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8D" w:rsidRDefault="00A4048D" w:rsidP="00A4048D">
      <w:pPr>
        <w:pStyle w:val="1"/>
        <w:rPr>
          <w:b/>
          <w:caps/>
          <w:sz w:val="24"/>
        </w:rPr>
      </w:pPr>
      <w:r>
        <w:rPr>
          <w:b/>
          <w:caps/>
          <w:sz w:val="24"/>
        </w:rPr>
        <w:t>Міністерство освіти і науки україни</w:t>
      </w:r>
    </w:p>
    <w:p w:rsidR="00A4048D" w:rsidRDefault="00A4048D" w:rsidP="00A4048D">
      <w:pPr>
        <w:jc w:val="center"/>
        <w:rPr>
          <w:sz w:val="16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pStyle w:val="1"/>
        <w:rPr>
          <w:b/>
          <w:color w:val="FF0000"/>
          <w:sz w:val="32"/>
          <w:szCs w:val="32"/>
          <w:lang w:val="ru-RU"/>
        </w:rPr>
      </w:pPr>
      <w:r>
        <w:rPr>
          <w:b/>
          <w:sz w:val="32"/>
          <w:szCs w:val="32"/>
        </w:rPr>
        <w:t>ДЕРЖАВНЕ ПРАВО ЗАРУБІЖНИХ КРАЇН</w:t>
      </w:r>
    </w:p>
    <w:p w:rsidR="00A4048D" w:rsidRDefault="00A4048D" w:rsidP="00A4048D">
      <w:pPr>
        <w:pStyle w:val="1"/>
        <w:rPr>
          <w:sz w:val="20"/>
        </w:rPr>
      </w:pPr>
    </w:p>
    <w:p w:rsidR="00A4048D" w:rsidRDefault="00A4048D" w:rsidP="00A4048D">
      <w:pPr>
        <w:rPr>
          <w:sz w:val="20"/>
        </w:rPr>
      </w:pPr>
    </w:p>
    <w:p w:rsidR="00A4048D" w:rsidRDefault="00A4048D" w:rsidP="00A4048D">
      <w:pPr>
        <w:rPr>
          <w:sz w:val="20"/>
        </w:rPr>
      </w:pPr>
    </w:p>
    <w:p w:rsidR="00A4048D" w:rsidRDefault="00A4048D" w:rsidP="00A4048D">
      <w:pPr>
        <w:pStyle w:val="1"/>
        <w:rPr>
          <w:sz w:val="20"/>
        </w:rPr>
      </w:pPr>
    </w:p>
    <w:p w:rsidR="00A4048D" w:rsidRDefault="00A4048D" w:rsidP="00A4048D">
      <w:pPr>
        <w:pStyle w:val="1"/>
        <w:rPr>
          <w:b/>
          <w:caps/>
          <w:szCs w:val="28"/>
        </w:rPr>
      </w:pPr>
      <w:r>
        <w:rPr>
          <w:b/>
          <w:caps/>
          <w:szCs w:val="28"/>
        </w:rPr>
        <w:t>Програма</w:t>
      </w:r>
    </w:p>
    <w:p w:rsidR="00A4048D" w:rsidRDefault="00A4048D" w:rsidP="00A40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вибіркової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дисципліни</w:t>
      </w:r>
      <w:proofErr w:type="spellEnd"/>
      <w:r>
        <w:rPr>
          <w:b/>
          <w:sz w:val="28"/>
          <w:szCs w:val="28"/>
        </w:rPr>
        <w:t xml:space="preserve"> </w:t>
      </w:r>
    </w:p>
    <w:p w:rsidR="00A4048D" w:rsidRDefault="00A4048D" w:rsidP="00A4048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підготовки</w:t>
      </w:r>
      <w:proofErr w:type="spellEnd"/>
      <w:r>
        <w:rPr>
          <w:b/>
          <w:sz w:val="28"/>
          <w:szCs w:val="28"/>
        </w:rPr>
        <w:t xml:space="preserve">                </w:t>
      </w:r>
      <w:proofErr w:type="spellStart"/>
      <w:r>
        <w:rPr>
          <w:b/>
          <w:sz w:val="28"/>
          <w:szCs w:val="28"/>
        </w:rPr>
        <w:t>бакалаврів</w:t>
      </w:r>
      <w:proofErr w:type="spellEnd"/>
    </w:p>
    <w:p w:rsidR="00A4048D" w:rsidRDefault="00A4048D" w:rsidP="00A4048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напряму</w:t>
      </w:r>
      <w:proofErr w:type="spellEnd"/>
      <w:r>
        <w:rPr>
          <w:b/>
          <w:sz w:val="28"/>
          <w:szCs w:val="28"/>
        </w:rPr>
        <w:t xml:space="preserve"> 6.030401 </w:t>
      </w:r>
      <w:proofErr w:type="spellStart"/>
      <w:r>
        <w:rPr>
          <w:b/>
          <w:sz w:val="28"/>
          <w:szCs w:val="28"/>
        </w:rPr>
        <w:t>правознавство</w:t>
      </w:r>
      <w:proofErr w:type="spellEnd"/>
    </w:p>
    <w:p w:rsidR="00A4048D" w:rsidRDefault="00A4048D" w:rsidP="00A4048D">
      <w:pPr>
        <w:jc w:val="center"/>
        <w:rPr>
          <w:sz w:val="20"/>
          <w:lang w:val="uk-UA"/>
        </w:rPr>
      </w:pPr>
      <w:r>
        <w:rPr>
          <w:sz w:val="20"/>
        </w:rPr>
        <w:t xml:space="preserve"> </w:t>
      </w:r>
    </w:p>
    <w:p w:rsidR="00A4048D" w:rsidRDefault="00A4048D" w:rsidP="00A4048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Галузь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знань</w:t>
      </w:r>
      <w:proofErr w:type="spellEnd"/>
      <w:r>
        <w:rPr>
          <w:b/>
          <w:sz w:val="28"/>
          <w:szCs w:val="28"/>
        </w:rPr>
        <w:t>: 0304 - Право</w:t>
      </w: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sz w:val="20"/>
        </w:rPr>
      </w:pPr>
    </w:p>
    <w:p w:rsidR="00A4048D" w:rsidRDefault="00A4048D" w:rsidP="00A4048D">
      <w:pPr>
        <w:jc w:val="center"/>
        <w:rPr>
          <w:b/>
          <w:sz w:val="20"/>
        </w:rPr>
      </w:pPr>
    </w:p>
    <w:p w:rsidR="00A4048D" w:rsidRDefault="00A4048D" w:rsidP="00A4048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Івано-Франківськ</w:t>
      </w:r>
      <w:proofErr w:type="spellEnd"/>
    </w:p>
    <w:p w:rsidR="00A4048D" w:rsidRDefault="00A4048D" w:rsidP="00A4048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рік</w:t>
      </w:r>
      <w:proofErr w:type="spellEnd"/>
      <w:proofErr w:type="gramEnd"/>
    </w:p>
    <w:p w:rsidR="00A4048D" w:rsidRPr="00624D21" w:rsidRDefault="00A4048D" w:rsidP="00A4048D">
      <w:pPr>
        <w:autoSpaceDE w:val="0"/>
        <w:autoSpaceDN w:val="0"/>
        <w:adjustRightInd w:val="0"/>
        <w:ind w:firstLine="540"/>
        <w:jc w:val="center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</w:pPr>
    </w:p>
    <w:p w:rsidR="00A4048D" w:rsidRPr="00CD11A8" w:rsidRDefault="00A4048D" w:rsidP="00A4048D">
      <w:pPr>
        <w:autoSpaceDE w:val="0"/>
        <w:autoSpaceDN w:val="0"/>
        <w:adjustRightInd w:val="0"/>
        <w:rPr>
          <w:lang w:val="uk-UA"/>
        </w:rPr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  <w:jc w:val="both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  <w:jc w:val="both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  <w:jc w:val="both"/>
      </w:pPr>
    </w:p>
    <w:p w:rsidR="00A4048D" w:rsidRDefault="00A4048D" w:rsidP="00A4048D">
      <w:pPr>
        <w:autoSpaceDE w:val="0"/>
        <w:autoSpaceDN w:val="0"/>
        <w:adjustRightInd w:val="0"/>
        <w:ind w:firstLine="540"/>
        <w:jc w:val="both"/>
      </w:pPr>
    </w:p>
    <w:p w:rsidR="00A4048D" w:rsidRDefault="00A4048D" w:rsidP="00A4048D">
      <w:pPr>
        <w:autoSpaceDE w:val="0"/>
        <w:autoSpaceDN w:val="0"/>
        <w:adjustRightInd w:val="0"/>
        <w:ind w:firstLine="540"/>
        <w:jc w:val="both"/>
      </w:pPr>
    </w:p>
    <w:p w:rsidR="00A4048D" w:rsidRDefault="00A4048D" w:rsidP="00A4048D">
      <w:pPr>
        <w:autoSpaceDE w:val="0"/>
        <w:autoSpaceDN w:val="0"/>
        <w:adjustRightInd w:val="0"/>
        <w:ind w:firstLine="540"/>
        <w:jc w:val="both"/>
      </w:pPr>
    </w:p>
    <w:p w:rsidR="00A4048D" w:rsidRDefault="00A4048D" w:rsidP="00A4048D">
      <w:pPr>
        <w:autoSpaceDE w:val="0"/>
        <w:autoSpaceDN w:val="0"/>
        <w:adjustRightInd w:val="0"/>
        <w:ind w:firstLine="540"/>
        <w:jc w:val="both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  <w:jc w:val="both"/>
      </w:pPr>
    </w:p>
    <w:p w:rsidR="00A4048D" w:rsidRPr="00624D21" w:rsidRDefault="00A4048D" w:rsidP="00A4048D">
      <w:pPr>
        <w:autoSpaceDE w:val="0"/>
        <w:autoSpaceDN w:val="0"/>
        <w:adjustRightInd w:val="0"/>
        <w:ind w:firstLine="540"/>
        <w:jc w:val="both"/>
      </w:pPr>
    </w:p>
    <w:p w:rsidR="00A4048D" w:rsidRPr="00BE7ACC" w:rsidRDefault="00A4048D" w:rsidP="00A4048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Державне</w:t>
      </w:r>
      <w:r w:rsidRPr="00BE7ACC">
        <w:rPr>
          <w:sz w:val="28"/>
          <w:szCs w:val="28"/>
        </w:rPr>
        <w:t xml:space="preserve"> право</w:t>
      </w:r>
      <w:r w:rsidRPr="00BE7ACC">
        <w:rPr>
          <w:sz w:val="28"/>
          <w:szCs w:val="28"/>
          <w:lang w:val="uk-UA"/>
        </w:rPr>
        <w:t xml:space="preserve"> зарубіжних країн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курсу</w:t>
      </w:r>
      <w:r w:rsidRPr="00BE7ACC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  <w:r w:rsidRPr="00BE7ACC">
        <w:rPr>
          <w:sz w:val="28"/>
          <w:szCs w:val="28"/>
        </w:rPr>
        <w:t xml:space="preserve"> – </w:t>
      </w:r>
      <w:proofErr w:type="spellStart"/>
      <w:r w:rsidRPr="00BE7ACC">
        <w:rPr>
          <w:sz w:val="28"/>
          <w:szCs w:val="28"/>
        </w:rPr>
        <w:t>Івано-Франківськ</w:t>
      </w:r>
      <w:proofErr w:type="spellEnd"/>
      <w:r w:rsidRPr="00BE7ACC">
        <w:rPr>
          <w:sz w:val="28"/>
          <w:szCs w:val="28"/>
        </w:rPr>
        <w:t>, 20</w:t>
      </w:r>
      <w:r>
        <w:rPr>
          <w:sz w:val="28"/>
          <w:szCs w:val="28"/>
          <w:lang w:val="uk-UA"/>
        </w:rPr>
        <w:t>21</w:t>
      </w:r>
      <w:r w:rsidRPr="00BE7ACC">
        <w:rPr>
          <w:sz w:val="28"/>
          <w:szCs w:val="28"/>
        </w:rPr>
        <w:t>.</w:t>
      </w:r>
    </w:p>
    <w:p w:rsidR="00A4048D" w:rsidRPr="00BE7ACC" w:rsidRDefault="00A4048D" w:rsidP="00A404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BE7ACC">
        <w:rPr>
          <w:sz w:val="28"/>
          <w:szCs w:val="28"/>
        </w:rPr>
        <w:t>Уклала</w:t>
      </w:r>
      <w:proofErr w:type="spellEnd"/>
      <w:r w:rsidRPr="00BE7ACC">
        <w:rPr>
          <w:sz w:val="28"/>
          <w:szCs w:val="28"/>
        </w:rPr>
        <w:t xml:space="preserve">: </w:t>
      </w:r>
      <w:r w:rsidRPr="00BE7ACC">
        <w:rPr>
          <w:sz w:val="28"/>
          <w:szCs w:val="28"/>
          <w:lang w:val="uk-UA"/>
        </w:rPr>
        <w:t xml:space="preserve">доцент </w:t>
      </w:r>
      <w:proofErr w:type="spellStart"/>
      <w:r w:rsidRPr="00BE7ACC">
        <w:rPr>
          <w:sz w:val="28"/>
          <w:szCs w:val="28"/>
        </w:rPr>
        <w:t>кафедри</w:t>
      </w:r>
      <w:proofErr w:type="spellEnd"/>
      <w:r w:rsidRPr="00BE7ACC">
        <w:rPr>
          <w:sz w:val="28"/>
          <w:szCs w:val="28"/>
        </w:rPr>
        <w:t xml:space="preserve"> </w:t>
      </w:r>
      <w:r w:rsidRPr="00BE7ACC">
        <w:rPr>
          <w:sz w:val="28"/>
          <w:szCs w:val="28"/>
          <w:lang w:val="uk-UA"/>
        </w:rPr>
        <w:t>конституційного, міжнародного та адміністративного права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к.ю.н</w:t>
      </w:r>
      <w:proofErr w:type="spellEnd"/>
      <w:r>
        <w:rPr>
          <w:sz w:val="28"/>
          <w:szCs w:val="28"/>
          <w:lang w:val="uk-UA"/>
        </w:rPr>
        <w:t>.</w:t>
      </w:r>
      <w:r w:rsidRPr="00BE7ACC">
        <w:rPr>
          <w:sz w:val="28"/>
          <w:szCs w:val="28"/>
          <w:lang w:val="uk-UA"/>
        </w:rPr>
        <w:t xml:space="preserve"> </w:t>
      </w:r>
      <w:proofErr w:type="spellStart"/>
      <w:r w:rsidRPr="00BE7ACC">
        <w:rPr>
          <w:sz w:val="28"/>
          <w:szCs w:val="28"/>
          <w:lang w:val="uk-UA"/>
        </w:rPr>
        <w:t>Грицан</w:t>
      </w:r>
      <w:proofErr w:type="spellEnd"/>
      <w:r w:rsidRPr="00BE7ACC">
        <w:rPr>
          <w:sz w:val="28"/>
          <w:szCs w:val="28"/>
          <w:lang w:val="uk-UA"/>
        </w:rPr>
        <w:t xml:space="preserve"> О.А.</w:t>
      </w:r>
    </w:p>
    <w:p w:rsidR="00A4048D" w:rsidRPr="00BE7ACC" w:rsidRDefault="00A4048D" w:rsidP="00A404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048D" w:rsidRPr="00BE7ACC" w:rsidRDefault="00A4048D" w:rsidP="00A404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BE7ACC">
        <w:rPr>
          <w:sz w:val="28"/>
          <w:szCs w:val="28"/>
        </w:rPr>
        <w:t>Програма</w:t>
      </w:r>
      <w:proofErr w:type="spellEnd"/>
      <w:r w:rsidRPr="00BE7ACC">
        <w:rPr>
          <w:sz w:val="28"/>
          <w:szCs w:val="28"/>
        </w:rPr>
        <w:t xml:space="preserve"> </w:t>
      </w:r>
      <w:proofErr w:type="spellStart"/>
      <w:r w:rsidRPr="00BE7ACC">
        <w:rPr>
          <w:sz w:val="28"/>
          <w:szCs w:val="28"/>
        </w:rPr>
        <w:t>схвалена</w:t>
      </w:r>
      <w:proofErr w:type="spellEnd"/>
      <w:r w:rsidRPr="00BE7ACC">
        <w:rPr>
          <w:sz w:val="28"/>
          <w:szCs w:val="28"/>
        </w:rPr>
        <w:t xml:space="preserve"> на </w:t>
      </w:r>
      <w:proofErr w:type="spellStart"/>
      <w:r w:rsidRPr="00BE7ACC">
        <w:rPr>
          <w:sz w:val="28"/>
          <w:szCs w:val="28"/>
        </w:rPr>
        <w:t>засіданні</w:t>
      </w:r>
      <w:proofErr w:type="spellEnd"/>
      <w:r w:rsidRPr="00BE7ACC">
        <w:rPr>
          <w:sz w:val="28"/>
          <w:szCs w:val="28"/>
        </w:rPr>
        <w:t xml:space="preserve"> </w:t>
      </w:r>
      <w:proofErr w:type="spellStart"/>
      <w:r w:rsidRPr="00BE7ACC">
        <w:rPr>
          <w:sz w:val="28"/>
          <w:szCs w:val="28"/>
        </w:rPr>
        <w:t>кафедри</w:t>
      </w:r>
      <w:proofErr w:type="spellEnd"/>
      <w:r w:rsidRPr="00BE7ACC">
        <w:rPr>
          <w:sz w:val="28"/>
          <w:szCs w:val="28"/>
        </w:rPr>
        <w:t xml:space="preserve"> </w:t>
      </w:r>
      <w:r w:rsidRPr="00BE7ACC">
        <w:rPr>
          <w:sz w:val="28"/>
          <w:szCs w:val="28"/>
          <w:lang w:val="uk-UA"/>
        </w:rPr>
        <w:t xml:space="preserve">конституційного, міжнародного та адміністративного права </w:t>
      </w:r>
      <w:r w:rsidRPr="00BE7ACC">
        <w:rPr>
          <w:sz w:val="28"/>
          <w:szCs w:val="28"/>
        </w:rPr>
        <w:t xml:space="preserve">(протокол № </w:t>
      </w:r>
      <w:r w:rsidRPr="00BE7ACC">
        <w:rPr>
          <w:sz w:val="28"/>
          <w:szCs w:val="28"/>
          <w:lang w:val="uk-UA"/>
        </w:rPr>
        <w:t xml:space="preserve">   </w:t>
      </w:r>
      <w:r w:rsidRPr="00BE7ACC">
        <w:rPr>
          <w:sz w:val="28"/>
          <w:szCs w:val="28"/>
        </w:rPr>
        <w:t xml:space="preserve"> </w:t>
      </w:r>
      <w:proofErr w:type="spellStart"/>
      <w:proofErr w:type="gramStart"/>
      <w:r w:rsidRPr="00BE7ACC">
        <w:rPr>
          <w:sz w:val="28"/>
          <w:szCs w:val="28"/>
        </w:rPr>
        <w:t>від</w:t>
      </w:r>
      <w:proofErr w:type="spellEnd"/>
      <w:r w:rsidRPr="00BE7AC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«</w:t>
      </w:r>
      <w:proofErr w:type="gramEnd"/>
      <w:r>
        <w:rPr>
          <w:sz w:val="28"/>
          <w:szCs w:val="28"/>
          <w:lang w:val="uk-UA"/>
        </w:rPr>
        <w:t xml:space="preserve">__» __________ </w:t>
      </w:r>
      <w:r w:rsidRPr="00BE7AC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Pr="00BE7ACC">
        <w:rPr>
          <w:sz w:val="28"/>
          <w:szCs w:val="28"/>
        </w:rPr>
        <w:t xml:space="preserve"> р.)</w:t>
      </w:r>
    </w:p>
    <w:p w:rsidR="00A4048D" w:rsidRPr="00BE7ACC" w:rsidRDefault="00A4048D" w:rsidP="00A404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048D" w:rsidRPr="00BE7ACC" w:rsidRDefault="00A4048D" w:rsidP="00A404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BE7ACC">
        <w:rPr>
          <w:sz w:val="28"/>
          <w:szCs w:val="28"/>
        </w:rPr>
        <w:t>Затверджено</w:t>
      </w:r>
      <w:proofErr w:type="spellEnd"/>
      <w:r w:rsidRPr="00BE7ACC">
        <w:rPr>
          <w:sz w:val="28"/>
          <w:szCs w:val="28"/>
        </w:rPr>
        <w:t xml:space="preserve"> на </w:t>
      </w:r>
      <w:proofErr w:type="spellStart"/>
      <w:r w:rsidRPr="00BE7ACC">
        <w:rPr>
          <w:sz w:val="28"/>
          <w:szCs w:val="28"/>
        </w:rPr>
        <w:t>засіданні</w:t>
      </w:r>
      <w:proofErr w:type="spellEnd"/>
      <w:r w:rsidRPr="00BE7ACC">
        <w:rPr>
          <w:sz w:val="28"/>
          <w:szCs w:val="28"/>
        </w:rPr>
        <w:t xml:space="preserve"> </w:t>
      </w:r>
      <w:proofErr w:type="spellStart"/>
      <w:r w:rsidRPr="00BE7ACC">
        <w:rPr>
          <w:sz w:val="28"/>
          <w:szCs w:val="28"/>
        </w:rPr>
        <w:t>Вченої</w:t>
      </w:r>
      <w:proofErr w:type="spellEnd"/>
      <w:r w:rsidRPr="00BE7ACC">
        <w:rPr>
          <w:sz w:val="28"/>
          <w:szCs w:val="28"/>
        </w:rPr>
        <w:t xml:space="preserve"> ради </w:t>
      </w:r>
      <w:proofErr w:type="spellStart"/>
      <w:r w:rsidRPr="00BE7ACC">
        <w:rPr>
          <w:sz w:val="28"/>
          <w:szCs w:val="28"/>
        </w:rPr>
        <w:t>Юридичного</w:t>
      </w:r>
      <w:proofErr w:type="spellEnd"/>
      <w:r w:rsidRPr="00BE7ACC">
        <w:rPr>
          <w:sz w:val="28"/>
          <w:szCs w:val="28"/>
        </w:rPr>
        <w:t xml:space="preserve"> </w:t>
      </w:r>
      <w:proofErr w:type="spellStart"/>
      <w:r w:rsidRPr="00BE7ACC">
        <w:rPr>
          <w:sz w:val="28"/>
          <w:szCs w:val="28"/>
        </w:rPr>
        <w:t>інституту</w:t>
      </w:r>
      <w:proofErr w:type="spellEnd"/>
      <w:r w:rsidRPr="00BE7ACC">
        <w:rPr>
          <w:sz w:val="28"/>
          <w:szCs w:val="28"/>
        </w:rPr>
        <w:t xml:space="preserve"> </w:t>
      </w:r>
      <w:proofErr w:type="spellStart"/>
      <w:r w:rsidRPr="00BE7ACC">
        <w:rPr>
          <w:sz w:val="28"/>
          <w:szCs w:val="28"/>
        </w:rPr>
        <w:t>Прикарпатського</w:t>
      </w:r>
      <w:proofErr w:type="spellEnd"/>
      <w:r w:rsidRPr="00BE7ACC">
        <w:rPr>
          <w:sz w:val="28"/>
          <w:szCs w:val="28"/>
        </w:rPr>
        <w:t xml:space="preserve"> </w:t>
      </w:r>
      <w:proofErr w:type="spellStart"/>
      <w:r w:rsidRPr="00BE7ACC">
        <w:rPr>
          <w:sz w:val="28"/>
          <w:szCs w:val="28"/>
        </w:rPr>
        <w:t>національного</w:t>
      </w:r>
      <w:proofErr w:type="spellEnd"/>
      <w:r w:rsidRPr="00BE7ACC">
        <w:rPr>
          <w:sz w:val="28"/>
          <w:szCs w:val="28"/>
        </w:rPr>
        <w:t xml:space="preserve"> </w:t>
      </w:r>
      <w:proofErr w:type="spellStart"/>
      <w:r w:rsidRPr="00BE7ACC">
        <w:rPr>
          <w:sz w:val="28"/>
          <w:szCs w:val="28"/>
        </w:rPr>
        <w:t>університету</w:t>
      </w:r>
      <w:proofErr w:type="spellEnd"/>
      <w:r w:rsidRPr="00BE7ACC">
        <w:rPr>
          <w:sz w:val="28"/>
          <w:szCs w:val="28"/>
        </w:rPr>
        <w:t xml:space="preserve"> </w:t>
      </w:r>
      <w:proofErr w:type="spellStart"/>
      <w:r w:rsidRPr="00BE7ACC">
        <w:rPr>
          <w:sz w:val="28"/>
          <w:szCs w:val="28"/>
        </w:rPr>
        <w:t>імені</w:t>
      </w:r>
      <w:proofErr w:type="spellEnd"/>
      <w:r w:rsidRPr="00BE7ACC">
        <w:rPr>
          <w:sz w:val="28"/>
          <w:szCs w:val="28"/>
        </w:rPr>
        <w:t xml:space="preserve"> Василя </w:t>
      </w:r>
      <w:proofErr w:type="spellStart"/>
      <w:r w:rsidRPr="00BE7ACC">
        <w:rPr>
          <w:sz w:val="28"/>
          <w:szCs w:val="28"/>
        </w:rPr>
        <w:t>Стефаника</w:t>
      </w:r>
      <w:proofErr w:type="spellEnd"/>
      <w:r w:rsidRPr="00BE7ACC">
        <w:rPr>
          <w:sz w:val="28"/>
          <w:szCs w:val="28"/>
        </w:rPr>
        <w:t xml:space="preserve"> (протокол № </w:t>
      </w:r>
      <w:r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«__» __________ </w:t>
      </w:r>
      <w:r w:rsidRPr="00BE7ACC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</w:t>
      </w:r>
      <w:r w:rsidRPr="00BE7ACC">
        <w:rPr>
          <w:sz w:val="28"/>
          <w:szCs w:val="28"/>
        </w:rPr>
        <w:t>1 р.)</w:t>
      </w:r>
    </w:p>
    <w:p w:rsidR="00A4048D" w:rsidRPr="009D3EA1" w:rsidRDefault="00A4048D" w:rsidP="00A4048D">
      <w:pPr>
        <w:ind w:right="-1" w:firstLine="54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br w:type="page"/>
      </w:r>
      <w:r w:rsidRPr="009D3EA1">
        <w:rPr>
          <w:sz w:val="28"/>
          <w:szCs w:val="28"/>
          <w:lang w:val="uk-UA"/>
        </w:rPr>
        <w:lastRenderedPageBreak/>
        <w:t>Навчальний курс «</w:t>
      </w:r>
      <w:r>
        <w:rPr>
          <w:sz w:val="28"/>
          <w:szCs w:val="28"/>
          <w:lang w:val="uk-UA"/>
        </w:rPr>
        <w:t>Державне</w:t>
      </w:r>
      <w:r w:rsidRPr="009D3EA1">
        <w:rPr>
          <w:sz w:val="28"/>
          <w:szCs w:val="28"/>
          <w:lang w:val="uk-UA"/>
        </w:rPr>
        <w:t xml:space="preserve"> право </w:t>
      </w:r>
      <w:proofErr w:type="spellStart"/>
      <w:r w:rsidRPr="009D3EA1">
        <w:rPr>
          <w:sz w:val="28"/>
          <w:szCs w:val="28"/>
          <w:lang w:val="uk-UA"/>
        </w:rPr>
        <w:t>зарубiжних</w:t>
      </w:r>
      <w:proofErr w:type="spellEnd"/>
      <w:r w:rsidRPr="009D3EA1">
        <w:rPr>
          <w:sz w:val="28"/>
          <w:szCs w:val="28"/>
          <w:lang w:val="uk-UA"/>
        </w:rPr>
        <w:t xml:space="preserve"> країн» присвячений </w:t>
      </w:r>
      <w:proofErr w:type="spellStart"/>
      <w:r w:rsidRPr="009D3EA1">
        <w:rPr>
          <w:sz w:val="28"/>
          <w:szCs w:val="28"/>
          <w:lang w:val="uk-UA"/>
        </w:rPr>
        <w:t>узагальненiй</w:t>
      </w:r>
      <w:proofErr w:type="spellEnd"/>
      <w:r w:rsidRPr="009D3EA1">
        <w:rPr>
          <w:sz w:val="28"/>
          <w:szCs w:val="28"/>
          <w:lang w:val="uk-UA"/>
        </w:rPr>
        <w:t xml:space="preserve"> </w:t>
      </w:r>
      <w:proofErr w:type="spellStart"/>
      <w:r w:rsidRPr="009D3EA1">
        <w:rPr>
          <w:sz w:val="28"/>
          <w:szCs w:val="28"/>
          <w:lang w:val="uk-UA"/>
        </w:rPr>
        <w:t>характеристицi</w:t>
      </w:r>
      <w:proofErr w:type="spellEnd"/>
      <w:r w:rsidRPr="009D3EA1">
        <w:rPr>
          <w:sz w:val="28"/>
          <w:szCs w:val="28"/>
          <w:lang w:val="uk-UA"/>
        </w:rPr>
        <w:t xml:space="preserve"> державно-правової </w:t>
      </w:r>
      <w:proofErr w:type="spellStart"/>
      <w:r w:rsidRPr="009D3EA1">
        <w:rPr>
          <w:sz w:val="28"/>
          <w:szCs w:val="28"/>
          <w:lang w:val="uk-UA"/>
        </w:rPr>
        <w:t>теорiї</w:t>
      </w:r>
      <w:proofErr w:type="spellEnd"/>
      <w:r w:rsidRPr="009D3EA1">
        <w:rPr>
          <w:sz w:val="28"/>
          <w:szCs w:val="28"/>
          <w:lang w:val="uk-UA"/>
        </w:rPr>
        <w:t xml:space="preserve"> i практики країн </w:t>
      </w:r>
      <w:proofErr w:type="spellStart"/>
      <w:r w:rsidRPr="009D3EA1">
        <w:rPr>
          <w:sz w:val="28"/>
          <w:szCs w:val="28"/>
          <w:lang w:val="uk-UA"/>
        </w:rPr>
        <w:t>свiту</w:t>
      </w:r>
      <w:proofErr w:type="spellEnd"/>
      <w:r w:rsidRPr="009D3EA1">
        <w:rPr>
          <w:sz w:val="28"/>
          <w:szCs w:val="28"/>
          <w:lang w:val="uk-UA"/>
        </w:rPr>
        <w:t xml:space="preserve">, </w:t>
      </w:r>
      <w:proofErr w:type="spellStart"/>
      <w:r w:rsidRPr="009D3EA1">
        <w:rPr>
          <w:sz w:val="28"/>
          <w:szCs w:val="28"/>
          <w:lang w:val="uk-UA"/>
        </w:rPr>
        <w:t>кiлькiсть</w:t>
      </w:r>
      <w:proofErr w:type="spellEnd"/>
      <w:r w:rsidRPr="009D3EA1">
        <w:rPr>
          <w:sz w:val="28"/>
          <w:szCs w:val="28"/>
          <w:lang w:val="uk-UA"/>
        </w:rPr>
        <w:t xml:space="preserve"> яких наближається до двохсот. Вони </w:t>
      </w:r>
      <w:proofErr w:type="spellStart"/>
      <w:r w:rsidRPr="009D3EA1">
        <w:rPr>
          <w:sz w:val="28"/>
          <w:szCs w:val="28"/>
          <w:lang w:val="uk-UA"/>
        </w:rPr>
        <w:t>рiзняться</w:t>
      </w:r>
      <w:proofErr w:type="spellEnd"/>
      <w:r w:rsidRPr="009D3EA1">
        <w:rPr>
          <w:sz w:val="28"/>
          <w:szCs w:val="28"/>
          <w:lang w:val="uk-UA"/>
        </w:rPr>
        <w:t xml:space="preserve"> </w:t>
      </w:r>
      <w:proofErr w:type="spellStart"/>
      <w:r w:rsidRPr="009D3EA1">
        <w:rPr>
          <w:sz w:val="28"/>
          <w:szCs w:val="28"/>
          <w:lang w:val="uk-UA"/>
        </w:rPr>
        <w:t>рiвнем</w:t>
      </w:r>
      <w:proofErr w:type="spellEnd"/>
      <w:r w:rsidRPr="009D3EA1">
        <w:rPr>
          <w:sz w:val="28"/>
          <w:szCs w:val="28"/>
          <w:lang w:val="uk-UA"/>
        </w:rPr>
        <w:t xml:space="preserve"> </w:t>
      </w:r>
      <w:proofErr w:type="spellStart"/>
      <w:r w:rsidRPr="009D3EA1">
        <w:rPr>
          <w:sz w:val="28"/>
          <w:szCs w:val="28"/>
          <w:lang w:val="uk-UA"/>
        </w:rPr>
        <w:t>економiчного</w:t>
      </w:r>
      <w:proofErr w:type="spellEnd"/>
      <w:r w:rsidRPr="009D3EA1">
        <w:rPr>
          <w:sz w:val="28"/>
          <w:szCs w:val="28"/>
          <w:lang w:val="uk-UA"/>
        </w:rPr>
        <w:t xml:space="preserve">, </w:t>
      </w:r>
      <w:proofErr w:type="spellStart"/>
      <w:r w:rsidRPr="009D3EA1">
        <w:rPr>
          <w:sz w:val="28"/>
          <w:szCs w:val="28"/>
          <w:lang w:val="uk-UA"/>
        </w:rPr>
        <w:t>соцiального</w:t>
      </w:r>
      <w:proofErr w:type="spellEnd"/>
      <w:r w:rsidRPr="009D3EA1">
        <w:rPr>
          <w:sz w:val="28"/>
          <w:szCs w:val="28"/>
          <w:lang w:val="uk-UA"/>
        </w:rPr>
        <w:t xml:space="preserve">, </w:t>
      </w:r>
      <w:proofErr w:type="spellStart"/>
      <w:r w:rsidRPr="009D3EA1">
        <w:rPr>
          <w:sz w:val="28"/>
          <w:szCs w:val="28"/>
          <w:lang w:val="uk-UA"/>
        </w:rPr>
        <w:t>полiтичного</w:t>
      </w:r>
      <w:proofErr w:type="spellEnd"/>
      <w:r w:rsidRPr="009D3EA1">
        <w:rPr>
          <w:sz w:val="28"/>
          <w:szCs w:val="28"/>
          <w:lang w:val="uk-UA"/>
        </w:rPr>
        <w:t xml:space="preserve"> розвитку, що й зумовлює </w:t>
      </w:r>
      <w:proofErr w:type="spellStart"/>
      <w:r w:rsidRPr="009D3EA1">
        <w:rPr>
          <w:sz w:val="28"/>
          <w:szCs w:val="28"/>
          <w:lang w:val="uk-UA"/>
        </w:rPr>
        <w:t>особливостi</w:t>
      </w:r>
      <w:proofErr w:type="spellEnd"/>
      <w:r w:rsidRPr="009D3EA1">
        <w:rPr>
          <w:sz w:val="28"/>
          <w:szCs w:val="28"/>
          <w:lang w:val="uk-UA"/>
        </w:rPr>
        <w:t xml:space="preserve"> </w:t>
      </w:r>
      <w:proofErr w:type="spellStart"/>
      <w:r w:rsidRPr="009D3EA1">
        <w:rPr>
          <w:sz w:val="28"/>
          <w:szCs w:val="28"/>
          <w:lang w:val="uk-UA"/>
        </w:rPr>
        <w:t>конституцiйно</w:t>
      </w:r>
      <w:proofErr w:type="spellEnd"/>
      <w:r w:rsidRPr="009D3EA1">
        <w:rPr>
          <w:sz w:val="28"/>
          <w:szCs w:val="28"/>
          <w:lang w:val="uk-UA"/>
        </w:rPr>
        <w:t xml:space="preserve">-правового регулювання. </w:t>
      </w:r>
    </w:p>
    <w:p w:rsidR="00A4048D" w:rsidRPr="009D3EA1" w:rsidRDefault="00A4048D" w:rsidP="00A4048D">
      <w:pPr>
        <w:widowControl w:val="0"/>
        <w:ind w:firstLine="540"/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 xml:space="preserve">Реформування системи органів публічної влади в нашій державі, трансформація принципів організації та функціонування всіх </w:t>
      </w:r>
      <w:proofErr w:type="spellStart"/>
      <w:r w:rsidRPr="009D3EA1">
        <w:rPr>
          <w:sz w:val="28"/>
          <w:szCs w:val="28"/>
          <w:lang w:val="uk-UA"/>
        </w:rPr>
        <w:t>державновладних</w:t>
      </w:r>
      <w:proofErr w:type="spellEnd"/>
      <w:r w:rsidRPr="009D3EA1">
        <w:rPr>
          <w:sz w:val="28"/>
          <w:szCs w:val="28"/>
          <w:lang w:val="uk-UA"/>
        </w:rPr>
        <w:t xml:space="preserve"> інституцій та інститутів громадянського суспільства, а також принципова зміна підходів до визначення місця й ролі фізичної особи в системі взаємовідносин між людиною, суспільством і державою посилює інтерес громадськості до сучасних концепцій і теорій конституціоналізму та можливостей їх реалізації  у вітчизняній державно-правовій практиці. Окрім того, здійснення в Україні кардинальних демократичних перетворень неможливе без вивчення позитивного й негативного досвіду зарубіжних держав, оскільки саме такий підхід дає змогу виокремити найбільш актуальні та необхідні критерії й умови належного розвитку українського державотворення та гідного співіснування складових демократичного суспільства.</w:t>
      </w:r>
    </w:p>
    <w:p w:rsidR="00A4048D" w:rsidRPr="009D3EA1" w:rsidRDefault="00A4048D" w:rsidP="00A4048D">
      <w:pPr>
        <w:widowControl w:val="0"/>
        <w:ind w:firstLine="284"/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Орієнтація України на передові стандарти державотворення та організацію суспільних відносин у зарубіжних країнах обумовлюють ту увагу, яка приділяється вивченню конституційного права зарубіжних країн у процесі підготовки кваліфікованих політологів. Системне вивчення навчальної дисципліни «</w:t>
      </w:r>
      <w:r>
        <w:rPr>
          <w:sz w:val="28"/>
          <w:szCs w:val="28"/>
          <w:lang w:val="uk-UA"/>
        </w:rPr>
        <w:t>Державне</w:t>
      </w:r>
      <w:r w:rsidRPr="009D3EA1">
        <w:rPr>
          <w:sz w:val="28"/>
          <w:szCs w:val="28"/>
          <w:lang w:val="uk-UA"/>
        </w:rPr>
        <w:t xml:space="preserve"> право зарубіжних країн» є необхідною складовою формування професійної правосвідомості сучасного фахівця в галузі політології та його кваліфікаційної відповідності європейським вимогам. Вивчення цієї навчальної дисципліни є важливою передумовою не тільки юридичної, а й загальнотеоретичної підготовки студентів, розширення їхніх світоглядних уявлень.</w:t>
      </w:r>
    </w:p>
    <w:p w:rsidR="00A4048D" w:rsidRPr="009D3EA1" w:rsidRDefault="00A4048D" w:rsidP="00A4048D">
      <w:pPr>
        <w:widowControl w:val="0"/>
        <w:ind w:firstLine="284"/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Саме наявність теоретичних знань щодо особливостей розвитку правових систем зарубіжних країн та їх інституцій, а також практичне врахування досвіду розв’язання подібних завдань дає змогу належним чином орієнтуватися у складних питаннях державотворення, порівнювати практику державотворення в Україні зі світовими та європейськими нормами та стандартами, і в майбутньому дозволить українському службовцю знаходити власні шляхи вирішення проблемних питань у його професійній діяльності.</w:t>
      </w:r>
    </w:p>
    <w:p w:rsidR="00A4048D" w:rsidRDefault="00A4048D" w:rsidP="00A4048D">
      <w:pPr>
        <w:shd w:val="clear" w:color="auto" w:fill="FFFFFF"/>
        <w:spacing w:line="274" w:lineRule="exact"/>
        <w:ind w:left="38" w:right="38" w:firstLine="398"/>
        <w:jc w:val="both"/>
        <w:rPr>
          <w:color w:val="000000"/>
          <w:spacing w:val="-4"/>
          <w:sz w:val="28"/>
          <w:szCs w:val="28"/>
          <w:lang w:val="uk-UA"/>
        </w:rPr>
      </w:pPr>
    </w:p>
    <w:p w:rsidR="00A4048D" w:rsidRDefault="00A4048D" w:rsidP="00A4048D">
      <w:pPr>
        <w:shd w:val="clear" w:color="auto" w:fill="FFFFFF"/>
        <w:spacing w:line="274" w:lineRule="exact"/>
        <w:ind w:left="38" w:right="38" w:firstLine="398"/>
        <w:jc w:val="both"/>
        <w:rPr>
          <w:color w:val="000000"/>
          <w:spacing w:val="-6"/>
          <w:sz w:val="28"/>
          <w:szCs w:val="28"/>
          <w:lang w:val="uk-UA"/>
        </w:rPr>
      </w:pPr>
      <w:r w:rsidRPr="009D3EA1">
        <w:rPr>
          <w:color w:val="000000"/>
          <w:spacing w:val="-4"/>
          <w:sz w:val="28"/>
          <w:szCs w:val="28"/>
          <w:lang w:val="uk-UA"/>
        </w:rPr>
        <w:t xml:space="preserve">У результаті вивчення курсу </w:t>
      </w:r>
      <w:r w:rsidRPr="009D3EA1">
        <w:rPr>
          <w:color w:val="000000"/>
          <w:spacing w:val="-3"/>
          <w:sz w:val="28"/>
          <w:szCs w:val="28"/>
          <w:lang w:val="uk-UA"/>
        </w:rPr>
        <w:t xml:space="preserve">студенти </w:t>
      </w:r>
      <w:r w:rsidRPr="009D3EA1">
        <w:rPr>
          <w:color w:val="000000"/>
          <w:spacing w:val="-6"/>
          <w:sz w:val="28"/>
          <w:szCs w:val="28"/>
          <w:lang w:val="uk-UA"/>
        </w:rPr>
        <w:t>повинні:</w:t>
      </w:r>
    </w:p>
    <w:p w:rsidR="00A4048D" w:rsidRPr="009D3EA1" w:rsidRDefault="00A4048D" w:rsidP="00A4048D">
      <w:pPr>
        <w:shd w:val="clear" w:color="auto" w:fill="FFFFFF"/>
        <w:spacing w:line="274" w:lineRule="exact"/>
        <w:ind w:left="38" w:right="38" w:firstLine="398"/>
        <w:jc w:val="both"/>
        <w:rPr>
          <w:sz w:val="28"/>
          <w:szCs w:val="28"/>
          <w:lang w:val="uk-UA"/>
        </w:rPr>
      </w:pPr>
    </w:p>
    <w:p w:rsidR="00A4048D" w:rsidRPr="009D3EA1" w:rsidRDefault="00A4048D" w:rsidP="00A4048D">
      <w:pPr>
        <w:shd w:val="clear" w:color="auto" w:fill="FFFFFF"/>
        <w:tabs>
          <w:tab w:val="left" w:pos="715"/>
        </w:tabs>
        <w:spacing w:line="274" w:lineRule="exact"/>
        <w:ind w:left="437"/>
        <w:jc w:val="both"/>
        <w:rPr>
          <w:sz w:val="28"/>
          <w:szCs w:val="28"/>
          <w:lang w:val="uk-UA"/>
        </w:rPr>
      </w:pPr>
      <w:r w:rsidRPr="009D3EA1">
        <w:rPr>
          <w:b/>
          <w:bCs/>
          <w:i/>
          <w:iCs/>
          <w:color w:val="000000"/>
          <w:spacing w:val="-3"/>
          <w:sz w:val="28"/>
          <w:szCs w:val="28"/>
          <w:lang w:val="uk-UA"/>
        </w:rPr>
        <w:t>а)</w:t>
      </w:r>
      <w:r w:rsidRPr="009D3EA1">
        <w:rPr>
          <w:b/>
          <w:bCs/>
          <w:i/>
          <w:iCs/>
          <w:color w:val="000000"/>
          <w:sz w:val="28"/>
          <w:szCs w:val="28"/>
          <w:lang w:val="uk-UA"/>
        </w:rPr>
        <w:tab/>
      </w:r>
      <w:r w:rsidRPr="009D3EA1">
        <w:rPr>
          <w:b/>
          <w:bCs/>
          <w:i/>
          <w:iCs/>
          <w:color w:val="000000"/>
          <w:spacing w:val="-6"/>
          <w:sz w:val="28"/>
          <w:szCs w:val="28"/>
          <w:lang w:val="uk-UA"/>
        </w:rPr>
        <w:t>знати:</w:t>
      </w:r>
    </w:p>
    <w:p w:rsidR="00A4048D" w:rsidRPr="009D3EA1" w:rsidRDefault="00A4048D" w:rsidP="00A4048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 xml:space="preserve">предмет, метод і систему </w:t>
      </w:r>
      <w:r>
        <w:rPr>
          <w:sz w:val="28"/>
          <w:szCs w:val="28"/>
          <w:lang w:val="uk-UA"/>
        </w:rPr>
        <w:t xml:space="preserve">державного </w:t>
      </w:r>
      <w:r w:rsidRPr="009D3EA1">
        <w:rPr>
          <w:sz w:val="28"/>
          <w:szCs w:val="28"/>
          <w:lang w:val="uk-UA"/>
        </w:rPr>
        <w:t>права зарубіжних країн;</w:t>
      </w:r>
    </w:p>
    <w:p w:rsidR="00A4048D" w:rsidRPr="009D3EA1" w:rsidRDefault="00A4048D" w:rsidP="00A4048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джерела конституційного права зарубіжних країн та особливості їх використання в різних правових системах;</w:t>
      </w:r>
    </w:p>
    <w:p w:rsidR="00A4048D" w:rsidRPr="009D3EA1" w:rsidRDefault="00A4048D" w:rsidP="00A4048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конституції зарубіжних країн, їх сутність та тенденції розвитку на сучасному етапі;</w:t>
      </w:r>
    </w:p>
    <w:p w:rsidR="00A4048D" w:rsidRPr="009D3EA1" w:rsidRDefault="00A4048D" w:rsidP="00A4048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конституційно-правові засади суспільного ладу зарубіжних країн;</w:t>
      </w:r>
    </w:p>
    <w:p w:rsidR="00A4048D" w:rsidRPr="009D3EA1" w:rsidRDefault="00A4048D" w:rsidP="00A4048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основні конституційно-правові характеристики держави;</w:t>
      </w:r>
    </w:p>
    <w:p w:rsidR="00A4048D" w:rsidRPr="009D3EA1" w:rsidRDefault="00A4048D" w:rsidP="00A4048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lastRenderedPageBreak/>
        <w:t>складові частини конституційно-правового статусу державних органів;</w:t>
      </w:r>
    </w:p>
    <w:p w:rsidR="00A4048D" w:rsidRPr="009D3EA1" w:rsidRDefault="00A4048D" w:rsidP="00A4048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ознаки конституційних форм держави у зарубіжних країнах: державного правління, державного устрою та державного режиму зарубіжних країн.</w:t>
      </w:r>
    </w:p>
    <w:p w:rsidR="00467BD2" w:rsidRPr="00467BD2" w:rsidRDefault="00467BD2" w:rsidP="00467BD2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467BD2">
        <w:rPr>
          <w:sz w:val="28"/>
          <w:szCs w:val="28"/>
          <w:lang w:val="uk-UA"/>
        </w:rPr>
        <w:t>загальні тенденції і особливості конституційних шляхів розвитку</w:t>
      </w:r>
    </w:p>
    <w:p w:rsidR="00A4048D" w:rsidRPr="009D3EA1" w:rsidRDefault="00467BD2" w:rsidP="00467BD2">
      <w:pPr>
        <w:ind w:left="360"/>
        <w:jc w:val="both"/>
        <w:rPr>
          <w:sz w:val="28"/>
          <w:szCs w:val="28"/>
          <w:lang w:val="uk-UA"/>
        </w:rPr>
      </w:pPr>
      <w:r w:rsidRPr="00467BD2">
        <w:rPr>
          <w:sz w:val="28"/>
          <w:szCs w:val="28"/>
          <w:lang w:val="uk-UA"/>
        </w:rPr>
        <w:t>дер</w:t>
      </w:r>
      <w:r>
        <w:rPr>
          <w:sz w:val="28"/>
          <w:szCs w:val="28"/>
          <w:lang w:val="uk-UA"/>
        </w:rPr>
        <w:t>жав сучасного зарубіжного світу</w:t>
      </w:r>
      <w:r w:rsidR="00A4048D" w:rsidRPr="009D3EA1">
        <w:rPr>
          <w:sz w:val="28"/>
          <w:szCs w:val="28"/>
          <w:lang w:val="uk-UA"/>
        </w:rPr>
        <w:t>;</w:t>
      </w:r>
    </w:p>
    <w:p w:rsidR="00A4048D" w:rsidRDefault="00A4048D" w:rsidP="00A4048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особливості правового статусу людини та громадянина в зарубіжних країнах.</w:t>
      </w:r>
    </w:p>
    <w:p w:rsidR="00A4048D" w:rsidRPr="009D3EA1" w:rsidRDefault="00A4048D" w:rsidP="00A4048D">
      <w:pPr>
        <w:tabs>
          <w:tab w:val="left" w:pos="715"/>
        </w:tabs>
        <w:ind w:left="720"/>
        <w:jc w:val="both"/>
        <w:rPr>
          <w:sz w:val="28"/>
          <w:szCs w:val="28"/>
          <w:lang w:val="uk-UA"/>
        </w:rPr>
      </w:pPr>
    </w:p>
    <w:p w:rsidR="00A4048D" w:rsidRPr="009D3EA1" w:rsidRDefault="00A4048D" w:rsidP="00A4048D">
      <w:pPr>
        <w:shd w:val="clear" w:color="auto" w:fill="FFFFFF"/>
        <w:tabs>
          <w:tab w:val="left" w:pos="715"/>
        </w:tabs>
        <w:ind w:left="437"/>
        <w:jc w:val="both"/>
        <w:rPr>
          <w:sz w:val="28"/>
          <w:szCs w:val="28"/>
          <w:lang w:val="uk-UA"/>
        </w:rPr>
      </w:pPr>
      <w:r w:rsidRPr="009D3EA1">
        <w:rPr>
          <w:b/>
          <w:bCs/>
          <w:i/>
          <w:iCs/>
          <w:color w:val="000000"/>
          <w:spacing w:val="-6"/>
          <w:sz w:val="28"/>
          <w:szCs w:val="28"/>
          <w:lang w:val="uk-UA"/>
        </w:rPr>
        <w:t>б)</w:t>
      </w:r>
      <w:r w:rsidRPr="009D3EA1">
        <w:rPr>
          <w:b/>
          <w:bCs/>
          <w:i/>
          <w:iCs/>
          <w:color w:val="000000"/>
          <w:sz w:val="28"/>
          <w:szCs w:val="28"/>
          <w:lang w:val="uk-UA"/>
        </w:rPr>
        <w:tab/>
      </w:r>
      <w:r w:rsidRPr="009D3EA1">
        <w:rPr>
          <w:b/>
          <w:bCs/>
          <w:i/>
          <w:iCs/>
          <w:color w:val="000000"/>
          <w:spacing w:val="-7"/>
          <w:sz w:val="28"/>
          <w:szCs w:val="28"/>
          <w:lang w:val="uk-UA"/>
        </w:rPr>
        <w:t>вміти:</w:t>
      </w:r>
    </w:p>
    <w:p w:rsidR="00A4048D" w:rsidRPr="009D3EA1" w:rsidRDefault="00A4048D" w:rsidP="00A4048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класифікувати джерела конституційного права зарубіжних країн;</w:t>
      </w:r>
    </w:p>
    <w:p w:rsidR="00A4048D" w:rsidRPr="009D3EA1" w:rsidRDefault="00A4048D" w:rsidP="00A4048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класифікувати конституції зарубіжних країн;</w:t>
      </w:r>
    </w:p>
    <w:p w:rsidR="00A4048D" w:rsidRDefault="00A4048D" w:rsidP="00A4048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аналізувати шляхи та способи прийняття конституцій у зарубіжних країнах, оцінювати їх;</w:t>
      </w:r>
    </w:p>
    <w:p w:rsidR="00A4048D" w:rsidRPr="009D3EA1" w:rsidRDefault="00A4048D" w:rsidP="00A4048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давати правову оцінку діям суб’єктів конституційних правовідносин в Україні та зарубіжних країнах;</w:t>
      </w:r>
    </w:p>
    <w:p w:rsidR="00A4048D" w:rsidRPr="009D3EA1" w:rsidRDefault="00A4048D" w:rsidP="00A4048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аналізувати конституційне законодавство та конституційну практику зарубіжних країн і на підставі цього визначити: конституційно-правовий статус того чи іншого державного органу; форми правління, політико-територіального устрою та політичного і державного режиму зарубіжних країн;</w:t>
      </w:r>
    </w:p>
    <w:p w:rsidR="00A4048D" w:rsidRPr="009D3EA1" w:rsidRDefault="00A4048D" w:rsidP="00A4048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D3EA1">
        <w:rPr>
          <w:sz w:val="28"/>
          <w:szCs w:val="28"/>
          <w:lang w:val="uk-UA"/>
        </w:rPr>
        <w:t>давати характеристику конституційного ладу окремих зарубіжних країн</w:t>
      </w:r>
      <w:r w:rsidR="00793E8E">
        <w:rPr>
          <w:sz w:val="28"/>
          <w:szCs w:val="28"/>
          <w:lang w:val="uk-UA"/>
        </w:rPr>
        <w:t>, зокрема, країн-членів ЄС</w:t>
      </w:r>
      <w:r w:rsidRPr="009D3EA1">
        <w:rPr>
          <w:sz w:val="28"/>
          <w:szCs w:val="28"/>
          <w:lang w:val="uk-UA"/>
        </w:rPr>
        <w:t xml:space="preserve">. </w:t>
      </w:r>
    </w:p>
    <w:p w:rsidR="00A4048D" w:rsidRPr="009D3EA1" w:rsidRDefault="00A4048D" w:rsidP="00A4048D">
      <w:pPr>
        <w:ind w:right="-230"/>
        <w:jc w:val="center"/>
        <w:rPr>
          <w:sz w:val="26"/>
          <w:szCs w:val="26"/>
          <w:lang w:val="uk-UA"/>
        </w:rPr>
      </w:pPr>
    </w:p>
    <w:p w:rsidR="00A4048D" w:rsidRPr="008372DE" w:rsidRDefault="00A4048D" w:rsidP="00A4048D">
      <w:pPr>
        <w:ind w:right="-230"/>
        <w:jc w:val="center"/>
        <w:rPr>
          <w:b/>
          <w:sz w:val="28"/>
          <w:szCs w:val="28"/>
          <w:lang w:val="uk-UA"/>
        </w:rPr>
      </w:pPr>
      <w:r w:rsidRPr="008372DE">
        <w:rPr>
          <w:b/>
          <w:sz w:val="28"/>
          <w:szCs w:val="28"/>
          <w:lang w:val="uk-UA"/>
        </w:rPr>
        <w:br w:type="page"/>
      </w:r>
      <w:r w:rsidRPr="008372DE">
        <w:rPr>
          <w:b/>
          <w:sz w:val="28"/>
          <w:szCs w:val="28"/>
        </w:rPr>
        <w:lastRenderedPageBreak/>
        <w:t>ПРОГРАМА КУРСУ</w:t>
      </w:r>
    </w:p>
    <w:p w:rsidR="00A4048D" w:rsidRDefault="00A4048D" w:rsidP="00A4048D">
      <w:pPr>
        <w:ind w:right="-230"/>
        <w:jc w:val="center"/>
        <w:rPr>
          <w:b/>
          <w:sz w:val="28"/>
          <w:szCs w:val="28"/>
          <w:lang w:val="uk-UA"/>
        </w:rPr>
      </w:pPr>
    </w:p>
    <w:p w:rsidR="00A4048D" w:rsidRPr="00437888" w:rsidRDefault="00A4048D" w:rsidP="00A4048D">
      <w:pPr>
        <w:ind w:right="-23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k-UA"/>
        </w:rPr>
        <w:t>Змістовий м</w:t>
      </w:r>
      <w:r w:rsidRPr="000223B3">
        <w:rPr>
          <w:b/>
          <w:sz w:val="28"/>
          <w:szCs w:val="28"/>
          <w:u w:val="single"/>
          <w:lang w:val="uk-UA"/>
        </w:rPr>
        <w:t xml:space="preserve">одуль І. </w:t>
      </w:r>
      <w:r>
        <w:rPr>
          <w:b/>
          <w:sz w:val="28"/>
          <w:szCs w:val="28"/>
          <w:u w:val="single"/>
          <w:lang w:val="uk-UA"/>
        </w:rPr>
        <w:t>Державне</w:t>
      </w:r>
      <w:r w:rsidRPr="000223B3">
        <w:rPr>
          <w:b/>
          <w:sz w:val="28"/>
          <w:szCs w:val="28"/>
          <w:u w:val="single"/>
          <w:lang w:val="uk-UA"/>
        </w:rPr>
        <w:t xml:space="preserve"> право зарубіжних країн: </w:t>
      </w:r>
      <w:proofErr w:type="spellStart"/>
      <w:r w:rsidRPr="000223B3">
        <w:rPr>
          <w:b/>
          <w:sz w:val="28"/>
          <w:szCs w:val="28"/>
          <w:u w:val="single"/>
        </w:rPr>
        <w:t>загальна</w:t>
      </w:r>
      <w:proofErr w:type="spellEnd"/>
      <w:r w:rsidRPr="000223B3">
        <w:rPr>
          <w:b/>
          <w:sz w:val="28"/>
          <w:szCs w:val="28"/>
          <w:u w:val="single"/>
        </w:rPr>
        <w:t xml:space="preserve"> </w:t>
      </w:r>
      <w:proofErr w:type="spellStart"/>
      <w:r w:rsidRPr="000223B3">
        <w:rPr>
          <w:b/>
          <w:sz w:val="28"/>
          <w:szCs w:val="28"/>
          <w:u w:val="single"/>
        </w:rPr>
        <w:t>частина</w:t>
      </w:r>
      <w:proofErr w:type="spellEnd"/>
    </w:p>
    <w:p w:rsidR="00A4048D" w:rsidRPr="000223B3" w:rsidRDefault="00A4048D" w:rsidP="00A4048D">
      <w:pPr>
        <w:ind w:right="-230"/>
        <w:jc w:val="both"/>
        <w:rPr>
          <w:sz w:val="28"/>
          <w:szCs w:val="28"/>
          <w:lang w:val="uk-UA"/>
        </w:rPr>
      </w:pPr>
    </w:p>
    <w:p w:rsidR="00A4048D" w:rsidRPr="000223B3" w:rsidRDefault="0002523F" w:rsidP="00A4048D">
      <w:pPr>
        <w:ind w:right="-230"/>
        <w:jc w:val="center"/>
        <w:rPr>
          <w:b/>
          <w:sz w:val="28"/>
          <w:szCs w:val="28"/>
          <w:lang w:val="uk-UA"/>
        </w:rPr>
      </w:pPr>
      <w:r w:rsidRPr="0002523F">
        <w:rPr>
          <w:b/>
          <w:sz w:val="28"/>
          <w:szCs w:val="28"/>
          <w:lang w:val="uk-UA"/>
        </w:rPr>
        <w:t>Поняття і предмет державного</w:t>
      </w:r>
      <w:r w:rsidRPr="0002523F">
        <w:rPr>
          <w:b/>
          <w:sz w:val="28"/>
          <w:szCs w:val="28"/>
        </w:rPr>
        <w:t xml:space="preserve"> право </w:t>
      </w:r>
      <w:proofErr w:type="spellStart"/>
      <w:r w:rsidRPr="0002523F">
        <w:rPr>
          <w:b/>
          <w:sz w:val="28"/>
          <w:szCs w:val="28"/>
        </w:rPr>
        <w:t>зарубіжних</w:t>
      </w:r>
      <w:proofErr w:type="spellEnd"/>
      <w:r w:rsidRPr="0002523F">
        <w:rPr>
          <w:b/>
          <w:sz w:val="28"/>
          <w:szCs w:val="28"/>
        </w:rPr>
        <w:t xml:space="preserve"> </w:t>
      </w:r>
      <w:proofErr w:type="spellStart"/>
      <w:r w:rsidRPr="0002523F">
        <w:rPr>
          <w:b/>
          <w:sz w:val="28"/>
          <w:szCs w:val="28"/>
        </w:rPr>
        <w:t>країн</w:t>
      </w:r>
      <w:proofErr w:type="spellEnd"/>
      <w:r w:rsidR="00A4048D" w:rsidRPr="0002523F">
        <w:rPr>
          <w:b/>
          <w:sz w:val="28"/>
          <w:szCs w:val="28"/>
          <w:lang w:val="uk-UA"/>
        </w:rPr>
        <w:t>.</w:t>
      </w:r>
      <w:r w:rsidR="00A4048D">
        <w:rPr>
          <w:b/>
          <w:sz w:val="28"/>
          <w:szCs w:val="28"/>
          <w:lang w:val="uk-UA"/>
        </w:rPr>
        <w:t xml:space="preserve"> </w:t>
      </w:r>
      <w:r w:rsidR="00A4048D" w:rsidRPr="000223B3">
        <w:rPr>
          <w:b/>
          <w:sz w:val="28"/>
          <w:szCs w:val="28"/>
          <w:lang w:val="uk-UA"/>
        </w:rPr>
        <w:t xml:space="preserve">Теорія конституції в </w:t>
      </w:r>
      <w:r w:rsidR="00A4048D">
        <w:rPr>
          <w:b/>
          <w:sz w:val="28"/>
          <w:szCs w:val="28"/>
          <w:lang w:val="uk-UA"/>
        </w:rPr>
        <w:t>державному</w:t>
      </w:r>
      <w:r w:rsidR="00A4048D" w:rsidRPr="000223B3">
        <w:rPr>
          <w:b/>
          <w:sz w:val="28"/>
          <w:szCs w:val="28"/>
          <w:lang w:val="uk-UA"/>
        </w:rPr>
        <w:t xml:space="preserve"> праві зарубіжних країн</w:t>
      </w:r>
    </w:p>
    <w:p w:rsidR="00A4048D" w:rsidRPr="000223B3" w:rsidRDefault="00A4048D" w:rsidP="00A4048D">
      <w:pPr>
        <w:ind w:right="-1"/>
        <w:jc w:val="center"/>
        <w:rPr>
          <w:b/>
          <w:sz w:val="28"/>
          <w:szCs w:val="28"/>
          <w:lang w:val="uk-UA"/>
        </w:rPr>
      </w:pP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noProof/>
          <w:kern w:val="20"/>
          <w:szCs w:val="28"/>
        </w:rPr>
        <w:t xml:space="preserve">Поняття </w:t>
      </w:r>
      <w:r>
        <w:rPr>
          <w:noProof/>
          <w:kern w:val="20"/>
          <w:szCs w:val="28"/>
        </w:rPr>
        <w:t>державного (</w:t>
      </w:r>
      <w:r w:rsidRPr="000223B3">
        <w:rPr>
          <w:noProof/>
          <w:kern w:val="20"/>
          <w:szCs w:val="28"/>
        </w:rPr>
        <w:t>конституційного</w:t>
      </w:r>
      <w:r>
        <w:rPr>
          <w:noProof/>
          <w:kern w:val="20"/>
          <w:szCs w:val="28"/>
        </w:rPr>
        <w:t>)</w:t>
      </w:r>
      <w:r w:rsidRPr="000223B3">
        <w:rPr>
          <w:noProof/>
          <w:kern w:val="20"/>
          <w:szCs w:val="28"/>
        </w:rPr>
        <w:t xml:space="preserve"> права зарубіжних країн. </w:t>
      </w:r>
      <w:r>
        <w:rPr>
          <w:noProof/>
          <w:kern w:val="20"/>
          <w:szCs w:val="28"/>
        </w:rPr>
        <w:t xml:space="preserve">Співвідношення понять «державне </w:t>
      </w:r>
      <w:r w:rsidRPr="000223B3">
        <w:rPr>
          <w:noProof/>
          <w:kern w:val="20"/>
          <w:szCs w:val="28"/>
        </w:rPr>
        <w:t>права зарубіжних країн</w:t>
      </w:r>
      <w:r>
        <w:rPr>
          <w:noProof/>
          <w:kern w:val="20"/>
          <w:szCs w:val="28"/>
        </w:rPr>
        <w:t>» та  «</w:t>
      </w:r>
      <w:r w:rsidRPr="000223B3">
        <w:rPr>
          <w:noProof/>
          <w:kern w:val="20"/>
          <w:szCs w:val="28"/>
        </w:rPr>
        <w:t>конституційн</w:t>
      </w:r>
      <w:r>
        <w:rPr>
          <w:noProof/>
          <w:kern w:val="20"/>
          <w:szCs w:val="28"/>
        </w:rPr>
        <w:t xml:space="preserve">е </w:t>
      </w:r>
      <w:r w:rsidRPr="000223B3">
        <w:rPr>
          <w:noProof/>
          <w:kern w:val="20"/>
          <w:szCs w:val="28"/>
        </w:rPr>
        <w:t>прав</w:t>
      </w:r>
      <w:r>
        <w:rPr>
          <w:noProof/>
          <w:kern w:val="20"/>
          <w:szCs w:val="28"/>
        </w:rPr>
        <w:t>о</w:t>
      </w:r>
      <w:r w:rsidRPr="000223B3">
        <w:rPr>
          <w:noProof/>
          <w:kern w:val="20"/>
          <w:szCs w:val="28"/>
        </w:rPr>
        <w:t xml:space="preserve"> зарубіжних країн</w:t>
      </w:r>
      <w:r>
        <w:rPr>
          <w:noProof/>
          <w:kern w:val="20"/>
          <w:szCs w:val="28"/>
        </w:rPr>
        <w:t>».</w:t>
      </w:r>
      <w:r w:rsidRPr="000223B3">
        <w:rPr>
          <w:noProof/>
          <w:kern w:val="20"/>
          <w:szCs w:val="28"/>
        </w:rPr>
        <w:t xml:space="preserve"> </w:t>
      </w:r>
      <w:r w:rsidRPr="000223B3">
        <w:rPr>
          <w:rStyle w:val="a4"/>
          <w:szCs w:val="28"/>
          <w:lang w:eastAsia="uk-UA"/>
        </w:rPr>
        <w:t xml:space="preserve">Предмет і метод </w:t>
      </w:r>
      <w:r>
        <w:rPr>
          <w:rStyle w:val="a4"/>
          <w:szCs w:val="28"/>
          <w:lang w:eastAsia="uk-UA"/>
        </w:rPr>
        <w:t>державного (</w:t>
      </w:r>
      <w:r w:rsidRPr="000223B3">
        <w:rPr>
          <w:rStyle w:val="a4"/>
          <w:szCs w:val="28"/>
          <w:lang w:eastAsia="uk-UA"/>
        </w:rPr>
        <w:t>конституційного</w:t>
      </w:r>
      <w:r>
        <w:rPr>
          <w:rStyle w:val="a4"/>
          <w:szCs w:val="28"/>
          <w:lang w:eastAsia="uk-UA"/>
        </w:rPr>
        <w:t>)</w:t>
      </w:r>
      <w:r w:rsidRPr="000223B3">
        <w:rPr>
          <w:rStyle w:val="a4"/>
          <w:szCs w:val="28"/>
          <w:lang w:eastAsia="uk-UA"/>
        </w:rPr>
        <w:t xml:space="preserve"> права зарубіжних країн.</w:t>
      </w:r>
      <w:r w:rsidRPr="000223B3">
        <w:rPr>
          <w:noProof/>
          <w:kern w:val="20"/>
          <w:szCs w:val="28"/>
        </w:rPr>
        <w:t xml:space="preserve"> </w:t>
      </w:r>
      <w:bookmarkStart w:id="0" w:name="_GoBack"/>
      <w:bookmarkEnd w:id="0"/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rStyle w:val="a4"/>
          <w:szCs w:val="28"/>
          <w:lang w:eastAsia="uk-UA"/>
        </w:rPr>
      </w:pPr>
      <w:r w:rsidRPr="000223B3">
        <w:rPr>
          <w:noProof/>
          <w:kern w:val="20"/>
          <w:szCs w:val="28"/>
        </w:rPr>
        <w:t xml:space="preserve">Система </w:t>
      </w:r>
      <w:r>
        <w:rPr>
          <w:noProof/>
          <w:kern w:val="20"/>
          <w:szCs w:val="28"/>
        </w:rPr>
        <w:t>державного (</w:t>
      </w:r>
      <w:r w:rsidRPr="000223B3">
        <w:rPr>
          <w:noProof/>
          <w:kern w:val="20"/>
          <w:szCs w:val="28"/>
        </w:rPr>
        <w:t>конституційного</w:t>
      </w:r>
      <w:r>
        <w:rPr>
          <w:noProof/>
          <w:kern w:val="20"/>
          <w:szCs w:val="28"/>
        </w:rPr>
        <w:t>)</w:t>
      </w:r>
      <w:r w:rsidRPr="000223B3">
        <w:rPr>
          <w:noProof/>
          <w:kern w:val="20"/>
          <w:szCs w:val="28"/>
        </w:rPr>
        <w:t xml:space="preserve">  права зарубіжних країн. </w:t>
      </w:r>
      <w:r w:rsidRPr="000223B3">
        <w:rPr>
          <w:rStyle w:val="a4"/>
          <w:szCs w:val="28"/>
          <w:lang w:eastAsia="uk-UA"/>
        </w:rPr>
        <w:t>Принципи</w:t>
      </w:r>
      <w:r w:rsidRPr="000223B3">
        <w:rPr>
          <w:noProof/>
          <w:kern w:val="20"/>
          <w:szCs w:val="28"/>
        </w:rPr>
        <w:t xml:space="preserve"> </w:t>
      </w:r>
      <w:r>
        <w:rPr>
          <w:noProof/>
          <w:kern w:val="20"/>
          <w:szCs w:val="28"/>
        </w:rPr>
        <w:t>державного (</w:t>
      </w:r>
      <w:r w:rsidRPr="000223B3">
        <w:rPr>
          <w:noProof/>
          <w:kern w:val="20"/>
          <w:szCs w:val="28"/>
        </w:rPr>
        <w:t>конституційного</w:t>
      </w:r>
      <w:r>
        <w:rPr>
          <w:noProof/>
          <w:kern w:val="20"/>
          <w:szCs w:val="28"/>
        </w:rPr>
        <w:t>)</w:t>
      </w:r>
      <w:r w:rsidRPr="000223B3">
        <w:rPr>
          <w:noProof/>
          <w:kern w:val="20"/>
          <w:szCs w:val="28"/>
        </w:rPr>
        <w:t xml:space="preserve">  права зарубіжних країн. </w:t>
      </w:r>
      <w:r w:rsidRPr="000223B3">
        <w:rPr>
          <w:rStyle w:val="a4"/>
          <w:szCs w:val="28"/>
          <w:lang w:eastAsia="uk-UA"/>
        </w:rPr>
        <w:t>Види конституційно-правових принципів державного права зарубіжних країн.</w:t>
      </w:r>
      <w:r w:rsidRPr="000223B3">
        <w:rPr>
          <w:noProof/>
          <w:kern w:val="20"/>
          <w:szCs w:val="28"/>
        </w:rPr>
        <w:t xml:space="preserve"> Інститут </w:t>
      </w:r>
      <w:r>
        <w:rPr>
          <w:noProof/>
          <w:kern w:val="20"/>
          <w:szCs w:val="28"/>
        </w:rPr>
        <w:t>державного (</w:t>
      </w:r>
      <w:r w:rsidRPr="000223B3">
        <w:rPr>
          <w:noProof/>
          <w:kern w:val="20"/>
          <w:szCs w:val="28"/>
        </w:rPr>
        <w:t>конституційного</w:t>
      </w:r>
      <w:r>
        <w:rPr>
          <w:noProof/>
          <w:kern w:val="20"/>
          <w:szCs w:val="28"/>
        </w:rPr>
        <w:t>)</w:t>
      </w:r>
      <w:r w:rsidRPr="000223B3">
        <w:rPr>
          <w:noProof/>
          <w:kern w:val="20"/>
          <w:szCs w:val="28"/>
        </w:rPr>
        <w:t xml:space="preserve">  права зарубіжних країн. Конституційно – правові норми та їх класифікація. </w:t>
      </w:r>
      <w:r w:rsidRPr="000223B3">
        <w:rPr>
          <w:rStyle w:val="a4"/>
          <w:szCs w:val="28"/>
          <w:lang w:eastAsia="uk-UA"/>
        </w:rPr>
        <w:t>Структура норми конституційного права зарубіжних країн.</w:t>
      </w: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rStyle w:val="a4"/>
          <w:szCs w:val="28"/>
          <w:lang w:eastAsia="uk-UA"/>
        </w:rPr>
        <w:t xml:space="preserve">Конституційні правовідносини в зарубіжних країнах. Суб’єкти </w:t>
      </w:r>
      <w:r>
        <w:rPr>
          <w:noProof/>
          <w:kern w:val="20"/>
          <w:szCs w:val="28"/>
        </w:rPr>
        <w:t>державного (</w:t>
      </w:r>
      <w:r w:rsidRPr="000223B3">
        <w:rPr>
          <w:noProof/>
          <w:kern w:val="20"/>
          <w:szCs w:val="28"/>
        </w:rPr>
        <w:t>конституційного</w:t>
      </w:r>
      <w:r>
        <w:rPr>
          <w:noProof/>
          <w:kern w:val="20"/>
          <w:szCs w:val="28"/>
        </w:rPr>
        <w:t>)</w:t>
      </w:r>
      <w:r w:rsidRPr="000223B3">
        <w:rPr>
          <w:noProof/>
          <w:kern w:val="20"/>
          <w:szCs w:val="28"/>
        </w:rPr>
        <w:t xml:space="preserve"> </w:t>
      </w:r>
      <w:r w:rsidRPr="000223B3">
        <w:rPr>
          <w:rStyle w:val="a4"/>
          <w:szCs w:val="28"/>
          <w:lang w:eastAsia="uk-UA"/>
        </w:rPr>
        <w:t xml:space="preserve"> права зарубіжних країн</w:t>
      </w:r>
      <w:r>
        <w:rPr>
          <w:rStyle w:val="a4"/>
          <w:szCs w:val="28"/>
          <w:lang w:eastAsia="uk-UA"/>
        </w:rPr>
        <w:t xml:space="preserve"> та конституційних правовідносин</w:t>
      </w:r>
      <w:r w:rsidRPr="000223B3">
        <w:rPr>
          <w:rStyle w:val="a4"/>
          <w:szCs w:val="28"/>
          <w:lang w:eastAsia="uk-UA"/>
        </w:rPr>
        <w:t>. Об’єкти державно-правових відносин у зарубіжних країнах. Зміст конституційно-правових відносин. Конституційно-правова відповідальність. Поняття конституційно-правового делікту у конституційному праві зарубіжних країн.</w:t>
      </w:r>
    </w:p>
    <w:p w:rsidR="00A4048D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rStyle w:val="a4"/>
          <w:szCs w:val="28"/>
          <w:lang w:eastAsia="uk-UA"/>
        </w:rPr>
      </w:pPr>
      <w:r w:rsidRPr="000223B3">
        <w:rPr>
          <w:noProof/>
          <w:kern w:val="20"/>
          <w:szCs w:val="28"/>
        </w:rPr>
        <w:t xml:space="preserve">Джерела конституційного права зарубіжних країн. </w:t>
      </w:r>
      <w:r w:rsidRPr="000223B3">
        <w:rPr>
          <w:rStyle w:val="a4"/>
          <w:szCs w:val="28"/>
          <w:lang w:eastAsia="uk-UA"/>
        </w:rPr>
        <w:t xml:space="preserve">Особливості розмежування джерел </w:t>
      </w:r>
      <w:r w:rsidRPr="000223B3">
        <w:rPr>
          <w:noProof/>
          <w:kern w:val="20"/>
          <w:szCs w:val="28"/>
        </w:rPr>
        <w:t>конституційного права</w:t>
      </w:r>
      <w:r w:rsidRPr="000223B3">
        <w:rPr>
          <w:rStyle w:val="a4"/>
          <w:szCs w:val="28"/>
          <w:lang w:eastAsia="uk-UA"/>
        </w:rPr>
        <w:t xml:space="preserve"> у </w:t>
      </w:r>
      <w:proofErr w:type="spellStart"/>
      <w:r w:rsidRPr="000223B3">
        <w:rPr>
          <w:rStyle w:val="a4"/>
          <w:szCs w:val="28"/>
          <w:lang w:eastAsia="uk-UA"/>
        </w:rPr>
        <w:t>романо</w:t>
      </w:r>
      <w:proofErr w:type="spellEnd"/>
      <w:r w:rsidRPr="000223B3">
        <w:rPr>
          <w:rStyle w:val="a4"/>
          <w:szCs w:val="28"/>
          <w:lang w:eastAsia="uk-UA"/>
        </w:rPr>
        <w:t>-германській</w:t>
      </w:r>
      <w:r>
        <w:rPr>
          <w:rStyle w:val="a4"/>
          <w:szCs w:val="28"/>
          <w:lang w:eastAsia="uk-UA"/>
        </w:rPr>
        <w:t>, мусульманській</w:t>
      </w:r>
      <w:r w:rsidRPr="000223B3">
        <w:rPr>
          <w:rStyle w:val="a4"/>
          <w:szCs w:val="28"/>
          <w:lang w:eastAsia="uk-UA"/>
        </w:rPr>
        <w:t xml:space="preserve"> та англосаксонській правових системах. </w:t>
      </w: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noProof/>
          <w:kern w:val="20"/>
          <w:szCs w:val="28"/>
        </w:rPr>
        <w:t>Конституція як основне джерело конституційного права зарубіжних країн. Закон як джерело конституційного права</w:t>
      </w:r>
      <w:r>
        <w:rPr>
          <w:noProof/>
          <w:kern w:val="20"/>
          <w:szCs w:val="28"/>
        </w:rPr>
        <w:t>, його види</w:t>
      </w:r>
      <w:r w:rsidRPr="000223B3">
        <w:rPr>
          <w:noProof/>
          <w:kern w:val="20"/>
          <w:szCs w:val="28"/>
        </w:rPr>
        <w:t>. Акти глави держави і виконавчої влади. Акти органів конституційного контролю. Судов</w:t>
      </w:r>
      <w:r>
        <w:rPr>
          <w:noProof/>
          <w:kern w:val="20"/>
          <w:szCs w:val="28"/>
        </w:rPr>
        <w:t>ий прецедент</w:t>
      </w:r>
      <w:r w:rsidRPr="000223B3">
        <w:rPr>
          <w:noProof/>
          <w:kern w:val="20"/>
          <w:szCs w:val="28"/>
        </w:rPr>
        <w:t xml:space="preserve">. Конституційний звичай. Релігійні </w:t>
      </w:r>
      <w:r>
        <w:rPr>
          <w:noProof/>
          <w:kern w:val="20"/>
          <w:szCs w:val="28"/>
        </w:rPr>
        <w:t xml:space="preserve">норми як </w:t>
      </w:r>
      <w:r w:rsidRPr="000223B3">
        <w:rPr>
          <w:noProof/>
          <w:kern w:val="20"/>
          <w:szCs w:val="28"/>
        </w:rPr>
        <w:t>джерела</w:t>
      </w:r>
      <w:r>
        <w:rPr>
          <w:noProof/>
          <w:kern w:val="20"/>
          <w:szCs w:val="28"/>
        </w:rPr>
        <w:t xml:space="preserve"> конституційного права, особливості їх застосування</w:t>
      </w:r>
      <w:r w:rsidRPr="000223B3">
        <w:rPr>
          <w:noProof/>
          <w:kern w:val="20"/>
          <w:szCs w:val="28"/>
        </w:rPr>
        <w:t xml:space="preserve">. Правова доктрина. </w:t>
      </w:r>
      <w:r w:rsidR="004C41B7">
        <w:rPr>
          <w:noProof/>
          <w:kern w:val="20"/>
          <w:szCs w:val="28"/>
        </w:rPr>
        <w:t xml:space="preserve">Доктрина Дайсі щодо джерел конституційного права. </w:t>
      </w:r>
      <w:r w:rsidRPr="000223B3">
        <w:rPr>
          <w:noProof/>
          <w:kern w:val="20"/>
          <w:szCs w:val="28"/>
        </w:rPr>
        <w:t>Міжнародно-правові акти.</w:t>
      </w:r>
      <w:r w:rsidR="004C41B7">
        <w:rPr>
          <w:noProof/>
          <w:kern w:val="20"/>
          <w:szCs w:val="28"/>
        </w:rPr>
        <w:t xml:space="preserve"> </w:t>
      </w:r>
    </w:p>
    <w:p w:rsidR="00A4048D" w:rsidRPr="000223B3" w:rsidRDefault="00A4048D" w:rsidP="00A4048D">
      <w:pPr>
        <w:ind w:right="1" w:firstLine="540"/>
        <w:jc w:val="both"/>
        <w:rPr>
          <w:noProof/>
          <w:kern w:val="20"/>
          <w:sz w:val="28"/>
          <w:szCs w:val="28"/>
          <w:lang w:val="uk-UA"/>
        </w:rPr>
      </w:pPr>
      <w:r w:rsidRPr="000223B3">
        <w:rPr>
          <w:noProof/>
          <w:kern w:val="20"/>
          <w:sz w:val="28"/>
          <w:szCs w:val="28"/>
          <w:lang w:val="uk-UA"/>
        </w:rPr>
        <w:t xml:space="preserve">Поняття та юридична природа конституцій зарубіжних країн. Юридичні властивості та риси конституцій зарубіжних країн. Значення конституцій. </w:t>
      </w:r>
      <w:r w:rsidRPr="000223B3">
        <w:rPr>
          <w:sz w:val="28"/>
          <w:szCs w:val="28"/>
          <w:lang w:val="uk-UA" w:eastAsia="uk-UA"/>
        </w:rPr>
        <w:t xml:space="preserve">Функції конституції. </w:t>
      </w:r>
      <w:r w:rsidRPr="000223B3">
        <w:rPr>
          <w:rStyle w:val="a4"/>
          <w:szCs w:val="28"/>
          <w:lang w:eastAsia="uk-UA"/>
        </w:rPr>
        <w:t xml:space="preserve">Форма </w:t>
      </w:r>
      <w:proofErr w:type="spellStart"/>
      <w:r w:rsidRPr="000223B3">
        <w:rPr>
          <w:rStyle w:val="a4"/>
          <w:szCs w:val="28"/>
          <w:lang w:eastAsia="uk-UA"/>
        </w:rPr>
        <w:t>конституцій</w:t>
      </w:r>
      <w:proofErr w:type="spellEnd"/>
      <w:r w:rsidRPr="000223B3">
        <w:rPr>
          <w:rStyle w:val="a4"/>
          <w:szCs w:val="28"/>
          <w:lang w:eastAsia="uk-UA"/>
        </w:rPr>
        <w:t xml:space="preserve">. </w:t>
      </w:r>
      <w:proofErr w:type="spellStart"/>
      <w:r w:rsidRPr="000223B3">
        <w:rPr>
          <w:rStyle w:val="a4"/>
          <w:szCs w:val="28"/>
          <w:lang w:eastAsia="uk-UA"/>
        </w:rPr>
        <w:t>Конституції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писані</w:t>
      </w:r>
      <w:proofErr w:type="spellEnd"/>
      <w:r w:rsidRPr="000223B3">
        <w:rPr>
          <w:rStyle w:val="a4"/>
          <w:szCs w:val="28"/>
          <w:lang w:eastAsia="uk-UA"/>
        </w:rPr>
        <w:t xml:space="preserve">, </w:t>
      </w:r>
      <w:proofErr w:type="spellStart"/>
      <w:r w:rsidRPr="000223B3">
        <w:rPr>
          <w:rStyle w:val="a4"/>
          <w:szCs w:val="28"/>
          <w:lang w:eastAsia="uk-UA"/>
        </w:rPr>
        <w:t>змішані</w:t>
      </w:r>
      <w:proofErr w:type="spellEnd"/>
      <w:r w:rsidRPr="000223B3">
        <w:rPr>
          <w:rStyle w:val="a4"/>
          <w:szCs w:val="28"/>
          <w:lang w:eastAsia="uk-UA"/>
        </w:rPr>
        <w:t xml:space="preserve"> та </w:t>
      </w:r>
      <w:proofErr w:type="spellStart"/>
      <w:r w:rsidRPr="000223B3">
        <w:rPr>
          <w:rStyle w:val="a4"/>
          <w:szCs w:val="28"/>
          <w:lang w:eastAsia="uk-UA"/>
        </w:rPr>
        <w:t>неписані</w:t>
      </w:r>
      <w:proofErr w:type="spellEnd"/>
      <w:r w:rsidRPr="000223B3">
        <w:rPr>
          <w:rStyle w:val="a4"/>
          <w:szCs w:val="28"/>
          <w:lang w:eastAsia="uk-UA"/>
        </w:rPr>
        <w:t>.</w:t>
      </w:r>
      <w:r w:rsidRPr="000223B3">
        <w:rPr>
          <w:sz w:val="28"/>
          <w:szCs w:val="28"/>
          <w:lang w:val="uk-UA" w:eastAsia="uk-UA"/>
        </w:rPr>
        <w:t xml:space="preserve"> </w:t>
      </w:r>
      <w:r w:rsidRPr="000223B3">
        <w:rPr>
          <w:rStyle w:val="a4"/>
          <w:szCs w:val="28"/>
          <w:lang w:eastAsia="uk-UA"/>
        </w:rPr>
        <w:t xml:space="preserve">Структура </w:t>
      </w:r>
      <w:proofErr w:type="spellStart"/>
      <w:r w:rsidRPr="000223B3">
        <w:rPr>
          <w:rStyle w:val="a4"/>
          <w:szCs w:val="28"/>
          <w:lang w:eastAsia="uk-UA"/>
        </w:rPr>
        <w:t>конституцій</w:t>
      </w:r>
      <w:proofErr w:type="spellEnd"/>
      <w:r w:rsidRPr="000223B3">
        <w:rPr>
          <w:rStyle w:val="a4"/>
          <w:szCs w:val="28"/>
          <w:lang w:eastAsia="uk-UA"/>
        </w:rPr>
        <w:t xml:space="preserve">: преамбула, </w:t>
      </w:r>
      <w:proofErr w:type="spellStart"/>
      <w:r w:rsidRPr="000223B3">
        <w:rPr>
          <w:rStyle w:val="a4"/>
          <w:szCs w:val="28"/>
          <w:lang w:eastAsia="uk-UA"/>
        </w:rPr>
        <w:t>основна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частина</w:t>
      </w:r>
      <w:proofErr w:type="spellEnd"/>
      <w:r w:rsidRPr="000223B3">
        <w:rPr>
          <w:rStyle w:val="a4"/>
          <w:szCs w:val="28"/>
          <w:lang w:eastAsia="uk-UA"/>
        </w:rPr>
        <w:t xml:space="preserve">, </w:t>
      </w:r>
      <w:proofErr w:type="spellStart"/>
      <w:r w:rsidRPr="000223B3">
        <w:rPr>
          <w:rStyle w:val="a4"/>
          <w:szCs w:val="28"/>
          <w:lang w:eastAsia="uk-UA"/>
        </w:rPr>
        <w:t>заключні</w:t>
      </w:r>
      <w:proofErr w:type="spellEnd"/>
      <w:r w:rsidRPr="000223B3">
        <w:rPr>
          <w:rStyle w:val="a4"/>
          <w:szCs w:val="28"/>
          <w:lang w:eastAsia="uk-UA"/>
        </w:rPr>
        <w:t xml:space="preserve">, </w:t>
      </w:r>
      <w:proofErr w:type="spellStart"/>
      <w:r w:rsidRPr="000223B3">
        <w:rPr>
          <w:rStyle w:val="a4"/>
          <w:szCs w:val="28"/>
          <w:lang w:eastAsia="uk-UA"/>
        </w:rPr>
        <w:t>перехідні</w:t>
      </w:r>
      <w:proofErr w:type="spellEnd"/>
      <w:r w:rsidRPr="000223B3">
        <w:rPr>
          <w:rStyle w:val="a4"/>
          <w:szCs w:val="28"/>
          <w:lang w:eastAsia="uk-UA"/>
        </w:rPr>
        <w:t xml:space="preserve">, </w:t>
      </w:r>
      <w:proofErr w:type="spellStart"/>
      <w:r w:rsidRPr="000223B3">
        <w:rPr>
          <w:rStyle w:val="a4"/>
          <w:szCs w:val="28"/>
          <w:lang w:eastAsia="uk-UA"/>
        </w:rPr>
        <w:t>додаткові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положення</w:t>
      </w:r>
      <w:proofErr w:type="spellEnd"/>
      <w:r w:rsidRPr="000223B3">
        <w:rPr>
          <w:rStyle w:val="a4"/>
          <w:szCs w:val="28"/>
          <w:lang w:eastAsia="uk-UA"/>
        </w:rPr>
        <w:t xml:space="preserve">, </w:t>
      </w:r>
      <w:proofErr w:type="spellStart"/>
      <w:r w:rsidRPr="000223B3">
        <w:rPr>
          <w:rStyle w:val="a4"/>
          <w:szCs w:val="28"/>
          <w:lang w:eastAsia="uk-UA"/>
        </w:rPr>
        <w:t>додатки</w:t>
      </w:r>
      <w:proofErr w:type="spellEnd"/>
      <w:r w:rsidRPr="000223B3">
        <w:rPr>
          <w:rStyle w:val="a4"/>
          <w:szCs w:val="28"/>
          <w:lang w:eastAsia="uk-UA"/>
        </w:rPr>
        <w:t>.</w:t>
      </w:r>
      <w:r w:rsidRPr="000223B3">
        <w:rPr>
          <w:sz w:val="28"/>
          <w:szCs w:val="28"/>
          <w:lang w:val="uk-UA" w:eastAsia="uk-UA"/>
        </w:rPr>
        <w:t xml:space="preserve"> Мова і стиль конституцій.</w:t>
      </w:r>
    </w:p>
    <w:p w:rsidR="00A4048D" w:rsidRPr="00B3421B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noProof/>
          <w:kern w:val="20"/>
          <w:szCs w:val="28"/>
        </w:rPr>
        <w:t>Класифікація зарубіжних конституцій.</w:t>
      </w:r>
      <w:r w:rsidR="00686396" w:rsidRPr="00686396">
        <w:rPr>
          <w:noProof/>
          <w:kern w:val="20"/>
          <w:szCs w:val="28"/>
          <w:lang w:val="ru-RU"/>
        </w:rPr>
        <w:t xml:space="preserve"> </w:t>
      </w:r>
      <w:r w:rsidRPr="000223B3">
        <w:rPr>
          <w:noProof/>
          <w:kern w:val="20"/>
          <w:szCs w:val="28"/>
        </w:rPr>
        <w:t xml:space="preserve">Розробка, прийняття та зміна конституцій в зарубіжних країнах. </w:t>
      </w:r>
      <w:r>
        <w:rPr>
          <w:rStyle w:val="a4"/>
          <w:szCs w:val="28"/>
          <w:lang w:eastAsia="uk-UA"/>
        </w:rPr>
        <w:t xml:space="preserve">Гнучкі, </w:t>
      </w:r>
      <w:r w:rsidRPr="000223B3">
        <w:rPr>
          <w:rStyle w:val="a4"/>
          <w:szCs w:val="28"/>
          <w:lang w:eastAsia="uk-UA"/>
        </w:rPr>
        <w:t xml:space="preserve"> жорсткі </w:t>
      </w:r>
      <w:r>
        <w:rPr>
          <w:rStyle w:val="a4"/>
          <w:szCs w:val="28"/>
          <w:lang w:eastAsia="uk-UA"/>
        </w:rPr>
        <w:t xml:space="preserve">та змішані </w:t>
      </w:r>
      <w:r w:rsidRPr="000223B3">
        <w:rPr>
          <w:rStyle w:val="a4"/>
          <w:szCs w:val="28"/>
          <w:lang w:eastAsia="uk-UA"/>
        </w:rPr>
        <w:t xml:space="preserve">конституції. </w:t>
      </w:r>
      <w:r>
        <w:rPr>
          <w:rStyle w:val="a4"/>
          <w:szCs w:val="28"/>
          <w:lang w:eastAsia="uk-UA"/>
        </w:rPr>
        <w:t xml:space="preserve">Особливо жорсткі та менш жорсткі конституції. </w:t>
      </w:r>
      <w:r w:rsidRPr="000223B3">
        <w:rPr>
          <w:rStyle w:val="a4"/>
          <w:szCs w:val="28"/>
          <w:lang w:eastAsia="uk-UA"/>
        </w:rPr>
        <w:t>Способи інкорпорування поправок у текст конституції. Перегляд конституцій.</w:t>
      </w:r>
    </w:p>
    <w:p w:rsidR="00A4048D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rStyle w:val="a4"/>
          <w:szCs w:val="28"/>
          <w:lang w:eastAsia="uk-UA"/>
        </w:rPr>
      </w:pPr>
      <w:r w:rsidRPr="000223B3">
        <w:rPr>
          <w:rStyle w:val="a4"/>
          <w:szCs w:val="28"/>
          <w:lang w:eastAsia="uk-UA"/>
        </w:rPr>
        <w:t xml:space="preserve">Конституційний контроль (нагляд). Види конституційного контролю та їх особливості. </w:t>
      </w:r>
      <w:proofErr w:type="spellStart"/>
      <w:r>
        <w:rPr>
          <w:rStyle w:val="a4"/>
          <w:szCs w:val="28"/>
          <w:lang w:eastAsia="uk-UA"/>
        </w:rPr>
        <w:t>Генеза</w:t>
      </w:r>
      <w:proofErr w:type="spellEnd"/>
      <w:r>
        <w:rPr>
          <w:rStyle w:val="a4"/>
          <w:szCs w:val="28"/>
          <w:lang w:eastAsia="uk-UA"/>
        </w:rPr>
        <w:t xml:space="preserve"> конституційного контролю (нагляду). </w:t>
      </w:r>
      <w:r w:rsidRPr="000223B3">
        <w:rPr>
          <w:rStyle w:val="a4"/>
          <w:szCs w:val="28"/>
          <w:lang w:eastAsia="uk-UA"/>
        </w:rPr>
        <w:t>Органи конституційного контролю. Американська та європейськ</w:t>
      </w:r>
      <w:r>
        <w:rPr>
          <w:rStyle w:val="a4"/>
          <w:szCs w:val="28"/>
          <w:lang w:eastAsia="uk-UA"/>
        </w:rPr>
        <w:t>а (австрійська)</w:t>
      </w:r>
      <w:r w:rsidRPr="000223B3">
        <w:rPr>
          <w:rStyle w:val="a4"/>
          <w:szCs w:val="28"/>
          <w:lang w:eastAsia="uk-UA"/>
        </w:rPr>
        <w:t xml:space="preserve"> моделі конституційного контролю</w:t>
      </w:r>
      <w:r>
        <w:rPr>
          <w:rStyle w:val="a4"/>
          <w:szCs w:val="28"/>
          <w:lang w:eastAsia="uk-UA"/>
        </w:rPr>
        <w:t xml:space="preserve">, їх виникнення, розвиток та основні відмінності. Теорія Ганса </w:t>
      </w:r>
      <w:proofErr w:type="spellStart"/>
      <w:r>
        <w:rPr>
          <w:rStyle w:val="a4"/>
          <w:szCs w:val="28"/>
          <w:lang w:eastAsia="uk-UA"/>
        </w:rPr>
        <w:t>Кельзена</w:t>
      </w:r>
      <w:proofErr w:type="spellEnd"/>
      <w:r>
        <w:rPr>
          <w:rStyle w:val="a4"/>
          <w:szCs w:val="28"/>
          <w:lang w:eastAsia="uk-UA"/>
        </w:rPr>
        <w:t xml:space="preserve"> про конституційний контроль.</w:t>
      </w: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rStyle w:val="a4"/>
          <w:szCs w:val="28"/>
          <w:lang w:eastAsia="uk-UA"/>
        </w:rPr>
      </w:pP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center"/>
        <w:rPr>
          <w:b/>
          <w:szCs w:val="28"/>
        </w:rPr>
      </w:pPr>
      <w:r w:rsidRPr="000223B3">
        <w:rPr>
          <w:b/>
          <w:szCs w:val="28"/>
        </w:rPr>
        <w:t>Конституційно-правовий статус людини та громадянина у зарубіжних країнах</w:t>
      </w:r>
    </w:p>
    <w:p w:rsidR="00A4048D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rStyle w:val="a4"/>
          <w:szCs w:val="28"/>
          <w:lang w:eastAsia="uk-UA"/>
        </w:rPr>
        <w:t xml:space="preserve">Поняття </w:t>
      </w:r>
      <w:r w:rsidR="004C41B7">
        <w:rPr>
          <w:rStyle w:val="a4"/>
          <w:szCs w:val="28"/>
          <w:lang w:eastAsia="uk-UA"/>
        </w:rPr>
        <w:t>конституційно-</w:t>
      </w:r>
      <w:r w:rsidRPr="000223B3">
        <w:rPr>
          <w:rStyle w:val="a4"/>
          <w:szCs w:val="28"/>
          <w:lang w:eastAsia="uk-UA"/>
        </w:rPr>
        <w:t>правового статусу особи</w:t>
      </w:r>
      <w:r>
        <w:rPr>
          <w:rStyle w:val="a4"/>
          <w:szCs w:val="28"/>
          <w:lang w:eastAsia="uk-UA"/>
        </w:rPr>
        <w:t xml:space="preserve"> та його види</w:t>
      </w:r>
      <w:r w:rsidRPr="000223B3">
        <w:rPr>
          <w:rStyle w:val="a4"/>
          <w:szCs w:val="28"/>
          <w:lang w:eastAsia="uk-UA"/>
        </w:rPr>
        <w:t xml:space="preserve">. </w:t>
      </w:r>
      <w:r w:rsidR="004C41B7">
        <w:rPr>
          <w:rStyle w:val="a4"/>
          <w:szCs w:val="28"/>
          <w:lang w:eastAsia="uk-UA"/>
        </w:rPr>
        <w:t>Ключові відмінності конституційно-</w:t>
      </w:r>
      <w:r w:rsidR="004C41B7">
        <w:rPr>
          <w:noProof/>
          <w:kern w:val="20"/>
          <w:szCs w:val="28"/>
        </w:rPr>
        <w:t>п</w:t>
      </w:r>
      <w:r w:rsidRPr="000223B3">
        <w:rPr>
          <w:noProof/>
          <w:kern w:val="20"/>
          <w:szCs w:val="28"/>
        </w:rPr>
        <w:t>равов</w:t>
      </w:r>
      <w:r w:rsidR="004C41B7">
        <w:rPr>
          <w:noProof/>
          <w:kern w:val="20"/>
          <w:szCs w:val="28"/>
        </w:rPr>
        <w:t>ого</w:t>
      </w:r>
      <w:r w:rsidRPr="000223B3">
        <w:rPr>
          <w:noProof/>
          <w:kern w:val="20"/>
          <w:szCs w:val="28"/>
        </w:rPr>
        <w:t xml:space="preserve"> статус</w:t>
      </w:r>
      <w:r w:rsidR="004C41B7">
        <w:rPr>
          <w:noProof/>
          <w:kern w:val="20"/>
          <w:szCs w:val="28"/>
        </w:rPr>
        <w:t>у</w:t>
      </w:r>
      <w:r w:rsidRPr="000223B3">
        <w:rPr>
          <w:noProof/>
          <w:kern w:val="20"/>
          <w:szCs w:val="28"/>
        </w:rPr>
        <w:t xml:space="preserve"> о</w:t>
      </w:r>
      <w:r w:rsidR="004C41B7">
        <w:rPr>
          <w:noProof/>
          <w:kern w:val="20"/>
          <w:szCs w:val="28"/>
        </w:rPr>
        <w:t>соби у різних правових системах</w:t>
      </w:r>
      <w:r w:rsidRPr="000223B3">
        <w:rPr>
          <w:noProof/>
          <w:kern w:val="20"/>
          <w:szCs w:val="28"/>
        </w:rPr>
        <w:t xml:space="preserve">. </w:t>
      </w: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noProof/>
          <w:kern w:val="20"/>
          <w:szCs w:val="28"/>
        </w:rPr>
        <w:t xml:space="preserve">Поняття громадянства та його основні риси в конституційному праві зарубіжних країн. </w:t>
      </w:r>
      <w:r w:rsidRPr="000223B3">
        <w:rPr>
          <w:rStyle w:val="a4"/>
          <w:szCs w:val="28"/>
          <w:lang w:eastAsia="uk-UA"/>
        </w:rPr>
        <w:t>Громадянство і підданство.</w:t>
      </w:r>
      <w:r w:rsidRPr="000223B3">
        <w:rPr>
          <w:noProof/>
          <w:kern w:val="20"/>
          <w:szCs w:val="28"/>
        </w:rPr>
        <w:t xml:space="preserve"> </w:t>
      </w:r>
      <w:r w:rsidR="007C4E9C">
        <w:rPr>
          <w:noProof/>
          <w:kern w:val="20"/>
          <w:szCs w:val="28"/>
        </w:rPr>
        <w:t xml:space="preserve">Громадянство ЄС. </w:t>
      </w:r>
      <w:r>
        <w:rPr>
          <w:noProof/>
          <w:kern w:val="20"/>
          <w:szCs w:val="28"/>
        </w:rPr>
        <w:t xml:space="preserve">Принципи громадянства у зарубіжних країнах. </w:t>
      </w:r>
      <w:r w:rsidRPr="000223B3">
        <w:rPr>
          <w:noProof/>
          <w:kern w:val="20"/>
          <w:szCs w:val="28"/>
        </w:rPr>
        <w:t xml:space="preserve">Конституційний принцип рівності громадян. </w:t>
      </w: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rStyle w:val="a4"/>
          <w:szCs w:val="28"/>
          <w:lang w:eastAsia="uk-UA"/>
        </w:rPr>
        <w:t>Поняття: громадянин, іноземець, особа з численним</w:t>
      </w:r>
      <w:r w:rsidR="004C41B7">
        <w:rPr>
          <w:rStyle w:val="a4"/>
          <w:szCs w:val="28"/>
          <w:lang w:eastAsia="uk-UA"/>
        </w:rPr>
        <w:t xml:space="preserve"> (множинним)</w:t>
      </w:r>
      <w:r w:rsidRPr="000223B3">
        <w:rPr>
          <w:rStyle w:val="a4"/>
          <w:szCs w:val="28"/>
          <w:lang w:eastAsia="uk-UA"/>
        </w:rPr>
        <w:t xml:space="preserve"> громадянством, апатрид, біженці, переміщені особи. </w:t>
      </w:r>
      <w:r w:rsidRPr="000223B3">
        <w:rPr>
          <w:noProof/>
          <w:kern w:val="20"/>
          <w:szCs w:val="28"/>
        </w:rPr>
        <w:t xml:space="preserve">Основні шляхи набуття громадянства </w:t>
      </w:r>
      <w:r w:rsidR="004C41B7">
        <w:rPr>
          <w:noProof/>
          <w:kern w:val="20"/>
          <w:szCs w:val="28"/>
        </w:rPr>
        <w:t xml:space="preserve">в зарубіжних країнах </w:t>
      </w:r>
      <w:r w:rsidRPr="000223B3">
        <w:rPr>
          <w:noProof/>
          <w:kern w:val="20"/>
          <w:szCs w:val="28"/>
        </w:rPr>
        <w:t xml:space="preserve">(натуралізація, філіація, оптація та інші). Вихід з громадянства. Втрата громадянства. </w:t>
      </w:r>
      <w:r>
        <w:rPr>
          <w:noProof/>
          <w:kern w:val="20"/>
          <w:szCs w:val="28"/>
        </w:rPr>
        <w:t xml:space="preserve">Заходи щодо запобігання апатризму у зарубіжних країнах. </w:t>
      </w:r>
      <w:r w:rsidRPr="000223B3">
        <w:rPr>
          <w:noProof/>
          <w:kern w:val="20"/>
          <w:szCs w:val="28"/>
        </w:rPr>
        <w:t>Органи, які вирішують питання громадянства.</w:t>
      </w:r>
    </w:p>
    <w:p w:rsidR="00A4048D" w:rsidRPr="00467BD2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  <w:lang w:val="ru-RU"/>
        </w:rPr>
      </w:pPr>
      <w:r w:rsidRPr="000223B3">
        <w:rPr>
          <w:noProof/>
          <w:kern w:val="20"/>
          <w:szCs w:val="28"/>
        </w:rPr>
        <w:t xml:space="preserve">Визначення та класифікація прав та свобод людини і громадянина. </w:t>
      </w:r>
      <w:r w:rsidR="004C41B7">
        <w:rPr>
          <w:noProof/>
          <w:kern w:val="20"/>
          <w:szCs w:val="28"/>
        </w:rPr>
        <w:t xml:space="preserve">Міжнародні стандарти в галузі прав людини. Особливості конституційного закріплення прав людини і громадянина у зарубіжних країнах. </w:t>
      </w:r>
      <w:r w:rsidRPr="000223B3">
        <w:rPr>
          <w:noProof/>
          <w:kern w:val="20"/>
          <w:szCs w:val="28"/>
        </w:rPr>
        <w:t>Громадянські</w:t>
      </w:r>
      <w:r>
        <w:rPr>
          <w:noProof/>
          <w:kern w:val="20"/>
          <w:szCs w:val="28"/>
        </w:rPr>
        <w:t xml:space="preserve"> (особисті)</w:t>
      </w:r>
      <w:r w:rsidRPr="000223B3">
        <w:rPr>
          <w:noProof/>
          <w:kern w:val="20"/>
          <w:szCs w:val="28"/>
        </w:rPr>
        <w:t xml:space="preserve"> права та свободи. Політичні права та свободи. Соціальні права. Економічні права. </w:t>
      </w:r>
      <w:r w:rsidRPr="000223B3">
        <w:rPr>
          <w:rStyle w:val="a4"/>
          <w:szCs w:val="28"/>
          <w:lang w:eastAsia="uk-UA"/>
        </w:rPr>
        <w:t xml:space="preserve">Колективні права соціальних, національних та інших спільнот. </w:t>
      </w:r>
      <w:r w:rsidRPr="000223B3">
        <w:rPr>
          <w:noProof/>
          <w:kern w:val="20"/>
          <w:szCs w:val="28"/>
        </w:rPr>
        <w:t>Основні обов’язки людини і громадянина в зарубіжних країнах.</w:t>
      </w:r>
      <w:r w:rsidR="007C4E9C">
        <w:rPr>
          <w:noProof/>
          <w:kern w:val="20"/>
          <w:szCs w:val="28"/>
        </w:rPr>
        <w:t xml:space="preserve"> Права та обов</w:t>
      </w:r>
      <w:r w:rsidR="007C4E9C" w:rsidRPr="00467BD2">
        <w:rPr>
          <w:noProof/>
          <w:kern w:val="20"/>
          <w:szCs w:val="28"/>
          <w:lang w:val="ru-RU"/>
        </w:rPr>
        <w:t>’</w:t>
      </w:r>
      <w:r w:rsidR="007C4E9C">
        <w:rPr>
          <w:noProof/>
          <w:kern w:val="20"/>
          <w:szCs w:val="28"/>
        </w:rPr>
        <w:t>язки громадян ЄС.</w:t>
      </w: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noProof/>
          <w:kern w:val="20"/>
          <w:szCs w:val="28"/>
        </w:rPr>
        <w:t xml:space="preserve">Гарантії та захист прав та свобод людини і громадянина (організаційно-правові </w:t>
      </w:r>
      <w:r w:rsidR="004C41B7">
        <w:rPr>
          <w:noProof/>
          <w:kern w:val="20"/>
          <w:szCs w:val="28"/>
        </w:rPr>
        <w:t xml:space="preserve">та нормативно-правові гарантії) в зарубіжних країнах. </w:t>
      </w:r>
    </w:p>
    <w:p w:rsidR="00A4048D" w:rsidRPr="000223B3" w:rsidRDefault="00A4048D" w:rsidP="00A4048D">
      <w:pPr>
        <w:ind w:right="-230"/>
        <w:jc w:val="both"/>
        <w:rPr>
          <w:sz w:val="28"/>
          <w:szCs w:val="28"/>
          <w:lang w:val="uk-UA"/>
        </w:rPr>
      </w:pPr>
    </w:p>
    <w:p w:rsidR="00A4048D" w:rsidRPr="000223B3" w:rsidRDefault="00A4048D" w:rsidP="00A4048D">
      <w:pPr>
        <w:ind w:right="-230"/>
        <w:jc w:val="center"/>
        <w:rPr>
          <w:b/>
          <w:sz w:val="28"/>
          <w:szCs w:val="28"/>
          <w:lang w:val="uk-UA"/>
        </w:rPr>
      </w:pPr>
      <w:r w:rsidRPr="000223B3">
        <w:rPr>
          <w:b/>
          <w:sz w:val="28"/>
          <w:szCs w:val="28"/>
          <w:lang w:val="uk-UA"/>
        </w:rPr>
        <w:t>Форми держави у зарубіжних країнах</w:t>
      </w: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noProof/>
          <w:kern w:val="20"/>
          <w:szCs w:val="28"/>
        </w:rPr>
        <w:t xml:space="preserve">Поняття та види форм держави у зарубіжних країнах. Поняття територіально-політичного устрою зарубіжних країн. Форми державного устрою. </w:t>
      </w:r>
      <w:r>
        <w:rPr>
          <w:noProof/>
          <w:kern w:val="20"/>
          <w:szCs w:val="28"/>
        </w:rPr>
        <w:t xml:space="preserve">Прості та складені держави. </w:t>
      </w:r>
      <w:r w:rsidRPr="000223B3">
        <w:rPr>
          <w:noProof/>
          <w:kern w:val="20"/>
          <w:szCs w:val="28"/>
        </w:rPr>
        <w:t xml:space="preserve">Поняття унітарної держави. Форми унітарних держав. Децентралізована унітарна держава. Автономія. Види автономії. Національно-територіальна автономія. Адміністративна автономія. Культурно-національна автономія. </w:t>
      </w:r>
      <w:r>
        <w:rPr>
          <w:noProof/>
          <w:kern w:val="20"/>
          <w:szCs w:val="28"/>
        </w:rPr>
        <w:t xml:space="preserve">Унітарні держави з автономними утвореннями. </w:t>
      </w:r>
      <w:r w:rsidRPr="000223B3">
        <w:rPr>
          <w:noProof/>
          <w:kern w:val="20"/>
          <w:szCs w:val="28"/>
        </w:rPr>
        <w:t xml:space="preserve">Федерація. </w:t>
      </w:r>
      <w:r w:rsidR="00104633">
        <w:rPr>
          <w:noProof/>
          <w:kern w:val="20"/>
          <w:szCs w:val="28"/>
        </w:rPr>
        <w:t xml:space="preserve">Симетричні та асиметричні федерації. </w:t>
      </w:r>
      <w:r w:rsidRPr="000223B3">
        <w:rPr>
          <w:noProof/>
          <w:kern w:val="20"/>
          <w:szCs w:val="28"/>
        </w:rPr>
        <w:t xml:space="preserve">Суб’єкти федерації та їх правовий статус. </w:t>
      </w:r>
      <w:r>
        <w:rPr>
          <w:noProof/>
          <w:kern w:val="20"/>
          <w:szCs w:val="28"/>
        </w:rPr>
        <w:t xml:space="preserve">Розмежування повноважень між федераціями та їх субєктами. </w:t>
      </w:r>
      <w:r w:rsidRPr="000223B3">
        <w:rPr>
          <w:noProof/>
          <w:kern w:val="20"/>
          <w:szCs w:val="28"/>
        </w:rPr>
        <w:t>Проблема сецессії суб’єктів</w:t>
      </w:r>
      <w:r>
        <w:rPr>
          <w:noProof/>
          <w:kern w:val="20"/>
          <w:szCs w:val="28"/>
        </w:rPr>
        <w:t xml:space="preserve"> федерації</w:t>
      </w:r>
      <w:r w:rsidRPr="000223B3">
        <w:rPr>
          <w:noProof/>
          <w:kern w:val="20"/>
          <w:szCs w:val="28"/>
        </w:rPr>
        <w:t>. Конфедерація та інші політико-територіальні утворення.</w:t>
      </w:r>
    </w:p>
    <w:p w:rsidR="00116DF5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noProof/>
          <w:kern w:val="20"/>
          <w:szCs w:val="28"/>
        </w:rPr>
        <w:t>Поняття та класифікація форм правління</w:t>
      </w:r>
      <w:r w:rsidR="00104633">
        <w:rPr>
          <w:noProof/>
          <w:kern w:val="20"/>
          <w:szCs w:val="28"/>
        </w:rPr>
        <w:t xml:space="preserve"> сучасних зарубіжних країн</w:t>
      </w:r>
      <w:r w:rsidRPr="000223B3">
        <w:rPr>
          <w:noProof/>
          <w:kern w:val="20"/>
          <w:szCs w:val="28"/>
        </w:rPr>
        <w:t xml:space="preserve">. Монархічна форма правління. </w:t>
      </w:r>
      <w:r w:rsidR="00104633">
        <w:rPr>
          <w:noProof/>
          <w:kern w:val="20"/>
          <w:szCs w:val="28"/>
        </w:rPr>
        <w:t>Характристика сучасної а</w:t>
      </w:r>
      <w:r w:rsidRPr="000223B3">
        <w:rPr>
          <w:noProof/>
          <w:kern w:val="20"/>
          <w:szCs w:val="28"/>
        </w:rPr>
        <w:t>бсолютн</w:t>
      </w:r>
      <w:r w:rsidR="00104633">
        <w:rPr>
          <w:noProof/>
          <w:kern w:val="20"/>
          <w:szCs w:val="28"/>
        </w:rPr>
        <w:t>ої</w:t>
      </w:r>
      <w:r w:rsidRPr="000223B3">
        <w:rPr>
          <w:noProof/>
          <w:kern w:val="20"/>
          <w:szCs w:val="28"/>
        </w:rPr>
        <w:t xml:space="preserve"> монархі</w:t>
      </w:r>
      <w:r w:rsidR="00104633">
        <w:rPr>
          <w:noProof/>
          <w:kern w:val="20"/>
          <w:szCs w:val="28"/>
        </w:rPr>
        <w:t>ї (Оман, Катар, Бруней, Саудівська Аравія)</w:t>
      </w:r>
      <w:r w:rsidRPr="000223B3">
        <w:rPr>
          <w:noProof/>
          <w:kern w:val="20"/>
          <w:szCs w:val="28"/>
        </w:rPr>
        <w:t xml:space="preserve">. Обмежена монархія. Дуалістична монархія. </w:t>
      </w:r>
      <w:r w:rsidR="00104633">
        <w:rPr>
          <w:noProof/>
          <w:kern w:val="20"/>
          <w:szCs w:val="28"/>
        </w:rPr>
        <w:t>Сучасна європейська п</w:t>
      </w:r>
      <w:r w:rsidRPr="000223B3">
        <w:rPr>
          <w:noProof/>
          <w:kern w:val="20"/>
          <w:szCs w:val="28"/>
        </w:rPr>
        <w:t>арламентська монархія. Особливості монархії в деяких зарубіжних країнах</w:t>
      </w:r>
      <w:r w:rsidR="00104633">
        <w:rPr>
          <w:noProof/>
          <w:kern w:val="20"/>
          <w:szCs w:val="28"/>
        </w:rPr>
        <w:t xml:space="preserve"> (</w:t>
      </w:r>
      <w:r w:rsidR="00E44BDB">
        <w:rPr>
          <w:noProof/>
          <w:kern w:val="20"/>
          <w:szCs w:val="28"/>
        </w:rPr>
        <w:t xml:space="preserve">виборна монархія ОАЕ; </w:t>
      </w:r>
      <w:r w:rsidR="00116DF5">
        <w:rPr>
          <w:noProof/>
          <w:kern w:val="20"/>
          <w:szCs w:val="28"/>
        </w:rPr>
        <w:t>теологічна монархія Ватикан)</w:t>
      </w:r>
      <w:r w:rsidRPr="000223B3">
        <w:rPr>
          <w:noProof/>
          <w:kern w:val="20"/>
          <w:szCs w:val="28"/>
        </w:rPr>
        <w:t xml:space="preserve">. </w:t>
      </w: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noProof/>
          <w:kern w:val="20"/>
          <w:szCs w:val="28"/>
        </w:rPr>
        <w:t>Поняття республіки. Президентська республіка</w:t>
      </w:r>
      <w:r w:rsidR="00116DF5">
        <w:rPr>
          <w:noProof/>
          <w:kern w:val="20"/>
          <w:szCs w:val="28"/>
        </w:rPr>
        <w:t xml:space="preserve"> у сучасних зарубіжних країнах</w:t>
      </w:r>
      <w:r w:rsidRPr="000223B3">
        <w:rPr>
          <w:noProof/>
          <w:kern w:val="20"/>
          <w:szCs w:val="28"/>
        </w:rPr>
        <w:t>. Суперпрезидентська республіка</w:t>
      </w:r>
      <w:r w:rsidR="00116DF5">
        <w:rPr>
          <w:noProof/>
          <w:kern w:val="20"/>
          <w:szCs w:val="28"/>
        </w:rPr>
        <w:t>, поняття, ознаки, приклади</w:t>
      </w:r>
      <w:r w:rsidRPr="000223B3">
        <w:rPr>
          <w:noProof/>
          <w:kern w:val="20"/>
          <w:szCs w:val="28"/>
        </w:rPr>
        <w:t>. Президентсько-монократична республіка. Президентсько- мілітарна республіка. Парламентська республіка. Змішана республіка</w:t>
      </w:r>
      <w:r>
        <w:rPr>
          <w:noProof/>
          <w:kern w:val="20"/>
          <w:szCs w:val="28"/>
        </w:rPr>
        <w:t xml:space="preserve"> (парламентсько-президентська та президентсько-парламентська республіка)</w:t>
      </w:r>
      <w:r w:rsidR="00116DF5">
        <w:rPr>
          <w:noProof/>
          <w:kern w:val="20"/>
          <w:szCs w:val="28"/>
        </w:rPr>
        <w:t xml:space="preserve"> у сучасних зарубіжних країнах</w:t>
      </w:r>
      <w:r w:rsidRPr="000223B3">
        <w:rPr>
          <w:noProof/>
          <w:kern w:val="20"/>
          <w:szCs w:val="28"/>
        </w:rPr>
        <w:t>.</w:t>
      </w:r>
    </w:p>
    <w:p w:rsidR="00A4048D" w:rsidRPr="009F7D0C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noProof/>
          <w:kern w:val="20"/>
          <w:szCs w:val="28"/>
        </w:rPr>
        <w:lastRenderedPageBreak/>
        <w:t>Поняття та класифікація політичних режимів. Авторитарний режим</w:t>
      </w:r>
      <w:r>
        <w:rPr>
          <w:noProof/>
          <w:kern w:val="20"/>
          <w:szCs w:val="28"/>
        </w:rPr>
        <w:t xml:space="preserve"> та його особливості.</w:t>
      </w:r>
      <w:r w:rsidRPr="000223B3">
        <w:rPr>
          <w:noProof/>
          <w:kern w:val="20"/>
          <w:szCs w:val="28"/>
        </w:rPr>
        <w:t xml:space="preserve"> Тоталітарний політичний режим. Демократичний режим</w:t>
      </w:r>
      <w:r>
        <w:rPr>
          <w:noProof/>
          <w:kern w:val="20"/>
          <w:szCs w:val="28"/>
        </w:rPr>
        <w:t>: ознаки та особливості</w:t>
      </w:r>
      <w:r w:rsidRPr="000223B3">
        <w:rPr>
          <w:noProof/>
          <w:kern w:val="20"/>
          <w:szCs w:val="28"/>
        </w:rPr>
        <w:t>.</w:t>
      </w:r>
      <w:r>
        <w:rPr>
          <w:noProof/>
          <w:kern w:val="20"/>
          <w:szCs w:val="28"/>
        </w:rPr>
        <w:t xml:space="preserve"> Проблеми сучасного деморатичного режиму у зарубіжних країнах.</w:t>
      </w:r>
    </w:p>
    <w:p w:rsidR="00A4048D" w:rsidRDefault="00A4048D" w:rsidP="00A4048D">
      <w:pPr>
        <w:ind w:right="-230"/>
        <w:jc w:val="center"/>
        <w:rPr>
          <w:b/>
          <w:sz w:val="28"/>
          <w:szCs w:val="28"/>
          <w:lang w:val="uk-UA"/>
        </w:rPr>
      </w:pPr>
    </w:p>
    <w:p w:rsidR="00A4048D" w:rsidRPr="000223B3" w:rsidRDefault="00A4048D" w:rsidP="00A4048D">
      <w:pPr>
        <w:ind w:right="-230"/>
        <w:jc w:val="center"/>
        <w:rPr>
          <w:b/>
          <w:sz w:val="28"/>
          <w:szCs w:val="28"/>
          <w:lang w:val="uk-UA"/>
        </w:rPr>
      </w:pPr>
      <w:r w:rsidRPr="000223B3">
        <w:rPr>
          <w:b/>
          <w:sz w:val="28"/>
          <w:szCs w:val="28"/>
          <w:lang w:val="uk-UA"/>
        </w:rPr>
        <w:t>Законодавча влада у зарубіжних державах</w:t>
      </w:r>
      <w:r>
        <w:rPr>
          <w:b/>
          <w:sz w:val="28"/>
          <w:szCs w:val="28"/>
          <w:lang w:val="uk-UA"/>
        </w:rPr>
        <w:t xml:space="preserve">. </w:t>
      </w:r>
      <w:r w:rsidRPr="000223B3">
        <w:rPr>
          <w:b/>
          <w:sz w:val="28"/>
          <w:szCs w:val="28"/>
          <w:lang w:val="uk-UA"/>
        </w:rPr>
        <w:t>Інститут глави держави</w:t>
      </w:r>
      <w:r w:rsidR="00116DF5">
        <w:rPr>
          <w:b/>
          <w:sz w:val="28"/>
          <w:szCs w:val="28"/>
          <w:lang w:val="uk-UA"/>
        </w:rPr>
        <w:t>.</w:t>
      </w: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noProof/>
          <w:kern w:val="20"/>
          <w:szCs w:val="28"/>
        </w:rPr>
        <w:t xml:space="preserve">Поняття парламенту. </w:t>
      </w:r>
      <w:r w:rsidRPr="000223B3">
        <w:rPr>
          <w:rStyle w:val="a4"/>
          <w:szCs w:val="28"/>
          <w:lang w:eastAsia="uk-UA"/>
        </w:rPr>
        <w:t xml:space="preserve">Соціальні функції і повноваження парламенту у зарубіжних країнах. Структура парламенту в зарубіжних країнах. </w:t>
      </w:r>
      <w:r w:rsidRPr="000223B3">
        <w:rPr>
          <w:noProof/>
          <w:kern w:val="20"/>
          <w:szCs w:val="28"/>
        </w:rPr>
        <w:t xml:space="preserve">Внутрішня організація парламенту і його палат. </w:t>
      </w:r>
    </w:p>
    <w:p w:rsidR="00A4048D" w:rsidRPr="000223B3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noProof/>
          <w:kern w:val="20"/>
          <w:szCs w:val="28"/>
        </w:rPr>
      </w:pPr>
      <w:r w:rsidRPr="000223B3">
        <w:rPr>
          <w:noProof/>
          <w:kern w:val="20"/>
          <w:szCs w:val="28"/>
        </w:rPr>
        <w:t xml:space="preserve">Правовий статус парламентарів. </w:t>
      </w:r>
      <w:r>
        <w:rPr>
          <w:noProof/>
          <w:kern w:val="20"/>
          <w:szCs w:val="28"/>
        </w:rPr>
        <w:t xml:space="preserve">Правове регулювання діяльності парламентської більшості та опозиції в зарубіжних державах. </w:t>
      </w:r>
      <w:r w:rsidRPr="000223B3">
        <w:rPr>
          <w:noProof/>
          <w:kern w:val="20"/>
          <w:szCs w:val="28"/>
        </w:rPr>
        <w:t>Правова природа депутатського мандату в іноземних країнах. Депутатський імунітет.</w:t>
      </w:r>
      <w:r>
        <w:rPr>
          <w:noProof/>
          <w:kern w:val="20"/>
          <w:szCs w:val="28"/>
        </w:rPr>
        <w:t xml:space="preserve"> Депутатський індемнітет. </w:t>
      </w:r>
    </w:p>
    <w:p w:rsidR="00A4048D" w:rsidRDefault="00A4048D" w:rsidP="00A4048D">
      <w:pPr>
        <w:pStyle w:val="a3"/>
        <w:tabs>
          <w:tab w:val="left" w:pos="284"/>
        </w:tabs>
        <w:suppressAutoHyphens/>
        <w:ind w:firstLine="540"/>
        <w:jc w:val="both"/>
        <w:rPr>
          <w:rStyle w:val="a4"/>
          <w:szCs w:val="28"/>
          <w:lang w:eastAsia="uk-UA"/>
        </w:rPr>
      </w:pPr>
      <w:r w:rsidRPr="000223B3">
        <w:rPr>
          <w:noProof/>
          <w:kern w:val="20"/>
          <w:szCs w:val="28"/>
        </w:rPr>
        <w:t xml:space="preserve">Порядок роботи парламенту (сесії і засідання парламенту). </w:t>
      </w:r>
      <w:r>
        <w:rPr>
          <w:noProof/>
          <w:kern w:val="20"/>
          <w:szCs w:val="28"/>
        </w:rPr>
        <w:t xml:space="preserve">Міжсесійна діяльність парламенту. Постійнодіючі робочі органи парламентів зарубіжних країн. </w:t>
      </w:r>
      <w:r w:rsidRPr="000223B3">
        <w:rPr>
          <w:noProof/>
          <w:kern w:val="20"/>
          <w:szCs w:val="28"/>
        </w:rPr>
        <w:t xml:space="preserve">Законодавчий процес. </w:t>
      </w:r>
      <w:r w:rsidRPr="000223B3">
        <w:rPr>
          <w:rStyle w:val="a4"/>
          <w:szCs w:val="28"/>
          <w:lang w:eastAsia="uk-UA"/>
        </w:rPr>
        <w:t xml:space="preserve">Інші спеціальні парламентські процедури. </w:t>
      </w:r>
    </w:p>
    <w:p w:rsidR="00A4048D" w:rsidRPr="000223B3" w:rsidRDefault="00A4048D" w:rsidP="00A4048D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0223B3">
        <w:rPr>
          <w:noProof/>
          <w:kern w:val="20"/>
          <w:sz w:val="28"/>
          <w:szCs w:val="28"/>
          <w:lang w:val="uk-UA"/>
        </w:rPr>
        <w:t>Поняття глави держави та його різновиди</w:t>
      </w:r>
      <w:r>
        <w:rPr>
          <w:noProof/>
          <w:kern w:val="20"/>
          <w:sz w:val="28"/>
          <w:szCs w:val="28"/>
          <w:lang w:val="uk-UA"/>
        </w:rPr>
        <w:t xml:space="preserve"> у зарубіжних країнах</w:t>
      </w:r>
      <w:r w:rsidRPr="000223B3">
        <w:rPr>
          <w:noProof/>
          <w:kern w:val="20"/>
          <w:sz w:val="28"/>
          <w:szCs w:val="28"/>
          <w:lang w:val="uk-UA"/>
        </w:rPr>
        <w:t xml:space="preserve">. </w:t>
      </w:r>
    </w:p>
    <w:p w:rsidR="00A4048D" w:rsidRPr="000223B3" w:rsidRDefault="00A4048D" w:rsidP="00A4048D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0223B3">
        <w:rPr>
          <w:noProof/>
          <w:kern w:val="20"/>
          <w:sz w:val="28"/>
          <w:szCs w:val="28"/>
          <w:lang w:val="uk-UA"/>
        </w:rPr>
        <w:t xml:space="preserve">Правовий статус монарха. Особливості правового статусу монарха в парламенських монархіях. </w:t>
      </w:r>
    </w:p>
    <w:p w:rsidR="00A4048D" w:rsidRPr="000223B3" w:rsidRDefault="00A4048D" w:rsidP="00A4048D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0223B3">
        <w:rPr>
          <w:noProof/>
          <w:kern w:val="20"/>
          <w:sz w:val="28"/>
          <w:szCs w:val="28"/>
          <w:lang w:val="uk-UA"/>
        </w:rPr>
        <w:t xml:space="preserve">Правовий статус президента. Посада президента в президентських, парламентсько-президентських, та президентсько-парламентських республіках. Процедура обрання президента. </w:t>
      </w:r>
      <w:r>
        <w:rPr>
          <w:noProof/>
          <w:kern w:val="20"/>
          <w:sz w:val="28"/>
          <w:szCs w:val="28"/>
          <w:lang w:val="uk-UA"/>
        </w:rPr>
        <w:t>Процедури обрання та усунення з посади глави держави у зарубіжних країнах.</w:t>
      </w:r>
    </w:p>
    <w:p w:rsidR="00A4048D" w:rsidRPr="000223B3" w:rsidRDefault="00A4048D" w:rsidP="00A4048D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proofErr w:type="spellStart"/>
      <w:r w:rsidRPr="000223B3">
        <w:rPr>
          <w:rStyle w:val="a4"/>
          <w:szCs w:val="28"/>
          <w:lang w:eastAsia="uk-UA"/>
        </w:rPr>
        <w:t>Допоміжні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органи</w:t>
      </w:r>
      <w:proofErr w:type="spellEnd"/>
      <w:r w:rsidRPr="000223B3">
        <w:rPr>
          <w:rStyle w:val="a4"/>
          <w:szCs w:val="28"/>
          <w:lang w:eastAsia="uk-UA"/>
        </w:rPr>
        <w:t xml:space="preserve"> і установи при </w:t>
      </w:r>
      <w:proofErr w:type="spellStart"/>
      <w:r w:rsidRPr="000223B3">
        <w:rPr>
          <w:rStyle w:val="a4"/>
          <w:szCs w:val="28"/>
          <w:lang w:eastAsia="uk-UA"/>
        </w:rPr>
        <w:t>главі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держави</w:t>
      </w:r>
      <w:proofErr w:type="spellEnd"/>
      <w:r w:rsidRPr="000223B3">
        <w:rPr>
          <w:rStyle w:val="a4"/>
          <w:szCs w:val="28"/>
          <w:lang w:eastAsia="uk-UA"/>
        </w:rPr>
        <w:t xml:space="preserve">. </w:t>
      </w:r>
      <w:proofErr w:type="spellStart"/>
      <w:r w:rsidRPr="000223B3">
        <w:rPr>
          <w:rStyle w:val="a4"/>
          <w:szCs w:val="28"/>
          <w:lang w:eastAsia="uk-UA"/>
        </w:rPr>
        <w:t>Місце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глави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держави</w:t>
      </w:r>
      <w:proofErr w:type="spellEnd"/>
      <w:r w:rsidRPr="000223B3">
        <w:rPr>
          <w:rStyle w:val="a4"/>
          <w:szCs w:val="28"/>
          <w:lang w:eastAsia="uk-UA"/>
        </w:rPr>
        <w:t xml:space="preserve"> в </w:t>
      </w:r>
      <w:proofErr w:type="spellStart"/>
      <w:r w:rsidRPr="000223B3">
        <w:rPr>
          <w:rStyle w:val="a4"/>
          <w:szCs w:val="28"/>
          <w:lang w:eastAsia="uk-UA"/>
        </w:rPr>
        <w:t>системі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органів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влади</w:t>
      </w:r>
      <w:proofErr w:type="spellEnd"/>
      <w:r w:rsidRPr="000223B3">
        <w:rPr>
          <w:rStyle w:val="a4"/>
          <w:szCs w:val="28"/>
          <w:lang w:eastAsia="uk-UA"/>
        </w:rPr>
        <w:t xml:space="preserve">. </w:t>
      </w:r>
      <w:proofErr w:type="spellStart"/>
      <w:r w:rsidRPr="000223B3">
        <w:rPr>
          <w:rStyle w:val="a4"/>
          <w:szCs w:val="28"/>
          <w:lang w:eastAsia="uk-UA"/>
        </w:rPr>
        <w:t>Відносини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глави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держави</w:t>
      </w:r>
      <w:proofErr w:type="spellEnd"/>
      <w:r w:rsidRPr="000223B3">
        <w:rPr>
          <w:rStyle w:val="a4"/>
          <w:szCs w:val="28"/>
          <w:lang w:eastAsia="uk-UA"/>
        </w:rPr>
        <w:t xml:space="preserve"> з парламентом та урядом</w:t>
      </w:r>
      <w:r>
        <w:rPr>
          <w:rStyle w:val="a4"/>
          <w:szCs w:val="28"/>
          <w:lang w:eastAsia="uk-UA"/>
        </w:rPr>
        <w:t>.</w:t>
      </w:r>
    </w:p>
    <w:p w:rsidR="00A4048D" w:rsidRPr="000223B3" w:rsidRDefault="00A4048D" w:rsidP="00A4048D">
      <w:pPr>
        <w:ind w:right="-230"/>
        <w:jc w:val="both"/>
        <w:rPr>
          <w:sz w:val="28"/>
          <w:szCs w:val="28"/>
          <w:lang w:val="uk-UA"/>
        </w:rPr>
      </w:pPr>
    </w:p>
    <w:p w:rsidR="00A4048D" w:rsidRPr="000223B3" w:rsidRDefault="00A4048D" w:rsidP="00A4048D">
      <w:pPr>
        <w:ind w:right="-230"/>
        <w:jc w:val="center"/>
        <w:rPr>
          <w:b/>
          <w:sz w:val="28"/>
          <w:szCs w:val="28"/>
          <w:lang w:val="uk-UA"/>
        </w:rPr>
      </w:pPr>
      <w:r w:rsidRPr="000223B3">
        <w:rPr>
          <w:b/>
          <w:sz w:val="28"/>
          <w:szCs w:val="28"/>
          <w:lang w:val="uk-UA"/>
        </w:rPr>
        <w:t>Виконавча влада в зарубіжних державах</w:t>
      </w:r>
      <w:r>
        <w:rPr>
          <w:b/>
          <w:sz w:val="28"/>
          <w:szCs w:val="28"/>
          <w:lang w:val="uk-UA"/>
        </w:rPr>
        <w:t>.</w:t>
      </w:r>
      <w:r w:rsidRPr="00B3421B">
        <w:rPr>
          <w:b/>
          <w:sz w:val="28"/>
          <w:szCs w:val="28"/>
          <w:lang w:val="uk-UA"/>
        </w:rPr>
        <w:t xml:space="preserve"> </w:t>
      </w:r>
      <w:r w:rsidRPr="000223B3">
        <w:rPr>
          <w:b/>
          <w:sz w:val="28"/>
          <w:szCs w:val="28"/>
          <w:lang w:val="uk-UA"/>
        </w:rPr>
        <w:t>Конституційне регулювання судової влади в зарубіжних країнах</w:t>
      </w:r>
    </w:p>
    <w:p w:rsidR="00A4048D" w:rsidRPr="000223B3" w:rsidRDefault="00A4048D" w:rsidP="00A4048D">
      <w:pPr>
        <w:ind w:right="-230"/>
        <w:jc w:val="center"/>
        <w:rPr>
          <w:b/>
          <w:sz w:val="28"/>
          <w:szCs w:val="28"/>
          <w:lang w:val="uk-UA"/>
        </w:rPr>
      </w:pPr>
    </w:p>
    <w:p w:rsidR="00A4048D" w:rsidRDefault="00A4048D" w:rsidP="00A4048D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0223B3">
        <w:rPr>
          <w:noProof/>
          <w:kern w:val="20"/>
          <w:sz w:val="28"/>
          <w:szCs w:val="28"/>
          <w:lang w:val="uk-UA"/>
        </w:rPr>
        <w:t>Поняття виконавчої влади</w:t>
      </w:r>
      <w:r>
        <w:rPr>
          <w:noProof/>
          <w:kern w:val="20"/>
          <w:sz w:val="28"/>
          <w:szCs w:val="28"/>
          <w:lang w:val="uk-UA"/>
        </w:rPr>
        <w:t xml:space="preserve"> та її місце у системі стримувань та противаг</w:t>
      </w:r>
      <w:r w:rsidRPr="000223B3">
        <w:rPr>
          <w:noProof/>
          <w:kern w:val="20"/>
          <w:sz w:val="28"/>
          <w:szCs w:val="28"/>
          <w:lang w:val="uk-UA"/>
        </w:rPr>
        <w:t xml:space="preserve">. Поняття, склад та структура уряду. Види урядів. </w:t>
      </w:r>
      <w:r>
        <w:rPr>
          <w:noProof/>
          <w:kern w:val="20"/>
          <w:sz w:val="28"/>
          <w:szCs w:val="28"/>
          <w:lang w:val="uk-UA"/>
        </w:rPr>
        <w:t xml:space="preserve">«Тіньові» (опозиційні) уряди. </w:t>
      </w:r>
      <w:r w:rsidRPr="000223B3">
        <w:rPr>
          <w:noProof/>
          <w:kern w:val="20"/>
          <w:sz w:val="28"/>
          <w:szCs w:val="28"/>
          <w:lang w:val="uk-UA"/>
        </w:rPr>
        <w:t xml:space="preserve">Повноваження уряду. </w:t>
      </w:r>
    </w:p>
    <w:p w:rsidR="00A4048D" w:rsidRDefault="00A4048D" w:rsidP="00A4048D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0223B3">
        <w:rPr>
          <w:noProof/>
          <w:kern w:val="20"/>
          <w:sz w:val="28"/>
          <w:szCs w:val="28"/>
          <w:lang w:val="uk-UA"/>
        </w:rPr>
        <w:t xml:space="preserve">Формування уряду. </w:t>
      </w:r>
      <w:r>
        <w:rPr>
          <w:noProof/>
          <w:kern w:val="20"/>
          <w:sz w:val="28"/>
          <w:szCs w:val="28"/>
          <w:lang w:val="uk-UA"/>
        </w:rPr>
        <w:t xml:space="preserve"> </w:t>
      </w:r>
      <w:r w:rsidRPr="000223B3">
        <w:rPr>
          <w:rStyle w:val="a4"/>
          <w:szCs w:val="28"/>
          <w:lang w:eastAsia="uk-UA"/>
        </w:rPr>
        <w:t xml:space="preserve">Глава уряду. </w:t>
      </w:r>
      <w:proofErr w:type="spellStart"/>
      <w:r>
        <w:rPr>
          <w:rStyle w:val="a4"/>
          <w:szCs w:val="28"/>
          <w:lang w:eastAsia="uk-UA"/>
        </w:rPr>
        <w:t>Правовий</w:t>
      </w:r>
      <w:proofErr w:type="spellEnd"/>
      <w:r>
        <w:rPr>
          <w:rStyle w:val="a4"/>
          <w:szCs w:val="28"/>
          <w:lang w:eastAsia="uk-UA"/>
        </w:rPr>
        <w:t xml:space="preserve"> статус </w:t>
      </w:r>
      <w:proofErr w:type="spellStart"/>
      <w:r>
        <w:rPr>
          <w:rStyle w:val="a4"/>
          <w:szCs w:val="28"/>
          <w:lang w:eastAsia="uk-UA"/>
        </w:rPr>
        <w:t>глави</w:t>
      </w:r>
      <w:proofErr w:type="spellEnd"/>
      <w:r>
        <w:rPr>
          <w:rStyle w:val="a4"/>
          <w:szCs w:val="28"/>
          <w:lang w:eastAsia="uk-UA"/>
        </w:rPr>
        <w:t xml:space="preserve"> уряду в </w:t>
      </w:r>
      <w:proofErr w:type="spellStart"/>
      <w:r>
        <w:rPr>
          <w:rStyle w:val="a4"/>
          <w:szCs w:val="28"/>
          <w:lang w:eastAsia="uk-UA"/>
        </w:rPr>
        <w:t>монархіях</w:t>
      </w:r>
      <w:proofErr w:type="spellEnd"/>
      <w:r>
        <w:rPr>
          <w:rStyle w:val="a4"/>
          <w:szCs w:val="28"/>
          <w:lang w:eastAsia="uk-UA"/>
        </w:rPr>
        <w:t xml:space="preserve">. </w:t>
      </w:r>
      <w:proofErr w:type="spellStart"/>
      <w:r w:rsidRPr="000223B3">
        <w:rPr>
          <w:rStyle w:val="a4"/>
          <w:szCs w:val="28"/>
          <w:lang w:eastAsia="uk-UA"/>
        </w:rPr>
        <w:t>Правовий</w:t>
      </w:r>
      <w:proofErr w:type="spellEnd"/>
      <w:r w:rsidRPr="000223B3">
        <w:rPr>
          <w:rStyle w:val="a4"/>
          <w:szCs w:val="28"/>
          <w:lang w:eastAsia="uk-UA"/>
        </w:rPr>
        <w:t xml:space="preserve"> статус </w:t>
      </w:r>
      <w:proofErr w:type="spellStart"/>
      <w:r w:rsidRPr="000223B3">
        <w:rPr>
          <w:rStyle w:val="a4"/>
          <w:szCs w:val="28"/>
          <w:lang w:eastAsia="uk-UA"/>
        </w:rPr>
        <w:t>глави</w:t>
      </w:r>
      <w:proofErr w:type="spellEnd"/>
      <w:r w:rsidRPr="000223B3">
        <w:rPr>
          <w:rStyle w:val="a4"/>
          <w:szCs w:val="28"/>
          <w:lang w:eastAsia="uk-UA"/>
        </w:rPr>
        <w:t xml:space="preserve"> уряду </w:t>
      </w:r>
      <w:r w:rsidRPr="000223B3">
        <w:rPr>
          <w:noProof/>
          <w:kern w:val="20"/>
          <w:sz w:val="28"/>
          <w:szCs w:val="28"/>
          <w:lang w:val="uk-UA"/>
        </w:rPr>
        <w:t>в президентських, парламентськи</w:t>
      </w:r>
      <w:r>
        <w:rPr>
          <w:noProof/>
          <w:kern w:val="20"/>
          <w:sz w:val="28"/>
          <w:szCs w:val="28"/>
          <w:lang w:val="uk-UA"/>
        </w:rPr>
        <w:t>х, парламентсько-президентських</w:t>
      </w:r>
      <w:r w:rsidRPr="000223B3">
        <w:rPr>
          <w:noProof/>
          <w:kern w:val="20"/>
          <w:sz w:val="28"/>
          <w:szCs w:val="28"/>
          <w:lang w:val="uk-UA"/>
        </w:rPr>
        <w:t xml:space="preserve"> та президентсько-парламентських республіках. </w:t>
      </w:r>
    </w:p>
    <w:p w:rsidR="00A4048D" w:rsidRDefault="00A4048D" w:rsidP="00A4048D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proofErr w:type="spellStart"/>
      <w:r>
        <w:rPr>
          <w:rStyle w:val="a4"/>
          <w:szCs w:val="28"/>
          <w:lang w:eastAsia="uk-UA"/>
        </w:rPr>
        <w:t>Міністерства</w:t>
      </w:r>
      <w:proofErr w:type="spellEnd"/>
      <w:r>
        <w:rPr>
          <w:rStyle w:val="a4"/>
          <w:szCs w:val="28"/>
          <w:lang w:eastAsia="uk-UA"/>
        </w:rPr>
        <w:t xml:space="preserve">, </w:t>
      </w:r>
      <w:proofErr w:type="spellStart"/>
      <w:r>
        <w:rPr>
          <w:rStyle w:val="a4"/>
          <w:szCs w:val="28"/>
          <w:lang w:eastAsia="uk-UA"/>
        </w:rPr>
        <w:t>в</w:t>
      </w:r>
      <w:r w:rsidRPr="000223B3">
        <w:rPr>
          <w:rStyle w:val="a4"/>
          <w:szCs w:val="28"/>
          <w:lang w:eastAsia="uk-UA"/>
        </w:rPr>
        <w:t>ідомства</w:t>
      </w:r>
      <w:proofErr w:type="spellEnd"/>
      <w:r>
        <w:rPr>
          <w:rStyle w:val="a4"/>
          <w:szCs w:val="28"/>
          <w:lang w:eastAsia="uk-UA"/>
        </w:rPr>
        <w:t xml:space="preserve">, </w:t>
      </w:r>
      <w:proofErr w:type="spellStart"/>
      <w:r>
        <w:rPr>
          <w:rStyle w:val="a4"/>
          <w:szCs w:val="28"/>
          <w:lang w:eastAsia="uk-UA"/>
        </w:rPr>
        <w:t>інші</w:t>
      </w:r>
      <w:proofErr w:type="spellEnd"/>
      <w:r>
        <w:rPr>
          <w:rStyle w:val="a4"/>
          <w:szCs w:val="28"/>
          <w:lang w:eastAsia="uk-UA"/>
        </w:rPr>
        <w:t xml:space="preserve"> </w:t>
      </w:r>
      <w:proofErr w:type="spellStart"/>
      <w:r>
        <w:rPr>
          <w:rStyle w:val="a4"/>
          <w:szCs w:val="28"/>
          <w:lang w:eastAsia="uk-UA"/>
        </w:rPr>
        <w:t>органи</w:t>
      </w:r>
      <w:proofErr w:type="spellEnd"/>
      <w:r>
        <w:rPr>
          <w:rStyle w:val="a4"/>
          <w:szCs w:val="28"/>
          <w:lang w:eastAsia="uk-UA"/>
        </w:rPr>
        <w:t xml:space="preserve"> </w:t>
      </w:r>
      <w:proofErr w:type="spellStart"/>
      <w:r>
        <w:rPr>
          <w:rStyle w:val="a4"/>
          <w:szCs w:val="28"/>
          <w:lang w:eastAsia="uk-UA"/>
        </w:rPr>
        <w:t>виконавчої</w:t>
      </w:r>
      <w:proofErr w:type="spellEnd"/>
      <w:r>
        <w:rPr>
          <w:rStyle w:val="a4"/>
          <w:szCs w:val="28"/>
          <w:lang w:eastAsia="uk-UA"/>
        </w:rPr>
        <w:t xml:space="preserve"> </w:t>
      </w:r>
      <w:proofErr w:type="spellStart"/>
      <w:r>
        <w:rPr>
          <w:rStyle w:val="a4"/>
          <w:szCs w:val="28"/>
          <w:lang w:eastAsia="uk-UA"/>
        </w:rPr>
        <w:t>влади</w:t>
      </w:r>
      <w:proofErr w:type="spellEnd"/>
      <w:r>
        <w:rPr>
          <w:rStyle w:val="a4"/>
          <w:szCs w:val="28"/>
          <w:lang w:eastAsia="uk-UA"/>
        </w:rPr>
        <w:t xml:space="preserve"> у </w:t>
      </w:r>
      <w:proofErr w:type="spellStart"/>
      <w:r>
        <w:rPr>
          <w:rStyle w:val="a4"/>
          <w:szCs w:val="28"/>
          <w:lang w:eastAsia="uk-UA"/>
        </w:rPr>
        <w:t>зарубіжних</w:t>
      </w:r>
      <w:proofErr w:type="spellEnd"/>
      <w:r>
        <w:rPr>
          <w:rStyle w:val="a4"/>
          <w:szCs w:val="28"/>
          <w:lang w:eastAsia="uk-UA"/>
        </w:rPr>
        <w:t xml:space="preserve"> </w:t>
      </w:r>
      <w:proofErr w:type="spellStart"/>
      <w:r>
        <w:rPr>
          <w:rStyle w:val="a4"/>
          <w:szCs w:val="28"/>
          <w:lang w:eastAsia="uk-UA"/>
        </w:rPr>
        <w:t>країнах</w:t>
      </w:r>
      <w:proofErr w:type="spellEnd"/>
      <w:r>
        <w:rPr>
          <w:rStyle w:val="a4"/>
          <w:szCs w:val="28"/>
          <w:lang w:eastAsia="uk-UA"/>
        </w:rPr>
        <w:t xml:space="preserve"> та </w:t>
      </w:r>
      <w:proofErr w:type="spellStart"/>
      <w:r w:rsidRPr="000223B3">
        <w:rPr>
          <w:rStyle w:val="a4"/>
          <w:szCs w:val="28"/>
          <w:lang w:eastAsia="uk-UA"/>
        </w:rPr>
        <w:t>керівники</w:t>
      </w:r>
      <w:proofErr w:type="spellEnd"/>
      <w:r>
        <w:rPr>
          <w:rStyle w:val="a4"/>
          <w:szCs w:val="28"/>
          <w:lang w:eastAsia="uk-UA"/>
        </w:rPr>
        <w:t xml:space="preserve"> </w:t>
      </w:r>
      <w:proofErr w:type="spellStart"/>
      <w:r>
        <w:rPr>
          <w:rStyle w:val="a4"/>
          <w:szCs w:val="28"/>
          <w:lang w:eastAsia="uk-UA"/>
        </w:rPr>
        <w:t>цих</w:t>
      </w:r>
      <w:proofErr w:type="spellEnd"/>
      <w:r>
        <w:rPr>
          <w:rStyle w:val="a4"/>
          <w:szCs w:val="28"/>
          <w:lang w:eastAsia="uk-UA"/>
        </w:rPr>
        <w:t xml:space="preserve"> </w:t>
      </w:r>
      <w:proofErr w:type="spellStart"/>
      <w:r>
        <w:rPr>
          <w:rStyle w:val="a4"/>
          <w:szCs w:val="28"/>
          <w:lang w:eastAsia="uk-UA"/>
        </w:rPr>
        <w:t>органів</w:t>
      </w:r>
      <w:proofErr w:type="spellEnd"/>
      <w:r w:rsidRPr="000223B3">
        <w:rPr>
          <w:rStyle w:val="a4"/>
          <w:szCs w:val="28"/>
          <w:lang w:eastAsia="uk-UA"/>
        </w:rPr>
        <w:t>.</w:t>
      </w:r>
      <w:r w:rsidRPr="000223B3">
        <w:rPr>
          <w:noProof/>
          <w:kern w:val="20"/>
          <w:sz w:val="28"/>
          <w:szCs w:val="28"/>
          <w:lang w:val="uk-UA"/>
        </w:rPr>
        <w:t xml:space="preserve"> </w:t>
      </w:r>
      <w:r>
        <w:rPr>
          <w:noProof/>
          <w:kern w:val="20"/>
          <w:sz w:val="28"/>
          <w:szCs w:val="28"/>
          <w:lang w:val="uk-UA"/>
        </w:rPr>
        <w:t xml:space="preserve">Програми діяльності урядів. </w:t>
      </w:r>
      <w:r w:rsidRPr="000223B3">
        <w:rPr>
          <w:noProof/>
          <w:kern w:val="20"/>
          <w:sz w:val="28"/>
          <w:szCs w:val="28"/>
          <w:lang w:val="uk-UA"/>
        </w:rPr>
        <w:t>Відповідальність уряду. Відносини уряду та парламенту.</w:t>
      </w:r>
    </w:p>
    <w:p w:rsidR="00A4048D" w:rsidRPr="00B3421B" w:rsidRDefault="00A4048D" w:rsidP="00A4048D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>
        <w:rPr>
          <w:noProof/>
          <w:kern w:val="20"/>
          <w:sz w:val="28"/>
          <w:szCs w:val="28"/>
          <w:lang w:val="uk-UA"/>
        </w:rPr>
        <w:t>Місцеві органи виконавчої влади у зарубіжних країнах. Правовий статус очільників місцевих органів виконавчої влади.</w:t>
      </w:r>
    </w:p>
    <w:p w:rsidR="00A4048D" w:rsidRDefault="00A4048D" w:rsidP="00A4048D">
      <w:pPr>
        <w:ind w:firstLine="540"/>
        <w:jc w:val="both"/>
        <w:rPr>
          <w:sz w:val="28"/>
          <w:szCs w:val="28"/>
          <w:lang w:val="uk-UA"/>
        </w:rPr>
      </w:pPr>
      <w:r w:rsidRPr="000223B3">
        <w:rPr>
          <w:sz w:val="28"/>
          <w:szCs w:val="28"/>
          <w:lang w:val="uk-UA"/>
        </w:rPr>
        <w:t>Поняття судової влади та судової системи</w:t>
      </w:r>
      <w:r>
        <w:rPr>
          <w:sz w:val="28"/>
          <w:szCs w:val="28"/>
          <w:lang w:val="uk-UA"/>
        </w:rPr>
        <w:t xml:space="preserve"> у зарубіжних країнах</w:t>
      </w:r>
      <w:r w:rsidRPr="000223B3">
        <w:rPr>
          <w:sz w:val="28"/>
          <w:szCs w:val="28"/>
          <w:lang w:val="uk-UA"/>
        </w:rPr>
        <w:t>. Основні принципи організації і діяльності судової влади у зарубіжних країнах. Структура судової влади. Принципи здійснення судової влади.</w:t>
      </w:r>
      <w:r w:rsidRPr="00D46B78">
        <w:rPr>
          <w:sz w:val="28"/>
          <w:szCs w:val="28"/>
          <w:lang w:val="uk-UA"/>
        </w:rPr>
        <w:t xml:space="preserve"> </w:t>
      </w:r>
    </w:p>
    <w:p w:rsidR="00A4048D" w:rsidRPr="000223B3" w:rsidRDefault="00A4048D" w:rsidP="00A4048D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Особливості правового статусу конституційних судів у зарубіжних країнах. Конституційна юрисдикція. </w:t>
      </w:r>
    </w:p>
    <w:p w:rsidR="00A4048D" w:rsidRDefault="00A4048D" w:rsidP="00A4048D">
      <w:pPr>
        <w:ind w:firstLine="540"/>
        <w:jc w:val="both"/>
        <w:rPr>
          <w:sz w:val="28"/>
          <w:szCs w:val="28"/>
          <w:lang w:val="uk-UA"/>
        </w:rPr>
      </w:pPr>
      <w:r w:rsidRPr="000223B3">
        <w:rPr>
          <w:sz w:val="28"/>
          <w:szCs w:val="28"/>
          <w:lang w:val="uk-UA"/>
        </w:rPr>
        <w:lastRenderedPageBreak/>
        <w:t xml:space="preserve">Судові органи. Склад судових органів. Види судових органів. Статус суддів у зарубіжних країнах. </w:t>
      </w:r>
    </w:p>
    <w:p w:rsidR="00467BD2" w:rsidRDefault="00467BD2" w:rsidP="00A4048D">
      <w:pPr>
        <w:ind w:firstLine="540"/>
        <w:jc w:val="both"/>
        <w:rPr>
          <w:sz w:val="28"/>
          <w:szCs w:val="28"/>
          <w:lang w:val="uk-UA"/>
        </w:rPr>
      </w:pPr>
    </w:p>
    <w:p w:rsidR="00467BD2" w:rsidRDefault="00467BD2" w:rsidP="00467BD2">
      <w:pPr>
        <w:ind w:firstLine="540"/>
        <w:jc w:val="center"/>
        <w:rPr>
          <w:b/>
          <w:sz w:val="28"/>
          <w:szCs w:val="28"/>
          <w:lang w:val="uk-UA"/>
        </w:rPr>
      </w:pPr>
      <w:r w:rsidRPr="00467BD2">
        <w:rPr>
          <w:b/>
          <w:sz w:val="28"/>
          <w:szCs w:val="28"/>
          <w:lang w:val="uk-UA"/>
        </w:rPr>
        <w:t>Місцеве самоврядування в зарубіжних країнах</w:t>
      </w:r>
    </w:p>
    <w:p w:rsidR="00467BD2" w:rsidRDefault="00467BD2" w:rsidP="00467BD2">
      <w:pPr>
        <w:ind w:firstLine="540"/>
        <w:jc w:val="center"/>
        <w:rPr>
          <w:b/>
          <w:sz w:val="28"/>
          <w:szCs w:val="28"/>
          <w:lang w:val="uk-UA"/>
        </w:rPr>
      </w:pPr>
    </w:p>
    <w:p w:rsidR="00467BD2" w:rsidRDefault="00467BD2" w:rsidP="00467BD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Поняття та основні принципи місцевого самоврядування в зарубіжних країнах. Європейська хартія місцевого самоврядування. </w:t>
      </w:r>
    </w:p>
    <w:p w:rsidR="00467BD2" w:rsidRDefault="00467BD2" w:rsidP="00467BD2">
      <w:pPr>
        <w:ind w:firstLine="540"/>
        <w:jc w:val="both"/>
        <w:rPr>
          <w:sz w:val="28"/>
          <w:szCs w:val="28"/>
          <w:lang w:val="uk-UA"/>
        </w:rPr>
      </w:pPr>
      <w:r w:rsidRPr="00467BD2">
        <w:rPr>
          <w:sz w:val="28"/>
          <w:szCs w:val="28"/>
          <w:lang w:val="uk-UA"/>
        </w:rPr>
        <w:t xml:space="preserve">Адміністративно-територіальний поділ та </w:t>
      </w:r>
      <w:r>
        <w:rPr>
          <w:sz w:val="28"/>
          <w:szCs w:val="28"/>
          <w:lang w:val="uk-UA"/>
        </w:rPr>
        <w:t>основні моделі</w:t>
      </w:r>
      <w:r w:rsidRPr="00467BD2">
        <w:rPr>
          <w:sz w:val="28"/>
          <w:szCs w:val="28"/>
          <w:lang w:val="uk-UA"/>
        </w:rPr>
        <w:t xml:space="preserve"> місцевого самоврядування.  Види і структура органів місцевого управління та місцевого самоврядування. Система і компетенція органів місцевого самоврядування зарубіжних країн. </w:t>
      </w:r>
    </w:p>
    <w:p w:rsidR="00467BD2" w:rsidRPr="00467BD2" w:rsidRDefault="00467BD2" w:rsidP="00467BD2">
      <w:pPr>
        <w:ind w:firstLine="540"/>
        <w:jc w:val="both"/>
        <w:rPr>
          <w:sz w:val="28"/>
          <w:szCs w:val="28"/>
          <w:lang w:val="uk-UA"/>
        </w:rPr>
      </w:pPr>
      <w:r w:rsidRPr="00467BD2">
        <w:rPr>
          <w:sz w:val="28"/>
          <w:szCs w:val="28"/>
          <w:lang w:val="uk-UA"/>
        </w:rPr>
        <w:t>Поняття, види та повноваження органів місцевого самоврядування зарубіжних країн. Ф</w:t>
      </w:r>
      <w:r>
        <w:rPr>
          <w:sz w:val="28"/>
          <w:szCs w:val="28"/>
          <w:lang w:val="uk-UA"/>
        </w:rPr>
        <w:t xml:space="preserve">інансова самостійність </w:t>
      </w:r>
      <w:r w:rsidRPr="00467BD2">
        <w:rPr>
          <w:sz w:val="28"/>
          <w:szCs w:val="28"/>
          <w:lang w:val="uk-UA"/>
        </w:rPr>
        <w:t>органів місцевого самоврядування зарубіжних країн.</w:t>
      </w:r>
    </w:p>
    <w:p w:rsidR="00A4048D" w:rsidRPr="000223B3" w:rsidRDefault="00467BD2" w:rsidP="00467BD2">
      <w:pPr>
        <w:tabs>
          <w:tab w:val="left" w:pos="5724"/>
        </w:tabs>
        <w:ind w:right="-2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:rsidR="00A4048D" w:rsidRPr="00F77C47" w:rsidRDefault="00A4048D" w:rsidP="00A4048D">
      <w:pPr>
        <w:ind w:right="-23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Змістовий м</w:t>
      </w:r>
      <w:r w:rsidRPr="00F77C47">
        <w:rPr>
          <w:b/>
          <w:sz w:val="28"/>
          <w:szCs w:val="28"/>
          <w:u w:val="single"/>
          <w:lang w:val="uk-UA"/>
        </w:rPr>
        <w:t>одуль ІІ. Конституційне право зарубіжних країн: особлива частина</w:t>
      </w:r>
    </w:p>
    <w:p w:rsidR="00116DF5" w:rsidRDefault="00116DF5" w:rsidP="00116DF5">
      <w:pPr>
        <w:ind w:right="-230"/>
        <w:rPr>
          <w:b/>
          <w:sz w:val="28"/>
          <w:szCs w:val="28"/>
          <w:lang w:val="uk-UA"/>
        </w:rPr>
      </w:pPr>
    </w:p>
    <w:p w:rsidR="00A4048D" w:rsidRPr="00437888" w:rsidRDefault="00A4048D" w:rsidP="00A4048D">
      <w:pPr>
        <w:ind w:right="-230"/>
        <w:jc w:val="center"/>
        <w:rPr>
          <w:b/>
          <w:sz w:val="28"/>
          <w:szCs w:val="28"/>
          <w:lang w:val="uk-UA"/>
        </w:rPr>
      </w:pPr>
      <w:r w:rsidRPr="00437888">
        <w:rPr>
          <w:b/>
          <w:sz w:val="28"/>
          <w:szCs w:val="28"/>
          <w:lang w:val="uk-UA"/>
        </w:rPr>
        <w:t xml:space="preserve">Основи конституційного права </w:t>
      </w:r>
      <w:r w:rsidR="00100FB3">
        <w:rPr>
          <w:b/>
          <w:sz w:val="28"/>
          <w:szCs w:val="28"/>
          <w:lang w:val="uk-UA"/>
        </w:rPr>
        <w:t xml:space="preserve">окремих </w:t>
      </w:r>
      <w:r w:rsidRPr="00437888">
        <w:rPr>
          <w:b/>
          <w:sz w:val="28"/>
          <w:szCs w:val="28"/>
          <w:lang w:val="uk-UA"/>
        </w:rPr>
        <w:t xml:space="preserve">держав ЄС </w:t>
      </w:r>
      <w:r w:rsidR="000D4848">
        <w:rPr>
          <w:b/>
          <w:sz w:val="28"/>
          <w:szCs w:val="28"/>
          <w:lang w:val="uk-UA"/>
        </w:rPr>
        <w:t>(на прикладі Польщі, Франції</w:t>
      </w:r>
      <w:r w:rsidR="000D4848">
        <w:rPr>
          <w:b/>
          <w:sz w:val="28"/>
          <w:szCs w:val="28"/>
        </w:rPr>
        <w:t xml:space="preserve">, </w:t>
      </w:r>
      <w:r w:rsidRPr="00437888">
        <w:rPr>
          <w:b/>
          <w:sz w:val="28"/>
          <w:szCs w:val="28"/>
          <w:lang w:val="uk-UA"/>
        </w:rPr>
        <w:t>Італії</w:t>
      </w:r>
      <w:r w:rsidR="000D4848" w:rsidRPr="000D4848">
        <w:rPr>
          <w:b/>
          <w:sz w:val="28"/>
          <w:szCs w:val="28"/>
        </w:rPr>
        <w:t xml:space="preserve"> </w:t>
      </w:r>
      <w:r w:rsidR="000D4848">
        <w:rPr>
          <w:b/>
          <w:sz w:val="28"/>
          <w:szCs w:val="28"/>
          <w:lang w:val="uk-UA"/>
        </w:rPr>
        <w:t>та Німеччини</w:t>
      </w:r>
      <w:r w:rsidRPr="00437888">
        <w:rPr>
          <w:b/>
          <w:sz w:val="28"/>
          <w:szCs w:val="28"/>
          <w:lang w:val="uk-UA"/>
        </w:rPr>
        <w:t>)</w:t>
      </w:r>
    </w:p>
    <w:p w:rsidR="00116DF5" w:rsidRPr="000223B3" w:rsidRDefault="00116DF5" w:rsidP="00116DF5">
      <w:pPr>
        <w:ind w:right="-1" w:firstLine="540"/>
        <w:jc w:val="both"/>
        <w:rPr>
          <w:sz w:val="28"/>
          <w:szCs w:val="28"/>
          <w:lang w:val="uk-UA"/>
        </w:rPr>
      </w:pPr>
      <w:r w:rsidRPr="000223B3">
        <w:rPr>
          <w:color w:val="000000"/>
          <w:spacing w:val="-3"/>
          <w:sz w:val="28"/>
          <w:szCs w:val="28"/>
          <w:lang w:val="uk-UA"/>
        </w:rPr>
        <w:t xml:space="preserve">Конституція Франції. </w:t>
      </w:r>
      <w:r w:rsidR="00793E8E">
        <w:rPr>
          <w:color w:val="000000"/>
          <w:spacing w:val="-3"/>
          <w:sz w:val="28"/>
          <w:szCs w:val="28"/>
          <w:lang w:val="uk-UA"/>
        </w:rPr>
        <w:t xml:space="preserve">Особливості </w:t>
      </w:r>
      <w:r w:rsidR="00793E8E">
        <w:rPr>
          <w:bCs/>
          <w:color w:val="000000"/>
          <w:spacing w:val="-5"/>
          <w:sz w:val="28"/>
          <w:szCs w:val="28"/>
          <w:lang w:val="uk-UA"/>
        </w:rPr>
        <w:t>структури сучасної Конституції Франції: «конституційний блок».</w:t>
      </w:r>
      <w:r w:rsidRPr="000223B3">
        <w:rPr>
          <w:bCs/>
          <w:color w:val="000000"/>
          <w:spacing w:val="-5"/>
          <w:sz w:val="28"/>
          <w:szCs w:val="28"/>
          <w:lang w:val="uk-UA"/>
        </w:rPr>
        <w:t xml:space="preserve"> </w:t>
      </w:r>
      <w:r w:rsidR="00793E8E">
        <w:rPr>
          <w:bCs/>
          <w:color w:val="000000"/>
          <w:spacing w:val="-5"/>
          <w:sz w:val="28"/>
          <w:szCs w:val="28"/>
          <w:lang w:val="uk-UA"/>
        </w:rPr>
        <w:t xml:space="preserve">Правовий статус особи у Франції. Характеристика форми державного правління, державного устрою та політичного режиму Франції. </w:t>
      </w:r>
      <w:r w:rsidRPr="000223B3">
        <w:rPr>
          <w:color w:val="000000"/>
          <w:spacing w:val="3"/>
          <w:sz w:val="28"/>
          <w:szCs w:val="28"/>
          <w:lang w:val="uk-UA"/>
        </w:rPr>
        <w:t xml:space="preserve">Вищі органи державної влади Франції. </w:t>
      </w:r>
      <w:r w:rsidRPr="000223B3">
        <w:rPr>
          <w:bCs/>
          <w:color w:val="000000"/>
          <w:spacing w:val="-8"/>
          <w:sz w:val="28"/>
          <w:szCs w:val="28"/>
          <w:lang w:val="uk-UA"/>
        </w:rPr>
        <w:t>Парламент</w:t>
      </w:r>
      <w:r w:rsidR="00793E8E">
        <w:rPr>
          <w:bCs/>
          <w:color w:val="000000"/>
          <w:spacing w:val="-8"/>
          <w:sz w:val="28"/>
          <w:szCs w:val="28"/>
          <w:lang w:val="uk-UA"/>
        </w:rPr>
        <w:t xml:space="preserve"> Франції: структура, склад, порядок формування</w:t>
      </w:r>
      <w:r w:rsidRPr="000223B3">
        <w:rPr>
          <w:bCs/>
          <w:color w:val="000000"/>
          <w:spacing w:val="-8"/>
          <w:sz w:val="28"/>
          <w:szCs w:val="28"/>
          <w:lang w:val="uk-UA"/>
        </w:rPr>
        <w:t xml:space="preserve">. </w:t>
      </w:r>
      <w:r w:rsidRPr="000223B3">
        <w:rPr>
          <w:bCs/>
          <w:color w:val="000000"/>
          <w:spacing w:val="-9"/>
          <w:sz w:val="28"/>
          <w:szCs w:val="28"/>
          <w:lang w:val="uk-UA"/>
        </w:rPr>
        <w:t xml:space="preserve">Повноваження парламенту. </w:t>
      </w:r>
      <w:r w:rsidR="00793E8E">
        <w:rPr>
          <w:color w:val="000000"/>
          <w:sz w:val="28"/>
          <w:szCs w:val="28"/>
          <w:lang w:val="uk-UA"/>
        </w:rPr>
        <w:t>Правовий статус Президента Франції. Співвідношення повноважень Президента та Парламенту Франції. Уряд Франції. Судова система Італії. Місцеве самоврядування в Італії.</w:t>
      </w:r>
    </w:p>
    <w:p w:rsidR="00116DF5" w:rsidRDefault="00793E8E" w:rsidP="00116DF5">
      <w:pPr>
        <w:shd w:val="clear" w:color="auto" w:fill="FFFFFF"/>
        <w:tabs>
          <w:tab w:val="left" w:leader="dot" w:pos="5525"/>
        </w:tabs>
        <w:ind w:right="-1"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Конституція Італії: історія прийняття, структура.</w:t>
      </w:r>
      <w:r w:rsidR="00116DF5" w:rsidRPr="000223B3">
        <w:rPr>
          <w:color w:val="000000"/>
          <w:sz w:val="28"/>
          <w:szCs w:val="28"/>
          <w:lang w:val="uk-UA"/>
        </w:rPr>
        <w:t xml:space="preserve"> Права й обов’язки громадян за Конституцією Італії. </w:t>
      </w:r>
      <w:r>
        <w:rPr>
          <w:bCs/>
          <w:color w:val="000000"/>
          <w:spacing w:val="-5"/>
          <w:sz w:val="28"/>
          <w:szCs w:val="28"/>
          <w:lang w:val="uk-UA"/>
        </w:rPr>
        <w:t xml:space="preserve">Характеристика форми державного правління, державного устрою та політичного режиму Італії. </w:t>
      </w:r>
      <w:r w:rsidR="00116DF5" w:rsidRPr="000223B3">
        <w:rPr>
          <w:color w:val="000000"/>
          <w:spacing w:val="-1"/>
          <w:sz w:val="28"/>
          <w:szCs w:val="28"/>
          <w:lang w:val="uk-UA"/>
        </w:rPr>
        <w:t xml:space="preserve">Вищі органи державної влади Італії. </w:t>
      </w:r>
      <w:r>
        <w:rPr>
          <w:color w:val="000000"/>
          <w:spacing w:val="-1"/>
          <w:sz w:val="28"/>
          <w:szCs w:val="28"/>
          <w:lang w:val="uk-UA"/>
        </w:rPr>
        <w:t xml:space="preserve">Парламент Італії. Президент Італії. Уряд Італії. </w:t>
      </w:r>
      <w:r w:rsidRPr="000223B3">
        <w:rPr>
          <w:color w:val="000000"/>
          <w:spacing w:val="-1"/>
          <w:sz w:val="28"/>
          <w:szCs w:val="28"/>
          <w:lang w:val="uk-UA"/>
        </w:rPr>
        <w:t>Судова система Італії</w:t>
      </w:r>
      <w:r>
        <w:rPr>
          <w:color w:val="000000"/>
          <w:spacing w:val="-1"/>
          <w:sz w:val="28"/>
          <w:szCs w:val="28"/>
          <w:lang w:val="uk-UA"/>
        </w:rPr>
        <w:t xml:space="preserve">. </w:t>
      </w:r>
      <w:r w:rsidR="00116DF5" w:rsidRPr="000223B3">
        <w:rPr>
          <w:color w:val="000000"/>
          <w:sz w:val="28"/>
          <w:szCs w:val="28"/>
          <w:lang w:val="uk-UA"/>
        </w:rPr>
        <w:t xml:space="preserve">Обласна автономія і місцеве самоврядування. </w:t>
      </w:r>
    </w:p>
    <w:p w:rsidR="00A4048D" w:rsidRDefault="00A4048D" w:rsidP="00100FB3">
      <w:pPr>
        <w:ind w:firstLine="540"/>
        <w:jc w:val="both"/>
        <w:rPr>
          <w:color w:val="000000"/>
          <w:spacing w:val="2"/>
          <w:sz w:val="28"/>
          <w:szCs w:val="28"/>
          <w:lang w:val="uk-UA"/>
        </w:rPr>
      </w:pPr>
      <w:r w:rsidRPr="000223B3">
        <w:rPr>
          <w:sz w:val="28"/>
          <w:szCs w:val="28"/>
          <w:lang w:val="uk-UA"/>
        </w:rPr>
        <w:t xml:space="preserve">Конституція Польщі. </w:t>
      </w:r>
      <w:r w:rsidRPr="000223B3">
        <w:rPr>
          <w:color w:val="000000"/>
          <w:sz w:val="28"/>
          <w:szCs w:val="28"/>
          <w:lang w:val="uk-UA"/>
        </w:rPr>
        <w:t xml:space="preserve">Порядок зміни Конституції Польщі. </w:t>
      </w:r>
      <w:r w:rsidRPr="000223B3">
        <w:rPr>
          <w:sz w:val="28"/>
          <w:szCs w:val="28"/>
          <w:lang w:val="uk-UA"/>
        </w:rPr>
        <w:t>Вищі органи державної влади. Внутрішня структура Сейму. Депутатські клуби та групи в Сеймі. Повноваження Сенату та його внутрішня структура. Порядок обрання сенату. Президент Республіки Польща – порядок обрання, повноважен</w:t>
      </w:r>
      <w:r w:rsidRPr="000223B3">
        <w:rPr>
          <w:sz w:val="28"/>
          <w:szCs w:val="28"/>
          <w:lang w:val="uk-UA"/>
        </w:rPr>
        <w:softHyphen/>
        <w:t>ня та відповідальність. Компетенція Ради міністрів Республіки Польща. Конституційний трибунал, державний трибунал, найвища палата контролю.</w:t>
      </w:r>
      <w:r w:rsidR="00100FB3">
        <w:rPr>
          <w:sz w:val="28"/>
          <w:szCs w:val="28"/>
          <w:lang w:val="uk-UA"/>
        </w:rPr>
        <w:t xml:space="preserve"> Уповноважений з прав громадян. </w:t>
      </w:r>
      <w:r w:rsidRPr="000223B3">
        <w:rPr>
          <w:color w:val="000000"/>
          <w:spacing w:val="2"/>
          <w:sz w:val="28"/>
          <w:szCs w:val="28"/>
          <w:lang w:val="uk-UA"/>
        </w:rPr>
        <w:t>Місцеве самоврядування Республіки Польщ</w:t>
      </w:r>
      <w:r>
        <w:rPr>
          <w:color w:val="000000"/>
          <w:spacing w:val="2"/>
          <w:sz w:val="28"/>
          <w:szCs w:val="28"/>
          <w:lang w:val="uk-UA"/>
        </w:rPr>
        <w:t>а</w:t>
      </w:r>
      <w:r w:rsidRPr="000223B3">
        <w:rPr>
          <w:color w:val="000000"/>
          <w:spacing w:val="2"/>
          <w:sz w:val="28"/>
          <w:szCs w:val="28"/>
          <w:lang w:val="uk-UA"/>
        </w:rPr>
        <w:t>.</w:t>
      </w:r>
      <w:r w:rsidR="00793E8E">
        <w:rPr>
          <w:color w:val="000000"/>
          <w:spacing w:val="2"/>
          <w:sz w:val="28"/>
          <w:szCs w:val="28"/>
          <w:lang w:val="uk-UA"/>
        </w:rPr>
        <w:t xml:space="preserve"> Досвід децентралізації Польщі.</w:t>
      </w:r>
    </w:p>
    <w:p w:rsidR="000D4848" w:rsidRPr="000D4848" w:rsidRDefault="000D4848" w:rsidP="000D4848">
      <w:pPr>
        <w:ind w:firstLine="284"/>
        <w:jc w:val="both"/>
        <w:rPr>
          <w:sz w:val="28"/>
          <w:szCs w:val="28"/>
          <w:lang w:val="uk-UA"/>
        </w:rPr>
      </w:pPr>
      <w:r w:rsidRPr="000D4848">
        <w:rPr>
          <w:sz w:val="28"/>
          <w:szCs w:val="28"/>
          <w:lang w:val="uk-UA"/>
        </w:rPr>
        <w:t>Основний закон Федеративної Республіки Німеччина 1949 р.: загальна характеристика, особливості прийняття. Федеральний канцлер. Федеральний уряд. Правове становище і повноваження Бундестагу і Бундесрату ФРН. Законодавчий процес. Федеральний президент (конституційно-правовий статус). Федеральний конституційний суд ФРН.</w:t>
      </w:r>
    </w:p>
    <w:p w:rsidR="00116DF5" w:rsidRPr="000223B3" w:rsidRDefault="00116DF5" w:rsidP="00A4048D">
      <w:pPr>
        <w:shd w:val="clear" w:color="auto" w:fill="FFFFFF"/>
        <w:tabs>
          <w:tab w:val="left" w:leader="dot" w:pos="5525"/>
        </w:tabs>
        <w:ind w:right="-1" w:firstLine="540"/>
        <w:jc w:val="both"/>
        <w:rPr>
          <w:sz w:val="28"/>
          <w:szCs w:val="28"/>
          <w:lang w:val="uk-UA"/>
        </w:rPr>
      </w:pPr>
    </w:p>
    <w:p w:rsidR="00116DF5" w:rsidRPr="00437888" w:rsidRDefault="00116DF5" w:rsidP="00116DF5">
      <w:pPr>
        <w:ind w:right="-230"/>
        <w:jc w:val="center"/>
        <w:rPr>
          <w:b/>
          <w:sz w:val="28"/>
          <w:szCs w:val="28"/>
          <w:lang w:val="uk-UA"/>
        </w:rPr>
      </w:pPr>
      <w:r w:rsidRPr="00437888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снови конституційного права США</w:t>
      </w:r>
    </w:p>
    <w:p w:rsidR="00116DF5" w:rsidRPr="000223B3" w:rsidRDefault="00116DF5" w:rsidP="00116DF5">
      <w:pPr>
        <w:ind w:right="-1" w:firstLine="540"/>
        <w:jc w:val="both"/>
        <w:rPr>
          <w:bCs/>
          <w:color w:val="000000"/>
          <w:spacing w:val="-5"/>
          <w:sz w:val="28"/>
          <w:szCs w:val="28"/>
          <w:lang w:val="uk-UA"/>
        </w:rPr>
      </w:pPr>
      <w:r w:rsidRPr="000223B3">
        <w:rPr>
          <w:color w:val="000000"/>
          <w:spacing w:val="-7"/>
          <w:sz w:val="28"/>
          <w:szCs w:val="28"/>
          <w:lang w:val="uk-UA"/>
        </w:rPr>
        <w:t>Конституція США</w:t>
      </w:r>
      <w:r>
        <w:rPr>
          <w:color w:val="000000"/>
          <w:spacing w:val="-7"/>
          <w:sz w:val="28"/>
          <w:szCs w:val="28"/>
          <w:lang w:val="uk-UA"/>
        </w:rPr>
        <w:t>: історія прийняття, структура, поправки</w:t>
      </w:r>
      <w:r w:rsidRPr="000223B3">
        <w:rPr>
          <w:color w:val="000000"/>
          <w:spacing w:val="-7"/>
          <w:sz w:val="28"/>
          <w:szCs w:val="28"/>
          <w:lang w:val="uk-UA"/>
        </w:rPr>
        <w:t xml:space="preserve">. </w:t>
      </w:r>
      <w:r w:rsidRPr="000223B3">
        <w:rPr>
          <w:bCs/>
          <w:color w:val="000000"/>
          <w:spacing w:val="-2"/>
          <w:sz w:val="28"/>
          <w:szCs w:val="28"/>
          <w:lang w:val="uk-UA"/>
        </w:rPr>
        <w:t xml:space="preserve">Принципи державного управління США. </w:t>
      </w:r>
      <w:r w:rsidRPr="000223B3">
        <w:rPr>
          <w:bCs/>
          <w:color w:val="000000"/>
          <w:spacing w:val="-5"/>
          <w:sz w:val="28"/>
          <w:szCs w:val="28"/>
          <w:lang w:val="uk-UA"/>
        </w:rPr>
        <w:t xml:space="preserve">Порядок внесення поправок до Конституції США. </w:t>
      </w:r>
      <w:r w:rsidRPr="000223B3">
        <w:rPr>
          <w:color w:val="000000"/>
          <w:spacing w:val="2"/>
          <w:sz w:val="28"/>
          <w:szCs w:val="28"/>
          <w:lang w:val="uk-UA"/>
        </w:rPr>
        <w:t xml:space="preserve">Білль про права. </w:t>
      </w:r>
      <w:r w:rsidR="00D35742">
        <w:rPr>
          <w:color w:val="000000"/>
          <w:spacing w:val="2"/>
          <w:sz w:val="28"/>
          <w:szCs w:val="28"/>
          <w:lang w:val="uk-UA"/>
        </w:rPr>
        <w:t xml:space="preserve">Конституційний лад США. </w:t>
      </w:r>
      <w:proofErr w:type="spellStart"/>
      <w:r w:rsidRPr="000223B3">
        <w:rPr>
          <w:rStyle w:val="a4"/>
          <w:szCs w:val="28"/>
          <w:lang w:eastAsia="uk-UA"/>
        </w:rPr>
        <w:t>Основи</w:t>
      </w:r>
      <w:proofErr w:type="spellEnd"/>
      <w:r w:rsidRPr="000223B3">
        <w:rPr>
          <w:rStyle w:val="a4"/>
          <w:szCs w:val="28"/>
          <w:lang w:eastAsia="uk-UA"/>
        </w:rPr>
        <w:t xml:space="preserve"> правового статусу особи у </w:t>
      </w:r>
      <w:r w:rsidRPr="000223B3">
        <w:rPr>
          <w:rStyle w:val="a4"/>
          <w:szCs w:val="28"/>
        </w:rPr>
        <w:t xml:space="preserve">США. </w:t>
      </w:r>
      <w:proofErr w:type="spellStart"/>
      <w:r w:rsidRPr="000223B3">
        <w:rPr>
          <w:rStyle w:val="a4"/>
          <w:szCs w:val="28"/>
          <w:lang w:eastAsia="uk-UA"/>
        </w:rPr>
        <w:t>Соціально-економічна</w:t>
      </w:r>
      <w:proofErr w:type="spellEnd"/>
      <w:r w:rsidRPr="000223B3">
        <w:rPr>
          <w:rStyle w:val="a4"/>
          <w:szCs w:val="28"/>
          <w:lang w:eastAsia="uk-UA"/>
        </w:rPr>
        <w:t xml:space="preserve"> система </w:t>
      </w:r>
      <w:r w:rsidRPr="000223B3">
        <w:rPr>
          <w:rStyle w:val="a4"/>
          <w:szCs w:val="28"/>
        </w:rPr>
        <w:t xml:space="preserve">США. </w:t>
      </w:r>
      <w:proofErr w:type="spellStart"/>
      <w:r w:rsidRPr="000223B3">
        <w:rPr>
          <w:rStyle w:val="a4"/>
          <w:szCs w:val="28"/>
          <w:lang w:eastAsia="uk-UA"/>
        </w:rPr>
        <w:t>Правове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регулювання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громадських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об’єднань</w:t>
      </w:r>
      <w:proofErr w:type="spellEnd"/>
      <w:r w:rsidRPr="000223B3">
        <w:rPr>
          <w:rStyle w:val="a4"/>
          <w:szCs w:val="28"/>
          <w:lang w:eastAsia="uk-UA"/>
        </w:rPr>
        <w:t xml:space="preserve"> у </w:t>
      </w:r>
      <w:r w:rsidRPr="000223B3">
        <w:rPr>
          <w:rStyle w:val="a4"/>
          <w:szCs w:val="28"/>
        </w:rPr>
        <w:t>США.</w:t>
      </w:r>
    </w:p>
    <w:p w:rsidR="00116DF5" w:rsidRPr="000223B3" w:rsidRDefault="00116DF5" w:rsidP="00116DF5">
      <w:pPr>
        <w:ind w:right="-1" w:firstLine="540"/>
        <w:jc w:val="both"/>
        <w:rPr>
          <w:color w:val="000000"/>
          <w:spacing w:val="2"/>
          <w:sz w:val="28"/>
          <w:szCs w:val="28"/>
          <w:lang w:val="uk-UA"/>
        </w:rPr>
      </w:pPr>
      <w:proofErr w:type="spellStart"/>
      <w:r w:rsidRPr="000223B3">
        <w:rPr>
          <w:rStyle w:val="a4"/>
          <w:szCs w:val="28"/>
          <w:lang w:eastAsia="uk-UA"/>
        </w:rPr>
        <w:t>Законодавча</w:t>
      </w:r>
      <w:proofErr w:type="spellEnd"/>
      <w:r w:rsidRPr="000223B3">
        <w:rPr>
          <w:rStyle w:val="a4"/>
          <w:szCs w:val="28"/>
          <w:lang w:eastAsia="uk-UA"/>
        </w:rPr>
        <w:t xml:space="preserve"> </w:t>
      </w:r>
      <w:proofErr w:type="spellStart"/>
      <w:r w:rsidRPr="000223B3">
        <w:rPr>
          <w:rStyle w:val="a4"/>
          <w:szCs w:val="28"/>
          <w:lang w:eastAsia="uk-UA"/>
        </w:rPr>
        <w:t>влада</w:t>
      </w:r>
      <w:proofErr w:type="spellEnd"/>
      <w:r w:rsidRPr="000223B3">
        <w:rPr>
          <w:rStyle w:val="a4"/>
          <w:szCs w:val="28"/>
          <w:lang w:eastAsia="uk-UA"/>
        </w:rPr>
        <w:t xml:space="preserve"> у </w:t>
      </w:r>
      <w:r w:rsidRPr="000223B3">
        <w:rPr>
          <w:rStyle w:val="a4"/>
          <w:szCs w:val="28"/>
        </w:rPr>
        <w:t xml:space="preserve">США. Структура та </w:t>
      </w:r>
      <w:proofErr w:type="spellStart"/>
      <w:r w:rsidRPr="000223B3">
        <w:rPr>
          <w:rStyle w:val="a4"/>
          <w:szCs w:val="28"/>
        </w:rPr>
        <w:t>повноваження</w:t>
      </w:r>
      <w:proofErr w:type="spellEnd"/>
      <w:r w:rsidRPr="000223B3">
        <w:rPr>
          <w:rStyle w:val="a4"/>
          <w:szCs w:val="28"/>
        </w:rPr>
        <w:t xml:space="preserve"> </w:t>
      </w:r>
      <w:r w:rsidRPr="000223B3">
        <w:rPr>
          <w:color w:val="000000"/>
          <w:spacing w:val="-6"/>
          <w:sz w:val="28"/>
          <w:szCs w:val="28"/>
          <w:lang w:val="uk-UA"/>
        </w:rPr>
        <w:t xml:space="preserve">Конгресу США. </w:t>
      </w:r>
      <w:r w:rsidRPr="000223B3">
        <w:rPr>
          <w:bCs/>
          <w:color w:val="000000"/>
          <w:spacing w:val="-6"/>
          <w:sz w:val="28"/>
          <w:szCs w:val="28"/>
          <w:lang w:val="uk-UA"/>
        </w:rPr>
        <w:t xml:space="preserve">Законодавчий процес. Право </w:t>
      </w:r>
      <w:r w:rsidRPr="000223B3">
        <w:rPr>
          <w:color w:val="000000"/>
          <w:spacing w:val="-6"/>
          <w:sz w:val="28"/>
          <w:szCs w:val="28"/>
          <w:lang w:val="uk-UA"/>
        </w:rPr>
        <w:t xml:space="preserve">Конгресу на </w:t>
      </w:r>
      <w:r w:rsidRPr="000223B3">
        <w:rPr>
          <w:bCs/>
          <w:color w:val="000000"/>
          <w:spacing w:val="-6"/>
          <w:sz w:val="28"/>
          <w:szCs w:val="28"/>
          <w:lang w:val="uk-UA"/>
        </w:rPr>
        <w:t>розслідування</w:t>
      </w:r>
      <w:r>
        <w:rPr>
          <w:bCs/>
          <w:color w:val="000000"/>
          <w:spacing w:val="-6"/>
          <w:sz w:val="28"/>
          <w:szCs w:val="28"/>
          <w:lang w:val="uk-UA"/>
        </w:rPr>
        <w:t>.</w:t>
      </w:r>
      <w:r w:rsidRPr="000223B3">
        <w:rPr>
          <w:bCs/>
          <w:color w:val="000000"/>
          <w:spacing w:val="-6"/>
          <w:sz w:val="28"/>
          <w:szCs w:val="28"/>
          <w:lang w:val="uk-UA"/>
        </w:rPr>
        <w:t xml:space="preserve"> </w:t>
      </w:r>
    </w:p>
    <w:p w:rsidR="00116DF5" w:rsidRPr="000223B3" w:rsidRDefault="00116DF5" w:rsidP="00116DF5">
      <w:pPr>
        <w:ind w:right="-1" w:firstLine="540"/>
        <w:jc w:val="both"/>
        <w:rPr>
          <w:color w:val="000000"/>
          <w:spacing w:val="2"/>
          <w:sz w:val="28"/>
          <w:szCs w:val="28"/>
          <w:lang w:val="uk-UA"/>
        </w:rPr>
      </w:pPr>
      <w:r w:rsidRPr="000223B3">
        <w:rPr>
          <w:bCs/>
          <w:color w:val="000000"/>
          <w:spacing w:val="-2"/>
          <w:sz w:val="28"/>
          <w:szCs w:val="28"/>
          <w:lang w:val="uk-UA"/>
        </w:rPr>
        <w:t>Президент США. Порядок обрання Президента США. Особливості формування уряду США та його компетенція.</w:t>
      </w:r>
    </w:p>
    <w:p w:rsidR="00116DF5" w:rsidRPr="000223B3" w:rsidRDefault="00116DF5" w:rsidP="00116DF5">
      <w:pPr>
        <w:ind w:right="-1" w:firstLine="540"/>
        <w:jc w:val="both"/>
        <w:rPr>
          <w:color w:val="000000"/>
          <w:spacing w:val="-5"/>
          <w:sz w:val="28"/>
          <w:szCs w:val="28"/>
          <w:lang w:val="uk-UA"/>
        </w:rPr>
      </w:pPr>
      <w:r w:rsidRPr="000223B3">
        <w:rPr>
          <w:color w:val="000000"/>
          <w:spacing w:val="2"/>
          <w:sz w:val="28"/>
          <w:szCs w:val="28"/>
          <w:lang w:val="uk-UA"/>
        </w:rPr>
        <w:t xml:space="preserve">Судова влада США. </w:t>
      </w:r>
      <w:r w:rsidRPr="000223B3">
        <w:rPr>
          <w:bCs/>
          <w:color w:val="000000"/>
          <w:spacing w:val="-6"/>
          <w:sz w:val="28"/>
          <w:szCs w:val="28"/>
          <w:lang w:val="uk-UA"/>
        </w:rPr>
        <w:t xml:space="preserve">Система федеральних судів. </w:t>
      </w:r>
      <w:r w:rsidRPr="000223B3">
        <w:rPr>
          <w:bCs/>
          <w:color w:val="000000"/>
          <w:spacing w:val="-9"/>
          <w:sz w:val="28"/>
          <w:szCs w:val="28"/>
          <w:lang w:val="uk-UA"/>
        </w:rPr>
        <w:t xml:space="preserve">Верховний суд. Апеляційні й окружні суди. </w:t>
      </w:r>
      <w:r w:rsidRPr="000223B3">
        <w:rPr>
          <w:bCs/>
          <w:color w:val="000000"/>
          <w:spacing w:val="-5"/>
          <w:sz w:val="28"/>
          <w:szCs w:val="28"/>
          <w:lang w:val="uk-UA"/>
        </w:rPr>
        <w:t xml:space="preserve">Спеціальні </w:t>
      </w:r>
      <w:r w:rsidRPr="000223B3">
        <w:rPr>
          <w:color w:val="000000"/>
          <w:spacing w:val="-5"/>
          <w:sz w:val="28"/>
          <w:szCs w:val="28"/>
          <w:lang w:val="uk-UA"/>
        </w:rPr>
        <w:t>суди.</w:t>
      </w:r>
    </w:p>
    <w:p w:rsidR="00116DF5" w:rsidRPr="00116DF5" w:rsidRDefault="00116DF5" w:rsidP="00116DF5">
      <w:pPr>
        <w:ind w:right="-1" w:firstLine="540"/>
        <w:jc w:val="both"/>
        <w:rPr>
          <w:bCs/>
          <w:color w:val="000000"/>
          <w:spacing w:val="-5"/>
          <w:sz w:val="28"/>
          <w:szCs w:val="28"/>
          <w:lang w:val="uk-UA"/>
        </w:rPr>
      </w:pPr>
      <w:r w:rsidRPr="000223B3">
        <w:rPr>
          <w:bCs/>
          <w:color w:val="000000"/>
          <w:spacing w:val="-10"/>
          <w:sz w:val="28"/>
          <w:szCs w:val="28"/>
          <w:lang w:val="uk-UA"/>
        </w:rPr>
        <w:t xml:space="preserve">Сполучені Штати Америки </w:t>
      </w:r>
      <w:r w:rsidRPr="000223B3">
        <w:rPr>
          <w:color w:val="000000"/>
          <w:spacing w:val="-10"/>
          <w:sz w:val="28"/>
          <w:szCs w:val="28"/>
          <w:lang w:val="uk-UA"/>
        </w:rPr>
        <w:t xml:space="preserve">- </w:t>
      </w:r>
      <w:r w:rsidRPr="000223B3">
        <w:rPr>
          <w:bCs/>
          <w:color w:val="000000"/>
          <w:spacing w:val="-10"/>
          <w:sz w:val="28"/>
          <w:szCs w:val="28"/>
          <w:lang w:val="uk-UA"/>
        </w:rPr>
        <w:t xml:space="preserve">федеративна держава.  </w:t>
      </w:r>
      <w:r w:rsidRPr="000223B3">
        <w:rPr>
          <w:color w:val="000000"/>
          <w:spacing w:val="2"/>
          <w:sz w:val="28"/>
          <w:szCs w:val="28"/>
          <w:lang w:val="uk-UA"/>
        </w:rPr>
        <w:t>Місцеве самоврядування та управління в США</w:t>
      </w:r>
      <w:r>
        <w:rPr>
          <w:color w:val="000000"/>
          <w:spacing w:val="2"/>
          <w:sz w:val="28"/>
          <w:szCs w:val="28"/>
          <w:lang w:val="uk-UA"/>
        </w:rPr>
        <w:t>.</w:t>
      </w:r>
    </w:p>
    <w:p w:rsidR="00116DF5" w:rsidRPr="000223B3" w:rsidRDefault="00116DF5" w:rsidP="00A4048D">
      <w:pPr>
        <w:ind w:right="-230"/>
        <w:jc w:val="both"/>
        <w:rPr>
          <w:sz w:val="28"/>
          <w:szCs w:val="28"/>
          <w:lang w:val="uk-UA"/>
        </w:rPr>
      </w:pPr>
    </w:p>
    <w:p w:rsidR="00A4048D" w:rsidRPr="00437888" w:rsidRDefault="00A4048D" w:rsidP="00A4048D">
      <w:pPr>
        <w:ind w:right="-230"/>
        <w:jc w:val="center"/>
        <w:rPr>
          <w:b/>
          <w:sz w:val="28"/>
          <w:szCs w:val="28"/>
          <w:lang w:val="uk-UA"/>
        </w:rPr>
      </w:pPr>
      <w:r w:rsidRPr="00437888">
        <w:rPr>
          <w:b/>
          <w:sz w:val="28"/>
          <w:szCs w:val="28"/>
          <w:lang w:val="uk-UA"/>
        </w:rPr>
        <w:t>Основи конституційного права Російської Федерації</w:t>
      </w:r>
    </w:p>
    <w:p w:rsidR="00D35742" w:rsidRDefault="00A4048D" w:rsidP="00A4048D">
      <w:pPr>
        <w:shd w:val="clear" w:color="auto" w:fill="FFFFFF"/>
        <w:tabs>
          <w:tab w:val="left" w:leader="dot" w:pos="5510"/>
        </w:tabs>
        <w:ind w:firstLine="540"/>
        <w:jc w:val="both"/>
        <w:rPr>
          <w:color w:val="000000"/>
          <w:spacing w:val="-1"/>
          <w:sz w:val="28"/>
          <w:szCs w:val="28"/>
          <w:lang w:val="uk-UA"/>
        </w:rPr>
      </w:pPr>
      <w:r w:rsidRPr="000223B3">
        <w:rPr>
          <w:color w:val="000000"/>
          <w:spacing w:val="-1"/>
          <w:sz w:val="28"/>
          <w:szCs w:val="28"/>
          <w:lang w:val="uk-UA"/>
        </w:rPr>
        <w:t xml:space="preserve">Особливості Конституції </w:t>
      </w:r>
      <w:r w:rsidRPr="000223B3">
        <w:rPr>
          <w:bCs/>
          <w:color w:val="000000"/>
          <w:spacing w:val="-1"/>
          <w:sz w:val="28"/>
          <w:szCs w:val="28"/>
          <w:lang w:val="uk-UA"/>
        </w:rPr>
        <w:t xml:space="preserve">РФ </w:t>
      </w:r>
      <w:r w:rsidRPr="000223B3">
        <w:rPr>
          <w:color w:val="000000"/>
          <w:spacing w:val="-1"/>
          <w:sz w:val="28"/>
          <w:szCs w:val="28"/>
          <w:lang w:val="uk-UA"/>
        </w:rPr>
        <w:t xml:space="preserve">1993 р. </w:t>
      </w:r>
      <w:r w:rsidR="00D35742">
        <w:rPr>
          <w:color w:val="000000"/>
          <w:spacing w:val="-1"/>
          <w:sz w:val="28"/>
          <w:szCs w:val="28"/>
          <w:lang w:val="uk-UA"/>
        </w:rPr>
        <w:t xml:space="preserve">Конституційна реформа РФ в 2020 р. </w:t>
      </w:r>
    </w:p>
    <w:p w:rsidR="00D35742" w:rsidRDefault="00A4048D" w:rsidP="00D35742">
      <w:pPr>
        <w:shd w:val="clear" w:color="auto" w:fill="FFFFFF"/>
        <w:tabs>
          <w:tab w:val="left" w:leader="dot" w:pos="5510"/>
        </w:tabs>
        <w:ind w:firstLine="540"/>
        <w:jc w:val="both"/>
        <w:rPr>
          <w:color w:val="000000"/>
          <w:spacing w:val="-1"/>
          <w:sz w:val="28"/>
          <w:szCs w:val="28"/>
          <w:lang w:val="uk-UA"/>
        </w:rPr>
      </w:pPr>
      <w:r w:rsidRPr="000223B3">
        <w:rPr>
          <w:color w:val="000000"/>
          <w:spacing w:val="-1"/>
          <w:sz w:val="28"/>
          <w:szCs w:val="28"/>
          <w:lang w:val="uk-UA"/>
        </w:rPr>
        <w:t>Правовий статус особи за Конституцією РФ.</w:t>
      </w:r>
    </w:p>
    <w:p w:rsidR="00A4048D" w:rsidRPr="000223B3" w:rsidRDefault="00A4048D" w:rsidP="00D35742">
      <w:pPr>
        <w:shd w:val="clear" w:color="auto" w:fill="FFFFFF"/>
        <w:tabs>
          <w:tab w:val="left" w:leader="dot" w:pos="5510"/>
        </w:tabs>
        <w:ind w:firstLine="540"/>
        <w:jc w:val="both"/>
        <w:rPr>
          <w:color w:val="000000"/>
          <w:spacing w:val="-1"/>
          <w:sz w:val="28"/>
          <w:szCs w:val="28"/>
          <w:lang w:val="uk-UA"/>
        </w:rPr>
      </w:pPr>
      <w:r w:rsidRPr="000223B3">
        <w:rPr>
          <w:color w:val="000000"/>
          <w:spacing w:val="1"/>
          <w:sz w:val="28"/>
          <w:szCs w:val="28"/>
          <w:lang w:val="uk-UA"/>
        </w:rPr>
        <w:t>Федеративний устрій РФ</w:t>
      </w:r>
      <w:r w:rsidRPr="000223B3">
        <w:rPr>
          <w:color w:val="000000"/>
          <w:spacing w:val="-1"/>
          <w:sz w:val="28"/>
          <w:szCs w:val="28"/>
          <w:lang w:val="uk-UA"/>
        </w:rPr>
        <w:t xml:space="preserve">. </w:t>
      </w:r>
      <w:r w:rsidRPr="000223B3">
        <w:rPr>
          <w:bCs/>
          <w:color w:val="000000"/>
          <w:spacing w:val="-5"/>
          <w:sz w:val="28"/>
          <w:szCs w:val="28"/>
          <w:lang w:val="uk-UA"/>
        </w:rPr>
        <w:t xml:space="preserve">Республіка </w:t>
      </w:r>
      <w:r w:rsidRPr="000223B3">
        <w:rPr>
          <w:color w:val="000000"/>
          <w:spacing w:val="-5"/>
          <w:sz w:val="28"/>
          <w:szCs w:val="28"/>
          <w:lang w:val="uk-UA"/>
        </w:rPr>
        <w:t>у складі Російської Федерації.</w:t>
      </w:r>
      <w:r w:rsidRPr="000223B3">
        <w:rPr>
          <w:bCs/>
          <w:color w:val="000000"/>
          <w:spacing w:val="-8"/>
          <w:sz w:val="28"/>
          <w:szCs w:val="28"/>
          <w:lang w:val="uk-UA"/>
        </w:rPr>
        <w:t xml:space="preserve"> Правове положення країв, областей, міст федерального зна</w:t>
      </w:r>
      <w:r w:rsidRPr="000223B3">
        <w:rPr>
          <w:bCs/>
          <w:color w:val="000000"/>
          <w:spacing w:val="-8"/>
          <w:sz w:val="28"/>
          <w:szCs w:val="28"/>
          <w:lang w:val="uk-UA"/>
        </w:rPr>
        <w:softHyphen/>
      </w:r>
      <w:r w:rsidRPr="000223B3">
        <w:rPr>
          <w:bCs/>
          <w:color w:val="000000"/>
          <w:spacing w:val="-6"/>
          <w:sz w:val="28"/>
          <w:szCs w:val="28"/>
          <w:lang w:val="uk-UA"/>
        </w:rPr>
        <w:t>чення. Конституційно-правовий статус автономної області, авто</w:t>
      </w:r>
      <w:r w:rsidRPr="000223B3">
        <w:rPr>
          <w:bCs/>
          <w:color w:val="000000"/>
          <w:spacing w:val="-6"/>
          <w:sz w:val="28"/>
          <w:szCs w:val="28"/>
          <w:lang w:val="uk-UA"/>
        </w:rPr>
        <w:softHyphen/>
      </w:r>
      <w:r w:rsidRPr="000223B3">
        <w:rPr>
          <w:bCs/>
          <w:color w:val="000000"/>
          <w:spacing w:val="-4"/>
          <w:sz w:val="28"/>
          <w:szCs w:val="28"/>
          <w:lang w:val="uk-UA"/>
        </w:rPr>
        <w:t>номного округу.</w:t>
      </w:r>
      <w:r w:rsidRPr="000223B3">
        <w:rPr>
          <w:color w:val="000000"/>
          <w:spacing w:val="-1"/>
          <w:sz w:val="28"/>
          <w:szCs w:val="28"/>
          <w:lang w:val="uk-UA"/>
        </w:rPr>
        <w:t xml:space="preserve"> </w:t>
      </w:r>
    </w:p>
    <w:p w:rsidR="00A4048D" w:rsidRPr="000223B3" w:rsidRDefault="00A4048D" w:rsidP="00A4048D">
      <w:pPr>
        <w:shd w:val="clear" w:color="auto" w:fill="FFFFFF"/>
        <w:tabs>
          <w:tab w:val="left" w:leader="dot" w:pos="5510"/>
        </w:tabs>
        <w:ind w:firstLine="540"/>
        <w:jc w:val="both"/>
        <w:rPr>
          <w:color w:val="000000"/>
          <w:spacing w:val="-1"/>
          <w:sz w:val="28"/>
          <w:szCs w:val="28"/>
          <w:lang w:val="uk-UA"/>
        </w:rPr>
      </w:pPr>
      <w:r w:rsidRPr="000223B3">
        <w:rPr>
          <w:color w:val="000000"/>
          <w:spacing w:val="-1"/>
          <w:sz w:val="28"/>
          <w:szCs w:val="28"/>
          <w:lang w:val="uk-UA"/>
        </w:rPr>
        <w:t xml:space="preserve">Вищі органи державної влади. </w:t>
      </w:r>
      <w:r w:rsidR="00D35742">
        <w:rPr>
          <w:color w:val="000000"/>
          <w:spacing w:val="-1"/>
          <w:sz w:val="28"/>
          <w:szCs w:val="28"/>
          <w:lang w:val="uk-UA"/>
        </w:rPr>
        <w:t xml:space="preserve">Парламент РФ. Державна Дума і Рада Федерації. Порядок формування палат Парламенту РФ. Повноваження парламенту РФ. </w:t>
      </w:r>
      <w:r w:rsidR="00B97A37">
        <w:rPr>
          <w:color w:val="000000"/>
          <w:spacing w:val="-1"/>
          <w:sz w:val="28"/>
          <w:szCs w:val="28"/>
          <w:lang w:val="uk-UA"/>
        </w:rPr>
        <w:t xml:space="preserve"> </w:t>
      </w:r>
      <w:r w:rsidRPr="000223B3">
        <w:rPr>
          <w:bCs/>
          <w:color w:val="000000"/>
          <w:spacing w:val="-8"/>
          <w:sz w:val="28"/>
          <w:szCs w:val="28"/>
          <w:lang w:val="uk-UA"/>
        </w:rPr>
        <w:t xml:space="preserve">Президент Російської Федерації.  </w:t>
      </w:r>
      <w:r w:rsidRPr="000223B3">
        <w:rPr>
          <w:bCs/>
          <w:color w:val="000000"/>
          <w:spacing w:val="-7"/>
          <w:sz w:val="28"/>
          <w:szCs w:val="28"/>
          <w:lang w:val="uk-UA"/>
        </w:rPr>
        <w:t xml:space="preserve">Федеральні Збори Російської Федерації та їх компетенція.  Правовий статус </w:t>
      </w:r>
      <w:r w:rsidRPr="000223B3">
        <w:rPr>
          <w:bCs/>
          <w:color w:val="000000"/>
          <w:spacing w:val="-5"/>
          <w:sz w:val="28"/>
          <w:szCs w:val="28"/>
          <w:lang w:val="uk-UA"/>
        </w:rPr>
        <w:t>Ради Федерації. Уряд Російської Федерації. Прем’єр-міністр РФ.</w:t>
      </w:r>
    </w:p>
    <w:p w:rsidR="00A4048D" w:rsidRPr="000223B3" w:rsidRDefault="00A4048D" w:rsidP="00A4048D">
      <w:pPr>
        <w:shd w:val="clear" w:color="auto" w:fill="FFFFFF"/>
        <w:tabs>
          <w:tab w:val="left" w:leader="dot" w:pos="5510"/>
        </w:tabs>
        <w:ind w:firstLine="540"/>
        <w:jc w:val="both"/>
        <w:rPr>
          <w:color w:val="000000"/>
          <w:sz w:val="28"/>
          <w:szCs w:val="28"/>
          <w:lang w:val="uk-UA"/>
        </w:rPr>
      </w:pPr>
      <w:r w:rsidRPr="000223B3">
        <w:rPr>
          <w:color w:val="000000"/>
          <w:sz w:val="28"/>
          <w:szCs w:val="28"/>
          <w:lang w:val="uk-UA"/>
        </w:rPr>
        <w:t xml:space="preserve">Судова система РФ. Конституційний Суд Російської Федерації. </w:t>
      </w:r>
      <w:r w:rsidRPr="000223B3">
        <w:rPr>
          <w:color w:val="000000"/>
          <w:spacing w:val="2"/>
          <w:sz w:val="28"/>
          <w:szCs w:val="28"/>
          <w:lang w:val="uk-UA"/>
        </w:rPr>
        <w:t>Місцеве самоврядування за Конституцією РФ.</w:t>
      </w:r>
    </w:p>
    <w:p w:rsidR="00A4048D" w:rsidRPr="000223B3" w:rsidRDefault="00A4048D" w:rsidP="00A4048D">
      <w:pPr>
        <w:shd w:val="clear" w:color="auto" w:fill="FFFFFF"/>
        <w:tabs>
          <w:tab w:val="left" w:leader="dot" w:pos="5510"/>
        </w:tabs>
        <w:spacing w:line="240" w:lineRule="exact"/>
        <w:ind w:left="293"/>
        <w:jc w:val="both"/>
        <w:rPr>
          <w:sz w:val="28"/>
          <w:szCs w:val="28"/>
          <w:lang w:val="uk-UA"/>
        </w:rPr>
      </w:pPr>
    </w:p>
    <w:p w:rsidR="007C4E9C" w:rsidRDefault="007C4E9C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7C4E9C" w:rsidRDefault="007C4E9C" w:rsidP="00C7242A">
      <w:pPr>
        <w:ind w:right="-230"/>
        <w:jc w:val="center"/>
        <w:rPr>
          <w:b/>
          <w:sz w:val="28"/>
          <w:szCs w:val="28"/>
          <w:lang w:val="uk-UA"/>
        </w:rPr>
      </w:pPr>
    </w:p>
    <w:p w:rsidR="00C7242A" w:rsidRDefault="00A4048D" w:rsidP="00C7242A">
      <w:pPr>
        <w:ind w:right="-230"/>
        <w:jc w:val="center"/>
        <w:rPr>
          <w:b/>
          <w:sz w:val="28"/>
          <w:szCs w:val="28"/>
        </w:rPr>
      </w:pPr>
      <w:r w:rsidRPr="008372DE">
        <w:rPr>
          <w:b/>
          <w:sz w:val="28"/>
          <w:szCs w:val="28"/>
        </w:rPr>
        <w:t>РЕКОМЕНДОВАНІ ПІДРУЧНИКИ ТА НАВЧАЛЬНІ ПОСІБНИКИ:</w:t>
      </w:r>
    </w:p>
    <w:p w:rsidR="00C7242A" w:rsidRDefault="00C7242A" w:rsidP="00C7242A">
      <w:pPr>
        <w:ind w:right="-230"/>
        <w:jc w:val="center"/>
        <w:rPr>
          <w:b/>
          <w:sz w:val="28"/>
          <w:szCs w:val="28"/>
          <w:lang w:val="uk-UA"/>
        </w:rPr>
      </w:pPr>
    </w:p>
    <w:p w:rsidR="007C4E9C" w:rsidRDefault="00C7242A" w:rsidP="007C4E9C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proofErr w:type="spellStart"/>
      <w:r w:rsidRPr="00C7242A">
        <w:rPr>
          <w:sz w:val="28"/>
          <w:szCs w:val="28"/>
        </w:rPr>
        <w:t>Закоморна</w:t>
      </w:r>
      <w:proofErr w:type="spellEnd"/>
      <w:r w:rsidRPr="00C7242A">
        <w:rPr>
          <w:sz w:val="28"/>
          <w:szCs w:val="28"/>
        </w:rPr>
        <w:t xml:space="preserve"> К.О. </w:t>
      </w:r>
      <w:proofErr w:type="spellStart"/>
      <w:r w:rsidRPr="00C7242A">
        <w:rPr>
          <w:sz w:val="28"/>
          <w:szCs w:val="28"/>
        </w:rPr>
        <w:t>Державне</w:t>
      </w:r>
      <w:proofErr w:type="spellEnd"/>
      <w:r w:rsidRPr="00C7242A">
        <w:rPr>
          <w:sz w:val="28"/>
          <w:szCs w:val="28"/>
        </w:rPr>
        <w:t xml:space="preserve"> (</w:t>
      </w:r>
      <w:proofErr w:type="spellStart"/>
      <w:r w:rsidRPr="00C7242A">
        <w:rPr>
          <w:sz w:val="28"/>
          <w:szCs w:val="28"/>
        </w:rPr>
        <w:t>конституційне</w:t>
      </w:r>
      <w:proofErr w:type="spellEnd"/>
      <w:r w:rsidRPr="00C7242A">
        <w:rPr>
          <w:sz w:val="28"/>
          <w:szCs w:val="28"/>
        </w:rPr>
        <w:t xml:space="preserve">) право </w:t>
      </w:r>
      <w:proofErr w:type="spellStart"/>
      <w:r w:rsidRPr="00C7242A">
        <w:rPr>
          <w:sz w:val="28"/>
          <w:szCs w:val="28"/>
        </w:rPr>
        <w:t>зарубіжних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к</w:t>
      </w:r>
      <w:r>
        <w:rPr>
          <w:sz w:val="28"/>
          <w:szCs w:val="28"/>
        </w:rPr>
        <w:t>раїн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схеми</w:t>
      </w:r>
      <w:proofErr w:type="spellEnd"/>
      <w:r>
        <w:rPr>
          <w:sz w:val="28"/>
          <w:szCs w:val="28"/>
        </w:rPr>
        <w:t>)</w:t>
      </w:r>
      <w:r w:rsidRPr="00C7242A">
        <w:rPr>
          <w:sz w:val="28"/>
          <w:szCs w:val="28"/>
        </w:rPr>
        <w:t xml:space="preserve">: </w:t>
      </w:r>
      <w:proofErr w:type="spellStart"/>
      <w:r w:rsidRPr="00C7242A">
        <w:rPr>
          <w:sz w:val="28"/>
          <w:szCs w:val="28"/>
        </w:rPr>
        <w:t>посібник</w:t>
      </w:r>
      <w:proofErr w:type="spellEnd"/>
      <w:r w:rsidRPr="00C7242A">
        <w:rPr>
          <w:sz w:val="28"/>
          <w:szCs w:val="28"/>
        </w:rPr>
        <w:t xml:space="preserve"> для </w:t>
      </w:r>
      <w:proofErr w:type="spellStart"/>
      <w:r w:rsidRPr="00C7242A">
        <w:rPr>
          <w:sz w:val="28"/>
          <w:szCs w:val="28"/>
        </w:rPr>
        <w:t>підготовки</w:t>
      </w:r>
      <w:proofErr w:type="spellEnd"/>
      <w:r w:rsidRPr="00C7242A">
        <w:rPr>
          <w:sz w:val="28"/>
          <w:szCs w:val="28"/>
        </w:rPr>
        <w:t xml:space="preserve"> до </w:t>
      </w:r>
      <w:proofErr w:type="spellStart"/>
      <w:r w:rsidRPr="00C7242A">
        <w:rPr>
          <w:sz w:val="28"/>
          <w:szCs w:val="28"/>
        </w:rPr>
        <w:t>іспитів</w:t>
      </w:r>
      <w:proofErr w:type="spellEnd"/>
      <w:r w:rsidRPr="00C7242A">
        <w:rPr>
          <w:sz w:val="28"/>
          <w:szCs w:val="28"/>
        </w:rPr>
        <w:t xml:space="preserve">. 2-ге вид., </w:t>
      </w:r>
      <w:proofErr w:type="spellStart"/>
      <w:r w:rsidRPr="00C7242A">
        <w:rPr>
          <w:sz w:val="28"/>
          <w:szCs w:val="28"/>
        </w:rPr>
        <w:t>перероб</w:t>
      </w:r>
      <w:proofErr w:type="spellEnd"/>
      <w:r w:rsidRPr="00C7242A">
        <w:rPr>
          <w:sz w:val="28"/>
          <w:szCs w:val="28"/>
        </w:rPr>
        <w:t xml:space="preserve">. </w:t>
      </w:r>
      <w:proofErr w:type="gramStart"/>
      <w:r w:rsidRPr="00C7242A">
        <w:rPr>
          <w:sz w:val="28"/>
          <w:szCs w:val="28"/>
        </w:rPr>
        <w:t>Х. :</w:t>
      </w:r>
      <w:proofErr w:type="gramEnd"/>
      <w:r w:rsidRPr="00C7242A">
        <w:rPr>
          <w:sz w:val="28"/>
          <w:szCs w:val="28"/>
        </w:rPr>
        <w:t xml:space="preserve"> Право, 2016. 280 с.</w:t>
      </w:r>
    </w:p>
    <w:p w:rsidR="007C4E9C" w:rsidRPr="007C4E9C" w:rsidRDefault="007C4E9C" w:rsidP="007C4E9C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proofErr w:type="spellStart"/>
      <w:r w:rsidRPr="007C4E9C">
        <w:rPr>
          <w:sz w:val="28"/>
          <w:szCs w:val="28"/>
        </w:rPr>
        <w:t>Мішина</w:t>
      </w:r>
      <w:proofErr w:type="spellEnd"/>
      <w:r w:rsidRPr="007C4E9C">
        <w:rPr>
          <w:sz w:val="28"/>
          <w:szCs w:val="28"/>
        </w:rPr>
        <w:t xml:space="preserve"> Н.В., </w:t>
      </w:r>
      <w:proofErr w:type="spellStart"/>
      <w:r w:rsidRPr="007C4E9C">
        <w:rPr>
          <w:sz w:val="28"/>
          <w:szCs w:val="28"/>
        </w:rPr>
        <w:t>Міхальов</w:t>
      </w:r>
      <w:proofErr w:type="spellEnd"/>
      <w:r w:rsidRPr="007C4E9C">
        <w:rPr>
          <w:sz w:val="28"/>
          <w:szCs w:val="28"/>
        </w:rPr>
        <w:t xml:space="preserve"> В.О., </w:t>
      </w:r>
      <w:proofErr w:type="spellStart"/>
      <w:r w:rsidRPr="007C4E9C">
        <w:rPr>
          <w:sz w:val="28"/>
          <w:szCs w:val="28"/>
        </w:rPr>
        <w:t>Куранін</w:t>
      </w:r>
      <w:proofErr w:type="spellEnd"/>
      <w:r w:rsidRPr="007C4E9C">
        <w:rPr>
          <w:sz w:val="28"/>
          <w:szCs w:val="28"/>
        </w:rPr>
        <w:t xml:space="preserve"> В.О. </w:t>
      </w:r>
      <w:proofErr w:type="spellStart"/>
      <w:r w:rsidRPr="007C4E9C">
        <w:rPr>
          <w:sz w:val="28"/>
          <w:szCs w:val="28"/>
        </w:rPr>
        <w:t>Конституційне</w:t>
      </w:r>
      <w:proofErr w:type="spellEnd"/>
      <w:r w:rsidRPr="007C4E9C">
        <w:rPr>
          <w:sz w:val="28"/>
          <w:szCs w:val="28"/>
        </w:rPr>
        <w:t xml:space="preserve"> право </w:t>
      </w:r>
      <w:proofErr w:type="spellStart"/>
      <w:r w:rsidRPr="007C4E9C">
        <w:rPr>
          <w:sz w:val="28"/>
          <w:szCs w:val="28"/>
        </w:rPr>
        <w:t>зарубіжних</w:t>
      </w:r>
      <w:proofErr w:type="spellEnd"/>
      <w:r w:rsidRPr="007C4E9C">
        <w:rPr>
          <w:sz w:val="28"/>
          <w:szCs w:val="28"/>
        </w:rPr>
        <w:t xml:space="preserve"> </w:t>
      </w:r>
      <w:proofErr w:type="spellStart"/>
      <w:r w:rsidRPr="007C4E9C">
        <w:rPr>
          <w:sz w:val="28"/>
          <w:szCs w:val="28"/>
        </w:rPr>
        <w:t>країн</w:t>
      </w:r>
      <w:proofErr w:type="spellEnd"/>
      <w:r w:rsidRPr="007C4E9C">
        <w:rPr>
          <w:sz w:val="28"/>
          <w:szCs w:val="28"/>
        </w:rPr>
        <w:t xml:space="preserve">: </w:t>
      </w:r>
      <w:proofErr w:type="spellStart"/>
      <w:r w:rsidRPr="007C4E9C">
        <w:rPr>
          <w:sz w:val="28"/>
          <w:szCs w:val="28"/>
        </w:rPr>
        <w:t>Підручник</w:t>
      </w:r>
      <w:proofErr w:type="spellEnd"/>
      <w:r w:rsidRPr="007C4E9C">
        <w:rPr>
          <w:sz w:val="28"/>
          <w:szCs w:val="28"/>
        </w:rPr>
        <w:t>. ОЛДІ-ПЛЮС. 2019. 644 с.</w:t>
      </w:r>
    </w:p>
    <w:p w:rsidR="00C7242A" w:rsidRPr="00C7242A" w:rsidRDefault="00C7242A" w:rsidP="00C7242A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proofErr w:type="spellStart"/>
      <w:r w:rsidRPr="00C7242A">
        <w:rPr>
          <w:sz w:val="28"/>
          <w:szCs w:val="28"/>
        </w:rPr>
        <w:t>Конституційне</w:t>
      </w:r>
      <w:proofErr w:type="spellEnd"/>
      <w:r w:rsidRPr="00C7242A">
        <w:rPr>
          <w:sz w:val="28"/>
          <w:szCs w:val="28"/>
        </w:rPr>
        <w:t xml:space="preserve"> право </w:t>
      </w:r>
      <w:proofErr w:type="spellStart"/>
      <w:r w:rsidRPr="00C7242A">
        <w:rPr>
          <w:sz w:val="28"/>
          <w:szCs w:val="28"/>
        </w:rPr>
        <w:t>зарубіжних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країн</w:t>
      </w:r>
      <w:proofErr w:type="spellEnd"/>
      <w:r w:rsidRPr="00C7242A">
        <w:rPr>
          <w:sz w:val="28"/>
          <w:szCs w:val="28"/>
        </w:rPr>
        <w:t xml:space="preserve">. </w:t>
      </w:r>
      <w:proofErr w:type="spellStart"/>
      <w:r w:rsidRPr="00C7242A">
        <w:rPr>
          <w:sz w:val="28"/>
          <w:szCs w:val="28"/>
        </w:rPr>
        <w:t>Навч</w:t>
      </w:r>
      <w:proofErr w:type="spellEnd"/>
      <w:r w:rsidRPr="00C7242A">
        <w:rPr>
          <w:sz w:val="28"/>
          <w:szCs w:val="28"/>
        </w:rPr>
        <w:t xml:space="preserve">. </w:t>
      </w:r>
      <w:proofErr w:type="spellStart"/>
      <w:r w:rsidRPr="00C7242A">
        <w:rPr>
          <w:sz w:val="28"/>
          <w:szCs w:val="28"/>
        </w:rPr>
        <w:t>посібник</w:t>
      </w:r>
      <w:proofErr w:type="spellEnd"/>
      <w:r w:rsidRPr="00C7242A">
        <w:rPr>
          <w:sz w:val="28"/>
          <w:szCs w:val="28"/>
        </w:rPr>
        <w:t xml:space="preserve"> / </w:t>
      </w:r>
      <w:proofErr w:type="spellStart"/>
      <w:r w:rsidRPr="00C7242A">
        <w:rPr>
          <w:sz w:val="28"/>
          <w:szCs w:val="28"/>
        </w:rPr>
        <w:t>Під</w:t>
      </w:r>
      <w:proofErr w:type="spellEnd"/>
      <w:r w:rsidRPr="00C7242A">
        <w:rPr>
          <w:sz w:val="28"/>
          <w:szCs w:val="28"/>
        </w:rPr>
        <w:t xml:space="preserve"> ред. </w:t>
      </w:r>
      <w:proofErr w:type="spellStart"/>
      <w:r w:rsidRPr="00C7242A">
        <w:rPr>
          <w:sz w:val="28"/>
          <w:szCs w:val="28"/>
        </w:rPr>
        <w:t>Гринюк</w:t>
      </w:r>
      <w:proofErr w:type="spellEnd"/>
      <w:r w:rsidRPr="00C7242A">
        <w:rPr>
          <w:sz w:val="28"/>
          <w:szCs w:val="28"/>
        </w:rPr>
        <w:t xml:space="preserve"> Р.Ф., Захарченко М.А. Вид. 2 </w:t>
      </w:r>
      <w:proofErr w:type="spellStart"/>
      <w:r w:rsidRPr="00C7242A">
        <w:rPr>
          <w:sz w:val="28"/>
          <w:szCs w:val="28"/>
        </w:rPr>
        <w:t>перероб</w:t>
      </w:r>
      <w:proofErr w:type="spellEnd"/>
      <w:r w:rsidRPr="00C7242A">
        <w:rPr>
          <w:sz w:val="28"/>
          <w:szCs w:val="28"/>
        </w:rPr>
        <w:t xml:space="preserve">. і доп. К.: </w:t>
      </w:r>
      <w:proofErr w:type="spellStart"/>
      <w:r w:rsidRPr="00C7242A">
        <w:rPr>
          <w:sz w:val="28"/>
          <w:szCs w:val="28"/>
        </w:rPr>
        <w:t>Істина</w:t>
      </w:r>
      <w:proofErr w:type="spellEnd"/>
      <w:r w:rsidRPr="00C7242A">
        <w:rPr>
          <w:sz w:val="28"/>
          <w:szCs w:val="28"/>
        </w:rPr>
        <w:t>, 2019. 376 с.</w:t>
      </w:r>
    </w:p>
    <w:p w:rsidR="00C7242A" w:rsidRDefault="00C7242A" w:rsidP="00C7242A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proofErr w:type="spellStart"/>
      <w:r w:rsidRPr="00C7242A">
        <w:rPr>
          <w:sz w:val="28"/>
          <w:szCs w:val="28"/>
        </w:rPr>
        <w:t>Конституційне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державне</w:t>
      </w:r>
      <w:proofErr w:type="spellEnd"/>
      <w:r w:rsidRPr="00C7242A">
        <w:rPr>
          <w:sz w:val="28"/>
          <w:szCs w:val="28"/>
        </w:rPr>
        <w:t xml:space="preserve"> право </w:t>
      </w:r>
      <w:proofErr w:type="spellStart"/>
      <w:r w:rsidRPr="00C7242A">
        <w:rPr>
          <w:sz w:val="28"/>
          <w:szCs w:val="28"/>
        </w:rPr>
        <w:t>зарубіжних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країн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Навч</w:t>
      </w:r>
      <w:proofErr w:type="spellEnd"/>
      <w:r w:rsidRPr="00C7242A">
        <w:rPr>
          <w:sz w:val="28"/>
          <w:szCs w:val="28"/>
        </w:rPr>
        <w:t xml:space="preserve">. </w:t>
      </w:r>
      <w:proofErr w:type="spellStart"/>
      <w:r w:rsidRPr="00C7242A">
        <w:rPr>
          <w:sz w:val="28"/>
          <w:szCs w:val="28"/>
        </w:rPr>
        <w:t>посібник</w:t>
      </w:r>
      <w:proofErr w:type="spellEnd"/>
      <w:r w:rsidRPr="00C7242A">
        <w:rPr>
          <w:sz w:val="28"/>
          <w:szCs w:val="28"/>
        </w:rPr>
        <w:t xml:space="preserve"> / В.М. </w:t>
      </w:r>
      <w:proofErr w:type="spellStart"/>
      <w:r w:rsidRPr="00C7242A">
        <w:rPr>
          <w:sz w:val="28"/>
          <w:szCs w:val="28"/>
        </w:rPr>
        <w:t>Бесчасний</w:t>
      </w:r>
      <w:proofErr w:type="spellEnd"/>
      <w:r w:rsidRPr="00C7242A">
        <w:rPr>
          <w:sz w:val="28"/>
          <w:szCs w:val="28"/>
        </w:rPr>
        <w:t xml:space="preserve">, О.В. </w:t>
      </w:r>
      <w:proofErr w:type="spellStart"/>
      <w:r w:rsidRPr="00C7242A">
        <w:rPr>
          <w:sz w:val="28"/>
          <w:szCs w:val="28"/>
        </w:rPr>
        <w:t>Філ</w:t>
      </w:r>
      <w:r>
        <w:rPr>
          <w:sz w:val="28"/>
          <w:szCs w:val="28"/>
        </w:rPr>
        <w:t>онов</w:t>
      </w:r>
      <w:proofErr w:type="spellEnd"/>
      <w:r>
        <w:rPr>
          <w:sz w:val="28"/>
          <w:szCs w:val="28"/>
        </w:rPr>
        <w:t xml:space="preserve">, В.М. </w:t>
      </w:r>
      <w:proofErr w:type="spellStart"/>
      <w:r>
        <w:rPr>
          <w:sz w:val="28"/>
          <w:szCs w:val="28"/>
        </w:rPr>
        <w:t>Суботін</w:t>
      </w:r>
      <w:proofErr w:type="spellEnd"/>
      <w:r>
        <w:rPr>
          <w:sz w:val="28"/>
          <w:szCs w:val="28"/>
        </w:rPr>
        <w:t>, С.М. Пашков.</w:t>
      </w:r>
      <w:r w:rsidRPr="00C7242A">
        <w:rPr>
          <w:sz w:val="28"/>
          <w:szCs w:val="28"/>
        </w:rPr>
        <w:t xml:space="preserve"> За </w:t>
      </w:r>
      <w:proofErr w:type="spellStart"/>
      <w:r w:rsidRPr="00C7242A">
        <w:rPr>
          <w:sz w:val="28"/>
          <w:szCs w:val="28"/>
        </w:rPr>
        <w:t>заг</w:t>
      </w:r>
      <w:proofErr w:type="spellEnd"/>
      <w:r w:rsidRPr="00C7242A">
        <w:rPr>
          <w:sz w:val="28"/>
          <w:szCs w:val="28"/>
        </w:rPr>
        <w:t xml:space="preserve">. ред. В.М. </w:t>
      </w:r>
      <w:proofErr w:type="spellStart"/>
      <w:r w:rsidRPr="00C7242A">
        <w:rPr>
          <w:sz w:val="28"/>
          <w:szCs w:val="28"/>
        </w:rPr>
        <w:t>Бесчасного</w:t>
      </w:r>
      <w:proofErr w:type="spellEnd"/>
      <w:r w:rsidRPr="00C7242A">
        <w:rPr>
          <w:sz w:val="28"/>
          <w:szCs w:val="28"/>
        </w:rPr>
        <w:t xml:space="preserve">. 2 </w:t>
      </w:r>
      <w:proofErr w:type="spellStart"/>
      <w:r w:rsidRPr="00C7242A">
        <w:rPr>
          <w:sz w:val="28"/>
          <w:szCs w:val="28"/>
        </w:rPr>
        <w:t>ге</w:t>
      </w:r>
      <w:proofErr w:type="spellEnd"/>
      <w:r w:rsidRPr="00C7242A">
        <w:rPr>
          <w:sz w:val="28"/>
          <w:szCs w:val="28"/>
        </w:rPr>
        <w:t xml:space="preserve"> вид. стер. К.: </w:t>
      </w:r>
      <w:proofErr w:type="spellStart"/>
      <w:r w:rsidRPr="00C7242A">
        <w:rPr>
          <w:sz w:val="28"/>
          <w:szCs w:val="28"/>
        </w:rPr>
        <w:t>Знання</w:t>
      </w:r>
      <w:proofErr w:type="spellEnd"/>
      <w:r w:rsidRPr="00C7242A">
        <w:rPr>
          <w:sz w:val="28"/>
          <w:szCs w:val="28"/>
        </w:rPr>
        <w:t>, 2018. 467 с.</w:t>
      </w:r>
    </w:p>
    <w:p w:rsidR="00C7242A" w:rsidRDefault="00C7242A" w:rsidP="00C7242A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proofErr w:type="spellStart"/>
      <w:r w:rsidRPr="00C7242A">
        <w:rPr>
          <w:sz w:val="28"/>
          <w:szCs w:val="28"/>
        </w:rPr>
        <w:t>Конституційне</w:t>
      </w:r>
      <w:proofErr w:type="spellEnd"/>
      <w:r w:rsidRPr="00C7242A">
        <w:rPr>
          <w:sz w:val="28"/>
          <w:szCs w:val="28"/>
        </w:rPr>
        <w:t xml:space="preserve"> право </w:t>
      </w:r>
      <w:proofErr w:type="spellStart"/>
      <w:r w:rsidRPr="00C7242A">
        <w:rPr>
          <w:sz w:val="28"/>
          <w:szCs w:val="28"/>
        </w:rPr>
        <w:t>зарубіжних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країн</w:t>
      </w:r>
      <w:proofErr w:type="spellEnd"/>
      <w:r w:rsidRPr="00C7242A">
        <w:rPr>
          <w:sz w:val="28"/>
          <w:szCs w:val="28"/>
        </w:rPr>
        <w:t xml:space="preserve">: </w:t>
      </w:r>
      <w:proofErr w:type="spellStart"/>
      <w:r w:rsidRPr="00C7242A">
        <w:rPr>
          <w:sz w:val="28"/>
          <w:szCs w:val="28"/>
        </w:rPr>
        <w:t>підручник</w:t>
      </w:r>
      <w:proofErr w:type="spellEnd"/>
      <w:r w:rsidRPr="00C7242A">
        <w:rPr>
          <w:sz w:val="28"/>
          <w:szCs w:val="28"/>
        </w:rPr>
        <w:t xml:space="preserve"> / Н.В. </w:t>
      </w:r>
      <w:proofErr w:type="spellStart"/>
      <w:r w:rsidRPr="00C7242A">
        <w:rPr>
          <w:sz w:val="28"/>
          <w:szCs w:val="28"/>
        </w:rPr>
        <w:t>Мішина</w:t>
      </w:r>
      <w:proofErr w:type="spellEnd"/>
      <w:r w:rsidRPr="00C7242A">
        <w:rPr>
          <w:sz w:val="28"/>
          <w:szCs w:val="28"/>
        </w:rPr>
        <w:t>, В.О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Міхальов</w:t>
      </w:r>
      <w:proofErr w:type="spellEnd"/>
      <w:r>
        <w:rPr>
          <w:sz w:val="28"/>
          <w:szCs w:val="28"/>
        </w:rPr>
        <w:t xml:space="preserve">, В.О. </w:t>
      </w:r>
      <w:proofErr w:type="spellStart"/>
      <w:r>
        <w:rPr>
          <w:sz w:val="28"/>
          <w:szCs w:val="28"/>
        </w:rPr>
        <w:t>Куранін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>.</w:t>
      </w:r>
      <w:r w:rsidRPr="00C7242A">
        <w:rPr>
          <w:sz w:val="28"/>
          <w:szCs w:val="28"/>
        </w:rPr>
        <w:t xml:space="preserve">; за ред. Н.В. </w:t>
      </w:r>
      <w:proofErr w:type="spellStart"/>
      <w:r w:rsidRPr="00C7242A">
        <w:rPr>
          <w:sz w:val="28"/>
          <w:szCs w:val="28"/>
        </w:rPr>
        <w:t>Мішиної</w:t>
      </w:r>
      <w:proofErr w:type="spellEnd"/>
      <w:r w:rsidRPr="00C7242A">
        <w:rPr>
          <w:sz w:val="28"/>
          <w:szCs w:val="28"/>
        </w:rPr>
        <w:t xml:space="preserve">, В.О. </w:t>
      </w:r>
      <w:proofErr w:type="spellStart"/>
      <w:r w:rsidRPr="00C7242A">
        <w:rPr>
          <w:sz w:val="28"/>
          <w:szCs w:val="28"/>
        </w:rPr>
        <w:t>Міхальова</w:t>
      </w:r>
      <w:proofErr w:type="spellEnd"/>
      <w:r w:rsidRPr="00C7242A">
        <w:rPr>
          <w:sz w:val="28"/>
          <w:szCs w:val="28"/>
        </w:rPr>
        <w:t>. Херсон: ОЛДІ-ПЛЮС</w:t>
      </w:r>
      <w:r w:rsidR="007C4E9C">
        <w:rPr>
          <w:sz w:val="28"/>
          <w:szCs w:val="28"/>
          <w:lang w:val="uk-UA"/>
        </w:rPr>
        <w:t>.</w:t>
      </w:r>
      <w:r w:rsidRPr="00C7242A">
        <w:rPr>
          <w:sz w:val="28"/>
          <w:szCs w:val="28"/>
        </w:rPr>
        <w:t xml:space="preserve"> 2019. 644 с.</w:t>
      </w:r>
    </w:p>
    <w:p w:rsidR="00C7242A" w:rsidRPr="00C7242A" w:rsidRDefault="00C7242A" w:rsidP="00C7242A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proofErr w:type="spellStart"/>
      <w:r w:rsidRPr="00C7242A">
        <w:rPr>
          <w:sz w:val="28"/>
          <w:szCs w:val="28"/>
        </w:rPr>
        <w:t>Конституційне</w:t>
      </w:r>
      <w:proofErr w:type="spellEnd"/>
      <w:r w:rsidRPr="00C7242A">
        <w:rPr>
          <w:sz w:val="28"/>
          <w:szCs w:val="28"/>
        </w:rPr>
        <w:t xml:space="preserve"> право </w:t>
      </w:r>
      <w:proofErr w:type="spellStart"/>
      <w:r w:rsidRPr="00C7242A">
        <w:rPr>
          <w:sz w:val="28"/>
          <w:szCs w:val="28"/>
        </w:rPr>
        <w:t>зарубіжних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країн</w:t>
      </w:r>
      <w:proofErr w:type="spellEnd"/>
      <w:r w:rsidRPr="00C7242A">
        <w:rPr>
          <w:sz w:val="28"/>
          <w:szCs w:val="28"/>
        </w:rPr>
        <w:t xml:space="preserve">. </w:t>
      </w:r>
      <w:proofErr w:type="spellStart"/>
      <w:r w:rsidRPr="00C7242A">
        <w:rPr>
          <w:sz w:val="28"/>
          <w:szCs w:val="28"/>
        </w:rPr>
        <w:t>Академічний</w:t>
      </w:r>
      <w:proofErr w:type="spellEnd"/>
      <w:r w:rsidRPr="00C7242A">
        <w:rPr>
          <w:sz w:val="28"/>
          <w:szCs w:val="28"/>
        </w:rPr>
        <w:t xml:space="preserve"> курс: </w:t>
      </w:r>
      <w:proofErr w:type="spellStart"/>
      <w:r w:rsidRPr="00C7242A">
        <w:rPr>
          <w:sz w:val="28"/>
          <w:szCs w:val="28"/>
        </w:rPr>
        <w:t>підруч</w:t>
      </w:r>
      <w:proofErr w:type="spellEnd"/>
      <w:r w:rsidRPr="00C7242A">
        <w:rPr>
          <w:sz w:val="28"/>
          <w:szCs w:val="28"/>
        </w:rPr>
        <w:t xml:space="preserve">. / В. М. Шаповал. К.: </w:t>
      </w:r>
      <w:proofErr w:type="spellStart"/>
      <w:r w:rsidRPr="00C7242A">
        <w:rPr>
          <w:sz w:val="28"/>
          <w:szCs w:val="28"/>
        </w:rPr>
        <w:t>Юрінком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Інтер</w:t>
      </w:r>
      <w:proofErr w:type="spellEnd"/>
      <w:r w:rsidRPr="00C7242A">
        <w:rPr>
          <w:sz w:val="28"/>
          <w:szCs w:val="28"/>
        </w:rPr>
        <w:t>, 2018. 464 с.</w:t>
      </w:r>
    </w:p>
    <w:p w:rsidR="00C7242A" w:rsidRPr="00C7242A" w:rsidRDefault="00C7242A" w:rsidP="00C7242A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proofErr w:type="spellStart"/>
      <w:r w:rsidRPr="00C7242A">
        <w:rPr>
          <w:sz w:val="28"/>
          <w:szCs w:val="28"/>
        </w:rPr>
        <w:t>Панкевич</w:t>
      </w:r>
      <w:proofErr w:type="spellEnd"/>
      <w:r w:rsidRPr="00C7242A">
        <w:rPr>
          <w:sz w:val="28"/>
          <w:szCs w:val="28"/>
        </w:rPr>
        <w:t xml:space="preserve"> О. З. </w:t>
      </w:r>
      <w:proofErr w:type="spellStart"/>
      <w:r w:rsidRPr="00C7242A">
        <w:rPr>
          <w:sz w:val="28"/>
          <w:szCs w:val="28"/>
        </w:rPr>
        <w:t>Державне</w:t>
      </w:r>
      <w:proofErr w:type="spellEnd"/>
      <w:r w:rsidRPr="00C7242A">
        <w:rPr>
          <w:sz w:val="28"/>
          <w:szCs w:val="28"/>
        </w:rPr>
        <w:t xml:space="preserve"> право </w:t>
      </w:r>
      <w:proofErr w:type="spellStart"/>
      <w:r w:rsidRPr="00C7242A">
        <w:rPr>
          <w:sz w:val="28"/>
          <w:szCs w:val="28"/>
        </w:rPr>
        <w:t>зарубіжних</w:t>
      </w:r>
      <w:proofErr w:type="spellEnd"/>
      <w:r w:rsidRPr="00C7242A">
        <w:rPr>
          <w:sz w:val="28"/>
          <w:szCs w:val="28"/>
        </w:rPr>
        <w:t xml:space="preserve"> держав: </w:t>
      </w:r>
      <w:proofErr w:type="spellStart"/>
      <w:r w:rsidRPr="00C7242A">
        <w:rPr>
          <w:sz w:val="28"/>
          <w:szCs w:val="28"/>
        </w:rPr>
        <w:t>підручник</w:t>
      </w:r>
      <w:proofErr w:type="spellEnd"/>
      <w:r w:rsidRPr="00C7242A">
        <w:rPr>
          <w:sz w:val="28"/>
          <w:szCs w:val="28"/>
        </w:rPr>
        <w:t xml:space="preserve">. </w:t>
      </w:r>
      <w:proofErr w:type="spellStart"/>
      <w:r w:rsidRPr="00C7242A">
        <w:rPr>
          <w:sz w:val="28"/>
          <w:szCs w:val="28"/>
        </w:rPr>
        <w:t>Львів</w:t>
      </w:r>
      <w:proofErr w:type="spellEnd"/>
      <w:r w:rsidRPr="00C7242A">
        <w:rPr>
          <w:sz w:val="28"/>
          <w:szCs w:val="28"/>
        </w:rPr>
        <w:t xml:space="preserve">: </w:t>
      </w:r>
      <w:proofErr w:type="spellStart"/>
      <w:r w:rsidRPr="00C7242A">
        <w:rPr>
          <w:sz w:val="28"/>
          <w:szCs w:val="28"/>
        </w:rPr>
        <w:t>Львівський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державний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університет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внутрішніх</w:t>
      </w:r>
      <w:proofErr w:type="spellEnd"/>
      <w:r w:rsidRPr="00C7242A">
        <w:rPr>
          <w:sz w:val="28"/>
          <w:szCs w:val="28"/>
        </w:rPr>
        <w:t xml:space="preserve"> справ, 2018. 260 с.</w:t>
      </w:r>
    </w:p>
    <w:p w:rsidR="00C7242A" w:rsidRPr="00C7242A" w:rsidRDefault="00C7242A" w:rsidP="00C7242A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proofErr w:type="spellStart"/>
      <w:r w:rsidRPr="00C7242A">
        <w:rPr>
          <w:sz w:val="28"/>
          <w:szCs w:val="28"/>
        </w:rPr>
        <w:t>Савчин</w:t>
      </w:r>
      <w:proofErr w:type="spellEnd"/>
      <w:r w:rsidRPr="00C7242A">
        <w:rPr>
          <w:sz w:val="28"/>
          <w:szCs w:val="28"/>
        </w:rPr>
        <w:t xml:space="preserve"> М. В. </w:t>
      </w:r>
      <w:proofErr w:type="spellStart"/>
      <w:r w:rsidRPr="00C7242A">
        <w:rPr>
          <w:sz w:val="28"/>
          <w:szCs w:val="28"/>
        </w:rPr>
        <w:t>Порівняльне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конституційне</w:t>
      </w:r>
      <w:proofErr w:type="spellEnd"/>
      <w:r w:rsidRPr="00C7242A">
        <w:rPr>
          <w:sz w:val="28"/>
          <w:szCs w:val="28"/>
        </w:rPr>
        <w:t xml:space="preserve"> право: </w:t>
      </w:r>
      <w:proofErr w:type="spellStart"/>
      <w:r w:rsidRPr="00C7242A">
        <w:rPr>
          <w:sz w:val="28"/>
          <w:szCs w:val="28"/>
        </w:rPr>
        <w:t>навчальний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посібник</w:t>
      </w:r>
      <w:proofErr w:type="spellEnd"/>
      <w:r w:rsidRPr="00C7242A">
        <w:rPr>
          <w:sz w:val="28"/>
          <w:szCs w:val="28"/>
        </w:rPr>
        <w:t xml:space="preserve">. </w:t>
      </w:r>
      <w:proofErr w:type="spellStart"/>
      <w:r w:rsidRPr="00C7242A">
        <w:rPr>
          <w:sz w:val="28"/>
          <w:szCs w:val="28"/>
        </w:rPr>
        <w:t>Київ</w:t>
      </w:r>
      <w:proofErr w:type="spellEnd"/>
      <w:r w:rsidRPr="00C7242A">
        <w:rPr>
          <w:sz w:val="28"/>
          <w:szCs w:val="28"/>
        </w:rPr>
        <w:t xml:space="preserve">: </w:t>
      </w:r>
      <w:proofErr w:type="spellStart"/>
      <w:r w:rsidRPr="00C7242A">
        <w:rPr>
          <w:sz w:val="28"/>
          <w:szCs w:val="28"/>
        </w:rPr>
        <w:t>Юрінком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Інтер</w:t>
      </w:r>
      <w:proofErr w:type="spellEnd"/>
      <w:r w:rsidRPr="00C7242A">
        <w:rPr>
          <w:sz w:val="28"/>
          <w:szCs w:val="28"/>
        </w:rPr>
        <w:t>, 2019. 328 с.</w:t>
      </w:r>
    </w:p>
    <w:p w:rsidR="00C7242A" w:rsidRDefault="00C7242A" w:rsidP="00C7242A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C7242A">
        <w:rPr>
          <w:sz w:val="28"/>
          <w:szCs w:val="28"/>
        </w:rPr>
        <w:t xml:space="preserve">Шаповал В.М. Феномен </w:t>
      </w:r>
      <w:proofErr w:type="spellStart"/>
      <w:r w:rsidRPr="00C7242A">
        <w:rPr>
          <w:sz w:val="28"/>
          <w:szCs w:val="28"/>
        </w:rPr>
        <w:t>конституційного</w:t>
      </w:r>
      <w:proofErr w:type="spellEnd"/>
      <w:r w:rsidRPr="00C7242A">
        <w:rPr>
          <w:sz w:val="28"/>
          <w:szCs w:val="28"/>
        </w:rPr>
        <w:t xml:space="preserve"> права</w:t>
      </w:r>
      <w:r>
        <w:rPr>
          <w:sz w:val="28"/>
          <w:szCs w:val="28"/>
          <w:lang w:val="uk-UA"/>
        </w:rPr>
        <w:t>.</w:t>
      </w:r>
      <w:r w:rsidRPr="00C7242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</w:t>
      </w:r>
      <w:proofErr w:type="spellStart"/>
      <w:r w:rsidRPr="00C7242A">
        <w:rPr>
          <w:sz w:val="28"/>
          <w:szCs w:val="28"/>
        </w:rPr>
        <w:t>онографія</w:t>
      </w:r>
      <w:proofErr w:type="spellEnd"/>
      <w:r w:rsidRPr="00C7242A">
        <w:rPr>
          <w:sz w:val="28"/>
          <w:szCs w:val="28"/>
        </w:rPr>
        <w:t xml:space="preserve">. </w:t>
      </w:r>
      <w:proofErr w:type="spellStart"/>
      <w:r w:rsidRPr="00C7242A">
        <w:rPr>
          <w:sz w:val="28"/>
          <w:szCs w:val="28"/>
        </w:rPr>
        <w:t>Київ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Ін</w:t>
      </w:r>
      <w:proofErr w:type="spellEnd"/>
      <w:r w:rsidRPr="00C7242A">
        <w:rPr>
          <w:sz w:val="28"/>
          <w:szCs w:val="28"/>
        </w:rPr>
        <w:t xml:space="preserve">-т </w:t>
      </w:r>
      <w:proofErr w:type="spellStart"/>
      <w:r w:rsidRPr="00C7242A">
        <w:rPr>
          <w:sz w:val="28"/>
          <w:szCs w:val="28"/>
        </w:rPr>
        <w:t>законодавства</w:t>
      </w:r>
      <w:proofErr w:type="spellEnd"/>
      <w:r w:rsidRPr="00C7242A">
        <w:rPr>
          <w:sz w:val="28"/>
          <w:szCs w:val="28"/>
        </w:rPr>
        <w:t xml:space="preserve"> Верхов. Ради </w:t>
      </w:r>
      <w:proofErr w:type="spellStart"/>
      <w:r w:rsidRPr="00C7242A">
        <w:rPr>
          <w:sz w:val="28"/>
          <w:szCs w:val="28"/>
        </w:rPr>
        <w:t>України</w:t>
      </w:r>
      <w:proofErr w:type="spellEnd"/>
      <w:r w:rsidRPr="00C7242A">
        <w:rPr>
          <w:sz w:val="28"/>
          <w:szCs w:val="28"/>
        </w:rPr>
        <w:t>, 2017. 423 с.</w:t>
      </w:r>
    </w:p>
    <w:p w:rsidR="00C7242A" w:rsidRPr="00C7242A" w:rsidRDefault="00C7242A" w:rsidP="00C7242A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C7242A">
        <w:rPr>
          <w:sz w:val="28"/>
          <w:szCs w:val="28"/>
          <w:lang w:val="en-US"/>
        </w:rPr>
        <w:t xml:space="preserve">Rosenfeld M., </w:t>
      </w:r>
      <w:proofErr w:type="spellStart"/>
      <w:r w:rsidRPr="00C7242A">
        <w:rPr>
          <w:sz w:val="28"/>
          <w:szCs w:val="28"/>
          <w:lang w:val="en-US"/>
        </w:rPr>
        <w:t>Sajó</w:t>
      </w:r>
      <w:proofErr w:type="spellEnd"/>
      <w:r w:rsidRPr="00C7242A">
        <w:rPr>
          <w:sz w:val="28"/>
          <w:szCs w:val="28"/>
          <w:lang w:val="en-US"/>
        </w:rPr>
        <w:t xml:space="preserve"> A. The Oxford Handbook of Comparative Constitutional Law / edited by M. Rosenfeld, A. </w:t>
      </w:r>
      <w:proofErr w:type="spellStart"/>
      <w:r w:rsidRPr="00C7242A">
        <w:rPr>
          <w:sz w:val="28"/>
          <w:szCs w:val="28"/>
          <w:lang w:val="en-US"/>
        </w:rPr>
        <w:t>Sajó</w:t>
      </w:r>
      <w:proofErr w:type="spellEnd"/>
      <w:r w:rsidRPr="00C7242A">
        <w:rPr>
          <w:sz w:val="28"/>
          <w:szCs w:val="28"/>
          <w:lang w:val="en-US"/>
        </w:rPr>
        <w:t xml:space="preserve">. </w:t>
      </w:r>
      <w:proofErr w:type="spellStart"/>
      <w:r w:rsidRPr="00C7242A">
        <w:rPr>
          <w:sz w:val="28"/>
          <w:szCs w:val="28"/>
        </w:rPr>
        <w:t>Oxford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Univercity</w:t>
      </w:r>
      <w:proofErr w:type="spellEnd"/>
      <w:r w:rsidRPr="00C7242A">
        <w:rPr>
          <w:sz w:val="28"/>
          <w:szCs w:val="28"/>
        </w:rPr>
        <w:t xml:space="preserve"> </w:t>
      </w:r>
      <w:proofErr w:type="spellStart"/>
      <w:r w:rsidRPr="00C7242A">
        <w:rPr>
          <w:sz w:val="28"/>
          <w:szCs w:val="28"/>
        </w:rPr>
        <w:t>Press</w:t>
      </w:r>
      <w:proofErr w:type="spellEnd"/>
      <w:r w:rsidRPr="00C7242A">
        <w:rPr>
          <w:sz w:val="28"/>
          <w:szCs w:val="28"/>
        </w:rPr>
        <w:t>, 2012. 1416 p.</w:t>
      </w:r>
    </w:p>
    <w:p w:rsidR="00A4048D" w:rsidRDefault="00A4048D" w:rsidP="00C7242A">
      <w:pPr>
        <w:rPr>
          <w:b/>
          <w:sz w:val="28"/>
          <w:szCs w:val="28"/>
          <w:lang w:val="uk-UA"/>
        </w:rPr>
      </w:pPr>
    </w:p>
    <w:p w:rsidR="007C4E9C" w:rsidRDefault="007C4E9C" w:rsidP="00C7242A">
      <w:pPr>
        <w:rPr>
          <w:b/>
          <w:sz w:val="28"/>
          <w:szCs w:val="28"/>
          <w:lang w:val="uk-UA"/>
        </w:rPr>
      </w:pPr>
    </w:p>
    <w:p w:rsidR="007C4E9C" w:rsidRDefault="007C4E9C" w:rsidP="00C7242A">
      <w:pPr>
        <w:rPr>
          <w:b/>
          <w:sz w:val="28"/>
          <w:szCs w:val="28"/>
          <w:lang w:val="uk-UA"/>
        </w:rPr>
      </w:pPr>
    </w:p>
    <w:p w:rsidR="00A4048D" w:rsidRPr="00BE7ACC" w:rsidRDefault="00A4048D" w:rsidP="00A4048D">
      <w:pPr>
        <w:pStyle w:val="a8"/>
        <w:tabs>
          <w:tab w:val="num" w:pos="0"/>
        </w:tabs>
        <w:ind w:left="0" w:firstLine="540"/>
        <w:jc w:val="both"/>
        <w:rPr>
          <w:sz w:val="28"/>
          <w:szCs w:val="28"/>
        </w:rPr>
      </w:pPr>
      <w:proofErr w:type="spellStart"/>
      <w:r w:rsidRPr="00BE7ACC">
        <w:rPr>
          <w:sz w:val="28"/>
          <w:szCs w:val="28"/>
        </w:rPr>
        <w:t>Додаткова</w:t>
      </w:r>
      <w:proofErr w:type="spellEnd"/>
      <w:r w:rsidRPr="00BE7ACC">
        <w:rPr>
          <w:sz w:val="28"/>
          <w:szCs w:val="28"/>
        </w:rPr>
        <w:t xml:space="preserve"> </w:t>
      </w:r>
      <w:proofErr w:type="spellStart"/>
      <w:r w:rsidRPr="00BE7ACC">
        <w:rPr>
          <w:sz w:val="28"/>
          <w:szCs w:val="28"/>
        </w:rPr>
        <w:t>монографічна</w:t>
      </w:r>
      <w:proofErr w:type="spellEnd"/>
      <w:r w:rsidRPr="00BE7ACC">
        <w:rPr>
          <w:sz w:val="28"/>
          <w:szCs w:val="28"/>
        </w:rPr>
        <w:t xml:space="preserve">, </w:t>
      </w:r>
      <w:proofErr w:type="spellStart"/>
      <w:r w:rsidRPr="00BE7ACC">
        <w:rPr>
          <w:sz w:val="28"/>
          <w:szCs w:val="28"/>
        </w:rPr>
        <w:t>наукова</w:t>
      </w:r>
      <w:proofErr w:type="spellEnd"/>
      <w:r w:rsidRPr="00BE7ACC">
        <w:rPr>
          <w:sz w:val="28"/>
          <w:szCs w:val="28"/>
        </w:rPr>
        <w:t xml:space="preserve">, нормативна </w:t>
      </w:r>
      <w:proofErr w:type="spellStart"/>
      <w:r w:rsidRPr="00BE7ACC">
        <w:rPr>
          <w:sz w:val="28"/>
          <w:szCs w:val="28"/>
        </w:rPr>
        <w:t>література</w:t>
      </w:r>
      <w:proofErr w:type="spellEnd"/>
      <w:r w:rsidRPr="00BE7ACC">
        <w:rPr>
          <w:sz w:val="28"/>
          <w:szCs w:val="28"/>
        </w:rPr>
        <w:t xml:space="preserve"> подана в методичному </w:t>
      </w:r>
      <w:proofErr w:type="spellStart"/>
      <w:r w:rsidRPr="00BE7ACC">
        <w:rPr>
          <w:sz w:val="28"/>
          <w:szCs w:val="28"/>
        </w:rPr>
        <w:t>посібнику</w:t>
      </w:r>
      <w:proofErr w:type="spellEnd"/>
      <w:r w:rsidRPr="00BE7ACC">
        <w:rPr>
          <w:sz w:val="28"/>
          <w:szCs w:val="28"/>
        </w:rPr>
        <w:t xml:space="preserve"> до </w:t>
      </w:r>
      <w:proofErr w:type="spellStart"/>
      <w:r w:rsidRPr="00BE7ACC">
        <w:rPr>
          <w:sz w:val="28"/>
          <w:szCs w:val="28"/>
        </w:rPr>
        <w:t>семінарських</w:t>
      </w:r>
      <w:proofErr w:type="spellEnd"/>
      <w:r w:rsidRPr="00BE7ACC">
        <w:rPr>
          <w:sz w:val="28"/>
          <w:szCs w:val="28"/>
        </w:rPr>
        <w:t xml:space="preserve"> занять і </w:t>
      </w:r>
      <w:proofErr w:type="spellStart"/>
      <w:r w:rsidRPr="00BE7ACC">
        <w:rPr>
          <w:sz w:val="28"/>
          <w:szCs w:val="28"/>
        </w:rPr>
        <w:t>самостійної</w:t>
      </w:r>
      <w:proofErr w:type="spellEnd"/>
      <w:r w:rsidRPr="00BE7ACC">
        <w:rPr>
          <w:sz w:val="28"/>
          <w:szCs w:val="28"/>
        </w:rPr>
        <w:t xml:space="preserve"> </w:t>
      </w:r>
      <w:proofErr w:type="spellStart"/>
      <w:r w:rsidRPr="00BE7ACC">
        <w:rPr>
          <w:sz w:val="28"/>
          <w:szCs w:val="28"/>
        </w:rPr>
        <w:t>роботи</w:t>
      </w:r>
      <w:proofErr w:type="spellEnd"/>
      <w:r w:rsidRPr="00BE7ACC">
        <w:rPr>
          <w:sz w:val="28"/>
          <w:szCs w:val="28"/>
        </w:rPr>
        <w:t>.</w:t>
      </w:r>
    </w:p>
    <w:p w:rsidR="00B56587" w:rsidRDefault="00B56587"/>
    <w:sectPr w:rsidR="00B56587" w:rsidSect="006C44D6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014" w:rsidRDefault="004D7014">
      <w:r>
        <w:separator/>
      </w:r>
    </w:p>
  </w:endnote>
  <w:endnote w:type="continuationSeparator" w:id="0">
    <w:p w:rsidR="004D7014" w:rsidRDefault="004D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12" w:rsidRDefault="00100FB3" w:rsidP="00073F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5E12" w:rsidRDefault="004D70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12" w:rsidRDefault="00100FB3" w:rsidP="00073F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523F">
      <w:rPr>
        <w:rStyle w:val="a7"/>
        <w:noProof/>
      </w:rPr>
      <w:t>10</w:t>
    </w:r>
    <w:r>
      <w:rPr>
        <w:rStyle w:val="a7"/>
      </w:rPr>
      <w:fldChar w:fldCharType="end"/>
    </w:r>
  </w:p>
  <w:p w:rsidR="00745E12" w:rsidRDefault="004D70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014" w:rsidRDefault="004D7014">
      <w:r>
        <w:separator/>
      </w:r>
    </w:p>
  </w:footnote>
  <w:footnote w:type="continuationSeparator" w:id="0">
    <w:p w:rsidR="004D7014" w:rsidRDefault="004D7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5772"/>
    <w:multiLevelType w:val="multilevel"/>
    <w:tmpl w:val="1DE2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520C8"/>
    <w:multiLevelType w:val="hybridMultilevel"/>
    <w:tmpl w:val="B80AF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E14D6"/>
    <w:multiLevelType w:val="hybridMultilevel"/>
    <w:tmpl w:val="30A8E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C67"/>
    <w:multiLevelType w:val="hybridMultilevel"/>
    <w:tmpl w:val="DEE69D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8D"/>
    <w:rsid w:val="0002523F"/>
    <w:rsid w:val="000D4848"/>
    <w:rsid w:val="00100FB3"/>
    <w:rsid w:val="00104633"/>
    <w:rsid w:val="00116DF5"/>
    <w:rsid w:val="002777C4"/>
    <w:rsid w:val="003A40BD"/>
    <w:rsid w:val="00467BD2"/>
    <w:rsid w:val="004A22C9"/>
    <w:rsid w:val="004C41B7"/>
    <w:rsid w:val="004D7014"/>
    <w:rsid w:val="00686396"/>
    <w:rsid w:val="00793E8E"/>
    <w:rsid w:val="007C4E9C"/>
    <w:rsid w:val="00A4048D"/>
    <w:rsid w:val="00B56587"/>
    <w:rsid w:val="00B97A37"/>
    <w:rsid w:val="00C135E0"/>
    <w:rsid w:val="00C7242A"/>
    <w:rsid w:val="00D35742"/>
    <w:rsid w:val="00E44BDB"/>
    <w:rsid w:val="00EB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9DFD"/>
  <w15:chartTrackingRefBased/>
  <w15:docId w15:val="{482A50D2-7642-4172-B2BF-B140D1C5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4048D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04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A4048D"/>
    <w:rPr>
      <w:sz w:val="28"/>
      <w:szCs w:val="20"/>
      <w:lang w:val="uk-UA" w:eastAsia="en-US"/>
    </w:rPr>
  </w:style>
  <w:style w:type="character" w:customStyle="1" w:styleId="a4">
    <w:name w:val="Основной текст Знак"/>
    <w:basedOn w:val="a0"/>
    <w:link w:val="a3"/>
    <w:rsid w:val="00A4048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A404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04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A4048D"/>
  </w:style>
  <w:style w:type="paragraph" w:styleId="a8">
    <w:name w:val="Body Text Indent"/>
    <w:basedOn w:val="a"/>
    <w:link w:val="a9"/>
    <w:rsid w:val="00A4048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404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rsid w:val="00A404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72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11609</Words>
  <Characters>6618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2021-08-15T12:55:00Z</dcterms:created>
  <dcterms:modified xsi:type="dcterms:W3CDTF">2021-09-05T09:08:00Z</dcterms:modified>
</cp:coreProperties>
</file>