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D8" w:rsidRPr="00D133D8" w:rsidRDefault="00D133D8" w:rsidP="00D133D8">
      <w:pPr>
        <w:ind w:left="3780" w:right="-230"/>
        <w:jc w:val="both"/>
        <w:rPr>
          <w:b/>
          <w:szCs w:val="28"/>
          <w:lang w:val="uk-UA"/>
        </w:rPr>
      </w:pPr>
      <w:bookmarkStart w:id="0" w:name="_GoBack"/>
      <w:bookmarkEnd w:id="0"/>
      <w:r w:rsidRPr="00D133D8">
        <w:rPr>
          <w:szCs w:val="28"/>
          <w:lang w:val="uk-UA"/>
        </w:rPr>
        <w:t>Затверджено</w:t>
      </w:r>
      <w:r w:rsidRPr="00D133D8">
        <w:rPr>
          <w:b/>
          <w:szCs w:val="28"/>
          <w:lang w:val="uk-UA"/>
        </w:rPr>
        <w:t xml:space="preserve"> </w:t>
      </w:r>
      <w:r w:rsidRPr="00D133D8">
        <w:rPr>
          <w:szCs w:val="28"/>
          <w:lang w:val="uk-UA"/>
        </w:rPr>
        <w:t xml:space="preserve">на засіданні кафедри </w:t>
      </w:r>
      <w:proofErr w:type="spellStart"/>
      <w:r w:rsidRPr="00D133D8">
        <w:rPr>
          <w:szCs w:val="28"/>
        </w:rPr>
        <w:t>конституційного</w:t>
      </w:r>
      <w:proofErr w:type="spellEnd"/>
      <w:r w:rsidRPr="00D133D8">
        <w:rPr>
          <w:szCs w:val="28"/>
          <w:lang w:val="uk-UA"/>
        </w:rPr>
        <w:t>, м</w:t>
      </w:r>
      <w:proofErr w:type="spellStart"/>
      <w:r w:rsidRPr="00D133D8">
        <w:rPr>
          <w:szCs w:val="28"/>
        </w:rPr>
        <w:t>іжнародного</w:t>
      </w:r>
      <w:proofErr w:type="spellEnd"/>
      <w:r w:rsidRPr="00D133D8">
        <w:rPr>
          <w:szCs w:val="28"/>
          <w:lang w:val="uk-UA"/>
        </w:rPr>
        <w:t xml:space="preserve"> т</w:t>
      </w:r>
      <w:r w:rsidRPr="00D133D8">
        <w:rPr>
          <w:szCs w:val="28"/>
        </w:rPr>
        <w:t>а</w:t>
      </w:r>
      <w:r w:rsidRPr="00D133D8">
        <w:rPr>
          <w:szCs w:val="28"/>
          <w:lang w:val="uk-UA"/>
        </w:rPr>
        <w:t xml:space="preserve"> </w:t>
      </w:r>
      <w:proofErr w:type="spellStart"/>
      <w:r w:rsidRPr="00D133D8">
        <w:rPr>
          <w:szCs w:val="28"/>
        </w:rPr>
        <w:t>адміністративного</w:t>
      </w:r>
      <w:proofErr w:type="spellEnd"/>
      <w:r w:rsidRPr="00D133D8">
        <w:rPr>
          <w:szCs w:val="28"/>
        </w:rPr>
        <w:t xml:space="preserve"> права</w:t>
      </w:r>
    </w:p>
    <w:p w:rsidR="00D133D8" w:rsidRPr="00D133D8" w:rsidRDefault="00D133D8" w:rsidP="00D133D8">
      <w:pPr>
        <w:ind w:left="3780" w:right="-230"/>
        <w:jc w:val="both"/>
        <w:rPr>
          <w:szCs w:val="28"/>
          <w:lang w:val="uk-UA"/>
        </w:rPr>
      </w:pPr>
      <w:r w:rsidRPr="00D133D8">
        <w:rPr>
          <w:szCs w:val="28"/>
          <w:lang w:val="uk-UA"/>
        </w:rPr>
        <w:t xml:space="preserve">протокол № </w:t>
      </w:r>
      <w:r w:rsidR="00153DE6">
        <w:rPr>
          <w:szCs w:val="28"/>
          <w:lang w:val="uk-UA"/>
        </w:rPr>
        <w:t>1</w:t>
      </w:r>
      <w:r>
        <w:rPr>
          <w:szCs w:val="28"/>
          <w:lang w:val="uk-UA"/>
        </w:rPr>
        <w:t xml:space="preserve"> </w:t>
      </w:r>
      <w:r w:rsidRPr="00D133D8">
        <w:rPr>
          <w:szCs w:val="28"/>
          <w:lang w:val="uk-UA"/>
        </w:rPr>
        <w:t xml:space="preserve"> від </w:t>
      </w:r>
      <w:r w:rsidR="00153DE6">
        <w:rPr>
          <w:szCs w:val="28"/>
          <w:lang w:val="uk-UA"/>
        </w:rPr>
        <w:t xml:space="preserve">31 серпня </w:t>
      </w:r>
      <w:r w:rsidRPr="00D133D8">
        <w:rPr>
          <w:szCs w:val="28"/>
          <w:lang w:val="uk-UA"/>
        </w:rPr>
        <w:t>20</w:t>
      </w:r>
      <w:r w:rsidR="00153DE6">
        <w:rPr>
          <w:szCs w:val="28"/>
          <w:lang w:val="uk-UA"/>
        </w:rPr>
        <w:t>21</w:t>
      </w:r>
      <w:r w:rsidRPr="00D133D8">
        <w:rPr>
          <w:szCs w:val="28"/>
          <w:lang w:val="uk-UA"/>
        </w:rPr>
        <w:t xml:space="preserve"> р.</w:t>
      </w:r>
    </w:p>
    <w:p w:rsidR="00D133D8" w:rsidRPr="00D133D8" w:rsidRDefault="00D133D8" w:rsidP="00D133D8">
      <w:pPr>
        <w:spacing w:line="360" w:lineRule="auto"/>
        <w:jc w:val="center"/>
        <w:rPr>
          <w:b/>
          <w:szCs w:val="28"/>
        </w:rPr>
      </w:pPr>
    </w:p>
    <w:p w:rsidR="00D133D8" w:rsidRPr="00D133D8" w:rsidRDefault="00D133D8" w:rsidP="00D133D8">
      <w:pPr>
        <w:spacing w:line="360" w:lineRule="auto"/>
        <w:jc w:val="center"/>
        <w:rPr>
          <w:b/>
          <w:szCs w:val="28"/>
          <w:lang w:val="uk-UA"/>
        </w:rPr>
      </w:pPr>
      <w:r w:rsidRPr="00D133D8">
        <w:rPr>
          <w:b/>
          <w:szCs w:val="28"/>
          <w:lang w:val="uk-UA"/>
        </w:rPr>
        <w:t>Теми індивідуальних завдань</w:t>
      </w:r>
    </w:p>
    <w:p w:rsidR="00D133D8" w:rsidRPr="00D133D8" w:rsidRDefault="00D133D8" w:rsidP="00D133D8">
      <w:pPr>
        <w:spacing w:line="360" w:lineRule="auto"/>
        <w:jc w:val="center"/>
        <w:rPr>
          <w:b/>
          <w:szCs w:val="28"/>
          <w:lang w:val="uk-UA"/>
        </w:rPr>
      </w:pPr>
      <w:r w:rsidRPr="00D133D8">
        <w:rPr>
          <w:b/>
          <w:szCs w:val="28"/>
          <w:lang w:val="uk-UA"/>
        </w:rPr>
        <w:t>з курсу «</w:t>
      </w:r>
      <w:r>
        <w:rPr>
          <w:b/>
          <w:szCs w:val="28"/>
          <w:lang w:val="uk-UA"/>
        </w:rPr>
        <w:t>Бюджетне право</w:t>
      </w:r>
      <w:r w:rsidRPr="00D133D8">
        <w:rPr>
          <w:b/>
          <w:szCs w:val="28"/>
          <w:lang w:val="uk-UA"/>
        </w:rPr>
        <w:t>»</w:t>
      </w:r>
    </w:p>
    <w:p w:rsidR="00D133D8" w:rsidRPr="00D133D8" w:rsidRDefault="00D133D8" w:rsidP="00D133D8">
      <w:pPr>
        <w:ind w:firstLine="540"/>
        <w:jc w:val="both"/>
        <w:rPr>
          <w:szCs w:val="28"/>
        </w:rPr>
      </w:pPr>
    </w:p>
    <w:p w:rsidR="00D133D8" w:rsidRPr="00D133D8" w:rsidRDefault="00D133D8" w:rsidP="00D133D8">
      <w:pPr>
        <w:ind w:firstLine="540"/>
        <w:jc w:val="both"/>
        <w:rPr>
          <w:szCs w:val="28"/>
          <w:lang w:val="uk-UA"/>
        </w:rPr>
      </w:pPr>
      <w:r w:rsidRPr="00D133D8">
        <w:rPr>
          <w:szCs w:val="28"/>
          <w:lang w:val="uk-UA"/>
        </w:rPr>
        <w:t>Суть індивідуального завдання полягає у написанні невеликої за обсягом доповіді (4-5 аркушів) на одну із тем, запропонованих у наведеному нижче списку, та її захисті. Теми індивідуальних завдань у групі не повинні повторюватися. Перелік тем не є вичерпним. Студент, за попереднім погодженням з керівником курсу, може самостійно запропонувати тему індивідуального завдання.</w:t>
      </w:r>
    </w:p>
    <w:p w:rsidR="00D133D8" w:rsidRPr="00D133D8" w:rsidRDefault="00D133D8" w:rsidP="00D133D8">
      <w:pPr>
        <w:spacing w:line="360" w:lineRule="auto"/>
        <w:jc w:val="center"/>
        <w:rPr>
          <w:b/>
          <w:sz w:val="36"/>
          <w:szCs w:val="36"/>
          <w:lang w:val="uk-UA"/>
        </w:rPr>
      </w:pP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1. </w:t>
      </w:r>
      <w:proofErr w:type="spellStart"/>
      <w:r>
        <w:t>Еволюція</w:t>
      </w:r>
      <w:proofErr w:type="spellEnd"/>
      <w:r>
        <w:t xml:space="preserve"> предмета бюджетного права.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2. </w:t>
      </w:r>
      <w:proofErr w:type="spellStart"/>
      <w:r>
        <w:t>Особливості</w:t>
      </w:r>
      <w:proofErr w:type="spellEnd"/>
      <w:r>
        <w:t xml:space="preserve"> методу бюджетного права.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3. Бюджет як </w:t>
      </w:r>
      <w:proofErr w:type="spellStart"/>
      <w:r>
        <w:t>категорія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права.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4. </w:t>
      </w:r>
      <w:proofErr w:type="spellStart"/>
      <w:r>
        <w:t>Джерела</w:t>
      </w:r>
      <w:proofErr w:type="spellEnd"/>
      <w:r>
        <w:t xml:space="preserve"> бюджетного права.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>6. Структура бюджетного законодавства.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7. </w:t>
      </w:r>
      <w:proofErr w:type="spellStart"/>
      <w:r>
        <w:t>Бюджетні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і </w:t>
      </w:r>
      <w:proofErr w:type="spellStart"/>
      <w:r>
        <w:t>кошти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8. </w:t>
      </w:r>
      <w:proofErr w:type="spellStart"/>
      <w:r>
        <w:t>Бюджетні</w:t>
      </w:r>
      <w:proofErr w:type="spellEnd"/>
      <w:r>
        <w:t xml:space="preserve"> </w:t>
      </w:r>
      <w:proofErr w:type="spellStart"/>
      <w:r>
        <w:t>матеріальні</w:t>
      </w:r>
      <w:proofErr w:type="spellEnd"/>
      <w:r>
        <w:t xml:space="preserve"> і </w:t>
      </w:r>
      <w:proofErr w:type="spellStart"/>
      <w:r>
        <w:t>процесуальні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, </w:t>
      </w:r>
      <w:proofErr w:type="spellStart"/>
      <w:r>
        <w:t>норми-принципи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9. Система </w:t>
      </w:r>
      <w:proofErr w:type="spellStart"/>
      <w:r>
        <w:t>принципів</w:t>
      </w:r>
      <w:proofErr w:type="spellEnd"/>
      <w:r>
        <w:t xml:space="preserve"> бюджетного права.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10. </w:t>
      </w:r>
      <w:proofErr w:type="spellStart"/>
      <w:r>
        <w:t>Види</w:t>
      </w:r>
      <w:proofErr w:type="spellEnd"/>
      <w:r>
        <w:t xml:space="preserve"> і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витрат.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11. </w:t>
      </w:r>
      <w:proofErr w:type="spellStart"/>
      <w:r>
        <w:t>Види</w:t>
      </w:r>
      <w:proofErr w:type="spellEnd"/>
      <w:r>
        <w:t xml:space="preserve"> і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доходів.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12.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і </w:t>
      </w:r>
      <w:proofErr w:type="spellStart"/>
      <w:r>
        <w:t>доходів</w:t>
      </w:r>
      <w:proofErr w:type="spellEnd"/>
      <w:r>
        <w:t xml:space="preserve"> бюджету.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13. Склад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класифікації</w:t>
      </w:r>
      <w:proofErr w:type="spellEnd"/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14. Структура коду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класифікації</w:t>
      </w:r>
      <w:proofErr w:type="spellEnd"/>
      <w:r>
        <w:t xml:space="preserve"> за </w:t>
      </w:r>
      <w:proofErr w:type="spellStart"/>
      <w:r>
        <w:t>видатками</w:t>
      </w:r>
      <w:proofErr w:type="spellEnd"/>
      <w:r>
        <w:t xml:space="preserve">, доходами та </w:t>
      </w:r>
      <w:proofErr w:type="spellStart"/>
      <w:r>
        <w:t>джерел</w:t>
      </w:r>
      <w:proofErr w:type="spellEnd"/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133D8">
        <w:rPr>
          <w:lang w:val="uk-UA"/>
        </w:rPr>
        <w:t>фінансування дефіциту.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133D8">
        <w:rPr>
          <w:lang w:val="uk-UA"/>
        </w:rPr>
        <w:t>15. Еволюція бюджетної класифікації.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16. </w:t>
      </w:r>
      <w:proofErr w:type="spellStart"/>
      <w:r>
        <w:t>Елементи</w:t>
      </w:r>
      <w:proofErr w:type="spellEnd"/>
      <w:r>
        <w:t xml:space="preserve">, структура та </w:t>
      </w:r>
      <w:proofErr w:type="spellStart"/>
      <w:r>
        <w:t>властивості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>17.Бюджетн</w:t>
      </w:r>
      <w:proofErr w:type="spellStart"/>
      <w:r>
        <w:rPr>
          <w:lang w:val="uk-UA"/>
        </w:rPr>
        <w:t>ий</w:t>
      </w:r>
      <w:proofErr w:type="spellEnd"/>
      <w:r>
        <w:rPr>
          <w:lang w:val="uk-UA"/>
        </w:rPr>
        <w:t xml:space="preserve"> устрій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і форма державного устрою.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18.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21.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трансферти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lastRenderedPageBreak/>
        <w:t xml:space="preserve">22.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позабюджетні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та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23. Принцип </w:t>
      </w:r>
      <w:proofErr w:type="spellStart"/>
      <w:r>
        <w:t>єдності</w:t>
      </w:r>
      <w:proofErr w:type="spellEnd"/>
      <w:r>
        <w:t xml:space="preserve"> в бюджетному </w:t>
      </w:r>
      <w:proofErr w:type="spellStart"/>
      <w:r>
        <w:t>праві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24. Принцип </w:t>
      </w:r>
      <w:proofErr w:type="spellStart"/>
      <w:r>
        <w:t>гласності</w:t>
      </w:r>
      <w:proofErr w:type="spellEnd"/>
      <w:r>
        <w:t xml:space="preserve"> в бюджетному </w:t>
      </w:r>
      <w:proofErr w:type="spellStart"/>
      <w:r>
        <w:t>праві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25. </w:t>
      </w:r>
      <w:proofErr w:type="spellStart"/>
      <w:r>
        <w:t>Порівняльний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стадії</w:t>
      </w:r>
      <w:proofErr w:type="spellEnd"/>
      <w:r>
        <w:t xml:space="preserve"> </w:t>
      </w:r>
      <w:proofErr w:type="spellStart"/>
      <w:r>
        <w:t>складання</w:t>
      </w:r>
      <w:proofErr w:type="spellEnd"/>
      <w:r>
        <w:t xml:space="preserve"> проекту бюджету в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>.</w:t>
      </w:r>
      <w:r>
        <w:br/>
        <w:t xml:space="preserve">26. Принцип </w:t>
      </w:r>
      <w:proofErr w:type="spellStart"/>
      <w:r>
        <w:t>плановості</w:t>
      </w:r>
      <w:proofErr w:type="spellEnd"/>
      <w:r>
        <w:t xml:space="preserve"> в бюджетному </w:t>
      </w:r>
      <w:proofErr w:type="spellStart"/>
      <w:r>
        <w:t>праві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27. Принцип </w:t>
      </w:r>
      <w:proofErr w:type="spellStart"/>
      <w:r>
        <w:t>дотримання</w:t>
      </w:r>
      <w:proofErr w:type="spellEnd"/>
      <w:r>
        <w:t xml:space="preserve"> балансу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</w:t>
      </w:r>
      <w:proofErr w:type="spellStart"/>
      <w:r>
        <w:t>особистості</w:t>
      </w:r>
      <w:proofErr w:type="spellEnd"/>
      <w:r>
        <w:t xml:space="preserve"> і </w:t>
      </w:r>
      <w:proofErr w:type="spellStart"/>
      <w:r>
        <w:t>держави</w:t>
      </w:r>
      <w:proofErr w:type="spellEnd"/>
      <w:r>
        <w:t xml:space="preserve"> в бюджетному праві.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28. </w:t>
      </w:r>
      <w:proofErr w:type="spellStart"/>
      <w:r>
        <w:t>Порівняльний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стадії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бюджету в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133D8">
        <w:rPr>
          <w:lang w:val="uk-UA"/>
        </w:rPr>
        <w:t>30. Порівняльний аналіз звітної стадії бюджету в різних країнах.</w:t>
      </w:r>
      <w:r w:rsidRPr="00D133D8">
        <w:rPr>
          <w:lang w:val="uk-UA"/>
        </w:rPr>
        <w:br/>
      </w:r>
      <w:r>
        <w:t xml:space="preserve">31. </w:t>
      </w:r>
      <w:proofErr w:type="spellStart"/>
      <w:r>
        <w:t>Юридична</w:t>
      </w:r>
      <w:proofErr w:type="spellEnd"/>
      <w:r>
        <w:t xml:space="preserve"> сила акт</w:t>
      </w:r>
      <w:r>
        <w:rPr>
          <w:lang w:val="uk-UA"/>
        </w:rPr>
        <w:t>у</w:t>
      </w:r>
      <w:r>
        <w:t xml:space="preserve"> про бюджет і 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бюджету.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32. </w:t>
      </w:r>
      <w:proofErr w:type="spellStart"/>
      <w:r>
        <w:t>Попередній</w:t>
      </w:r>
      <w:proofErr w:type="spellEnd"/>
      <w:r>
        <w:t xml:space="preserve"> і </w:t>
      </w:r>
      <w:proofErr w:type="spellStart"/>
      <w:r>
        <w:t>поточний</w:t>
      </w:r>
      <w:proofErr w:type="spellEnd"/>
      <w:r>
        <w:t xml:space="preserve"> </w:t>
      </w:r>
      <w:proofErr w:type="spellStart"/>
      <w:r>
        <w:t>бюджетний</w:t>
      </w:r>
      <w:proofErr w:type="spellEnd"/>
      <w:r>
        <w:t xml:space="preserve"> контроль.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33. Контроль </w:t>
      </w:r>
      <w:proofErr w:type="spellStart"/>
      <w:r>
        <w:t>правомірності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і аудит </w:t>
      </w:r>
      <w:proofErr w:type="spellStart"/>
      <w:r>
        <w:t>ефективності</w:t>
      </w:r>
      <w:proofErr w:type="spellEnd"/>
      <w:r>
        <w:t>.</w:t>
      </w:r>
      <w:r>
        <w:br/>
        <w:t xml:space="preserve">34. </w:t>
      </w:r>
      <w:proofErr w:type="spellStart"/>
      <w:r>
        <w:t>Нецільове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35.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і форм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порушення</w:t>
      </w:r>
      <w:proofErr w:type="spellEnd"/>
      <w:r>
        <w:t xml:space="preserve"> бюджетного </w:t>
      </w:r>
      <w:proofErr w:type="spellStart"/>
      <w:r>
        <w:t>законодавства</w:t>
      </w:r>
      <w:proofErr w:type="spellEnd"/>
      <w:r>
        <w:t>.</w:t>
      </w:r>
      <w:r>
        <w:br/>
        <w:t xml:space="preserve">36.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науки бюджетного права.</w:t>
      </w:r>
      <w:r>
        <w:br/>
        <w:t xml:space="preserve">39. </w:t>
      </w:r>
      <w:proofErr w:type="spellStart"/>
      <w:r>
        <w:t>Мін</w:t>
      </w:r>
      <w:r>
        <w:rPr>
          <w:lang w:val="uk-UA"/>
        </w:rPr>
        <w:t>істерство</w:t>
      </w:r>
      <w:proofErr w:type="spellEnd"/>
      <w:r>
        <w:rPr>
          <w:lang w:val="uk-UA"/>
        </w:rPr>
        <w:t xml:space="preserve"> фінансів України</w:t>
      </w:r>
      <w:r>
        <w:t xml:space="preserve"> як </w:t>
      </w:r>
      <w:proofErr w:type="spellStart"/>
      <w:r>
        <w:t>учасник</w:t>
      </w:r>
      <w:proofErr w:type="spellEnd"/>
      <w:r>
        <w:t xml:space="preserve"> бюджетного </w:t>
      </w:r>
      <w:proofErr w:type="spellStart"/>
      <w:r>
        <w:t>процесу</w:t>
      </w:r>
      <w:proofErr w:type="spellEnd"/>
      <w:r>
        <w:t>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t xml:space="preserve">40. </w:t>
      </w:r>
      <w:proofErr w:type="spellStart"/>
      <w:r>
        <w:t>Місце</w:t>
      </w:r>
      <w:proofErr w:type="spellEnd"/>
      <w:r>
        <w:t xml:space="preserve"> бюджетного контролю в </w:t>
      </w:r>
      <w:proofErr w:type="spellStart"/>
      <w:r>
        <w:t>системі</w:t>
      </w:r>
      <w:proofErr w:type="spellEnd"/>
      <w:r>
        <w:t xml:space="preserve"> державного контролю.</w:t>
      </w:r>
      <w:r>
        <w:br/>
        <w:t xml:space="preserve">41. </w:t>
      </w:r>
      <w:proofErr w:type="spellStart"/>
      <w:r>
        <w:t>Санкції</w:t>
      </w:r>
      <w:proofErr w:type="spellEnd"/>
      <w:r>
        <w:t xml:space="preserve"> за </w:t>
      </w:r>
      <w:proofErr w:type="spellStart"/>
      <w:r>
        <w:t>порушення</w:t>
      </w:r>
      <w:proofErr w:type="spellEnd"/>
      <w:r>
        <w:t xml:space="preserve"> бюджетного законодавства.</w:t>
      </w: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D133D8" w:rsidRPr="00D133D8" w:rsidRDefault="00D133D8" w:rsidP="00D133D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lang w:val="uk-UA"/>
        </w:rPr>
      </w:pPr>
      <w:r w:rsidRPr="00D133D8">
        <w:rPr>
          <w:color w:val="000000"/>
          <w:szCs w:val="28"/>
          <w:lang w:val="uk-UA"/>
        </w:rPr>
        <w:t xml:space="preserve">Керівник курсу                                                                    </w:t>
      </w:r>
      <w:proofErr w:type="spellStart"/>
      <w:r w:rsidRPr="00D133D8">
        <w:rPr>
          <w:color w:val="000000"/>
          <w:szCs w:val="28"/>
          <w:lang w:val="uk-UA"/>
        </w:rPr>
        <w:t>Грицан</w:t>
      </w:r>
      <w:proofErr w:type="spellEnd"/>
      <w:r w:rsidRPr="00D133D8">
        <w:rPr>
          <w:color w:val="000000"/>
          <w:szCs w:val="28"/>
          <w:lang w:val="uk-UA"/>
        </w:rPr>
        <w:t xml:space="preserve"> О.А.</w:t>
      </w:r>
    </w:p>
    <w:p w:rsidR="00D133D8" w:rsidRPr="00D133D8" w:rsidRDefault="00D133D8" w:rsidP="00D133D8">
      <w:pPr>
        <w:rPr>
          <w:sz w:val="24"/>
          <w:lang w:val="uk-UA"/>
        </w:rPr>
      </w:pPr>
    </w:p>
    <w:p w:rsidR="00313D0F" w:rsidRPr="00D133D8" w:rsidRDefault="00313D0F" w:rsidP="00D133D8">
      <w:pPr>
        <w:rPr>
          <w:lang w:val="uk-UA"/>
        </w:rPr>
      </w:pPr>
    </w:p>
    <w:sectPr w:rsidR="00313D0F" w:rsidRPr="00D133D8" w:rsidSect="005407C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289"/>
    <w:multiLevelType w:val="hybridMultilevel"/>
    <w:tmpl w:val="5BE84070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6B6EB8EC">
      <w:start w:val="1"/>
      <w:numFmt w:val="decimal"/>
      <w:lvlText w:val="%2."/>
      <w:lvlJc w:val="left"/>
      <w:pPr>
        <w:ind w:left="21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900" w:hanging="180"/>
      </w:pPr>
    </w:lvl>
    <w:lvl w:ilvl="3" w:tplc="A0F8EB14">
      <w:start w:val="1"/>
      <w:numFmt w:val="decimal"/>
      <w:lvlText w:val="%4)"/>
      <w:lvlJc w:val="left"/>
      <w:pPr>
        <w:tabs>
          <w:tab w:val="num" w:pos="3620"/>
        </w:tabs>
        <w:ind w:left="362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>
    <w:nsid w:val="061A30CB"/>
    <w:multiLevelType w:val="hybridMultilevel"/>
    <w:tmpl w:val="BC20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52460"/>
    <w:multiLevelType w:val="hybridMultilevel"/>
    <w:tmpl w:val="829644D6"/>
    <w:lvl w:ilvl="0" w:tplc="90769FF8">
      <w:start w:val="1"/>
      <w:numFmt w:val="decimal"/>
      <w:lvlText w:val="%1."/>
      <w:lvlJc w:val="left"/>
      <w:pPr>
        <w:tabs>
          <w:tab w:val="num" w:pos="340"/>
        </w:tabs>
        <w:ind w:left="3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5618A"/>
    <w:multiLevelType w:val="hybridMultilevel"/>
    <w:tmpl w:val="023ABFEA"/>
    <w:lvl w:ilvl="0" w:tplc="2F30CD34">
      <w:start w:val="1"/>
      <w:numFmt w:val="decimal"/>
      <w:lvlText w:val="%1)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0B5C73AB"/>
    <w:multiLevelType w:val="hybridMultilevel"/>
    <w:tmpl w:val="EEF844EC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D11605"/>
    <w:multiLevelType w:val="hybridMultilevel"/>
    <w:tmpl w:val="E4BA4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80B34"/>
    <w:multiLevelType w:val="hybridMultilevel"/>
    <w:tmpl w:val="EEF844EC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E5551EF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E6982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92F45"/>
    <w:multiLevelType w:val="hybridMultilevel"/>
    <w:tmpl w:val="3372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1203A"/>
    <w:multiLevelType w:val="hybridMultilevel"/>
    <w:tmpl w:val="80F82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767E6"/>
    <w:multiLevelType w:val="hybridMultilevel"/>
    <w:tmpl w:val="4942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B7991"/>
    <w:multiLevelType w:val="hybridMultilevel"/>
    <w:tmpl w:val="EC52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466C8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C3919"/>
    <w:multiLevelType w:val="hybridMultilevel"/>
    <w:tmpl w:val="674E95FE"/>
    <w:lvl w:ilvl="0" w:tplc="232C9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B7518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E372A"/>
    <w:multiLevelType w:val="hybridMultilevel"/>
    <w:tmpl w:val="80F82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C6727"/>
    <w:multiLevelType w:val="hybridMultilevel"/>
    <w:tmpl w:val="2788F4B6"/>
    <w:lvl w:ilvl="0" w:tplc="90769FF8">
      <w:start w:val="1"/>
      <w:numFmt w:val="decimal"/>
      <w:lvlText w:val="%1."/>
      <w:lvlJc w:val="left"/>
      <w:pPr>
        <w:tabs>
          <w:tab w:val="num" w:pos="340"/>
        </w:tabs>
        <w:ind w:left="3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63A64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A7DF7"/>
    <w:multiLevelType w:val="hybridMultilevel"/>
    <w:tmpl w:val="4942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422CD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D0A36"/>
    <w:multiLevelType w:val="hybridMultilevel"/>
    <w:tmpl w:val="C0FADA06"/>
    <w:lvl w:ilvl="0" w:tplc="FE9C7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0215895"/>
    <w:multiLevelType w:val="hybridMultilevel"/>
    <w:tmpl w:val="CC080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72A68"/>
    <w:multiLevelType w:val="hybridMultilevel"/>
    <w:tmpl w:val="CC080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20925"/>
    <w:multiLevelType w:val="hybridMultilevel"/>
    <w:tmpl w:val="3D24DAA2"/>
    <w:lvl w:ilvl="0" w:tplc="232C9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D95E70"/>
    <w:multiLevelType w:val="hybridMultilevel"/>
    <w:tmpl w:val="B3624BC6"/>
    <w:lvl w:ilvl="0" w:tplc="4E9875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626E4"/>
    <w:multiLevelType w:val="hybridMultilevel"/>
    <w:tmpl w:val="0CD6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155AB"/>
    <w:multiLevelType w:val="hybridMultilevel"/>
    <w:tmpl w:val="84B0C362"/>
    <w:lvl w:ilvl="0" w:tplc="9412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6E1E2A"/>
    <w:multiLevelType w:val="hybridMultilevel"/>
    <w:tmpl w:val="C20CB7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B4E500D"/>
    <w:multiLevelType w:val="hybridMultilevel"/>
    <w:tmpl w:val="9F9CAB7E"/>
    <w:lvl w:ilvl="0" w:tplc="2F30CD34">
      <w:start w:val="1"/>
      <w:numFmt w:val="decimal"/>
      <w:lvlText w:val="%1)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651E7"/>
    <w:multiLevelType w:val="hybridMultilevel"/>
    <w:tmpl w:val="B08C7E22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E091F6B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C2AAE"/>
    <w:multiLevelType w:val="hybridMultilevel"/>
    <w:tmpl w:val="215E6264"/>
    <w:lvl w:ilvl="0" w:tplc="90769FF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3">
    <w:nsid w:val="7270750D"/>
    <w:multiLevelType w:val="hybridMultilevel"/>
    <w:tmpl w:val="AB265E56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04316D"/>
    <w:multiLevelType w:val="hybridMultilevel"/>
    <w:tmpl w:val="AB265E56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BEB29D9"/>
    <w:multiLevelType w:val="hybridMultilevel"/>
    <w:tmpl w:val="601A1F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E734E26"/>
    <w:multiLevelType w:val="hybridMultilevel"/>
    <w:tmpl w:val="A5CABBE0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6"/>
  </w:num>
  <w:num w:numId="3">
    <w:abstractNumId w:val="36"/>
  </w:num>
  <w:num w:numId="4">
    <w:abstractNumId w:val="14"/>
  </w:num>
  <w:num w:numId="5">
    <w:abstractNumId w:val="32"/>
  </w:num>
  <w:num w:numId="6">
    <w:abstractNumId w:val="34"/>
  </w:num>
  <w:num w:numId="7">
    <w:abstractNumId w:val="30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20"/>
  </w:num>
  <w:num w:numId="13">
    <w:abstractNumId w:val="15"/>
  </w:num>
  <w:num w:numId="14">
    <w:abstractNumId w:val="31"/>
  </w:num>
  <w:num w:numId="15">
    <w:abstractNumId w:val="16"/>
  </w:num>
  <w:num w:numId="16">
    <w:abstractNumId w:val="25"/>
  </w:num>
  <w:num w:numId="17">
    <w:abstractNumId w:val="4"/>
  </w:num>
  <w:num w:numId="18">
    <w:abstractNumId w:val="1"/>
  </w:num>
  <w:num w:numId="19">
    <w:abstractNumId w:val="12"/>
  </w:num>
  <w:num w:numId="20">
    <w:abstractNumId w:val="7"/>
  </w:num>
  <w:num w:numId="21">
    <w:abstractNumId w:val="26"/>
  </w:num>
  <w:num w:numId="22">
    <w:abstractNumId w:val="18"/>
  </w:num>
  <w:num w:numId="23">
    <w:abstractNumId w:val="11"/>
  </w:num>
  <w:num w:numId="24">
    <w:abstractNumId w:val="27"/>
  </w:num>
  <w:num w:numId="25">
    <w:abstractNumId w:val="23"/>
  </w:num>
  <w:num w:numId="26">
    <w:abstractNumId w:val="10"/>
  </w:num>
  <w:num w:numId="27">
    <w:abstractNumId w:val="21"/>
  </w:num>
  <w:num w:numId="28">
    <w:abstractNumId w:val="3"/>
  </w:num>
  <w:num w:numId="29">
    <w:abstractNumId w:val="28"/>
  </w:num>
  <w:num w:numId="30">
    <w:abstractNumId w:val="9"/>
  </w:num>
  <w:num w:numId="31">
    <w:abstractNumId w:val="8"/>
  </w:num>
  <w:num w:numId="32">
    <w:abstractNumId w:val="29"/>
  </w:num>
  <w:num w:numId="33">
    <w:abstractNumId w:val="33"/>
  </w:num>
  <w:num w:numId="34">
    <w:abstractNumId w:val="19"/>
  </w:num>
  <w:num w:numId="35">
    <w:abstractNumId w:val="13"/>
  </w:num>
  <w:num w:numId="36">
    <w:abstractNumId w:val="2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0"/>
    <w:rsid w:val="00153DE6"/>
    <w:rsid w:val="001F539C"/>
    <w:rsid w:val="00313D0F"/>
    <w:rsid w:val="003F0146"/>
    <w:rsid w:val="004E75D5"/>
    <w:rsid w:val="0068015B"/>
    <w:rsid w:val="006871F0"/>
    <w:rsid w:val="00706C07"/>
    <w:rsid w:val="00826706"/>
    <w:rsid w:val="00922E90"/>
    <w:rsid w:val="009366C0"/>
    <w:rsid w:val="00957C21"/>
    <w:rsid w:val="00A10DEE"/>
    <w:rsid w:val="00B102F2"/>
    <w:rsid w:val="00D133D8"/>
    <w:rsid w:val="00E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F0146"/>
    <w:pPr>
      <w:keepNext/>
      <w:ind w:firstLine="317"/>
      <w:jc w:val="center"/>
      <w:outlineLvl w:val="0"/>
    </w:pPr>
    <w:rPr>
      <w:rFonts w:ascii="Arial" w:hAnsi="Arial"/>
      <w:b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22E90"/>
    <w:pPr>
      <w:spacing w:before="100" w:beforeAutospacing="1" w:after="100" w:afterAutospacing="1"/>
    </w:pPr>
    <w:rPr>
      <w:sz w:val="24"/>
      <w:lang w:eastAsia="uk-UA"/>
    </w:rPr>
  </w:style>
  <w:style w:type="character" w:styleId="a3">
    <w:name w:val="Emphasis"/>
    <w:basedOn w:val="a0"/>
    <w:qFormat/>
    <w:rsid w:val="00922E90"/>
    <w:rPr>
      <w:i/>
      <w:iCs/>
    </w:rPr>
  </w:style>
  <w:style w:type="character" w:customStyle="1" w:styleId="10">
    <w:name w:val="Заголовок 1 Знак"/>
    <w:basedOn w:val="a0"/>
    <w:link w:val="1"/>
    <w:rsid w:val="003F014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014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3F0146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 First Indent"/>
    <w:basedOn w:val="a4"/>
    <w:link w:val="a7"/>
    <w:rsid w:val="003F0146"/>
    <w:pPr>
      <w:ind w:firstLine="210"/>
    </w:pPr>
    <w:rPr>
      <w:sz w:val="24"/>
      <w:lang w:val="uk-UA"/>
    </w:rPr>
  </w:style>
  <w:style w:type="character" w:customStyle="1" w:styleId="a7">
    <w:name w:val="Червоний рядок Знак"/>
    <w:basedOn w:val="a5"/>
    <w:link w:val="a6"/>
    <w:rsid w:val="003F01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3F0146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3F014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character" w:customStyle="1" w:styleId="6">
    <w:name w:val="Основний текст (6)_"/>
    <w:basedOn w:val="a0"/>
    <w:link w:val="60"/>
    <w:rsid w:val="003F0146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3F0146"/>
    <w:pPr>
      <w:widowControl w:val="0"/>
      <w:shd w:val="clear" w:color="auto" w:fill="FFFFFF"/>
      <w:spacing w:before="120" w:after="120" w:line="216" w:lineRule="exact"/>
      <w:jc w:val="center"/>
    </w:pPr>
    <w:rPr>
      <w:rFonts w:eastAsiaTheme="minorHAnsi" w:cstheme="minorBidi"/>
      <w:i/>
      <w:iCs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rsid w:val="003F0146"/>
    <w:rPr>
      <w:rFonts w:ascii="Times New Roman" w:hAnsi="Times New Roman" w:cs="Times New Roman"/>
      <w:sz w:val="21"/>
      <w:szCs w:val="21"/>
      <w:u w:val="none"/>
    </w:rPr>
  </w:style>
  <w:style w:type="character" w:customStyle="1" w:styleId="hps">
    <w:name w:val="hps"/>
    <w:basedOn w:val="a0"/>
    <w:rsid w:val="003F0146"/>
  </w:style>
  <w:style w:type="character" w:styleId="aa">
    <w:name w:val="Hyperlink"/>
    <w:basedOn w:val="a0"/>
    <w:rsid w:val="003F0146"/>
    <w:rPr>
      <w:color w:val="3B98D3"/>
      <w:u w:val="single"/>
    </w:rPr>
  </w:style>
  <w:style w:type="paragraph" w:styleId="ab">
    <w:name w:val="Normal (Web)"/>
    <w:basedOn w:val="a"/>
    <w:unhideWhenUsed/>
    <w:rsid w:val="003F0146"/>
    <w:pPr>
      <w:spacing w:before="100" w:beforeAutospacing="1" w:after="100" w:afterAutospacing="1"/>
    </w:pPr>
    <w:rPr>
      <w:sz w:val="24"/>
    </w:rPr>
  </w:style>
  <w:style w:type="paragraph" w:styleId="ac">
    <w:name w:val="Body Text Indent"/>
    <w:basedOn w:val="a"/>
    <w:link w:val="ad"/>
    <w:uiPriority w:val="99"/>
    <w:unhideWhenUsed/>
    <w:rsid w:val="003F0146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footnote text"/>
    <w:basedOn w:val="a"/>
    <w:link w:val="af"/>
    <w:semiHidden/>
    <w:rsid w:val="003F0146"/>
    <w:rPr>
      <w:sz w:val="20"/>
      <w:szCs w:val="20"/>
    </w:rPr>
  </w:style>
  <w:style w:type="character" w:customStyle="1" w:styleId="af">
    <w:name w:val="Текст виноски Знак"/>
    <w:basedOn w:val="a0"/>
    <w:link w:val="ae"/>
    <w:semiHidden/>
    <w:rsid w:val="003F014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B10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F0146"/>
    <w:pPr>
      <w:keepNext/>
      <w:ind w:firstLine="317"/>
      <w:jc w:val="center"/>
      <w:outlineLvl w:val="0"/>
    </w:pPr>
    <w:rPr>
      <w:rFonts w:ascii="Arial" w:hAnsi="Arial"/>
      <w:b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22E90"/>
    <w:pPr>
      <w:spacing w:before="100" w:beforeAutospacing="1" w:after="100" w:afterAutospacing="1"/>
    </w:pPr>
    <w:rPr>
      <w:sz w:val="24"/>
      <w:lang w:eastAsia="uk-UA"/>
    </w:rPr>
  </w:style>
  <w:style w:type="character" w:styleId="a3">
    <w:name w:val="Emphasis"/>
    <w:basedOn w:val="a0"/>
    <w:qFormat/>
    <w:rsid w:val="00922E90"/>
    <w:rPr>
      <w:i/>
      <w:iCs/>
    </w:rPr>
  </w:style>
  <w:style w:type="character" w:customStyle="1" w:styleId="10">
    <w:name w:val="Заголовок 1 Знак"/>
    <w:basedOn w:val="a0"/>
    <w:link w:val="1"/>
    <w:rsid w:val="003F014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014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3F0146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 First Indent"/>
    <w:basedOn w:val="a4"/>
    <w:link w:val="a7"/>
    <w:rsid w:val="003F0146"/>
    <w:pPr>
      <w:ind w:firstLine="210"/>
    </w:pPr>
    <w:rPr>
      <w:sz w:val="24"/>
      <w:lang w:val="uk-UA"/>
    </w:rPr>
  </w:style>
  <w:style w:type="character" w:customStyle="1" w:styleId="a7">
    <w:name w:val="Червоний рядок Знак"/>
    <w:basedOn w:val="a5"/>
    <w:link w:val="a6"/>
    <w:rsid w:val="003F01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3F0146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3F014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character" w:customStyle="1" w:styleId="6">
    <w:name w:val="Основний текст (6)_"/>
    <w:basedOn w:val="a0"/>
    <w:link w:val="60"/>
    <w:rsid w:val="003F0146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3F0146"/>
    <w:pPr>
      <w:widowControl w:val="0"/>
      <w:shd w:val="clear" w:color="auto" w:fill="FFFFFF"/>
      <w:spacing w:before="120" w:after="120" w:line="216" w:lineRule="exact"/>
      <w:jc w:val="center"/>
    </w:pPr>
    <w:rPr>
      <w:rFonts w:eastAsiaTheme="minorHAnsi" w:cstheme="minorBidi"/>
      <w:i/>
      <w:iCs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rsid w:val="003F0146"/>
    <w:rPr>
      <w:rFonts w:ascii="Times New Roman" w:hAnsi="Times New Roman" w:cs="Times New Roman"/>
      <w:sz w:val="21"/>
      <w:szCs w:val="21"/>
      <w:u w:val="none"/>
    </w:rPr>
  </w:style>
  <w:style w:type="character" w:customStyle="1" w:styleId="hps">
    <w:name w:val="hps"/>
    <w:basedOn w:val="a0"/>
    <w:rsid w:val="003F0146"/>
  </w:style>
  <w:style w:type="character" w:styleId="aa">
    <w:name w:val="Hyperlink"/>
    <w:basedOn w:val="a0"/>
    <w:rsid w:val="003F0146"/>
    <w:rPr>
      <w:color w:val="3B98D3"/>
      <w:u w:val="single"/>
    </w:rPr>
  </w:style>
  <w:style w:type="paragraph" w:styleId="ab">
    <w:name w:val="Normal (Web)"/>
    <w:basedOn w:val="a"/>
    <w:unhideWhenUsed/>
    <w:rsid w:val="003F0146"/>
    <w:pPr>
      <w:spacing w:before="100" w:beforeAutospacing="1" w:after="100" w:afterAutospacing="1"/>
    </w:pPr>
    <w:rPr>
      <w:sz w:val="24"/>
    </w:rPr>
  </w:style>
  <w:style w:type="paragraph" w:styleId="ac">
    <w:name w:val="Body Text Indent"/>
    <w:basedOn w:val="a"/>
    <w:link w:val="ad"/>
    <w:uiPriority w:val="99"/>
    <w:unhideWhenUsed/>
    <w:rsid w:val="003F0146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footnote text"/>
    <w:basedOn w:val="a"/>
    <w:link w:val="af"/>
    <w:semiHidden/>
    <w:rsid w:val="003F0146"/>
    <w:rPr>
      <w:sz w:val="20"/>
      <w:szCs w:val="20"/>
    </w:rPr>
  </w:style>
  <w:style w:type="character" w:customStyle="1" w:styleId="af">
    <w:name w:val="Текст виноски Знак"/>
    <w:basedOn w:val="a0"/>
    <w:link w:val="ae"/>
    <w:semiHidden/>
    <w:rsid w:val="003F014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B1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D668-241E-4CC9-AF64-DE312C7E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2021-09-17T06:54:00Z</dcterms:created>
  <dcterms:modified xsi:type="dcterms:W3CDTF">2021-09-17T06:54:00Z</dcterms:modified>
</cp:coreProperties>
</file>