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5A" w:rsidRDefault="0014745A" w:rsidP="0014745A">
      <w:pPr>
        <w:ind w:left="3780" w:right="-23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засіданні кафедри </w:t>
      </w:r>
      <w:proofErr w:type="spellStart"/>
      <w:r>
        <w:rPr>
          <w:sz w:val="28"/>
          <w:szCs w:val="28"/>
        </w:rPr>
        <w:t>конституційного</w:t>
      </w:r>
      <w:proofErr w:type="spellEnd"/>
      <w:r>
        <w:rPr>
          <w:sz w:val="28"/>
          <w:szCs w:val="28"/>
          <w:lang w:val="uk-UA"/>
        </w:rPr>
        <w:t>, м</w:t>
      </w:r>
      <w:proofErr w:type="spellStart"/>
      <w:r>
        <w:rPr>
          <w:sz w:val="28"/>
          <w:szCs w:val="28"/>
        </w:rPr>
        <w:t>іжнародного</w:t>
      </w:r>
      <w:proofErr w:type="spellEnd"/>
      <w:r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адміністративного</w:t>
      </w:r>
      <w:proofErr w:type="spellEnd"/>
      <w:r>
        <w:rPr>
          <w:sz w:val="28"/>
          <w:szCs w:val="28"/>
        </w:rPr>
        <w:t xml:space="preserve"> права</w:t>
      </w:r>
    </w:p>
    <w:p w:rsidR="0014745A" w:rsidRDefault="0014745A" w:rsidP="0014745A">
      <w:pPr>
        <w:ind w:left="3780" w:right="-23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Pr="0014745A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</w:rPr>
        <w:t>27</w:t>
      </w:r>
      <w:r>
        <w:rPr>
          <w:sz w:val="28"/>
          <w:szCs w:val="28"/>
          <w:lang w:val="uk-UA"/>
        </w:rPr>
        <w:t xml:space="preserve"> серпня 2020 р.</w:t>
      </w:r>
    </w:p>
    <w:p w:rsidR="0014745A" w:rsidRDefault="0014745A" w:rsidP="0014745A">
      <w:pPr>
        <w:tabs>
          <w:tab w:val="left" w:pos="4005"/>
        </w:tabs>
        <w:ind w:right="-23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Завідувач кафедри             </w:t>
      </w:r>
      <w:r>
        <w:rPr>
          <w:sz w:val="28"/>
          <w:szCs w:val="28"/>
          <w:lang w:val="uk-UA"/>
        </w:rPr>
        <w:tab/>
        <w:t xml:space="preserve">                  </w:t>
      </w:r>
      <w:proofErr w:type="spellStart"/>
      <w:r>
        <w:rPr>
          <w:sz w:val="28"/>
          <w:szCs w:val="28"/>
          <w:lang w:val="uk-UA"/>
        </w:rPr>
        <w:t>Розвадовський</w:t>
      </w:r>
      <w:proofErr w:type="spellEnd"/>
      <w:r>
        <w:rPr>
          <w:sz w:val="28"/>
          <w:szCs w:val="28"/>
          <w:lang w:val="uk-UA"/>
        </w:rPr>
        <w:t xml:space="preserve"> В.І. </w:t>
      </w:r>
    </w:p>
    <w:p w:rsidR="0014745A" w:rsidRDefault="0014745A" w:rsidP="0014745A">
      <w:pPr>
        <w:spacing w:line="360" w:lineRule="auto"/>
        <w:jc w:val="center"/>
        <w:rPr>
          <w:b/>
          <w:sz w:val="28"/>
          <w:szCs w:val="28"/>
        </w:rPr>
      </w:pPr>
    </w:p>
    <w:p w:rsidR="0014745A" w:rsidRDefault="0014745A" w:rsidP="0014745A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Теми індивідуальних завдань</w:t>
      </w:r>
    </w:p>
    <w:p w:rsidR="0014745A" w:rsidRDefault="0014745A" w:rsidP="0014745A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курсу «</w:t>
      </w:r>
      <w:bookmarkStart w:id="0" w:name="_GoBack"/>
      <w:r>
        <w:rPr>
          <w:b/>
          <w:sz w:val="28"/>
          <w:szCs w:val="28"/>
          <w:lang w:val="uk-UA"/>
        </w:rPr>
        <w:t>Бюджетне право</w:t>
      </w:r>
      <w:bookmarkEnd w:id="0"/>
      <w:r>
        <w:rPr>
          <w:b/>
          <w:sz w:val="28"/>
          <w:szCs w:val="28"/>
          <w:lang w:val="uk-UA"/>
        </w:rPr>
        <w:t>»</w:t>
      </w:r>
    </w:p>
    <w:p w:rsidR="0014745A" w:rsidRPr="0014745A" w:rsidRDefault="0014745A" w:rsidP="0014745A">
      <w:pPr>
        <w:ind w:firstLine="540"/>
        <w:jc w:val="both"/>
        <w:rPr>
          <w:sz w:val="28"/>
          <w:szCs w:val="28"/>
        </w:rPr>
      </w:pPr>
    </w:p>
    <w:p w:rsidR="0014745A" w:rsidRDefault="0014745A" w:rsidP="0014745A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Суть індивідуального завдання полягає у написанні невеликої за обсягом доповіді (4-5 аркушів) на одну із тем, запропонованих у наведеному нижче списку, та її захисті. Теми індивідуальних завдань у групі не повинні повторюватися. Перелік тем не є вичерпним. Студент, за попереднім погодженням з керівником курсу, може самостійно запропонувати тему індивідуального завдання. Залежно від ступеню розкриття теми, завдання оцінюється від 1 до 5 балів.</w:t>
      </w:r>
    </w:p>
    <w:p w:rsidR="0014745A" w:rsidRDefault="0014745A" w:rsidP="0014745A">
      <w:pPr>
        <w:ind w:firstLine="540"/>
        <w:jc w:val="both"/>
        <w:rPr>
          <w:sz w:val="28"/>
          <w:szCs w:val="28"/>
          <w:lang w:val="uk-UA"/>
        </w:rPr>
      </w:pPr>
    </w:p>
    <w:p w:rsidR="00993740" w:rsidRPr="006D2543" w:rsidRDefault="00993740" w:rsidP="00993740">
      <w:pPr>
        <w:jc w:val="both"/>
        <w:rPr>
          <w:bCs/>
          <w:w w:val="109"/>
          <w:sz w:val="28"/>
          <w:szCs w:val="28"/>
        </w:rPr>
      </w:pPr>
      <w:r>
        <w:rPr>
          <w:bCs/>
          <w:w w:val="109"/>
          <w:sz w:val="28"/>
          <w:szCs w:val="28"/>
        </w:rPr>
        <w:t xml:space="preserve">1. </w:t>
      </w:r>
      <w:proofErr w:type="spellStart"/>
      <w:r w:rsidRPr="006D2543">
        <w:rPr>
          <w:bCs/>
          <w:w w:val="109"/>
          <w:sz w:val="28"/>
          <w:szCs w:val="28"/>
        </w:rPr>
        <w:t>Конституційні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основи</w:t>
      </w:r>
      <w:proofErr w:type="spellEnd"/>
      <w:r w:rsidRPr="006D2543">
        <w:rPr>
          <w:bCs/>
          <w:w w:val="109"/>
          <w:sz w:val="28"/>
          <w:szCs w:val="28"/>
        </w:rPr>
        <w:t xml:space="preserve"> бюджетного права.</w:t>
      </w:r>
    </w:p>
    <w:p w:rsidR="00993740" w:rsidRPr="006D2543" w:rsidRDefault="00993740" w:rsidP="00993740">
      <w:pPr>
        <w:jc w:val="both"/>
        <w:rPr>
          <w:bCs/>
          <w:w w:val="109"/>
          <w:sz w:val="28"/>
          <w:szCs w:val="28"/>
        </w:rPr>
      </w:pPr>
      <w:r w:rsidRPr="006D2543">
        <w:rPr>
          <w:bCs/>
          <w:w w:val="109"/>
          <w:sz w:val="28"/>
          <w:szCs w:val="28"/>
        </w:rPr>
        <w:t xml:space="preserve">2. </w:t>
      </w:r>
      <w:proofErr w:type="spellStart"/>
      <w:r w:rsidRPr="006D2543">
        <w:rPr>
          <w:bCs/>
          <w:w w:val="109"/>
          <w:sz w:val="28"/>
          <w:szCs w:val="28"/>
        </w:rPr>
        <w:t>Поняття</w:t>
      </w:r>
      <w:proofErr w:type="spellEnd"/>
      <w:r w:rsidRPr="006D2543">
        <w:rPr>
          <w:bCs/>
          <w:w w:val="109"/>
          <w:sz w:val="28"/>
          <w:szCs w:val="28"/>
        </w:rPr>
        <w:t xml:space="preserve">, </w:t>
      </w:r>
      <w:proofErr w:type="spellStart"/>
      <w:r w:rsidRPr="006D2543">
        <w:rPr>
          <w:bCs/>
          <w:w w:val="109"/>
          <w:sz w:val="28"/>
          <w:szCs w:val="28"/>
        </w:rPr>
        <w:t>особливості</w:t>
      </w:r>
      <w:proofErr w:type="spellEnd"/>
      <w:r w:rsidRPr="006D2543">
        <w:rPr>
          <w:bCs/>
          <w:w w:val="109"/>
          <w:sz w:val="28"/>
          <w:szCs w:val="28"/>
        </w:rPr>
        <w:t xml:space="preserve">, </w:t>
      </w:r>
      <w:proofErr w:type="spellStart"/>
      <w:proofErr w:type="gramStart"/>
      <w:r w:rsidRPr="006D2543">
        <w:rPr>
          <w:bCs/>
          <w:w w:val="109"/>
          <w:sz w:val="28"/>
          <w:szCs w:val="28"/>
        </w:rPr>
        <w:t>п</w:t>
      </w:r>
      <w:proofErr w:type="gramEnd"/>
      <w:r w:rsidRPr="006D2543">
        <w:rPr>
          <w:bCs/>
          <w:w w:val="109"/>
          <w:sz w:val="28"/>
          <w:szCs w:val="28"/>
        </w:rPr>
        <w:t>ідстави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виникнення</w:t>
      </w:r>
      <w:proofErr w:type="spellEnd"/>
      <w:r w:rsidRPr="006D2543">
        <w:rPr>
          <w:bCs/>
          <w:w w:val="109"/>
          <w:sz w:val="28"/>
          <w:szCs w:val="28"/>
        </w:rPr>
        <w:t xml:space="preserve"> і </w:t>
      </w:r>
      <w:proofErr w:type="spellStart"/>
      <w:r w:rsidRPr="006D2543">
        <w:rPr>
          <w:bCs/>
          <w:w w:val="109"/>
          <w:sz w:val="28"/>
          <w:szCs w:val="28"/>
        </w:rPr>
        <w:t>припинення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бюджетних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правовідносин</w:t>
      </w:r>
      <w:proofErr w:type="spellEnd"/>
      <w:r w:rsidRPr="006D2543">
        <w:rPr>
          <w:bCs/>
          <w:w w:val="109"/>
          <w:sz w:val="28"/>
          <w:szCs w:val="28"/>
        </w:rPr>
        <w:t>.</w:t>
      </w:r>
    </w:p>
    <w:p w:rsidR="00993740" w:rsidRPr="006D2543" w:rsidRDefault="00993740" w:rsidP="00993740">
      <w:pPr>
        <w:jc w:val="both"/>
        <w:rPr>
          <w:bCs/>
          <w:w w:val="109"/>
          <w:sz w:val="28"/>
          <w:szCs w:val="28"/>
        </w:rPr>
      </w:pPr>
      <w:r>
        <w:rPr>
          <w:bCs/>
          <w:w w:val="109"/>
          <w:sz w:val="28"/>
          <w:szCs w:val="28"/>
          <w:lang w:val="uk-UA"/>
        </w:rPr>
        <w:t>3</w:t>
      </w:r>
      <w:r w:rsidRPr="006D2543">
        <w:rPr>
          <w:bCs/>
          <w:w w:val="109"/>
          <w:sz w:val="28"/>
          <w:szCs w:val="28"/>
        </w:rPr>
        <w:t xml:space="preserve">. Структура і </w:t>
      </w:r>
      <w:proofErr w:type="spellStart"/>
      <w:r w:rsidRPr="006D2543">
        <w:rPr>
          <w:bCs/>
          <w:w w:val="109"/>
          <w:sz w:val="28"/>
          <w:szCs w:val="28"/>
        </w:rPr>
        <w:t>види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бюджетних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правовідносин</w:t>
      </w:r>
      <w:proofErr w:type="spellEnd"/>
      <w:r w:rsidRPr="006D2543">
        <w:rPr>
          <w:bCs/>
          <w:w w:val="109"/>
          <w:sz w:val="28"/>
          <w:szCs w:val="28"/>
        </w:rPr>
        <w:t>.</w:t>
      </w:r>
    </w:p>
    <w:p w:rsidR="00993740" w:rsidRPr="006D2543" w:rsidRDefault="00993740" w:rsidP="00993740">
      <w:pPr>
        <w:jc w:val="both"/>
        <w:rPr>
          <w:bCs/>
          <w:w w:val="109"/>
          <w:sz w:val="28"/>
          <w:szCs w:val="28"/>
        </w:rPr>
      </w:pPr>
      <w:r w:rsidRPr="006D2543">
        <w:rPr>
          <w:bCs/>
          <w:w w:val="109"/>
          <w:sz w:val="28"/>
          <w:szCs w:val="28"/>
        </w:rPr>
        <w:t xml:space="preserve">4. </w:t>
      </w:r>
      <w:proofErr w:type="spellStart"/>
      <w:r w:rsidRPr="006D2543">
        <w:rPr>
          <w:bCs/>
          <w:w w:val="109"/>
          <w:sz w:val="28"/>
          <w:szCs w:val="28"/>
        </w:rPr>
        <w:t>Бюджетні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повноваження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органі</w:t>
      </w:r>
      <w:proofErr w:type="gramStart"/>
      <w:r w:rsidRPr="006D2543">
        <w:rPr>
          <w:bCs/>
          <w:w w:val="109"/>
          <w:sz w:val="28"/>
          <w:szCs w:val="28"/>
        </w:rPr>
        <w:t>в</w:t>
      </w:r>
      <w:proofErr w:type="spellEnd"/>
      <w:proofErr w:type="gram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державної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влади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gramStart"/>
      <w:r w:rsidRPr="006D2543">
        <w:rPr>
          <w:bCs/>
          <w:w w:val="109"/>
          <w:sz w:val="28"/>
          <w:szCs w:val="28"/>
        </w:rPr>
        <w:t>та</w:t>
      </w:r>
      <w:proofErr w:type="gram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органів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місцевого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самоврядування</w:t>
      </w:r>
      <w:proofErr w:type="spellEnd"/>
      <w:r w:rsidRPr="006D2543">
        <w:rPr>
          <w:bCs/>
          <w:w w:val="109"/>
          <w:sz w:val="28"/>
          <w:szCs w:val="28"/>
        </w:rPr>
        <w:t xml:space="preserve"> і </w:t>
      </w:r>
      <w:proofErr w:type="spellStart"/>
      <w:r w:rsidRPr="006D2543">
        <w:rPr>
          <w:bCs/>
          <w:w w:val="109"/>
          <w:sz w:val="28"/>
          <w:szCs w:val="28"/>
        </w:rPr>
        <w:t>проблеми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їх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розмежування</w:t>
      </w:r>
      <w:proofErr w:type="spellEnd"/>
      <w:r w:rsidRPr="006D2543">
        <w:rPr>
          <w:bCs/>
          <w:w w:val="109"/>
          <w:sz w:val="28"/>
          <w:szCs w:val="28"/>
        </w:rPr>
        <w:t>.</w:t>
      </w:r>
    </w:p>
    <w:p w:rsidR="00993740" w:rsidRDefault="00993740" w:rsidP="00993740">
      <w:pPr>
        <w:jc w:val="both"/>
        <w:rPr>
          <w:bCs/>
          <w:w w:val="109"/>
          <w:sz w:val="28"/>
          <w:szCs w:val="28"/>
        </w:rPr>
      </w:pPr>
      <w:r w:rsidRPr="006D2543">
        <w:rPr>
          <w:bCs/>
          <w:w w:val="109"/>
          <w:sz w:val="28"/>
          <w:szCs w:val="28"/>
        </w:rPr>
        <w:t xml:space="preserve">5. </w:t>
      </w:r>
      <w:proofErr w:type="spellStart"/>
      <w:r w:rsidRPr="006D2543">
        <w:rPr>
          <w:bCs/>
          <w:w w:val="109"/>
          <w:sz w:val="28"/>
          <w:szCs w:val="28"/>
        </w:rPr>
        <w:t>Поняття</w:t>
      </w:r>
      <w:proofErr w:type="spellEnd"/>
      <w:r w:rsidRPr="006D2543">
        <w:rPr>
          <w:bCs/>
          <w:w w:val="109"/>
          <w:sz w:val="28"/>
          <w:szCs w:val="28"/>
        </w:rPr>
        <w:t xml:space="preserve"> і система </w:t>
      </w:r>
      <w:proofErr w:type="spellStart"/>
      <w:r w:rsidRPr="006D2543">
        <w:rPr>
          <w:bCs/>
          <w:w w:val="109"/>
          <w:sz w:val="28"/>
          <w:szCs w:val="28"/>
        </w:rPr>
        <w:t>джерел</w:t>
      </w:r>
      <w:proofErr w:type="spellEnd"/>
      <w:r w:rsidRPr="006D2543">
        <w:rPr>
          <w:bCs/>
          <w:w w:val="109"/>
          <w:sz w:val="28"/>
          <w:szCs w:val="28"/>
        </w:rPr>
        <w:t xml:space="preserve"> бюджетного права. </w:t>
      </w:r>
    </w:p>
    <w:p w:rsidR="00993740" w:rsidRPr="006D2543" w:rsidRDefault="00993740" w:rsidP="00993740">
      <w:pPr>
        <w:jc w:val="both"/>
        <w:rPr>
          <w:bCs/>
          <w:w w:val="109"/>
          <w:sz w:val="28"/>
          <w:szCs w:val="28"/>
        </w:rPr>
      </w:pPr>
      <w:r>
        <w:rPr>
          <w:bCs/>
          <w:w w:val="109"/>
          <w:sz w:val="28"/>
          <w:szCs w:val="28"/>
        </w:rPr>
        <w:t xml:space="preserve">6. </w:t>
      </w:r>
      <w:proofErr w:type="spellStart"/>
      <w:r w:rsidRPr="006D2543">
        <w:rPr>
          <w:bCs/>
          <w:w w:val="109"/>
          <w:sz w:val="28"/>
          <w:szCs w:val="28"/>
        </w:rPr>
        <w:t>Бюджетне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законодавство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>
        <w:rPr>
          <w:bCs/>
          <w:w w:val="109"/>
          <w:sz w:val="28"/>
          <w:szCs w:val="28"/>
        </w:rPr>
        <w:t>Укра</w:t>
      </w:r>
      <w:proofErr w:type="spellEnd"/>
      <w:r>
        <w:rPr>
          <w:bCs/>
          <w:w w:val="109"/>
          <w:sz w:val="28"/>
          <w:szCs w:val="28"/>
          <w:lang w:val="uk-UA"/>
        </w:rPr>
        <w:t>ї</w:t>
      </w:r>
      <w:r>
        <w:rPr>
          <w:bCs/>
          <w:w w:val="109"/>
          <w:sz w:val="28"/>
          <w:szCs w:val="28"/>
        </w:rPr>
        <w:t>ни</w:t>
      </w:r>
      <w:r w:rsidRPr="006D2543">
        <w:rPr>
          <w:bCs/>
          <w:w w:val="109"/>
          <w:sz w:val="28"/>
          <w:szCs w:val="28"/>
        </w:rPr>
        <w:t>.</w:t>
      </w:r>
    </w:p>
    <w:p w:rsidR="00993740" w:rsidRDefault="00993740" w:rsidP="00993740">
      <w:pPr>
        <w:jc w:val="both"/>
        <w:rPr>
          <w:bCs/>
          <w:w w:val="109"/>
          <w:sz w:val="28"/>
          <w:szCs w:val="28"/>
          <w:lang w:val="uk-UA"/>
        </w:rPr>
      </w:pPr>
      <w:r>
        <w:rPr>
          <w:bCs/>
          <w:w w:val="109"/>
          <w:sz w:val="28"/>
          <w:szCs w:val="28"/>
          <w:lang w:val="uk-UA"/>
        </w:rPr>
        <w:t>7</w:t>
      </w:r>
      <w:r w:rsidRPr="006D2543">
        <w:rPr>
          <w:bCs/>
          <w:w w:val="109"/>
          <w:sz w:val="28"/>
          <w:szCs w:val="28"/>
        </w:rPr>
        <w:t xml:space="preserve">. </w:t>
      </w:r>
      <w:proofErr w:type="spellStart"/>
      <w:r w:rsidRPr="006D2543">
        <w:rPr>
          <w:bCs/>
          <w:w w:val="109"/>
          <w:sz w:val="28"/>
          <w:szCs w:val="28"/>
        </w:rPr>
        <w:t>Повноваження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органів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державної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влади</w:t>
      </w:r>
      <w:proofErr w:type="spellEnd"/>
      <w:r w:rsidRPr="006D2543">
        <w:rPr>
          <w:bCs/>
          <w:w w:val="109"/>
          <w:sz w:val="28"/>
          <w:szCs w:val="28"/>
        </w:rPr>
        <w:t xml:space="preserve">, </w:t>
      </w:r>
      <w:proofErr w:type="spellStart"/>
      <w:r w:rsidRPr="006D2543">
        <w:rPr>
          <w:bCs/>
          <w:w w:val="109"/>
          <w:sz w:val="28"/>
          <w:szCs w:val="28"/>
        </w:rPr>
        <w:t>місцевого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самоврядування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щодо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формування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доходів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бюджеті</w:t>
      </w:r>
      <w:proofErr w:type="gramStart"/>
      <w:r w:rsidRPr="006D2543">
        <w:rPr>
          <w:bCs/>
          <w:w w:val="109"/>
          <w:sz w:val="28"/>
          <w:szCs w:val="28"/>
        </w:rPr>
        <w:t>в</w:t>
      </w:r>
      <w:proofErr w:type="spellEnd"/>
      <w:proofErr w:type="gramEnd"/>
      <w:r w:rsidRPr="006D2543">
        <w:rPr>
          <w:bCs/>
          <w:w w:val="109"/>
          <w:sz w:val="28"/>
          <w:szCs w:val="28"/>
        </w:rPr>
        <w:t>.</w:t>
      </w:r>
    </w:p>
    <w:p w:rsidR="00993740" w:rsidRPr="005C1578" w:rsidRDefault="00993740" w:rsidP="00993740">
      <w:pPr>
        <w:jc w:val="both"/>
        <w:rPr>
          <w:bCs/>
          <w:w w:val="109"/>
          <w:sz w:val="28"/>
          <w:szCs w:val="28"/>
          <w:lang w:val="uk-UA"/>
        </w:rPr>
      </w:pPr>
      <w:r>
        <w:rPr>
          <w:bCs/>
          <w:w w:val="109"/>
          <w:sz w:val="28"/>
          <w:szCs w:val="28"/>
          <w:lang w:val="uk-UA"/>
        </w:rPr>
        <w:t>8. Бюджетні установи як суб’єкти бюджетних правовідносин.</w:t>
      </w:r>
    </w:p>
    <w:p w:rsidR="00993740" w:rsidRPr="006D2543" w:rsidRDefault="00993740" w:rsidP="00993740">
      <w:pPr>
        <w:jc w:val="both"/>
        <w:rPr>
          <w:bCs/>
          <w:w w:val="109"/>
          <w:sz w:val="28"/>
          <w:szCs w:val="28"/>
        </w:rPr>
      </w:pPr>
      <w:r>
        <w:rPr>
          <w:bCs/>
          <w:w w:val="109"/>
          <w:sz w:val="28"/>
          <w:szCs w:val="28"/>
          <w:lang w:val="uk-UA"/>
        </w:rPr>
        <w:t>9</w:t>
      </w:r>
      <w:r w:rsidRPr="006D2543">
        <w:rPr>
          <w:bCs/>
          <w:w w:val="109"/>
          <w:sz w:val="28"/>
          <w:szCs w:val="28"/>
        </w:rPr>
        <w:t xml:space="preserve">. </w:t>
      </w:r>
      <w:proofErr w:type="spellStart"/>
      <w:r w:rsidRPr="006D2543">
        <w:rPr>
          <w:bCs/>
          <w:w w:val="109"/>
          <w:sz w:val="28"/>
          <w:szCs w:val="28"/>
        </w:rPr>
        <w:t>Дефіцит</w:t>
      </w:r>
      <w:proofErr w:type="spellEnd"/>
      <w:r w:rsidRPr="006D2543">
        <w:rPr>
          <w:bCs/>
          <w:w w:val="109"/>
          <w:sz w:val="28"/>
          <w:szCs w:val="28"/>
        </w:rPr>
        <w:t xml:space="preserve"> бюджету та </w:t>
      </w:r>
      <w:proofErr w:type="spellStart"/>
      <w:r w:rsidRPr="006D2543">
        <w:rPr>
          <w:bCs/>
          <w:w w:val="109"/>
          <w:sz w:val="28"/>
          <w:szCs w:val="28"/>
        </w:rPr>
        <w:t>джерела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його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покриття</w:t>
      </w:r>
      <w:proofErr w:type="spellEnd"/>
      <w:r w:rsidRPr="006D2543">
        <w:rPr>
          <w:bCs/>
          <w:w w:val="109"/>
          <w:sz w:val="28"/>
          <w:szCs w:val="28"/>
        </w:rPr>
        <w:t>.</w:t>
      </w:r>
    </w:p>
    <w:p w:rsidR="00993740" w:rsidRPr="006D2543" w:rsidRDefault="00993740" w:rsidP="00993740">
      <w:pPr>
        <w:jc w:val="both"/>
        <w:rPr>
          <w:bCs/>
          <w:w w:val="109"/>
          <w:sz w:val="28"/>
          <w:szCs w:val="28"/>
        </w:rPr>
      </w:pPr>
      <w:r>
        <w:rPr>
          <w:bCs/>
          <w:w w:val="109"/>
          <w:sz w:val="28"/>
          <w:szCs w:val="28"/>
          <w:lang w:val="uk-UA"/>
        </w:rPr>
        <w:t>10</w:t>
      </w:r>
      <w:r w:rsidRPr="006D2543">
        <w:rPr>
          <w:bCs/>
          <w:w w:val="109"/>
          <w:sz w:val="28"/>
          <w:szCs w:val="28"/>
        </w:rPr>
        <w:t xml:space="preserve">. </w:t>
      </w:r>
      <w:proofErr w:type="spellStart"/>
      <w:r w:rsidRPr="006D2543">
        <w:rPr>
          <w:bCs/>
          <w:w w:val="109"/>
          <w:sz w:val="28"/>
          <w:szCs w:val="28"/>
        </w:rPr>
        <w:t>Державний</w:t>
      </w:r>
      <w:proofErr w:type="spellEnd"/>
      <w:r w:rsidRPr="006D2543">
        <w:rPr>
          <w:bCs/>
          <w:w w:val="109"/>
          <w:sz w:val="28"/>
          <w:szCs w:val="28"/>
        </w:rPr>
        <w:t xml:space="preserve"> і </w:t>
      </w:r>
      <w:proofErr w:type="spellStart"/>
      <w:r w:rsidRPr="006D2543">
        <w:rPr>
          <w:bCs/>
          <w:w w:val="109"/>
          <w:sz w:val="28"/>
          <w:szCs w:val="28"/>
        </w:rPr>
        <w:t>муніципальний</w:t>
      </w:r>
      <w:proofErr w:type="spellEnd"/>
      <w:r w:rsidRPr="006D2543">
        <w:rPr>
          <w:bCs/>
          <w:w w:val="109"/>
          <w:sz w:val="28"/>
          <w:szCs w:val="28"/>
        </w:rPr>
        <w:t xml:space="preserve"> борг: </w:t>
      </w:r>
      <w:proofErr w:type="spellStart"/>
      <w:r w:rsidRPr="006D2543">
        <w:rPr>
          <w:bCs/>
          <w:w w:val="109"/>
          <w:sz w:val="28"/>
          <w:szCs w:val="28"/>
        </w:rPr>
        <w:t>поняття</w:t>
      </w:r>
      <w:proofErr w:type="spellEnd"/>
      <w:r w:rsidRPr="006D2543">
        <w:rPr>
          <w:bCs/>
          <w:w w:val="109"/>
          <w:sz w:val="28"/>
          <w:szCs w:val="28"/>
        </w:rPr>
        <w:t xml:space="preserve">, </w:t>
      </w:r>
      <w:proofErr w:type="spellStart"/>
      <w:r w:rsidRPr="006D2543">
        <w:rPr>
          <w:bCs/>
          <w:w w:val="109"/>
          <w:sz w:val="28"/>
          <w:szCs w:val="28"/>
        </w:rPr>
        <w:t>форми</w:t>
      </w:r>
      <w:proofErr w:type="spellEnd"/>
      <w:r w:rsidRPr="006D2543">
        <w:rPr>
          <w:bCs/>
          <w:w w:val="109"/>
          <w:sz w:val="28"/>
          <w:szCs w:val="28"/>
        </w:rPr>
        <w:t xml:space="preserve">, </w:t>
      </w:r>
      <w:proofErr w:type="spellStart"/>
      <w:r w:rsidRPr="006D2543">
        <w:rPr>
          <w:bCs/>
          <w:w w:val="109"/>
          <w:sz w:val="28"/>
          <w:szCs w:val="28"/>
        </w:rPr>
        <w:t>управління</w:t>
      </w:r>
      <w:proofErr w:type="spellEnd"/>
      <w:r w:rsidRPr="006D2543">
        <w:rPr>
          <w:bCs/>
          <w:w w:val="109"/>
          <w:sz w:val="28"/>
          <w:szCs w:val="28"/>
        </w:rPr>
        <w:t>.</w:t>
      </w:r>
    </w:p>
    <w:p w:rsidR="00993740" w:rsidRPr="006D2543" w:rsidRDefault="00993740" w:rsidP="00993740">
      <w:pPr>
        <w:jc w:val="both"/>
        <w:rPr>
          <w:bCs/>
          <w:w w:val="109"/>
          <w:sz w:val="28"/>
          <w:szCs w:val="28"/>
        </w:rPr>
      </w:pPr>
      <w:r>
        <w:rPr>
          <w:bCs/>
          <w:w w:val="109"/>
          <w:sz w:val="28"/>
          <w:szCs w:val="28"/>
          <w:lang w:val="uk-UA"/>
        </w:rPr>
        <w:t>11</w:t>
      </w:r>
      <w:r w:rsidRPr="006D2543">
        <w:rPr>
          <w:bCs/>
          <w:w w:val="109"/>
          <w:sz w:val="28"/>
          <w:szCs w:val="28"/>
        </w:rPr>
        <w:t xml:space="preserve">. </w:t>
      </w:r>
      <w:proofErr w:type="spellStart"/>
      <w:r w:rsidRPr="006D2543">
        <w:rPr>
          <w:bCs/>
          <w:w w:val="109"/>
          <w:sz w:val="28"/>
          <w:szCs w:val="28"/>
        </w:rPr>
        <w:t>Міжбюджетні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трансферти</w:t>
      </w:r>
      <w:proofErr w:type="spellEnd"/>
      <w:r w:rsidRPr="006D2543">
        <w:rPr>
          <w:bCs/>
          <w:w w:val="109"/>
          <w:sz w:val="28"/>
          <w:szCs w:val="28"/>
        </w:rPr>
        <w:t xml:space="preserve">: </w:t>
      </w:r>
      <w:proofErr w:type="spellStart"/>
      <w:r w:rsidRPr="006D2543">
        <w:rPr>
          <w:bCs/>
          <w:w w:val="109"/>
          <w:sz w:val="28"/>
          <w:szCs w:val="28"/>
        </w:rPr>
        <w:t>поняття</w:t>
      </w:r>
      <w:proofErr w:type="spellEnd"/>
      <w:r w:rsidRPr="006D2543">
        <w:rPr>
          <w:bCs/>
          <w:w w:val="109"/>
          <w:sz w:val="28"/>
          <w:szCs w:val="28"/>
        </w:rPr>
        <w:t xml:space="preserve">, </w:t>
      </w:r>
      <w:proofErr w:type="spellStart"/>
      <w:r w:rsidRPr="006D2543">
        <w:rPr>
          <w:bCs/>
          <w:w w:val="109"/>
          <w:sz w:val="28"/>
          <w:szCs w:val="28"/>
        </w:rPr>
        <w:t>форми</w:t>
      </w:r>
      <w:proofErr w:type="spellEnd"/>
      <w:r w:rsidRPr="006D2543">
        <w:rPr>
          <w:bCs/>
          <w:w w:val="109"/>
          <w:sz w:val="28"/>
          <w:szCs w:val="28"/>
        </w:rPr>
        <w:t xml:space="preserve"> і </w:t>
      </w:r>
      <w:proofErr w:type="spellStart"/>
      <w:r w:rsidRPr="006D2543">
        <w:rPr>
          <w:bCs/>
          <w:w w:val="109"/>
          <w:sz w:val="28"/>
          <w:szCs w:val="28"/>
        </w:rPr>
        <w:t>умови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надання</w:t>
      </w:r>
      <w:proofErr w:type="spellEnd"/>
      <w:r w:rsidRPr="006D2543">
        <w:rPr>
          <w:bCs/>
          <w:w w:val="109"/>
          <w:sz w:val="28"/>
          <w:szCs w:val="28"/>
        </w:rPr>
        <w:t>.</w:t>
      </w:r>
    </w:p>
    <w:p w:rsidR="00993740" w:rsidRPr="005C1578" w:rsidRDefault="00993740" w:rsidP="00993740">
      <w:pPr>
        <w:jc w:val="both"/>
        <w:rPr>
          <w:bCs/>
          <w:w w:val="109"/>
          <w:sz w:val="28"/>
          <w:szCs w:val="28"/>
          <w:lang w:val="uk-UA"/>
        </w:rPr>
      </w:pPr>
      <w:r>
        <w:rPr>
          <w:bCs/>
          <w:w w:val="109"/>
          <w:sz w:val="28"/>
          <w:szCs w:val="28"/>
          <w:lang w:val="uk-UA"/>
        </w:rPr>
        <w:t>12</w:t>
      </w:r>
      <w:r w:rsidRPr="006D2543">
        <w:rPr>
          <w:bCs/>
          <w:w w:val="109"/>
          <w:sz w:val="28"/>
          <w:szCs w:val="28"/>
        </w:rPr>
        <w:t xml:space="preserve">. </w:t>
      </w:r>
      <w:r>
        <w:rPr>
          <w:bCs/>
          <w:w w:val="109"/>
          <w:sz w:val="28"/>
          <w:szCs w:val="28"/>
          <w:lang w:val="uk-UA"/>
        </w:rPr>
        <w:t>Бюджетна децентралізація в Україні.</w:t>
      </w:r>
    </w:p>
    <w:p w:rsidR="00993740" w:rsidRDefault="00993740" w:rsidP="00993740">
      <w:pPr>
        <w:jc w:val="both"/>
        <w:rPr>
          <w:bCs/>
          <w:w w:val="109"/>
          <w:sz w:val="28"/>
          <w:szCs w:val="28"/>
          <w:lang w:val="uk-UA"/>
        </w:rPr>
      </w:pPr>
      <w:r>
        <w:rPr>
          <w:bCs/>
          <w:w w:val="109"/>
          <w:sz w:val="28"/>
          <w:szCs w:val="28"/>
          <w:lang w:val="uk-UA"/>
        </w:rPr>
        <w:t>13</w:t>
      </w:r>
      <w:r w:rsidRPr="006D2543">
        <w:rPr>
          <w:bCs/>
          <w:w w:val="109"/>
          <w:sz w:val="28"/>
          <w:szCs w:val="28"/>
        </w:rPr>
        <w:t xml:space="preserve">. </w:t>
      </w:r>
      <w:proofErr w:type="spellStart"/>
      <w:r w:rsidRPr="006D2543">
        <w:rPr>
          <w:bCs/>
          <w:w w:val="109"/>
          <w:sz w:val="28"/>
          <w:szCs w:val="28"/>
        </w:rPr>
        <w:t>Учасники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gramStart"/>
      <w:r w:rsidRPr="006D2543">
        <w:rPr>
          <w:bCs/>
          <w:w w:val="109"/>
          <w:sz w:val="28"/>
          <w:szCs w:val="28"/>
        </w:rPr>
        <w:t>бюджетного</w:t>
      </w:r>
      <w:proofErr w:type="gram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процесу</w:t>
      </w:r>
      <w:proofErr w:type="spellEnd"/>
      <w:r w:rsidRPr="006D2543">
        <w:rPr>
          <w:bCs/>
          <w:w w:val="109"/>
          <w:sz w:val="28"/>
          <w:szCs w:val="28"/>
        </w:rPr>
        <w:t xml:space="preserve"> та </w:t>
      </w:r>
      <w:proofErr w:type="spellStart"/>
      <w:r w:rsidRPr="006D2543">
        <w:rPr>
          <w:bCs/>
          <w:w w:val="109"/>
          <w:sz w:val="28"/>
          <w:szCs w:val="28"/>
        </w:rPr>
        <w:t>їх</w:t>
      </w:r>
      <w:proofErr w:type="spellEnd"/>
      <w:r w:rsidRPr="006D2543">
        <w:rPr>
          <w:bCs/>
          <w:w w:val="109"/>
          <w:sz w:val="28"/>
          <w:szCs w:val="28"/>
        </w:rPr>
        <w:t xml:space="preserve"> </w:t>
      </w:r>
      <w:proofErr w:type="spellStart"/>
      <w:r w:rsidRPr="006D2543">
        <w:rPr>
          <w:bCs/>
          <w:w w:val="109"/>
          <w:sz w:val="28"/>
          <w:szCs w:val="28"/>
        </w:rPr>
        <w:t>компетенція</w:t>
      </w:r>
      <w:proofErr w:type="spellEnd"/>
      <w:r w:rsidRPr="006D2543">
        <w:rPr>
          <w:bCs/>
          <w:w w:val="109"/>
          <w:sz w:val="28"/>
          <w:szCs w:val="28"/>
        </w:rPr>
        <w:t>.</w:t>
      </w:r>
    </w:p>
    <w:p w:rsidR="00993740" w:rsidRDefault="00993740" w:rsidP="00993740">
      <w:pPr>
        <w:jc w:val="both"/>
        <w:rPr>
          <w:bCs/>
          <w:w w:val="109"/>
          <w:sz w:val="28"/>
          <w:szCs w:val="28"/>
          <w:lang w:val="uk-UA"/>
        </w:rPr>
      </w:pPr>
      <w:r>
        <w:rPr>
          <w:bCs/>
          <w:w w:val="109"/>
          <w:sz w:val="28"/>
          <w:szCs w:val="28"/>
          <w:lang w:val="uk-UA"/>
        </w:rPr>
        <w:t>14. Бюджетна політика.</w:t>
      </w:r>
    </w:p>
    <w:p w:rsidR="00993740" w:rsidRDefault="00993740" w:rsidP="00993740">
      <w:pPr>
        <w:jc w:val="both"/>
        <w:rPr>
          <w:bCs/>
          <w:w w:val="109"/>
          <w:sz w:val="28"/>
          <w:szCs w:val="28"/>
          <w:lang w:val="uk-UA"/>
        </w:rPr>
      </w:pPr>
      <w:r>
        <w:rPr>
          <w:bCs/>
          <w:w w:val="109"/>
          <w:sz w:val="28"/>
          <w:szCs w:val="28"/>
          <w:lang w:val="uk-UA"/>
        </w:rPr>
        <w:t>15. Рішення Конституційного Суду України як джерела бюджетного права.</w:t>
      </w:r>
    </w:p>
    <w:p w:rsidR="00993740" w:rsidRDefault="00993740" w:rsidP="00993740">
      <w:pPr>
        <w:jc w:val="both"/>
        <w:rPr>
          <w:bCs/>
          <w:w w:val="109"/>
          <w:sz w:val="28"/>
          <w:szCs w:val="28"/>
          <w:lang w:val="uk-UA"/>
        </w:rPr>
      </w:pPr>
      <w:r>
        <w:rPr>
          <w:bCs/>
          <w:w w:val="109"/>
          <w:sz w:val="28"/>
          <w:szCs w:val="28"/>
          <w:lang w:val="uk-UA"/>
        </w:rPr>
        <w:t>16. Моделі побудови бюджетної системи.</w:t>
      </w:r>
    </w:p>
    <w:p w:rsidR="00993740" w:rsidRDefault="00993740" w:rsidP="00993740">
      <w:pPr>
        <w:jc w:val="both"/>
        <w:rPr>
          <w:bCs/>
          <w:w w:val="109"/>
          <w:sz w:val="28"/>
          <w:szCs w:val="28"/>
          <w:lang w:val="uk-UA"/>
        </w:rPr>
      </w:pPr>
      <w:r>
        <w:rPr>
          <w:bCs/>
          <w:w w:val="109"/>
          <w:sz w:val="28"/>
          <w:szCs w:val="28"/>
          <w:lang w:val="uk-UA"/>
        </w:rPr>
        <w:t>17. Державний зовнішній і внутрішній борг.</w:t>
      </w:r>
    </w:p>
    <w:p w:rsidR="00993740" w:rsidRDefault="00993740" w:rsidP="00993740">
      <w:pPr>
        <w:jc w:val="both"/>
        <w:rPr>
          <w:bCs/>
          <w:w w:val="109"/>
          <w:sz w:val="28"/>
          <w:szCs w:val="28"/>
          <w:lang w:val="uk-UA"/>
        </w:rPr>
      </w:pPr>
      <w:r>
        <w:rPr>
          <w:bCs/>
          <w:w w:val="109"/>
          <w:sz w:val="28"/>
          <w:szCs w:val="28"/>
          <w:lang w:val="uk-UA"/>
        </w:rPr>
        <w:t>18. Правовий статус Міністерства фінансів України.</w:t>
      </w:r>
    </w:p>
    <w:p w:rsidR="00993740" w:rsidRDefault="00993740" w:rsidP="00993740">
      <w:pPr>
        <w:jc w:val="both"/>
        <w:rPr>
          <w:bCs/>
          <w:w w:val="109"/>
          <w:sz w:val="28"/>
          <w:szCs w:val="28"/>
          <w:lang w:val="uk-UA"/>
        </w:rPr>
      </w:pPr>
      <w:r>
        <w:rPr>
          <w:bCs/>
          <w:w w:val="109"/>
          <w:sz w:val="28"/>
          <w:szCs w:val="28"/>
          <w:lang w:val="uk-UA"/>
        </w:rPr>
        <w:t>19. Бюджетні повноваження Кабінету Міністрів України.</w:t>
      </w:r>
    </w:p>
    <w:p w:rsidR="00993740" w:rsidRDefault="00993740" w:rsidP="00993740">
      <w:pPr>
        <w:jc w:val="both"/>
        <w:rPr>
          <w:bCs/>
          <w:w w:val="109"/>
          <w:sz w:val="28"/>
          <w:szCs w:val="28"/>
          <w:lang w:val="uk-UA"/>
        </w:rPr>
      </w:pPr>
      <w:r>
        <w:rPr>
          <w:bCs/>
          <w:w w:val="109"/>
          <w:sz w:val="28"/>
          <w:szCs w:val="28"/>
          <w:lang w:val="uk-UA"/>
        </w:rPr>
        <w:t>20. Значення Бюджетного кодексу України у врегулюванні бюджетних правовідносин.</w:t>
      </w:r>
    </w:p>
    <w:p w:rsidR="0014745A" w:rsidRDefault="0014745A">
      <w:pPr>
        <w:rPr>
          <w:lang w:val="uk-UA"/>
        </w:rPr>
      </w:pPr>
    </w:p>
    <w:p w:rsidR="0014745A" w:rsidRPr="0014745A" w:rsidRDefault="0014745A">
      <w:pPr>
        <w:rPr>
          <w:sz w:val="28"/>
          <w:szCs w:val="28"/>
          <w:lang w:val="uk-UA"/>
        </w:rPr>
      </w:pPr>
      <w:r w:rsidRPr="0014745A">
        <w:rPr>
          <w:sz w:val="28"/>
          <w:szCs w:val="28"/>
          <w:lang w:val="uk-UA"/>
        </w:rPr>
        <w:t xml:space="preserve">Керівник курсу           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r w:rsidRPr="0014745A">
        <w:rPr>
          <w:sz w:val="28"/>
          <w:szCs w:val="28"/>
          <w:lang w:val="uk-UA"/>
        </w:rPr>
        <w:t xml:space="preserve">            </w:t>
      </w:r>
      <w:proofErr w:type="spellStart"/>
      <w:r w:rsidRPr="0014745A">
        <w:rPr>
          <w:sz w:val="28"/>
          <w:szCs w:val="28"/>
          <w:lang w:val="uk-UA"/>
        </w:rPr>
        <w:t>Грицан</w:t>
      </w:r>
      <w:proofErr w:type="spellEnd"/>
      <w:r w:rsidRPr="0014745A">
        <w:rPr>
          <w:sz w:val="28"/>
          <w:szCs w:val="28"/>
          <w:lang w:val="uk-UA"/>
        </w:rPr>
        <w:t xml:space="preserve"> О.А. </w:t>
      </w:r>
    </w:p>
    <w:sectPr w:rsidR="0014745A" w:rsidRPr="00147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40"/>
    <w:rsid w:val="0014745A"/>
    <w:rsid w:val="003829FA"/>
    <w:rsid w:val="00993740"/>
    <w:rsid w:val="00C17975"/>
    <w:rsid w:val="00E257F8"/>
    <w:rsid w:val="00F1040D"/>
    <w:rsid w:val="00F6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2020-10-21T07:01:00Z</dcterms:created>
  <dcterms:modified xsi:type="dcterms:W3CDTF">2020-10-21T07:01:00Z</dcterms:modified>
</cp:coreProperties>
</file>