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CB" w:rsidRPr="00013857" w:rsidRDefault="003219CB" w:rsidP="00321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857">
        <w:rPr>
          <w:rFonts w:ascii="Times New Roman" w:hAnsi="Times New Roman" w:cs="Times New Roman"/>
          <w:b/>
          <w:sz w:val="28"/>
          <w:szCs w:val="28"/>
          <w:u w:val="single"/>
        </w:rPr>
        <w:t>СТУДЕНТИ</w:t>
      </w:r>
    </w:p>
    <w:p w:rsidR="003219CB" w:rsidRDefault="003219CB" w:rsidP="003219CB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219CB" w:rsidRPr="00013857" w:rsidRDefault="003219CB" w:rsidP="00321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857">
        <w:rPr>
          <w:rFonts w:ascii="Times New Roman" w:hAnsi="Times New Roman" w:cs="Times New Roman"/>
          <w:b/>
          <w:sz w:val="28"/>
          <w:szCs w:val="28"/>
        </w:rPr>
        <w:t>ПІДСЕКЦІЯ КОНСТИТУЦІЙНОГО, МІЖНАРОДНОГО ТА АДМІНІСТРАТИВНОГО ПРАВА</w:t>
      </w:r>
    </w:p>
    <w:p w:rsidR="003219CB" w:rsidRPr="00013857" w:rsidRDefault="003219CB" w:rsidP="00321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38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3857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Pr="000138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3857">
        <w:rPr>
          <w:rFonts w:ascii="Times New Roman" w:hAnsi="Times New Roman" w:cs="Times New Roman"/>
          <w:sz w:val="28"/>
          <w:szCs w:val="28"/>
          <w:lang w:val="ru-RU"/>
        </w:rPr>
        <w:t>310</w:t>
      </w:r>
      <w:r w:rsidRPr="00013857">
        <w:rPr>
          <w:rFonts w:ascii="Times New Roman" w:hAnsi="Times New Roman" w:cs="Times New Roman"/>
          <w:sz w:val="28"/>
          <w:szCs w:val="28"/>
        </w:rPr>
        <w:t xml:space="preserve">, </w:t>
      </w:r>
      <w:r w:rsidRPr="00013857">
        <w:rPr>
          <w:rFonts w:ascii="Times New Roman" w:hAnsi="Times New Roman" w:cs="Times New Roman"/>
          <w:sz w:val="28"/>
          <w:szCs w:val="28"/>
          <w:lang w:val="ru-RU"/>
        </w:rPr>
        <w:t>НН</w:t>
      </w:r>
      <w:r w:rsidRPr="00013857">
        <w:rPr>
          <w:rFonts w:ascii="Times New Roman" w:hAnsi="Times New Roman" w:cs="Times New Roman"/>
          <w:sz w:val="28"/>
          <w:szCs w:val="28"/>
        </w:rPr>
        <w:t>ЮІ)</w:t>
      </w:r>
      <w:proofErr w:type="gramEnd"/>
    </w:p>
    <w:p w:rsidR="003219CB" w:rsidRPr="00D1002A" w:rsidRDefault="003219CB" w:rsidP="003219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9CB" w:rsidRPr="00D1002A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02A">
        <w:rPr>
          <w:rFonts w:ascii="Times New Roman" w:hAnsi="Times New Roman" w:cs="Times New Roman"/>
          <w:sz w:val="28"/>
          <w:szCs w:val="28"/>
        </w:rPr>
        <w:t>КЕРІВНИК  – кандидат юридичних наук,  доцент В.І. РОЗВАДОВСЬКИЙ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02A">
        <w:rPr>
          <w:rFonts w:ascii="Times New Roman" w:hAnsi="Times New Roman" w:cs="Times New Roman"/>
          <w:sz w:val="28"/>
          <w:szCs w:val="28"/>
        </w:rPr>
        <w:t xml:space="preserve">СЕКРЕТАР – </w:t>
      </w:r>
      <w:proofErr w:type="spellStart"/>
      <w:r w:rsidRPr="00D1002A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D100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магістр</w:t>
      </w:r>
      <w:r>
        <w:rPr>
          <w:rFonts w:ascii="Times New Roman" w:hAnsi="Times New Roman" w:cs="Times New Roman"/>
          <w:sz w:val="28"/>
          <w:szCs w:val="28"/>
        </w:rPr>
        <w:t xml:space="preserve">атури </w:t>
      </w:r>
      <w:r w:rsidRPr="00281FCA">
        <w:rPr>
          <w:rFonts w:ascii="Times New Roman" w:hAnsi="Times New Roman" w:cs="Times New Roman"/>
          <w:sz w:val="28"/>
          <w:szCs w:val="28"/>
        </w:rPr>
        <w:t xml:space="preserve">Навчально-наукового юридичного інституту </w:t>
      </w:r>
      <w:r w:rsidRPr="00152E66">
        <w:rPr>
          <w:rFonts w:ascii="Times New Roman" w:hAnsi="Times New Roman" w:cs="Times New Roman"/>
          <w:sz w:val="28"/>
          <w:szCs w:val="28"/>
        </w:rPr>
        <w:t>І.І. СЕГІН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1. Правова відповідальність учасників конституційного провадження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2E66">
        <w:rPr>
          <w:rFonts w:ascii="Times New Roman" w:hAnsi="Times New Roman" w:cs="Times New Roman"/>
          <w:sz w:val="28"/>
          <w:szCs w:val="28"/>
        </w:rPr>
        <w:t>І курсу магістратури Навчально-наукового юридичного інституту М.В. ПРИСТАЙ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Науковий керівник кандидат юридичних</w:t>
      </w:r>
      <w:r>
        <w:rPr>
          <w:rFonts w:ascii="Times New Roman" w:hAnsi="Times New Roman" w:cs="Times New Roman"/>
          <w:sz w:val="28"/>
          <w:szCs w:val="28"/>
        </w:rPr>
        <w:t xml:space="preserve"> наук, доцент В.І.РОЗВАДОВСЬКИЙ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2. Проблеми реалізації прав людини т</w:t>
      </w:r>
      <w:r>
        <w:rPr>
          <w:rFonts w:ascii="Times New Roman" w:hAnsi="Times New Roman" w:cs="Times New Roman"/>
          <w:sz w:val="28"/>
          <w:szCs w:val="28"/>
        </w:rPr>
        <w:t>а громадянина в сучасних умовах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магістр</w:t>
      </w:r>
      <w:r>
        <w:rPr>
          <w:rFonts w:ascii="Times New Roman" w:hAnsi="Times New Roman" w:cs="Times New Roman"/>
          <w:sz w:val="28"/>
          <w:szCs w:val="28"/>
        </w:rPr>
        <w:t xml:space="preserve">атури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 w:rsidRPr="0015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Pr="00152E6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РИНИШИН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Науковий керівник кандидат юридичних наук, доцент В.І.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E66">
        <w:rPr>
          <w:rFonts w:ascii="Times New Roman" w:hAnsi="Times New Roman" w:cs="Times New Roman"/>
          <w:sz w:val="28"/>
          <w:szCs w:val="28"/>
        </w:rPr>
        <w:t>РОЗВАДОВСЬКИЙ.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3. Реалізація права людини на справедливий суд через інститут меді</w:t>
      </w:r>
      <w:r>
        <w:rPr>
          <w:rFonts w:ascii="Times New Roman" w:hAnsi="Times New Roman" w:cs="Times New Roman"/>
          <w:sz w:val="28"/>
          <w:szCs w:val="28"/>
        </w:rPr>
        <w:t xml:space="preserve">ації: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теоретико-правові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аспекти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магістр</w:t>
      </w:r>
      <w:r>
        <w:rPr>
          <w:rFonts w:ascii="Times New Roman" w:hAnsi="Times New Roman" w:cs="Times New Roman"/>
          <w:sz w:val="28"/>
          <w:szCs w:val="28"/>
        </w:rPr>
        <w:t xml:space="preserve">атури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 w:rsidRPr="0015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152E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ОДВІІЙНИЙ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Науковий керівник кандидат юридичних наук, доцент В.І.</w:t>
      </w:r>
      <w:r>
        <w:rPr>
          <w:rFonts w:ascii="Times New Roman" w:hAnsi="Times New Roman" w:cs="Times New Roman"/>
          <w:sz w:val="28"/>
          <w:szCs w:val="28"/>
        </w:rPr>
        <w:t xml:space="preserve"> РОЗВАДОВСЬКИЙ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4. Особливості регулювання діяльності бан</w:t>
      </w:r>
      <w:r>
        <w:rPr>
          <w:rFonts w:ascii="Times New Roman" w:hAnsi="Times New Roman" w:cs="Times New Roman"/>
          <w:sz w:val="28"/>
          <w:szCs w:val="28"/>
        </w:rPr>
        <w:t>ків Національним Банком України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магістр</w:t>
      </w:r>
      <w:r>
        <w:rPr>
          <w:rFonts w:ascii="Times New Roman" w:hAnsi="Times New Roman" w:cs="Times New Roman"/>
          <w:sz w:val="28"/>
          <w:szCs w:val="28"/>
        </w:rPr>
        <w:t xml:space="preserve">атури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 w:rsidRPr="0015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І.І. КАПУСТЯК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Науковий керівник кандидат юридичних наук, доцент І.І.</w:t>
      </w:r>
      <w:r>
        <w:rPr>
          <w:rFonts w:ascii="Times New Roman" w:hAnsi="Times New Roman" w:cs="Times New Roman"/>
          <w:sz w:val="28"/>
          <w:szCs w:val="28"/>
        </w:rPr>
        <w:t xml:space="preserve"> ПЕТРОВСЬКА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5. Окремі питання діяльності Національного агентства з питань</w:t>
      </w:r>
      <w:r>
        <w:rPr>
          <w:rFonts w:ascii="Times New Roman" w:hAnsi="Times New Roman" w:cs="Times New Roman"/>
          <w:sz w:val="28"/>
          <w:szCs w:val="28"/>
        </w:rPr>
        <w:t xml:space="preserve"> запобігання корупції в Україні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магістр</w:t>
      </w:r>
      <w:r>
        <w:rPr>
          <w:rFonts w:ascii="Times New Roman" w:hAnsi="Times New Roman" w:cs="Times New Roman"/>
          <w:sz w:val="28"/>
          <w:szCs w:val="28"/>
        </w:rPr>
        <w:t xml:space="preserve">атури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 w:rsidRPr="0015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Л.І. БОЙЦАН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Науковий керівник кандидат юридичних наук, доцент І.І.</w:t>
      </w:r>
      <w:r>
        <w:rPr>
          <w:rFonts w:ascii="Times New Roman" w:hAnsi="Times New Roman" w:cs="Times New Roman"/>
          <w:sz w:val="28"/>
          <w:szCs w:val="28"/>
        </w:rPr>
        <w:t xml:space="preserve"> ПЕТРОВСЬКА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6. Окремі питання класифікації публічних службовців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магістр</w:t>
      </w:r>
      <w:r>
        <w:rPr>
          <w:rFonts w:ascii="Times New Roman" w:hAnsi="Times New Roman" w:cs="Times New Roman"/>
          <w:sz w:val="28"/>
          <w:szCs w:val="28"/>
        </w:rPr>
        <w:t xml:space="preserve">атури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 w:rsidRPr="0015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Д.В. ДИРДА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Науковий керівник – кандидат юридичних наук, доцент І.І.</w:t>
      </w:r>
      <w:r>
        <w:rPr>
          <w:rFonts w:ascii="Times New Roman" w:hAnsi="Times New Roman" w:cs="Times New Roman"/>
          <w:sz w:val="28"/>
          <w:szCs w:val="28"/>
        </w:rPr>
        <w:t xml:space="preserve"> ПЕТРОВСЬКА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lastRenderedPageBreak/>
        <w:t>7. Види елементів фінансової системи України.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магістр</w:t>
      </w:r>
      <w:r>
        <w:rPr>
          <w:rFonts w:ascii="Times New Roman" w:hAnsi="Times New Roman" w:cs="Times New Roman"/>
          <w:sz w:val="28"/>
          <w:szCs w:val="28"/>
        </w:rPr>
        <w:t xml:space="preserve">атури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 w:rsidRPr="0015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І.І. ФІГОЛЬ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>Науковий керівник кандидат юридичних наук, доцент І.І.</w:t>
      </w:r>
      <w:r>
        <w:rPr>
          <w:rFonts w:ascii="Times New Roman" w:hAnsi="Times New Roman" w:cs="Times New Roman"/>
          <w:sz w:val="28"/>
          <w:szCs w:val="28"/>
        </w:rPr>
        <w:t xml:space="preserve"> ПЕТРОВСЬКА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8.Правовий статус Національної комісії, що здійснює державне регулювання у сфері ринків фінансових послуг.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2E66">
        <w:rPr>
          <w:rFonts w:ascii="Times New Roman" w:hAnsi="Times New Roman" w:cs="Times New Roman"/>
          <w:sz w:val="28"/>
          <w:szCs w:val="28"/>
        </w:rPr>
        <w:t>І курсу магістратури Навчально-наукового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Є.І. КАЛИНІЙ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 xml:space="preserve">Науковий керівник кандидат юридичних наук, </w:t>
      </w:r>
      <w:r>
        <w:rPr>
          <w:rFonts w:ascii="Times New Roman" w:hAnsi="Times New Roman" w:cs="Times New Roman"/>
          <w:sz w:val="28"/>
          <w:szCs w:val="28"/>
        </w:rPr>
        <w:t>викладач Л.В. ЗІНИЧ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9.Інтелектуальна власність як об’єкт адміністративно-правового регулювання.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2E66">
        <w:rPr>
          <w:rFonts w:ascii="Times New Roman" w:hAnsi="Times New Roman" w:cs="Times New Roman"/>
          <w:sz w:val="28"/>
          <w:szCs w:val="28"/>
        </w:rPr>
        <w:t>І курсу магістратури Навчально-наукового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Г.Р.ПЕТРОВАНЧУК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 xml:space="preserve">Науковий керівник кандидат юридичних наук, </w:t>
      </w:r>
      <w:r>
        <w:rPr>
          <w:rFonts w:ascii="Times New Roman" w:hAnsi="Times New Roman" w:cs="Times New Roman"/>
          <w:sz w:val="28"/>
          <w:szCs w:val="28"/>
        </w:rPr>
        <w:t>викладач Л.В. ЗІНИЧ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Юридична і фактична конституції.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 w:rsidRPr="0015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І.Р. ТУРКІВ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 xml:space="preserve">Науковий керівник кандидат юридичних наук, </w:t>
      </w:r>
      <w:r>
        <w:rPr>
          <w:rFonts w:ascii="Times New Roman" w:hAnsi="Times New Roman" w:cs="Times New Roman"/>
          <w:sz w:val="28"/>
          <w:szCs w:val="28"/>
        </w:rPr>
        <w:t>викладач А.В. ФЕДОРОНЧУК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11.Захист прав і свобод людини і громадянина поліцією України.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Т.В. РІШКО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 xml:space="preserve">Науковий керівник кандидат юридичних наук, </w:t>
      </w:r>
      <w:r>
        <w:rPr>
          <w:rFonts w:ascii="Times New Roman" w:hAnsi="Times New Roman" w:cs="Times New Roman"/>
          <w:sz w:val="28"/>
          <w:szCs w:val="28"/>
        </w:rPr>
        <w:t>викладач А.В. ФЕДОРОНЧУК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12.Проблеми реалізації права громадян брати участь у виборах та референдумах в Україні.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Ю.-В.В. ГЛЕБ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 xml:space="preserve">Науковий керівник кандидат юридичних наук, </w:t>
      </w:r>
      <w:r>
        <w:rPr>
          <w:rFonts w:ascii="Times New Roman" w:hAnsi="Times New Roman" w:cs="Times New Roman"/>
          <w:sz w:val="28"/>
          <w:szCs w:val="28"/>
        </w:rPr>
        <w:t>викладач А.В. ФЕДОРОНЧУК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13.Захист прав і свобод людини та громадянина Конституційним судом України.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В.Р. ГРИНІВ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 xml:space="preserve">Науковий керівник кандидат юридичних наук, </w:t>
      </w:r>
      <w:r>
        <w:rPr>
          <w:rFonts w:ascii="Times New Roman" w:hAnsi="Times New Roman" w:cs="Times New Roman"/>
          <w:sz w:val="28"/>
          <w:szCs w:val="28"/>
        </w:rPr>
        <w:t>викладач А.А. АЛБУ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14.Суспільне мовлення в Україні.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E6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15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002A">
        <w:rPr>
          <w:rFonts w:ascii="Times New Roman" w:hAnsi="Times New Roman" w:cs="Times New Roman"/>
          <w:sz w:val="28"/>
          <w:szCs w:val="28"/>
        </w:rPr>
        <w:t xml:space="preserve"> курсу </w:t>
      </w:r>
      <w:r w:rsidRPr="00281FCA">
        <w:rPr>
          <w:rFonts w:ascii="Times New Roman" w:hAnsi="Times New Roman" w:cs="Times New Roman"/>
          <w:sz w:val="28"/>
          <w:szCs w:val="28"/>
        </w:rPr>
        <w:t>Навчально-наукового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В.В. КОБИЛЮК</w:t>
      </w:r>
    </w:p>
    <w:p w:rsidR="003219CB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 xml:space="preserve">Науковий керівник кандидат юридичних наук, </w:t>
      </w:r>
      <w:r>
        <w:rPr>
          <w:rFonts w:ascii="Times New Roman" w:hAnsi="Times New Roman" w:cs="Times New Roman"/>
          <w:sz w:val="28"/>
          <w:szCs w:val="28"/>
        </w:rPr>
        <w:t>викладач Т.В. ЗБИРАК</w:t>
      </w: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9CB" w:rsidRPr="00152E66" w:rsidRDefault="003219CB" w:rsidP="00321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F0C" w:rsidRDefault="003219CB"/>
    <w:sectPr w:rsidR="00DC3F0C" w:rsidSect="001B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9CB"/>
    <w:rsid w:val="000E06E0"/>
    <w:rsid w:val="001B60B6"/>
    <w:rsid w:val="00271F4D"/>
    <w:rsid w:val="003219CB"/>
    <w:rsid w:val="00366EA2"/>
    <w:rsid w:val="003A5526"/>
    <w:rsid w:val="003E532C"/>
    <w:rsid w:val="004607CB"/>
    <w:rsid w:val="00477070"/>
    <w:rsid w:val="004803B1"/>
    <w:rsid w:val="004C410C"/>
    <w:rsid w:val="006708E8"/>
    <w:rsid w:val="0076212B"/>
    <w:rsid w:val="00BD49FF"/>
    <w:rsid w:val="00BD6A35"/>
    <w:rsid w:val="00C24DD8"/>
    <w:rsid w:val="00C37A1F"/>
    <w:rsid w:val="00C60EE8"/>
    <w:rsid w:val="00CB5186"/>
    <w:rsid w:val="00D57AA2"/>
    <w:rsid w:val="00DB1C4D"/>
    <w:rsid w:val="00EF628B"/>
    <w:rsid w:val="00F8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C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Company>Computer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2019-03-13T08:45:00Z</dcterms:created>
  <dcterms:modified xsi:type="dcterms:W3CDTF">2019-03-13T08:46:00Z</dcterms:modified>
</cp:coreProperties>
</file>