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B3" w:rsidRPr="00D8465C" w:rsidRDefault="007D4BB3" w:rsidP="00C972B6">
      <w:pPr>
        <w:ind w:left="5160"/>
        <w:jc w:val="both"/>
        <w:rPr>
          <w:szCs w:val="28"/>
        </w:rPr>
      </w:pPr>
      <w:r w:rsidRPr="00D8465C">
        <w:rPr>
          <w:szCs w:val="28"/>
        </w:rPr>
        <w:t>Затверджено</w:t>
      </w:r>
    </w:p>
    <w:p w:rsidR="007D4BB3" w:rsidRPr="00766E9D" w:rsidRDefault="007D4BB3" w:rsidP="00C972B6">
      <w:pPr>
        <w:ind w:left="5160"/>
        <w:jc w:val="both"/>
        <w:rPr>
          <w:szCs w:val="28"/>
          <w:lang w:val="en-US"/>
        </w:rPr>
      </w:pPr>
      <w:r w:rsidRPr="00D8465C">
        <w:rPr>
          <w:szCs w:val="28"/>
        </w:rPr>
        <w:t>на засіданні кафедри конституційного, міжнародного та адміністративного права.</w:t>
      </w:r>
      <w:r>
        <w:rPr>
          <w:szCs w:val="28"/>
          <w:lang w:val="en-US"/>
        </w:rPr>
        <w:t xml:space="preserve"> </w:t>
      </w:r>
      <w:r w:rsidRPr="00D8465C">
        <w:rPr>
          <w:szCs w:val="28"/>
        </w:rPr>
        <w:t xml:space="preserve">Протокол № </w:t>
      </w:r>
      <w:r>
        <w:rPr>
          <w:szCs w:val="28"/>
          <w:lang w:val="ru-RU"/>
        </w:rPr>
        <w:t>1</w:t>
      </w:r>
      <w:r w:rsidRPr="00D8465C">
        <w:rPr>
          <w:szCs w:val="28"/>
        </w:rPr>
        <w:t xml:space="preserve"> від </w:t>
      </w:r>
      <w:r>
        <w:rPr>
          <w:szCs w:val="28"/>
          <w:lang w:val="ru-RU"/>
        </w:rPr>
        <w:t>29</w:t>
      </w: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серпня</w:t>
      </w:r>
      <w:proofErr w:type="spellEnd"/>
      <w:r>
        <w:rPr>
          <w:szCs w:val="28"/>
          <w:lang w:val="ru-RU"/>
        </w:rPr>
        <w:t xml:space="preserve"> </w:t>
      </w:r>
      <w:r w:rsidRPr="00D8465C">
        <w:rPr>
          <w:szCs w:val="28"/>
        </w:rPr>
        <w:t>201</w:t>
      </w:r>
      <w:r>
        <w:rPr>
          <w:szCs w:val="28"/>
          <w:lang w:val="en-US"/>
        </w:rPr>
        <w:t>9</w:t>
      </w:r>
      <w:r w:rsidRPr="00D8465C">
        <w:rPr>
          <w:szCs w:val="28"/>
        </w:rPr>
        <w:t xml:space="preserve"> року</w:t>
      </w:r>
    </w:p>
    <w:p w:rsidR="007D4BB3" w:rsidRDefault="007D4BB3" w:rsidP="00C972B6">
      <w:pPr>
        <w:ind w:right="-43" w:firstLine="426"/>
        <w:jc w:val="both"/>
        <w:rPr>
          <w:b/>
          <w:i/>
          <w:szCs w:val="28"/>
        </w:rPr>
      </w:pPr>
    </w:p>
    <w:p w:rsidR="00C972B6" w:rsidRPr="007D4BB3" w:rsidRDefault="00C972B6" w:rsidP="00C972B6">
      <w:pPr>
        <w:ind w:right="-43" w:firstLine="426"/>
        <w:jc w:val="both"/>
        <w:rPr>
          <w:b/>
          <w:i/>
          <w:szCs w:val="28"/>
        </w:rPr>
      </w:pPr>
    </w:p>
    <w:p w:rsidR="005F6186" w:rsidRDefault="007D4BB3" w:rsidP="00C972B6">
      <w:pPr>
        <w:jc w:val="both"/>
        <w:rPr>
          <w:b/>
          <w:szCs w:val="28"/>
        </w:rPr>
      </w:pPr>
      <w:r w:rsidRPr="007D4BB3">
        <w:rPr>
          <w:b/>
          <w:szCs w:val="28"/>
        </w:rPr>
        <w:t>ПЕРЕЛІК ІНДИВІДУАЛЬНИХ ЗАВДАНЬ ДЛЯ СТУДЕНТІВ 4-ГО КУРСУ З НАВЧАЛЬНОЇ ДИСЦИПЛІНИ «АДМІНІСТРАТИВНА ВІДПОВІДАЛЬНІСТЬ»</w:t>
      </w:r>
    </w:p>
    <w:p w:rsidR="00C972B6" w:rsidRDefault="00C972B6" w:rsidP="00C972B6">
      <w:pPr>
        <w:jc w:val="both"/>
        <w:rPr>
          <w:b/>
          <w:szCs w:val="28"/>
        </w:rPr>
      </w:pPr>
    </w:p>
    <w:p w:rsidR="00C972B6" w:rsidRPr="00C972B6" w:rsidRDefault="007D4BB3" w:rsidP="00C972B6">
      <w:pPr>
        <w:jc w:val="both"/>
        <w:rPr>
          <w:i/>
          <w:szCs w:val="28"/>
        </w:rPr>
      </w:pPr>
      <w:r w:rsidRPr="00C972B6">
        <w:rPr>
          <w:i/>
          <w:szCs w:val="28"/>
        </w:rPr>
        <w:t>Методичні вказівки до підготовки:</w:t>
      </w:r>
    </w:p>
    <w:p w:rsidR="00C972B6" w:rsidRDefault="007D4BB3" w:rsidP="00C972B6">
      <w:pPr>
        <w:ind w:firstLine="708"/>
        <w:jc w:val="both"/>
        <w:rPr>
          <w:szCs w:val="28"/>
        </w:rPr>
      </w:pPr>
      <w:r>
        <w:rPr>
          <w:szCs w:val="28"/>
        </w:rPr>
        <w:t>Індивідуальне завдання є авторським дослідженням певного питання і виконується у формі реферату. Студенти готують реферат за обраною тематикою. Реферат повинен містити актуальну та достовірну інформацію</w:t>
      </w:r>
      <w:r w:rsidR="00C972B6">
        <w:rPr>
          <w:szCs w:val="28"/>
        </w:rPr>
        <w:t>, чинні нормативно-правові акти, аналіз наукової літератури. Обсяг – не більше 10 сторінок зі вступом, змістом, основною частиною, висновками та списком використаних джерел. Захист реферату відбувається усно на практичному занятті. Оформлення реферату оцінюється від 1 до 2 балів, захист від 1 до 3 балів. Максимальна кількість балів – 5 балів.</w:t>
      </w:r>
    </w:p>
    <w:p w:rsidR="007D4BB3" w:rsidRDefault="007D4BB3" w:rsidP="00C972B6">
      <w:pPr>
        <w:jc w:val="both"/>
        <w:rPr>
          <w:b/>
          <w:szCs w:val="28"/>
        </w:rPr>
      </w:pPr>
      <w:r>
        <w:rPr>
          <w:b/>
          <w:szCs w:val="28"/>
        </w:rPr>
        <w:t>ТЕМАТИКА РЕФЕРАТІВ</w:t>
      </w:r>
    </w:p>
    <w:p w:rsidR="00C972B6" w:rsidRPr="00C972B6" w:rsidRDefault="00C972B6" w:rsidP="00C972B6">
      <w:pPr>
        <w:jc w:val="both"/>
        <w:rPr>
          <w:b/>
          <w:szCs w:val="28"/>
        </w:rPr>
      </w:pP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>Ознаки та підстави адміністративної відповідальності.</w:t>
      </w:r>
    </w:p>
    <w:p w:rsidR="007D4BB3" w:rsidRP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>Історія становлення (генезис) адміністративної відповідальності.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Законодавство України про адміністративні правопорушення.</w:t>
      </w:r>
    </w:p>
    <w:p w:rsidR="007D4BB3" w:rsidRP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>Функції адміністративної відповідальності: поняття та види.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Визначення адміністративного проступку в законодавстві.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Поняття складу адміністративного проступку. Види складів адміністративного проступку.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 xml:space="preserve">Поняття </w:t>
      </w:r>
      <w:r>
        <w:rPr>
          <w:szCs w:val="28"/>
        </w:rPr>
        <w:t>та м</w:t>
      </w:r>
      <w:r w:rsidRPr="00904CEC">
        <w:rPr>
          <w:szCs w:val="28"/>
        </w:rPr>
        <w:t>ета адміністративного стягнення.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Загальні правила накладення стягнення за адміністративне правопорушення.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Поняття та завдання провадження у справах про адміністративні правопорушення.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Складення протоколу про адміністративне правопорушення.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Зміст</w:t>
      </w:r>
      <w:r>
        <w:rPr>
          <w:szCs w:val="28"/>
        </w:rPr>
        <w:t xml:space="preserve"> та види постанов</w:t>
      </w:r>
      <w:r w:rsidRPr="00904CEC">
        <w:rPr>
          <w:szCs w:val="28"/>
        </w:rPr>
        <w:t xml:space="preserve"> у справі про адміністративне правопорушення.</w:t>
      </w:r>
    </w:p>
    <w:p w:rsidR="007D4BB3" w:rsidRP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 xml:space="preserve">Поняття стадії адміністративно-деліктного провадження. 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Порушення справи. Адміністративне розслідування. Докази і доказування у справі про адміністративне правопорушення.</w:t>
      </w:r>
    </w:p>
    <w:p w:rsid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904CEC">
        <w:rPr>
          <w:szCs w:val="28"/>
        </w:rPr>
        <w:t>Розгляд справи. Суб'єкти, які розглядають справи про адміністративні правопорушення.</w:t>
      </w:r>
    </w:p>
    <w:p w:rsidR="007D4BB3" w:rsidRP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 xml:space="preserve">Прийняття рішення. Винесення постанови. Види постанов. </w:t>
      </w:r>
    </w:p>
    <w:p w:rsidR="007D4BB3" w:rsidRPr="007D4BB3" w:rsidRDefault="007D4BB3" w:rsidP="00C972B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jc w:val="both"/>
        <w:rPr>
          <w:szCs w:val="28"/>
        </w:rPr>
      </w:pPr>
      <w:r w:rsidRPr="007D4BB3">
        <w:rPr>
          <w:szCs w:val="28"/>
        </w:rPr>
        <w:t xml:space="preserve">Умови та проблеми притягнення юридичних осіб до адміністративної відповідальності. </w:t>
      </w:r>
    </w:p>
    <w:p w:rsidR="007D4BB3" w:rsidRPr="00C972B6" w:rsidRDefault="007D4BB3" w:rsidP="00C972B6">
      <w:pPr>
        <w:tabs>
          <w:tab w:val="left" w:pos="284"/>
          <w:tab w:val="left" w:pos="426"/>
          <w:tab w:val="left" w:pos="1134"/>
        </w:tabs>
        <w:ind w:left="360"/>
        <w:jc w:val="both"/>
        <w:rPr>
          <w:szCs w:val="28"/>
        </w:rPr>
      </w:pPr>
    </w:p>
    <w:p w:rsidR="007D4BB3" w:rsidRPr="007D4BB3" w:rsidRDefault="007D4BB3" w:rsidP="00C972B6">
      <w:pPr>
        <w:jc w:val="both"/>
        <w:rPr>
          <w:b/>
          <w:szCs w:val="28"/>
        </w:rPr>
      </w:pPr>
    </w:p>
    <w:sectPr w:rsidR="007D4BB3" w:rsidRPr="007D4BB3" w:rsidSect="005F61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26CD"/>
    <w:multiLevelType w:val="hybridMultilevel"/>
    <w:tmpl w:val="49245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F120C"/>
    <w:multiLevelType w:val="hybridMultilevel"/>
    <w:tmpl w:val="5AA28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4BB3"/>
    <w:rsid w:val="005F6186"/>
    <w:rsid w:val="007D4BB3"/>
    <w:rsid w:val="00C9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2019-09-11T10:35:00Z</cp:lastPrinted>
  <dcterms:created xsi:type="dcterms:W3CDTF">2019-09-11T10:19:00Z</dcterms:created>
  <dcterms:modified xsi:type="dcterms:W3CDTF">2019-09-11T10:36:00Z</dcterms:modified>
</cp:coreProperties>
</file>