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B7" w:rsidRPr="00774245" w:rsidRDefault="00F175B7" w:rsidP="006B7575">
      <w:pPr>
        <w:pStyle w:val="NoSpacing"/>
        <w:jc w:val="center"/>
        <w:rPr>
          <w:rFonts w:ascii="Times New Roman" w:hAnsi="Times New Roman" w:cs="Times New Roman"/>
          <w:noProof/>
          <w:sz w:val="20"/>
          <w:szCs w:val="20"/>
        </w:rPr>
      </w:pPr>
      <w:r w:rsidRPr="006F02F2">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25pt;height:145.5pt;visibility:visible">
            <v:imagedata r:id="rId7" o:title=""/>
          </v:shape>
        </w:pic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C62B5" w:rsidRDefault="00F175B7" w:rsidP="006B7575">
      <w:pPr>
        <w:pStyle w:val="Default"/>
        <w:jc w:val="center"/>
        <w:rPr>
          <w:sz w:val="20"/>
          <w:szCs w:val="20"/>
          <w:lang w:val="uk-UA"/>
        </w:rPr>
      </w:pPr>
      <w:r w:rsidRPr="007C62B5">
        <w:rPr>
          <w:b/>
          <w:bCs/>
          <w:sz w:val="20"/>
          <w:szCs w:val="20"/>
          <w:lang w:val="uk-UA"/>
        </w:rPr>
        <w:t>Книш Віталій Васильович</w:t>
      </w:r>
    </w:p>
    <w:p w:rsidR="00F175B7" w:rsidRPr="007C62B5" w:rsidRDefault="00F175B7" w:rsidP="006B7575">
      <w:pPr>
        <w:pStyle w:val="Default"/>
        <w:jc w:val="center"/>
        <w:rPr>
          <w:b/>
          <w:bCs/>
          <w:sz w:val="20"/>
          <w:szCs w:val="20"/>
          <w:lang w:val="uk-UA"/>
        </w:rPr>
      </w:pPr>
    </w:p>
    <w:p w:rsidR="00F175B7" w:rsidRPr="007C62B5" w:rsidRDefault="00F175B7" w:rsidP="006B7575">
      <w:pPr>
        <w:pStyle w:val="Default"/>
        <w:jc w:val="center"/>
        <w:rPr>
          <w:b/>
          <w:i/>
          <w:sz w:val="20"/>
          <w:szCs w:val="20"/>
          <w:lang w:val="uk-UA"/>
        </w:rPr>
      </w:pPr>
      <w:r w:rsidRPr="007C62B5">
        <w:rPr>
          <w:b/>
          <w:i/>
          <w:sz w:val="20"/>
          <w:szCs w:val="20"/>
          <w:lang w:val="uk-UA"/>
        </w:rPr>
        <w:t>МІЖНАРОДНЕ ПУБЛІЧНЕ ПРАВО</w:t>
      </w:r>
    </w:p>
    <w:p w:rsidR="00F175B7" w:rsidRPr="007C62B5" w:rsidRDefault="00F175B7" w:rsidP="006B7575">
      <w:pPr>
        <w:pStyle w:val="Default"/>
        <w:jc w:val="center"/>
        <w:rPr>
          <w:b/>
          <w:bCs/>
          <w:i/>
          <w:iCs/>
          <w:sz w:val="20"/>
          <w:szCs w:val="20"/>
          <w:lang w:val="uk-UA"/>
        </w:rPr>
      </w:pPr>
      <w:r w:rsidRPr="007C62B5">
        <w:rPr>
          <w:b/>
          <w:bCs/>
          <w:i/>
          <w:iCs/>
          <w:sz w:val="20"/>
          <w:szCs w:val="20"/>
          <w:lang w:val="uk-UA"/>
        </w:rPr>
        <w:t>методичні вказівки для самостійної роботи</w:t>
      </w:r>
    </w:p>
    <w:p w:rsidR="00F175B7" w:rsidRPr="007C62B5" w:rsidRDefault="00F175B7" w:rsidP="006B7575">
      <w:pPr>
        <w:pStyle w:val="Default"/>
        <w:jc w:val="center"/>
        <w:rPr>
          <w:sz w:val="20"/>
          <w:szCs w:val="20"/>
          <w:lang w:val="uk-UA"/>
        </w:rPr>
      </w:pPr>
      <w:r w:rsidRPr="007C62B5">
        <w:rPr>
          <w:b/>
          <w:bCs/>
          <w:i/>
          <w:iCs/>
          <w:sz w:val="20"/>
          <w:szCs w:val="20"/>
          <w:lang w:val="uk-UA"/>
        </w:rPr>
        <w:t>зстудентів денної форми навчання)</w:t>
      </w:r>
    </w:p>
    <w:p w:rsidR="00F175B7" w:rsidRPr="007C62B5" w:rsidRDefault="00F175B7" w:rsidP="006B7575">
      <w:pPr>
        <w:spacing w:before="240" w:after="240"/>
        <w:jc w:val="center"/>
        <w:rPr>
          <w:i/>
          <w:iCs/>
          <w:sz w:val="20"/>
          <w:szCs w:val="20"/>
          <w:lang w:val="uk-UA"/>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w:t>
      </w:r>
      <w:r>
        <w:rPr>
          <w:rFonts w:ascii="Times New Roman" w:hAnsi="Times New Roman" w:cs="Times New Roman"/>
          <w:i/>
          <w:iCs/>
          <w:sz w:val="20"/>
          <w:szCs w:val="20"/>
        </w:rPr>
        <w:t>9</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МІНІСТЕРСТВО ОСВІТИ І  НАУКИ  УКРАЇНИ</w:t>
      </w: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Pr>
          <w:rFonts w:ascii="Times New Roman" w:hAnsi="Times New Roman" w:cs="Times New Roman"/>
          <w:sz w:val="20"/>
          <w:szCs w:val="20"/>
        </w:rPr>
        <w:t xml:space="preserve">КНИШ ВІТАЛІЙ ВАСИЛЬОВИЧ </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p>
    <w:p w:rsidR="00F175B7" w:rsidRPr="00774245" w:rsidRDefault="00F175B7" w:rsidP="006B7575">
      <w:pPr>
        <w:pStyle w:val="NoSpacing"/>
        <w:jc w:val="center"/>
        <w:rPr>
          <w:rFonts w:ascii="Times New Roman" w:hAnsi="Times New Roman" w:cs="Times New Roman"/>
          <w:b/>
          <w:sz w:val="20"/>
          <w:szCs w:val="20"/>
        </w:rPr>
      </w:pP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 xml:space="preserve">(методичні  вказівки  </w:t>
      </w:r>
      <w:r>
        <w:rPr>
          <w:rFonts w:ascii="Times New Roman" w:hAnsi="Times New Roman" w:cs="Times New Roman"/>
          <w:sz w:val="20"/>
          <w:szCs w:val="20"/>
        </w:rPr>
        <w:t>для самостійної роботи</w:t>
      </w:r>
      <w:r w:rsidRPr="00774245">
        <w:rPr>
          <w:rFonts w:ascii="Times New Roman" w:hAnsi="Times New Roman" w:cs="Times New Roman"/>
          <w:sz w:val="20"/>
          <w:szCs w:val="20"/>
        </w:rPr>
        <w:t xml:space="preserve">  студентів  денної  форми  навчання)</w:t>
      </w:r>
    </w:p>
    <w:p w:rsidR="00F175B7" w:rsidRPr="00774245" w:rsidRDefault="00F175B7" w:rsidP="006B7575">
      <w:pPr>
        <w:pStyle w:val="NoSpacing"/>
        <w:jc w:val="center"/>
        <w:rPr>
          <w:rFonts w:ascii="Times New Roman" w:hAnsi="Times New Roman" w:cs="Times New Roman"/>
          <w:sz w:val="20"/>
          <w:szCs w:val="20"/>
        </w:rPr>
      </w:pPr>
      <w:r w:rsidRPr="00774245">
        <w:rPr>
          <w:rFonts w:ascii="Times New Roman" w:hAnsi="Times New Roman" w:cs="Times New Roman"/>
          <w:sz w:val="20"/>
          <w:szCs w:val="20"/>
        </w:rPr>
        <w:t>Спеціальність 081 Право</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r>
        <w:rPr>
          <w:rFonts w:ascii="Times New Roman" w:hAnsi="Times New Roman" w:cs="Times New Roman"/>
          <w:sz w:val="20"/>
          <w:szCs w:val="20"/>
        </w:rPr>
        <w:t>Івано-Франківськ, 2019</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b/>
          <w:bCs/>
          <w:sz w:val="20"/>
          <w:szCs w:val="20"/>
        </w:rPr>
      </w:pPr>
      <w:r w:rsidRPr="00774245">
        <w:rPr>
          <w:rFonts w:ascii="Times New Roman" w:hAnsi="Times New Roman" w:cs="Times New Roman"/>
          <w:b/>
          <w:bCs/>
          <w:sz w:val="20"/>
          <w:szCs w:val="20"/>
        </w:rPr>
        <w:t xml:space="preserve">УДК  34 </w:t>
      </w:r>
      <w:r w:rsidRPr="00774245">
        <w:rPr>
          <w:rFonts w:ascii="Times New Roman" w:hAnsi="Times New Roman" w:cs="Times New Roman"/>
          <w:b/>
          <w:bCs/>
          <w:sz w:val="20"/>
          <w:szCs w:val="20"/>
          <w:lang w:val="ru-RU"/>
        </w:rPr>
        <w:t>[</w:t>
      </w:r>
      <w:r w:rsidRPr="00774245">
        <w:rPr>
          <w:rFonts w:ascii="Times New Roman" w:hAnsi="Times New Roman" w:cs="Times New Roman"/>
          <w:b/>
          <w:bCs/>
          <w:sz w:val="20"/>
          <w:szCs w:val="20"/>
        </w:rPr>
        <w:t>4:341.215.2</w:t>
      </w:r>
      <w:r w:rsidRPr="00774245">
        <w:rPr>
          <w:rFonts w:ascii="Times New Roman" w:hAnsi="Times New Roman" w:cs="Times New Roman"/>
          <w:b/>
          <w:bCs/>
          <w:sz w:val="20"/>
          <w:szCs w:val="20"/>
          <w:lang w:val="ru-RU"/>
        </w:rPr>
        <w:t>]</w:t>
      </w:r>
    </w:p>
    <w:p w:rsidR="00F175B7" w:rsidRPr="00774245" w:rsidRDefault="00F175B7" w:rsidP="006B7575">
      <w:pPr>
        <w:pStyle w:val="NoSpacing"/>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F175B7" w:rsidRDefault="00F175B7" w:rsidP="006B7575">
      <w:pPr>
        <w:pStyle w:val="NoSpacing"/>
        <w:rPr>
          <w:rFonts w:ascii="Times New Roman" w:hAnsi="Times New Roman" w:cs="Times New Roman"/>
          <w:b/>
          <w:bCs/>
          <w:sz w:val="20"/>
          <w:szCs w:val="20"/>
        </w:rPr>
      </w:pPr>
    </w:p>
    <w:p w:rsidR="00F175B7" w:rsidRDefault="00F175B7" w:rsidP="006B7575">
      <w:pPr>
        <w:pStyle w:val="NoSpacing"/>
        <w:rPr>
          <w:rFonts w:ascii="Times New Roman" w:hAnsi="Times New Roman" w:cs="Times New Roman"/>
          <w:b/>
          <w:bCs/>
          <w:sz w:val="20"/>
          <w:szCs w:val="20"/>
        </w:rPr>
      </w:pPr>
    </w:p>
    <w:p w:rsidR="00F175B7" w:rsidRDefault="00F175B7" w:rsidP="006B7575">
      <w:pPr>
        <w:pStyle w:val="NoSpacing"/>
        <w:rPr>
          <w:rFonts w:ascii="Times New Roman" w:hAnsi="Times New Roman" w:cs="Times New Roman"/>
          <w:b/>
          <w:bCs/>
          <w:sz w:val="20"/>
          <w:szCs w:val="20"/>
        </w:rPr>
      </w:pPr>
    </w:p>
    <w:p w:rsidR="00F175B7" w:rsidRPr="00774245" w:rsidRDefault="00F175B7" w:rsidP="006B7575">
      <w:pPr>
        <w:pStyle w:val="NoSpacing"/>
        <w:rPr>
          <w:rFonts w:ascii="Times New Roman" w:hAnsi="Times New Roman" w:cs="Times New Roman"/>
          <w:b/>
          <w:bCs/>
          <w:sz w:val="20"/>
          <w:szCs w:val="20"/>
        </w:rPr>
      </w:pPr>
      <w:r>
        <w:rPr>
          <w:rFonts w:ascii="Times New Roman" w:hAnsi="Times New Roman" w:cs="Times New Roman"/>
          <w:b/>
          <w:bCs/>
          <w:sz w:val="20"/>
          <w:szCs w:val="20"/>
        </w:rPr>
        <w:t>Кн 53</w:t>
      </w: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pStyle w:val="NoSpacing"/>
        <w:ind w:left="1701"/>
        <w:rPr>
          <w:rFonts w:ascii="Times New Roman" w:hAnsi="Times New Roman" w:cs="Times New Roman"/>
          <w:b/>
          <w:bCs/>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7C62B5">
      <w:pPr>
        <w:pStyle w:val="NoSpacing"/>
        <w:jc w:val="both"/>
        <w:rPr>
          <w:rFonts w:ascii="Times New Roman" w:hAnsi="Times New Roman" w:cs="Times New Roman"/>
          <w:sz w:val="20"/>
          <w:szCs w:val="20"/>
        </w:rPr>
      </w:pPr>
      <w:r>
        <w:rPr>
          <w:rFonts w:ascii="Times New Roman" w:hAnsi="Times New Roman" w:cs="Times New Roman"/>
          <w:b/>
          <w:bCs/>
          <w:sz w:val="20"/>
          <w:szCs w:val="20"/>
        </w:rPr>
        <w:t>Кн 53</w:t>
      </w:r>
      <w:r>
        <w:rPr>
          <w:rFonts w:ascii="Times New Roman" w:hAnsi="Times New Roman" w:cs="Times New Roman"/>
          <w:sz w:val="20"/>
          <w:szCs w:val="20"/>
        </w:rPr>
        <w:t xml:space="preserve">  Книш В.В.</w:t>
      </w:r>
      <w:r w:rsidRPr="00774245">
        <w:rPr>
          <w:rFonts w:ascii="Times New Roman" w:hAnsi="Times New Roman" w:cs="Times New Roman"/>
          <w:sz w:val="20"/>
          <w:szCs w:val="20"/>
        </w:rPr>
        <w:t xml:space="preserve">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xml:space="preserve">:  </w:t>
      </w:r>
      <w:r w:rsidRPr="00774245">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774245">
        <w:rPr>
          <w:rFonts w:ascii="Times New Roman" w:hAnsi="Times New Roman" w:cs="Times New Roman"/>
          <w:i/>
          <w:iCs/>
          <w:sz w:val="20"/>
          <w:szCs w:val="20"/>
        </w:rPr>
        <w:t xml:space="preserve">  студентів  денної  форми  навчання  [</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Івано-Франківськ: навчально-науковий юридичний інститут Прикарпатського національного у</w:t>
      </w:r>
      <w:r>
        <w:rPr>
          <w:rFonts w:ascii="Times New Roman" w:hAnsi="Times New Roman" w:cs="Times New Roman"/>
          <w:sz w:val="20"/>
          <w:szCs w:val="20"/>
        </w:rPr>
        <w:t xml:space="preserve">ніверситету імені В.Стефаника, </w:t>
      </w:r>
      <w:r w:rsidRPr="00774245">
        <w:rPr>
          <w:rFonts w:ascii="Times New Roman" w:hAnsi="Times New Roman" w:cs="Times New Roman"/>
          <w:sz w:val="20"/>
          <w:szCs w:val="20"/>
        </w:rPr>
        <w:t>20</w:t>
      </w:r>
      <w:r>
        <w:rPr>
          <w:rFonts w:ascii="Times New Roman" w:hAnsi="Times New Roman" w:cs="Times New Roman"/>
          <w:sz w:val="20"/>
          <w:szCs w:val="20"/>
        </w:rPr>
        <w:t xml:space="preserve">19. - 42 </w:t>
      </w:r>
      <w:r w:rsidRPr="00774245">
        <w:rPr>
          <w:rFonts w:ascii="Times New Roman" w:hAnsi="Times New Roman" w:cs="Times New Roman"/>
          <w:sz w:val="20"/>
          <w:szCs w:val="20"/>
        </w:rPr>
        <w:t>с.</w:t>
      </w:r>
    </w:p>
    <w:p w:rsidR="00F175B7" w:rsidRPr="00774245" w:rsidRDefault="00F175B7" w:rsidP="006B7575">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Pr="00774245">
        <w:rPr>
          <w:sz w:val="20"/>
          <w:szCs w:val="20"/>
          <w:lang w:val="uk-UA"/>
        </w:rPr>
        <w:t xml:space="preserve">». </w:t>
      </w:r>
    </w:p>
    <w:p w:rsidR="00F175B7" w:rsidRPr="00774245" w:rsidRDefault="00F175B7" w:rsidP="006B7575">
      <w:pPr>
        <w:pStyle w:val="NoSpacing"/>
        <w:ind w:firstLine="567"/>
        <w:jc w:val="both"/>
        <w:rPr>
          <w:rFonts w:ascii="Times New Roman" w:hAnsi="Times New Roman" w:cs="Times New Roman"/>
          <w:sz w:val="20"/>
          <w:szCs w:val="20"/>
        </w:rPr>
      </w:pPr>
      <w:r w:rsidRPr="00774245">
        <w:rPr>
          <w:rFonts w:ascii="Times New Roman" w:hAnsi="Times New Roman" w:cs="Times New Roman"/>
          <w:sz w:val="20"/>
          <w:szCs w:val="20"/>
        </w:rPr>
        <w:t xml:space="preserve">   В  даних  методичних  вказівках  прописані  рекомендації  дл</w:t>
      </w:r>
      <w:r>
        <w:rPr>
          <w:rFonts w:ascii="Times New Roman" w:hAnsi="Times New Roman" w:cs="Times New Roman"/>
          <w:sz w:val="20"/>
          <w:szCs w:val="20"/>
        </w:rPr>
        <w:t>я  підготовки  кожної  з  тем</w:t>
      </w:r>
      <w:r w:rsidRPr="00774245">
        <w:rPr>
          <w:rFonts w:ascii="Times New Roman" w:hAnsi="Times New Roman" w:cs="Times New Roman"/>
          <w:sz w:val="20"/>
          <w:szCs w:val="20"/>
        </w:rPr>
        <w:t>,  література  та  нормативн</w:t>
      </w:r>
      <w:r>
        <w:rPr>
          <w:rFonts w:ascii="Times New Roman" w:hAnsi="Times New Roman" w:cs="Times New Roman"/>
          <w:sz w:val="20"/>
          <w:szCs w:val="20"/>
        </w:rPr>
        <w:t>о-правові  акти</w:t>
      </w:r>
      <w:r w:rsidRPr="00774245">
        <w:rPr>
          <w:rFonts w:ascii="Times New Roman" w:hAnsi="Times New Roman" w:cs="Times New Roman"/>
          <w:sz w:val="20"/>
          <w:szCs w:val="20"/>
        </w:rPr>
        <w:t>,  завдання  казуси,  перелік  контрольних  запитань  та  інші  наукові  джерела,  що  сприятиме  поглибленому  вивченню  та засвоєнню  відповідних  тем.</w:t>
      </w:r>
    </w:p>
    <w:p w:rsidR="00F175B7" w:rsidRPr="00774245" w:rsidRDefault="00F175B7" w:rsidP="006B7575">
      <w:pPr>
        <w:pStyle w:val="NoSpacing"/>
        <w:rPr>
          <w:rFonts w:ascii="Times New Roman" w:hAnsi="Times New Roman" w:cs="Times New Roman"/>
          <w:sz w:val="20"/>
          <w:szCs w:val="20"/>
        </w:rPr>
      </w:pPr>
      <w:r w:rsidRPr="00774245">
        <w:rPr>
          <w:rFonts w:ascii="Times New Roman" w:hAnsi="Times New Roman" w:cs="Times New Roman"/>
          <w:sz w:val="20"/>
          <w:szCs w:val="20"/>
        </w:rPr>
        <w:t xml:space="preserve">  </w:t>
      </w:r>
    </w:p>
    <w:p w:rsidR="00F175B7" w:rsidRPr="00774245" w:rsidRDefault="00F175B7" w:rsidP="006B7575">
      <w:pPr>
        <w:pStyle w:val="NoSpacing"/>
        <w:jc w:val="both"/>
        <w:rPr>
          <w:rFonts w:ascii="Times New Roman" w:hAnsi="Times New Roman" w:cs="Times New Roman"/>
          <w:sz w:val="20"/>
          <w:szCs w:val="20"/>
        </w:rPr>
      </w:pPr>
      <w:r w:rsidRPr="00774245">
        <w:rPr>
          <w:rFonts w:ascii="Times New Roman" w:hAnsi="Times New Roman" w:cs="Times New Roman"/>
          <w:sz w:val="20"/>
          <w:szCs w:val="20"/>
        </w:rPr>
        <w:t xml:space="preserve">   Методичні  вказівки  з  дисципліни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призначені  для  студентів  магістрів,  аспірантів  та  викладачів  ВНЗ</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rPr>
          <w:rFonts w:ascii="Times New Roman" w:hAnsi="Times New Roman" w:cs="Times New Roman"/>
          <w:sz w:val="20"/>
          <w:szCs w:val="20"/>
        </w:rPr>
      </w:pPr>
    </w:p>
    <w:p w:rsidR="00F175B7" w:rsidRPr="00774245" w:rsidRDefault="00F175B7" w:rsidP="006B7575">
      <w:pPr>
        <w:rPr>
          <w:color w:val="000000"/>
          <w:sz w:val="20"/>
          <w:szCs w:val="20"/>
          <w:lang w:val="uk-UA"/>
        </w:rPr>
      </w:pPr>
      <w:r w:rsidRPr="00774245">
        <w:rPr>
          <w:color w:val="000000"/>
          <w:sz w:val="20"/>
          <w:szCs w:val="20"/>
        </w:rPr>
        <w:sym w:font="Symbol" w:char="F0D3"/>
      </w:r>
      <w:r>
        <w:rPr>
          <w:color w:val="000000"/>
          <w:sz w:val="20"/>
          <w:szCs w:val="20"/>
          <w:lang w:val="uk-UA"/>
        </w:rPr>
        <w:t>Книш В.В., 2019</w:t>
      </w:r>
      <w:r w:rsidRPr="00774245">
        <w:rPr>
          <w:color w:val="000000"/>
          <w:sz w:val="20"/>
          <w:szCs w:val="20"/>
          <w:lang w:val="uk-UA"/>
        </w:rPr>
        <w:t xml:space="preserve"> рік</w:t>
      </w:r>
    </w:p>
    <w:p w:rsidR="00F175B7" w:rsidRPr="00774245" w:rsidRDefault="00F175B7" w:rsidP="006B7575">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F175B7" w:rsidRPr="00774245" w:rsidRDefault="00F175B7" w:rsidP="006B7575">
      <w:pPr>
        <w:rPr>
          <w:color w:val="000000"/>
          <w:sz w:val="20"/>
          <w:szCs w:val="20"/>
        </w:rPr>
      </w:pPr>
      <w:r w:rsidRPr="00774245">
        <w:rPr>
          <w:color w:val="000000"/>
          <w:sz w:val="20"/>
          <w:szCs w:val="20"/>
        </w:rPr>
        <w:t xml:space="preserve">  університет ім.. Василя Стефаника, 201</w:t>
      </w:r>
      <w:r>
        <w:rPr>
          <w:color w:val="000000"/>
          <w:sz w:val="20"/>
          <w:szCs w:val="20"/>
          <w:lang w:val="uk-UA"/>
        </w:rPr>
        <w:t>9</w:t>
      </w:r>
      <w:r w:rsidRPr="00774245">
        <w:rPr>
          <w:color w:val="000000"/>
          <w:sz w:val="20"/>
          <w:szCs w:val="20"/>
        </w:rPr>
        <w:t xml:space="preserve"> </w:t>
      </w:r>
    </w:p>
    <w:p w:rsidR="00F175B7" w:rsidRPr="00774245" w:rsidRDefault="00F175B7" w:rsidP="006B7575">
      <w:pPr>
        <w:pStyle w:val="NoSpacing"/>
        <w:jc w:val="center"/>
        <w:rPr>
          <w:rFonts w:ascii="Times New Roman" w:hAnsi="Times New Roman" w:cs="Times New Roman"/>
          <w:sz w:val="20"/>
          <w:szCs w:val="20"/>
        </w:rPr>
      </w:pPr>
    </w:p>
    <w:p w:rsidR="00F175B7" w:rsidRPr="00774245" w:rsidRDefault="00F175B7" w:rsidP="006B7575">
      <w:pPr>
        <w:pStyle w:val="NoSpacing"/>
        <w:jc w:val="center"/>
        <w:rPr>
          <w:rFonts w:ascii="Times New Roman" w:hAnsi="Times New Roman" w:cs="Times New Roman"/>
          <w:sz w:val="20"/>
          <w:szCs w:val="20"/>
        </w:rPr>
      </w:pPr>
    </w:p>
    <w:p w:rsidR="00F175B7" w:rsidRPr="006B7575" w:rsidRDefault="00F175B7" w:rsidP="006B7575">
      <w:pPr>
        <w:jc w:val="center"/>
        <w:rPr>
          <w:b/>
          <w:sz w:val="20"/>
          <w:szCs w:val="20"/>
          <w:lang w:val="uk-UA"/>
        </w:rPr>
      </w:pPr>
      <w:r w:rsidRPr="006B7575">
        <w:rPr>
          <w:sz w:val="20"/>
          <w:szCs w:val="20"/>
          <w:lang w:val="uk-UA"/>
        </w:rPr>
        <w:br w:type="page"/>
      </w:r>
      <w:r w:rsidRPr="006B7575">
        <w:rPr>
          <w:b/>
          <w:sz w:val="20"/>
          <w:szCs w:val="20"/>
          <w:lang w:val="uk-UA"/>
        </w:rPr>
        <w:t xml:space="preserve">Зміст </w:t>
      </w:r>
    </w:p>
    <w:p w:rsidR="00F175B7" w:rsidRPr="006B7575" w:rsidRDefault="00F175B7" w:rsidP="00035FA9">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992"/>
      </w:tblGrid>
      <w:tr w:rsidR="00F175B7" w:rsidRPr="006B7575" w:rsidTr="006B7575">
        <w:trPr>
          <w:trHeight w:val="345"/>
        </w:trPr>
        <w:tc>
          <w:tcPr>
            <w:tcW w:w="6204" w:type="dxa"/>
            <w:tcBorders>
              <w:top w:val="nil"/>
              <w:left w:val="nil"/>
              <w:bottom w:val="nil"/>
              <w:right w:val="nil"/>
            </w:tcBorders>
          </w:tcPr>
          <w:p w:rsidR="00F175B7" w:rsidRPr="006B7575" w:rsidRDefault="00F175B7" w:rsidP="00112262">
            <w:pPr>
              <w:widowControl w:val="0"/>
              <w:suppressLineNumbers/>
              <w:suppressAutoHyphens/>
              <w:spacing w:line="480" w:lineRule="auto"/>
              <w:ind w:right="-104"/>
              <w:rPr>
                <w:sz w:val="20"/>
                <w:szCs w:val="20"/>
                <w:lang w:val="uk-UA"/>
              </w:rPr>
            </w:pPr>
            <w:r w:rsidRPr="006B7575">
              <w:rPr>
                <w:sz w:val="20"/>
                <w:szCs w:val="20"/>
                <w:lang w:val="uk-UA"/>
              </w:rPr>
              <w:t>Вступ</w:t>
            </w:r>
          </w:p>
        </w:tc>
        <w:tc>
          <w:tcPr>
            <w:tcW w:w="992" w:type="dxa"/>
            <w:tcBorders>
              <w:top w:val="nil"/>
              <w:left w:val="nil"/>
              <w:bottom w:val="nil"/>
              <w:right w:val="nil"/>
            </w:tcBorders>
            <w:vAlign w:val="center"/>
          </w:tcPr>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4</w:t>
            </w:r>
          </w:p>
        </w:tc>
      </w:tr>
      <w:tr w:rsidR="00F175B7" w:rsidRPr="006B7575" w:rsidTr="006B7575">
        <w:trPr>
          <w:trHeight w:val="160"/>
        </w:trPr>
        <w:tc>
          <w:tcPr>
            <w:tcW w:w="6204" w:type="dxa"/>
            <w:tcBorders>
              <w:top w:val="nil"/>
              <w:left w:val="nil"/>
              <w:bottom w:val="nil"/>
              <w:right w:val="nil"/>
            </w:tcBorders>
          </w:tcPr>
          <w:p w:rsidR="00F175B7" w:rsidRDefault="00F175B7" w:rsidP="002C13E1">
            <w:pPr>
              <w:widowControl w:val="0"/>
              <w:suppressLineNumbers/>
              <w:suppressAutoHyphens/>
              <w:spacing w:line="360" w:lineRule="auto"/>
              <w:ind w:right="-104"/>
              <w:rPr>
                <w:sz w:val="20"/>
                <w:szCs w:val="20"/>
                <w:lang w:val="uk-UA"/>
              </w:rPr>
            </w:pPr>
            <w:r w:rsidRPr="006B7575">
              <w:rPr>
                <w:b/>
                <w:sz w:val="20"/>
                <w:szCs w:val="20"/>
                <w:lang w:val="uk-UA"/>
              </w:rPr>
              <w:t>Тема 1</w:t>
            </w:r>
            <w:r w:rsidRPr="006B7575">
              <w:rPr>
                <w:b/>
                <w:bCs/>
                <w:sz w:val="20"/>
                <w:szCs w:val="20"/>
                <w:lang w:val="uk-UA"/>
              </w:rPr>
              <w:t xml:space="preserve">: </w:t>
            </w:r>
            <w:r w:rsidRPr="006B7575">
              <w:rPr>
                <w:sz w:val="20"/>
                <w:szCs w:val="20"/>
                <w:lang w:val="uk-UA"/>
              </w:rPr>
              <w:t>Поняття, особливості та історія становлення міжнародного права.</w:t>
            </w:r>
            <w:r w:rsidRPr="006B7575">
              <w:rPr>
                <w:b/>
                <w:bCs/>
                <w:sz w:val="20"/>
                <w:szCs w:val="20"/>
                <w:lang w:val="uk-UA"/>
              </w:rPr>
              <w:t xml:space="preserve"> С</w:t>
            </w:r>
            <w:r w:rsidRPr="006B7575">
              <w:rPr>
                <w:sz w:val="20"/>
                <w:szCs w:val="20"/>
              </w:rPr>
              <w:t>уб’єкти міжнародного права. Правонаступництво держав в міжнародному праві</w:t>
            </w:r>
            <w:r w:rsidRPr="006B7575">
              <w:rPr>
                <w:sz w:val="20"/>
                <w:szCs w:val="20"/>
                <w:lang w:val="uk-UA"/>
              </w:rPr>
              <w:t>.</w:t>
            </w:r>
          </w:p>
          <w:p w:rsidR="00F175B7" w:rsidRPr="006B7575" w:rsidRDefault="00F175B7" w:rsidP="002C13E1">
            <w:pPr>
              <w:widowControl w:val="0"/>
              <w:suppressLineNumbers/>
              <w:suppressAutoHyphens/>
              <w:spacing w:line="360" w:lineRule="auto"/>
              <w:ind w:right="-104"/>
              <w:rPr>
                <w:sz w:val="20"/>
                <w:szCs w:val="20"/>
                <w:lang w:val="uk-UA"/>
              </w:rPr>
            </w:pPr>
          </w:p>
          <w:p w:rsidR="00F175B7" w:rsidRPr="006B7575" w:rsidRDefault="00F175B7" w:rsidP="00541E96">
            <w:pPr>
              <w:widowControl w:val="0"/>
              <w:suppressLineNumbers/>
              <w:suppressAutoHyphens/>
              <w:spacing w:line="480" w:lineRule="auto"/>
              <w:ind w:right="-104"/>
              <w:rPr>
                <w:sz w:val="20"/>
                <w:szCs w:val="20"/>
                <w:lang w:val="uk-UA"/>
              </w:rPr>
            </w:pPr>
            <w:r w:rsidRPr="006B7575">
              <w:rPr>
                <w:b/>
                <w:sz w:val="20"/>
                <w:szCs w:val="20"/>
                <w:lang w:val="uk-UA"/>
              </w:rPr>
              <w:t>Тема 2</w:t>
            </w:r>
            <w:r w:rsidRPr="006B7575">
              <w:rPr>
                <w:bCs/>
                <w:sz w:val="20"/>
                <w:szCs w:val="20"/>
                <w:lang w:val="uk-UA"/>
              </w:rPr>
              <w:t xml:space="preserve">: </w:t>
            </w:r>
            <w:r w:rsidRPr="006B7575">
              <w:rPr>
                <w:sz w:val="20"/>
                <w:szCs w:val="20"/>
                <w:lang w:val="uk-UA"/>
              </w:rPr>
              <w:t xml:space="preserve">Норми та джерела міжнародного права. </w:t>
            </w:r>
            <w:r w:rsidRPr="006B7575">
              <w:rPr>
                <w:bCs/>
                <w:sz w:val="20"/>
                <w:szCs w:val="20"/>
                <w:lang w:val="uk-UA"/>
              </w:rPr>
              <w:t>Принципи міжнародного права</w:t>
            </w:r>
            <w:r w:rsidRPr="006B7575">
              <w:rPr>
                <w:sz w:val="20"/>
                <w:szCs w:val="20"/>
                <w:lang w:val="uk-UA"/>
              </w:rPr>
              <w:t>.</w:t>
            </w:r>
          </w:p>
        </w:tc>
        <w:tc>
          <w:tcPr>
            <w:tcW w:w="992" w:type="dxa"/>
            <w:tcBorders>
              <w:top w:val="nil"/>
              <w:left w:val="nil"/>
              <w:bottom w:val="nil"/>
              <w:right w:val="nil"/>
            </w:tcBorders>
            <w:vAlign w:val="center"/>
          </w:tcPr>
          <w:p w:rsidR="00F175B7"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6</w:t>
            </w:r>
          </w:p>
          <w:p w:rsidR="00F175B7" w:rsidRDefault="00F175B7" w:rsidP="00112262">
            <w:pPr>
              <w:widowControl w:val="0"/>
              <w:suppressLineNumbers/>
              <w:suppressAutoHyphens/>
              <w:spacing w:line="480" w:lineRule="auto"/>
              <w:ind w:right="-104" w:firstLine="540"/>
              <w:rPr>
                <w:b/>
                <w:sz w:val="20"/>
                <w:szCs w:val="20"/>
                <w:lang w:val="uk-UA"/>
              </w:rPr>
            </w:pPr>
          </w:p>
          <w:p w:rsidR="00F175B7" w:rsidRPr="006B7575" w:rsidRDefault="00F175B7" w:rsidP="00112262">
            <w:pPr>
              <w:widowControl w:val="0"/>
              <w:suppressLineNumbers/>
              <w:suppressAutoHyphens/>
              <w:spacing w:line="480" w:lineRule="auto"/>
              <w:ind w:right="-104" w:firstLine="540"/>
              <w:rPr>
                <w:b/>
                <w:sz w:val="20"/>
                <w:szCs w:val="20"/>
                <w:lang w:val="uk-UA"/>
              </w:rPr>
            </w:pPr>
          </w:p>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7</w:t>
            </w:r>
          </w:p>
        </w:tc>
      </w:tr>
      <w:tr w:rsidR="00F175B7" w:rsidRPr="006B7575" w:rsidTr="006B7575">
        <w:trPr>
          <w:trHeight w:val="220"/>
        </w:trPr>
        <w:tc>
          <w:tcPr>
            <w:tcW w:w="6204" w:type="dxa"/>
            <w:tcBorders>
              <w:top w:val="nil"/>
              <w:left w:val="nil"/>
              <w:bottom w:val="nil"/>
              <w:right w:val="nil"/>
            </w:tcBorders>
          </w:tcPr>
          <w:p w:rsidR="00F175B7" w:rsidRPr="006B7575" w:rsidRDefault="00F175B7" w:rsidP="00945AA4">
            <w:pPr>
              <w:widowControl w:val="0"/>
              <w:suppressLineNumbers/>
              <w:suppressAutoHyphens/>
              <w:spacing w:line="480" w:lineRule="auto"/>
              <w:ind w:right="-104"/>
              <w:rPr>
                <w:sz w:val="20"/>
                <w:szCs w:val="20"/>
                <w:lang w:val="uk-UA"/>
              </w:rPr>
            </w:pPr>
            <w:r w:rsidRPr="006B7575">
              <w:rPr>
                <w:b/>
                <w:sz w:val="20"/>
                <w:szCs w:val="20"/>
                <w:lang w:val="uk-UA"/>
              </w:rPr>
              <w:t>Тема 3</w:t>
            </w:r>
            <w:r w:rsidRPr="006B7575">
              <w:rPr>
                <w:bCs/>
                <w:sz w:val="20"/>
                <w:szCs w:val="20"/>
                <w:lang w:val="uk-UA"/>
              </w:rPr>
              <w:t xml:space="preserve">: Територія та населення в міжнародному праві. </w:t>
            </w:r>
          </w:p>
        </w:tc>
        <w:tc>
          <w:tcPr>
            <w:tcW w:w="992" w:type="dxa"/>
            <w:tcBorders>
              <w:top w:val="nil"/>
              <w:left w:val="nil"/>
              <w:bottom w:val="nil"/>
              <w:right w:val="nil"/>
            </w:tcBorders>
            <w:vAlign w:val="center"/>
          </w:tcPr>
          <w:p w:rsidR="00F175B7" w:rsidRPr="006B7575" w:rsidRDefault="00F175B7" w:rsidP="002C13E1">
            <w:pPr>
              <w:widowControl w:val="0"/>
              <w:suppressLineNumbers/>
              <w:suppressAutoHyphens/>
              <w:spacing w:line="480" w:lineRule="auto"/>
              <w:ind w:right="-104" w:firstLine="540"/>
              <w:rPr>
                <w:b/>
                <w:sz w:val="20"/>
                <w:szCs w:val="20"/>
                <w:lang w:val="uk-UA"/>
              </w:rPr>
            </w:pPr>
            <w:r w:rsidRPr="006B7575">
              <w:rPr>
                <w:b/>
                <w:sz w:val="20"/>
                <w:szCs w:val="20"/>
                <w:lang w:val="uk-UA"/>
              </w:rPr>
              <w:t>9</w:t>
            </w:r>
          </w:p>
        </w:tc>
      </w:tr>
      <w:tr w:rsidR="00F175B7" w:rsidRPr="006B7575" w:rsidTr="006B7575">
        <w:trPr>
          <w:trHeight w:val="579"/>
        </w:trPr>
        <w:tc>
          <w:tcPr>
            <w:tcW w:w="6204" w:type="dxa"/>
            <w:tcBorders>
              <w:top w:val="nil"/>
              <w:left w:val="nil"/>
              <w:bottom w:val="nil"/>
              <w:right w:val="nil"/>
            </w:tcBorders>
          </w:tcPr>
          <w:p w:rsidR="00F175B7" w:rsidRPr="006B7575" w:rsidRDefault="00F175B7" w:rsidP="00945E97">
            <w:pPr>
              <w:widowControl w:val="0"/>
              <w:suppressLineNumbers/>
              <w:suppressAutoHyphens/>
              <w:spacing w:line="480" w:lineRule="auto"/>
              <w:ind w:right="-104"/>
              <w:rPr>
                <w:sz w:val="20"/>
                <w:szCs w:val="20"/>
                <w:lang w:val="uk-UA"/>
              </w:rPr>
            </w:pPr>
            <w:r w:rsidRPr="006B7575">
              <w:rPr>
                <w:b/>
                <w:sz w:val="20"/>
                <w:szCs w:val="20"/>
                <w:lang w:val="uk-UA"/>
              </w:rPr>
              <w:t>Тема 4</w:t>
            </w:r>
            <w:r w:rsidRPr="006B7575">
              <w:rPr>
                <w:bCs/>
                <w:sz w:val="20"/>
                <w:szCs w:val="20"/>
                <w:lang w:val="uk-UA"/>
              </w:rPr>
              <w:t xml:space="preserve">: </w:t>
            </w:r>
            <w:r w:rsidRPr="006B7575">
              <w:rPr>
                <w:sz w:val="20"/>
                <w:szCs w:val="20"/>
                <w:lang w:val="uk-UA"/>
              </w:rPr>
              <w:t>Міжнародно-правова відповідальність держав.</w:t>
            </w:r>
          </w:p>
        </w:tc>
        <w:tc>
          <w:tcPr>
            <w:tcW w:w="992" w:type="dxa"/>
            <w:tcBorders>
              <w:top w:val="nil"/>
              <w:left w:val="nil"/>
              <w:bottom w:val="nil"/>
              <w:right w:val="nil"/>
            </w:tcBorders>
            <w:vAlign w:val="center"/>
          </w:tcPr>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10</w:t>
            </w:r>
          </w:p>
        </w:tc>
      </w:tr>
      <w:tr w:rsidR="00F175B7" w:rsidRPr="006B7575" w:rsidTr="006B7575">
        <w:tc>
          <w:tcPr>
            <w:tcW w:w="6204" w:type="dxa"/>
            <w:tcBorders>
              <w:top w:val="nil"/>
              <w:left w:val="nil"/>
              <w:bottom w:val="nil"/>
              <w:right w:val="nil"/>
            </w:tcBorders>
          </w:tcPr>
          <w:p w:rsidR="00F175B7" w:rsidRPr="006B7575" w:rsidRDefault="00F175B7" w:rsidP="00945E97">
            <w:pPr>
              <w:widowControl w:val="0"/>
              <w:suppressLineNumbers/>
              <w:suppressAutoHyphens/>
              <w:spacing w:line="480" w:lineRule="auto"/>
              <w:ind w:right="-104"/>
              <w:rPr>
                <w:sz w:val="20"/>
                <w:szCs w:val="20"/>
                <w:lang w:val="uk-UA"/>
              </w:rPr>
            </w:pPr>
            <w:r w:rsidRPr="006B7575">
              <w:rPr>
                <w:b/>
                <w:sz w:val="20"/>
                <w:szCs w:val="20"/>
                <w:lang w:val="uk-UA"/>
              </w:rPr>
              <w:t>Тема 5</w:t>
            </w:r>
            <w:r w:rsidRPr="006B7575">
              <w:rPr>
                <w:bCs/>
                <w:sz w:val="20"/>
                <w:szCs w:val="20"/>
                <w:lang w:val="uk-UA"/>
              </w:rPr>
              <w:t>: Міжнародне п</w:t>
            </w:r>
            <w:r w:rsidRPr="006B7575">
              <w:rPr>
                <w:sz w:val="20"/>
                <w:szCs w:val="20"/>
                <w:lang w:val="uk-UA"/>
              </w:rPr>
              <w:t>раво в період збройних конфліктів.</w:t>
            </w:r>
          </w:p>
          <w:p w:rsidR="00F175B7" w:rsidRPr="006B7575" w:rsidRDefault="00F175B7" w:rsidP="00945E97">
            <w:pPr>
              <w:widowControl w:val="0"/>
              <w:suppressLineNumbers/>
              <w:suppressAutoHyphens/>
              <w:spacing w:line="480" w:lineRule="auto"/>
              <w:ind w:right="-104"/>
              <w:rPr>
                <w:sz w:val="20"/>
                <w:szCs w:val="20"/>
                <w:lang w:val="uk-UA"/>
              </w:rPr>
            </w:pPr>
            <w:r w:rsidRPr="006B7575">
              <w:rPr>
                <w:b/>
                <w:bCs/>
                <w:sz w:val="20"/>
                <w:szCs w:val="20"/>
                <w:lang w:val="uk-UA"/>
              </w:rPr>
              <w:t>Тема 6</w:t>
            </w:r>
            <w:r w:rsidRPr="006B7575">
              <w:rPr>
                <w:sz w:val="20"/>
                <w:szCs w:val="20"/>
                <w:lang w:val="uk-UA"/>
              </w:rPr>
              <w:t>: Міжнародне кримінальне право</w:t>
            </w:r>
          </w:p>
        </w:tc>
        <w:tc>
          <w:tcPr>
            <w:tcW w:w="992" w:type="dxa"/>
            <w:tcBorders>
              <w:top w:val="nil"/>
              <w:left w:val="nil"/>
              <w:bottom w:val="nil"/>
              <w:right w:val="nil"/>
            </w:tcBorders>
            <w:vAlign w:val="center"/>
          </w:tcPr>
          <w:p w:rsidR="00F175B7" w:rsidRPr="006B7575" w:rsidRDefault="00F175B7" w:rsidP="00D50DA0">
            <w:pPr>
              <w:widowControl w:val="0"/>
              <w:suppressLineNumbers/>
              <w:suppressAutoHyphens/>
              <w:spacing w:line="480" w:lineRule="auto"/>
              <w:ind w:right="-104" w:firstLine="540"/>
              <w:rPr>
                <w:b/>
                <w:sz w:val="20"/>
                <w:szCs w:val="20"/>
                <w:lang w:val="uk-UA"/>
              </w:rPr>
            </w:pPr>
            <w:r w:rsidRPr="006B7575">
              <w:rPr>
                <w:b/>
                <w:sz w:val="20"/>
                <w:szCs w:val="20"/>
                <w:lang w:val="uk-UA"/>
              </w:rPr>
              <w:t>13</w:t>
            </w:r>
          </w:p>
        </w:tc>
      </w:tr>
      <w:tr w:rsidR="00F175B7" w:rsidRPr="006B7575" w:rsidTr="006B7575">
        <w:trPr>
          <w:trHeight w:val="488"/>
        </w:trPr>
        <w:tc>
          <w:tcPr>
            <w:tcW w:w="6204" w:type="dxa"/>
            <w:tcBorders>
              <w:top w:val="nil"/>
              <w:left w:val="nil"/>
              <w:bottom w:val="nil"/>
              <w:right w:val="nil"/>
            </w:tcBorders>
          </w:tcPr>
          <w:p w:rsidR="00F175B7" w:rsidRPr="006B7575" w:rsidRDefault="00F175B7" w:rsidP="00945E97">
            <w:pPr>
              <w:widowControl w:val="0"/>
              <w:suppressLineNumbers/>
              <w:suppressAutoHyphens/>
              <w:ind w:right="-104"/>
              <w:rPr>
                <w:sz w:val="20"/>
                <w:szCs w:val="20"/>
              </w:rPr>
            </w:pPr>
            <w:r w:rsidRPr="006B7575">
              <w:rPr>
                <w:b/>
                <w:sz w:val="20"/>
                <w:szCs w:val="20"/>
                <w:lang w:val="uk-UA"/>
              </w:rPr>
              <w:t>Тема 7</w:t>
            </w:r>
            <w:r w:rsidRPr="006B7575">
              <w:rPr>
                <w:bCs/>
                <w:sz w:val="20"/>
                <w:szCs w:val="20"/>
                <w:lang w:val="uk-UA"/>
              </w:rPr>
              <w:t>: Міжнародне економічне право.</w:t>
            </w:r>
            <w:r w:rsidRPr="006B7575">
              <w:rPr>
                <w:sz w:val="20"/>
                <w:szCs w:val="20"/>
                <w:lang w:val="uk-UA"/>
              </w:rPr>
              <w:t xml:space="preserve"> </w:t>
            </w:r>
          </w:p>
        </w:tc>
        <w:tc>
          <w:tcPr>
            <w:tcW w:w="992" w:type="dxa"/>
            <w:tcBorders>
              <w:top w:val="nil"/>
              <w:left w:val="nil"/>
              <w:bottom w:val="nil"/>
              <w:right w:val="nil"/>
            </w:tcBorders>
            <w:vAlign w:val="center"/>
          </w:tcPr>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14</w:t>
            </w:r>
          </w:p>
        </w:tc>
      </w:tr>
      <w:tr w:rsidR="00F175B7" w:rsidRPr="006B7575" w:rsidTr="006B7575">
        <w:trPr>
          <w:trHeight w:val="792"/>
        </w:trPr>
        <w:tc>
          <w:tcPr>
            <w:tcW w:w="6204" w:type="dxa"/>
            <w:tcBorders>
              <w:top w:val="nil"/>
              <w:left w:val="nil"/>
              <w:bottom w:val="nil"/>
              <w:right w:val="nil"/>
            </w:tcBorders>
          </w:tcPr>
          <w:p w:rsidR="00F175B7" w:rsidRPr="006B7575" w:rsidRDefault="00F175B7" w:rsidP="00541E96">
            <w:pPr>
              <w:widowControl w:val="0"/>
              <w:suppressLineNumbers/>
              <w:suppressAutoHyphens/>
              <w:ind w:right="-104"/>
              <w:rPr>
                <w:bCs/>
                <w:sz w:val="20"/>
                <w:szCs w:val="20"/>
                <w:lang w:val="uk-UA"/>
              </w:rPr>
            </w:pPr>
            <w:r w:rsidRPr="006B7575">
              <w:rPr>
                <w:b/>
                <w:sz w:val="20"/>
                <w:szCs w:val="20"/>
                <w:lang w:val="uk-UA"/>
              </w:rPr>
              <w:t>Тема 8</w:t>
            </w:r>
            <w:r w:rsidRPr="006B7575">
              <w:rPr>
                <w:bCs/>
                <w:sz w:val="20"/>
                <w:szCs w:val="20"/>
                <w:lang w:val="uk-UA"/>
              </w:rPr>
              <w:t>: Міжнародне право охорони природнього навколишнього середовища. Міжнародне повітряне та космічне право</w:t>
            </w:r>
          </w:p>
          <w:p w:rsidR="00F175B7" w:rsidRPr="006B7575" w:rsidRDefault="00F175B7" w:rsidP="00541E96">
            <w:pPr>
              <w:widowControl w:val="0"/>
              <w:suppressLineNumbers/>
              <w:suppressAutoHyphens/>
              <w:ind w:right="-104"/>
              <w:rPr>
                <w:bCs/>
                <w:sz w:val="20"/>
                <w:szCs w:val="20"/>
                <w:lang w:val="uk-UA"/>
              </w:rPr>
            </w:pPr>
          </w:p>
        </w:tc>
        <w:tc>
          <w:tcPr>
            <w:tcW w:w="992" w:type="dxa"/>
            <w:tcBorders>
              <w:top w:val="nil"/>
              <w:left w:val="nil"/>
              <w:bottom w:val="nil"/>
              <w:right w:val="nil"/>
            </w:tcBorders>
            <w:vAlign w:val="center"/>
          </w:tcPr>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16</w:t>
            </w:r>
          </w:p>
        </w:tc>
      </w:tr>
      <w:tr w:rsidR="00F175B7" w:rsidRPr="006B7575" w:rsidTr="006B7575">
        <w:trPr>
          <w:trHeight w:val="792"/>
        </w:trPr>
        <w:tc>
          <w:tcPr>
            <w:tcW w:w="6204" w:type="dxa"/>
            <w:tcBorders>
              <w:top w:val="nil"/>
              <w:left w:val="nil"/>
              <w:bottom w:val="nil"/>
              <w:right w:val="nil"/>
            </w:tcBorders>
          </w:tcPr>
          <w:p w:rsidR="00F175B7" w:rsidRPr="006B7575" w:rsidRDefault="00F175B7" w:rsidP="002C13E1">
            <w:pPr>
              <w:widowControl w:val="0"/>
              <w:suppressLineNumbers/>
              <w:suppressAutoHyphens/>
              <w:ind w:right="-104"/>
              <w:rPr>
                <w:bCs/>
                <w:sz w:val="20"/>
                <w:szCs w:val="20"/>
                <w:lang w:val="uk-UA"/>
              </w:rPr>
            </w:pPr>
            <w:r w:rsidRPr="006B7575">
              <w:rPr>
                <w:b/>
                <w:sz w:val="20"/>
                <w:szCs w:val="20"/>
                <w:lang w:val="uk-UA"/>
              </w:rPr>
              <w:t>Тема 9</w:t>
            </w:r>
            <w:r w:rsidRPr="006B7575">
              <w:rPr>
                <w:bCs/>
                <w:sz w:val="20"/>
                <w:szCs w:val="20"/>
                <w:lang w:val="uk-UA"/>
              </w:rPr>
              <w:t>: Міжнародне морське право.</w:t>
            </w:r>
          </w:p>
          <w:p w:rsidR="00F175B7" w:rsidRPr="006B7575" w:rsidRDefault="00F175B7" w:rsidP="00541E96">
            <w:pPr>
              <w:widowControl w:val="0"/>
              <w:suppressLineNumbers/>
              <w:suppressAutoHyphens/>
              <w:ind w:right="-104"/>
              <w:rPr>
                <w:bCs/>
                <w:sz w:val="20"/>
                <w:szCs w:val="20"/>
                <w:lang w:val="uk-UA"/>
              </w:rPr>
            </w:pPr>
          </w:p>
          <w:p w:rsidR="00F175B7" w:rsidRPr="006B7575" w:rsidRDefault="00F175B7" w:rsidP="002C13E1">
            <w:pPr>
              <w:widowControl w:val="0"/>
              <w:suppressLineNumbers/>
              <w:suppressAutoHyphens/>
              <w:ind w:right="-104"/>
              <w:rPr>
                <w:bCs/>
                <w:sz w:val="20"/>
                <w:szCs w:val="20"/>
                <w:lang w:val="uk-UA"/>
              </w:rPr>
            </w:pPr>
            <w:r w:rsidRPr="006B7575">
              <w:rPr>
                <w:b/>
                <w:sz w:val="20"/>
                <w:szCs w:val="20"/>
                <w:lang w:val="uk-UA"/>
              </w:rPr>
              <w:t>Тема 10</w:t>
            </w:r>
            <w:r w:rsidRPr="006B7575">
              <w:rPr>
                <w:bCs/>
                <w:sz w:val="20"/>
                <w:szCs w:val="20"/>
                <w:lang w:val="uk-UA"/>
              </w:rPr>
              <w:t xml:space="preserve">: Захист прав людини в міжнародному праві. </w:t>
            </w:r>
          </w:p>
        </w:tc>
        <w:tc>
          <w:tcPr>
            <w:tcW w:w="992" w:type="dxa"/>
            <w:tcBorders>
              <w:top w:val="nil"/>
              <w:left w:val="nil"/>
              <w:bottom w:val="nil"/>
              <w:right w:val="nil"/>
            </w:tcBorders>
            <w:vAlign w:val="center"/>
          </w:tcPr>
          <w:p w:rsidR="00F175B7" w:rsidRPr="006B7575" w:rsidRDefault="00F175B7" w:rsidP="00D50DA0">
            <w:pPr>
              <w:widowControl w:val="0"/>
              <w:suppressLineNumbers/>
              <w:suppressAutoHyphens/>
              <w:spacing w:line="480" w:lineRule="auto"/>
              <w:ind w:right="-104" w:firstLine="540"/>
              <w:rPr>
                <w:b/>
                <w:sz w:val="20"/>
                <w:szCs w:val="20"/>
                <w:lang w:val="uk-UA"/>
              </w:rPr>
            </w:pPr>
            <w:r w:rsidRPr="006B7575">
              <w:rPr>
                <w:b/>
                <w:sz w:val="20"/>
                <w:szCs w:val="20"/>
                <w:lang w:val="uk-UA"/>
              </w:rPr>
              <w:t>18</w:t>
            </w:r>
          </w:p>
          <w:p w:rsidR="00F175B7" w:rsidRPr="006B7575" w:rsidRDefault="00F175B7" w:rsidP="00112262">
            <w:pPr>
              <w:widowControl w:val="0"/>
              <w:suppressLineNumbers/>
              <w:suppressAutoHyphens/>
              <w:spacing w:line="480" w:lineRule="auto"/>
              <w:ind w:right="-104" w:firstLine="540"/>
              <w:rPr>
                <w:b/>
                <w:sz w:val="20"/>
                <w:szCs w:val="20"/>
                <w:lang w:val="uk-UA"/>
              </w:rPr>
            </w:pPr>
            <w:r w:rsidRPr="006B7575">
              <w:rPr>
                <w:b/>
                <w:sz w:val="20"/>
                <w:szCs w:val="20"/>
                <w:lang w:val="uk-UA"/>
              </w:rPr>
              <w:t>19</w:t>
            </w:r>
          </w:p>
        </w:tc>
      </w:tr>
      <w:tr w:rsidR="00F175B7" w:rsidRPr="006B7575" w:rsidTr="006B7575">
        <w:trPr>
          <w:trHeight w:val="792"/>
        </w:trPr>
        <w:tc>
          <w:tcPr>
            <w:tcW w:w="6204" w:type="dxa"/>
            <w:tcBorders>
              <w:top w:val="nil"/>
              <w:left w:val="nil"/>
              <w:bottom w:val="nil"/>
              <w:right w:val="nil"/>
            </w:tcBorders>
          </w:tcPr>
          <w:p w:rsidR="00F175B7" w:rsidRPr="006B7575" w:rsidRDefault="00F175B7" w:rsidP="00541E96">
            <w:pPr>
              <w:widowControl w:val="0"/>
              <w:suppressLineNumbers/>
              <w:suppressAutoHyphens/>
              <w:ind w:right="-104"/>
              <w:rPr>
                <w:bCs/>
                <w:sz w:val="20"/>
                <w:szCs w:val="20"/>
                <w:lang w:val="uk-UA"/>
              </w:rPr>
            </w:pPr>
            <w:r w:rsidRPr="006B7575">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F175B7" w:rsidRPr="006B7575" w:rsidRDefault="00F175B7" w:rsidP="002C13E1">
            <w:pPr>
              <w:widowControl w:val="0"/>
              <w:suppressLineNumbers/>
              <w:suppressAutoHyphens/>
              <w:spacing w:line="480" w:lineRule="auto"/>
              <w:ind w:right="-104"/>
              <w:jc w:val="center"/>
              <w:rPr>
                <w:b/>
                <w:sz w:val="20"/>
                <w:szCs w:val="20"/>
                <w:lang w:val="uk-UA"/>
              </w:rPr>
            </w:pPr>
            <w:r w:rsidRPr="006B7575">
              <w:rPr>
                <w:b/>
                <w:sz w:val="20"/>
                <w:szCs w:val="20"/>
                <w:lang w:val="uk-UA"/>
              </w:rPr>
              <w:t>20</w:t>
            </w:r>
          </w:p>
        </w:tc>
      </w:tr>
      <w:tr w:rsidR="00F175B7" w:rsidRPr="006B7575" w:rsidTr="006B7575">
        <w:trPr>
          <w:trHeight w:val="100"/>
        </w:trPr>
        <w:tc>
          <w:tcPr>
            <w:tcW w:w="6204" w:type="dxa"/>
            <w:tcBorders>
              <w:top w:val="nil"/>
              <w:left w:val="nil"/>
              <w:bottom w:val="nil"/>
              <w:right w:val="nil"/>
            </w:tcBorders>
          </w:tcPr>
          <w:p w:rsidR="00F175B7" w:rsidRPr="006B7575" w:rsidRDefault="00F175B7" w:rsidP="00112262">
            <w:pPr>
              <w:widowControl w:val="0"/>
              <w:suppressLineNumbers/>
              <w:suppressAutoHyphens/>
              <w:spacing w:line="480" w:lineRule="auto"/>
              <w:ind w:right="-104"/>
              <w:rPr>
                <w:sz w:val="20"/>
                <w:szCs w:val="20"/>
                <w:lang w:val="uk-UA"/>
              </w:rPr>
            </w:pPr>
          </w:p>
        </w:tc>
        <w:tc>
          <w:tcPr>
            <w:tcW w:w="992" w:type="dxa"/>
            <w:tcBorders>
              <w:top w:val="nil"/>
              <w:left w:val="nil"/>
              <w:bottom w:val="nil"/>
              <w:right w:val="nil"/>
            </w:tcBorders>
            <w:vAlign w:val="center"/>
          </w:tcPr>
          <w:p w:rsidR="00F175B7" w:rsidRPr="006B7575" w:rsidRDefault="00F175B7" w:rsidP="00112262">
            <w:pPr>
              <w:widowControl w:val="0"/>
              <w:suppressLineNumbers/>
              <w:suppressAutoHyphens/>
              <w:spacing w:line="480" w:lineRule="auto"/>
              <w:ind w:right="-104" w:firstLine="540"/>
              <w:rPr>
                <w:b/>
                <w:sz w:val="20"/>
                <w:szCs w:val="20"/>
                <w:lang w:val="en-US"/>
              </w:rPr>
            </w:pPr>
          </w:p>
        </w:tc>
      </w:tr>
    </w:tbl>
    <w:p w:rsidR="00F175B7" w:rsidRPr="006B7575" w:rsidRDefault="00F175B7" w:rsidP="00035FA9">
      <w:pPr>
        <w:widowControl w:val="0"/>
        <w:suppressLineNumbers/>
        <w:suppressAutoHyphens/>
        <w:ind w:right="-104" w:firstLine="540"/>
        <w:jc w:val="center"/>
        <w:rPr>
          <w:b/>
          <w:sz w:val="20"/>
          <w:szCs w:val="20"/>
          <w:lang w:val="uk-UA"/>
        </w:rPr>
      </w:pPr>
    </w:p>
    <w:p w:rsidR="00F175B7" w:rsidRPr="006B7575" w:rsidRDefault="00F175B7" w:rsidP="00035FA9">
      <w:pPr>
        <w:widowControl w:val="0"/>
        <w:suppressLineNumbers/>
        <w:suppressAutoHyphens/>
        <w:ind w:right="-104" w:firstLine="540"/>
        <w:jc w:val="center"/>
        <w:rPr>
          <w:b/>
          <w:sz w:val="20"/>
          <w:szCs w:val="20"/>
          <w:lang w:val="uk-UA"/>
        </w:rPr>
      </w:pPr>
    </w:p>
    <w:p w:rsidR="00F175B7" w:rsidRPr="006B7575" w:rsidRDefault="00F175B7" w:rsidP="00035FA9">
      <w:pPr>
        <w:widowControl w:val="0"/>
        <w:suppressLineNumbers/>
        <w:suppressAutoHyphens/>
        <w:ind w:firstLine="540"/>
        <w:jc w:val="center"/>
        <w:rPr>
          <w:rFonts w:eastAsia="TimesNewRoman"/>
          <w:b/>
          <w:sz w:val="20"/>
          <w:szCs w:val="20"/>
          <w:lang w:val="uk-UA"/>
        </w:rPr>
      </w:pPr>
      <w:r w:rsidRPr="006B7575">
        <w:rPr>
          <w:sz w:val="20"/>
          <w:szCs w:val="20"/>
          <w:lang w:val="uk-UA"/>
        </w:rPr>
        <w:br w:type="page"/>
      </w:r>
      <w:r w:rsidRPr="006B7575">
        <w:rPr>
          <w:rFonts w:eastAsia="TimesNewRoman"/>
          <w:b/>
          <w:sz w:val="20"/>
          <w:szCs w:val="20"/>
          <w:lang w:val="uk-UA"/>
        </w:rPr>
        <w:t>В</w:t>
      </w:r>
      <w:r w:rsidRPr="006B7575">
        <w:rPr>
          <w:rFonts w:eastAsia="TimesNewRoman"/>
          <w:b/>
          <w:sz w:val="20"/>
          <w:szCs w:val="20"/>
          <w:lang w:val="en-US"/>
        </w:rPr>
        <w:t>c</w:t>
      </w:r>
      <w:r w:rsidRPr="006B7575">
        <w:rPr>
          <w:rFonts w:eastAsia="TimesNewRoman"/>
          <w:b/>
          <w:sz w:val="20"/>
          <w:szCs w:val="20"/>
          <w:lang w:val="uk-UA"/>
        </w:rPr>
        <w:t>туп</w:t>
      </w:r>
    </w:p>
    <w:p w:rsidR="00F175B7" w:rsidRPr="006B7575" w:rsidRDefault="00F175B7" w:rsidP="00035FA9">
      <w:pPr>
        <w:widowControl w:val="0"/>
        <w:suppressLineNumbers/>
        <w:suppressAutoHyphens/>
        <w:ind w:firstLine="540"/>
        <w:jc w:val="center"/>
        <w:rPr>
          <w:rFonts w:eastAsia="TimesNewRoman"/>
          <w:b/>
          <w:sz w:val="20"/>
          <w:szCs w:val="20"/>
          <w:lang w:val="uk-UA"/>
        </w:rPr>
      </w:pPr>
    </w:p>
    <w:p w:rsidR="00F175B7" w:rsidRPr="006B7575" w:rsidRDefault="00F175B7" w:rsidP="00035FA9">
      <w:pPr>
        <w:pStyle w:val="BodyText"/>
        <w:widowControl w:val="0"/>
        <w:suppressLineNumbers/>
        <w:tabs>
          <w:tab w:val="left" w:pos="540"/>
        </w:tabs>
        <w:suppressAutoHyphens/>
        <w:spacing w:after="0"/>
        <w:ind w:firstLine="567"/>
        <w:jc w:val="both"/>
        <w:rPr>
          <w:sz w:val="20"/>
          <w:szCs w:val="20"/>
          <w:lang w:val="uk-UA"/>
        </w:rPr>
      </w:pPr>
      <w:r w:rsidRPr="006B7575">
        <w:rPr>
          <w:bCs/>
          <w:iCs/>
          <w:sz w:val="20"/>
          <w:szCs w:val="20"/>
          <w:lang w:val="uk-UA"/>
        </w:rPr>
        <w:t xml:space="preserve">Метою дисципліни </w:t>
      </w:r>
      <w:r w:rsidRPr="006B7575">
        <w:rPr>
          <w:sz w:val="20"/>
          <w:szCs w:val="20"/>
          <w:lang w:val="uk-UA"/>
        </w:rPr>
        <w:t>«Міжнародне публічне 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F175B7" w:rsidRPr="006B7575" w:rsidRDefault="00F175B7"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F175B7" w:rsidRPr="006B7575" w:rsidRDefault="00F175B7"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F175B7" w:rsidRPr="006B7575" w:rsidRDefault="00F175B7" w:rsidP="00035FA9">
      <w:pPr>
        <w:pStyle w:val="Default"/>
        <w:widowControl w:val="0"/>
        <w:suppressLineNumbers/>
        <w:suppressAutoHyphens/>
        <w:ind w:firstLine="567"/>
        <w:jc w:val="both"/>
        <w:rPr>
          <w:color w:val="auto"/>
          <w:sz w:val="20"/>
          <w:szCs w:val="20"/>
          <w:lang w:val="uk-UA"/>
        </w:rPr>
      </w:pPr>
      <w:r w:rsidRPr="006B7575">
        <w:rPr>
          <w:color w:val="auto"/>
          <w:sz w:val="20"/>
          <w:szCs w:val="20"/>
          <w:lang w:val="uk-UA"/>
        </w:rPr>
        <w:t xml:space="preserve">Завдання навчальної дисципліни «Міжнародне публічне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F175B7" w:rsidRPr="006B7575" w:rsidRDefault="00F175B7" w:rsidP="00035FA9">
      <w:pPr>
        <w:widowControl w:val="0"/>
        <w:suppressLineNumbers/>
        <w:suppressAutoHyphens/>
        <w:ind w:right="-82" w:firstLine="540"/>
        <w:jc w:val="both"/>
        <w:rPr>
          <w:sz w:val="20"/>
          <w:szCs w:val="20"/>
          <w:lang w:val="uk-UA"/>
        </w:rPr>
      </w:pPr>
      <w:r w:rsidRPr="006B7575">
        <w:rPr>
          <w:sz w:val="20"/>
          <w:szCs w:val="20"/>
          <w:lang w:val="uk-UA"/>
        </w:rPr>
        <w:t>Основними завданнями вивчення дисципліни «Міжнародне публічне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F175B7" w:rsidRPr="006B7575" w:rsidRDefault="00F175B7" w:rsidP="00035FA9">
      <w:pPr>
        <w:widowControl w:val="0"/>
        <w:suppressLineNumbers/>
        <w:suppressAutoHyphens/>
        <w:ind w:right="-82" w:firstLine="540"/>
        <w:jc w:val="both"/>
        <w:rPr>
          <w:sz w:val="20"/>
          <w:szCs w:val="20"/>
          <w:lang w:val="uk-UA"/>
        </w:rPr>
      </w:pPr>
      <w:r w:rsidRPr="006B7575">
        <w:rPr>
          <w:sz w:val="20"/>
          <w:szCs w:val="20"/>
        </w:rPr>
        <w:t>Згідно з вимогами освітньо-професійної програми студенти повинні:</w:t>
      </w:r>
      <w:r w:rsidRPr="006B7575">
        <w:rPr>
          <w:sz w:val="20"/>
          <w:szCs w:val="20"/>
          <w:lang w:val="uk-UA"/>
        </w:rPr>
        <w:t xml:space="preserve"> </w:t>
      </w:r>
    </w:p>
    <w:p w:rsidR="00F175B7" w:rsidRPr="006B7575" w:rsidRDefault="00F175B7" w:rsidP="00035FA9">
      <w:pPr>
        <w:widowControl w:val="0"/>
        <w:suppressLineNumbers/>
        <w:suppressAutoHyphens/>
        <w:ind w:right="-82" w:firstLine="540"/>
        <w:jc w:val="both"/>
        <w:rPr>
          <w:bCs/>
          <w:sz w:val="20"/>
          <w:szCs w:val="20"/>
        </w:rPr>
      </w:pPr>
      <w:r w:rsidRPr="006B7575">
        <w:rPr>
          <w:bCs/>
          <w:sz w:val="20"/>
          <w:szCs w:val="20"/>
        </w:rPr>
        <w:t>знати:</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предмета сучасного міжнародного права;</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місце міжнародно-правових норм у системі нормативного регулювання;</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системи та джерела сучасного міжнародного права;</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співвідношення міжнародного і національного права;</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особливості міжнародної правосуб’єктності держави, міжнародних організацій, індивіда;</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F175B7" w:rsidRPr="006B7575" w:rsidRDefault="00F175B7" w:rsidP="00A52761">
      <w:pPr>
        <w:pStyle w:val="Subtitle"/>
        <w:widowControl w:val="0"/>
        <w:numPr>
          <w:ilvl w:val="0"/>
          <w:numId w:val="3"/>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F175B7" w:rsidRPr="006B7575" w:rsidRDefault="00F175B7" w:rsidP="00A52761">
      <w:pPr>
        <w:pStyle w:val="Subtitle"/>
        <w:widowControl w:val="0"/>
        <w:suppressLineNumbers/>
        <w:tabs>
          <w:tab w:val="num" w:pos="0"/>
        </w:tabs>
        <w:suppressAutoHyphens/>
        <w:ind w:firstLine="540"/>
        <w:outlineLvl w:val="0"/>
        <w:rPr>
          <w:rFonts w:ascii="Times New Roman" w:hAnsi="Times New Roman" w:cs="Times New Roman"/>
          <w:bCs/>
          <w:sz w:val="20"/>
          <w:szCs w:val="20"/>
        </w:rPr>
      </w:pPr>
      <w:r w:rsidRPr="006B7575">
        <w:rPr>
          <w:rFonts w:ascii="Times New Roman" w:hAnsi="Times New Roman" w:cs="Times New Roman"/>
          <w:bCs/>
          <w:sz w:val="20"/>
          <w:szCs w:val="20"/>
        </w:rPr>
        <w:t>вміти:</w:t>
      </w:r>
    </w:p>
    <w:p w:rsidR="00F175B7" w:rsidRPr="006B7575" w:rsidRDefault="00F175B7" w:rsidP="00A52761">
      <w:pPr>
        <w:pStyle w:val="Subtitle"/>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F175B7" w:rsidRPr="006B7575" w:rsidRDefault="00F175B7" w:rsidP="00A52761">
      <w:pPr>
        <w:pStyle w:val="Subtitle"/>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користуватися Конституцією та законами України, двосторонніми договорами, актами міжнародних організацій;</w:t>
      </w:r>
    </w:p>
    <w:p w:rsidR="00F175B7" w:rsidRPr="006B7575" w:rsidRDefault="00F175B7" w:rsidP="00A52761">
      <w:pPr>
        <w:pStyle w:val="Subtitle"/>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застосовувати положення міжнародно-правових угод за участю України;</w:t>
      </w:r>
    </w:p>
    <w:p w:rsidR="00F175B7" w:rsidRPr="006B7575" w:rsidRDefault="00F175B7" w:rsidP="00A52761">
      <w:pPr>
        <w:pStyle w:val="Subtitle"/>
        <w:widowControl w:val="0"/>
        <w:numPr>
          <w:ilvl w:val="0"/>
          <w:numId w:val="4"/>
        </w:numPr>
        <w:suppressLineNumbers/>
        <w:tabs>
          <w:tab w:val="clear" w:pos="900"/>
          <w:tab w:val="num" w:pos="0"/>
        </w:tabs>
        <w:suppressAutoHyphens/>
        <w:ind w:left="0" w:firstLine="540"/>
        <w:rPr>
          <w:rFonts w:ascii="Times New Roman" w:hAnsi="Times New Roman" w:cs="Times New Roman"/>
          <w:sz w:val="20"/>
          <w:szCs w:val="20"/>
        </w:rPr>
      </w:pPr>
      <w:r w:rsidRPr="006B7575">
        <w:rPr>
          <w:rFonts w:ascii="Times New Roman" w:hAnsi="Times New Roman" w:cs="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035FA9">
      <w:pPr>
        <w:pStyle w:val="Subtitle"/>
        <w:widowControl w:val="0"/>
        <w:suppressLineNumbers/>
        <w:suppressAutoHyphens/>
        <w:rPr>
          <w:rFonts w:ascii="Times New Roman" w:hAnsi="Times New Roman" w:cs="Times New Roman"/>
          <w:sz w:val="20"/>
          <w:szCs w:val="20"/>
        </w:rPr>
      </w:pPr>
    </w:p>
    <w:p w:rsidR="00F175B7" w:rsidRPr="006B7575" w:rsidRDefault="00F175B7" w:rsidP="006B7575">
      <w:pPr>
        <w:pStyle w:val="Subtitle"/>
        <w:widowControl w:val="0"/>
        <w:suppressLineNumbers/>
        <w:suppressAutoHyphens/>
        <w:ind w:firstLine="0"/>
        <w:rPr>
          <w:rFonts w:ascii="Times New Roman" w:hAnsi="Times New Roman" w:cs="Times New Roman"/>
          <w:sz w:val="20"/>
          <w:szCs w:val="20"/>
        </w:rPr>
      </w:pPr>
    </w:p>
    <w:p w:rsidR="00F175B7" w:rsidRPr="006B7575" w:rsidRDefault="00F175B7" w:rsidP="00035FA9">
      <w:pPr>
        <w:pStyle w:val="Subtitle"/>
        <w:ind w:firstLine="0"/>
        <w:jc w:val="center"/>
        <w:outlineLvl w:val="0"/>
        <w:rPr>
          <w:rFonts w:ascii="Times New Roman" w:hAnsi="Times New Roman" w:cs="Times New Roman"/>
          <w:b/>
          <w:bCs/>
          <w:iCs/>
          <w:sz w:val="20"/>
          <w:szCs w:val="20"/>
        </w:rPr>
      </w:pPr>
      <w:r w:rsidRPr="006B7575">
        <w:rPr>
          <w:rFonts w:ascii="Times New Roman" w:hAnsi="Times New Roman" w:cs="Times New Roman"/>
          <w:b/>
          <w:bCs/>
          <w:iCs/>
          <w:sz w:val="20"/>
          <w:szCs w:val="20"/>
        </w:rPr>
        <w:t>Тема 1.</w:t>
      </w:r>
      <w:r w:rsidRPr="006B7575">
        <w:rPr>
          <w:rFonts w:ascii="Times New Roman" w:hAnsi="Times New Roman" w:cs="Times New Roman"/>
          <w:sz w:val="20"/>
          <w:szCs w:val="20"/>
        </w:rPr>
        <w:t xml:space="preserve"> </w:t>
      </w:r>
      <w:r w:rsidRPr="006B7575">
        <w:rPr>
          <w:rFonts w:ascii="Times New Roman" w:hAnsi="Times New Roman" w:cs="Times New Roman"/>
          <w:b/>
          <w:sz w:val="20"/>
          <w:szCs w:val="20"/>
        </w:rPr>
        <w:t>Поняття, особливості та історія становлення міжнародного права.</w:t>
      </w:r>
      <w:r w:rsidRPr="006B7575">
        <w:rPr>
          <w:rFonts w:ascii="Times New Roman" w:hAnsi="Times New Roman" w:cs="Times New Roman"/>
          <w:sz w:val="20"/>
          <w:szCs w:val="20"/>
        </w:rPr>
        <w:t xml:space="preserve"> </w:t>
      </w:r>
    </w:p>
    <w:p w:rsidR="00F175B7" w:rsidRPr="006B7575" w:rsidRDefault="00F175B7" w:rsidP="00035FA9">
      <w:pPr>
        <w:pStyle w:val="Subtitle"/>
        <w:ind w:firstLine="0"/>
        <w:jc w:val="center"/>
        <w:outlineLvl w:val="0"/>
        <w:rPr>
          <w:rFonts w:ascii="Times New Roman" w:hAnsi="Times New Roman" w:cs="Times New Roman"/>
          <w:b/>
          <w:sz w:val="20"/>
          <w:szCs w:val="20"/>
          <w:lang w:val="ru-RU"/>
        </w:rPr>
      </w:pPr>
      <w:r w:rsidRPr="006B7575">
        <w:rPr>
          <w:rFonts w:ascii="Times New Roman" w:hAnsi="Times New Roman" w:cs="Times New Roman"/>
          <w:b/>
          <w:sz w:val="20"/>
          <w:szCs w:val="20"/>
        </w:rPr>
        <w:t>Суб’єкти міжнародного права. Правонаступництво держав в міжнародному праві</w:t>
      </w:r>
    </w:p>
    <w:p w:rsidR="00F175B7" w:rsidRPr="006B7575" w:rsidRDefault="00F175B7" w:rsidP="00035FA9">
      <w:pPr>
        <w:pStyle w:val="Subtitle"/>
        <w:ind w:firstLine="0"/>
        <w:jc w:val="center"/>
        <w:outlineLvl w:val="0"/>
        <w:rPr>
          <w:rFonts w:ascii="Times New Roman" w:hAnsi="Times New Roman" w:cs="Times New Roman"/>
          <w:b/>
          <w:sz w:val="20"/>
          <w:szCs w:val="20"/>
          <w:lang w:val="ru-RU"/>
        </w:rPr>
      </w:pPr>
    </w:p>
    <w:p w:rsidR="00F175B7" w:rsidRPr="006B7575" w:rsidRDefault="00F175B7" w:rsidP="00AF7C3C">
      <w:pPr>
        <w:pStyle w:val="Subtitle"/>
        <w:widowControl w:val="0"/>
        <w:suppressLineNumbers/>
        <w:suppressAutoHyphens/>
        <w:ind w:firstLine="567"/>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 </w:t>
      </w:r>
    </w:p>
    <w:p w:rsidR="00F175B7" w:rsidRPr="006B7575" w:rsidRDefault="00F175B7" w:rsidP="00F75CFA">
      <w:pPr>
        <w:pStyle w:val="Subtitle"/>
        <w:widowControl w:val="0"/>
        <w:suppressLineNumbers/>
        <w:suppressAutoHyphens/>
        <w:ind w:firstLine="567"/>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Студенти повинні вміти розмежовувати особливості суб’єктів міжнародного права. В рамках даної теми студенти повинні знати особливості таких інститутів як інститут визнання (урядів, держав, рухів опору, повсталої сторони) та інститут правонаступництва (правонаступництво щодо міжнародних договорів, державних боргів, архівів та власності). </w:t>
      </w: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pStyle w:val="Subtitle"/>
        <w:widowControl w:val="0"/>
        <w:suppressLineNumbers/>
        <w:suppressAutoHyphens/>
        <w:ind w:firstLine="567"/>
        <w:rPr>
          <w:rFonts w:ascii="Times New Roman" w:hAnsi="Times New Roman" w:cs="Times New Roman"/>
          <w:i/>
          <w:sz w:val="20"/>
          <w:szCs w:val="20"/>
        </w:rPr>
      </w:pPr>
      <w:r w:rsidRPr="006B7575">
        <w:rPr>
          <w:rFonts w:ascii="Times New Roman" w:hAnsi="Times New Roman" w:cs="Times New Roman"/>
          <w:b/>
          <w:spacing w:val="-4"/>
          <w:sz w:val="20"/>
          <w:szCs w:val="20"/>
        </w:rPr>
        <w:t>Ключові терміни та поняття:</w:t>
      </w:r>
      <w:r w:rsidRPr="006B7575">
        <w:rPr>
          <w:rFonts w:ascii="Times New Roman" w:hAnsi="Times New Roman" w:cs="Times New Roman"/>
          <w:i/>
          <w:iCs/>
          <w:spacing w:val="-4"/>
          <w:sz w:val="20"/>
          <w:szCs w:val="20"/>
        </w:rPr>
        <w:t xml:space="preserve"> </w:t>
      </w:r>
      <w:r w:rsidRPr="006B7575">
        <w:rPr>
          <w:rFonts w:ascii="Times New Roman" w:hAnsi="Times New Roman" w:cs="Times New Roman"/>
          <w:i/>
          <w:spacing w:val="-4"/>
          <w:sz w:val="20"/>
          <w:szCs w:val="20"/>
        </w:rPr>
        <w:t xml:space="preserve">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w:t>
      </w:r>
      <w:r w:rsidRPr="006B7575">
        <w:rPr>
          <w:rFonts w:ascii="Times New Roman" w:hAnsi="Times New Roman" w:cs="Times New Roman"/>
          <w:i/>
          <w:sz w:val="20"/>
          <w:szCs w:val="20"/>
        </w:rPr>
        <w:t>право народів, етапи розвитку міжнародного права, класичне міжнародне право, Вестфальський мир, Віденський конгрес, Гаазькі мирні конференції, сучасне міжнародне право.</w:t>
      </w:r>
    </w:p>
    <w:p w:rsidR="00F175B7" w:rsidRPr="006B7575" w:rsidRDefault="00F175B7" w:rsidP="00035FA9">
      <w:pPr>
        <w:widowControl w:val="0"/>
        <w:suppressLineNumbers/>
        <w:tabs>
          <w:tab w:val="left" w:pos="900"/>
        </w:tabs>
        <w:suppressAutoHyphens/>
        <w:ind w:left="720"/>
        <w:jc w:val="both"/>
        <w:rPr>
          <w:i/>
          <w:iCs/>
          <w:spacing w:val="-4"/>
          <w:sz w:val="20"/>
          <w:szCs w:val="20"/>
          <w:lang w:val="uk-UA"/>
        </w:rPr>
      </w:pPr>
    </w:p>
    <w:p w:rsidR="00F175B7" w:rsidRPr="006B7575" w:rsidRDefault="00F175B7" w:rsidP="00A52761">
      <w:pPr>
        <w:widowControl w:val="0"/>
        <w:suppressLineNumbers/>
        <w:tabs>
          <w:tab w:val="left" w:pos="900"/>
        </w:tabs>
        <w:suppressAutoHyphens/>
        <w:ind w:left="720" w:hanging="720"/>
        <w:jc w:val="center"/>
        <w:rPr>
          <w:b/>
          <w:iCs/>
          <w:spacing w:val="-4"/>
          <w:sz w:val="20"/>
          <w:szCs w:val="20"/>
          <w:lang w:val="uk-UA"/>
        </w:rPr>
      </w:pPr>
      <w:r w:rsidRPr="006B7575">
        <w:rPr>
          <w:b/>
          <w:iCs/>
          <w:spacing w:val="-4"/>
          <w:sz w:val="20"/>
          <w:szCs w:val="20"/>
          <w:lang w:val="uk-UA"/>
        </w:rPr>
        <w:t>Питання для самопідготовки</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Визначення і сутність поняття “міжнародне публічне право”.</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Об'єкт і предмет, суб’єкти міжнародного права.</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Система і структура міжнародного права. </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z w:val="20"/>
          <w:szCs w:val="20"/>
        </w:rPr>
        <w:t>Загальна характеристика міжнародного права.</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z w:val="20"/>
          <w:szCs w:val="20"/>
        </w:rPr>
        <w:t xml:space="preserve">Функції міжнародного права. </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Особливості розвитку міжнародного права у різні історичні періоди.</w:t>
      </w:r>
    </w:p>
    <w:p w:rsidR="00F175B7" w:rsidRPr="006B7575" w:rsidRDefault="00F175B7" w:rsidP="00035FA9">
      <w:pPr>
        <w:pStyle w:val="Subtitle"/>
        <w:widowControl w:val="0"/>
        <w:numPr>
          <w:ilvl w:val="0"/>
          <w:numId w:val="29"/>
        </w:numPr>
        <w:suppressLineNumbers/>
        <w:tabs>
          <w:tab w:val="left" w:pos="900"/>
        </w:tabs>
        <w:suppressAutoHyphens/>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Становлення міжнародного права у ХХ-ХХІ століттях. </w:t>
      </w:r>
    </w:p>
    <w:p w:rsidR="00F175B7" w:rsidRPr="006B7575" w:rsidRDefault="00F175B7" w:rsidP="00035FA9">
      <w:pPr>
        <w:pStyle w:val="Subtitle"/>
        <w:widowControl w:val="0"/>
        <w:numPr>
          <w:ilvl w:val="0"/>
          <w:numId w:val="29"/>
        </w:numPr>
        <w:suppressLineNumbers/>
        <w:tabs>
          <w:tab w:val="left" w:pos="900"/>
        </w:tabs>
        <w:suppressAutoHyphens/>
        <w:ind w:left="0" w:firstLine="540"/>
        <w:outlineLvl w:val="0"/>
        <w:rPr>
          <w:rFonts w:ascii="Times New Roman" w:hAnsi="Times New Roman" w:cs="Times New Roman"/>
          <w:i/>
          <w:iCs/>
          <w:color w:val="000000"/>
          <w:sz w:val="20"/>
          <w:szCs w:val="20"/>
        </w:rPr>
      </w:pPr>
      <w:r w:rsidRPr="006B7575">
        <w:rPr>
          <w:rFonts w:ascii="Times New Roman" w:hAnsi="Times New Roman" w:cs="Times New Roman"/>
          <w:spacing w:val="-6"/>
          <w:sz w:val="20"/>
          <w:szCs w:val="20"/>
        </w:rPr>
        <w:t xml:space="preserve">Співвідношення міжнародного публічного права і міжнародного приватного права. </w:t>
      </w: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Охарактеризуйте поняття “міжнародне право”, “міжнародне публічне право”.</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Коли виникло міжнародне право?</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Назвіть перших дослідників міжнародного права?</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Що становить предмет і об’єкт міжнародного права?</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спільні та відмінні ознаки властиві міжнародному праву і національній правовій системі?</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Охарактеризуйте структуру міжнародного права.</w:t>
      </w:r>
    </w:p>
    <w:p w:rsidR="00F175B7" w:rsidRPr="006B7575" w:rsidRDefault="00F175B7" w:rsidP="00035FA9">
      <w:pPr>
        <w:widowControl w:val="0"/>
        <w:numPr>
          <w:ilvl w:val="0"/>
          <w:numId w:val="30"/>
        </w:numPr>
        <w:suppressLineNumbers/>
        <w:tabs>
          <w:tab w:val="left" w:pos="360"/>
          <w:tab w:val="left" w:pos="900"/>
        </w:tabs>
        <w:suppressAutoHyphens/>
        <w:ind w:left="0" w:firstLine="540"/>
        <w:jc w:val="both"/>
        <w:rPr>
          <w:spacing w:val="-4"/>
          <w:sz w:val="20"/>
          <w:szCs w:val="20"/>
        </w:rPr>
      </w:pPr>
      <w:r w:rsidRPr="006B7575">
        <w:rPr>
          <w:spacing w:val="-4"/>
          <w:sz w:val="20"/>
          <w:szCs w:val="20"/>
        </w:rPr>
        <w:t>Які Ви знаєте основні та допоміжні джерела міжнародного права?</w:t>
      </w:r>
    </w:p>
    <w:p w:rsidR="00F175B7" w:rsidRPr="006B7575" w:rsidRDefault="00F175B7"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Проаналізуйте функції міжнародного права і національної правової системи.</w:t>
      </w:r>
    </w:p>
    <w:p w:rsidR="00F175B7" w:rsidRPr="006B7575" w:rsidRDefault="00F175B7" w:rsidP="00035FA9">
      <w:pPr>
        <w:widowControl w:val="0"/>
        <w:numPr>
          <w:ilvl w:val="0"/>
          <w:numId w:val="30"/>
        </w:numPr>
        <w:suppressLineNumbers/>
        <w:tabs>
          <w:tab w:val="left" w:pos="284"/>
          <w:tab w:val="left" w:pos="360"/>
          <w:tab w:val="left" w:pos="900"/>
        </w:tabs>
        <w:suppressAutoHyphens/>
        <w:ind w:left="0" w:firstLine="540"/>
        <w:jc w:val="both"/>
        <w:rPr>
          <w:spacing w:val="-4"/>
          <w:sz w:val="20"/>
          <w:szCs w:val="20"/>
        </w:rPr>
      </w:pPr>
      <w:r w:rsidRPr="006B7575">
        <w:rPr>
          <w:spacing w:val="-4"/>
          <w:sz w:val="20"/>
          <w:szCs w:val="20"/>
        </w:rPr>
        <w:t>Яку Ви может</w:t>
      </w:r>
      <w:r w:rsidRPr="006B7575">
        <w:rPr>
          <w:spacing w:val="-4"/>
          <w:sz w:val="20"/>
          <w:szCs w:val="20"/>
          <w:lang w:val="uk-UA"/>
        </w:rPr>
        <w:t>е</w:t>
      </w:r>
      <w:r w:rsidRPr="006B7575">
        <w:rPr>
          <w:spacing w:val="-4"/>
          <w:sz w:val="20"/>
          <w:szCs w:val="20"/>
        </w:rPr>
        <w:t xml:space="preserve"> виділити власну періодизацію історії міжнародного публічного права?</w:t>
      </w:r>
    </w:p>
    <w:p w:rsidR="00F175B7" w:rsidRPr="006B7575" w:rsidRDefault="00F175B7"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z w:val="20"/>
          <w:szCs w:val="20"/>
        </w:rPr>
        <w:t>Яке значення Вестфальського миру і Гаазьких мирних конференцій?</w:t>
      </w:r>
    </w:p>
    <w:p w:rsidR="00F175B7" w:rsidRPr="006B7575" w:rsidRDefault="00F175B7" w:rsidP="00035FA9">
      <w:pPr>
        <w:widowControl w:val="0"/>
        <w:numPr>
          <w:ilvl w:val="0"/>
          <w:numId w:val="30"/>
        </w:numPr>
        <w:suppressLineNumbers/>
        <w:tabs>
          <w:tab w:val="left" w:pos="284"/>
          <w:tab w:val="left" w:pos="360"/>
          <w:tab w:val="num" w:pos="426"/>
          <w:tab w:val="left" w:pos="900"/>
        </w:tabs>
        <w:suppressAutoHyphens/>
        <w:ind w:left="0" w:firstLine="540"/>
        <w:jc w:val="both"/>
        <w:rPr>
          <w:spacing w:val="-4"/>
          <w:sz w:val="20"/>
          <w:szCs w:val="20"/>
        </w:rPr>
      </w:pPr>
      <w:r w:rsidRPr="006B7575">
        <w:rPr>
          <w:spacing w:val="-4"/>
          <w:sz w:val="20"/>
          <w:szCs w:val="20"/>
        </w:rPr>
        <w:t>Які нові галузі міжнародного права з’явились у ХХ-ХХІ століттях?</w:t>
      </w:r>
    </w:p>
    <w:p w:rsidR="00F175B7" w:rsidRPr="006B7575" w:rsidRDefault="00F175B7" w:rsidP="00035FA9">
      <w:pPr>
        <w:widowControl w:val="0"/>
        <w:suppressLineNumbers/>
        <w:tabs>
          <w:tab w:val="left" w:pos="360"/>
          <w:tab w:val="left" w:pos="900"/>
        </w:tabs>
        <w:suppressAutoHyphens/>
        <w:jc w:val="both"/>
        <w:rPr>
          <w:i/>
          <w:iCs/>
          <w:spacing w:val="-4"/>
          <w:sz w:val="20"/>
          <w:szCs w:val="20"/>
        </w:rPr>
      </w:pPr>
    </w:p>
    <w:p w:rsidR="00F175B7" w:rsidRPr="006B7575" w:rsidRDefault="00F175B7" w:rsidP="00A52761">
      <w:pPr>
        <w:widowControl w:val="0"/>
        <w:suppressLineNumbers/>
        <w:suppressAutoHyphens/>
        <w:jc w:val="center"/>
        <w:rPr>
          <w:b/>
          <w:bCs/>
          <w:sz w:val="20"/>
          <w:szCs w:val="20"/>
          <w:lang w:val="uk-UA"/>
        </w:rPr>
      </w:pPr>
      <w:r w:rsidRPr="006B7575">
        <w:rPr>
          <w:b/>
          <w:bCs/>
          <w:sz w:val="20"/>
          <w:szCs w:val="20"/>
          <w:lang w:val="uk-UA"/>
        </w:rPr>
        <w:t>Теми  для поглибленого вивчення</w:t>
      </w:r>
    </w:p>
    <w:p w:rsidR="00F175B7" w:rsidRPr="006B7575" w:rsidRDefault="00F175B7"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Основні риси міжнародного права на початку XXI століття.</w:t>
      </w:r>
    </w:p>
    <w:p w:rsidR="00F175B7" w:rsidRPr="006B7575" w:rsidRDefault="00F175B7"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 xml:space="preserve">Відмінність міжнародного публічного права від міжнародного </w:t>
      </w:r>
      <w:bookmarkStart w:id="0" w:name="_GoBack"/>
      <w:bookmarkEnd w:id="0"/>
      <w:r w:rsidRPr="006B7575">
        <w:rPr>
          <w:sz w:val="20"/>
          <w:szCs w:val="20"/>
          <w:lang w:val="uk-UA"/>
        </w:rPr>
        <w:t>приватного права.</w:t>
      </w:r>
    </w:p>
    <w:p w:rsidR="00F175B7" w:rsidRPr="006B7575" w:rsidRDefault="00F175B7" w:rsidP="00E752CB">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Сучасні доктрини розвитку міжнародного права.</w:t>
      </w:r>
    </w:p>
    <w:p w:rsidR="00F175B7" w:rsidRPr="006B7575" w:rsidRDefault="00F175B7" w:rsidP="00035FA9">
      <w:pPr>
        <w:widowControl w:val="0"/>
        <w:numPr>
          <w:ilvl w:val="0"/>
          <w:numId w:val="1"/>
        </w:numPr>
        <w:suppressLineNumbers/>
        <w:tabs>
          <w:tab w:val="clear" w:pos="360"/>
          <w:tab w:val="left" w:pos="900"/>
        </w:tabs>
        <w:suppressAutoHyphens/>
        <w:ind w:left="0" w:firstLine="540"/>
        <w:rPr>
          <w:sz w:val="20"/>
          <w:szCs w:val="20"/>
          <w:lang w:val="uk-UA"/>
        </w:rPr>
      </w:pPr>
      <w:r w:rsidRPr="006B7575">
        <w:rPr>
          <w:sz w:val="20"/>
          <w:szCs w:val="20"/>
          <w:lang w:val="uk-UA"/>
        </w:rPr>
        <w:t>Конституційна забезпеченість розвитку міжнародного права.</w:t>
      </w:r>
    </w:p>
    <w:p w:rsidR="00F175B7" w:rsidRPr="006B7575" w:rsidRDefault="00F175B7" w:rsidP="00112262">
      <w:pPr>
        <w:widowControl w:val="0"/>
        <w:numPr>
          <w:ilvl w:val="0"/>
          <w:numId w:val="1"/>
        </w:numPr>
        <w:suppressLineNumbers/>
        <w:tabs>
          <w:tab w:val="clear" w:pos="360"/>
          <w:tab w:val="left" w:pos="900"/>
        </w:tabs>
        <w:suppressAutoHyphens/>
        <w:ind w:left="0" w:firstLine="540"/>
        <w:rPr>
          <w:sz w:val="20"/>
          <w:szCs w:val="20"/>
        </w:rPr>
      </w:pPr>
      <w:r w:rsidRPr="006B7575">
        <w:rPr>
          <w:sz w:val="20"/>
          <w:szCs w:val="20"/>
          <w:lang w:val="uk-UA"/>
        </w:rPr>
        <w:t>Етапи розвитку міжнародного права в Україні</w:t>
      </w:r>
      <w:r w:rsidRPr="006B7575">
        <w:rPr>
          <w:sz w:val="20"/>
          <w:szCs w:val="20"/>
        </w:rPr>
        <w:t>.</w:t>
      </w:r>
    </w:p>
    <w:p w:rsidR="00F175B7" w:rsidRPr="006B7575" w:rsidRDefault="00F175B7" w:rsidP="00112262">
      <w:pPr>
        <w:widowControl w:val="0"/>
        <w:suppressLineNumbers/>
        <w:tabs>
          <w:tab w:val="left" w:pos="900"/>
        </w:tabs>
        <w:suppressAutoHyphens/>
        <w:rPr>
          <w:sz w:val="20"/>
          <w:szCs w:val="20"/>
          <w:lang w:val="uk-UA"/>
        </w:rPr>
      </w:pPr>
    </w:p>
    <w:p w:rsidR="00F175B7" w:rsidRPr="006B7575" w:rsidRDefault="00F175B7" w:rsidP="00112262">
      <w:pPr>
        <w:widowControl w:val="0"/>
        <w:suppressLineNumbers/>
        <w:tabs>
          <w:tab w:val="left" w:pos="900"/>
        </w:tabs>
        <w:suppressAutoHyphens/>
        <w:jc w:val="center"/>
        <w:rPr>
          <w:b/>
          <w:sz w:val="20"/>
          <w:szCs w:val="20"/>
          <w:lang w:val="uk-UA"/>
        </w:rPr>
      </w:pPr>
      <w:r w:rsidRPr="006B7575">
        <w:rPr>
          <w:b/>
          <w:sz w:val="20"/>
          <w:szCs w:val="20"/>
          <w:lang w:val="uk-UA"/>
        </w:rPr>
        <w:t>Завдання</w:t>
      </w:r>
    </w:p>
    <w:p w:rsidR="00F175B7" w:rsidRPr="006B7575" w:rsidRDefault="00F175B7" w:rsidP="00112262">
      <w:pPr>
        <w:pStyle w:val="ListParagraph"/>
        <w:numPr>
          <w:ilvl w:val="0"/>
          <w:numId w:val="45"/>
        </w:numPr>
        <w:spacing w:after="200" w:line="276" w:lineRule="auto"/>
        <w:rPr>
          <w:sz w:val="20"/>
          <w:szCs w:val="20"/>
        </w:rPr>
      </w:pPr>
      <w:r w:rsidRPr="006B7575">
        <w:rPr>
          <w:sz w:val="20"/>
          <w:szCs w:val="20"/>
        </w:rPr>
        <w:t>Складіть схематично періоди становлення міжнародного права.</w:t>
      </w:r>
    </w:p>
    <w:p w:rsidR="00F175B7" w:rsidRPr="006B7575" w:rsidRDefault="00F175B7" w:rsidP="00112262">
      <w:pPr>
        <w:pStyle w:val="ListParagraph"/>
        <w:numPr>
          <w:ilvl w:val="0"/>
          <w:numId w:val="45"/>
        </w:numPr>
        <w:spacing w:after="200" w:line="276" w:lineRule="auto"/>
        <w:rPr>
          <w:sz w:val="20"/>
          <w:szCs w:val="20"/>
        </w:rPr>
      </w:pPr>
      <w:r w:rsidRPr="006B7575">
        <w:rPr>
          <w:sz w:val="20"/>
          <w:szCs w:val="20"/>
        </w:rPr>
        <w:t>Складіть схему співвідношення міжнародного та національного права.</w:t>
      </w:r>
    </w:p>
    <w:p w:rsidR="00F175B7" w:rsidRPr="006B7575" w:rsidRDefault="00F175B7" w:rsidP="00381B32">
      <w:pPr>
        <w:pStyle w:val="ListParagraph"/>
        <w:numPr>
          <w:ilvl w:val="0"/>
          <w:numId w:val="45"/>
        </w:numPr>
        <w:rPr>
          <w:sz w:val="20"/>
          <w:szCs w:val="20"/>
        </w:rPr>
      </w:pPr>
      <w:r w:rsidRPr="006B7575">
        <w:rPr>
          <w:sz w:val="20"/>
          <w:szCs w:val="20"/>
          <w:lang w:val="uk-UA"/>
        </w:rPr>
        <w:t>Наведіть приклади міжнародних суспільних відносин, які регулюються:</w:t>
      </w:r>
    </w:p>
    <w:p w:rsidR="00F175B7" w:rsidRPr="006B7575" w:rsidRDefault="00F175B7" w:rsidP="00381B32">
      <w:pPr>
        <w:pStyle w:val="ListParagraph"/>
        <w:numPr>
          <w:ilvl w:val="0"/>
          <w:numId w:val="48"/>
        </w:numPr>
        <w:rPr>
          <w:sz w:val="20"/>
          <w:szCs w:val="20"/>
        </w:rPr>
      </w:pPr>
      <w:r w:rsidRPr="006B7575">
        <w:rPr>
          <w:sz w:val="20"/>
          <w:szCs w:val="20"/>
          <w:lang w:val="uk-UA"/>
        </w:rPr>
        <w:t>Міжнародним правом;</w:t>
      </w:r>
    </w:p>
    <w:p w:rsidR="00F175B7" w:rsidRPr="006B7575" w:rsidRDefault="00F175B7" w:rsidP="00381B32">
      <w:pPr>
        <w:pStyle w:val="ListParagraph"/>
        <w:numPr>
          <w:ilvl w:val="0"/>
          <w:numId w:val="48"/>
        </w:numPr>
        <w:rPr>
          <w:sz w:val="20"/>
          <w:szCs w:val="20"/>
        </w:rPr>
      </w:pPr>
      <w:r w:rsidRPr="006B7575">
        <w:rPr>
          <w:sz w:val="20"/>
          <w:szCs w:val="20"/>
          <w:lang w:val="uk-UA"/>
        </w:rPr>
        <w:t>Міжнародним приватним правом.</w:t>
      </w:r>
    </w:p>
    <w:p w:rsidR="00F175B7" w:rsidRPr="006B7575" w:rsidRDefault="00F175B7" w:rsidP="00035FA9">
      <w:pPr>
        <w:widowControl w:val="0"/>
        <w:suppressLineNumbers/>
        <w:tabs>
          <w:tab w:val="left" w:pos="900"/>
        </w:tabs>
        <w:suppressAutoHyphens/>
        <w:ind w:firstLine="567"/>
        <w:jc w:val="both"/>
        <w:rPr>
          <w:i/>
          <w:iCs/>
          <w:spacing w:val="-4"/>
          <w:sz w:val="20"/>
          <w:szCs w:val="20"/>
          <w:lang w:val="uk-UA"/>
        </w:rPr>
      </w:pPr>
    </w:p>
    <w:p w:rsidR="00F175B7" w:rsidRPr="006B7575" w:rsidRDefault="00F175B7" w:rsidP="00035FA9">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pStyle w:val="Subtitle"/>
        <w:ind w:firstLine="0"/>
        <w:jc w:val="center"/>
        <w:outlineLvl w:val="0"/>
        <w:rPr>
          <w:rFonts w:ascii="Times New Roman" w:hAnsi="Times New Roman" w:cs="Times New Roman"/>
          <w:b/>
          <w:bCs/>
          <w:iCs/>
          <w:sz w:val="20"/>
          <w:szCs w:val="20"/>
          <w:lang w:val="en-US"/>
        </w:rPr>
      </w:pP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pStyle w:val="Subtitle"/>
        <w:ind w:firstLine="0"/>
        <w:jc w:val="center"/>
        <w:outlineLvl w:val="0"/>
        <w:rPr>
          <w:rFonts w:ascii="Times New Roman" w:hAnsi="Times New Roman" w:cs="Times New Roman"/>
          <w:b/>
          <w:sz w:val="20"/>
          <w:szCs w:val="20"/>
        </w:rPr>
      </w:pPr>
      <w:r w:rsidRPr="006B7575">
        <w:rPr>
          <w:rFonts w:ascii="Times New Roman" w:hAnsi="Times New Roman" w:cs="Times New Roman"/>
          <w:b/>
          <w:bCs/>
          <w:iCs/>
          <w:sz w:val="20"/>
          <w:szCs w:val="20"/>
        </w:rPr>
        <w:t xml:space="preserve">Тема 2. </w:t>
      </w:r>
      <w:r w:rsidRPr="006B7575">
        <w:rPr>
          <w:rFonts w:ascii="Times New Roman" w:hAnsi="Times New Roman" w:cs="Times New Roman"/>
          <w:b/>
          <w:sz w:val="20"/>
          <w:szCs w:val="20"/>
        </w:rPr>
        <w:t>Норми та джерела міжнародного права. Прицнип міжнародного права</w:t>
      </w: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945E97">
      <w:pPr>
        <w:pStyle w:val="Subtitle"/>
        <w:ind w:firstLine="708"/>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існуючі думки стосовно можливості включення до переліку джерел міжнародного права судового прецеденту, «м’якого права», Резолюцій ГА ООН.  </w:t>
      </w:r>
    </w:p>
    <w:p w:rsidR="00F175B7" w:rsidRPr="006B7575" w:rsidRDefault="00F175B7" w:rsidP="00945E97">
      <w:pPr>
        <w:tabs>
          <w:tab w:val="left" w:pos="900"/>
        </w:tabs>
        <w:jc w:val="both"/>
        <w:rPr>
          <w:iCs/>
          <w:sz w:val="20"/>
          <w:szCs w:val="20"/>
          <w:lang w:val="uk-UA"/>
        </w:rPr>
      </w:pPr>
      <w:r w:rsidRPr="006B7575">
        <w:rPr>
          <w:iCs/>
          <w:sz w:val="20"/>
          <w:szCs w:val="20"/>
          <w:lang w:val="uk-UA"/>
        </w:rPr>
        <w:tab/>
        <w:t>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w:t>
      </w:r>
    </w:p>
    <w:p w:rsidR="00F175B7" w:rsidRPr="006B7575" w:rsidRDefault="00F175B7" w:rsidP="00AF7C3C">
      <w:pPr>
        <w:pStyle w:val="Subtitle"/>
        <w:ind w:firstLine="0"/>
        <w:outlineLvl w:val="0"/>
        <w:rPr>
          <w:rFonts w:ascii="Times New Roman" w:hAnsi="Times New Roman" w:cs="Times New Roman"/>
          <w:bCs/>
          <w:iCs/>
          <w:sz w:val="20"/>
          <w:szCs w:val="20"/>
        </w:rPr>
      </w:pPr>
    </w:p>
    <w:p w:rsidR="00F175B7" w:rsidRPr="006B7575" w:rsidRDefault="00F175B7" w:rsidP="00AF7C3C">
      <w:pPr>
        <w:pStyle w:val="Subtitle"/>
        <w:ind w:firstLine="0"/>
        <w:outlineLvl w:val="0"/>
        <w:rPr>
          <w:rFonts w:ascii="Times New Roman" w:hAnsi="Times New Roman" w:cs="Times New Roman"/>
          <w:b/>
          <w:bCs/>
          <w:iCs/>
          <w:sz w:val="20"/>
          <w:szCs w:val="20"/>
        </w:rPr>
      </w:pPr>
    </w:p>
    <w:p w:rsidR="00F175B7" w:rsidRPr="006B7575" w:rsidRDefault="00F175B7" w:rsidP="00035FA9">
      <w:pPr>
        <w:pStyle w:val="Subtitle"/>
        <w:ind w:firstLine="0"/>
        <w:outlineLvl w:val="0"/>
        <w:rPr>
          <w:rFonts w:ascii="Times New Roman" w:hAnsi="Times New Roman" w:cs="Times New Roman"/>
          <w:b/>
          <w:bCs/>
          <w:i/>
          <w:iCs/>
          <w:sz w:val="20"/>
          <w:szCs w:val="20"/>
        </w:rPr>
      </w:pPr>
      <w:r w:rsidRPr="006B7575">
        <w:rPr>
          <w:rFonts w:ascii="Times New Roman" w:hAnsi="Times New Roman" w:cs="Times New Roman"/>
          <w:b/>
          <w:bCs/>
          <w:i/>
          <w:iCs/>
          <w:sz w:val="20"/>
          <w:szCs w:val="20"/>
        </w:rPr>
        <w:t xml:space="preserve">Ключові слова: </w:t>
      </w:r>
      <w:r w:rsidRPr="006B7575">
        <w:rPr>
          <w:rFonts w:ascii="Times New Roman" w:hAnsi="Times New Roman" w:cs="Times New Roman"/>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6B7575">
        <w:rPr>
          <w:rFonts w:ascii="Times New Roman" w:hAnsi="Times New Roman" w:cs="Times New Roman"/>
          <w:b/>
          <w:bCs/>
          <w:i/>
          <w:iCs/>
          <w:sz w:val="20"/>
          <w:szCs w:val="20"/>
        </w:rPr>
        <w:t xml:space="preserve"> </w:t>
      </w:r>
      <w:r w:rsidRPr="006B7575">
        <w:rPr>
          <w:rFonts w:ascii="Times New Roman" w:hAnsi="Times New Roman" w:cs="Times New Roman"/>
          <w:bCs/>
          <w:i/>
          <w:iCs/>
          <w:sz w:val="20"/>
          <w:szCs w:val="20"/>
        </w:rPr>
        <w:t>доктрина міжнародного права, «мяке право», односторонні акти держав, Резолюції Генеральної Асамблеї ООН.</w:t>
      </w:r>
      <w:r w:rsidRPr="006B7575">
        <w:rPr>
          <w:rFonts w:ascii="Times New Roman" w:hAnsi="Times New Roman" w:cs="Times New Roman"/>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Pr="006B7575">
        <w:rPr>
          <w:rFonts w:ascii="Times New Roman" w:hAnsi="Times New Roman" w:cs="Times New Roman"/>
          <w:i/>
          <w:iCs/>
          <w:spacing w:val="-8"/>
          <w:sz w:val="20"/>
          <w:szCs w:val="20"/>
        </w:rPr>
        <w:t>права</w:t>
      </w:r>
      <w:r w:rsidRPr="006B7575">
        <w:rPr>
          <w:rFonts w:ascii="Times New Roman" w:hAnsi="Times New Roman" w:cs="Times New Roman"/>
          <w:b/>
          <w:i/>
          <w:iCs/>
          <w:spacing w:val="-8"/>
          <w:sz w:val="20"/>
          <w:szCs w:val="20"/>
        </w:rPr>
        <w:t xml:space="preserve"> </w:t>
      </w:r>
      <w:r w:rsidRPr="006B7575">
        <w:rPr>
          <w:rFonts w:ascii="Times New Roman" w:hAnsi="Times New Roman" w:cs="Times New Roman"/>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A52761">
      <w:pPr>
        <w:pStyle w:val="Subtitle"/>
        <w:ind w:firstLine="0"/>
        <w:jc w:val="center"/>
        <w:outlineLvl w:val="0"/>
        <w:rPr>
          <w:rFonts w:ascii="Times New Roman" w:hAnsi="Times New Roman" w:cs="Times New Roman"/>
          <w:b/>
          <w:bCs/>
          <w:iCs/>
          <w:sz w:val="20"/>
          <w:szCs w:val="20"/>
        </w:rPr>
      </w:pPr>
      <w:r w:rsidRPr="006B7575">
        <w:rPr>
          <w:rFonts w:ascii="Times New Roman" w:hAnsi="Times New Roman" w:cs="Times New Roman"/>
          <w:b/>
          <w:bCs/>
          <w:iCs/>
          <w:sz w:val="20"/>
          <w:szCs w:val="20"/>
        </w:rPr>
        <w:t>Питання для самопідготовки</w:t>
      </w:r>
    </w:p>
    <w:p w:rsidR="00F175B7" w:rsidRPr="006B7575" w:rsidRDefault="00F175B7" w:rsidP="00541E96">
      <w:pPr>
        <w:pStyle w:val="Subtitle"/>
        <w:numPr>
          <w:ilvl w:val="1"/>
          <w:numId w:val="30"/>
        </w:numPr>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 Поняття та види міжнародних норм. Особливості їх утворення. </w:t>
      </w:r>
    </w:p>
    <w:p w:rsidR="00F175B7" w:rsidRPr="006B7575" w:rsidRDefault="00F175B7" w:rsidP="00A52761">
      <w:pPr>
        <w:pStyle w:val="ListParagraph"/>
        <w:numPr>
          <w:ilvl w:val="1"/>
          <w:numId w:val="30"/>
        </w:numPr>
        <w:tabs>
          <w:tab w:val="clear" w:pos="1440"/>
          <w:tab w:val="num" w:pos="426"/>
          <w:tab w:val="left" w:pos="900"/>
        </w:tabs>
        <w:ind w:left="0" w:firstLine="567"/>
        <w:jc w:val="both"/>
        <w:rPr>
          <w:spacing w:val="-4"/>
          <w:sz w:val="20"/>
          <w:szCs w:val="20"/>
        </w:rPr>
      </w:pPr>
      <w:r w:rsidRPr="006B7575">
        <w:rPr>
          <w:spacing w:val="-4"/>
          <w:sz w:val="20"/>
          <w:szCs w:val="20"/>
        </w:rPr>
        <w:t>Механізм реалізації норм міжнародного права.</w:t>
      </w:r>
    </w:p>
    <w:p w:rsidR="00F175B7" w:rsidRPr="006B7575" w:rsidRDefault="00F175B7" w:rsidP="00A52761">
      <w:pPr>
        <w:pStyle w:val="Subtitle"/>
        <w:numPr>
          <w:ilvl w:val="1"/>
          <w:numId w:val="30"/>
        </w:numPr>
        <w:tabs>
          <w:tab w:val="clear" w:pos="1440"/>
          <w:tab w:val="num" w:pos="426"/>
          <w:tab w:val="left" w:pos="900"/>
        </w:tabs>
        <w:ind w:left="0" w:firstLine="567"/>
        <w:outlineLvl w:val="0"/>
        <w:rPr>
          <w:rFonts w:ascii="Times New Roman" w:hAnsi="Times New Roman" w:cs="Times New Roman"/>
          <w:i/>
          <w:iCs/>
          <w:sz w:val="20"/>
          <w:szCs w:val="20"/>
        </w:rPr>
      </w:pPr>
      <w:r w:rsidRPr="006B7575">
        <w:rPr>
          <w:rFonts w:ascii="Times New Roman" w:hAnsi="Times New Roman" w:cs="Times New Roman"/>
          <w:spacing w:val="-6"/>
          <w:sz w:val="20"/>
          <w:szCs w:val="20"/>
        </w:rPr>
        <w:t>Основні концепції співвідношення міжнародного і національного (внутрішнього) права.</w:t>
      </w:r>
    </w:p>
    <w:p w:rsidR="00F175B7" w:rsidRPr="006B7575" w:rsidRDefault="00F175B7" w:rsidP="00A52761">
      <w:pPr>
        <w:pStyle w:val="Subtitle"/>
        <w:numPr>
          <w:ilvl w:val="1"/>
          <w:numId w:val="30"/>
        </w:numPr>
        <w:tabs>
          <w:tab w:val="clear" w:pos="1440"/>
          <w:tab w:val="num" w:pos="426"/>
          <w:tab w:val="left" w:pos="900"/>
        </w:tabs>
        <w:ind w:left="0" w:firstLine="567"/>
        <w:outlineLvl w:val="0"/>
        <w:rPr>
          <w:rFonts w:ascii="Times New Roman" w:hAnsi="Times New Roman" w:cs="Times New Roman"/>
          <w:sz w:val="20"/>
          <w:szCs w:val="20"/>
        </w:rPr>
      </w:pPr>
      <w:r w:rsidRPr="006B7575">
        <w:rPr>
          <w:rFonts w:ascii="Times New Roman" w:hAnsi="Times New Roman" w:cs="Times New Roman"/>
          <w:spacing w:val="-4"/>
          <w:sz w:val="20"/>
          <w:szCs w:val="20"/>
        </w:rPr>
        <w:t>Імплементація норм міжнародного права у національне законодавство.</w:t>
      </w:r>
    </w:p>
    <w:p w:rsidR="00F175B7" w:rsidRPr="006B7575" w:rsidRDefault="00F175B7" w:rsidP="00A52761">
      <w:pPr>
        <w:pStyle w:val="Subtitle"/>
        <w:numPr>
          <w:ilvl w:val="1"/>
          <w:numId w:val="30"/>
        </w:numPr>
        <w:tabs>
          <w:tab w:val="clear" w:pos="1440"/>
          <w:tab w:val="num" w:pos="426"/>
        </w:tabs>
        <w:ind w:left="0" w:firstLine="567"/>
        <w:outlineLvl w:val="0"/>
        <w:rPr>
          <w:rFonts w:ascii="Times New Roman" w:hAnsi="Times New Roman" w:cs="Times New Roman"/>
          <w:bCs/>
          <w:iCs/>
          <w:sz w:val="20"/>
          <w:szCs w:val="20"/>
        </w:rPr>
      </w:pPr>
      <w:r w:rsidRPr="006B7575">
        <w:rPr>
          <w:rFonts w:ascii="Times New Roman" w:hAnsi="Times New Roman" w:cs="Times New Roman"/>
          <w:bCs/>
          <w:iCs/>
          <w:sz w:val="20"/>
          <w:szCs w:val="20"/>
        </w:rPr>
        <w:t xml:space="preserve">Нормативне закріплення принципів міжнародного права. </w:t>
      </w:r>
    </w:p>
    <w:p w:rsidR="00F175B7" w:rsidRPr="006B7575" w:rsidRDefault="00F175B7" w:rsidP="00945E97">
      <w:pPr>
        <w:pStyle w:val="Subtitle"/>
        <w:numPr>
          <w:ilvl w:val="1"/>
          <w:numId w:val="30"/>
        </w:numPr>
        <w:outlineLvl w:val="0"/>
        <w:rPr>
          <w:rFonts w:ascii="Times New Roman" w:hAnsi="Times New Roman" w:cs="Times New Roman"/>
          <w:bCs/>
          <w:iCs/>
          <w:sz w:val="20"/>
          <w:szCs w:val="20"/>
        </w:rPr>
      </w:pPr>
      <w:r w:rsidRPr="006B7575">
        <w:rPr>
          <w:rFonts w:ascii="Times New Roman" w:hAnsi="Times New Roman" w:cs="Times New Roman"/>
          <w:bCs/>
          <w:iCs/>
          <w:sz w:val="20"/>
          <w:szCs w:val="20"/>
        </w:rPr>
        <w:t>Проблеми реалізації принципів міжнародного права.</w:t>
      </w:r>
    </w:p>
    <w:p w:rsidR="00F175B7" w:rsidRPr="006B7575" w:rsidRDefault="00F175B7" w:rsidP="00945E97">
      <w:pPr>
        <w:pStyle w:val="Subtitle"/>
        <w:ind w:left="1440" w:firstLine="0"/>
        <w:outlineLvl w:val="0"/>
        <w:rPr>
          <w:rFonts w:ascii="Times New Roman" w:hAnsi="Times New Roman" w:cs="Times New Roman"/>
          <w:bCs/>
          <w:iCs/>
          <w:sz w:val="20"/>
          <w:szCs w:val="20"/>
        </w:rPr>
      </w:pP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035FA9">
      <w:pPr>
        <w:pStyle w:val="Subtitle"/>
        <w:ind w:firstLine="0"/>
        <w:jc w:val="center"/>
        <w:outlineLvl w:val="0"/>
        <w:rPr>
          <w:rFonts w:ascii="Times New Roman" w:hAnsi="Times New Roman" w:cs="Times New Roman"/>
          <w:b/>
          <w:bCs/>
          <w:iCs/>
          <w:sz w:val="20"/>
          <w:szCs w:val="20"/>
        </w:rPr>
      </w:pPr>
    </w:p>
    <w:p w:rsidR="00F175B7" w:rsidRPr="006B7575" w:rsidRDefault="00F175B7" w:rsidP="00541E96">
      <w:pPr>
        <w:tabs>
          <w:tab w:val="left" w:pos="900"/>
        </w:tabs>
        <w:ind w:firstLine="54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541E96">
      <w:pPr>
        <w:numPr>
          <w:ilvl w:val="0"/>
          <w:numId w:val="6"/>
        </w:numPr>
        <w:tabs>
          <w:tab w:val="left" w:pos="426"/>
          <w:tab w:val="left" w:pos="900"/>
        </w:tabs>
        <w:ind w:left="0" w:firstLine="540"/>
        <w:jc w:val="both"/>
        <w:rPr>
          <w:b/>
          <w:i/>
          <w:sz w:val="20"/>
          <w:szCs w:val="20"/>
        </w:rPr>
      </w:pPr>
      <w:r w:rsidRPr="006B7575">
        <w:rPr>
          <w:sz w:val="20"/>
          <w:szCs w:val="20"/>
        </w:rPr>
        <w:t>Який механізм створення норм міжнародного права?</w:t>
      </w:r>
    </w:p>
    <w:p w:rsidR="00F175B7" w:rsidRPr="006B7575" w:rsidRDefault="00F175B7" w:rsidP="00541E96">
      <w:pPr>
        <w:numPr>
          <w:ilvl w:val="0"/>
          <w:numId w:val="6"/>
        </w:numPr>
        <w:tabs>
          <w:tab w:val="left" w:pos="426"/>
          <w:tab w:val="left" w:pos="900"/>
        </w:tabs>
        <w:ind w:left="0" w:firstLine="540"/>
        <w:jc w:val="both"/>
        <w:rPr>
          <w:b/>
          <w:i/>
          <w:sz w:val="20"/>
          <w:szCs w:val="20"/>
        </w:rPr>
      </w:pPr>
      <w:r w:rsidRPr="006B7575">
        <w:rPr>
          <w:sz w:val="20"/>
          <w:szCs w:val="20"/>
        </w:rPr>
        <w:t>Яка відмінність у реалізації норм міжнародного права і норм національної правової системи?</w:t>
      </w:r>
    </w:p>
    <w:p w:rsidR="00F175B7" w:rsidRPr="006B7575" w:rsidRDefault="00F175B7"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У чому полягають м</w:t>
      </w:r>
      <w:r w:rsidRPr="006B7575">
        <w:rPr>
          <w:spacing w:val="-6"/>
          <w:sz w:val="20"/>
          <w:szCs w:val="20"/>
        </w:rPr>
        <w:t xml:space="preserve">оністичні й </w:t>
      </w:r>
      <w:r w:rsidRPr="006B7575">
        <w:rPr>
          <w:spacing w:val="-4"/>
          <w:sz w:val="20"/>
          <w:szCs w:val="20"/>
        </w:rPr>
        <w:t>дуалісти</w:t>
      </w:r>
      <w:r w:rsidRPr="006B7575">
        <w:rPr>
          <w:spacing w:val="-6"/>
          <w:sz w:val="20"/>
          <w:szCs w:val="20"/>
        </w:rPr>
        <w:t>чна теорії співвідношення міжнародного і національного (внутрішнього) права?</w:t>
      </w:r>
    </w:p>
    <w:p w:rsidR="00F175B7" w:rsidRPr="006B7575" w:rsidRDefault="00F175B7" w:rsidP="00541E96">
      <w:pPr>
        <w:numPr>
          <w:ilvl w:val="0"/>
          <w:numId w:val="6"/>
        </w:numPr>
        <w:tabs>
          <w:tab w:val="left" w:pos="426"/>
          <w:tab w:val="left" w:pos="900"/>
        </w:tabs>
        <w:ind w:left="0" w:firstLine="540"/>
        <w:jc w:val="both"/>
        <w:rPr>
          <w:spacing w:val="-8"/>
          <w:sz w:val="20"/>
          <w:szCs w:val="20"/>
        </w:rPr>
      </w:pPr>
      <w:r w:rsidRPr="006B7575">
        <w:rPr>
          <w:spacing w:val="-8"/>
          <w:sz w:val="20"/>
          <w:szCs w:val="20"/>
        </w:rPr>
        <w:t xml:space="preserve">Що таке </w:t>
      </w:r>
      <w:r w:rsidRPr="006B7575">
        <w:rPr>
          <w:spacing w:val="-6"/>
          <w:sz w:val="20"/>
          <w:szCs w:val="20"/>
        </w:rPr>
        <w:t>примат (пріоритет) норм права?</w:t>
      </w:r>
    </w:p>
    <w:p w:rsidR="00F175B7" w:rsidRPr="006B7575" w:rsidRDefault="00F175B7" w:rsidP="00541E96">
      <w:pPr>
        <w:numPr>
          <w:ilvl w:val="0"/>
          <w:numId w:val="6"/>
        </w:numPr>
        <w:tabs>
          <w:tab w:val="left" w:pos="426"/>
          <w:tab w:val="left" w:pos="900"/>
        </w:tabs>
        <w:ind w:left="0" w:firstLine="540"/>
        <w:jc w:val="both"/>
        <w:rPr>
          <w:spacing w:val="-4"/>
          <w:sz w:val="20"/>
          <w:szCs w:val="20"/>
        </w:rPr>
      </w:pPr>
      <w:r w:rsidRPr="006B7575">
        <w:rPr>
          <w:spacing w:val="-8"/>
          <w:sz w:val="20"/>
          <w:szCs w:val="20"/>
        </w:rPr>
        <w:t xml:space="preserve">Що таке </w:t>
      </w:r>
      <w:r w:rsidRPr="006B7575">
        <w:rPr>
          <w:spacing w:val="-6"/>
          <w:sz w:val="20"/>
          <w:szCs w:val="20"/>
        </w:rPr>
        <w:t>імплементація, трансформація, гармонізація, адаптація, рецепція, інкорпорація</w:t>
      </w:r>
      <w:r w:rsidRPr="006B7575">
        <w:rPr>
          <w:spacing w:val="-8"/>
          <w:sz w:val="20"/>
          <w:szCs w:val="20"/>
        </w:rPr>
        <w:t>?</w:t>
      </w:r>
    </w:p>
    <w:p w:rsidR="00F175B7" w:rsidRPr="006B7575" w:rsidRDefault="00F175B7" w:rsidP="00541E96">
      <w:pPr>
        <w:numPr>
          <w:ilvl w:val="0"/>
          <w:numId w:val="6"/>
        </w:numPr>
        <w:tabs>
          <w:tab w:val="left" w:pos="426"/>
          <w:tab w:val="left" w:pos="900"/>
        </w:tabs>
        <w:ind w:left="0" w:firstLine="540"/>
        <w:jc w:val="both"/>
        <w:rPr>
          <w:spacing w:val="-4"/>
          <w:sz w:val="20"/>
          <w:szCs w:val="20"/>
        </w:rPr>
      </w:pPr>
      <w:r w:rsidRPr="006B7575">
        <w:rPr>
          <w:spacing w:val="-4"/>
          <w:sz w:val="20"/>
          <w:szCs w:val="20"/>
        </w:rPr>
        <w:t>Які Ви можете виділити етапи (стадії) імплементації норм міжнародного права у національне законодавство?</w:t>
      </w:r>
    </w:p>
    <w:p w:rsidR="00F175B7" w:rsidRPr="006B7575" w:rsidRDefault="00F175B7"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t>Ієрархія джерел права відповідно до Статуту Міжнародного суду ООН.</w:t>
      </w:r>
    </w:p>
    <w:p w:rsidR="00F175B7" w:rsidRPr="006B7575" w:rsidRDefault="00F175B7" w:rsidP="00541E96">
      <w:pPr>
        <w:numPr>
          <w:ilvl w:val="0"/>
          <w:numId w:val="6"/>
        </w:numPr>
        <w:tabs>
          <w:tab w:val="left" w:pos="426"/>
          <w:tab w:val="left" w:pos="900"/>
        </w:tabs>
        <w:ind w:left="0" w:firstLine="540"/>
        <w:jc w:val="both"/>
        <w:rPr>
          <w:spacing w:val="-4"/>
          <w:sz w:val="20"/>
          <w:szCs w:val="20"/>
        </w:rPr>
      </w:pPr>
      <w:r w:rsidRPr="006B7575">
        <w:rPr>
          <w:spacing w:val="-4"/>
          <w:sz w:val="20"/>
          <w:szCs w:val="20"/>
          <w:lang w:val="uk-UA"/>
        </w:rPr>
        <w:t xml:space="preserve">Елементи звичаю. </w:t>
      </w:r>
    </w:p>
    <w:p w:rsidR="00F175B7" w:rsidRPr="006B7575" w:rsidRDefault="00F175B7" w:rsidP="00945E97">
      <w:pPr>
        <w:jc w:val="both"/>
        <w:rPr>
          <w:sz w:val="20"/>
          <w:szCs w:val="20"/>
          <w:lang w:val="uk-UA"/>
        </w:rPr>
      </w:pPr>
    </w:p>
    <w:p w:rsidR="00F175B7" w:rsidRPr="006B7575" w:rsidRDefault="00F175B7" w:rsidP="00541E96">
      <w:pPr>
        <w:tabs>
          <w:tab w:val="left" w:pos="900"/>
        </w:tabs>
        <w:ind w:firstLine="567"/>
        <w:jc w:val="both"/>
        <w:rPr>
          <w:i/>
          <w:iCs/>
          <w:spacing w:val="-4"/>
          <w:sz w:val="20"/>
          <w:szCs w:val="20"/>
          <w:lang w:val="uk-UA"/>
        </w:rPr>
      </w:pPr>
    </w:p>
    <w:p w:rsidR="00F175B7" w:rsidRPr="006B7575" w:rsidRDefault="00F175B7" w:rsidP="00945E97">
      <w:pPr>
        <w:pStyle w:val="Subtitle"/>
        <w:ind w:firstLine="0"/>
        <w:jc w:val="center"/>
        <w:outlineLvl w:val="0"/>
        <w:rPr>
          <w:spacing w:val="-4"/>
          <w:sz w:val="20"/>
          <w:szCs w:val="20"/>
        </w:rPr>
      </w:pPr>
      <w:r w:rsidRPr="006B7575">
        <w:rPr>
          <w:rFonts w:ascii="Times New Roman" w:hAnsi="Times New Roman" w:cs="Times New Roman"/>
          <w:i/>
          <w:iCs/>
          <w:spacing w:val="-4"/>
          <w:sz w:val="20"/>
          <w:szCs w:val="20"/>
        </w:rPr>
        <w:t xml:space="preserve">Рекомендована література: </w:t>
      </w:r>
      <w:r w:rsidRPr="006B7575">
        <w:rPr>
          <w:rFonts w:ascii="Times New Roman" w:hAnsi="Times New Roman" w:cs="Times New Roman"/>
          <w:iCs/>
          <w:spacing w:val="-4"/>
          <w:sz w:val="20"/>
          <w:szCs w:val="20"/>
        </w:rPr>
        <w:t>[</w:t>
      </w:r>
      <w:r w:rsidRPr="006B7575">
        <w:rPr>
          <w:rFonts w:ascii="Times New Roman" w:hAnsi="Times New Roman" w:cs="Times New Roman"/>
          <w:spacing w:val="-4"/>
          <w:sz w:val="20"/>
          <w:szCs w:val="20"/>
        </w:rPr>
        <w:t xml:space="preserve">1-13, 16-18, 21, 24, 27, 28, 39, 50, 58, 59, 81, 91, 99, 101, 125, 142, 143, 147, 155-157, 160, 174, 179, 184, 193-197, 212, 218, 256, 264, </w:t>
      </w:r>
      <w:r w:rsidRPr="006B7575">
        <w:rPr>
          <w:spacing w:val="-4"/>
          <w:sz w:val="20"/>
          <w:szCs w:val="20"/>
        </w:rPr>
        <w:t>273, 282-284, 287-289, 291, 297-299, 303, 309, 316, 318]</w:t>
      </w:r>
    </w:p>
    <w:p w:rsidR="00F175B7" w:rsidRPr="006B7575" w:rsidRDefault="00F175B7" w:rsidP="00945E97">
      <w:pPr>
        <w:pStyle w:val="Subtitle"/>
        <w:ind w:firstLine="0"/>
        <w:jc w:val="center"/>
        <w:outlineLvl w:val="0"/>
        <w:rPr>
          <w:spacing w:val="-4"/>
          <w:sz w:val="20"/>
          <w:szCs w:val="20"/>
        </w:rPr>
      </w:pPr>
    </w:p>
    <w:p w:rsidR="00F175B7" w:rsidRPr="006B7575" w:rsidRDefault="00F175B7" w:rsidP="00945E97">
      <w:pPr>
        <w:pStyle w:val="Subtitle"/>
        <w:ind w:firstLine="0"/>
        <w:jc w:val="center"/>
        <w:outlineLvl w:val="0"/>
        <w:rPr>
          <w:spacing w:val="-4"/>
          <w:sz w:val="20"/>
          <w:szCs w:val="20"/>
        </w:rPr>
      </w:pPr>
    </w:p>
    <w:p w:rsidR="00F175B7" w:rsidRPr="006B7575" w:rsidRDefault="00F175B7" w:rsidP="00945E97">
      <w:pPr>
        <w:pStyle w:val="Subtitle"/>
        <w:ind w:firstLine="0"/>
        <w:jc w:val="center"/>
        <w:outlineLvl w:val="0"/>
        <w:rPr>
          <w:spacing w:val="-4"/>
          <w:sz w:val="20"/>
          <w:szCs w:val="20"/>
        </w:rPr>
      </w:pPr>
    </w:p>
    <w:p w:rsidR="00F175B7" w:rsidRPr="006B7575" w:rsidRDefault="00F175B7" w:rsidP="00035FA9">
      <w:pPr>
        <w:pStyle w:val="Subtitle"/>
        <w:ind w:firstLine="0"/>
        <w:jc w:val="center"/>
        <w:outlineLvl w:val="0"/>
        <w:rPr>
          <w:rFonts w:ascii="Times New Roman" w:hAnsi="Times New Roman" w:cs="Times New Roman"/>
          <w:b/>
          <w:spacing w:val="-4"/>
          <w:sz w:val="20"/>
          <w:szCs w:val="20"/>
          <w:lang w:val="ru-RU"/>
        </w:rPr>
      </w:pPr>
    </w:p>
    <w:p w:rsidR="00F175B7" w:rsidRPr="006B7575" w:rsidRDefault="00F175B7" w:rsidP="00035FA9">
      <w:pPr>
        <w:pStyle w:val="Subtitle"/>
        <w:ind w:firstLine="0"/>
        <w:jc w:val="center"/>
        <w:outlineLvl w:val="0"/>
        <w:rPr>
          <w:rFonts w:ascii="Times New Roman" w:hAnsi="Times New Roman" w:cs="Times New Roman"/>
          <w:b/>
          <w:spacing w:val="-4"/>
          <w:sz w:val="20"/>
          <w:szCs w:val="20"/>
          <w:lang w:val="ru-RU"/>
        </w:rPr>
      </w:pPr>
    </w:p>
    <w:p w:rsidR="00F175B7" w:rsidRPr="006B7575" w:rsidRDefault="00F175B7" w:rsidP="00035FA9">
      <w:pPr>
        <w:pStyle w:val="Subtitle"/>
        <w:ind w:firstLine="0"/>
        <w:jc w:val="center"/>
        <w:outlineLvl w:val="0"/>
        <w:rPr>
          <w:rFonts w:ascii="Times New Roman" w:hAnsi="Times New Roman" w:cs="Times New Roman"/>
          <w:b/>
          <w:spacing w:val="-4"/>
          <w:sz w:val="20"/>
          <w:szCs w:val="20"/>
          <w:lang w:val="ru-RU"/>
        </w:rPr>
      </w:pPr>
      <w:r w:rsidRPr="006B7575">
        <w:rPr>
          <w:rFonts w:ascii="Times New Roman" w:hAnsi="Times New Roman" w:cs="Times New Roman"/>
          <w:b/>
          <w:spacing w:val="-4"/>
          <w:sz w:val="20"/>
          <w:szCs w:val="20"/>
          <w:lang w:val="ru-RU"/>
        </w:rPr>
        <w:t>Тема 3. Територія та населення в міжнародному праві.</w:t>
      </w:r>
    </w:p>
    <w:p w:rsidR="00F175B7" w:rsidRPr="006B7575" w:rsidRDefault="00F175B7" w:rsidP="003E35A4">
      <w:pPr>
        <w:widowControl w:val="0"/>
        <w:suppressLineNumbers/>
        <w:tabs>
          <w:tab w:val="left" w:pos="900"/>
        </w:tabs>
        <w:suppressAutoHyphens/>
        <w:jc w:val="center"/>
        <w:rPr>
          <w:b/>
          <w:sz w:val="20"/>
          <w:szCs w:val="20"/>
          <w:lang w:val="uk-UA"/>
        </w:rPr>
      </w:pPr>
      <w:r w:rsidRPr="006B7575">
        <w:rPr>
          <w:b/>
          <w:sz w:val="20"/>
          <w:szCs w:val="20"/>
        </w:rPr>
        <w:t>Територія та населення за міжнародним правом</w:t>
      </w:r>
      <w:r w:rsidRPr="006B7575">
        <w:rPr>
          <w:b/>
          <w:sz w:val="20"/>
          <w:szCs w:val="20"/>
          <w:lang w:val="uk-UA"/>
        </w:rPr>
        <w:t>.</w:t>
      </w:r>
    </w:p>
    <w:p w:rsidR="00F175B7" w:rsidRPr="006B7575" w:rsidRDefault="00F175B7" w:rsidP="003E35A4">
      <w:pPr>
        <w:widowControl w:val="0"/>
        <w:suppressLineNumbers/>
        <w:tabs>
          <w:tab w:val="left" w:pos="900"/>
        </w:tabs>
        <w:suppressAutoHyphens/>
        <w:jc w:val="center"/>
        <w:rPr>
          <w:b/>
          <w:sz w:val="20"/>
          <w:szCs w:val="20"/>
          <w:lang w:val="uk-UA"/>
        </w:rPr>
      </w:pPr>
    </w:p>
    <w:p w:rsidR="00F175B7" w:rsidRPr="006B7575" w:rsidRDefault="00F175B7"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Тема спрямована на поглиблення знань студентів стосовно понять, особливостей державних територій, державних кордонів, способів їх встановлення,  зміни, тощо. Окрім того студенти повинні знати види територій в міжнародному праві, їх правові статуси, правові та неправові способи зміни таких територій.</w:t>
      </w:r>
    </w:p>
    <w:p w:rsidR="00F175B7" w:rsidRPr="006B7575" w:rsidRDefault="00F175B7" w:rsidP="00F75CFA">
      <w:pPr>
        <w:widowControl w:val="0"/>
        <w:suppressLineNumbers/>
        <w:tabs>
          <w:tab w:val="left" w:pos="900"/>
        </w:tabs>
        <w:suppressAutoHyphens/>
        <w:spacing w:line="276" w:lineRule="auto"/>
        <w:jc w:val="both"/>
        <w:rPr>
          <w:sz w:val="20"/>
          <w:szCs w:val="20"/>
          <w:lang w:val="uk-UA"/>
        </w:rPr>
      </w:pPr>
      <w:r w:rsidRPr="006B7575">
        <w:rPr>
          <w:sz w:val="20"/>
          <w:szCs w:val="20"/>
          <w:lang w:val="uk-UA"/>
        </w:rPr>
        <w:tab/>
        <w:t xml:space="preserve">Студенти  повинні навчитись розмежовувати інститути громадянства, підстави його набуття та позбавлення, права та обов’язки іноземців та осіб без громадянства, окреслювати міжнародні акти, які регулюють дані питання. </w:t>
      </w:r>
    </w:p>
    <w:p w:rsidR="00F175B7" w:rsidRPr="006B7575" w:rsidRDefault="00F175B7" w:rsidP="003E35A4">
      <w:pPr>
        <w:widowControl w:val="0"/>
        <w:suppressLineNumbers/>
        <w:tabs>
          <w:tab w:val="left" w:pos="900"/>
        </w:tabs>
        <w:suppressAutoHyphens/>
        <w:spacing w:line="276" w:lineRule="auto"/>
        <w:jc w:val="right"/>
        <w:rPr>
          <w:i/>
          <w:iCs/>
          <w:spacing w:val="-4"/>
          <w:sz w:val="20"/>
          <w:szCs w:val="20"/>
          <w:lang w:val="uk-UA"/>
        </w:rPr>
      </w:pPr>
    </w:p>
    <w:p w:rsidR="00F175B7" w:rsidRPr="006B7575" w:rsidRDefault="00F175B7" w:rsidP="003E35A4">
      <w:pPr>
        <w:widowControl w:val="0"/>
        <w:suppressLineNumbers/>
        <w:tabs>
          <w:tab w:val="left" w:pos="900"/>
        </w:tabs>
        <w:suppressAutoHyphens/>
        <w:spacing w:line="276" w:lineRule="auto"/>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F175B7" w:rsidRPr="006B7575" w:rsidRDefault="00F175B7" w:rsidP="003E35A4">
      <w:pPr>
        <w:widowControl w:val="0"/>
        <w:suppressLineNumbers/>
        <w:tabs>
          <w:tab w:val="left" w:pos="900"/>
        </w:tabs>
        <w:suppressAutoHyphens/>
        <w:spacing w:line="276" w:lineRule="auto"/>
        <w:ind w:firstLine="567"/>
        <w:jc w:val="both"/>
        <w:rPr>
          <w:i/>
          <w:iCs/>
          <w:spacing w:val="-4"/>
          <w:sz w:val="20"/>
          <w:szCs w:val="20"/>
          <w:lang w:val="uk-UA"/>
        </w:rPr>
      </w:pPr>
    </w:p>
    <w:p w:rsidR="00F175B7" w:rsidRPr="006B7575" w:rsidRDefault="00F175B7" w:rsidP="00A52761">
      <w:pPr>
        <w:widowControl w:val="0"/>
        <w:suppressLineNumbers/>
        <w:tabs>
          <w:tab w:val="left" w:pos="900"/>
        </w:tabs>
        <w:suppressAutoHyphens/>
        <w:spacing w:line="276" w:lineRule="auto"/>
        <w:ind w:firstLine="567"/>
        <w:jc w:val="center"/>
        <w:rPr>
          <w:b/>
          <w:iCs/>
          <w:spacing w:val="-4"/>
          <w:sz w:val="20"/>
          <w:szCs w:val="20"/>
          <w:lang w:val="uk-UA"/>
        </w:rPr>
      </w:pPr>
      <w:r w:rsidRPr="006B7575">
        <w:rPr>
          <w:b/>
          <w:iCs/>
          <w:spacing w:val="-4"/>
          <w:sz w:val="20"/>
          <w:szCs w:val="20"/>
          <w:lang w:val="uk-UA"/>
        </w:rPr>
        <w:t>Питання для саморідготовки</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території в міжнародному праві, види територій.</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Правові підстави зміни території. </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населення в міжнародному праві.</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Інститут громадянства: поняття, набуття та позбавлення громадянства.</w:t>
      </w:r>
    </w:p>
    <w:p w:rsidR="00F175B7" w:rsidRPr="006B7575" w:rsidRDefault="00F175B7" w:rsidP="003E35A4">
      <w:pPr>
        <w:pStyle w:val="Subtitle"/>
        <w:widowControl w:val="0"/>
        <w:numPr>
          <w:ilvl w:val="0"/>
          <w:numId w:val="33"/>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Статус іноземців та осіб без громадянства.  </w:t>
      </w:r>
    </w:p>
    <w:p w:rsidR="00F175B7" w:rsidRPr="006B7575" w:rsidRDefault="00F175B7" w:rsidP="003E35A4">
      <w:pPr>
        <w:widowControl w:val="0"/>
        <w:suppressLineNumbers/>
        <w:tabs>
          <w:tab w:val="left" w:pos="900"/>
        </w:tabs>
        <w:suppressAutoHyphens/>
        <w:spacing w:line="276" w:lineRule="auto"/>
        <w:ind w:firstLine="540"/>
        <w:jc w:val="center"/>
        <w:rPr>
          <w:b/>
          <w:iCs/>
          <w:spacing w:val="-4"/>
          <w:sz w:val="20"/>
          <w:szCs w:val="20"/>
          <w:lang w:val="uk-UA"/>
        </w:rPr>
      </w:pPr>
    </w:p>
    <w:p w:rsidR="00F175B7" w:rsidRPr="006B7575" w:rsidRDefault="00F175B7" w:rsidP="003E35A4">
      <w:pPr>
        <w:widowControl w:val="0"/>
        <w:suppressLineNumbers/>
        <w:tabs>
          <w:tab w:val="left" w:pos="900"/>
        </w:tabs>
        <w:suppressAutoHyphens/>
        <w:spacing w:line="276" w:lineRule="auto"/>
        <w:ind w:firstLine="540"/>
        <w:jc w:val="center"/>
        <w:rPr>
          <w:b/>
          <w:iCs/>
          <w:spacing w:val="-4"/>
          <w:sz w:val="20"/>
          <w:szCs w:val="20"/>
          <w:lang w:val="uk-UA"/>
        </w:rPr>
      </w:pPr>
    </w:p>
    <w:p w:rsidR="00F175B7" w:rsidRPr="006B7575" w:rsidRDefault="00F175B7" w:rsidP="003E35A4">
      <w:pPr>
        <w:widowControl w:val="0"/>
        <w:suppressLineNumbers/>
        <w:tabs>
          <w:tab w:val="left" w:pos="900"/>
        </w:tabs>
        <w:suppressAutoHyphens/>
        <w:spacing w:line="276" w:lineRule="auto"/>
        <w:ind w:firstLine="54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Дайте визначення понять: територія, делімітація та демаркація державного кордону, цесія, ад</w:t>
      </w:r>
      <w:r w:rsidRPr="006B7575">
        <w:rPr>
          <w:iCs/>
          <w:spacing w:val="-4"/>
          <w:sz w:val="20"/>
          <w:szCs w:val="20"/>
        </w:rPr>
        <w:t>’</w:t>
      </w:r>
      <w:r w:rsidRPr="006B7575">
        <w:rPr>
          <w:iCs/>
          <w:spacing w:val="-4"/>
          <w:sz w:val="20"/>
          <w:szCs w:val="20"/>
          <w:lang w:val="uk-UA"/>
        </w:rPr>
        <w:t xml:space="preserve">юдикація, дебеляція, анексія, населення, громадянство. </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Розмежувати правовий статус іноземців та осіб без громадянства.</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В чому полягає національний режим для іноземців? Режим найбільшого сприяння? Спеціальні режими?</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Охарактеризуйте різницю між філяцією та натуралізацією. </w:t>
      </w:r>
    </w:p>
    <w:p w:rsidR="00F175B7" w:rsidRPr="006B7575" w:rsidRDefault="00F175B7" w:rsidP="003E35A4">
      <w:pPr>
        <w:pStyle w:val="ListParagraph"/>
        <w:widowControl w:val="0"/>
        <w:numPr>
          <w:ilvl w:val="0"/>
          <w:numId w:val="50"/>
        </w:numPr>
        <w:suppressLineNumbers/>
        <w:tabs>
          <w:tab w:val="left" w:pos="900"/>
        </w:tabs>
        <w:suppressAutoHyphens/>
        <w:spacing w:line="276" w:lineRule="auto"/>
        <w:jc w:val="both"/>
        <w:rPr>
          <w:iCs/>
          <w:spacing w:val="-4"/>
          <w:sz w:val="20"/>
          <w:szCs w:val="20"/>
          <w:lang w:val="uk-UA"/>
        </w:rPr>
      </w:pPr>
      <w:r w:rsidRPr="006B7575">
        <w:rPr>
          <w:iCs/>
          <w:spacing w:val="-4"/>
          <w:sz w:val="20"/>
          <w:szCs w:val="20"/>
          <w:lang w:val="uk-UA"/>
        </w:rPr>
        <w:t xml:space="preserve">Для яких осіб може бути спрощена процедура отримання громадянства за клопотанням особи? </w:t>
      </w:r>
    </w:p>
    <w:p w:rsidR="00F175B7" w:rsidRPr="006B7575" w:rsidRDefault="00F175B7" w:rsidP="003E35A4">
      <w:pPr>
        <w:tabs>
          <w:tab w:val="left" w:pos="900"/>
        </w:tabs>
        <w:jc w:val="both"/>
        <w:rPr>
          <w:i/>
          <w:iCs/>
          <w:spacing w:val="-4"/>
          <w:sz w:val="20"/>
          <w:szCs w:val="20"/>
        </w:rPr>
      </w:pPr>
    </w:p>
    <w:p w:rsidR="00F175B7" w:rsidRPr="006B7575" w:rsidRDefault="00F175B7" w:rsidP="003E35A4">
      <w:pPr>
        <w:pStyle w:val="Subtitle"/>
        <w:ind w:firstLine="0"/>
        <w:jc w:val="center"/>
        <w:outlineLvl w:val="0"/>
        <w:rPr>
          <w:spacing w:val="-4"/>
          <w:sz w:val="20"/>
          <w:szCs w:val="20"/>
          <w:lang w:val="ru-RU"/>
        </w:rPr>
      </w:pPr>
      <w:r w:rsidRPr="006B7575">
        <w:rPr>
          <w:rFonts w:ascii="Times New Roman" w:hAnsi="Times New Roman" w:cs="Times New Roman"/>
          <w:i/>
          <w:iCs/>
          <w:spacing w:val="-4"/>
          <w:sz w:val="20"/>
          <w:szCs w:val="20"/>
        </w:rPr>
        <w:t xml:space="preserve">Рекомендована література: </w:t>
      </w:r>
      <w:r w:rsidRPr="006B7575">
        <w:rPr>
          <w:rFonts w:ascii="Times New Roman" w:hAnsi="Times New Roman" w:cs="Times New Roman"/>
          <w:iCs/>
          <w:spacing w:val="-4"/>
          <w:sz w:val="20"/>
          <w:szCs w:val="20"/>
        </w:rPr>
        <w:t>[</w:t>
      </w:r>
      <w:r w:rsidRPr="006B7575">
        <w:rPr>
          <w:rFonts w:ascii="Times New Roman" w:hAnsi="Times New Roman" w:cs="Times New Roman"/>
          <w:spacing w:val="-4"/>
          <w:sz w:val="20"/>
          <w:szCs w:val="20"/>
        </w:rPr>
        <w:t xml:space="preserve">1-13, 16-18, 21, 24, 27, 28, 39, 50, 58, 59, 81, 91, 99, 101, 125, 142, 143, 147, 155-157, 160, 174, 179, 184, 193-197, 212, 218, 256, 264, </w:t>
      </w:r>
      <w:r w:rsidRPr="006B7575">
        <w:rPr>
          <w:spacing w:val="-4"/>
          <w:sz w:val="20"/>
          <w:szCs w:val="20"/>
        </w:rPr>
        <w:t>273</w:t>
      </w:r>
      <w:r w:rsidRPr="006B7575">
        <w:rPr>
          <w:spacing w:val="-4"/>
          <w:sz w:val="20"/>
          <w:szCs w:val="20"/>
          <w:lang w:val="ru-RU"/>
        </w:rPr>
        <w:t>]</w:t>
      </w:r>
    </w:p>
    <w:p w:rsidR="00F175B7" w:rsidRPr="006B7575" w:rsidRDefault="00F175B7" w:rsidP="001775B9">
      <w:pPr>
        <w:pStyle w:val="Subtitle"/>
        <w:tabs>
          <w:tab w:val="left" w:pos="3573"/>
        </w:tabs>
        <w:ind w:firstLine="0"/>
        <w:jc w:val="left"/>
        <w:outlineLvl w:val="0"/>
        <w:rPr>
          <w:rFonts w:ascii="Times New Roman" w:hAnsi="Times New Roman" w:cs="Times New Roman"/>
          <w:b/>
          <w:spacing w:val="-4"/>
          <w:sz w:val="20"/>
          <w:szCs w:val="20"/>
          <w:lang w:val="ru-RU"/>
        </w:rPr>
      </w:pPr>
    </w:p>
    <w:p w:rsidR="00F175B7" w:rsidRPr="006B7575" w:rsidRDefault="00F175B7" w:rsidP="00035FA9">
      <w:pPr>
        <w:pStyle w:val="Subtitle"/>
        <w:ind w:firstLine="0"/>
        <w:jc w:val="center"/>
        <w:outlineLvl w:val="0"/>
        <w:rPr>
          <w:rFonts w:ascii="Times New Roman" w:hAnsi="Times New Roman" w:cs="Times New Roman"/>
          <w:b/>
          <w:spacing w:val="-4"/>
          <w:sz w:val="20"/>
          <w:szCs w:val="20"/>
          <w:lang w:val="ru-RU"/>
        </w:rPr>
      </w:pPr>
    </w:p>
    <w:p w:rsidR="00F175B7" w:rsidRPr="006B7575" w:rsidRDefault="00F175B7" w:rsidP="00582893">
      <w:pPr>
        <w:tabs>
          <w:tab w:val="left" w:pos="900"/>
        </w:tabs>
        <w:jc w:val="center"/>
        <w:rPr>
          <w:b/>
          <w:spacing w:val="-4"/>
          <w:sz w:val="20"/>
          <w:szCs w:val="20"/>
          <w:lang w:val="uk-UA"/>
        </w:rPr>
      </w:pPr>
      <w:r w:rsidRPr="006B7575">
        <w:rPr>
          <w:b/>
          <w:spacing w:val="-4"/>
          <w:sz w:val="20"/>
          <w:szCs w:val="20"/>
          <w:lang w:val="uk-UA"/>
        </w:rPr>
        <w:t xml:space="preserve">Тема 4. Міжнародно – правова відповідальність держав. </w:t>
      </w:r>
    </w:p>
    <w:p w:rsidR="00F175B7" w:rsidRPr="006B7575" w:rsidRDefault="00F175B7" w:rsidP="00035FA9">
      <w:pPr>
        <w:tabs>
          <w:tab w:val="left" w:pos="900"/>
        </w:tabs>
        <w:jc w:val="center"/>
        <w:rPr>
          <w:b/>
          <w:spacing w:val="-4"/>
          <w:sz w:val="20"/>
          <w:szCs w:val="20"/>
          <w:lang w:val="uk-UA"/>
        </w:rPr>
      </w:pPr>
    </w:p>
    <w:p w:rsidR="00F175B7" w:rsidRPr="006B7575" w:rsidRDefault="00F175B7" w:rsidP="00AF7C3C">
      <w:pPr>
        <w:tabs>
          <w:tab w:val="left" w:pos="900"/>
        </w:tabs>
        <w:jc w:val="both"/>
        <w:rPr>
          <w:iCs/>
          <w:spacing w:val="-4"/>
          <w:sz w:val="20"/>
          <w:szCs w:val="20"/>
          <w:lang w:val="uk-UA"/>
        </w:rPr>
      </w:pPr>
      <w:r w:rsidRPr="006B7575">
        <w:rPr>
          <w:spacing w:val="-4"/>
          <w:sz w:val="20"/>
          <w:szCs w:val="20"/>
          <w:lang w:val="uk-UA"/>
        </w:rPr>
        <w:tab/>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Pr="006B7575">
        <w:rPr>
          <w:iCs/>
          <w:spacing w:val="-4"/>
          <w:sz w:val="20"/>
          <w:szCs w:val="20"/>
          <w:lang w:val="uk-UA"/>
        </w:rPr>
        <w:t>Статей про відповідальність держав за міжнародно-протиправні діяння» (</w:t>
      </w:r>
      <w:r w:rsidRPr="006B7575">
        <w:rPr>
          <w:iCs/>
          <w:spacing w:val="-4"/>
          <w:sz w:val="20"/>
          <w:szCs w:val="20"/>
          <w:lang w:val="en-GB"/>
        </w:rPr>
        <w:t>Articles</w:t>
      </w:r>
      <w:r w:rsidRPr="006B7575">
        <w:rPr>
          <w:iCs/>
          <w:spacing w:val="-4"/>
          <w:sz w:val="20"/>
          <w:szCs w:val="20"/>
          <w:lang w:val="uk-UA"/>
        </w:rPr>
        <w:t xml:space="preserve"> </w:t>
      </w:r>
      <w:r w:rsidRPr="006B7575">
        <w:rPr>
          <w:iCs/>
          <w:spacing w:val="-4"/>
          <w:sz w:val="20"/>
          <w:szCs w:val="20"/>
          <w:lang w:val="en-GB"/>
        </w:rPr>
        <w:t>on</w:t>
      </w:r>
      <w:r w:rsidRPr="006B7575">
        <w:rPr>
          <w:iCs/>
          <w:spacing w:val="-4"/>
          <w:sz w:val="20"/>
          <w:szCs w:val="20"/>
          <w:lang w:val="uk-UA"/>
        </w:rPr>
        <w:t xml:space="preserve"> </w:t>
      </w:r>
      <w:r w:rsidRPr="006B7575">
        <w:rPr>
          <w:iCs/>
          <w:spacing w:val="-4"/>
          <w:sz w:val="20"/>
          <w:szCs w:val="20"/>
          <w:lang w:val="en-GB"/>
        </w:rPr>
        <w:t>Responsibility</w:t>
      </w:r>
      <w:r w:rsidRPr="006B7575">
        <w:rPr>
          <w:iCs/>
          <w:spacing w:val="-4"/>
          <w:sz w:val="20"/>
          <w:szCs w:val="20"/>
          <w:lang w:val="uk-UA"/>
        </w:rPr>
        <w:t xml:space="preserve"> </w:t>
      </w:r>
      <w:r w:rsidRPr="006B7575">
        <w:rPr>
          <w:iCs/>
          <w:spacing w:val="-4"/>
          <w:sz w:val="20"/>
          <w:szCs w:val="20"/>
          <w:lang w:val="en-GB"/>
        </w:rPr>
        <w:t>of</w:t>
      </w:r>
      <w:r w:rsidRPr="006B7575">
        <w:rPr>
          <w:iCs/>
          <w:spacing w:val="-4"/>
          <w:sz w:val="20"/>
          <w:szCs w:val="20"/>
          <w:lang w:val="uk-UA"/>
        </w:rPr>
        <w:t xml:space="preserve"> </w:t>
      </w:r>
      <w:r w:rsidRPr="006B7575">
        <w:rPr>
          <w:iCs/>
          <w:spacing w:val="-4"/>
          <w:sz w:val="20"/>
          <w:szCs w:val="20"/>
          <w:lang w:val="en-GB"/>
        </w:rPr>
        <w:t>States</w:t>
      </w:r>
      <w:r w:rsidRPr="006B7575">
        <w:rPr>
          <w:iCs/>
          <w:spacing w:val="-4"/>
          <w:sz w:val="20"/>
          <w:szCs w:val="20"/>
          <w:lang w:val="uk-UA"/>
        </w:rPr>
        <w:t xml:space="preserve"> </w:t>
      </w:r>
      <w:r w:rsidRPr="006B7575">
        <w:rPr>
          <w:iCs/>
          <w:spacing w:val="-4"/>
          <w:sz w:val="20"/>
          <w:szCs w:val="20"/>
          <w:lang w:val="en-GB"/>
        </w:rPr>
        <w:t>for</w:t>
      </w:r>
      <w:r w:rsidRPr="006B7575">
        <w:rPr>
          <w:iCs/>
          <w:spacing w:val="-4"/>
          <w:sz w:val="20"/>
          <w:szCs w:val="20"/>
          <w:lang w:val="uk-UA"/>
        </w:rPr>
        <w:t xml:space="preserve"> </w:t>
      </w:r>
      <w:r w:rsidRPr="006B7575">
        <w:rPr>
          <w:iCs/>
          <w:spacing w:val="-4"/>
          <w:sz w:val="20"/>
          <w:szCs w:val="20"/>
          <w:lang w:val="en-GB"/>
        </w:rPr>
        <w:t>Internationally</w:t>
      </w:r>
      <w:r w:rsidRPr="006B7575">
        <w:rPr>
          <w:iCs/>
          <w:spacing w:val="-4"/>
          <w:sz w:val="20"/>
          <w:szCs w:val="20"/>
          <w:lang w:val="uk-UA"/>
        </w:rPr>
        <w:t xml:space="preserve"> </w:t>
      </w:r>
      <w:r w:rsidRPr="006B7575">
        <w:rPr>
          <w:iCs/>
          <w:spacing w:val="-4"/>
          <w:sz w:val="20"/>
          <w:szCs w:val="20"/>
          <w:lang w:val="en-GB"/>
        </w:rPr>
        <w:t>Wrongful</w:t>
      </w:r>
      <w:r w:rsidRPr="006B7575">
        <w:rPr>
          <w:iCs/>
          <w:spacing w:val="-4"/>
          <w:sz w:val="20"/>
          <w:szCs w:val="20"/>
          <w:lang w:val="uk-UA"/>
        </w:rPr>
        <w:t xml:space="preserve"> </w:t>
      </w:r>
      <w:r w:rsidRPr="006B7575">
        <w:rPr>
          <w:iCs/>
          <w:spacing w:val="-4"/>
          <w:sz w:val="20"/>
          <w:szCs w:val="20"/>
          <w:lang w:val="en-GB"/>
        </w:rPr>
        <w:t>Acts</w:t>
      </w:r>
      <w:r w:rsidRPr="006B7575">
        <w:rPr>
          <w:iCs/>
          <w:spacing w:val="-4"/>
          <w:sz w:val="20"/>
          <w:szCs w:val="20"/>
          <w:lang w:val="uk-UA"/>
        </w:rPr>
        <w:t>).</w:t>
      </w:r>
    </w:p>
    <w:p w:rsidR="00F175B7" w:rsidRPr="006B7575" w:rsidRDefault="00F175B7" w:rsidP="00AF7C3C">
      <w:pPr>
        <w:tabs>
          <w:tab w:val="left" w:pos="900"/>
        </w:tabs>
        <w:jc w:val="both"/>
        <w:rPr>
          <w:iCs/>
          <w:spacing w:val="-4"/>
          <w:sz w:val="20"/>
          <w:szCs w:val="20"/>
          <w:lang w:val="uk-UA"/>
        </w:rPr>
      </w:pPr>
      <w:r w:rsidRPr="006B7575">
        <w:rPr>
          <w:iCs/>
          <w:spacing w:val="-4"/>
          <w:sz w:val="20"/>
          <w:szCs w:val="20"/>
          <w:lang w:val="uk-UA"/>
        </w:rPr>
        <w:tab/>
        <w:t>В рамках даної теми необхідно вміти аналізувати обставини, що виключають міжнародно-правову відповідальність держав, розуміти особливості відповідальності держав за дії міжнародних організацій. Студенти повинні знати, за чиї дії в міжнародному праві відповідає держава, які є види відшкодуванн шкоди, та в чому проявляється відповідальність за правомірно завдану шкоду.</w:t>
      </w:r>
    </w:p>
    <w:p w:rsidR="00F175B7" w:rsidRPr="006B7575" w:rsidRDefault="00F175B7" w:rsidP="00035FA9">
      <w:pPr>
        <w:tabs>
          <w:tab w:val="left" w:pos="900"/>
        </w:tabs>
        <w:jc w:val="center"/>
        <w:rPr>
          <w:b/>
          <w:spacing w:val="-4"/>
          <w:sz w:val="20"/>
          <w:szCs w:val="20"/>
          <w:lang w:val="uk-UA"/>
        </w:rPr>
      </w:pPr>
    </w:p>
    <w:p w:rsidR="00F175B7" w:rsidRPr="006B7575" w:rsidRDefault="00F175B7"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i/>
          <w:iCs/>
          <w:spacing w:val="-6"/>
          <w:sz w:val="20"/>
          <w:szCs w:val="20"/>
          <w:lang w:val="uk-UA"/>
        </w:rPr>
        <w:t xml:space="preserve"> </w:t>
      </w:r>
      <w:r w:rsidRPr="006B7575">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w:t>
      </w:r>
      <w:r w:rsidRPr="006B7575">
        <w:rPr>
          <w:i/>
          <w:iCs/>
          <w:spacing w:val="-6"/>
          <w:sz w:val="20"/>
          <w:szCs w:val="20"/>
          <w:lang w:val="uk-UA"/>
        </w:rPr>
        <w:t>відмивання грошей, наркобізнес, тероризм,</w:t>
      </w:r>
      <w:r w:rsidRPr="006B7575">
        <w:rPr>
          <w:i/>
          <w:spacing w:val="-6"/>
          <w:sz w:val="20"/>
          <w:szCs w:val="20"/>
          <w:lang w:val="uk-UA"/>
        </w:rPr>
        <w:t xml:space="preserve"> міжнародно-правові санкції, індивідуальні санкції, колективні санкції.</w:t>
      </w:r>
    </w:p>
    <w:p w:rsidR="00F175B7" w:rsidRPr="006B7575" w:rsidRDefault="00F175B7" w:rsidP="00541E96">
      <w:pPr>
        <w:widowControl w:val="0"/>
        <w:suppressLineNumbers/>
        <w:tabs>
          <w:tab w:val="left" w:pos="900"/>
        </w:tabs>
        <w:suppressAutoHyphens/>
        <w:ind w:firstLine="567"/>
        <w:jc w:val="both"/>
        <w:rPr>
          <w:i/>
          <w:iCs/>
          <w:spacing w:val="-4"/>
          <w:sz w:val="20"/>
          <w:szCs w:val="20"/>
          <w:lang w:val="uk-UA"/>
        </w:rPr>
      </w:pPr>
    </w:p>
    <w:p w:rsidR="00F175B7" w:rsidRPr="006B7575" w:rsidRDefault="00F175B7"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самоконтролю</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Сутність міжнародно-правової відповідальності.</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Підстави і наслідки міжнародно-правової відповідальності держав. </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6"/>
          <w:sz w:val="20"/>
          <w:szCs w:val="20"/>
        </w:rPr>
      </w:pPr>
      <w:r w:rsidRPr="006B7575">
        <w:rPr>
          <w:rFonts w:ascii="Times New Roman" w:hAnsi="Times New Roman" w:cs="Times New Roman"/>
          <w:spacing w:val="-6"/>
          <w:sz w:val="20"/>
          <w:szCs w:val="20"/>
        </w:rPr>
        <w:t>Види та форми міжнародної відповідальності держав.</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склад і суб’єкти міжнародного протиправного діяння.</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Класифікація міжнародних протиправних дій.</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Поняття і види міжнародно-правових санкцій.</w:t>
      </w:r>
    </w:p>
    <w:p w:rsidR="00F175B7" w:rsidRPr="006B7575" w:rsidRDefault="00F175B7" w:rsidP="003E35A4">
      <w:pPr>
        <w:pStyle w:val="Subtitle"/>
        <w:widowControl w:val="0"/>
        <w:numPr>
          <w:ilvl w:val="1"/>
          <w:numId w:val="6"/>
        </w:numPr>
        <w:suppressLineNumbers/>
        <w:tabs>
          <w:tab w:val="left" w:pos="90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Механізм застосування міжнародно-правових санкцій.</w:t>
      </w:r>
    </w:p>
    <w:p w:rsidR="00F175B7" w:rsidRPr="006B7575" w:rsidRDefault="00F175B7" w:rsidP="00035FA9">
      <w:pPr>
        <w:tabs>
          <w:tab w:val="left" w:pos="900"/>
        </w:tabs>
        <w:jc w:val="center"/>
        <w:rPr>
          <w:b/>
          <w:spacing w:val="-4"/>
          <w:sz w:val="20"/>
          <w:szCs w:val="20"/>
          <w:lang w:val="uk-UA"/>
        </w:rPr>
      </w:pPr>
    </w:p>
    <w:p w:rsidR="00F175B7" w:rsidRPr="006B7575" w:rsidRDefault="00F175B7" w:rsidP="00541E96">
      <w:pPr>
        <w:widowControl w:val="0"/>
        <w:suppressLineNumbers/>
        <w:tabs>
          <w:tab w:val="left" w:pos="900"/>
        </w:tabs>
        <w:suppressAutoHyphens/>
        <w:ind w:firstLine="54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541E96">
      <w:pPr>
        <w:widowControl w:val="0"/>
        <w:numPr>
          <w:ilvl w:val="0"/>
          <w:numId w:val="34"/>
        </w:numPr>
        <w:suppressLineNumbers/>
        <w:tabs>
          <w:tab w:val="left" w:pos="360"/>
          <w:tab w:val="left" w:pos="900"/>
        </w:tabs>
        <w:suppressAutoHyphens/>
        <w:ind w:left="0" w:firstLine="540"/>
        <w:jc w:val="both"/>
        <w:rPr>
          <w:spacing w:val="-6"/>
          <w:sz w:val="20"/>
          <w:szCs w:val="20"/>
        </w:rPr>
      </w:pPr>
      <w:r w:rsidRPr="006B7575">
        <w:rPr>
          <w:spacing w:val="-6"/>
          <w:sz w:val="20"/>
          <w:szCs w:val="20"/>
        </w:rPr>
        <w:t>Що таке міжнародно-правова відповідальність?</w:t>
      </w:r>
    </w:p>
    <w:p w:rsidR="00F175B7" w:rsidRPr="006B7575" w:rsidRDefault="00F175B7" w:rsidP="00AE4F23">
      <w:pPr>
        <w:pStyle w:val="ListParagraph"/>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 xml:space="preserve">Які елементи становлять склад міжнародного правопорушення? </w:t>
      </w:r>
    </w:p>
    <w:p w:rsidR="00F175B7" w:rsidRPr="006B7575" w:rsidRDefault="00F175B7" w:rsidP="00AE4F23">
      <w:pPr>
        <w:pStyle w:val="ListParagraph"/>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різниця між метріальними та нематеріальними формами відповідальності за міжнародним правом?</w:t>
      </w:r>
    </w:p>
    <w:p w:rsidR="00F175B7" w:rsidRPr="006B7575" w:rsidRDefault="00F175B7" w:rsidP="00AE4F23">
      <w:pPr>
        <w:pStyle w:val="ListParagraph"/>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Що таке ординарна сатисфакція?</w:t>
      </w:r>
    </w:p>
    <w:p w:rsidR="00F175B7" w:rsidRPr="006B7575" w:rsidRDefault="00F175B7" w:rsidP="00AE4F23">
      <w:pPr>
        <w:pStyle w:val="ListParagraph"/>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В чому полягає реституція за міжнародним правом?</w:t>
      </w:r>
    </w:p>
    <w:p w:rsidR="00F175B7" w:rsidRPr="006B7575" w:rsidRDefault="00F175B7" w:rsidP="00AE4F23">
      <w:pPr>
        <w:pStyle w:val="ListParagraph"/>
        <w:widowControl w:val="0"/>
        <w:numPr>
          <w:ilvl w:val="0"/>
          <w:numId w:val="34"/>
        </w:numPr>
        <w:suppressLineNumbers/>
        <w:tabs>
          <w:tab w:val="left" w:pos="900"/>
        </w:tabs>
        <w:suppressAutoHyphens/>
        <w:jc w:val="both"/>
        <w:rPr>
          <w:iCs/>
          <w:spacing w:val="-4"/>
          <w:sz w:val="20"/>
          <w:szCs w:val="20"/>
          <w:lang w:val="uk-UA"/>
        </w:rPr>
      </w:pPr>
      <w:r w:rsidRPr="006B7575">
        <w:rPr>
          <w:iCs/>
          <w:spacing w:val="-4"/>
          <w:sz w:val="20"/>
          <w:szCs w:val="20"/>
          <w:lang w:val="uk-UA"/>
        </w:rPr>
        <w:t>Які злочини відносяться до найбільш тяжких міжнародних злочинів?</w:t>
      </w:r>
    </w:p>
    <w:p w:rsidR="00F175B7" w:rsidRPr="006B7575" w:rsidRDefault="00F175B7" w:rsidP="003E35A4">
      <w:pPr>
        <w:pStyle w:val="ListParagraph"/>
        <w:widowControl w:val="0"/>
        <w:suppressLineNumbers/>
        <w:suppressAutoHyphens/>
        <w:ind w:left="900"/>
        <w:jc w:val="both"/>
        <w:rPr>
          <w:i/>
          <w:iCs/>
          <w:spacing w:val="-4"/>
          <w:sz w:val="20"/>
          <w:szCs w:val="20"/>
          <w:lang w:val="uk-UA"/>
        </w:rPr>
      </w:pPr>
    </w:p>
    <w:p w:rsidR="00F175B7" w:rsidRPr="006B7575" w:rsidRDefault="00F175B7" w:rsidP="001775B9">
      <w:pPr>
        <w:widowControl w:val="0"/>
        <w:suppressLineNumbers/>
        <w:suppressAutoHyphens/>
        <w:jc w:val="center"/>
        <w:rPr>
          <w:b/>
          <w:bCs/>
          <w:sz w:val="20"/>
          <w:szCs w:val="20"/>
          <w:lang w:val="uk-UA"/>
        </w:rPr>
      </w:pPr>
      <w:r w:rsidRPr="006B7575">
        <w:rPr>
          <w:b/>
          <w:bCs/>
          <w:sz w:val="20"/>
          <w:szCs w:val="20"/>
          <w:lang w:val="uk-UA"/>
        </w:rPr>
        <w:t>Теми для поглибленого вивчення</w:t>
      </w:r>
    </w:p>
    <w:p w:rsidR="00F175B7" w:rsidRPr="006B7575" w:rsidRDefault="00F175B7" w:rsidP="00541E96">
      <w:pPr>
        <w:widowControl w:val="0"/>
        <w:numPr>
          <w:ilvl w:val="0"/>
          <w:numId w:val="35"/>
        </w:numPr>
        <w:suppressLineNumbers/>
        <w:suppressAutoHyphens/>
        <w:jc w:val="both"/>
        <w:rPr>
          <w:spacing w:val="-6"/>
          <w:sz w:val="20"/>
          <w:szCs w:val="20"/>
        </w:rPr>
      </w:pPr>
      <w:r w:rsidRPr="006B7575">
        <w:rPr>
          <w:spacing w:val="-6"/>
          <w:sz w:val="20"/>
          <w:szCs w:val="20"/>
          <w:lang w:val="uk-UA"/>
        </w:rPr>
        <w:t>М</w:t>
      </w:r>
      <w:r w:rsidRPr="006B7575">
        <w:rPr>
          <w:spacing w:val="-6"/>
          <w:sz w:val="20"/>
          <w:szCs w:val="20"/>
        </w:rPr>
        <w:t>іжнародн</w:t>
      </w:r>
      <w:r w:rsidRPr="006B7575">
        <w:rPr>
          <w:spacing w:val="-6"/>
          <w:sz w:val="20"/>
          <w:szCs w:val="20"/>
          <w:lang w:val="uk-UA"/>
        </w:rPr>
        <w:t>а</w:t>
      </w:r>
      <w:r w:rsidRPr="006B7575">
        <w:rPr>
          <w:spacing w:val="-6"/>
          <w:sz w:val="20"/>
          <w:szCs w:val="20"/>
        </w:rPr>
        <w:t xml:space="preserve"> законн</w:t>
      </w:r>
      <w:r w:rsidRPr="006B7575">
        <w:rPr>
          <w:spacing w:val="-6"/>
          <w:sz w:val="20"/>
          <w:szCs w:val="20"/>
          <w:lang w:val="uk-UA"/>
        </w:rPr>
        <w:t>і</w:t>
      </w:r>
      <w:r w:rsidRPr="006B7575">
        <w:rPr>
          <w:spacing w:val="-6"/>
          <w:sz w:val="20"/>
          <w:szCs w:val="20"/>
        </w:rPr>
        <w:t>ст</w:t>
      </w:r>
      <w:r w:rsidRPr="006B7575">
        <w:rPr>
          <w:spacing w:val="-6"/>
          <w:sz w:val="20"/>
          <w:szCs w:val="20"/>
          <w:lang w:val="uk-UA"/>
        </w:rPr>
        <w:t>ь</w:t>
      </w:r>
      <w:r w:rsidRPr="006B7575">
        <w:rPr>
          <w:spacing w:val="-6"/>
          <w:sz w:val="20"/>
          <w:szCs w:val="20"/>
        </w:rPr>
        <w:t xml:space="preserve"> і міжнародн</w:t>
      </w:r>
      <w:r w:rsidRPr="006B7575">
        <w:rPr>
          <w:spacing w:val="-6"/>
          <w:sz w:val="20"/>
          <w:szCs w:val="20"/>
          <w:lang w:val="uk-UA"/>
        </w:rPr>
        <w:t>ий</w:t>
      </w:r>
      <w:r w:rsidRPr="006B7575">
        <w:rPr>
          <w:spacing w:val="-6"/>
          <w:sz w:val="20"/>
          <w:szCs w:val="20"/>
        </w:rPr>
        <w:t xml:space="preserve"> правопоряд</w:t>
      </w:r>
      <w:r w:rsidRPr="006B7575">
        <w:rPr>
          <w:spacing w:val="-6"/>
          <w:sz w:val="20"/>
          <w:szCs w:val="20"/>
          <w:lang w:val="uk-UA"/>
        </w:rPr>
        <w:t>о</w:t>
      </w:r>
      <w:r w:rsidRPr="006B7575">
        <w:rPr>
          <w:spacing w:val="-6"/>
          <w:sz w:val="20"/>
          <w:szCs w:val="20"/>
        </w:rPr>
        <w:t>к.</w:t>
      </w:r>
    </w:p>
    <w:p w:rsidR="00F175B7" w:rsidRPr="006B7575" w:rsidRDefault="00F175B7" w:rsidP="00541E96">
      <w:pPr>
        <w:widowControl w:val="0"/>
        <w:numPr>
          <w:ilvl w:val="0"/>
          <w:numId w:val="35"/>
        </w:numPr>
        <w:suppressLineNumbers/>
        <w:tabs>
          <w:tab w:val="left" w:pos="360"/>
        </w:tabs>
        <w:suppressAutoHyphens/>
        <w:jc w:val="both"/>
        <w:rPr>
          <w:spacing w:val="-6"/>
          <w:sz w:val="20"/>
          <w:szCs w:val="20"/>
        </w:rPr>
      </w:pPr>
      <w:r w:rsidRPr="006B7575">
        <w:rPr>
          <w:sz w:val="20"/>
          <w:szCs w:val="20"/>
          <w:lang w:val="uk-UA"/>
        </w:rPr>
        <w:t>Особливості діяльності М</w:t>
      </w:r>
      <w:r w:rsidRPr="006B7575">
        <w:rPr>
          <w:spacing w:val="-6"/>
          <w:sz w:val="20"/>
          <w:szCs w:val="20"/>
        </w:rPr>
        <w:t>іжнародн</w:t>
      </w:r>
      <w:r w:rsidRPr="006B7575">
        <w:rPr>
          <w:spacing w:val="-6"/>
          <w:sz w:val="20"/>
          <w:szCs w:val="20"/>
          <w:lang w:val="uk-UA"/>
        </w:rPr>
        <w:t xml:space="preserve">ого </w:t>
      </w:r>
      <w:r w:rsidRPr="006B7575">
        <w:rPr>
          <w:spacing w:val="-6"/>
          <w:sz w:val="20"/>
          <w:szCs w:val="20"/>
        </w:rPr>
        <w:t>кримінальн</w:t>
      </w:r>
      <w:r w:rsidRPr="006B7575">
        <w:rPr>
          <w:spacing w:val="-6"/>
          <w:sz w:val="20"/>
          <w:szCs w:val="20"/>
          <w:lang w:val="uk-UA"/>
        </w:rPr>
        <w:t>ого суду</w:t>
      </w:r>
    </w:p>
    <w:p w:rsidR="00F175B7" w:rsidRPr="006B7575" w:rsidRDefault="00F175B7" w:rsidP="00541E96">
      <w:pPr>
        <w:widowControl w:val="0"/>
        <w:numPr>
          <w:ilvl w:val="0"/>
          <w:numId w:val="35"/>
        </w:numPr>
        <w:suppressLineNumbers/>
        <w:tabs>
          <w:tab w:val="left" w:pos="1080"/>
        </w:tabs>
        <w:suppressAutoHyphens/>
        <w:rPr>
          <w:sz w:val="20"/>
          <w:szCs w:val="20"/>
          <w:lang w:val="uk-UA"/>
        </w:rPr>
      </w:pPr>
      <w:r w:rsidRPr="006B7575">
        <w:rPr>
          <w:sz w:val="20"/>
          <w:szCs w:val="20"/>
          <w:lang w:val="uk-UA"/>
        </w:rPr>
        <w:t>Звільнення від відповідальності в міжнародному праві.</w:t>
      </w:r>
    </w:p>
    <w:p w:rsidR="00F175B7" w:rsidRPr="006B7575" w:rsidRDefault="00F175B7" w:rsidP="00381B32">
      <w:pPr>
        <w:pStyle w:val="ListParagraph"/>
        <w:numPr>
          <w:ilvl w:val="0"/>
          <w:numId w:val="35"/>
        </w:numPr>
        <w:spacing w:after="200" w:line="276" w:lineRule="auto"/>
        <w:rPr>
          <w:sz w:val="20"/>
          <w:szCs w:val="20"/>
        </w:rPr>
      </w:pPr>
      <w:r w:rsidRPr="006B7575">
        <w:rPr>
          <w:sz w:val="20"/>
          <w:szCs w:val="20"/>
        </w:rPr>
        <w:t xml:space="preserve">Порівняйте види та форми міжнародно-правової відповідальності. </w:t>
      </w:r>
    </w:p>
    <w:p w:rsidR="00F175B7" w:rsidRPr="006B7575" w:rsidRDefault="00F175B7" w:rsidP="00AF7C3C">
      <w:pPr>
        <w:pStyle w:val="ListParagraph"/>
        <w:numPr>
          <w:ilvl w:val="0"/>
          <w:numId w:val="35"/>
        </w:numPr>
        <w:spacing w:after="200" w:line="276" w:lineRule="auto"/>
        <w:rPr>
          <w:sz w:val="20"/>
          <w:szCs w:val="20"/>
        </w:rPr>
      </w:pPr>
      <w:r w:rsidRPr="006B7575">
        <w:rPr>
          <w:sz w:val="20"/>
          <w:szCs w:val="20"/>
        </w:rPr>
        <w:t xml:space="preserve">Порівняйте відмінності </w:t>
      </w:r>
      <w:r w:rsidRPr="006B7575">
        <w:rPr>
          <w:spacing w:val="-6"/>
          <w:sz w:val="20"/>
          <w:szCs w:val="20"/>
        </w:rPr>
        <w:t xml:space="preserve">міжнародного правопорушення від інших діянь. </w:t>
      </w:r>
    </w:p>
    <w:p w:rsidR="00F175B7" w:rsidRPr="006B7575" w:rsidRDefault="00F175B7" w:rsidP="0055781E">
      <w:pPr>
        <w:spacing w:after="200" w:line="276" w:lineRule="auto"/>
        <w:jc w:val="center"/>
        <w:rPr>
          <w:b/>
          <w:sz w:val="20"/>
          <w:szCs w:val="20"/>
          <w:lang w:val="uk-UA"/>
        </w:rPr>
      </w:pPr>
      <w:r w:rsidRPr="006B7575">
        <w:rPr>
          <w:b/>
          <w:sz w:val="20"/>
          <w:szCs w:val="20"/>
          <w:lang w:val="uk-UA"/>
        </w:rPr>
        <w:t>Завдання</w:t>
      </w:r>
    </w:p>
    <w:p w:rsidR="00F175B7" w:rsidRPr="006B7575" w:rsidRDefault="00F175B7" w:rsidP="00D50DA0">
      <w:pPr>
        <w:pStyle w:val="ListParagraph"/>
        <w:numPr>
          <w:ilvl w:val="1"/>
          <w:numId w:val="35"/>
        </w:numPr>
        <w:tabs>
          <w:tab w:val="clear" w:pos="1440"/>
          <w:tab w:val="num" w:pos="0"/>
        </w:tabs>
        <w:spacing w:after="200" w:line="276" w:lineRule="auto"/>
        <w:ind w:left="0" w:firstLine="567"/>
        <w:rPr>
          <w:sz w:val="20"/>
          <w:szCs w:val="20"/>
          <w:lang w:val="uk-UA"/>
        </w:rPr>
      </w:pPr>
      <w:r w:rsidRPr="006B7575">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F175B7" w:rsidRPr="006B7575" w:rsidRDefault="00F175B7" w:rsidP="0055781E">
      <w:pPr>
        <w:pStyle w:val="ListParagraph"/>
        <w:widowControl w:val="0"/>
        <w:suppressLineNumbers/>
        <w:tabs>
          <w:tab w:val="left" w:pos="900"/>
        </w:tabs>
        <w:suppressAutoHyphens/>
        <w:jc w:val="both"/>
        <w:rPr>
          <w:i/>
          <w:iCs/>
          <w:spacing w:val="-4"/>
          <w:sz w:val="20"/>
          <w:szCs w:val="20"/>
          <w:lang w:val="uk-UA"/>
        </w:rPr>
      </w:pPr>
    </w:p>
    <w:p w:rsidR="00F175B7" w:rsidRPr="006B7575" w:rsidRDefault="00F175B7" w:rsidP="003E35A4">
      <w:pPr>
        <w:pStyle w:val="ListParagraph"/>
        <w:widowControl w:val="0"/>
        <w:suppressLineNumbers/>
        <w:tabs>
          <w:tab w:val="left" w:pos="900"/>
        </w:tabs>
        <w:suppressAutoHyphens/>
        <w:jc w:val="both"/>
        <w:rPr>
          <w:spacing w:val="-4"/>
          <w:sz w:val="20"/>
          <w:szCs w:val="20"/>
        </w:rPr>
      </w:pPr>
      <w:r w:rsidRPr="006B7575">
        <w:rPr>
          <w:i/>
          <w:iCs/>
          <w:spacing w:val="-4"/>
          <w:sz w:val="20"/>
          <w:szCs w:val="20"/>
        </w:rPr>
        <w:t>Рекомендована література:</w:t>
      </w:r>
      <w:r w:rsidRPr="006B7575">
        <w:rPr>
          <w:spacing w:val="-4"/>
          <w:sz w:val="20"/>
          <w:szCs w:val="20"/>
        </w:rPr>
        <w:t xml:space="preserve"> [1-15, 19, 21-23, 28, 34, 37-39, 44, 46, 53, 54, 70, 71, 73-74, 99, 108, 125, 129, 147-149, 159, 174, 193-197, 203, 207, 208, 218, 220, 224, 247, 258, 260-261, 264, 268, 271, 273, 274, 282, 288, 291, 293, 397-299, 302]</w:t>
      </w:r>
    </w:p>
    <w:p w:rsidR="00F175B7" w:rsidRPr="006B7575" w:rsidRDefault="00F175B7" w:rsidP="00541E96">
      <w:pPr>
        <w:pStyle w:val="Subtitle"/>
        <w:ind w:firstLine="0"/>
        <w:jc w:val="center"/>
        <w:outlineLvl w:val="0"/>
        <w:rPr>
          <w:rFonts w:ascii="Times New Roman" w:hAnsi="Times New Roman" w:cs="Times New Roman"/>
          <w:b/>
          <w:sz w:val="20"/>
          <w:szCs w:val="20"/>
        </w:rPr>
      </w:pPr>
    </w:p>
    <w:p w:rsidR="00F175B7" w:rsidRPr="006B7575" w:rsidRDefault="00F175B7" w:rsidP="00541E96">
      <w:pPr>
        <w:pStyle w:val="Subtitle"/>
        <w:ind w:firstLine="0"/>
        <w:jc w:val="center"/>
        <w:outlineLvl w:val="0"/>
        <w:rPr>
          <w:rFonts w:ascii="Times New Roman" w:hAnsi="Times New Roman" w:cs="Times New Roman"/>
          <w:b/>
          <w:sz w:val="20"/>
          <w:szCs w:val="20"/>
        </w:rPr>
      </w:pPr>
    </w:p>
    <w:p w:rsidR="00F175B7" w:rsidRPr="006B7575" w:rsidRDefault="00F175B7" w:rsidP="00D50DA0">
      <w:pPr>
        <w:pStyle w:val="Heading2"/>
        <w:widowControl w:val="0"/>
        <w:rPr>
          <w:spacing w:val="-4"/>
          <w:sz w:val="20"/>
          <w:szCs w:val="20"/>
        </w:rPr>
      </w:pPr>
      <w:r w:rsidRPr="006B7575">
        <w:rPr>
          <w:spacing w:val="-4"/>
          <w:sz w:val="20"/>
          <w:szCs w:val="20"/>
        </w:rPr>
        <w:t xml:space="preserve">Тема </w:t>
      </w:r>
      <w:r w:rsidRPr="006B7575">
        <w:rPr>
          <w:spacing w:val="-4"/>
          <w:sz w:val="20"/>
          <w:szCs w:val="20"/>
          <w:lang w:val="ru-RU"/>
        </w:rPr>
        <w:t>5</w:t>
      </w:r>
      <w:r w:rsidRPr="006B7575">
        <w:rPr>
          <w:spacing w:val="-4"/>
          <w:sz w:val="20"/>
          <w:szCs w:val="20"/>
        </w:rPr>
        <w:t>.</w:t>
      </w:r>
      <w:r w:rsidRPr="006B7575">
        <w:rPr>
          <w:iCs/>
          <w:spacing w:val="-4"/>
          <w:sz w:val="20"/>
          <w:szCs w:val="20"/>
        </w:rPr>
        <w:t xml:space="preserve"> Міжнародне право в період збройних конфліктів</w:t>
      </w:r>
    </w:p>
    <w:p w:rsidR="00F175B7" w:rsidRPr="006B7575" w:rsidRDefault="00F175B7" w:rsidP="00541E96">
      <w:pPr>
        <w:tabs>
          <w:tab w:val="left" w:pos="900"/>
        </w:tabs>
        <w:jc w:val="right"/>
        <w:rPr>
          <w:i/>
          <w:iCs/>
          <w:spacing w:val="-4"/>
          <w:sz w:val="20"/>
          <w:szCs w:val="20"/>
          <w:lang w:val="uk-UA"/>
        </w:rPr>
      </w:pPr>
    </w:p>
    <w:p w:rsidR="00F175B7" w:rsidRPr="006B7575" w:rsidRDefault="00F175B7" w:rsidP="001775B9">
      <w:pPr>
        <w:ind w:firstLine="426"/>
        <w:jc w:val="both"/>
        <w:rPr>
          <w:sz w:val="20"/>
          <w:szCs w:val="20"/>
          <w:lang w:val="uk-UA"/>
        </w:rPr>
      </w:pPr>
      <w:r w:rsidRPr="006B7575">
        <w:rPr>
          <w:sz w:val="20"/>
          <w:szCs w:val="20"/>
          <w:lang w:val="uk-UA"/>
        </w:rPr>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F175B7" w:rsidRPr="006B7575" w:rsidRDefault="00F175B7" w:rsidP="00AF7C3C">
      <w:pPr>
        <w:tabs>
          <w:tab w:val="left" w:pos="900"/>
        </w:tabs>
        <w:jc w:val="both"/>
        <w:rPr>
          <w:rStyle w:val="Hyperlink"/>
          <w:color w:val="auto"/>
          <w:sz w:val="20"/>
          <w:szCs w:val="20"/>
          <w:u w:val="none"/>
          <w:lang w:val="uk-UA"/>
        </w:rPr>
      </w:pPr>
      <w:r w:rsidRPr="006B7575">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6B7575">
        <w:rPr>
          <w:sz w:val="20"/>
          <w:szCs w:val="20"/>
          <w:lang w:val="en-US"/>
        </w:rPr>
        <w:t>Rules</w:t>
      </w:r>
      <w:r w:rsidRPr="006B7575">
        <w:rPr>
          <w:sz w:val="20"/>
          <w:szCs w:val="20"/>
          <w:lang w:val="uk-UA"/>
        </w:rPr>
        <w:t xml:space="preserve"> </w:t>
      </w:r>
      <w:hyperlink r:id="rId8" w:history="1">
        <w:r w:rsidRPr="006B7575">
          <w:rPr>
            <w:rStyle w:val="Hyperlink"/>
            <w:sz w:val="20"/>
            <w:szCs w:val="20"/>
          </w:rPr>
          <w:t>http</w:t>
        </w:r>
        <w:r w:rsidRPr="006B7575">
          <w:rPr>
            <w:rStyle w:val="Hyperlink"/>
            <w:sz w:val="20"/>
            <w:szCs w:val="20"/>
            <w:lang w:val="uk-UA"/>
          </w:rPr>
          <w:t>://</w:t>
        </w:r>
        <w:r w:rsidRPr="006B7575">
          <w:rPr>
            <w:rStyle w:val="Hyperlink"/>
            <w:sz w:val="20"/>
            <w:szCs w:val="20"/>
          </w:rPr>
          <w:t>www</w:t>
        </w:r>
        <w:r w:rsidRPr="006B7575">
          <w:rPr>
            <w:rStyle w:val="Hyperlink"/>
            <w:sz w:val="20"/>
            <w:szCs w:val="20"/>
            <w:lang w:val="uk-UA"/>
          </w:rPr>
          <w:t>.</w:t>
        </w:r>
        <w:r w:rsidRPr="006B7575">
          <w:rPr>
            <w:rStyle w:val="Hyperlink"/>
            <w:sz w:val="20"/>
            <w:szCs w:val="20"/>
          </w:rPr>
          <w:t>icrc</w:t>
        </w:r>
        <w:r w:rsidRPr="006B7575">
          <w:rPr>
            <w:rStyle w:val="Hyperlink"/>
            <w:sz w:val="20"/>
            <w:szCs w:val="20"/>
            <w:lang w:val="uk-UA"/>
          </w:rPr>
          <w:t>.</w:t>
        </w:r>
        <w:r w:rsidRPr="006B7575">
          <w:rPr>
            <w:rStyle w:val="Hyperlink"/>
            <w:sz w:val="20"/>
            <w:szCs w:val="20"/>
          </w:rPr>
          <w:t>org</w:t>
        </w:r>
        <w:r w:rsidRPr="006B7575">
          <w:rPr>
            <w:rStyle w:val="Hyperlink"/>
            <w:sz w:val="20"/>
            <w:szCs w:val="20"/>
            <w:lang w:val="uk-UA"/>
          </w:rPr>
          <w:t>/</w:t>
        </w:r>
        <w:r w:rsidRPr="006B7575">
          <w:rPr>
            <w:rStyle w:val="Hyperlink"/>
            <w:sz w:val="20"/>
            <w:szCs w:val="20"/>
          </w:rPr>
          <w:t>eng</w:t>
        </w:r>
        <w:r w:rsidRPr="006B7575">
          <w:rPr>
            <w:rStyle w:val="Hyperlink"/>
            <w:sz w:val="20"/>
            <w:szCs w:val="20"/>
            <w:lang w:val="uk-UA"/>
          </w:rPr>
          <w:t>/</w:t>
        </w:r>
        <w:r w:rsidRPr="006B7575">
          <w:rPr>
            <w:rStyle w:val="Hyperlink"/>
            <w:sz w:val="20"/>
            <w:szCs w:val="20"/>
          </w:rPr>
          <w:t>assets</w:t>
        </w:r>
        <w:r w:rsidRPr="006B7575">
          <w:rPr>
            <w:rStyle w:val="Hyperlink"/>
            <w:sz w:val="20"/>
            <w:szCs w:val="20"/>
            <w:lang w:val="uk-UA"/>
          </w:rPr>
          <w:t>/</w:t>
        </w:r>
        <w:r w:rsidRPr="006B7575">
          <w:rPr>
            <w:rStyle w:val="Hyperlink"/>
            <w:sz w:val="20"/>
            <w:szCs w:val="20"/>
          </w:rPr>
          <w:t>files</w:t>
        </w:r>
        <w:r w:rsidRPr="006B7575">
          <w:rPr>
            <w:rStyle w:val="Hyperlink"/>
            <w:sz w:val="20"/>
            <w:szCs w:val="20"/>
            <w:lang w:val="uk-UA"/>
          </w:rPr>
          <w:t>/</w:t>
        </w:r>
        <w:r w:rsidRPr="006B7575">
          <w:rPr>
            <w:rStyle w:val="Hyperlink"/>
            <w:sz w:val="20"/>
            <w:szCs w:val="20"/>
          </w:rPr>
          <w:t>other</w:t>
        </w:r>
        <w:r w:rsidRPr="006B7575">
          <w:rPr>
            <w:rStyle w:val="Hyperlink"/>
            <w:sz w:val="20"/>
            <w:szCs w:val="20"/>
            <w:lang w:val="uk-UA"/>
          </w:rPr>
          <w:t>/</w:t>
        </w:r>
        <w:r w:rsidRPr="006B7575">
          <w:rPr>
            <w:rStyle w:val="Hyperlink"/>
            <w:sz w:val="20"/>
            <w:szCs w:val="20"/>
          </w:rPr>
          <w:t>customary</w:t>
        </w:r>
        <w:r w:rsidRPr="006B7575">
          <w:rPr>
            <w:rStyle w:val="Hyperlink"/>
            <w:sz w:val="20"/>
            <w:szCs w:val="20"/>
            <w:lang w:val="uk-UA"/>
          </w:rPr>
          <w:t>-</w:t>
        </w:r>
        <w:r w:rsidRPr="006B7575">
          <w:rPr>
            <w:rStyle w:val="Hyperlink"/>
            <w:sz w:val="20"/>
            <w:szCs w:val="20"/>
          </w:rPr>
          <w:t>international</w:t>
        </w:r>
        <w:r w:rsidRPr="006B7575">
          <w:rPr>
            <w:rStyle w:val="Hyperlink"/>
            <w:sz w:val="20"/>
            <w:szCs w:val="20"/>
            <w:lang w:val="uk-UA"/>
          </w:rPr>
          <w:t>-</w:t>
        </w:r>
        <w:r w:rsidRPr="006B7575">
          <w:rPr>
            <w:rStyle w:val="Hyperlink"/>
            <w:sz w:val="20"/>
            <w:szCs w:val="20"/>
          </w:rPr>
          <w:t>humanitarian</w:t>
        </w:r>
        <w:r w:rsidRPr="006B7575">
          <w:rPr>
            <w:rStyle w:val="Hyperlink"/>
            <w:sz w:val="20"/>
            <w:szCs w:val="20"/>
            <w:lang w:val="uk-UA"/>
          </w:rPr>
          <w:t>-</w:t>
        </w:r>
        <w:r w:rsidRPr="006B7575">
          <w:rPr>
            <w:rStyle w:val="Hyperlink"/>
            <w:sz w:val="20"/>
            <w:szCs w:val="20"/>
          </w:rPr>
          <w:t>law</w:t>
        </w:r>
        <w:r w:rsidRPr="006B7575">
          <w:rPr>
            <w:rStyle w:val="Hyperlink"/>
            <w:sz w:val="20"/>
            <w:szCs w:val="20"/>
            <w:lang w:val="uk-UA"/>
          </w:rPr>
          <w:t>-</w:t>
        </w:r>
        <w:r w:rsidRPr="006B7575">
          <w:rPr>
            <w:rStyle w:val="Hyperlink"/>
            <w:sz w:val="20"/>
            <w:szCs w:val="20"/>
          </w:rPr>
          <w:t>i</w:t>
        </w:r>
        <w:r w:rsidRPr="006B7575">
          <w:rPr>
            <w:rStyle w:val="Hyperlink"/>
            <w:sz w:val="20"/>
            <w:szCs w:val="20"/>
            <w:lang w:val="uk-UA"/>
          </w:rPr>
          <w:t>-</w:t>
        </w:r>
        <w:r w:rsidRPr="006B7575">
          <w:rPr>
            <w:rStyle w:val="Hyperlink"/>
            <w:sz w:val="20"/>
            <w:szCs w:val="20"/>
          </w:rPr>
          <w:t>icrc</w:t>
        </w:r>
        <w:r w:rsidRPr="006B7575">
          <w:rPr>
            <w:rStyle w:val="Hyperlink"/>
            <w:sz w:val="20"/>
            <w:szCs w:val="20"/>
            <w:lang w:val="uk-UA"/>
          </w:rPr>
          <w:t>-</w:t>
        </w:r>
        <w:r w:rsidRPr="006B7575">
          <w:rPr>
            <w:rStyle w:val="Hyperlink"/>
            <w:sz w:val="20"/>
            <w:szCs w:val="20"/>
          </w:rPr>
          <w:t>eng</w:t>
        </w:r>
        <w:r w:rsidRPr="006B7575">
          <w:rPr>
            <w:rStyle w:val="Hyperlink"/>
            <w:sz w:val="20"/>
            <w:szCs w:val="20"/>
            <w:lang w:val="uk-UA"/>
          </w:rPr>
          <w:t>.</w:t>
        </w:r>
        <w:r w:rsidRPr="006B7575">
          <w:rPr>
            <w:rStyle w:val="Hyperlink"/>
            <w:sz w:val="20"/>
            <w:szCs w:val="20"/>
          </w:rPr>
          <w:t>pdf</w:t>
        </w:r>
      </w:hyperlink>
      <w:r w:rsidRPr="006B7575">
        <w:rPr>
          <w:rStyle w:val="Hyperlink"/>
          <w:sz w:val="20"/>
          <w:szCs w:val="20"/>
          <w:lang w:val="uk-UA"/>
        </w:rPr>
        <w:t xml:space="preserve">. </w:t>
      </w:r>
    </w:p>
    <w:p w:rsidR="00F175B7" w:rsidRPr="006B7575" w:rsidRDefault="00F175B7" w:rsidP="00AF7C3C">
      <w:pPr>
        <w:tabs>
          <w:tab w:val="left" w:pos="900"/>
        </w:tabs>
        <w:jc w:val="right"/>
        <w:rPr>
          <w:i/>
          <w:iCs/>
          <w:spacing w:val="-4"/>
          <w:sz w:val="20"/>
          <w:szCs w:val="20"/>
          <w:lang w:val="uk-UA"/>
        </w:rPr>
      </w:pPr>
    </w:p>
    <w:p w:rsidR="00F175B7" w:rsidRPr="006B7575" w:rsidRDefault="00F175B7" w:rsidP="00541E96">
      <w:pPr>
        <w:tabs>
          <w:tab w:val="left" w:pos="900"/>
        </w:tabs>
        <w:ind w:firstLine="567"/>
        <w:jc w:val="both"/>
        <w:rPr>
          <w:sz w:val="20"/>
          <w:szCs w:val="20"/>
          <w:lang w:val="uk-UA"/>
        </w:rPr>
      </w:pPr>
      <w:r w:rsidRPr="006B7575">
        <w:rPr>
          <w:b/>
          <w:sz w:val="20"/>
          <w:szCs w:val="20"/>
          <w:lang w:val="uk-UA"/>
        </w:rPr>
        <w:t>Ключові терміни та поняття:</w:t>
      </w:r>
      <w:r w:rsidRPr="006B7575">
        <w:rPr>
          <w:sz w:val="20"/>
          <w:szCs w:val="20"/>
          <w:lang w:val="uk-UA"/>
        </w:rPr>
        <w:t xml:space="preserve"> </w:t>
      </w:r>
      <w:r w:rsidRPr="006B7575">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F175B7" w:rsidRPr="006B7575" w:rsidRDefault="00F175B7" w:rsidP="00541E96">
      <w:pPr>
        <w:tabs>
          <w:tab w:val="left" w:pos="900"/>
        </w:tabs>
        <w:jc w:val="both"/>
        <w:rPr>
          <w:spacing w:val="-6"/>
          <w:sz w:val="20"/>
          <w:szCs w:val="20"/>
          <w:lang w:val="uk-UA"/>
        </w:rPr>
      </w:pPr>
    </w:p>
    <w:p w:rsidR="00F175B7" w:rsidRPr="006B7575" w:rsidRDefault="00F175B7" w:rsidP="001775B9">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F175B7" w:rsidRPr="006B7575" w:rsidRDefault="00F175B7"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Поняття і джерела міжнародного гуманітарного права (права збройних конфліктів).</w:t>
      </w:r>
    </w:p>
    <w:p w:rsidR="00F175B7" w:rsidRPr="006B7575" w:rsidRDefault="00F175B7"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lang w:val="uk-UA"/>
        </w:rPr>
        <w:t xml:space="preserve">Історія становлення міжнародного гуманітарного права. </w:t>
      </w:r>
    </w:p>
    <w:p w:rsidR="00F175B7" w:rsidRPr="006B7575" w:rsidRDefault="00F175B7"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Початок війни і її правові наслідки.</w:t>
      </w:r>
    </w:p>
    <w:p w:rsidR="00F175B7" w:rsidRPr="006B7575" w:rsidRDefault="00F175B7"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Закінчення війни і його правові наслідки.</w:t>
      </w:r>
    </w:p>
    <w:p w:rsidR="00F175B7" w:rsidRPr="006B7575" w:rsidRDefault="00F175B7" w:rsidP="00541E96">
      <w:pPr>
        <w:numPr>
          <w:ilvl w:val="0"/>
          <w:numId w:val="17"/>
        </w:numPr>
        <w:tabs>
          <w:tab w:val="clear" w:pos="720"/>
          <w:tab w:val="left" w:pos="360"/>
          <w:tab w:val="left" w:pos="1080"/>
        </w:tabs>
        <w:ind w:left="0" w:firstLine="540"/>
        <w:jc w:val="both"/>
        <w:rPr>
          <w:spacing w:val="-4"/>
          <w:sz w:val="20"/>
          <w:szCs w:val="20"/>
        </w:rPr>
      </w:pPr>
      <w:r w:rsidRPr="006B7575">
        <w:rPr>
          <w:spacing w:val="-4"/>
          <w:sz w:val="20"/>
          <w:szCs w:val="20"/>
        </w:rPr>
        <w:t>Заборона й обмеження визначених засобів і методів ведення війни.</w:t>
      </w:r>
    </w:p>
    <w:p w:rsidR="00F175B7" w:rsidRPr="006B7575" w:rsidRDefault="00F175B7" w:rsidP="00035FA9">
      <w:pPr>
        <w:tabs>
          <w:tab w:val="left" w:pos="900"/>
          <w:tab w:val="left" w:pos="1080"/>
        </w:tabs>
        <w:ind w:firstLine="540"/>
        <w:jc w:val="both"/>
        <w:rPr>
          <w:i/>
          <w:iCs/>
          <w:spacing w:val="-4"/>
          <w:sz w:val="20"/>
          <w:szCs w:val="20"/>
        </w:rPr>
      </w:pPr>
    </w:p>
    <w:p w:rsidR="00F175B7" w:rsidRPr="006B7575" w:rsidRDefault="00F175B7" w:rsidP="00035FA9">
      <w:pPr>
        <w:tabs>
          <w:tab w:val="left" w:pos="900"/>
          <w:tab w:val="left" w:pos="1080"/>
        </w:tabs>
        <w:ind w:firstLine="54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Що таке право збройних конфліктів?</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Перелічіть джерела міжнародного гуманітарного права (права збройних конфліктів).</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комбатантів?</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належить до некомбатантів?</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Проаналізуйте законодавство України про збройні конфлікти.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найманці?</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Що таке театр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Який порядок оголошення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оголошення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Яким чином здійснюється закінчення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Які правові наслідки завершення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Назвіть суб’єктів відповідальності міжнародного гуманітарного права.</w:t>
      </w:r>
    </w:p>
    <w:p w:rsidR="00F175B7" w:rsidRPr="006B7575" w:rsidRDefault="00F175B7"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У чому полягає правовий режим воєнної окупації?</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Як здійснюється захист поранених, хворих і військовополонених?</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добровольці?</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парламентери?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Хто такі шпигуни?</w:t>
      </w:r>
    </w:p>
    <w:p w:rsidR="00F175B7" w:rsidRPr="006B7575" w:rsidRDefault="00F175B7"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Яким чином здійснюється  захист культурних цінностей?</w:t>
      </w:r>
    </w:p>
    <w:p w:rsidR="00F175B7" w:rsidRPr="006B7575" w:rsidRDefault="00F175B7" w:rsidP="00035FA9">
      <w:pPr>
        <w:numPr>
          <w:ilvl w:val="0"/>
          <w:numId w:val="18"/>
        </w:numPr>
        <w:tabs>
          <w:tab w:val="clear" w:pos="1069"/>
          <w:tab w:val="left" w:pos="360"/>
          <w:tab w:val="left" w:pos="1080"/>
        </w:tabs>
        <w:ind w:left="0" w:firstLine="540"/>
        <w:jc w:val="both"/>
        <w:rPr>
          <w:spacing w:val="-6"/>
          <w:sz w:val="20"/>
          <w:szCs w:val="20"/>
        </w:rPr>
      </w:pPr>
      <w:r w:rsidRPr="006B7575">
        <w:rPr>
          <w:spacing w:val="-6"/>
          <w:sz w:val="20"/>
          <w:szCs w:val="20"/>
        </w:rPr>
        <w:t>Перелічіть заборонені засоби і методи ведення війни.</w:t>
      </w:r>
    </w:p>
    <w:p w:rsidR="00F175B7" w:rsidRPr="006B7575" w:rsidRDefault="00F175B7" w:rsidP="00035FA9">
      <w:pPr>
        <w:numPr>
          <w:ilvl w:val="0"/>
          <w:numId w:val="18"/>
        </w:numPr>
        <w:tabs>
          <w:tab w:val="clear" w:pos="1069"/>
          <w:tab w:val="left" w:pos="360"/>
          <w:tab w:val="left" w:pos="1080"/>
        </w:tabs>
        <w:ind w:left="0" w:firstLine="540"/>
        <w:jc w:val="both"/>
        <w:rPr>
          <w:spacing w:val="-4"/>
          <w:sz w:val="20"/>
          <w:szCs w:val="20"/>
        </w:rPr>
      </w:pPr>
      <w:r w:rsidRPr="006B7575">
        <w:rPr>
          <w:spacing w:val="-4"/>
          <w:sz w:val="20"/>
          <w:szCs w:val="20"/>
        </w:rPr>
        <w:t>Наведіть приклади збройних конфліктів міжнародного і неміжнародного характеру.</w:t>
      </w:r>
    </w:p>
    <w:p w:rsidR="00F175B7" w:rsidRPr="006B7575" w:rsidRDefault="00F175B7" w:rsidP="00035FA9">
      <w:pPr>
        <w:tabs>
          <w:tab w:val="left" w:pos="1080"/>
        </w:tabs>
        <w:ind w:left="360" w:hanging="360"/>
        <w:jc w:val="center"/>
        <w:rPr>
          <w:b/>
          <w:sz w:val="20"/>
          <w:szCs w:val="20"/>
        </w:rPr>
      </w:pPr>
    </w:p>
    <w:p w:rsidR="00F175B7" w:rsidRPr="006B7575" w:rsidRDefault="00F175B7" w:rsidP="001775B9">
      <w:pPr>
        <w:tabs>
          <w:tab w:val="left" w:pos="1080"/>
        </w:tabs>
        <w:ind w:left="360" w:hanging="360"/>
        <w:jc w:val="center"/>
        <w:rPr>
          <w:b/>
          <w:sz w:val="20"/>
          <w:szCs w:val="20"/>
          <w:lang w:val="uk-UA"/>
        </w:rPr>
      </w:pPr>
      <w:r w:rsidRPr="006B7575">
        <w:rPr>
          <w:b/>
          <w:sz w:val="20"/>
          <w:szCs w:val="20"/>
          <w:lang w:val="uk-UA"/>
        </w:rPr>
        <w:t>Теми для поглибленого вивчення</w:t>
      </w:r>
    </w:p>
    <w:p w:rsidR="00F175B7" w:rsidRPr="006B7575" w:rsidRDefault="00F175B7" w:rsidP="00381B32">
      <w:pPr>
        <w:pStyle w:val="ListParagraph"/>
        <w:widowControl w:val="0"/>
        <w:numPr>
          <w:ilvl w:val="0"/>
          <w:numId w:val="19"/>
        </w:numPr>
        <w:jc w:val="both"/>
        <w:rPr>
          <w:sz w:val="20"/>
          <w:szCs w:val="20"/>
        </w:rPr>
      </w:pPr>
      <w:r w:rsidRPr="006B7575">
        <w:rPr>
          <w:sz w:val="20"/>
          <w:szCs w:val="20"/>
        </w:rPr>
        <w:t>Проблеми в Косово – вираження права на самовизначення народів?</w:t>
      </w:r>
    </w:p>
    <w:p w:rsidR="00F175B7" w:rsidRPr="006B7575" w:rsidRDefault="00F175B7" w:rsidP="00381B32">
      <w:pPr>
        <w:pStyle w:val="ListParagraph"/>
        <w:numPr>
          <w:ilvl w:val="0"/>
          <w:numId w:val="19"/>
        </w:numPr>
        <w:spacing w:after="200"/>
        <w:rPr>
          <w:sz w:val="20"/>
          <w:szCs w:val="20"/>
        </w:rPr>
      </w:pPr>
      <w:r w:rsidRPr="006B7575">
        <w:rPr>
          <w:sz w:val="20"/>
          <w:szCs w:val="20"/>
        </w:rPr>
        <w:t>Порівняйте принцип відмінності (розходження) (</w:t>
      </w:r>
      <w:r w:rsidRPr="006B7575">
        <w:rPr>
          <w:sz w:val="20"/>
          <w:szCs w:val="20"/>
          <w:lang w:val="en-GB"/>
        </w:rPr>
        <w:t>principle</w:t>
      </w:r>
      <w:r w:rsidRPr="006B7575">
        <w:rPr>
          <w:sz w:val="20"/>
          <w:szCs w:val="20"/>
        </w:rPr>
        <w:t xml:space="preserve"> </w:t>
      </w:r>
      <w:r w:rsidRPr="006B7575">
        <w:rPr>
          <w:sz w:val="20"/>
          <w:szCs w:val="20"/>
          <w:lang w:val="en-GB"/>
        </w:rPr>
        <w:t>of</w:t>
      </w:r>
      <w:r w:rsidRPr="006B7575">
        <w:rPr>
          <w:sz w:val="20"/>
          <w:szCs w:val="20"/>
        </w:rPr>
        <w:t xml:space="preserve"> </w:t>
      </w:r>
      <w:r w:rsidRPr="006B7575">
        <w:rPr>
          <w:sz w:val="20"/>
          <w:szCs w:val="20"/>
          <w:lang w:val="en-GB"/>
        </w:rPr>
        <w:t>distinction</w:t>
      </w:r>
      <w:r w:rsidRPr="006B7575">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6B7575">
        <w:rPr>
          <w:sz w:val="20"/>
          <w:szCs w:val="20"/>
          <w:lang w:val="en-US"/>
        </w:rPr>
        <w:t>Rules</w:t>
      </w:r>
      <w:r w:rsidRPr="006B7575">
        <w:rPr>
          <w:sz w:val="20"/>
          <w:szCs w:val="20"/>
        </w:rPr>
        <w:t>).</w:t>
      </w:r>
    </w:p>
    <w:p w:rsidR="00F175B7" w:rsidRPr="006B7575" w:rsidRDefault="00F175B7" w:rsidP="00381B32">
      <w:pPr>
        <w:pStyle w:val="ListParagraph"/>
        <w:widowControl w:val="0"/>
        <w:numPr>
          <w:ilvl w:val="0"/>
          <w:numId w:val="19"/>
        </w:numPr>
        <w:jc w:val="both"/>
        <w:rPr>
          <w:sz w:val="20"/>
          <w:szCs w:val="20"/>
        </w:rPr>
      </w:pPr>
      <w:r w:rsidRPr="006B7575">
        <w:rPr>
          <w:sz w:val="20"/>
          <w:szCs w:val="20"/>
        </w:rPr>
        <w:t>Проблеми дотримання принципу воєнної (військової) необхідності при веденні збройних конфліктів.</w:t>
      </w:r>
    </w:p>
    <w:p w:rsidR="00F175B7" w:rsidRPr="006B7575" w:rsidRDefault="00F175B7" w:rsidP="00381B32">
      <w:pPr>
        <w:tabs>
          <w:tab w:val="left" w:pos="1080"/>
        </w:tabs>
        <w:ind w:left="720"/>
        <w:rPr>
          <w:i/>
          <w:iCs/>
          <w:spacing w:val="-4"/>
          <w:sz w:val="20"/>
          <w:szCs w:val="20"/>
          <w:lang w:val="uk-UA"/>
        </w:rPr>
      </w:pPr>
    </w:p>
    <w:p w:rsidR="00F175B7" w:rsidRPr="006B7575" w:rsidRDefault="00F175B7" w:rsidP="00381B32">
      <w:pPr>
        <w:tabs>
          <w:tab w:val="left" w:pos="1080"/>
        </w:tabs>
        <w:ind w:left="720"/>
        <w:jc w:val="center"/>
        <w:rPr>
          <w:b/>
          <w:iCs/>
          <w:spacing w:val="-4"/>
          <w:sz w:val="20"/>
          <w:szCs w:val="20"/>
          <w:lang w:val="uk-UA"/>
        </w:rPr>
      </w:pPr>
      <w:r w:rsidRPr="006B7575">
        <w:rPr>
          <w:b/>
          <w:iCs/>
          <w:spacing w:val="-4"/>
          <w:sz w:val="20"/>
          <w:szCs w:val="20"/>
          <w:lang w:val="uk-UA"/>
        </w:rPr>
        <w:t>Завдання</w:t>
      </w:r>
    </w:p>
    <w:p w:rsidR="00F175B7" w:rsidRPr="006B7575" w:rsidRDefault="00F175B7" w:rsidP="0055781E">
      <w:pPr>
        <w:pStyle w:val="ListParagraph"/>
        <w:numPr>
          <w:ilvl w:val="1"/>
          <w:numId w:val="19"/>
        </w:numPr>
        <w:spacing w:after="200" w:line="276" w:lineRule="auto"/>
        <w:jc w:val="both"/>
        <w:rPr>
          <w:sz w:val="20"/>
          <w:szCs w:val="20"/>
        </w:rPr>
      </w:pPr>
      <w:r w:rsidRPr="006B7575">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F175B7" w:rsidRPr="006B7575" w:rsidRDefault="00F175B7" w:rsidP="0055781E">
      <w:pPr>
        <w:pStyle w:val="ListParagraph"/>
        <w:numPr>
          <w:ilvl w:val="1"/>
          <w:numId w:val="19"/>
        </w:numPr>
        <w:spacing w:after="200" w:line="276" w:lineRule="auto"/>
        <w:jc w:val="both"/>
        <w:rPr>
          <w:sz w:val="20"/>
          <w:szCs w:val="20"/>
        </w:rPr>
      </w:pPr>
      <w:r w:rsidRPr="006B7575">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F175B7" w:rsidRPr="006B7575" w:rsidRDefault="00F175B7" w:rsidP="0055781E">
      <w:pPr>
        <w:pStyle w:val="ListParagraph"/>
        <w:widowControl w:val="0"/>
        <w:suppressLineNumbers/>
        <w:tabs>
          <w:tab w:val="right" w:leader="dot" w:pos="9627"/>
        </w:tabs>
        <w:suppressAutoHyphens/>
        <w:rPr>
          <w:sz w:val="20"/>
          <w:szCs w:val="20"/>
          <w:lang w:val="uk-UA" w:eastAsia="uk-UA"/>
        </w:rPr>
      </w:pPr>
      <w:r w:rsidRPr="006B7575">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F175B7" w:rsidRPr="006B7575" w:rsidRDefault="00F175B7" w:rsidP="0055781E">
      <w:pPr>
        <w:pStyle w:val="ListParagraph"/>
        <w:widowControl w:val="0"/>
        <w:suppressLineNumbers/>
        <w:tabs>
          <w:tab w:val="right" w:leader="dot" w:pos="9627"/>
        </w:tabs>
        <w:suppressAutoHyphens/>
        <w:rPr>
          <w:sz w:val="20"/>
          <w:szCs w:val="20"/>
          <w:lang w:val="uk-UA" w:eastAsia="uk-UA"/>
        </w:rPr>
      </w:pPr>
    </w:p>
    <w:p w:rsidR="00F175B7" w:rsidRPr="006B7575" w:rsidRDefault="00F175B7" w:rsidP="00381B32">
      <w:pPr>
        <w:tabs>
          <w:tab w:val="left" w:pos="1080"/>
        </w:tabs>
        <w:ind w:left="720"/>
        <w:rPr>
          <w:i/>
          <w:iCs/>
          <w:spacing w:val="-4"/>
          <w:sz w:val="20"/>
          <w:szCs w:val="20"/>
        </w:rPr>
      </w:pPr>
    </w:p>
    <w:p w:rsidR="00F175B7" w:rsidRPr="006B7575" w:rsidRDefault="00F175B7" w:rsidP="00035FA9">
      <w:pPr>
        <w:tabs>
          <w:tab w:val="left" w:pos="900"/>
        </w:tab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[1-20, 23-26, 29, 31, 37-40, 42, 58, 60, 100, 122-125, 130-131, 147, 193-199, 205, 208, 210-212, 218, 220, 237, 282, 288-289, 293, 297-299, 317]</w:t>
      </w:r>
    </w:p>
    <w:p w:rsidR="00F175B7" w:rsidRPr="006B7575" w:rsidRDefault="00F175B7" w:rsidP="00035FA9">
      <w:pPr>
        <w:tabs>
          <w:tab w:val="left" w:pos="900"/>
        </w:tabs>
        <w:ind w:firstLine="567"/>
        <w:jc w:val="both"/>
        <w:rPr>
          <w:spacing w:val="-4"/>
          <w:sz w:val="20"/>
          <w:szCs w:val="20"/>
          <w:lang w:val="uk-UA"/>
        </w:rPr>
      </w:pPr>
    </w:p>
    <w:p w:rsidR="00F175B7" w:rsidRPr="006B7575" w:rsidRDefault="00F175B7" w:rsidP="00035FA9">
      <w:pPr>
        <w:tabs>
          <w:tab w:val="left" w:pos="900"/>
        </w:tabs>
        <w:ind w:firstLine="567"/>
        <w:jc w:val="both"/>
        <w:rPr>
          <w:spacing w:val="-4"/>
          <w:sz w:val="20"/>
          <w:szCs w:val="20"/>
          <w:lang w:val="uk-UA"/>
        </w:rPr>
      </w:pPr>
    </w:p>
    <w:p w:rsidR="00F175B7" w:rsidRPr="006B7575" w:rsidRDefault="00F175B7" w:rsidP="00582893">
      <w:pPr>
        <w:pStyle w:val="Heading2"/>
        <w:keepNext w:val="0"/>
        <w:widowControl w:val="0"/>
        <w:suppressLineNumbers/>
        <w:suppressAutoHyphens/>
        <w:rPr>
          <w:iCs/>
          <w:spacing w:val="-4"/>
          <w:sz w:val="20"/>
          <w:szCs w:val="20"/>
        </w:rPr>
      </w:pPr>
      <w:r w:rsidRPr="006B7575">
        <w:rPr>
          <w:iCs/>
          <w:spacing w:val="-4"/>
          <w:sz w:val="20"/>
          <w:szCs w:val="20"/>
        </w:rPr>
        <w:t xml:space="preserve">Тема </w:t>
      </w:r>
      <w:r w:rsidRPr="006B7575">
        <w:rPr>
          <w:iCs/>
          <w:spacing w:val="-4"/>
          <w:sz w:val="20"/>
          <w:szCs w:val="20"/>
          <w:lang w:val="ru-RU"/>
        </w:rPr>
        <w:t>6</w:t>
      </w:r>
      <w:r w:rsidRPr="006B7575">
        <w:rPr>
          <w:iCs/>
          <w:spacing w:val="-4"/>
          <w:sz w:val="20"/>
          <w:szCs w:val="20"/>
        </w:rPr>
        <w:t>. Міжнародне кримінальне право</w:t>
      </w:r>
    </w:p>
    <w:p w:rsidR="00F175B7" w:rsidRPr="006B7575" w:rsidRDefault="00F175B7" w:rsidP="001775B9">
      <w:pPr>
        <w:rPr>
          <w:sz w:val="20"/>
          <w:szCs w:val="20"/>
          <w:lang w:val="uk-UA"/>
        </w:rPr>
      </w:pPr>
    </w:p>
    <w:p w:rsidR="00F175B7" w:rsidRPr="006B7575" w:rsidRDefault="00F175B7" w:rsidP="00035FA9">
      <w:pPr>
        <w:tabs>
          <w:tab w:val="left" w:pos="900"/>
        </w:tabs>
        <w:ind w:firstLine="567"/>
        <w:jc w:val="both"/>
        <w:rPr>
          <w:spacing w:val="-4"/>
          <w:sz w:val="20"/>
          <w:szCs w:val="20"/>
          <w:lang w:val="uk-UA"/>
        </w:rPr>
      </w:pPr>
      <w:r w:rsidRPr="006B7575">
        <w:rPr>
          <w:spacing w:val="-4"/>
          <w:sz w:val="20"/>
          <w:szCs w:val="20"/>
          <w:lang w:val="uk-UA"/>
        </w:rPr>
        <w:t>При підготовці до даної теми студенти повинні опрацювати Римський Статут Міжнародного кримінального суду, а також статути Міжнародних трибуналів для колишньої Югославії та Руанди.</w:t>
      </w:r>
    </w:p>
    <w:p w:rsidR="00F175B7" w:rsidRPr="006B7575" w:rsidRDefault="00F175B7" w:rsidP="00035FA9">
      <w:pPr>
        <w:tabs>
          <w:tab w:val="left" w:pos="900"/>
        </w:tabs>
        <w:ind w:firstLine="567"/>
        <w:jc w:val="both"/>
        <w:rPr>
          <w:spacing w:val="-4"/>
          <w:sz w:val="20"/>
          <w:szCs w:val="20"/>
          <w:lang w:val="uk-UA"/>
        </w:rPr>
      </w:pPr>
      <w:r w:rsidRPr="006B7575">
        <w:rPr>
          <w:spacing w:val="-4"/>
          <w:sz w:val="20"/>
          <w:szCs w:val="20"/>
          <w:lang w:val="uk-UA"/>
        </w:rPr>
        <w:t>Студенти повинні вміти розмежувати міжнародні злочини від злочинів з міжнародним характером. Знати та розуміти особливості таких міжнародних злочинів як геноцид, злочини проти людства, тероризм, агресія, військові злочини, найманство, рабство та работоргівля. Крім того розуміти особливості піратства, контрабанди та викрадення літаків як злочинів з міжнародним характером.</w:t>
      </w:r>
    </w:p>
    <w:p w:rsidR="00F175B7" w:rsidRPr="006B7575" w:rsidRDefault="00F175B7" w:rsidP="00035FA9">
      <w:pPr>
        <w:tabs>
          <w:tab w:val="left" w:pos="900"/>
        </w:tabs>
        <w:ind w:firstLine="567"/>
        <w:jc w:val="both"/>
        <w:rPr>
          <w:spacing w:val="-4"/>
          <w:sz w:val="20"/>
          <w:szCs w:val="20"/>
          <w:lang w:val="uk-UA"/>
        </w:rPr>
      </w:pPr>
    </w:p>
    <w:p w:rsidR="00F175B7" w:rsidRPr="006B7575" w:rsidRDefault="00F175B7" w:rsidP="00035FA9">
      <w:pPr>
        <w:tabs>
          <w:tab w:val="left" w:pos="900"/>
        </w:tabs>
        <w:ind w:firstLine="567"/>
        <w:jc w:val="both"/>
        <w:rPr>
          <w:i/>
          <w:iCs/>
          <w:spacing w:val="-4"/>
          <w:sz w:val="20"/>
          <w:szCs w:val="20"/>
          <w:lang w:val="uk-UA"/>
        </w:rPr>
      </w:pPr>
      <w:r w:rsidRPr="006B7575">
        <w:rPr>
          <w:i/>
          <w:iCs/>
          <w:spacing w:val="-4"/>
          <w:sz w:val="20"/>
          <w:szCs w:val="20"/>
          <w:lang w:val="uk-UA"/>
        </w:rPr>
        <w:t xml:space="preserve">Ключові слова: міжнародні злочини, злочини з міжнародним характером, екстрадиція, принципи юрисдикції, геноцид, піратство, контрабанда, військові злочини, суб’єктивна сторона злочину, об’єкт, об’єктивна сторона, злочини проти людства, міжнародні трибунали. </w:t>
      </w:r>
    </w:p>
    <w:p w:rsidR="00F175B7" w:rsidRPr="006B7575" w:rsidRDefault="00F175B7" w:rsidP="00035FA9">
      <w:pPr>
        <w:tabs>
          <w:tab w:val="left" w:pos="900"/>
        </w:tabs>
        <w:ind w:firstLine="567"/>
        <w:jc w:val="both"/>
        <w:rPr>
          <w:spacing w:val="-4"/>
          <w:sz w:val="20"/>
          <w:szCs w:val="20"/>
          <w:lang w:val="uk-UA"/>
        </w:rPr>
      </w:pPr>
    </w:p>
    <w:p w:rsidR="00F175B7" w:rsidRPr="006B7575" w:rsidRDefault="00F175B7" w:rsidP="001775B9">
      <w:pPr>
        <w:tabs>
          <w:tab w:val="left" w:pos="900"/>
        </w:tabs>
        <w:ind w:firstLine="567"/>
        <w:jc w:val="center"/>
        <w:rPr>
          <w:b/>
          <w:bCs/>
          <w:spacing w:val="-4"/>
          <w:sz w:val="20"/>
          <w:szCs w:val="20"/>
          <w:lang w:val="uk-UA"/>
        </w:rPr>
      </w:pPr>
      <w:r w:rsidRPr="006B7575">
        <w:rPr>
          <w:b/>
          <w:bCs/>
          <w:spacing w:val="-4"/>
          <w:sz w:val="20"/>
          <w:szCs w:val="20"/>
          <w:lang w:val="uk-UA"/>
        </w:rPr>
        <w:t>Питання для самопідготовки.</w:t>
      </w:r>
    </w:p>
    <w:p w:rsidR="00F175B7" w:rsidRPr="006B7575" w:rsidRDefault="00F175B7" w:rsidP="001775B9">
      <w:pPr>
        <w:pStyle w:val="ListParagraph"/>
        <w:numPr>
          <w:ilvl w:val="1"/>
          <w:numId w:val="18"/>
        </w:numPr>
        <w:tabs>
          <w:tab w:val="left" w:pos="900"/>
        </w:tabs>
        <w:jc w:val="both"/>
        <w:rPr>
          <w:spacing w:val="-4"/>
          <w:sz w:val="20"/>
          <w:szCs w:val="20"/>
          <w:lang w:val="uk-UA"/>
        </w:rPr>
      </w:pPr>
      <w:r w:rsidRPr="006B7575">
        <w:rPr>
          <w:spacing w:val="-4"/>
          <w:sz w:val="20"/>
          <w:szCs w:val="20"/>
          <w:lang w:val="uk-UA"/>
        </w:rPr>
        <w:t>Розмежуйте діяльність сучасних міжнародних трибуналів.</w:t>
      </w:r>
    </w:p>
    <w:p w:rsidR="00F175B7" w:rsidRPr="006B7575" w:rsidRDefault="00F175B7" w:rsidP="00D50DA0">
      <w:pPr>
        <w:pStyle w:val="ListParagraph"/>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Поясність принципи юрисдикції які використовуються при екстрадиції злочинців.</w:t>
      </w:r>
    </w:p>
    <w:p w:rsidR="00F175B7" w:rsidRPr="006B7575" w:rsidRDefault="00F175B7" w:rsidP="00D50DA0">
      <w:pPr>
        <w:pStyle w:val="ListParagraph"/>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Проведіть розмежування між міжнародними злочинами та злочинами з міжнародним характером. </w:t>
      </w:r>
    </w:p>
    <w:p w:rsidR="00F175B7" w:rsidRPr="006B7575" w:rsidRDefault="00F175B7" w:rsidP="00D50DA0">
      <w:pPr>
        <w:pStyle w:val="ListParagraph"/>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Розкрийте особливості злочину найманство. </w:t>
      </w:r>
    </w:p>
    <w:p w:rsidR="00F175B7" w:rsidRPr="006B7575" w:rsidRDefault="00F175B7" w:rsidP="00D50DA0">
      <w:pPr>
        <w:pStyle w:val="ListParagraph"/>
        <w:numPr>
          <w:ilvl w:val="1"/>
          <w:numId w:val="18"/>
        </w:numPr>
        <w:tabs>
          <w:tab w:val="clear" w:pos="1440"/>
          <w:tab w:val="num" w:pos="0"/>
          <w:tab w:val="left" w:pos="900"/>
        </w:tabs>
        <w:ind w:left="426"/>
        <w:jc w:val="both"/>
        <w:rPr>
          <w:spacing w:val="-4"/>
          <w:sz w:val="20"/>
          <w:szCs w:val="20"/>
          <w:lang w:val="uk-UA"/>
        </w:rPr>
      </w:pPr>
      <w:r w:rsidRPr="006B7575">
        <w:rPr>
          <w:spacing w:val="-4"/>
          <w:sz w:val="20"/>
          <w:szCs w:val="20"/>
          <w:lang w:val="uk-UA"/>
        </w:rPr>
        <w:t xml:space="preserve">Проаналізуйте піратство та контрабанду як злочини з міжнародним характером. </w:t>
      </w:r>
    </w:p>
    <w:p w:rsidR="00F175B7" w:rsidRPr="006B7575" w:rsidRDefault="00F175B7" w:rsidP="00D50DA0">
      <w:pPr>
        <w:tabs>
          <w:tab w:val="num" w:pos="0"/>
          <w:tab w:val="left" w:pos="900"/>
        </w:tabs>
        <w:ind w:left="426" w:firstLine="567"/>
        <w:jc w:val="both"/>
        <w:rPr>
          <w:spacing w:val="-4"/>
          <w:sz w:val="20"/>
          <w:szCs w:val="20"/>
          <w:lang w:val="uk-UA"/>
        </w:rPr>
      </w:pPr>
    </w:p>
    <w:p w:rsidR="00F175B7" w:rsidRPr="006B7575" w:rsidRDefault="00F175B7" w:rsidP="00D50DA0">
      <w:pPr>
        <w:tabs>
          <w:tab w:val="num" w:pos="0"/>
          <w:tab w:val="left" w:pos="900"/>
        </w:tabs>
        <w:ind w:left="426" w:firstLine="567"/>
        <w:jc w:val="both"/>
        <w:rPr>
          <w:spacing w:val="-4"/>
          <w:sz w:val="20"/>
          <w:szCs w:val="20"/>
          <w:lang w:val="uk-UA"/>
        </w:rPr>
      </w:pPr>
    </w:p>
    <w:p w:rsidR="00F175B7" w:rsidRPr="006B7575" w:rsidRDefault="00F175B7" w:rsidP="00D50DA0">
      <w:pPr>
        <w:tabs>
          <w:tab w:val="num" w:pos="0"/>
          <w:tab w:val="left" w:pos="900"/>
        </w:tabs>
        <w:ind w:left="426" w:firstLine="567"/>
        <w:jc w:val="center"/>
        <w:rPr>
          <w:b/>
          <w:bCs/>
          <w:spacing w:val="-4"/>
          <w:sz w:val="20"/>
          <w:szCs w:val="20"/>
          <w:lang w:val="uk-UA"/>
        </w:rPr>
      </w:pPr>
      <w:r w:rsidRPr="006B7575">
        <w:rPr>
          <w:b/>
          <w:bCs/>
          <w:spacing w:val="-4"/>
          <w:sz w:val="20"/>
          <w:szCs w:val="20"/>
          <w:lang w:val="uk-UA"/>
        </w:rPr>
        <w:t>Контрольні питання</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Що таке екстрадиція? </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 xml:space="preserve">В чому особливість принципу універсальності? </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Назвіть причину створення Міжнародного трибуналу для Руанди.</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Перелічіть особливості злочину геноцид.</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В чому проявляється «систематичність» та «широкомасштабність» з злочинах проти людства?</w:t>
      </w:r>
    </w:p>
    <w:p w:rsidR="00F175B7" w:rsidRPr="006B7575" w:rsidRDefault="00F175B7" w:rsidP="00D50DA0">
      <w:pPr>
        <w:pStyle w:val="ListParagraph"/>
        <w:numPr>
          <w:ilvl w:val="2"/>
          <w:numId w:val="18"/>
        </w:numPr>
        <w:tabs>
          <w:tab w:val="num" w:pos="0"/>
          <w:tab w:val="left" w:pos="900"/>
        </w:tabs>
        <w:ind w:left="426"/>
        <w:jc w:val="both"/>
        <w:rPr>
          <w:spacing w:val="-4"/>
          <w:sz w:val="20"/>
          <w:szCs w:val="20"/>
          <w:lang w:val="uk-UA"/>
        </w:rPr>
      </w:pPr>
      <w:r w:rsidRPr="006B7575">
        <w:rPr>
          <w:spacing w:val="-4"/>
          <w:sz w:val="20"/>
          <w:szCs w:val="20"/>
          <w:lang w:val="uk-UA"/>
        </w:rPr>
        <w:t>Які основні ознаки військових злочинів?</w:t>
      </w:r>
    </w:p>
    <w:p w:rsidR="00F175B7" w:rsidRPr="006B7575" w:rsidRDefault="00F175B7" w:rsidP="004D01EA">
      <w:pPr>
        <w:pStyle w:val="ListParagraph"/>
        <w:tabs>
          <w:tab w:val="left" w:pos="900"/>
        </w:tabs>
        <w:ind w:left="2160"/>
        <w:jc w:val="both"/>
        <w:rPr>
          <w:spacing w:val="-4"/>
          <w:sz w:val="20"/>
          <w:szCs w:val="20"/>
          <w:lang w:val="uk-UA"/>
        </w:rPr>
      </w:pPr>
    </w:p>
    <w:p w:rsidR="00F175B7" w:rsidRPr="006B7575" w:rsidRDefault="00F175B7" w:rsidP="004D01EA">
      <w:pPr>
        <w:tabs>
          <w:tab w:val="left" w:pos="900"/>
        </w:tabs>
        <w:ind w:firstLine="567"/>
        <w:jc w:val="both"/>
        <w:rPr>
          <w:spacing w:val="-4"/>
          <w:sz w:val="20"/>
          <w:szCs w:val="20"/>
          <w:lang w:val="uk-UA"/>
        </w:rPr>
      </w:pPr>
      <w:r w:rsidRPr="006B7575">
        <w:rPr>
          <w:i/>
          <w:iCs/>
          <w:spacing w:val="-4"/>
          <w:sz w:val="20"/>
          <w:szCs w:val="20"/>
        </w:rPr>
        <w:t>Рекомендована література:</w:t>
      </w:r>
      <w:r w:rsidRPr="006B7575">
        <w:rPr>
          <w:spacing w:val="-4"/>
          <w:sz w:val="20"/>
          <w:szCs w:val="20"/>
        </w:rPr>
        <w:t xml:space="preserve"> [1-20, 23-26, 29, 31, 37-40, 42, 58, 60, 100, 122-125, 130-131, 147, 193-199, 205, 208, 210-212, 218, 220, 237, 282, 288-289, 293, 297-299, 317]</w:t>
      </w:r>
    </w:p>
    <w:p w:rsidR="00F175B7" w:rsidRPr="006B7575" w:rsidRDefault="00F175B7" w:rsidP="004D01EA">
      <w:pPr>
        <w:tabs>
          <w:tab w:val="left" w:pos="900"/>
        </w:tabs>
        <w:ind w:firstLine="567"/>
        <w:jc w:val="both"/>
        <w:rPr>
          <w:spacing w:val="-4"/>
          <w:sz w:val="20"/>
          <w:szCs w:val="20"/>
          <w:lang w:val="uk-UA"/>
        </w:rPr>
      </w:pPr>
    </w:p>
    <w:p w:rsidR="00F175B7" w:rsidRPr="006B7575" w:rsidRDefault="00F175B7" w:rsidP="004D01EA">
      <w:pPr>
        <w:tabs>
          <w:tab w:val="left" w:pos="900"/>
        </w:tabs>
        <w:ind w:firstLine="567"/>
        <w:jc w:val="both"/>
        <w:rPr>
          <w:spacing w:val="-4"/>
          <w:sz w:val="20"/>
          <w:szCs w:val="20"/>
          <w:lang w:val="uk-UA"/>
        </w:rPr>
      </w:pPr>
    </w:p>
    <w:p w:rsidR="00F175B7" w:rsidRPr="006B7575" w:rsidRDefault="00F175B7" w:rsidP="00D50DA0">
      <w:pPr>
        <w:pStyle w:val="Heading2"/>
        <w:keepNext w:val="0"/>
        <w:widowControl w:val="0"/>
        <w:suppressLineNumbers/>
        <w:suppressAutoHyphens/>
        <w:rPr>
          <w:spacing w:val="-4"/>
          <w:sz w:val="20"/>
          <w:szCs w:val="20"/>
        </w:rPr>
      </w:pPr>
      <w:r w:rsidRPr="006B7575">
        <w:rPr>
          <w:spacing w:val="-4"/>
          <w:sz w:val="20"/>
          <w:szCs w:val="20"/>
        </w:rPr>
        <w:t xml:space="preserve">Тема </w:t>
      </w:r>
      <w:r w:rsidRPr="006B7575">
        <w:rPr>
          <w:spacing w:val="-4"/>
          <w:sz w:val="20"/>
          <w:szCs w:val="20"/>
          <w:lang w:val="ru-RU"/>
        </w:rPr>
        <w:t>7</w:t>
      </w:r>
      <w:r w:rsidRPr="006B7575">
        <w:rPr>
          <w:spacing w:val="-4"/>
          <w:sz w:val="20"/>
          <w:szCs w:val="20"/>
        </w:rPr>
        <w:t>.</w:t>
      </w:r>
      <w:r w:rsidRPr="006B7575">
        <w:rPr>
          <w:iCs/>
          <w:spacing w:val="-4"/>
          <w:sz w:val="20"/>
          <w:szCs w:val="20"/>
        </w:rPr>
        <w:t xml:space="preserve"> Міжнародне економічне право</w:t>
      </w:r>
    </w:p>
    <w:p w:rsidR="00F175B7" w:rsidRPr="006B7575" w:rsidRDefault="00F175B7" w:rsidP="00541E96">
      <w:pPr>
        <w:widowControl w:val="0"/>
        <w:suppressLineNumbers/>
        <w:tabs>
          <w:tab w:val="left" w:pos="900"/>
        </w:tabs>
        <w:suppressAutoHyphens/>
        <w:ind w:firstLine="567"/>
        <w:jc w:val="both"/>
        <w:rPr>
          <w:b/>
          <w:spacing w:val="-6"/>
          <w:sz w:val="20"/>
          <w:szCs w:val="20"/>
          <w:lang w:val="uk-UA"/>
        </w:rPr>
      </w:pPr>
    </w:p>
    <w:p w:rsidR="00F175B7" w:rsidRPr="006B7575" w:rsidRDefault="00F175B7" w:rsidP="00541E96">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 xml:space="preserve">В ході підготовки до даної теми, студенти повинні розуміти призначення інституту міжнародного економічного права  та його складових субінститутів, повноваження суб’єктів міжнародного економічного права. Важливим при підготовці є визначення системи міжнародних економічних організацій, їх призначення та цілей діяльності. </w:t>
      </w:r>
    </w:p>
    <w:p w:rsidR="00F175B7" w:rsidRPr="006B7575" w:rsidRDefault="00F175B7" w:rsidP="001775B9">
      <w:pPr>
        <w:widowControl w:val="0"/>
        <w:suppressLineNumbers/>
        <w:tabs>
          <w:tab w:val="left" w:pos="900"/>
        </w:tabs>
        <w:suppressAutoHyphens/>
        <w:ind w:firstLine="567"/>
        <w:jc w:val="both"/>
        <w:rPr>
          <w:spacing w:val="-6"/>
          <w:sz w:val="20"/>
          <w:szCs w:val="20"/>
          <w:lang w:val="uk-UA"/>
        </w:rPr>
      </w:pPr>
      <w:r w:rsidRPr="006B7575">
        <w:rPr>
          <w:spacing w:val="-6"/>
          <w:sz w:val="20"/>
          <w:szCs w:val="20"/>
          <w:lang w:val="uk-UA"/>
        </w:rPr>
        <w:t>Студенти повинні знати особливості міжнародного торгівельного права, міжнародного податкового та митного права, міжнародного інвестиційного права. Необхідно акцентувати увагу на діяльності групи Світового банку, Міжнародного банку реконструкції та розвитку та Міжнародного Валютного Фонду, а також участі України в даних інституціях.</w:t>
      </w:r>
    </w:p>
    <w:p w:rsidR="00F175B7" w:rsidRPr="006B7575" w:rsidRDefault="00F175B7" w:rsidP="00541E96">
      <w:pPr>
        <w:widowControl w:val="0"/>
        <w:suppressLineNumbers/>
        <w:tabs>
          <w:tab w:val="left" w:pos="900"/>
        </w:tabs>
        <w:suppressAutoHyphens/>
        <w:ind w:firstLine="567"/>
        <w:jc w:val="both"/>
        <w:rPr>
          <w:b/>
          <w:spacing w:val="-6"/>
          <w:sz w:val="20"/>
          <w:szCs w:val="20"/>
          <w:lang w:val="uk-UA"/>
        </w:rPr>
      </w:pPr>
    </w:p>
    <w:p w:rsidR="00F175B7" w:rsidRPr="006B7575" w:rsidRDefault="00F175B7"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z w:val="20"/>
          <w:szCs w:val="20"/>
          <w:lang w:val="uk-UA"/>
        </w:rPr>
        <w:t xml:space="preserve">міжнародні економічні відносини, </w:t>
      </w:r>
      <w:r w:rsidRPr="006B7575">
        <w:rPr>
          <w:i/>
          <w:spacing w:val="-6"/>
          <w:sz w:val="20"/>
          <w:szCs w:val="20"/>
          <w:lang w:val="uk-UA"/>
        </w:rPr>
        <w:t xml:space="preserve">принципи міжнародного </w:t>
      </w:r>
      <w:r w:rsidRPr="006B7575">
        <w:rPr>
          <w:i/>
          <w:sz w:val="20"/>
          <w:szCs w:val="20"/>
          <w:lang w:val="uk-UA"/>
        </w:rPr>
        <w:t>економічного</w:t>
      </w:r>
      <w:r w:rsidRPr="006B7575">
        <w:rPr>
          <w:i/>
          <w:spacing w:val="-6"/>
          <w:sz w:val="20"/>
          <w:szCs w:val="20"/>
          <w:lang w:val="uk-UA"/>
        </w:rPr>
        <w:t xml:space="preserve"> права,</w:t>
      </w:r>
      <w:r w:rsidRPr="006B7575">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6B7575">
        <w:rPr>
          <w:i/>
          <w:color w:val="000000"/>
          <w:sz w:val="20"/>
          <w:szCs w:val="20"/>
          <w:lang w:val="uk-UA"/>
        </w:rPr>
        <w:t>валютне</w:t>
      </w:r>
      <w:r w:rsidRPr="006B7575">
        <w:rPr>
          <w:i/>
          <w:sz w:val="20"/>
          <w:szCs w:val="20"/>
          <w:lang w:val="uk-UA"/>
        </w:rPr>
        <w:t xml:space="preserve"> право, міжнародне </w:t>
      </w:r>
      <w:r w:rsidRPr="006B7575">
        <w:rPr>
          <w:i/>
          <w:color w:val="000000"/>
          <w:sz w:val="20"/>
          <w:szCs w:val="20"/>
          <w:lang w:val="uk-UA"/>
        </w:rPr>
        <w:t xml:space="preserve">транспортне </w:t>
      </w:r>
      <w:r w:rsidRPr="006B7575">
        <w:rPr>
          <w:i/>
          <w:sz w:val="20"/>
          <w:szCs w:val="20"/>
          <w:lang w:val="uk-UA"/>
        </w:rPr>
        <w:t>право, м</w:t>
      </w:r>
      <w:r w:rsidRPr="006B7575">
        <w:rPr>
          <w:i/>
          <w:color w:val="000000"/>
          <w:sz w:val="20"/>
          <w:szCs w:val="20"/>
          <w:lang w:val="uk-UA"/>
        </w:rPr>
        <w:t xml:space="preserve">іжнародні перевезення, </w:t>
      </w:r>
      <w:r w:rsidRPr="006B7575">
        <w:rPr>
          <w:i/>
          <w:sz w:val="20"/>
          <w:szCs w:val="20"/>
          <w:lang w:val="uk-UA"/>
        </w:rPr>
        <w:t>міжнародні економічні організації, СОТ, ГАТТ, ГАТС, ТРІПС.</w:t>
      </w:r>
    </w:p>
    <w:p w:rsidR="00F175B7" w:rsidRPr="006B7575" w:rsidRDefault="00F175B7" w:rsidP="00541E96">
      <w:pPr>
        <w:pStyle w:val="BodyText"/>
        <w:widowControl w:val="0"/>
        <w:suppressLineNumbers/>
        <w:suppressAutoHyphens/>
        <w:spacing w:after="0"/>
        <w:ind w:firstLine="720"/>
        <w:rPr>
          <w:iCs/>
          <w:spacing w:val="-4"/>
          <w:sz w:val="20"/>
          <w:szCs w:val="20"/>
          <w:lang w:val="uk-UA"/>
        </w:rPr>
      </w:pPr>
    </w:p>
    <w:p w:rsidR="00F175B7" w:rsidRPr="006B7575" w:rsidRDefault="00F175B7" w:rsidP="00541E96">
      <w:pPr>
        <w:widowControl w:val="0"/>
        <w:suppressLineNumbers/>
        <w:tabs>
          <w:tab w:val="left" w:pos="900"/>
        </w:tabs>
        <w:suppressAutoHyphens/>
        <w:jc w:val="center"/>
        <w:rPr>
          <w:b/>
          <w:iCs/>
          <w:spacing w:val="-4"/>
          <w:sz w:val="20"/>
          <w:szCs w:val="20"/>
          <w:lang w:val="uk-UA"/>
        </w:rPr>
      </w:pPr>
      <w:r w:rsidRPr="006B7575">
        <w:rPr>
          <w:b/>
          <w:iCs/>
          <w:spacing w:val="-4"/>
          <w:sz w:val="20"/>
          <w:szCs w:val="20"/>
          <w:lang w:val="uk-UA"/>
        </w:rPr>
        <w:t xml:space="preserve">Питання для самопідготовки </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Поняття міжнародного економічного права як галузі сучасного міжнародного публічного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Сучасні концепції міжнародного економічного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Суб'єкти міжнародного економічного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lang w:val="ru-RU"/>
        </w:rPr>
        <w:t>Загальна характеристика джерел міжнародного економічного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color w:val="000000"/>
          <w:sz w:val="20"/>
        </w:rPr>
      </w:pPr>
      <w:r w:rsidRPr="006B7575">
        <w:rPr>
          <w:rFonts w:ascii="Times New Roman" w:hAnsi="Times New Roman"/>
          <w:sz w:val="20"/>
        </w:rPr>
        <w:t>Принципи міжнародного економічного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color w:val="000000"/>
          <w:sz w:val="20"/>
        </w:rPr>
      </w:pPr>
      <w:r w:rsidRPr="006B7575">
        <w:rPr>
          <w:rFonts w:ascii="Times New Roman" w:hAnsi="Times New Roman"/>
          <w:color w:val="000000"/>
          <w:sz w:val="20"/>
          <w:lang w:val="ru-RU"/>
        </w:rPr>
        <w:t>Загальна та о</w:t>
      </w:r>
      <w:r w:rsidRPr="006B7575">
        <w:rPr>
          <w:rFonts w:ascii="Times New Roman" w:hAnsi="Times New Roman"/>
          <w:sz w:val="20"/>
          <w:lang w:val="ru-RU"/>
        </w:rPr>
        <w:t>соблива</w:t>
      </w:r>
      <w:r w:rsidRPr="006B7575">
        <w:rPr>
          <w:rFonts w:ascii="Times New Roman" w:hAnsi="Times New Roman"/>
          <w:color w:val="000000"/>
          <w:sz w:val="20"/>
          <w:lang w:val="ru-RU"/>
        </w:rPr>
        <w:t xml:space="preserve"> частини </w:t>
      </w:r>
      <w:r w:rsidRPr="006B7575">
        <w:rPr>
          <w:rFonts w:ascii="Times New Roman" w:hAnsi="Times New Roman"/>
          <w:sz w:val="20"/>
        </w:rPr>
        <w:t>міжнародного економічного права</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Новий міжнародний економічний порядок.</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Міжнародне торгівельні право</w:t>
      </w:r>
    </w:p>
    <w:p w:rsidR="00F175B7" w:rsidRPr="006B7575" w:rsidRDefault="00F175B7" w:rsidP="00541E96">
      <w:pPr>
        <w:pStyle w:val="BodyTextIndent3"/>
        <w:widowControl w:val="0"/>
        <w:numPr>
          <w:ilvl w:val="0"/>
          <w:numId w:val="40"/>
        </w:numPr>
        <w:suppressLineNumbers/>
        <w:tabs>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Міжнародне </w:t>
      </w:r>
      <w:r w:rsidRPr="006B7575">
        <w:rPr>
          <w:rFonts w:ascii="Times New Roman" w:hAnsi="Times New Roman"/>
          <w:color w:val="000000"/>
          <w:sz w:val="20"/>
          <w:lang w:val="ru-RU"/>
        </w:rPr>
        <w:t>валютно-ф</w:t>
      </w:r>
      <w:r w:rsidRPr="006B7575">
        <w:rPr>
          <w:rFonts w:ascii="Times New Roman" w:hAnsi="Times New Roman"/>
          <w:sz w:val="20"/>
        </w:rPr>
        <w:t>інансове право</w:t>
      </w:r>
    </w:p>
    <w:p w:rsidR="00F175B7" w:rsidRPr="006B7575" w:rsidRDefault="00F175B7" w:rsidP="00541E96">
      <w:pPr>
        <w:pStyle w:val="BodyTextIndent3"/>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Міжнародне </w:t>
      </w:r>
      <w:r w:rsidRPr="006B7575">
        <w:rPr>
          <w:rFonts w:ascii="Times New Roman" w:hAnsi="Times New Roman"/>
          <w:color w:val="000000"/>
          <w:sz w:val="20"/>
          <w:lang w:val="ru-RU"/>
        </w:rPr>
        <w:t xml:space="preserve">транспортне </w:t>
      </w:r>
      <w:r w:rsidRPr="006B7575">
        <w:rPr>
          <w:rFonts w:ascii="Times New Roman" w:hAnsi="Times New Roman"/>
          <w:sz w:val="20"/>
        </w:rPr>
        <w:t>право</w:t>
      </w:r>
    </w:p>
    <w:p w:rsidR="00F175B7" w:rsidRPr="006B7575" w:rsidRDefault="00F175B7" w:rsidP="00541E96">
      <w:pPr>
        <w:pStyle w:val="BodyTextIndent3"/>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Міжнародні економічні організації</w:t>
      </w:r>
    </w:p>
    <w:p w:rsidR="00F175B7" w:rsidRPr="006B7575" w:rsidRDefault="00F175B7" w:rsidP="00541E96">
      <w:pPr>
        <w:pStyle w:val="BodyTextIndent3"/>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 xml:space="preserve">Світова організація торгівлі. МЕРКОСУР, НАФТА, ОЧЕС, </w:t>
      </w:r>
    </w:p>
    <w:p w:rsidR="00F175B7" w:rsidRPr="006B7575" w:rsidRDefault="00F175B7" w:rsidP="00541E96">
      <w:pPr>
        <w:pStyle w:val="BodyTextIndent3"/>
        <w:widowControl w:val="0"/>
        <w:numPr>
          <w:ilvl w:val="0"/>
          <w:numId w:val="40"/>
        </w:numPr>
        <w:suppressLineNumbers/>
        <w:tabs>
          <w:tab w:val="left" w:pos="540"/>
          <w:tab w:val="left" w:pos="900"/>
          <w:tab w:val="left" w:pos="1080"/>
        </w:tabs>
        <w:suppressAutoHyphens/>
        <w:spacing w:after="0"/>
        <w:ind w:left="0" w:firstLine="540"/>
        <w:jc w:val="both"/>
        <w:rPr>
          <w:rFonts w:ascii="Times New Roman" w:hAnsi="Times New Roman"/>
          <w:sz w:val="20"/>
        </w:rPr>
      </w:pPr>
      <w:r w:rsidRPr="006B7575">
        <w:rPr>
          <w:rFonts w:ascii="Times New Roman" w:hAnsi="Times New Roman"/>
          <w:sz w:val="20"/>
        </w:rPr>
        <w:t>Міжнародні економічні організації в системі ООН.</w:t>
      </w:r>
    </w:p>
    <w:p w:rsidR="00F175B7" w:rsidRPr="006B7575" w:rsidRDefault="00F175B7" w:rsidP="00541E96">
      <w:pPr>
        <w:tabs>
          <w:tab w:val="left" w:pos="900"/>
        </w:tabs>
        <w:ind w:firstLine="567"/>
        <w:jc w:val="both"/>
        <w:rPr>
          <w:spacing w:val="-4"/>
          <w:sz w:val="20"/>
          <w:szCs w:val="20"/>
          <w:lang w:val="uk-UA"/>
        </w:rPr>
      </w:pPr>
    </w:p>
    <w:p w:rsidR="00F175B7" w:rsidRPr="006B7575" w:rsidRDefault="00F175B7" w:rsidP="00541E96">
      <w:pPr>
        <w:widowControl w:val="0"/>
        <w:suppressLineNumbers/>
        <w:tabs>
          <w:tab w:val="left" w:pos="900"/>
          <w:tab w:val="left" w:pos="1080"/>
        </w:tabs>
        <w:suppressAutoHyphens/>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положень національного законодавства України, що відображають норми міжнародного економічного права.</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Яку можна виділити </w:t>
      </w:r>
      <w:r w:rsidRPr="006B7575">
        <w:rPr>
          <w:sz w:val="20"/>
          <w:szCs w:val="20"/>
        </w:rPr>
        <w:t>класифікацію сучасних міжнародних економічних відносин?</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iCs/>
          <w:spacing w:val="-4"/>
          <w:sz w:val="20"/>
          <w:szCs w:val="20"/>
        </w:rPr>
        <w:t xml:space="preserve">Які </w:t>
      </w:r>
      <w:r w:rsidRPr="006B7575">
        <w:rPr>
          <w:sz w:val="20"/>
          <w:szCs w:val="20"/>
        </w:rPr>
        <w:t>пріоритетні напрями міжнародного економічного співробітництва України?</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універсального характеру.</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міжнародних економічних договорів регіонального характеру.</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приклади двосторонніх міжнародних економічних договорів України.</w:t>
      </w:r>
    </w:p>
    <w:p w:rsidR="00F175B7" w:rsidRPr="006B7575" w:rsidRDefault="00F175B7" w:rsidP="00541E96">
      <w:pPr>
        <w:widowControl w:val="0"/>
        <w:numPr>
          <w:ilvl w:val="0"/>
          <w:numId w:val="41"/>
        </w:numPr>
        <w:suppressLineNumbers/>
        <w:tabs>
          <w:tab w:val="left" w:pos="284"/>
          <w:tab w:val="left" w:pos="600"/>
          <w:tab w:val="left" w:pos="900"/>
        </w:tabs>
        <w:suppressAutoHyphens/>
        <w:ind w:left="0" w:firstLine="540"/>
        <w:jc w:val="both"/>
        <w:rPr>
          <w:iCs/>
          <w:spacing w:val="-4"/>
          <w:sz w:val="20"/>
          <w:szCs w:val="20"/>
        </w:rPr>
      </w:pPr>
      <w:r w:rsidRPr="006B7575">
        <w:rPr>
          <w:sz w:val="20"/>
          <w:szCs w:val="20"/>
        </w:rPr>
        <w:t>Наведіть приклад рішень міжнародних організацій у міжнародному економічному праві.</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color w:val="000000"/>
          <w:sz w:val="20"/>
          <w:lang w:val="ru-RU"/>
        </w:rPr>
        <w:t>Які особливості міжнародних перевезень пасажирів і вантажів?</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 будь-яку угоду України про уникнення подвійного оподаткування.</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Виділіть особливості офшорних зон, вільних економічних зон.</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Виділіть особливості договорів лізингу (міжнародний і національний аспекти).</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w:t>
      </w:r>
      <w:r w:rsidRPr="006B7575">
        <w:rPr>
          <w:rFonts w:ascii="Times New Roman" w:hAnsi="Times New Roman"/>
          <w:color w:val="000000"/>
          <w:sz w:val="20"/>
        </w:rPr>
        <w:t xml:space="preserve"> узгодженість міжнародного права і національного законодавства у сфері міжнародних перевезень пасажирів і вантажів</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Проаналізуйте відповідність законодавства України у сфері банківської діяльності існуючим міжнародно-правовим стандартам.</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Які Ви знаєте модельні акти у сфері</w:t>
      </w:r>
      <w:r w:rsidRPr="006B7575">
        <w:rPr>
          <w:rFonts w:ascii="Times New Roman" w:hAnsi="Times New Roman"/>
          <w:iCs/>
          <w:sz w:val="20"/>
        </w:rPr>
        <w:t xml:space="preserve"> </w:t>
      </w:r>
      <w:r w:rsidRPr="006B7575">
        <w:rPr>
          <w:rFonts w:ascii="Times New Roman" w:hAnsi="Times New Roman"/>
          <w:sz w:val="20"/>
        </w:rPr>
        <w:t>міжнародного економічного права?</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Охарактеризуйте державну політику України щодо вступу в СОТ.</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Що таке Група організацій Світового банку?</w:t>
      </w:r>
    </w:p>
    <w:p w:rsidR="00F175B7" w:rsidRPr="006B7575" w:rsidRDefault="00F175B7" w:rsidP="00541E96">
      <w:pPr>
        <w:pStyle w:val="BodyTextIndent3"/>
        <w:widowControl w:val="0"/>
        <w:numPr>
          <w:ilvl w:val="0"/>
          <w:numId w:val="41"/>
        </w:numPr>
        <w:suppressLineNumbers/>
        <w:tabs>
          <w:tab w:val="left" w:pos="284"/>
          <w:tab w:val="left" w:pos="600"/>
          <w:tab w:val="left" w:pos="900"/>
        </w:tabs>
        <w:suppressAutoHyphens/>
        <w:spacing w:after="0"/>
        <w:ind w:left="0" w:firstLine="540"/>
        <w:jc w:val="both"/>
        <w:rPr>
          <w:rFonts w:ascii="Times New Roman" w:hAnsi="Times New Roman"/>
          <w:sz w:val="20"/>
        </w:rPr>
      </w:pPr>
      <w:r w:rsidRPr="006B7575">
        <w:rPr>
          <w:rFonts w:ascii="Times New Roman" w:hAnsi="Times New Roman"/>
          <w:sz w:val="20"/>
        </w:rPr>
        <w:t>Які тенденції співпраці України з існуючими міжнародними економічними організаціями універсального і регіонального рівнів?</w:t>
      </w:r>
    </w:p>
    <w:p w:rsidR="00F175B7" w:rsidRPr="006B7575" w:rsidRDefault="00F175B7" w:rsidP="00541E96">
      <w:pPr>
        <w:widowControl w:val="0"/>
        <w:suppressLineNumbers/>
        <w:tabs>
          <w:tab w:val="left" w:pos="600"/>
          <w:tab w:val="left" w:pos="1080"/>
        </w:tabs>
        <w:suppressAutoHyphens/>
        <w:ind w:firstLine="540"/>
        <w:jc w:val="center"/>
        <w:rPr>
          <w:b/>
          <w:bCs/>
          <w:spacing w:val="-4"/>
          <w:sz w:val="20"/>
          <w:szCs w:val="20"/>
          <w:lang w:val="uk-UA"/>
        </w:rPr>
      </w:pPr>
    </w:p>
    <w:p w:rsidR="00F175B7" w:rsidRPr="006B7575" w:rsidRDefault="00F175B7" w:rsidP="001775B9">
      <w:pPr>
        <w:widowControl w:val="0"/>
        <w:tabs>
          <w:tab w:val="left" w:pos="900"/>
          <w:tab w:val="left" w:pos="1080"/>
        </w:tabs>
        <w:jc w:val="center"/>
        <w:rPr>
          <w:b/>
          <w:iCs/>
          <w:spacing w:val="-4"/>
          <w:sz w:val="20"/>
          <w:szCs w:val="20"/>
          <w:lang w:val="uk-UA"/>
        </w:rPr>
      </w:pPr>
      <w:r w:rsidRPr="006B7575">
        <w:rPr>
          <w:b/>
          <w:iCs/>
          <w:spacing w:val="-4"/>
          <w:sz w:val="20"/>
          <w:szCs w:val="20"/>
          <w:lang w:val="uk-UA"/>
        </w:rPr>
        <w:t>Теми для поглибленого вивчення</w:t>
      </w:r>
    </w:p>
    <w:p w:rsidR="00F175B7" w:rsidRPr="006B7575" w:rsidRDefault="00F175B7" w:rsidP="00541E96">
      <w:pPr>
        <w:widowControl w:val="0"/>
        <w:numPr>
          <w:ilvl w:val="0"/>
          <w:numId w:val="42"/>
        </w:numPr>
        <w:tabs>
          <w:tab w:val="left" w:pos="900"/>
        </w:tabs>
        <w:jc w:val="both"/>
        <w:rPr>
          <w:sz w:val="20"/>
          <w:szCs w:val="20"/>
        </w:rPr>
      </w:pPr>
      <w:r w:rsidRPr="006B7575">
        <w:rPr>
          <w:sz w:val="20"/>
          <w:szCs w:val="20"/>
          <w:lang w:val="uk-UA"/>
        </w:rPr>
        <w:t xml:space="preserve">Правові підстави та напрями діяльності Європолу </w:t>
      </w:r>
    </w:p>
    <w:p w:rsidR="00F175B7" w:rsidRPr="006B7575" w:rsidRDefault="00F175B7" w:rsidP="00541E96">
      <w:pPr>
        <w:widowControl w:val="0"/>
        <w:numPr>
          <w:ilvl w:val="0"/>
          <w:numId w:val="42"/>
        </w:numPr>
        <w:tabs>
          <w:tab w:val="left" w:pos="900"/>
        </w:tabs>
        <w:jc w:val="both"/>
        <w:rPr>
          <w:sz w:val="20"/>
          <w:szCs w:val="20"/>
        </w:rPr>
      </w:pPr>
      <w:r w:rsidRPr="006B7575">
        <w:rPr>
          <w:sz w:val="20"/>
          <w:szCs w:val="20"/>
          <w:lang w:val="uk-UA"/>
        </w:rPr>
        <w:t xml:space="preserve">Договори України про правову допомогу між країнами СНД </w:t>
      </w:r>
    </w:p>
    <w:p w:rsidR="00F175B7" w:rsidRPr="006B7575" w:rsidRDefault="00F175B7" w:rsidP="00541E96">
      <w:pPr>
        <w:widowControl w:val="0"/>
        <w:numPr>
          <w:ilvl w:val="0"/>
          <w:numId w:val="42"/>
        </w:numPr>
        <w:tabs>
          <w:tab w:val="left" w:pos="900"/>
        </w:tabs>
        <w:jc w:val="both"/>
        <w:rPr>
          <w:sz w:val="20"/>
          <w:szCs w:val="20"/>
        </w:rPr>
      </w:pPr>
      <w:r w:rsidRPr="006B7575">
        <w:rPr>
          <w:sz w:val="20"/>
          <w:szCs w:val="20"/>
          <w:lang w:val="uk-UA"/>
        </w:rPr>
        <w:t>Передача засуджених для відбування покарання.</w:t>
      </w:r>
    </w:p>
    <w:p w:rsidR="00F175B7" w:rsidRPr="006B7575" w:rsidRDefault="00F175B7" w:rsidP="00381B32">
      <w:pPr>
        <w:pStyle w:val="ListParagraph"/>
        <w:widowControl w:val="0"/>
        <w:numPr>
          <w:ilvl w:val="0"/>
          <w:numId w:val="42"/>
        </w:numPr>
        <w:jc w:val="both"/>
        <w:rPr>
          <w:sz w:val="20"/>
          <w:szCs w:val="20"/>
        </w:rPr>
      </w:pPr>
      <w:r w:rsidRPr="006B7575">
        <w:rPr>
          <w:sz w:val="20"/>
          <w:szCs w:val="20"/>
        </w:rPr>
        <w:t xml:space="preserve">Проблеми сучасного міжнародного економічного права </w:t>
      </w:r>
      <w:r w:rsidRPr="006B7575">
        <w:rPr>
          <w:sz w:val="20"/>
          <w:szCs w:val="20"/>
          <w:lang w:val="uk-UA"/>
        </w:rPr>
        <w:t xml:space="preserve"> - </w:t>
      </w:r>
      <w:r w:rsidRPr="006B7575">
        <w:rPr>
          <w:sz w:val="20"/>
          <w:szCs w:val="20"/>
        </w:rPr>
        <w:t>закономірність чи виключення з правил?</w:t>
      </w:r>
    </w:p>
    <w:p w:rsidR="00F175B7" w:rsidRPr="006B7575" w:rsidRDefault="00F175B7" w:rsidP="00381B32">
      <w:pPr>
        <w:pStyle w:val="ListParagraph"/>
        <w:widowControl w:val="0"/>
        <w:ind w:left="1068"/>
        <w:jc w:val="both"/>
        <w:rPr>
          <w:sz w:val="20"/>
          <w:szCs w:val="20"/>
        </w:rPr>
      </w:pPr>
    </w:p>
    <w:p w:rsidR="00F175B7" w:rsidRPr="006B7575" w:rsidRDefault="00F175B7" w:rsidP="00381B32">
      <w:pPr>
        <w:widowControl w:val="0"/>
        <w:jc w:val="center"/>
        <w:rPr>
          <w:b/>
          <w:sz w:val="20"/>
          <w:szCs w:val="20"/>
          <w:lang w:val="uk-UA"/>
        </w:rPr>
      </w:pPr>
      <w:r w:rsidRPr="006B7575">
        <w:rPr>
          <w:b/>
          <w:sz w:val="20"/>
          <w:szCs w:val="20"/>
          <w:lang w:val="uk-UA"/>
        </w:rPr>
        <w:t>Завдання</w:t>
      </w:r>
    </w:p>
    <w:p w:rsidR="00F175B7" w:rsidRPr="006B7575" w:rsidRDefault="00F175B7" w:rsidP="00381B32">
      <w:pPr>
        <w:pStyle w:val="ListParagraph"/>
        <w:widowControl w:val="0"/>
        <w:numPr>
          <w:ilvl w:val="2"/>
          <w:numId w:val="41"/>
        </w:numPr>
        <w:jc w:val="both"/>
        <w:rPr>
          <w:sz w:val="20"/>
          <w:szCs w:val="20"/>
          <w:lang w:val="uk-UA"/>
        </w:rPr>
      </w:pPr>
      <w:r w:rsidRPr="006B7575">
        <w:rPr>
          <w:sz w:val="20"/>
          <w:szCs w:val="20"/>
        </w:rPr>
        <w:t>Складіть систему міжнародних економічних організацій</w:t>
      </w:r>
      <w:r w:rsidRPr="006B7575">
        <w:rPr>
          <w:sz w:val="20"/>
          <w:szCs w:val="20"/>
          <w:lang w:val="uk-UA"/>
        </w:rPr>
        <w:t>.</w:t>
      </w:r>
    </w:p>
    <w:p w:rsidR="00F175B7" w:rsidRPr="006B7575" w:rsidRDefault="00F175B7" w:rsidP="00381B32">
      <w:pPr>
        <w:pStyle w:val="ListParagraph"/>
        <w:widowControl w:val="0"/>
        <w:ind w:left="2160"/>
        <w:jc w:val="both"/>
        <w:rPr>
          <w:sz w:val="20"/>
          <w:szCs w:val="20"/>
          <w:lang w:val="uk-UA"/>
        </w:rPr>
      </w:pPr>
    </w:p>
    <w:p w:rsidR="00F175B7" w:rsidRPr="006B7575" w:rsidRDefault="00F175B7" w:rsidP="00541E96">
      <w:pPr>
        <w:widowControl w:val="0"/>
        <w:tabs>
          <w:tab w:val="left" w:pos="900"/>
        </w:tabs>
        <w:ind w:firstLine="567"/>
        <w:jc w:val="both"/>
        <w:rPr>
          <w:i/>
          <w:iCs/>
          <w:sz w:val="20"/>
          <w:szCs w:val="20"/>
        </w:rPr>
      </w:pPr>
    </w:p>
    <w:p w:rsidR="00F175B7" w:rsidRPr="006B7575" w:rsidRDefault="00F175B7" w:rsidP="00541E96">
      <w:pPr>
        <w:widowControl w:val="0"/>
        <w:tabs>
          <w:tab w:val="left" w:pos="900"/>
        </w:tabs>
        <w:ind w:firstLine="567"/>
        <w:jc w:val="both"/>
        <w:rPr>
          <w:sz w:val="20"/>
          <w:szCs w:val="20"/>
          <w:lang w:val="uk-UA"/>
        </w:rPr>
      </w:pPr>
      <w:r w:rsidRPr="006B7575">
        <w:rPr>
          <w:i/>
          <w:iCs/>
          <w:sz w:val="20"/>
          <w:szCs w:val="20"/>
        </w:rPr>
        <w:t xml:space="preserve">Рекомендована література: </w:t>
      </w:r>
      <w:r w:rsidRPr="006B7575">
        <w:rPr>
          <w:iCs/>
          <w:sz w:val="20"/>
          <w:szCs w:val="20"/>
        </w:rPr>
        <w:t>[</w:t>
      </w:r>
      <w:r w:rsidRPr="006B7575">
        <w:rPr>
          <w:sz w:val="20"/>
          <w:szCs w:val="20"/>
        </w:rPr>
        <w:t xml:space="preserve"> 26, 29-3</w:t>
      </w:r>
      <w:r w:rsidRPr="006B7575">
        <w:rPr>
          <w:spacing w:val="-4"/>
          <w:sz w:val="20"/>
          <w:szCs w:val="20"/>
        </w:rPr>
        <w:t xml:space="preserve">4, </w:t>
      </w:r>
      <w:r w:rsidRPr="006B7575">
        <w:rPr>
          <w:sz w:val="20"/>
          <w:szCs w:val="20"/>
        </w:rPr>
        <w:t xml:space="preserve">37-40, 51, 58, 67, 68, 74, 78, 97, 100, </w:t>
      </w:r>
      <w:r w:rsidRPr="006B7575">
        <w:rPr>
          <w:spacing w:val="-4"/>
          <w:sz w:val="20"/>
          <w:szCs w:val="20"/>
        </w:rPr>
        <w:t xml:space="preserve">103, 107, 110, 114, </w:t>
      </w:r>
      <w:r w:rsidRPr="006B7575">
        <w:rPr>
          <w:sz w:val="20"/>
          <w:szCs w:val="20"/>
        </w:rPr>
        <w:t xml:space="preserve">125, 132, 136, 137, </w:t>
      </w:r>
      <w:r w:rsidRPr="006B7575">
        <w:rPr>
          <w:spacing w:val="-4"/>
          <w:sz w:val="20"/>
          <w:szCs w:val="20"/>
        </w:rPr>
        <w:t xml:space="preserve">144, </w:t>
      </w:r>
      <w:r w:rsidRPr="006B7575">
        <w:rPr>
          <w:sz w:val="20"/>
          <w:szCs w:val="20"/>
        </w:rPr>
        <w:t>147, 161, 162, 174, 193-197, 211, 218, 220, 226, 253, 282, 288-289, 291, 293, 297-299, 308, 309-310, 314]</w:t>
      </w:r>
    </w:p>
    <w:p w:rsidR="00F175B7" w:rsidRPr="006B7575" w:rsidRDefault="00F175B7" w:rsidP="00541E96">
      <w:pPr>
        <w:widowControl w:val="0"/>
        <w:tabs>
          <w:tab w:val="left" w:pos="900"/>
        </w:tabs>
        <w:ind w:firstLine="567"/>
        <w:jc w:val="both"/>
        <w:rPr>
          <w:sz w:val="20"/>
          <w:szCs w:val="20"/>
          <w:lang w:val="uk-UA"/>
        </w:rPr>
      </w:pPr>
    </w:p>
    <w:p w:rsidR="00F175B7" w:rsidRPr="006B7575" w:rsidRDefault="00F175B7" w:rsidP="00541E96">
      <w:pPr>
        <w:tabs>
          <w:tab w:val="left" w:pos="900"/>
        </w:tabs>
        <w:ind w:firstLine="567"/>
        <w:jc w:val="both"/>
        <w:rPr>
          <w:spacing w:val="-4"/>
          <w:sz w:val="20"/>
          <w:szCs w:val="20"/>
          <w:lang w:val="uk-UA"/>
        </w:rPr>
      </w:pPr>
    </w:p>
    <w:p w:rsidR="00F175B7" w:rsidRPr="006B7575" w:rsidRDefault="00F175B7" w:rsidP="00D50DA0">
      <w:pPr>
        <w:tabs>
          <w:tab w:val="left" w:pos="900"/>
        </w:tabs>
        <w:ind w:firstLine="567"/>
        <w:jc w:val="center"/>
        <w:rPr>
          <w:b/>
          <w:spacing w:val="-4"/>
          <w:sz w:val="20"/>
          <w:szCs w:val="20"/>
          <w:lang w:val="uk-UA"/>
        </w:rPr>
      </w:pPr>
      <w:r w:rsidRPr="006B7575">
        <w:rPr>
          <w:b/>
          <w:spacing w:val="-4"/>
          <w:sz w:val="20"/>
          <w:szCs w:val="20"/>
          <w:lang w:val="uk-UA"/>
        </w:rPr>
        <w:t>Тема 8.</w:t>
      </w:r>
    </w:p>
    <w:p w:rsidR="00F175B7" w:rsidRPr="006B7575" w:rsidRDefault="00F175B7" w:rsidP="0055781E">
      <w:pPr>
        <w:tabs>
          <w:tab w:val="left" w:pos="900"/>
        </w:tabs>
        <w:ind w:firstLine="567"/>
        <w:jc w:val="center"/>
        <w:rPr>
          <w:b/>
          <w:spacing w:val="-4"/>
          <w:sz w:val="20"/>
          <w:szCs w:val="20"/>
        </w:rPr>
      </w:pPr>
      <w:r w:rsidRPr="006B7575">
        <w:rPr>
          <w:b/>
          <w:spacing w:val="-4"/>
          <w:sz w:val="20"/>
          <w:szCs w:val="20"/>
          <w:lang w:val="uk-UA"/>
        </w:rPr>
        <w:t>Міжнародне право охорони природнього навколишнього середовища</w:t>
      </w:r>
      <w:r w:rsidRPr="006B7575">
        <w:rPr>
          <w:b/>
          <w:spacing w:val="-4"/>
          <w:sz w:val="20"/>
          <w:szCs w:val="20"/>
        </w:rPr>
        <w:t xml:space="preserve">. </w:t>
      </w:r>
      <w:r w:rsidRPr="006B7575">
        <w:rPr>
          <w:b/>
          <w:spacing w:val="-4"/>
          <w:sz w:val="20"/>
          <w:szCs w:val="20"/>
          <w:lang w:val="uk-UA"/>
        </w:rPr>
        <w:t>Міжнародне космічне і повітряне право</w:t>
      </w:r>
    </w:p>
    <w:p w:rsidR="00F175B7" w:rsidRPr="006B7575" w:rsidRDefault="00F175B7" w:rsidP="0011132B">
      <w:pPr>
        <w:tabs>
          <w:tab w:val="left" w:pos="900"/>
        </w:tabs>
        <w:jc w:val="right"/>
        <w:rPr>
          <w:i/>
          <w:iCs/>
          <w:sz w:val="20"/>
          <w:szCs w:val="20"/>
          <w:lang w:val="uk-UA"/>
        </w:rPr>
      </w:pPr>
    </w:p>
    <w:p w:rsidR="00F175B7" w:rsidRPr="006B7575" w:rsidRDefault="00F175B7" w:rsidP="00AF7C3C">
      <w:pPr>
        <w:tabs>
          <w:tab w:val="left" w:pos="900"/>
        </w:tabs>
        <w:jc w:val="both"/>
        <w:rPr>
          <w:iCs/>
          <w:sz w:val="20"/>
          <w:szCs w:val="20"/>
          <w:lang w:val="uk-UA"/>
        </w:rPr>
      </w:pPr>
      <w:r w:rsidRPr="006B7575">
        <w:rPr>
          <w:iCs/>
          <w:sz w:val="20"/>
          <w:szCs w:val="20"/>
          <w:lang w:val="uk-UA"/>
        </w:rPr>
        <w:tab/>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F175B7" w:rsidRPr="006B7575" w:rsidRDefault="00F175B7" w:rsidP="00AF7C3C">
      <w:pPr>
        <w:tabs>
          <w:tab w:val="left" w:pos="900"/>
        </w:tabs>
        <w:jc w:val="both"/>
        <w:rPr>
          <w:iCs/>
          <w:sz w:val="20"/>
          <w:szCs w:val="20"/>
          <w:lang w:val="uk-UA"/>
        </w:rPr>
      </w:pPr>
      <w:r w:rsidRPr="006B7575">
        <w:rPr>
          <w:iCs/>
          <w:sz w:val="20"/>
          <w:szCs w:val="20"/>
          <w:lang w:val="uk-UA"/>
        </w:rPr>
        <w:t xml:space="preserve">При підготовці до теми студенти повинні опрацювати Декларацію Ріо-де-Жанейро про навколишнє середовище та розвиток 1992 року, знати структуру міжнародних екологічних організацій, їх функції та вклад в розвиток міжнародного екологічного права. </w:t>
      </w:r>
    </w:p>
    <w:p w:rsidR="00F175B7" w:rsidRPr="006B7575" w:rsidRDefault="00F175B7" w:rsidP="00AF7C3C">
      <w:pPr>
        <w:tabs>
          <w:tab w:val="left" w:pos="900"/>
        </w:tabs>
        <w:jc w:val="both"/>
        <w:rPr>
          <w:iCs/>
          <w:sz w:val="20"/>
          <w:szCs w:val="20"/>
        </w:rPr>
      </w:pPr>
      <w:r w:rsidRPr="006B7575">
        <w:rPr>
          <w:iCs/>
          <w:sz w:val="20"/>
          <w:szCs w:val="20"/>
          <w:lang w:val="uk-UA"/>
        </w:rPr>
        <w:tab/>
        <w:t xml:space="preserve">Головним акцентом у вивченні даної теми повинен бути аналіз ключових рамкових документів, прийнятих на конференції в Ріо 1992 року. Студенти повинні розуміти та вказувати на особливості та вплив даних документів на співпрацю між державами та навколишнє середовище. Окрему увагу слід приділити Програмі ООН з захисту навколишнього природного середовища (ЮНЕП). </w:t>
      </w:r>
    </w:p>
    <w:p w:rsidR="00F175B7" w:rsidRPr="006B7575" w:rsidRDefault="00F175B7" w:rsidP="00582893">
      <w:pPr>
        <w:widowControl w:val="0"/>
        <w:suppressLineNumbers/>
        <w:tabs>
          <w:tab w:val="left" w:pos="900"/>
        </w:tabs>
        <w:suppressAutoHyphens/>
        <w:jc w:val="both"/>
        <w:rPr>
          <w:iCs/>
          <w:spacing w:val="-6"/>
          <w:sz w:val="20"/>
          <w:szCs w:val="20"/>
          <w:lang w:val="uk-UA"/>
        </w:rPr>
      </w:pPr>
      <w:r w:rsidRPr="006B7575">
        <w:rPr>
          <w:iCs/>
          <w:spacing w:val="-6"/>
          <w:sz w:val="20"/>
          <w:szCs w:val="20"/>
        </w:rPr>
        <w:tab/>
      </w:r>
      <w:r w:rsidRPr="006B7575">
        <w:rPr>
          <w:iCs/>
          <w:spacing w:val="-6"/>
          <w:sz w:val="20"/>
          <w:szCs w:val="20"/>
          <w:lang w:val="uk-UA"/>
        </w:rPr>
        <w:t xml:space="preserve">Для опрацювання даної  теми студенти повинні зрозуміти особливості міжнародного повітряного та космічного права та їх джерела. Окрему увагу слід приділити Чиказькій конвенції цивільної авіації та її плив на розвиток та охорону цивільної авіації. </w:t>
      </w:r>
    </w:p>
    <w:p w:rsidR="00F175B7" w:rsidRPr="006B7575" w:rsidRDefault="00F175B7"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Для ефективної роботи над темою студенту необхідно знати всі ключові складові даних інститутів та розуміти їх основне призначення, коректно оперувати понятійним апаратом. Студенти повинні розуміти принципи співпраці держав в сері охорони космосу та небесних тіл, при запуску космічних об’єктів. </w:t>
      </w:r>
    </w:p>
    <w:p w:rsidR="00F175B7" w:rsidRPr="006B7575" w:rsidRDefault="00F175B7" w:rsidP="00AF7C3C">
      <w:pPr>
        <w:tabs>
          <w:tab w:val="left" w:pos="900"/>
        </w:tabs>
        <w:jc w:val="both"/>
        <w:rPr>
          <w:iCs/>
          <w:sz w:val="20"/>
          <w:szCs w:val="20"/>
          <w:lang w:val="uk-UA"/>
        </w:rPr>
      </w:pPr>
    </w:p>
    <w:p w:rsidR="00F175B7" w:rsidRPr="006B7575" w:rsidRDefault="00F175B7" w:rsidP="0011132B">
      <w:pPr>
        <w:tabs>
          <w:tab w:val="left" w:pos="900"/>
        </w:tabs>
        <w:jc w:val="right"/>
        <w:rPr>
          <w:i/>
          <w:iCs/>
          <w:sz w:val="20"/>
          <w:szCs w:val="20"/>
          <w:lang w:val="uk-UA"/>
        </w:rPr>
      </w:pPr>
    </w:p>
    <w:p w:rsidR="00F175B7" w:rsidRPr="006B7575" w:rsidRDefault="00F175B7" w:rsidP="0011132B">
      <w:pPr>
        <w:ind w:firstLine="708"/>
        <w:jc w:val="both"/>
        <w:rPr>
          <w:i/>
          <w:spacing w:val="-4"/>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4"/>
          <w:sz w:val="20"/>
          <w:szCs w:val="20"/>
          <w:lang w:val="uk-UA"/>
        </w:rPr>
        <w:t xml:space="preserve">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 </w:t>
      </w:r>
      <w:r w:rsidRPr="006B7575">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F175B7" w:rsidRPr="006B7575" w:rsidRDefault="00F175B7" w:rsidP="0011132B">
      <w:pPr>
        <w:ind w:firstLine="708"/>
        <w:jc w:val="both"/>
        <w:rPr>
          <w:spacing w:val="-4"/>
          <w:sz w:val="20"/>
          <w:szCs w:val="20"/>
          <w:lang w:val="uk-UA"/>
        </w:rPr>
      </w:pPr>
    </w:p>
    <w:p w:rsidR="00F175B7" w:rsidRPr="006B7575" w:rsidRDefault="00F175B7" w:rsidP="0011132B">
      <w:pPr>
        <w:tabs>
          <w:tab w:val="left" w:pos="900"/>
        </w:tabs>
        <w:jc w:val="center"/>
        <w:rPr>
          <w:b/>
          <w:iCs/>
          <w:spacing w:val="-4"/>
          <w:sz w:val="20"/>
          <w:szCs w:val="20"/>
          <w:lang w:val="uk-UA"/>
        </w:rPr>
      </w:pPr>
      <w:r w:rsidRPr="006B7575">
        <w:rPr>
          <w:b/>
          <w:iCs/>
          <w:spacing w:val="-4"/>
          <w:sz w:val="20"/>
          <w:szCs w:val="20"/>
          <w:lang w:val="uk-UA"/>
        </w:rPr>
        <w:t>Питання для самопідготовки</w:t>
      </w:r>
    </w:p>
    <w:p w:rsidR="00F175B7" w:rsidRPr="006B7575" w:rsidRDefault="00F175B7" w:rsidP="0011132B">
      <w:pPr>
        <w:numPr>
          <w:ilvl w:val="0"/>
          <w:numId w:val="15"/>
        </w:numPr>
        <w:tabs>
          <w:tab w:val="left" w:pos="900"/>
        </w:tabs>
        <w:ind w:left="0" w:firstLine="540"/>
        <w:jc w:val="both"/>
        <w:rPr>
          <w:spacing w:val="-4"/>
          <w:sz w:val="20"/>
          <w:szCs w:val="20"/>
        </w:rPr>
      </w:pPr>
      <w:r w:rsidRPr="006B7575">
        <w:rPr>
          <w:spacing w:val="-4"/>
          <w:sz w:val="20"/>
          <w:szCs w:val="20"/>
        </w:rPr>
        <w:t>Поняття міжнародного екологічного права, його предмет та об’єкти.</w:t>
      </w:r>
    </w:p>
    <w:p w:rsidR="00F175B7" w:rsidRPr="006B7575" w:rsidRDefault="00F175B7" w:rsidP="0011132B">
      <w:pPr>
        <w:numPr>
          <w:ilvl w:val="0"/>
          <w:numId w:val="15"/>
        </w:numPr>
        <w:tabs>
          <w:tab w:val="left" w:pos="900"/>
        </w:tabs>
        <w:ind w:left="0" w:firstLine="540"/>
        <w:jc w:val="both"/>
        <w:rPr>
          <w:spacing w:val="-4"/>
          <w:sz w:val="20"/>
          <w:szCs w:val="20"/>
        </w:rPr>
      </w:pPr>
      <w:r w:rsidRPr="006B7575">
        <w:rPr>
          <w:spacing w:val="-4"/>
          <w:sz w:val="20"/>
          <w:szCs w:val="20"/>
        </w:rPr>
        <w:t xml:space="preserve">Джерела міжнародного екологічного права. </w:t>
      </w:r>
    </w:p>
    <w:p w:rsidR="00F175B7" w:rsidRPr="006B7575" w:rsidRDefault="00F175B7" w:rsidP="0011132B">
      <w:pPr>
        <w:numPr>
          <w:ilvl w:val="0"/>
          <w:numId w:val="15"/>
        </w:numPr>
        <w:tabs>
          <w:tab w:val="left" w:pos="900"/>
        </w:tabs>
        <w:ind w:left="0" w:firstLine="540"/>
        <w:jc w:val="both"/>
        <w:rPr>
          <w:spacing w:val="-4"/>
          <w:sz w:val="20"/>
          <w:szCs w:val="20"/>
        </w:rPr>
      </w:pPr>
      <w:r w:rsidRPr="006B7575">
        <w:rPr>
          <w:spacing w:val="-4"/>
          <w:sz w:val="20"/>
          <w:szCs w:val="20"/>
        </w:rPr>
        <w:t xml:space="preserve">Принципи міжнародного екологічного права. </w:t>
      </w:r>
    </w:p>
    <w:p w:rsidR="00F175B7" w:rsidRPr="006B7575" w:rsidRDefault="00F175B7" w:rsidP="0011132B">
      <w:pPr>
        <w:numPr>
          <w:ilvl w:val="0"/>
          <w:numId w:val="15"/>
        </w:numPr>
        <w:tabs>
          <w:tab w:val="left" w:pos="900"/>
        </w:tabs>
        <w:ind w:left="0" w:firstLine="540"/>
        <w:jc w:val="both"/>
        <w:rPr>
          <w:spacing w:val="-4"/>
          <w:sz w:val="20"/>
          <w:szCs w:val="20"/>
        </w:rPr>
      </w:pPr>
      <w:r w:rsidRPr="006B7575">
        <w:rPr>
          <w:spacing w:val="-4"/>
          <w:sz w:val="20"/>
          <w:szCs w:val="20"/>
        </w:rPr>
        <w:t xml:space="preserve">Міжнародні природоохоронні організації. </w:t>
      </w:r>
    </w:p>
    <w:p w:rsidR="00F175B7" w:rsidRPr="006B7575" w:rsidRDefault="00F175B7" w:rsidP="0011132B">
      <w:pPr>
        <w:numPr>
          <w:ilvl w:val="0"/>
          <w:numId w:val="15"/>
        </w:numPr>
        <w:tabs>
          <w:tab w:val="left" w:pos="900"/>
        </w:tabs>
        <w:ind w:left="0" w:firstLine="540"/>
        <w:jc w:val="both"/>
        <w:rPr>
          <w:spacing w:val="-4"/>
          <w:sz w:val="20"/>
          <w:szCs w:val="20"/>
        </w:rPr>
      </w:pPr>
      <w:r w:rsidRPr="006B7575">
        <w:rPr>
          <w:spacing w:val="-4"/>
          <w:sz w:val="20"/>
          <w:szCs w:val="20"/>
        </w:rPr>
        <w:t>Пріоритети м</w:t>
      </w:r>
      <w:r w:rsidRPr="006B7575">
        <w:rPr>
          <w:sz w:val="20"/>
          <w:szCs w:val="20"/>
        </w:rPr>
        <w:t>іжнародного співробітництва України в екологічній сфері.</w:t>
      </w:r>
    </w:p>
    <w:p w:rsidR="00F175B7" w:rsidRPr="006B7575" w:rsidRDefault="00F175B7"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Поняття і джерела міжнародного повітряного права. </w:t>
      </w:r>
    </w:p>
    <w:p w:rsidR="00F175B7" w:rsidRPr="006B7575" w:rsidRDefault="00F175B7" w:rsidP="00582893">
      <w:pPr>
        <w:widowControl w:val="0"/>
        <w:numPr>
          <w:ilvl w:val="0"/>
          <w:numId w:val="15"/>
        </w:numPr>
        <w:suppressLineNumbers/>
        <w:tabs>
          <w:tab w:val="left" w:pos="1080"/>
        </w:tabs>
        <w:suppressAutoHyphens/>
        <w:jc w:val="both"/>
        <w:rPr>
          <w:iCs/>
          <w:spacing w:val="-6"/>
          <w:sz w:val="20"/>
          <w:szCs w:val="20"/>
        </w:rPr>
      </w:pPr>
      <w:r w:rsidRPr="006B7575">
        <w:rPr>
          <w:iCs/>
          <w:spacing w:val="-2"/>
          <w:sz w:val="20"/>
          <w:szCs w:val="20"/>
        </w:rPr>
        <w:t xml:space="preserve">Правове регулювання міжнародних повітряних сполучень. </w:t>
      </w:r>
    </w:p>
    <w:p w:rsidR="00F175B7" w:rsidRPr="006B7575" w:rsidRDefault="00F175B7"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 xml:space="preserve">Поняття і джерела міжнародного космічного права. </w:t>
      </w:r>
    </w:p>
    <w:p w:rsidR="00F175B7" w:rsidRPr="006B7575" w:rsidRDefault="00F175B7" w:rsidP="00582893">
      <w:pPr>
        <w:widowControl w:val="0"/>
        <w:numPr>
          <w:ilvl w:val="0"/>
          <w:numId w:val="15"/>
        </w:numPr>
        <w:suppressLineNumbers/>
        <w:tabs>
          <w:tab w:val="left" w:pos="1080"/>
        </w:tabs>
        <w:suppressAutoHyphens/>
        <w:jc w:val="both"/>
        <w:rPr>
          <w:iCs/>
          <w:spacing w:val="-6"/>
          <w:sz w:val="20"/>
          <w:szCs w:val="20"/>
        </w:rPr>
      </w:pPr>
      <w:r w:rsidRPr="006B7575">
        <w:rPr>
          <w:iCs/>
          <w:spacing w:val="-6"/>
          <w:sz w:val="20"/>
          <w:szCs w:val="20"/>
        </w:rPr>
        <w:t>Міжнародно-правовий режим космічного простору та небесних тіл, космічних екіпажів.</w:t>
      </w:r>
    </w:p>
    <w:p w:rsidR="00F175B7" w:rsidRPr="006B7575" w:rsidRDefault="00F175B7" w:rsidP="00582893">
      <w:pPr>
        <w:tabs>
          <w:tab w:val="left" w:pos="900"/>
        </w:tabs>
        <w:ind w:left="540"/>
        <w:jc w:val="both"/>
        <w:rPr>
          <w:spacing w:val="-4"/>
          <w:sz w:val="20"/>
          <w:szCs w:val="20"/>
        </w:rPr>
      </w:pPr>
      <w:r w:rsidRPr="006B7575">
        <w:rPr>
          <w:b/>
          <w:i/>
          <w:sz w:val="20"/>
          <w:szCs w:val="20"/>
        </w:rPr>
        <w:tab/>
      </w:r>
    </w:p>
    <w:p w:rsidR="00F175B7" w:rsidRPr="006B7575" w:rsidRDefault="00F175B7" w:rsidP="0011132B">
      <w:pPr>
        <w:tabs>
          <w:tab w:val="left" w:pos="900"/>
        </w:tabs>
        <w:ind w:firstLine="540"/>
        <w:jc w:val="center"/>
        <w:rPr>
          <w:b/>
          <w:iCs/>
          <w:spacing w:val="-4"/>
          <w:sz w:val="20"/>
          <w:szCs w:val="20"/>
          <w:lang w:val="uk-UA"/>
        </w:rPr>
      </w:pPr>
      <w:r w:rsidRPr="006B7575">
        <w:rPr>
          <w:b/>
          <w:iCs/>
          <w:spacing w:val="-4"/>
          <w:sz w:val="20"/>
          <w:szCs w:val="20"/>
          <w:lang w:val="uk-UA"/>
        </w:rPr>
        <w:t xml:space="preserve">Контрольні питання </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джерела міжнародного екологічного права?</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повітря?</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рослинного світу?</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тваринного світу?</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У чому полягає міжнародно-правова охорона Світового океану?</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універсального рівня?</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Які Ви знаєте міжнародні природоохоронні організації регіонального рівня?</w:t>
      </w:r>
    </w:p>
    <w:p w:rsidR="00F175B7" w:rsidRPr="006B7575" w:rsidRDefault="00F175B7" w:rsidP="0011132B">
      <w:pPr>
        <w:numPr>
          <w:ilvl w:val="0"/>
          <w:numId w:val="16"/>
        </w:numPr>
        <w:tabs>
          <w:tab w:val="left" w:pos="900"/>
        </w:tabs>
        <w:ind w:left="0" w:firstLine="540"/>
        <w:jc w:val="both"/>
        <w:rPr>
          <w:spacing w:val="-4"/>
          <w:sz w:val="20"/>
          <w:szCs w:val="20"/>
        </w:rPr>
      </w:pPr>
      <w:r w:rsidRPr="006B7575">
        <w:rPr>
          <w:spacing w:val="-4"/>
          <w:sz w:val="20"/>
          <w:szCs w:val="20"/>
        </w:rPr>
        <w:t>Що таке ЮНЕП, ФАО, МСОП, ЛАНДШАФТ?</w:t>
      </w:r>
    </w:p>
    <w:p w:rsidR="00F175B7" w:rsidRPr="006B7575" w:rsidRDefault="00F175B7" w:rsidP="0011132B">
      <w:pPr>
        <w:numPr>
          <w:ilvl w:val="0"/>
          <w:numId w:val="16"/>
        </w:numPr>
        <w:tabs>
          <w:tab w:val="left" w:pos="900"/>
        </w:tabs>
        <w:ind w:left="0" w:firstLine="540"/>
        <w:jc w:val="both"/>
        <w:rPr>
          <w:spacing w:val="-12"/>
          <w:sz w:val="20"/>
          <w:szCs w:val="20"/>
        </w:rPr>
      </w:pPr>
      <w:r w:rsidRPr="006B7575">
        <w:rPr>
          <w:spacing w:val="-4"/>
          <w:sz w:val="20"/>
          <w:szCs w:val="20"/>
        </w:rPr>
        <w:t xml:space="preserve">Які особливості Всесвітньої стратегії охорони природи МСОП 1980 р. "Декларація Ріо" 1992 р., </w:t>
      </w:r>
      <w:r w:rsidRPr="006B7575">
        <w:rPr>
          <w:spacing w:val="-12"/>
          <w:sz w:val="20"/>
          <w:szCs w:val="20"/>
        </w:rPr>
        <w:t>Конвенції про захист фауни та флори в Європі 1979 р.?</w:t>
      </w:r>
    </w:p>
    <w:p w:rsidR="00F175B7" w:rsidRPr="006B7575" w:rsidRDefault="00F175B7" w:rsidP="0011132B">
      <w:pPr>
        <w:numPr>
          <w:ilvl w:val="0"/>
          <w:numId w:val="16"/>
        </w:numPr>
        <w:tabs>
          <w:tab w:val="left" w:pos="900"/>
        </w:tabs>
        <w:ind w:left="0" w:firstLine="540"/>
        <w:jc w:val="both"/>
        <w:rPr>
          <w:sz w:val="20"/>
          <w:szCs w:val="20"/>
        </w:rPr>
      </w:pPr>
      <w:r w:rsidRPr="006B7575">
        <w:rPr>
          <w:spacing w:val="-4"/>
          <w:sz w:val="20"/>
          <w:szCs w:val="20"/>
        </w:rPr>
        <w:t>Які функції  Європейського агентства з питань навколишнього середовища?</w:t>
      </w:r>
    </w:p>
    <w:p w:rsidR="00F175B7" w:rsidRPr="006B7575" w:rsidRDefault="00F175B7" w:rsidP="0011132B">
      <w:pPr>
        <w:numPr>
          <w:ilvl w:val="0"/>
          <w:numId w:val="16"/>
        </w:numPr>
        <w:tabs>
          <w:tab w:val="left" w:pos="900"/>
        </w:tabs>
        <w:ind w:left="0" w:firstLine="540"/>
        <w:jc w:val="both"/>
        <w:rPr>
          <w:sz w:val="20"/>
          <w:szCs w:val="20"/>
        </w:rPr>
      </w:pPr>
      <w:r w:rsidRPr="006B7575">
        <w:rPr>
          <w:spacing w:val="-4"/>
          <w:sz w:val="20"/>
          <w:szCs w:val="20"/>
        </w:rPr>
        <w:t>У чому полягає діяльність Європейської мережі інформації і спостереження за навколишнім середовищем?</w:t>
      </w:r>
    </w:p>
    <w:p w:rsidR="00F175B7" w:rsidRPr="006B7575" w:rsidRDefault="00F175B7" w:rsidP="00582893">
      <w:pPr>
        <w:pStyle w:val="Subtitle"/>
        <w:widowControl w:val="0"/>
        <w:numPr>
          <w:ilvl w:val="0"/>
          <w:numId w:val="16"/>
        </w:numPr>
        <w:suppressLineNumbers/>
        <w:tabs>
          <w:tab w:val="left" w:pos="709"/>
        </w:tabs>
        <w:suppressAutoHyphens/>
        <w:ind w:left="709" w:hanging="1"/>
        <w:rPr>
          <w:rFonts w:ascii="Times New Roman" w:hAnsi="Times New Roman" w:cs="Times New Roman"/>
          <w:spacing w:val="-8"/>
          <w:sz w:val="20"/>
          <w:szCs w:val="20"/>
        </w:rPr>
      </w:pPr>
      <w:r w:rsidRPr="006B7575">
        <w:rPr>
          <w:rFonts w:ascii="Times New Roman" w:hAnsi="Times New Roman" w:cs="Times New Roman"/>
          <w:spacing w:val="-4"/>
          <w:sz w:val="20"/>
          <w:szCs w:val="20"/>
        </w:rPr>
        <w:t>Що таке повітряні простори?</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4"/>
          <w:sz w:val="20"/>
          <w:szCs w:val="20"/>
        </w:rPr>
        <w:t>Що включають космічні простори?</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8"/>
          <w:sz w:val="20"/>
          <w:szCs w:val="20"/>
        </w:rPr>
        <w:t>Які особливості міжнародного повітряного права?</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небесне тіло?</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Що таке повітряні коридори?</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4"/>
          <w:sz w:val="20"/>
          <w:szCs w:val="20"/>
        </w:rPr>
      </w:pPr>
      <w:r w:rsidRPr="006B7575">
        <w:rPr>
          <w:rFonts w:ascii="Times New Roman" w:hAnsi="Times New Roman" w:cs="Times New Roman"/>
          <w:spacing w:val="-4"/>
          <w:sz w:val="20"/>
          <w:szCs w:val="20"/>
        </w:rPr>
        <w:t>Що таке повітряні свободи?</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4"/>
          <w:sz w:val="20"/>
          <w:szCs w:val="20"/>
        </w:rPr>
        <w:t>Який порядок здійснення міжнародних повітряних сполучень?</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8"/>
          <w:sz w:val="20"/>
          <w:szCs w:val="20"/>
        </w:rPr>
        <w:t>Які особливості міжнародного космічного права?</w:t>
      </w:r>
    </w:p>
    <w:p w:rsidR="00F175B7" w:rsidRPr="006B7575" w:rsidRDefault="00F175B7" w:rsidP="00582893">
      <w:pPr>
        <w:pStyle w:val="Subtitle"/>
        <w:widowControl w:val="0"/>
        <w:numPr>
          <w:ilvl w:val="0"/>
          <w:numId w:val="16"/>
        </w:numPr>
        <w:suppressLineNumbers/>
        <w:tabs>
          <w:tab w:val="left" w:pos="1080"/>
        </w:tabs>
        <w:suppressAutoHyphens/>
        <w:rPr>
          <w:rFonts w:ascii="Times New Roman" w:hAnsi="Times New Roman" w:cs="Times New Roman"/>
          <w:spacing w:val="-8"/>
          <w:sz w:val="20"/>
          <w:szCs w:val="20"/>
        </w:rPr>
      </w:pPr>
      <w:r w:rsidRPr="006B7575">
        <w:rPr>
          <w:rFonts w:ascii="Times New Roman" w:hAnsi="Times New Roman" w:cs="Times New Roman"/>
          <w:spacing w:val="-8"/>
          <w:sz w:val="20"/>
          <w:szCs w:val="20"/>
        </w:rPr>
        <w:t>Який статус космічних просторів і небесних тіл?</w:t>
      </w:r>
    </w:p>
    <w:p w:rsidR="00F175B7" w:rsidRPr="006B7575" w:rsidRDefault="00F175B7" w:rsidP="00381B32">
      <w:pPr>
        <w:tabs>
          <w:tab w:val="left" w:pos="900"/>
        </w:tabs>
        <w:jc w:val="both"/>
        <w:rPr>
          <w:spacing w:val="-4"/>
          <w:sz w:val="20"/>
          <w:szCs w:val="20"/>
          <w:lang w:val="uk-UA"/>
        </w:rPr>
      </w:pPr>
    </w:p>
    <w:p w:rsidR="00F175B7" w:rsidRPr="006B7575" w:rsidRDefault="00F175B7" w:rsidP="00381B32">
      <w:pPr>
        <w:tabs>
          <w:tab w:val="left" w:pos="900"/>
        </w:tabs>
        <w:jc w:val="both"/>
        <w:rPr>
          <w:spacing w:val="-4"/>
          <w:sz w:val="20"/>
          <w:szCs w:val="20"/>
          <w:lang w:val="uk-UA"/>
        </w:rPr>
      </w:pPr>
    </w:p>
    <w:p w:rsidR="00F175B7" w:rsidRPr="006B7575" w:rsidRDefault="00F175B7" w:rsidP="00381B32">
      <w:pPr>
        <w:tabs>
          <w:tab w:val="left" w:pos="900"/>
        </w:tabs>
        <w:jc w:val="center"/>
        <w:rPr>
          <w:b/>
          <w:spacing w:val="-4"/>
          <w:sz w:val="20"/>
          <w:szCs w:val="20"/>
          <w:lang w:val="uk-UA"/>
        </w:rPr>
      </w:pPr>
      <w:r w:rsidRPr="006B7575">
        <w:rPr>
          <w:b/>
          <w:spacing w:val="-4"/>
          <w:sz w:val="20"/>
          <w:szCs w:val="20"/>
          <w:lang w:val="uk-UA"/>
        </w:rPr>
        <w:t>Завдання</w:t>
      </w:r>
    </w:p>
    <w:p w:rsidR="00F175B7" w:rsidRPr="006B7575" w:rsidRDefault="00F175B7" w:rsidP="00381B32">
      <w:pPr>
        <w:pStyle w:val="ListParagraph"/>
        <w:widowControl w:val="0"/>
        <w:numPr>
          <w:ilvl w:val="0"/>
          <w:numId w:val="46"/>
        </w:numPr>
        <w:suppressLineNumbers/>
        <w:tabs>
          <w:tab w:val="right" w:leader="dot" w:pos="9627"/>
        </w:tabs>
        <w:suppressAutoHyphens/>
        <w:jc w:val="both"/>
        <w:rPr>
          <w:sz w:val="20"/>
          <w:szCs w:val="20"/>
          <w:lang w:eastAsia="uk-UA"/>
        </w:rPr>
      </w:pPr>
      <w:r w:rsidRPr="006B7575">
        <w:rPr>
          <w:sz w:val="20"/>
          <w:szCs w:val="20"/>
          <w:lang w:eastAsia="uk-UA"/>
        </w:rPr>
        <w:t>Розмежуйте предмет та об’єкт міжнародного права охорони  навколишнього середовища.</w:t>
      </w:r>
    </w:p>
    <w:p w:rsidR="00F175B7" w:rsidRPr="006B7575" w:rsidRDefault="00F175B7" w:rsidP="00381B32">
      <w:pPr>
        <w:pStyle w:val="ListParagraph"/>
        <w:numPr>
          <w:ilvl w:val="0"/>
          <w:numId w:val="46"/>
        </w:numPr>
        <w:spacing w:after="200" w:line="276" w:lineRule="auto"/>
        <w:rPr>
          <w:sz w:val="20"/>
          <w:szCs w:val="20"/>
        </w:rPr>
      </w:pPr>
      <w:r w:rsidRPr="006B7575">
        <w:rPr>
          <w:sz w:val="20"/>
          <w:szCs w:val="20"/>
        </w:rPr>
        <w:t>Складіть схему джерел міжнародного екологічного права.</w:t>
      </w:r>
    </w:p>
    <w:p w:rsidR="00F175B7" w:rsidRPr="006B7575" w:rsidRDefault="00F175B7" w:rsidP="00381B32">
      <w:pPr>
        <w:tabs>
          <w:tab w:val="left" w:pos="900"/>
        </w:tabs>
        <w:jc w:val="both"/>
        <w:rPr>
          <w:sz w:val="20"/>
          <w:szCs w:val="20"/>
        </w:rPr>
      </w:pPr>
    </w:p>
    <w:p w:rsidR="00F175B7" w:rsidRPr="006B7575" w:rsidRDefault="00F175B7" w:rsidP="0011132B">
      <w:pPr>
        <w:tabs>
          <w:tab w:val="left" w:pos="900"/>
        </w:tabs>
        <w:jc w:val="both"/>
        <w:rPr>
          <w:i/>
          <w:iCs/>
          <w:sz w:val="20"/>
          <w:szCs w:val="20"/>
        </w:rPr>
      </w:pPr>
    </w:p>
    <w:p w:rsidR="00F175B7" w:rsidRPr="006B7575" w:rsidRDefault="00F175B7" w:rsidP="0011132B">
      <w:pPr>
        <w:tabs>
          <w:tab w:val="left" w:pos="900"/>
        </w:tabs>
        <w:jc w:val="both"/>
        <w:rPr>
          <w:b/>
          <w:bCs/>
          <w:i/>
          <w:iCs/>
          <w:sz w:val="20"/>
          <w:szCs w:val="20"/>
        </w:rPr>
      </w:pPr>
      <w:r w:rsidRPr="006B7575">
        <w:rPr>
          <w:i/>
          <w:iCs/>
          <w:sz w:val="20"/>
          <w:szCs w:val="20"/>
        </w:rPr>
        <w:tab/>
        <w:t xml:space="preserve">Рекомендована література: </w:t>
      </w:r>
      <w:r w:rsidRPr="006B7575">
        <w:rPr>
          <w:iCs/>
          <w:sz w:val="20"/>
          <w:szCs w:val="20"/>
        </w:rPr>
        <w:t>[</w:t>
      </w:r>
      <w:r w:rsidRPr="006B7575">
        <w:rPr>
          <w:sz w:val="20"/>
          <w:szCs w:val="20"/>
        </w:rPr>
        <w:t xml:space="preserve">1-13, 16-19, 28, 34, 37, </w:t>
      </w:r>
      <w:r w:rsidRPr="006B7575">
        <w:rPr>
          <w:spacing w:val="-4"/>
          <w:sz w:val="20"/>
          <w:szCs w:val="20"/>
        </w:rPr>
        <w:t>49, 52, 61, 69, 94, 99, 125, 129, 133, 147, 171, 172, 184-186, 193-198, 209, 218-219, 233, 264, 273, 275, 282, 288-289, 291, 293, 297-299, 309, 312]</w:t>
      </w:r>
    </w:p>
    <w:p w:rsidR="00F175B7" w:rsidRPr="006B7575" w:rsidRDefault="00F175B7" w:rsidP="00541E96">
      <w:pPr>
        <w:pStyle w:val="Subtitle"/>
        <w:widowControl w:val="0"/>
        <w:suppressLineNumbers/>
        <w:suppressAutoHyphens/>
        <w:ind w:firstLine="0"/>
        <w:jc w:val="center"/>
        <w:outlineLvl w:val="0"/>
        <w:rPr>
          <w:rFonts w:ascii="Times New Roman" w:hAnsi="Times New Roman" w:cs="Times New Roman"/>
          <w:b/>
          <w:sz w:val="20"/>
          <w:szCs w:val="20"/>
        </w:rPr>
      </w:pPr>
    </w:p>
    <w:p w:rsidR="00F175B7" w:rsidRPr="006B7575" w:rsidRDefault="00F175B7" w:rsidP="00582893">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 </w:t>
      </w:r>
    </w:p>
    <w:p w:rsidR="00F175B7" w:rsidRPr="006B7575" w:rsidRDefault="00F175B7" w:rsidP="00035FA9">
      <w:pPr>
        <w:pStyle w:val="Subtitle"/>
        <w:ind w:firstLine="0"/>
        <w:jc w:val="center"/>
        <w:outlineLvl w:val="0"/>
        <w:rPr>
          <w:rFonts w:ascii="Times New Roman" w:hAnsi="Times New Roman" w:cs="Times New Roman"/>
          <w:b/>
          <w:spacing w:val="-4"/>
          <w:sz w:val="20"/>
          <w:szCs w:val="20"/>
          <w:lang w:val="ru-RU"/>
        </w:rPr>
      </w:pPr>
    </w:p>
    <w:p w:rsidR="00F175B7" w:rsidRPr="006B7575" w:rsidRDefault="00F175B7" w:rsidP="00D50DA0">
      <w:pPr>
        <w:pStyle w:val="Subtitle"/>
        <w:widowControl w:val="0"/>
        <w:suppressLineNumbers/>
        <w:suppressAutoHyphens/>
        <w:ind w:firstLine="0"/>
        <w:jc w:val="center"/>
        <w:outlineLvl w:val="0"/>
        <w:rPr>
          <w:rFonts w:ascii="Times New Roman" w:hAnsi="Times New Roman" w:cs="Times New Roman"/>
          <w:b/>
          <w:sz w:val="20"/>
          <w:szCs w:val="20"/>
        </w:rPr>
      </w:pPr>
      <w:r w:rsidRPr="006B7575">
        <w:rPr>
          <w:rFonts w:ascii="Times New Roman" w:hAnsi="Times New Roman" w:cs="Times New Roman"/>
          <w:b/>
          <w:sz w:val="20"/>
          <w:szCs w:val="20"/>
        </w:rPr>
        <w:t>Тема 9. Міжнародне морське право</w:t>
      </w:r>
    </w:p>
    <w:p w:rsidR="00F175B7" w:rsidRPr="006B7575" w:rsidRDefault="00F175B7" w:rsidP="00541E96">
      <w:pPr>
        <w:pStyle w:val="Subtitle"/>
        <w:widowControl w:val="0"/>
        <w:suppressLineNumbers/>
        <w:suppressAutoHyphens/>
        <w:ind w:firstLine="0"/>
        <w:jc w:val="center"/>
        <w:outlineLvl w:val="0"/>
        <w:rPr>
          <w:rFonts w:ascii="Times New Roman" w:hAnsi="Times New Roman" w:cs="Times New Roman"/>
          <w:b/>
          <w:sz w:val="20"/>
          <w:szCs w:val="20"/>
        </w:rPr>
      </w:pPr>
    </w:p>
    <w:p w:rsidR="00F175B7" w:rsidRPr="006B7575" w:rsidRDefault="00F175B7"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F175B7" w:rsidRPr="006B7575" w:rsidRDefault="00F175B7" w:rsidP="00AF7C3C">
      <w:pPr>
        <w:widowControl w:val="0"/>
        <w:suppressLineNumbers/>
        <w:tabs>
          <w:tab w:val="left" w:pos="900"/>
        </w:tabs>
        <w:suppressAutoHyphens/>
        <w:jc w:val="both"/>
        <w:rPr>
          <w:iCs/>
          <w:spacing w:val="-6"/>
          <w:sz w:val="20"/>
          <w:szCs w:val="20"/>
          <w:lang w:val="uk-UA"/>
        </w:rPr>
      </w:pPr>
      <w:r w:rsidRPr="006B7575">
        <w:rPr>
          <w:iCs/>
          <w:spacing w:val="-6"/>
          <w:sz w:val="20"/>
          <w:szCs w:val="20"/>
          <w:lang w:val="uk-UA"/>
        </w:rPr>
        <w:tab/>
        <w:t>Студенти повинні знати особливості та призначення таких зон як: прилеглі зони та територіальне море, виключна економічна зона, континентальний шельф, відкрите море. Принципи співпраці держав в даних водах (швидкого проходу, право мирного корисування, тощо).</w:t>
      </w:r>
    </w:p>
    <w:p w:rsidR="00F175B7" w:rsidRPr="006B7575" w:rsidRDefault="00F175B7" w:rsidP="00541E96">
      <w:pPr>
        <w:widowControl w:val="0"/>
        <w:suppressLineNumbers/>
        <w:tabs>
          <w:tab w:val="left" w:pos="900"/>
        </w:tabs>
        <w:suppressAutoHyphens/>
        <w:jc w:val="right"/>
        <w:rPr>
          <w:i/>
          <w:iCs/>
          <w:spacing w:val="-6"/>
          <w:sz w:val="20"/>
          <w:szCs w:val="20"/>
          <w:lang w:val="uk-UA"/>
        </w:rPr>
      </w:pPr>
    </w:p>
    <w:p w:rsidR="00F175B7" w:rsidRPr="006B7575" w:rsidRDefault="00F175B7" w:rsidP="00541E96">
      <w:pPr>
        <w:widowControl w:val="0"/>
        <w:suppressLineNumbers/>
        <w:tabs>
          <w:tab w:val="left" w:pos="900"/>
        </w:tabs>
        <w:suppressAutoHyphens/>
        <w:ind w:firstLine="567"/>
        <w:jc w:val="both"/>
        <w:rPr>
          <w:i/>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F175B7" w:rsidRPr="006B7575" w:rsidRDefault="00F175B7" w:rsidP="00541E96">
      <w:pPr>
        <w:widowControl w:val="0"/>
        <w:suppressLineNumbers/>
        <w:tabs>
          <w:tab w:val="left" w:pos="900"/>
        </w:tabs>
        <w:suppressAutoHyphens/>
        <w:ind w:firstLine="567"/>
        <w:jc w:val="both"/>
        <w:rPr>
          <w:i/>
          <w:iCs/>
          <w:spacing w:val="-4"/>
          <w:sz w:val="20"/>
          <w:szCs w:val="20"/>
          <w:lang w:val="uk-UA"/>
        </w:rPr>
      </w:pPr>
    </w:p>
    <w:p w:rsidR="00F175B7" w:rsidRPr="006B7575" w:rsidRDefault="00F175B7" w:rsidP="00541E96">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spacing w:val="-4"/>
          <w:sz w:val="20"/>
          <w:szCs w:val="20"/>
        </w:rPr>
        <w:t xml:space="preserve">Поняття </w:t>
      </w:r>
      <w:r w:rsidRPr="006B7575">
        <w:rPr>
          <w:rFonts w:ascii="Times New Roman" w:hAnsi="Times New Roman" w:cs="Times New Roman"/>
          <w:iCs/>
          <w:spacing w:val="-6"/>
          <w:sz w:val="20"/>
          <w:szCs w:val="20"/>
        </w:rPr>
        <w:t xml:space="preserve">міжнародного морського права, його кодифікація. </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Внутрішні морські води, територіальні води, прилегла зона.</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Відкрите море, виняткова економічна зона</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Континентальний шельф, міжнародний район морського дна,</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Правовий режим міжнародних рік, проток і каналів.</w:t>
      </w:r>
    </w:p>
    <w:p w:rsidR="00F175B7" w:rsidRPr="006B7575" w:rsidRDefault="00F175B7" w:rsidP="00541E96">
      <w:pPr>
        <w:tabs>
          <w:tab w:val="left" w:pos="900"/>
        </w:tabs>
        <w:ind w:firstLine="567"/>
        <w:jc w:val="both"/>
        <w:rPr>
          <w:spacing w:val="-4"/>
          <w:sz w:val="20"/>
          <w:szCs w:val="20"/>
          <w:lang w:val="uk-UA"/>
        </w:rPr>
      </w:pPr>
    </w:p>
    <w:p w:rsidR="00F175B7" w:rsidRPr="006B7575" w:rsidRDefault="00F175B7" w:rsidP="00541E96">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541E96">
      <w:pPr>
        <w:pStyle w:val="Subtitle"/>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6B7575">
        <w:rPr>
          <w:rFonts w:ascii="Times New Roman" w:hAnsi="Times New Roman" w:cs="Times New Roman"/>
          <w:spacing w:val="-4"/>
          <w:sz w:val="20"/>
          <w:szCs w:val="20"/>
        </w:rPr>
        <w:t>Що таке морські простори?</w:t>
      </w:r>
    </w:p>
    <w:p w:rsidR="00F175B7" w:rsidRPr="006B7575" w:rsidRDefault="00F175B7" w:rsidP="00541E96">
      <w:pPr>
        <w:pStyle w:val="Subtitle"/>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6B7575">
        <w:rPr>
          <w:rFonts w:ascii="Times New Roman" w:hAnsi="Times New Roman" w:cs="Times New Roman"/>
          <w:spacing w:val="-8"/>
          <w:sz w:val="20"/>
          <w:szCs w:val="20"/>
        </w:rPr>
        <w:t>Які особливості міжнародного морського права?</w:t>
      </w:r>
    </w:p>
    <w:p w:rsidR="00F175B7" w:rsidRPr="006B7575" w:rsidRDefault="00F175B7" w:rsidP="00541E96">
      <w:pPr>
        <w:pStyle w:val="Subtitle"/>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spacing w:val="-4"/>
          <w:sz w:val="20"/>
          <w:szCs w:val="20"/>
        </w:rPr>
        <w:t>Який правовий режим в</w:t>
      </w:r>
      <w:r w:rsidRPr="006B7575">
        <w:rPr>
          <w:rFonts w:ascii="Times New Roman" w:hAnsi="Times New Roman" w:cs="Times New Roman"/>
          <w:iCs/>
          <w:spacing w:val="-6"/>
          <w:sz w:val="20"/>
          <w:szCs w:val="20"/>
        </w:rPr>
        <w:t>нутрішніх морських вод?</w:t>
      </w:r>
    </w:p>
    <w:p w:rsidR="00F175B7" w:rsidRPr="006B7575" w:rsidRDefault="00F175B7" w:rsidP="00541E96">
      <w:pPr>
        <w:pStyle w:val="Subtitle"/>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територіальні води, прилегла зона?</w:t>
      </w:r>
    </w:p>
    <w:p w:rsidR="00F175B7" w:rsidRPr="006B7575" w:rsidRDefault="00F175B7" w:rsidP="00541E96">
      <w:pPr>
        <w:pStyle w:val="Subtitle"/>
        <w:widowControl w:val="0"/>
        <w:numPr>
          <w:ilvl w:val="0"/>
          <w:numId w:val="37"/>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 xml:space="preserve">Який </w:t>
      </w:r>
      <w:r w:rsidRPr="006B7575">
        <w:rPr>
          <w:rFonts w:ascii="Times New Roman" w:hAnsi="Times New Roman" w:cs="Times New Roman"/>
          <w:spacing w:val="-4"/>
          <w:sz w:val="20"/>
          <w:szCs w:val="20"/>
        </w:rPr>
        <w:t>правовий режим в</w:t>
      </w:r>
      <w:r w:rsidRPr="006B7575">
        <w:rPr>
          <w:rFonts w:ascii="Times New Roman" w:hAnsi="Times New Roman" w:cs="Times New Roman"/>
          <w:iCs/>
          <w:spacing w:val="-6"/>
          <w:sz w:val="20"/>
          <w:szCs w:val="20"/>
        </w:rPr>
        <w:t>ідкритого моря, виняткової економічної зони?</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Що таке континентальний шельф, міжнародний район морського дна?</w:t>
      </w:r>
    </w:p>
    <w:p w:rsidR="00F175B7" w:rsidRPr="006B7575" w:rsidRDefault="00F175B7" w:rsidP="00541E96">
      <w:pPr>
        <w:pStyle w:val="Subtitle"/>
        <w:widowControl w:val="0"/>
        <w:numPr>
          <w:ilvl w:val="0"/>
          <w:numId w:val="36"/>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6B7575">
        <w:rPr>
          <w:rFonts w:ascii="Times New Roman" w:hAnsi="Times New Roman" w:cs="Times New Roman"/>
          <w:iCs/>
          <w:spacing w:val="-6"/>
          <w:sz w:val="20"/>
          <w:szCs w:val="20"/>
        </w:rPr>
        <w:t>Який правовий режим міжнародних рік, проток і каналів?</w:t>
      </w:r>
    </w:p>
    <w:p w:rsidR="00F175B7" w:rsidRPr="006B7575" w:rsidRDefault="00F175B7" w:rsidP="00541E96">
      <w:pPr>
        <w:pStyle w:val="BodyText"/>
        <w:widowControl w:val="0"/>
        <w:suppressLineNumbers/>
        <w:suppressAutoHyphens/>
        <w:spacing w:after="0"/>
        <w:ind w:firstLine="720"/>
        <w:rPr>
          <w:iCs/>
          <w:spacing w:val="-6"/>
          <w:sz w:val="20"/>
          <w:szCs w:val="20"/>
        </w:rPr>
      </w:pPr>
    </w:p>
    <w:p w:rsidR="00F175B7" w:rsidRPr="006B7575" w:rsidRDefault="00F175B7" w:rsidP="00541E96">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F175B7" w:rsidRPr="006B7575" w:rsidRDefault="00F175B7" w:rsidP="00541E96">
      <w:pPr>
        <w:widowControl w:val="0"/>
        <w:suppressLineNumbers/>
        <w:tabs>
          <w:tab w:val="left" w:pos="900"/>
        </w:tabs>
        <w:suppressAutoHyphens/>
        <w:ind w:firstLine="567"/>
        <w:jc w:val="both"/>
        <w:rPr>
          <w:spacing w:val="-4"/>
          <w:sz w:val="20"/>
          <w:szCs w:val="20"/>
          <w:lang w:val="uk-UA"/>
        </w:rPr>
      </w:pPr>
    </w:p>
    <w:p w:rsidR="00F175B7" w:rsidRPr="006B7575" w:rsidRDefault="00F175B7" w:rsidP="00541E96">
      <w:pPr>
        <w:pStyle w:val="Subtitle"/>
        <w:widowControl w:val="0"/>
        <w:suppressLineNumbers/>
        <w:suppressAutoHyphens/>
        <w:ind w:firstLine="0"/>
        <w:outlineLvl w:val="0"/>
        <w:rPr>
          <w:rFonts w:ascii="Times New Roman" w:hAnsi="Times New Roman" w:cs="Times New Roman"/>
          <w:sz w:val="20"/>
          <w:szCs w:val="20"/>
        </w:rPr>
      </w:pPr>
    </w:p>
    <w:p w:rsidR="00F175B7" w:rsidRPr="006B7575" w:rsidRDefault="00F175B7" w:rsidP="00D50DA0">
      <w:pPr>
        <w:pStyle w:val="Subtitle"/>
        <w:widowControl w:val="0"/>
        <w:suppressLineNumbers/>
        <w:suppressAutoHyphens/>
        <w:ind w:firstLine="0"/>
        <w:jc w:val="center"/>
        <w:outlineLvl w:val="0"/>
        <w:rPr>
          <w:rFonts w:ascii="Times New Roman" w:hAnsi="Times New Roman" w:cs="Times New Roman"/>
          <w:b/>
          <w:sz w:val="20"/>
          <w:szCs w:val="20"/>
        </w:rPr>
      </w:pPr>
      <w:r w:rsidRPr="006B7575">
        <w:rPr>
          <w:rFonts w:ascii="Times New Roman" w:hAnsi="Times New Roman" w:cs="Times New Roman"/>
          <w:b/>
          <w:sz w:val="20"/>
          <w:szCs w:val="20"/>
        </w:rPr>
        <w:t>Тема 1</w:t>
      </w:r>
      <w:r w:rsidRPr="006B7575">
        <w:rPr>
          <w:rFonts w:ascii="Times New Roman" w:hAnsi="Times New Roman" w:cs="Times New Roman"/>
          <w:b/>
          <w:sz w:val="20"/>
          <w:szCs w:val="20"/>
          <w:lang w:val="ru-RU"/>
        </w:rPr>
        <w:t>0</w:t>
      </w:r>
      <w:r w:rsidRPr="006B7575">
        <w:rPr>
          <w:rFonts w:ascii="Times New Roman" w:hAnsi="Times New Roman" w:cs="Times New Roman"/>
          <w:b/>
          <w:sz w:val="20"/>
          <w:szCs w:val="20"/>
        </w:rPr>
        <w:t>. Захист прав людини в міжнародному праві</w:t>
      </w:r>
    </w:p>
    <w:p w:rsidR="00F175B7" w:rsidRPr="006B7575" w:rsidRDefault="00F175B7" w:rsidP="00582893">
      <w:pPr>
        <w:pStyle w:val="Subtitle"/>
        <w:widowControl w:val="0"/>
        <w:suppressLineNumbers/>
        <w:suppressAutoHyphens/>
        <w:ind w:firstLine="0"/>
        <w:jc w:val="center"/>
        <w:outlineLvl w:val="0"/>
        <w:rPr>
          <w:rFonts w:ascii="Times New Roman" w:hAnsi="Times New Roman" w:cs="Times New Roman"/>
          <w:b/>
          <w:sz w:val="20"/>
          <w:szCs w:val="20"/>
        </w:rPr>
      </w:pPr>
    </w:p>
    <w:p w:rsidR="00F175B7" w:rsidRPr="006B7575" w:rsidRDefault="00F175B7" w:rsidP="004D01EA">
      <w:pPr>
        <w:pStyle w:val="Subtitle"/>
        <w:widowControl w:val="0"/>
        <w:suppressLineNumbers/>
        <w:suppressAutoHyphens/>
        <w:ind w:firstLine="567"/>
        <w:outlineLvl w:val="0"/>
        <w:rPr>
          <w:rFonts w:ascii="Times New Roman" w:hAnsi="Times New Roman" w:cs="Times New Roman"/>
          <w:bCs/>
          <w:sz w:val="20"/>
          <w:szCs w:val="20"/>
        </w:rPr>
      </w:pPr>
      <w:r w:rsidRPr="006B7575">
        <w:rPr>
          <w:rFonts w:ascii="Times New Roman" w:hAnsi="Times New Roman" w:cs="Times New Roman"/>
          <w:bCs/>
          <w:sz w:val="20"/>
          <w:szCs w:val="20"/>
        </w:rPr>
        <w:t>Перед студентом поставлено завдання проаналізувати положення Міжнародного Білля про права, в який включено: Загальну декларацію прав людини 1948 року, Міжнародні пакти 1966 року та додаткові протоколи до них. Особливу увагу слід звернути на Хартію основоположних прав ЄС 2000 року та її новаторські положення.</w:t>
      </w:r>
    </w:p>
    <w:p w:rsidR="00F175B7" w:rsidRPr="006B7575" w:rsidRDefault="00F175B7" w:rsidP="001068FA">
      <w:pPr>
        <w:pStyle w:val="Subtitle"/>
        <w:widowControl w:val="0"/>
        <w:suppressLineNumbers/>
        <w:suppressAutoHyphens/>
        <w:ind w:firstLine="567"/>
        <w:outlineLvl w:val="0"/>
        <w:rPr>
          <w:rFonts w:ascii="Times New Roman" w:hAnsi="Times New Roman" w:cs="Times New Roman"/>
          <w:bCs/>
          <w:sz w:val="20"/>
          <w:szCs w:val="20"/>
        </w:rPr>
      </w:pPr>
      <w:r w:rsidRPr="006B7575">
        <w:rPr>
          <w:rFonts w:ascii="Times New Roman" w:hAnsi="Times New Roman" w:cs="Times New Roman"/>
          <w:bCs/>
          <w:sz w:val="20"/>
          <w:szCs w:val="20"/>
        </w:rPr>
        <w:t>Окремий акцент слід зробити при вивченні питань захисту прав людини під час збройних конфліктів, аналізуючи при цьому ситуацію на Сході України в 2014 році. За основу при підготовці даного питання слід взяти Женевські конвенції 1949 року та принцип гуманності в міжнародному гуманітарному праві.</w:t>
      </w:r>
    </w:p>
    <w:p w:rsidR="00F175B7" w:rsidRPr="006B7575" w:rsidRDefault="00F175B7" w:rsidP="004D01EA">
      <w:pPr>
        <w:widowControl w:val="0"/>
        <w:suppressLineNumbers/>
        <w:tabs>
          <w:tab w:val="left" w:pos="900"/>
        </w:tabs>
        <w:suppressAutoHyphens/>
        <w:jc w:val="right"/>
        <w:rPr>
          <w:i/>
          <w:iCs/>
          <w:spacing w:val="-6"/>
          <w:sz w:val="20"/>
          <w:szCs w:val="20"/>
          <w:lang w:val="uk-UA"/>
        </w:rPr>
      </w:pPr>
    </w:p>
    <w:p w:rsidR="00F175B7" w:rsidRPr="006B7575" w:rsidRDefault="00F175B7" w:rsidP="004D01EA">
      <w:pPr>
        <w:widowControl w:val="0"/>
        <w:suppressLineNumbers/>
        <w:tabs>
          <w:tab w:val="left" w:pos="900"/>
        </w:tabs>
        <w:suppressAutoHyphens/>
        <w:ind w:firstLine="567"/>
        <w:jc w:val="both"/>
        <w:rPr>
          <w:i/>
          <w:iCs/>
          <w:spacing w:val="-6"/>
          <w:sz w:val="20"/>
          <w:szCs w:val="20"/>
          <w:lang w:val="uk-UA"/>
        </w:rPr>
      </w:pPr>
      <w:r w:rsidRPr="006B7575">
        <w:rPr>
          <w:b/>
          <w:spacing w:val="-6"/>
          <w:sz w:val="20"/>
          <w:szCs w:val="20"/>
          <w:lang w:val="uk-UA"/>
        </w:rPr>
        <w:t>Ключові терміни та поняття:</w:t>
      </w:r>
      <w:r w:rsidRPr="006B7575">
        <w:rPr>
          <w:spacing w:val="-6"/>
          <w:sz w:val="20"/>
          <w:szCs w:val="20"/>
          <w:lang w:val="uk-UA"/>
        </w:rPr>
        <w:t xml:space="preserve"> </w:t>
      </w:r>
      <w:r w:rsidRPr="006B7575">
        <w:rPr>
          <w:i/>
          <w:iCs/>
          <w:spacing w:val="-6"/>
          <w:sz w:val="20"/>
          <w:szCs w:val="20"/>
          <w:lang w:val="uk-UA"/>
        </w:rPr>
        <w:t xml:space="preserve">права людини, гуманність, міжнародний Білль про права, Загальна декларація прав людини, Міжнародні пакти, міжнародні організації, Суд ЄС, Європейський Суд з прав людини,  </w:t>
      </w:r>
    </w:p>
    <w:p w:rsidR="00F175B7" w:rsidRPr="006B7575" w:rsidRDefault="00F175B7" w:rsidP="004D01EA">
      <w:pPr>
        <w:widowControl w:val="0"/>
        <w:suppressLineNumbers/>
        <w:tabs>
          <w:tab w:val="left" w:pos="900"/>
        </w:tabs>
        <w:suppressAutoHyphens/>
        <w:ind w:firstLine="567"/>
        <w:jc w:val="both"/>
        <w:rPr>
          <w:i/>
          <w:iCs/>
          <w:spacing w:val="-4"/>
          <w:sz w:val="20"/>
          <w:szCs w:val="20"/>
          <w:lang w:val="uk-UA"/>
        </w:rPr>
      </w:pPr>
    </w:p>
    <w:p w:rsidR="00F175B7" w:rsidRPr="006B7575" w:rsidRDefault="00F175B7" w:rsidP="004D01EA">
      <w:pPr>
        <w:widowControl w:val="0"/>
        <w:suppressLineNumbers/>
        <w:tabs>
          <w:tab w:val="left" w:pos="900"/>
        </w:tabs>
        <w:suppressAutoHyphens/>
        <w:ind w:firstLine="567"/>
        <w:jc w:val="center"/>
        <w:rPr>
          <w:b/>
          <w:iCs/>
          <w:spacing w:val="-4"/>
          <w:sz w:val="20"/>
          <w:szCs w:val="20"/>
          <w:lang w:val="uk-UA"/>
        </w:rPr>
      </w:pPr>
      <w:r w:rsidRPr="006B7575">
        <w:rPr>
          <w:b/>
          <w:iCs/>
          <w:spacing w:val="-4"/>
          <w:sz w:val="20"/>
          <w:szCs w:val="20"/>
          <w:lang w:val="uk-UA"/>
        </w:rPr>
        <w:t>Питання для самопідготовки</w:t>
      </w:r>
    </w:p>
    <w:p w:rsidR="00F175B7" w:rsidRPr="006B7575" w:rsidRDefault="00F175B7" w:rsidP="002C13E1">
      <w:pPr>
        <w:pStyle w:val="ListParagraph"/>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Проаналізуйте положення основоположних міжнародних документів в сфері захисту прав людини.</w:t>
      </w:r>
    </w:p>
    <w:p w:rsidR="00F175B7" w:rsidRPr="006B7575" w:rsidRDefault="00F175B7" w:rsidP="002C13E1">
      <w:pPr>
        <w:pStyle w:val="ListParagraph"/>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 xml:space="preserve">Розкрийте повноваження основних міжнародних органів, спрямованих на захист прав людини. </w:t>
      </w:r>
    </w:p>
    <w:p w:rsidR="00F175B7" w:rsidRPr="006B7575" w:rsidRDefault="00F175B7" w:rsidP="002C13E1">
      <w:pPr>
        <w:pStyle w:val="ListParagraph"/>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Порівняйте компетенцію Європейського суду з прав людини та Суду ЄС в сфері захисту прав людини.</w:t>
      </w:r>
    </w:p>
    <w:p w:rsidR="00F175B7" w:rsidRPr="006B7575" w:rsidRDefault="00F175B7" w:rsidP="002C13E1">
      <w:pPr>
        <w:pStyle w:val="ListParagraph"/>
        <w:numPr>
          <w:ilvl w:val="1"/>
          <w:numId w:val="37"/>
        </w:numPr>
        <w:tabs>
          <w:tab w:val="clear" w:pos="1440"/>
          <w:tab w:val="num" w:pos="0"/>
          <w:tab w:val="left" w:pos="900"/>
        </w:tabs>
        <w:ind w:left="0" w:firstLine="567"/>
        <w:jc w:val="both"/>
        <w:rPr>
          <w:spacing w:val="-4"/>
          <w:sz w:val="20"/>
          <w:szCs w:val="20"/>
          <w:lang w:val="uk-UA"/>
        </w:rPr>
      </w:pPr>
      <w:r w:rsidRPr="006B7575">
        <w:rPr>
          <w:spacing w:val="-4"/>
          <w:sz w:val="20"/>
          <w:szCs w:val="20"/>
          <w:lang w:val="uk-UA"/>
        </w:rPr>
        <w:t>Охарактеризуйте особливості Хартії основоположних прав ЄС 2000 року.</w:t>
      </w:r>
    </w:p>
    <w:p w:rsidR="00F175B7" w:rsidRPr="006B7575" w:rsidRDefault="00F175B7" w:rsidP="00653DB5">
      <w:pPr>
        <w:tabs>
          <w:tab w:val="left" w:pos="900"/>
        </w:tabs>
        <w:ind w:left="1080"/>
        <w:jc w:val="both"/>
        <w:rPr>
          <w:spacing w:val="-4"/>
          <w:sz w:val="20"/>
          <w:szCs w:val="20"/>
          <w:lang w:val="uk-UA"/>
        </w:rPr>
      </w:pPr>
    </w:p>
    <w:p w:rsidR="00F175B7" w:rsidRPr="006B7575" w:rsidRDefault="00F175B7" w:rsidP="004D01EA">
      <w:pPr>
        <w:widowControl w:val="0"/>
        <w:suppressLineNumbers/>
        <w:tabs>
          <w:tab w:val="num" w:pos="0"/>
          <w:tab w:val="left" w:pos="900"/>
          <w:tab w:val="left" w:pos="1080"/>
        </w:tabs>
        <w:suppressAutoHyphens/>
        <w:ind w:firstLine="720"/>
        <w:jc w:val="center"/>
        <w:rPr>
          <w:b/>
          <w:iCs/>
          <w:spacing w:val="-4"/>
          <w:sz w:val="20"/>
          <w:szCs w:val="20"/>
          <w:lang w:val="uk-UA"/>
        </w:rPr>
      </w:pPr>
      <w:r w:rsidRPr="006B7575">
        <w:rPr>
          <w:b/>
          <w:iCs/>
          <w:spacing w:val="-4"/>
          <w:sz w:val="20"/>
          <w:szCs w:val="20"/>
          <w:lang w:val="uk-UA"/>
        </w:rPr>
        <w:t>Контрольні питання</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Назвіть органи, що відповідають за захист прав людини? </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Перелічіть основні права людини відповідно до міжнародних документів. </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В чому особливість захисту прав людини під час збройних конфліктів? </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Поясніть значення права на управління у розумінні Хартії основоположних прав ЄС?</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Яка процедура розгляду Єсропейським Судом з прав людини справ про порушення прав людини? </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Назвіть рік прийняття Загальної декларації прав людни, Міжнародного пакту про громадянські та політичні права та Міжнародного пакту про економічні, соціальні та культурні права.</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567"/>
        <w:rPr>
          <w:iCs/>
          <w:spacing w:val="-6"/>
          <w:sz w:val="20"/>
          <w:szCs w:val="20"/>
          <w:lang w:val="uk-UA"/>
        </w:rPr>
      </w:pPr>
      <w:r w:rsidRPr="006B7575">
        <w:rPr>
          <w:iCs/>
          <w:spacing w:val="-6"/>
          <w:sz w:val="20"/>
          <w:szCs w:val="20"/>
          <w:lang w:val="uk-UA"/>
        </w:rPr>
        <w:t xml:space="preserve">Якими повноваженнями наділені ГА ООН та РБ ООН в сфері захисту прав людини? </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Які ви знаєте конвенційні органи захисту прав людини?</w:t>
      </w:r>
    </w:p>
    <w:p w:rsidR="00F175B7" w:rsidRPr="006B7575" w:rsidRDefault="00F175B7" w:rsidP="002C13E1">
      <w:pPr>
        <w:pStyle w:val="BodyText"/>
        <w:widowControl w:val="0"/>
        <w:numPr>
          <w:ilvl w:val="2"/>
          <w:numId w:val="37"/>
        </w:numPr>
        <w:suppressLineNumbers/>
        <w:tabs>
          <w:tab w:val="clear" w:pos="2160"/>
          <w:tab w:val="num" w:pos="0"/>
        </w:tabs>
        <w:suppressAutoHyphens/>
        <w:spacing w:after="0"/>
        <w:ind w:left="0" w:firstLine="633"/>
        <w:rPr>
          <w:iCs/>
          <w:spacing w:val="-6"/>
          <w:sz w:val="20"/>
          <w:szCs w:val="20"/>
          <w:lang w:val="uk-UA"/>
        </w:rPr>
      </w:pPr>
      <w:r w:rsidRPr="006B7575">
        <w:rPr>
          <w:iCs/>
          <w:spacing w:val="-6"/>
          <w:sz w:val="20"/>
          <w:szCs w:val="20"/>
          <w:lang w:val="uk-UA"/>
        </w:rPr>
        <w:t xml:space="preserve">Які ви знаєте судві органи захисту прав людини? </w:t>
      </w:r>
    </w:p>
    <w:p w:rsidR="00F175B7" w:rsidRPr="006B7575" w:rsidRDefault="00F175B7" w:rsidP="002C13E1">
      <w:pPr>
        <w:widowControl w:val="0"/>
        <w:suppressLineNumbers/>
        <w:tabs>
          <w:tab w:val="left" w:pos="900"/>
        </w:tabs>
        <w:suppressAutoHyphens/>
        <w:ind w:firstLine="567"/>
        <w:jc w:val="both"/>
        <w:rPr>
          <w:spacing w:val="-4"/>
          <w:sz w:val="20"/>
          <w:szCs w:val="20"/>
          <w:lang w:val="uk-UA"/>
        </w:rPr>
      </w:pPr>
      <w:r w:rsidRPr="006B7575">
        <w:rPr>
          <w:i/>
          <w:iCs/>
          <w:spacing w:val="-4"/>
          <w:sz w:val="20"/>
          <w:szCs w:val="20"/>
        </w:rPr>
        <w:t xml:space="preserve">Рекомендована література: </w:t>
      </w:r>
      <w:r w:rsidRPr="006B7575">
        <w:rPr>
          <w:iCs/>
          <w:spacing w:val="-4"/>
          <w:sz w:val="20"/>
          <w:szCs w:val="20"/>
        </w:rPr>
        <w:t>[</w:t>
      </w:r>
      <w:r w:rsidRPr="006B7575">
        <w:rPr>
          <w:spacing w:val="-4"/>
          <w:sz w:val="20"/>
          <w:szCs w:val="20"/>
        </w:rPr>
        <w:t>1-13, 16-19, 28, 34, 37, 50, 57, 58, 68, 69, 94, 99, 125, 129, 133, 147, 171, 172, 184-186, 193-198, 209, 218-219, 233, 264, 273, 275, 282, 288-289, 291, 293, 297-299, 309, 312]</w:t>
      </w:r>
    </w:p>
    <w:p w:rsidR="00F175B7" w:rsidRPr="006B7575" w:rsidRDefault="00F175B7" w:rsidP="002C13E1">
      <w:pPr>
        <w:pStyle w:val="Heading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6B7575">
        <w:rPr>
          <w:rFonts w:ascii="Times New Roman" w:hAnsi="Times New Roman" w:cs="Times New Roman"/>
          <w:sz w:val="20"/>
          <w:szCs w:val="20"/>
          <w:lang w:val="uk-UA"/>
        </w:rPr>
        <w:t>Перелік джерел, рекомендованих для опрацювання тем курсу</w:t>
      </w:r>
    </w:p>
    <w:p w:rsidR="00F175B7" w:rsidRPr="006B7575" w:rsidRDefault="00F175B7" w:rsidP="00035FA9">
      <w:pPr>
        <w:widowControl w:val="0"/>
        <w:suppressLineNumbers/>
        <w:suppressAutoHyphens/>
        <w:ind w:firstLine="720"/>
        <w:jc w:val="both"/>
        <w:rPr>
          <w:sz w:val="20"/>
          <w:szCs w:val="20"/>
          <w:lang w:val="uk-UA"/>
        </w:rPr>
      </w:pPr>
    </w:p>
    <w:p w:rsidR="00F175B7" w:rsidRPr="006B7575" w:rsidRDefault="00F175B7" w:rsidP="00035FA9">
      <w:pPr>
        <w:widowControl w:val="0"/>
        <w:suppressLineNumbers/>
        <w:suppressAutoHyphens/>
        <w:jc w:val="center"/>
        <w:rPr>
          <w:i/>
          <w:spacing w:val="-4"/>
          <w:sz w:val="20"/>
          <w:szCs w:val="20"/>
        </w:rPr>
      </w:pPr>
      <w:r w:rsidRPr="006B7575">
        <w:rPr>
          <w:b/>
          <w:bCs/>
          <w:i/>
          <w:spacing w:val="-4"/>
          <w:sz w:val="20"/>
          <w:szCs w:val="20"/>
        </w:rPr>
        <w:t>Підручники:</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Баймуратов М.О.  Міжнародне право. – Х.: Одіссей, 2002. – 672 с.</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Лукашук И.И. Международное право. Общая часть: Учебник. — М.: Изд-во БЕК, 1996.</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 xml:space="preserve">Мацко А.С. Міжнародне право: Навч. посіб. / Міжрегіональна академія управління персоналом. — К.: МАУП, 2005. — 216с. </w:t>
      </w:r>
    </w:p>
    <w:p w:rsidR="00F175B7" w:rsidRPr="006B7575" w:rsidRDefault="00F175B7" w:rsidP="00035FA9">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6B7575">
        <w:rPr>
          <w:spacing w:val="-4"/>
          <w:sz w:val="20"/>
          <w:szCs w:val="20"/>
        </w:rPr>
        <w:t>Пронюк Н.В. Сучасне міжнародне право: Навчальний посібник. – К.: КНТ, 2010. – 280 с.</w:t>
      </w:r>
    </w:p>
    <w:p w:rsidR="00F175B7" w:rsidRPr="006B7575" w:rsidRDefault="00F175B7" w:rsidP="00035FA9">
      <w:pPr>
        <w:pStyle w:val="Heading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6B7575">
        <w:rPr>
          <w:rFonts w:ascii="Times New Roman" w:hAnsi="Times New Roman" w:cs="Times New Roman"/>
          <w:bCs w:val="0"/>
          <w:i/>
          <w:spacing w:val="-4"/>
          <w:sz w:val="20"/>
          <w:szCs w:val="20"/>
        </w:rPr>
        <w:t>Збірники документів:</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Действующее международное право: в 3 т./ Сост. Ю.М.Колосов и Э.С.Кривчикова. - М., 1996.</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spacing w:val="-4"/>
          <w:sz w:val="20"/>
          <w:szCs w:val="20"/>
        </w:rPr>
        <w:t>Международное право в документах: Учеб. Пособ. / Сост.: Н.Т.Блатова, Г.М.Мелков. – 2-ое изд., перераб. и доп. – М.: Инфра-М., 1997. – 696 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6B7575">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6B7575">
        <w:rPr>
          <w:bCs/>
          <w:spacing w:val="-4"/>
          <w:sz w:val="20"/>
          <w:szCs w:val="20"/>
          <w:lang w:val="en-US"/>
        </w:rPr>
        <w:t>II</w:t>
      </w:r>
      <w:r w:rsidRPr="006B7575">
        <w:rPr>
          <w:bCs/>
          <w:spacing w:val="-4"/>
          <w:sz w:val="20"/>
          <w:szCs w:val="20"/>
        </w:rPr>
        <w:t>.: Права людини у контексті поліцейської діяльності. — 1224 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Міжнародне право в документах / М.В.Буроменський (уклад.). — Х.: Видавництво Національного ун-ту внутрішніх справ, 2003. — 376с.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6B7575">
        <w:rPr>
          <w:spacing w:val="-4"/>
          <w:sz w:val="20"/>
          <w:szCs w:val="20"/>
        </w:rPr>
        <w:t>Права людини: Міжнародні договори України, декларації, документи. — К.: Юрінком, 1992.</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Україна на міжнародній арені // 3б. матер. та док.: У 6 т. — К.: Юрінформ, 1995. — Т. 4.</w:t>
      </w:r>
    </w:p>
    <w:p w:rsidR="00F175B7" w:rsidRPr="006B7575" w:rsidRDefault="00F175B7" w:rsidP="00035FA9">
      <w:pPr>
        <w:pStyle w:val="Heading4"/>
        <w:keepNext w:val="0"/>
        <w:widowControl w:val="0"/>
        <w:suppressLineNumbers/>
        <w:tabs>
          <w:tab w:val="num" w:pos="0"/>
        </w:tabs>
        <w:suppressAutoHyphens/>
        <w:spacing w:after="0"/>
        <w:jc w:val="center"/>
        <w:rPr>
          <w:i/>
          <w:iCs/>
          <w:spacing w:val="-4"/>
          <w:sz w:val="20"/>
          <w:szCs w:val="20"/>
        </w:rPr>
      </w:pPr>
      <w:r w:rsidRPr="006B7575">
        <w:rPr>
          <w:i/>
          <w:iCs/>
          <w:spacing w:val="-4"/>
          <w:sz w:val="20"/>
          <w:szCs w:val="20"/>
        </w:rPr>
        <w:t>Нормативно-правові акти:</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Конституція України // </w:t>
      </w:r>
      <w:r w:rsidRPr="006B7575">
        <w:rPr>
          <w:noProof/>
          <w:spacing w:val="-4"/>
          <w:sz w:val="20"/>
          <w:szCs w:val="20"/>
        </w:rPr>
        <w:t>Відомості Верховної Ради України. – 1996. - N 30. - Ст. 141.</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про державний суверенітет України // ВВР України. — 1990. — № 31. — Ст. 429.</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 Закон України "Про дію міжнародних договорів на території України"// </w:t>
      </w:r>
      <w:hyperlink r:id="rId9" w:history="1">
        <w:r w:rsidRPr="006B7575">
          <w:rPr>
            <w:rStyle w:val="Hyperlink"/>
            <w:spacing w:val="-4"/>
            <w:sz w:val="20"/>
            <w:szCs w:val="20"/>
            <w:lang w:val="en-US"/>
          </w:rPr>
          <w:t>www</w:t>
        </w:r>
        <w:r w:rsidRPr="006B7575">
          <w:rPr>
            <w:rStyle w:val="Hyperlink"/>
            <w:spacing w:val="-4"/>
            <w:sz w:val="20"/>
            <w:szCs w:val="20"/>
          </w:rPr>
          <w:t>.</w:t>
        </w:r>
        <w:r w:rsidRPr="006B7575">
          <w:rPr>
            <w:rStyle w:val="Hyperlink"/>
            <w:spacing w:val="-4"/>
            <w:sz w:val="20"/>
            <w:szCs w:val="20"/>
            <w:lang w:val="en-US"/>
          </w:rPr>
          <w:t>rada</w:t>
        </w:r>
        <w:r w:rsidRPr="006B7575">
          <w:rPr>
            <w:rStyle w:val="Hyperlink"/>
            <w:spacing w:val="-4"/>
            <w:sz w:val="20"/>
            <w:szCs w:val="20"/>
          </w:rPr>
          <w:t>.</w:t>
        </w:r>
        <w:r w:rsidRPr="006B7575">
          <w:rPr>
            <w:rStyle w:val="Hyperlink"/>
            <w:spacing w:val="-4"/>
            <w:sz w:val="20"/>
            <w:szCs w:val="20"/>
            <w:lang w:val="en-US"/>
          </w:rPr>
          <w:t>gov</w:t>
        </w:r>
        <w:r w:rsidRPr="006B7575">
          <w:rPr>
            <w:rStyle w:val="Hyperlink"/>
            <w:spacing w:val="-4"/>
            <w:sz w:val="20"/>
            <w:szCs w:val="20"/>
          </w:rPr>
          <w:t>.</w:t>
        </w:r>
        <w:r w:rsidRPr="006B7575">
          <w:rPr>
            <w:rStyle w:val="Hyperlink"/>
            <w:spacing w:val="-4"/>
            <w:sz w:val="20"/>
            <w:szCs w:val="20"/>
            <w:lang w:val="en-US"/>
          </w:rPr>
          <w:t>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Закон України "Про правонаступництво України" // ВВР України. — 1991. — № 46. — Ст. 617.</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Уповноваженого Верховної Ради України з прав людини" // Голос України. — 1998. — № 20. — 20 січ. </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міжнародні договори України” 2004 р. // </w:t>
      </w:r>
      <w:hyperlink r:id="rId10" w:history="1">
        <w:r w:rsidRPr="006B7575">
          <w:rPr>
            <w:rStyle w:val="Hyperlink"/>
            <w:spacing w:val="-4"/>
            <w:sz w:val="20"/>
            <w:szCs w:val="20"/>
            <w:lang w:val="en-US"/>
          </w:rPr>
          <w:t>www</w:t>
        </w:r>
        <w:r w:rsidRPr="006B7575">
          <w:rPr>
            <w:rStyle w:val="Hyperlink"/>
            <w:spacing w:val="-4"/>
            <w:sz w:val="20"/>
            <w:szCs w:val="20"/>
          </w:rPr>
          <w:t>.</w:t>
        </w:r>
        <w:r w:rsidRPr="006B7575">
          <w:rPr>
            <w:rStyle w:val="Hyperlink"/>
            <w:spacing w:val="-4"/>
            <w:sz w:val="20"/>
            <w:szCs w:val="20"/>
            <w:lang w:val="en-US"/>
          </w:rPr>
          <w:t>rada</w:t>
        </w:r>
        <w:r w:rsidRPr="006B7575">
          <w:rPr>
            <w:rStyle w:val="Hyperlink"/>
            <w:spacing w:val="-4"/>
            <w:sz w:val="20"/>
            <w:szCs w:val="20"/>
          </w:rPr>
          <w:t>.</w:t>
        </w:r>
        <w:r w:rsidRPr="006B7575">
          <w:rPr>
            <w:rStyle w:val="Hyperlink"/>
            <w:spacing w:val="-4"/>
            <w:sz w:val="20"/>
            <w:szCs w:val="20"/>
            <w:lang w:val="en-US"/>
          </w:rPr>
          <w:t>gov</w:t>
        </w:r>
        <w:r w:rsidRPr="006B7575">
          <w:rPr>
            <w:rStyle w:val="Hyperlink"/>
            <w:spacing w:val="-4"/>
            <w:sz w:val="20"/>
            <w:szCs w:val="20"/>
          </w:rPr>
          <w:t>.</w:t>
        </w:r>
        <w:r w:rsidRPr="006B7575">
          <w:rPr>
            <w:rStyle w:val="Hyperlink"/>
            <w:spacing w:val="-4"/>
            <w:sz w:val="20"/>
            <w:szCs w:val="20"/>
            <w:lang w:val="en-US"/>
          </w:rPr>
          <w:t>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дипломатичну службу України” 2001 р.// </w:t>
      </w:r>
      <w:hyperlink r:id="rId11" w:history="1">
        <w:r w:rsidRPr="006B7575">
          <w:rPr>
            <w:rStyle w:val="Hyperlink"/>
            <w:spacing w:val="-4"/>
            <w:sz w:val="20"/>
            <w:szCs w:val="20"/>
            <w:lang w:val="en-US"/>
          </w:rPr>
          <w:t>www</w:t>
        </w:r>
        <w:r w:rsidRPr="006B7575">
          <w:rPr>
            <w:rStyle w:val="Hyperlink"/>
            <w:spacing w:val="-4"/>
            <w:sz w:val="20"/>
            <w:szCs w:val="20"/>
          </w:rPr>
          <w:t>.</w:t>
        </w:r>
        <w:r w:rsidRPr="006B7575">
          <w:rPr>
            <w:rStyle w:val="Hyperlink"/>
            <w:spacing w:val="-4"/>
            <w:sz w:val="20"/>
            <w:szCs w:val="20"/>
            <w:lang w:val="en-US"/>
          </w:rPr>
          <w:t>rada</w:t>
        </w:r>
        <w:r w:rsidRPr="006B7575">
          <w:rPr>
            <w:rStyle w:val="Hyperlink"/>
            <w:spacing w:val="-4"/>
            <w:sz w:val="20"/>
            <w:szCs w:val="20"/>
          </w:rPr>
          <w:t>.</w:t>
        </w:r>
        <w:r w:rsidRPr="006B7575">
          <w:rPr>
            <w:rStyle w:val="Hyperlink"/>
            <w:spacing w:val="-4"/>
            <w:sz w:val="20"/>
            <w:szCs w:val="20"/>
            <w:lang w:val="en-US"/>
          </w:rPr>
          <w:t>gov</w:t>
        </w:r>
        <w:r w:rsidRPr="006B7575">
          <w:rPr>
            <w:rStyle w:val="Hyperlink"/>
            <w:spacing w:val="-4"/>
            <w:sz w:val="20"/>
            <w:szCs w:val="20"/>
          </w:rPr>
          <w:t>.</w:t>
        </w:r>
        <w:r w:rsidRPr="006B7575">
          <w:rPr>
            <w:rStyle w:val="Hyperlink"/>
            <w:spacing w:val="-4"/>
            <w:sz w:val="20"/>
            <w:szCs w:val="20"/>
            <w:lang w:val="en-US"/>
          </w:rPr>
          <w:t>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біженців» 2001 р. .// </w:t>
      </w:r>
      <w:hyperlink r:id="rId12" w:history="1">
        <w:r w:rsidRPr="006B7575">
          <w:rPr>
            <w:rStyle w:val="Hyperlink"/>
            <w:spacing w:val="-4"/>
            <w:sz w:val="20"/>
            <w:szCs w:val="20"/>
            <w:lang w:val="en-US"/>
          </w:rPr>
          <w:t>www.rada.gov.ua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3" w:history="1">
        <w:r w:rsidRPr="006B7575">
          <w:rPr>
            <w:rStyle w:val="Hyperlink"/>
            <w:spacing w:val="-4"/>
            <w:sz w:val="20"/>
            <w:szCs w:val="20"/>
            <w:lang w:val="en-US"/>
          </w:rPr>
          <w:t>www.rada.gov.ua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Консульський статут України 1994 р. .// </w:t>
      </w:r>
      <w:hyperlink r:id="rId14" w:history="1">
        <w:r w:rsidRPr="006B7575">
          <w:rPr>
            <w:rStyle w:val="Hyperlink"/>
            <w:spacing w:val="-4"/>
            <w:sz w:val="20"/>
            <w:szCs w:val="20"/>
            <w:lang w:val="en-US"/>
          </w:rPr>
          <w:t>www</w:t>
        </w:r>
        <w:r w:rsidRPr="006B7575">
          <w:rPr>
            <w:rStyle w:val="Hyperlink"/>
            <w:spacing w:val="-4"/>
            <w:sz w:val="20"/>
            <w:szCs w:val="20"/>
          </w:rPr>
          <w:t>.</w:t>
        </w:r>
        <w:r w:rsidRPr="006B7575">
          <w:rPr>
            <w:rStyle w:val="Hyperlink"/>
            <w:spacing w:val="-4"/>
            <w:sz w:val="20"/>
            <w:szCs w:val="20"/>
            <w:lang w:val="en-US"/>
          </w:rPr>
          <w:t>rada</w:t>
        </w:r>
        <w:r w:rsidRPr="006B7575">
          <w:rPr>
            <w:rStyle w:val="Hyperlink"/>
            <w:spacing w:val="-4"/>
            <w:sz w:val="20"/>
            <w:szCs w:val="20"/>
          </w:rPr>
          <w:t>.</w:t>
        </w:r>
        <w:r w:rsidRPr="006B7575">
          <w:rPr>
            <w:rStyle w:val="Hyperlink"/>
            <w:spacing w:val="-4"/>
            <w:sz w:val="20"/>
            <w:szCs w:val="20"/>
            <w:lang w:val="en-US"/>
          </w:rPr>
          <w:t>gov</w:t>
        </w:r>
        <w:r w:rsidRPr="006B7575">
          <w:rPr>
            <w:rStyle w:val="Hyperlink"/>
            <w:spacing w:val="-4"/>
            <w:sz w:val="20"/>
            <w:szCs w:val="20"/>
          </w:rPr>
          <w:t>.</w:t>
        </w:r>
        <w:r w:rsidRPr="006B7575">
          <w:rPr>
            <w:rStyle w:val="Hyperlink"/>
            <w:spacing w:val="-4"/>
            <w:sz w:val="20"/>
            <w:szCs w:val="20"/>
            <w:lang w:val="en-US"/>
          </w:rPr>
          <w:t>ua</w:t>
        </w:r>
      </w:hyperlink>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Постанова Верховної Ради України "Про основні напрями зовнішньої політики України" // ВВР України. — 1993. — № 37. — Ст. 379.</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Загальна декларація прав людини. — К.: Право, 1995.</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Європейська конвенція про захист прав і основних свобод людини. — К.: Право, 1999.</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дипломатических отношениях 1961 г. // Юрид. ежегодник ООН 1972 г. — Нью-Йорк, 1978. — С. 314-325.</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консульских отношениях 1963 р. // Юрид. ежегодник ООН 1972 г. — Нью-Йорк, 1978. — С. 326-341.</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6B7575">
        <w:rPr>
          <w:spacing w:val="-4"/>
          <w:sz w:val="20"/>
          <w:szCs w:val="20"/>
          <w:lang w:val="uk-UA"/>
        </w:rPr>
        <w:t>-</w:t>
      </w:r>
      <w:r w:rsidRPr="006B7575">
        <w:rPr>
          <w:spacing w:val="-4"/>
          <w:sz w:val="20"/>
          <w:szCs w:val="20"/>
        </w:rPr>
        <w:t xml:space="preserve"> К.: Юрінком, 1996. </w:t>
      </w:r>
      <w:r w:rsidRPr="006B7575">
        <w:rPr>
          <w:spacing w:val="-4"/>
          <w:sz w:val="20"/>
          <w:szCs w:val="20"/>
          <w:lang w:val="uk-UA"/>
        </w:rPr>
        <w:t>-</w:t>
      </w:r>
      <w:r w:rsidRPr="006B7575">
        <w:rPr>
          <w:spacing w:val="-4"/>
          <w:sz w:val="20"/>
          <w:szCs w:val="20"/>
        </w:rPr>
        <w:t xml:space="preserve"> С. 58-90.</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Статут Міжнародного Суду ООН (витяг). — К., 1995.</w:t>
      </w:r>
    </w:p>
    <w:p w:rsidR="00F175B7" w:rsidRPr="006B7575" w:rsidRDefault="00F175B7" w:rsidP="00035FA9">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6B7575">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6B7575">
        <w:rPr>
          <w:spacing w:val="-4"/>
          <w:sz w:val="20"/>
          <w:szCs w:val="20"/>
          <w:lang w:val="en-US"/>
        </w:rPr>
        <w:t>UEPLAC</w:t>
      </w:r>
      <w:r w:rsidRPr="006B7575">
        <w:rPr>
          <w:spacing w:val="-4"/>
          <w:sz w:val="20"/>
          <w:szCs w:val="20"/>
        </w:rPr>
        <w:t>). - 2000. - №4.</w:t>
      </w:r>
    </w:p>
    <w:p w:rsidR="00F175B7" w:rsidRPr="006B7575" w:rsidRDefault="00F175B7" w:rsidP="00035FA9">
      <w:pPr>
        <w:pStyle w:val="PlainText"/>
        <w:widowControl w:val="0"/>
        <w:suppressLineNumbers/>
        <w:suppressAutoHyphens/>
        <w:ind w:firstLine="567"/>
        <w:jc w:val="center"/>
        <w:rPr>
          <w:rFonts w:ascii="Times New Roman" w:eastAsia="MS Mincho" w:hAnsi="Times New Roman" w:cs="Times New Roman"/>
          <w:b/>
          <w:bCs/>
          <w:i/>
          <w:spacing w:val="-4"/>
          <w:lang w:val="uk-UA"/>
        </w:rPr>
      </w:pPr>
    </w:p>
    <w:p w:rsidR="00F175B7" w:rsidRPr="006B7575" w:rsidRDefault="00F175B7" w:rsidP="00035FA9">
      <w:pPr>
        <w:pStyle w:val="PlainText"/>
        <w:widowControl w:val="0"/>
        <w:suppressLineNumbers/>
        <w:suppressAutoHyphens/>
        <w:ind w:firstLine="567"/>
        <w:jc w:val="center"/>
        <w:rPr>
          <w:rFonts w:ascii="Times New Roman" w:eastAsia="MS Mincho" w:hAnsi="Times New Roman" w:cs="Times New Roman"/>
          <w:i/>
          <w:spacing w:val="-4"/>
          <w:lang w:val="uk-UA"/>
        </w:rPr>
      </w:pPr>
      <w:r w:rsidRPr="006B7575">
        <w:rPr>
          <w:rFonts w:ascii="Times New Roman" w:eastAsia="MS Mincho" w:hAnsi="Times New Roman" w:cs="Times New Roman"/>
          <w:b/>
          <w:bCs/>
          <w:i/>
          <w:spacing w:val="-4"/>
          <w:lang w:val="uk-UA"/>
        </w:rPr>
        <w:t>Д о д а т к о в а</w:t>
      </w:r>
    </w:p>
    <w:p w:rsidR="00F175B7" w:rsidRPr="006B7575" w:rsidRDefault="00F175B7"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F175B7" w:rsidRPr="006B7575" w:rsidRDefault="00F175B7" w:rsidP="00035FA9">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6B7575">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sz w:val="20"/>
          <w:szCs w:val="20"/>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6B7575">
        <w:rPr>
          <w:spacing w:val="-4"/>
          <w:kern w:val="2"/>
          <w:sz w:val="20"/>
          <w:szCs w:val="20"/>
        </w:rPr>
        <w:t>Акуленко В., Максимов В. За принципом Європейської спільноти // Політика і час.—1999.—№4.—С. 44-49.</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Аль-Сулайбі Муса Юридична природа міжнародних стандартів прав людини //Право України. - 2000. - № 9. - С. 116-120.</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Анасилидзе Л. А. Некоторые вопросы теории международного права. Императивные нормы. — Тбилиси, 1982.</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Андіанов К. Правова природа рішень Європейського суду з прав людини </w:t>
      </w:r>
      <w:r w:rsidRPr="006B7575">
        <w:rPr>
          <w:spacing w:val="-4"/>
          <w:sz w:val="20"/>
          <w:szCs w:val="20"/>
        </w:rPr>
        <w:sym w:font="Symbol" w:char="F02F"/>
      </w:r>
      <w:r w:rsidRPr="006B7575">
        <w:rPr>
          <w:spacing w:val="-4"/>
          <w:sz w:val="20"/>
          <w:szCs w:val="20"/>
        </w:rPr>
        <w:sym w:font="Symbol" w:char="F02F"/>
      </w:r>
      <w:r w:rsidRPr="006B7575">
        <w:rPr>
          <w:spacing w:val="-4"/>
          <w:sz w:val="20"/>
          <w:szCs w:val="20"/>
        </w:rPr>
        <w:t>Право України. – 2002. - № 3. - С.37.</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Международно-правовое положение Антарктики // Український часопис міжнародного права. - 2001. - №1.</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 xml:space="preserve">Базов В.П., Качан І.І., Майоров І.О., Поніматченко Ю.А. Міжнародне гуманітарне право: Навч. посіб. — К.: Варта, 2000. — 172с. </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Баймуратов М.О. Міжнародне право. – Х.: Одіссей, 2002. – 672 с.</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F175B7" w:rsidRPr="006B7575" w:rsidRDefault="00F175B7" w:rsidP="00035FA9">
      <w:pPr>
        <w:widowControl w:val="0"/>
        <w:numPr>
          <w:ilvl w:val="0"/>
          <w:numId w:val="2"/>
        </w:numPr>
        <w:suppressLineNumbers/>
        <w:tabs>
          <w:tab w:val="left" w:pos="540"/>
          <w:tab w:val="left" w:pos="900"/>
        </w:tabs>
        <w:suppressAutoHyphens/>
        <w:ind w:left="0" w:firstLine="360"/>
        <w:jc w:val="both"/>
        <w:rPr>
          <w:spacing w:val="-4"/>
          <w:sz w:val="20"/>
          <w:szCs w:val="20"/>
        </w:rPr>
      </w:pPr>
      <w:r w:rsidRPr="006B7575">
        <w:rPr>
          <w:spacing w:val="-4"/>
          <w:sz w:val="20"/>
          <w:szCs w:val="20"/>
        </w:rPr>
        <w:t>Баскин Ю. Я., Фельдман Д. Й. История международного права. — М., 1990.</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Бекяшев К. А., Ходаков А. Г. Международное публичное право // Сб. док.: В 2 т. — М.: БЕК, 1996.</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Беллер Гернот, Дмитрієв А. Вестфальський мир 1648 року (до 350-ї річниці договорів). — К.: ІнЮре, 1998.</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Бирюков П.Н. Международное право: Учеб. пособ.</w:t>
      </w:r>
      <w:r w:rsidRPr="006B7575">
        <w:rPr>
          <w:spacing w:val="-4"/>
          <w:sz w:val="20"/>
          <w:szCs w:val="20"/>
          <w:lang w:val="uk-UA"/>
        </w:rPr>
        <w:t>-</w:t>
      </w:r>
      <w:r w:rsidRPr="006B7575">
        <w:rPr>
          <w:spacing w:val="-4"/>
          <w:sz w:val="20"/>
          <w:szCs w:val="20"/>
        </w:rPr>
        <w:t>М.: Юрист, 2000.</w:t>
      </w:r>
      <w:r w:rsidRPr="006B7575">
        <w:rPr>
          <w:spacing w:val="-4"/>
          <w:sz w:val="20"/>
          <w:szCs w:val="20"/>
          <w:lang w:val="uk-UA"/>
        </w:rPr>
        <w:t>-</w:t>
      </w:r>
      <w:r w:rsidRPr="006B7575">
        <w:rPr>
          <w:spacing w:val="-4"/>
          <w:sz w:val="20"/>
          <w:szCs w:val="20"/>
        </w:rPr>
        <w:t>415 с.</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Блажевич Ю. Концепції поділу відповідальності держав: міжнародно-правовий аспект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Підприємництво,господарство і право. – 2003. - № 2.</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 П. Международное и внутригосударственное право.—М., 1990.</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 xml:space="preserve">Блищенко И.П., Каламкарян Р.А., Карпец И.И. Международное уголовное право. - М., 1995. </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Блищенко И.П., Фесенко И.В. Международный уголовный суд. - М., 1998.</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Бобров Ю.А. Признание в современном международном праве: (признание новых государств и правительств). - М., 1975.</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Букалов О. Як звернутися до Європейського суду // Аспект. Інформаційний Бюлетень.— 2001.— № 3— С.56—57.</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sz w:val="20"/>
          <w:szCs w:val="20"/>
        </w:rPr>
      </w:pPr>
      <w:r w:rsidRPr="006B7575">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F175B7" w:rsidRPr="006B7575" w:rsidRDefault="00F175B7" w:rsidP="00035FA9">
      <w:pPr>
        <w:widowControl w:val="0"/>
        <w:numPr>
          <w:ilvl w:val="0"/>
          <w:numId w:val="2"/>
        </w:numPr>
        <w:suppressLineNumbers/>
        <w:tabs>
          <w:tab w:val="left" w:pos="540"/>
        </w:tabs>
        <w:suppressAutoHyphens/>
        <w:ind w:left="0" w:firstLine="360"/>
        <w:jc w:val="both"/>
        <w:rPr>
          <w:spacing w:val="-4"/>
          <w:kern w:val="2"/>
          <w:sz w:val="20"/>
          <w:szCs w:val="20"/>
        </w:rPr>
      </w:pPr>
      <w:r w:rsidRPr="006B7575">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6B7575">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В.Г. Соотношение внутригосударственного и международного права. — К., 1982.</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Дипломатичні відносини Директорії України (1918-1921 рр.) // Український часопис міжнародного права. - 1995. - №1.</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Буткевич О. Статус іноземців в стародавньому міжнародному праві // Український часопис міжнародного права. - 2002. - №3.</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Валеев Р. М. Видача преступников в современном международном праве. — Казань, 1976.</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Василенко В. А., ВысоцкийА. Ф., Рыбальчик Д. Е. Международное морское право. — К., 1988.</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Вельяминов Г.М. Международные договори в международном праве и его понятия.</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Государство и право 2003 №8 с.77.</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Вихрист С. До визначення екстрадиції // Український часопис міжнародного права. - 2001. - №1.</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О делении международного права на публичное и частное // Український часопис міжнародного права. - 2002. - №3.</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Войтович С. Система та право міжнародних економічних організацій // Український часопис міжнародного права. - 2002. - №1.</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Высоцкий А. Ф. Морской рационализм. — К., 1986.</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Гаврилов В. В. ООН и права человека: механизмы создания и осуществления нормативных актов. — Владивосток, 1998.</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Галенская Л. Н.  Правовые проблеми борьбы с преступностью. — Л., 1978.</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F175B7" w:rsidRPr="006B7575" w:rsidRDefault="00F175B7" w:rsidP="00035FA9">
      <w:pPr>
        <w:widowControl w:val="0"/>
        <w:numPr>
          <w:ilvl w:val="0"/>
          <w:numId w:val="2"/>
        </w:numPr>
        <w:suppressLineNumbers/>
        <w:tabs>
          <w:tab w:val="left" w:pos="540"/>
          <w:tab w:val="left" w:pos="900"/>
        </w:tabs>
        <w:suppressAutoHyphens/>
        <w:ind w:left="0" w:firstLine="540"/>
        <w:jc w:val="both"/>
        <w:rPr>
          <w:spacing w:val="-4"/>
          <w:sz w:val="20"/>
          <w:szCs w:val="20"/>
        </w:rPr>
      </w:pPr>
      <w:r w:rsidRPr="006B7575">
        <w:rPr>
          <w:spacing w:val="-4"/>
          <w:sz w:val="20"/>
          <w:szCs w:val="20"/>
        </w:rPr>
        <w:t>Георгіца А. З. Міжнародне публічне право: Загальна частина. — Чернівці : Рута, 1995. — 230с.</w:t>
      </w:r>
    </w:p>
    <w:p w:rsidR="00F175B7" w:rsidRPr="006B7575" w:rsidRDefault="00F175B7"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Георгіца А. З. Міжнародне публічне право: Особлива частина. — Чернівці : ЧДУ, 1996. — 164с.</w:t>
      </w:r>
    </w:p>
    <w:p w:rsidR="00F175B7" w:rsidRPr="006B7575" w:rsidRDefault="00F175B7"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F175B7" w:rsidRPr="006B7575" w:rsidRDefault="00F175B7" w:rsidP="00035FA9">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6B7575">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Головатий С.П., Шаповал В.М. Конституція нових держав Європи та Азії. — К.: Право, 1996.</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6B7575">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Броунли Я. Международное право. Кн. 2. - М., 1977. – 449с.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noProof/>
          <w:spacing w:val="-4"/>
          <w:sz w:val="20"/>
          <w:szCs w:val="20"/>
        </w:rPr>
        <w:t>Давид Р. Основные правовые системы современности: Пер. с фр. В. А. Туманова. – М.: Прогресс, 1988. – 496 с.</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 Н. Правовые аспекты разоружения в ракетно-ядерную эру. — К., 1990.</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Деиисов В.Н., Евинтов В.И. Международное сообщество и правопорядок. — К., 1992.</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Евинтов В.И. Реализация международно-правовых норм во внутреннем праве. — К.: Наук, думка, 1992.</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Суверенітет України і міжнародне право. — К.: Манускрипт, 1995.</w:t>
      </w:r>
    </w:p>
    <w:p w:rsidR="00F175B7" w:rsidRPr="006B7575" w:rsidRDefault="00F175B7" w:rsidP="00035FA9">
      <w:pPr>
        <w:widowControl w:val="0"/>
        <w:numPr>
          <w:ilvl w:val="0"/>
          <w:numId w:val="2"/>
        </w:numPr>
        <w:suppressLineNumbers/>
        <w:tabs>
          <w:tab w:val="left" w:pos="900"/>
          <w:tab w:val="left" w:pos="1080"/>
        </w:tabs>
        <w:suppressAutoHyphens/>
        <w:ind w:left="0" w:firstLine="540"/>
        <w:jc w:val="both"/>
        <w:rPr>
          <w:spacing w:val="-4"/>
          <w:sz w:val="20"/>
          <w:szCs w:val="20"/>
        </w:rPr>
      </w:pPr>
      <w:r w:rsidRPr="006B7575">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F175B7" w:rsidRPr="006B7575" w:rsidRDefault="00F175B7"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F175B7" w:rsidRPr="006B7575" w:rsidRDefault="00F175B7"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Дополнения9/А/2163//</w:t>
      </w:r>
      <w:r w:rsidRPr="006B7575">
        <w:rPr>
          <w:spacing w:val="-4"/>
          <w:sz w:val="20"/>
          <w:szCs w:val="20"/>
          <w:lang w:val="en-US"/>
        </w:rPr>
        <w:t>http</w:t>
      </w:r>
      <w:r w:rsidRPr="006B7575">
        <w:rPr>
          <w:spacing w:val="-4"/>
          <w:sz w:val="20"/>
          <w:szCs w:val="20"/>
        </w:rPr>
        <w:t>://</w:t>
      </w:r>
      <w:r w:rsidRPr="006B7575">
        <w:rPr>
          <w:spacing w:val="-4"/>
          <w:sz w:val="20"/>
          <w:szCs w:val="20"/>
          <w:lang w:val="en-US"/>
        </w:rPr>
        <w:t>www</w:t>
      </w:r>
      <w:r w:rsidRPr="006B7575">
        <w:rPr>
          <w:spacing w:val="-4"/>
          <w:sz w:val="20"/>
          <w:szCs w:val="20"/>
        </w:rPr>
        <w:t>.</w:t>
      </w:r>
      <w:r w:rsidRPr="006B7575">
        <w:rPr>
          <w:spacing w:val="-4"/>
          <w:sz w:val="20"/>
          <w:szCs w:val="20"/>
          <w:lang w:val="en-US"/>
        </w:rPr>
        <w:t>sccinstitute</w:t>
      </w:r>
      <w:r w:rsidRPr="006B7575">
        <w:rPr>
          <w:spacing w:val="-4"/>
          <w:sz w:val="20"/>
          <w:szCs w:val="20"/>
        </w:rPr>
        <w:t>.</w:t>
      </w:r>
      <w:r w:rsidRPr="006B7575">
        <w:rPr>
          <w:spacing w:val="-4"/>
          <w:sz w:val="20"/>
          <w:szCs w:val="20"/>
          <w:lang w:val="en-US"/>
        </w:rPr>
        <w:t>com</w:t>
      </w:r>
      <w:r w:rsidRPr="006B7575">
        <w:rPr>
          <w:spacing w:val="-4"/>
          <w:sz w:val="20"/>
          <w:szCs w:val="20"/>
        </w:rPr>
        <w:t>/</w:t>
      </w:r>
      <w:r w:rsidRPr="006B7575">
        <w:rPr>
          <w:spacing w:val="-4"/>
          <w:sz w:val="20"/>
          <w:szCs w:val="20"/>
          <w:lang w:val="en-US"/>
        </w:rPr>
        <w:t>ru</w:t>
      </w:r>
      <w:r w:rsidRPr="006B7575">
        <w:rPr>
          <w:spacing w:val="-4"/>
          <w:sz w:val="20"/>
          <w:szCs w:val="20"/>
        </w:rPr>
        <w:t>/</w:t>
      </w:r>
      <w:r w:rsidRPr="006B7575">
        <w:rPr>
          <w:spacing w:val="-4"/>
          <w:sz w:val="20"/>
          <w:szCs w:val="20"/>
          <w:lang w:val="en-US"/>
        </w:rPr>
        <w:t>Conventions</w:t>
      </w:r>
      <w:r w:rsidRPr="006B7575">
        <w:rPr>
          <w:spacing w:val="-4"/>
          <w:sz w:val="20"/>
          <w:szCs w:val="20"/>
        </w:rPr>
        <w:t>_</w:t>
      </w:r>
      <w:r w:rsidRPr="006B7575">
        <w:rPr>
          <w:spacing w:val="-4"/>
          <w:sz w:val="20"/>
          <w:szCs w:val="20"/>
          <w:lang w:val="en-US"/>
        </w:rPr>
        <w:t>and</w:t>
      </w:r>
      <w:r w:rsidRPr="006B7575">
        <w:rPr>
          <w:spacing w:val="-4"/>
          <w:sz w:val="20"/>
          <w:szCs w:val="20"/>
        </w:rPr>
        <w:t>_</w:t>
      </w:r>
      <w:r w:rsidRPr="006B7575">
        <w:rPr>
          <w:spacing w:val="-4"/>
          <w:sz w:val="20"/>
          <w:szCs w:val="20"/>
          <w:lang w:val="en-US"/>
        </w:rPr>
        <w:t>laws</w:t>
      </w:r>
      <w:r w:rsidRPr="006B7575">
        <w:rPr>
          <w:spacing w:val="-4"/>
          <w:sz w:val="20"/>
          <w:szCs w:val="20"/>
        </w:rPr>
        <w:t>/</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Журавка О.В. Міжнародно- правова характеристика інституту громадянства: Дис... канд. юрид. наук: 12.00.11. — Х., 1999. — 203л.</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Загальна Декларація прав людини – ідеал гуманізму (ДО 50 річчя прийняття) //Юридичний вісник №51.ст.23, 1998.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Игнатенко Г. В. Международное сообщество в борьбе с преступностью. — Свердловск, 1980.</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Ильин Ю. Д. Лекции по международному публичному праву. — Харьков, 1996.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Міжнародне право: Посібник для підгот. до іспитів. – К., 2004. – 202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господарство і право. №1. - С.135.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Іващенко І. Проблеми правового регулювання боротьби з тероризмом </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 господарство і право. - 2003. - №3. - С.55.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Інтерпол в Україні// Юридичний Вісник України. 1998 №41ІПБ.</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6B7575">
        <w:rPr>
          <w:spacing w:val="-4"/>
          <w:sz w:val="20"/>
          <w:szCs w:val="20"/>
        </w:rPr>
        <w:t xml:space="preserve">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Каламкарян Р. Эстоппель как отдельный принцип международного права //Государство и право. – 2001. -  № 4. – С. 75-84.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Колосов Ю. М. Ответственность в международном праве. — М., 1975.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Конституція і міжнародне право: Тези допов. міжн. наук. Конфер. 27-28 листопада 1997 р., м.Київ / Товариство "Знання" України. — К. : Знання, 1997. — 96с.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Костенко Н. Международный уголовный суд (Юрисдикционные аспекты) //Государство и право. - 2000. - № 3. - С. 92-104.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С.Розвиток екологічних прав людини у міжнародному праві.</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2001 №2 с.133.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Кравченко С., Андрусевич А. Розвиток екологічних прав людини у  міжнародному праві //Право України. - 2001. - № 2. -С. 133-137.</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rFonts w:eastAsia="MS Mincho"/>
          <w:spacing w:val="-4"/>
          <w:sz w:val="20"/>
          <w:szCs w:val="20"/>
        </w:rPr>
        <w:t>Кравчук С. Міжнародно-правова допомога у кримінальних справах //Право України. - 1999. - № 12. - С. 59-62.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Кремнев П.П. Образование и прекращение СССР как субъект международного права //ВМУ. Серия 11. Право. - 2000. - № 3. - С. 44-62.</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Крылов Н. Б. Правотворческая деятельность международных организаций. — М., 1988.</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Кряжков В.А.  Коренные и малочисленные народы  и  международное право //Государство и право. - 1999. - № 4. - С. 95.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F175B7" w:rsidRPr="006B7575" w:rsidRDefault="00F175B7"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F175B7" w:rsidRPr="006B7575" w:rsidRDefault="00F175B7" w:rsidP="00035FA9">
      <w:pPr>
        <w:widowControl w:val="0"/>
        <w:numPr>
          <w:ilvl w:val="0"/>
          <w:numId w:val="2"/>
        </w:numPr>
        <w:suppressLineNumbers/>
        <w:tabs>
          <w:tab w:val="left" w:pos="1080"/>
        </w:tabs>
        <w:suppressAutoHyphens/>
        <w:ind w:left="0" w:firstLine="540"/>
        <w:jc w:val="both"/>
        <w:rPr>
          <w:snapToGrid w:val="0"/>
          <w:spacing w:val="-4"/>
          <w:sz w:val="20"/>
          <w:szCs w:val="20"/>
        </w:rPr>
      </w:pPr>
      <w:r w:rsidRPr="006B7575">
        <w:rPr>
          <w:spacing w:val="-4"/>
          <w:sz w:val="20"/>
          <w:szCs w:val="20"/>
        </w:rPr>
        <w:t xml:space="preserve">Кулик М. Встановлення критеріїв справедливості правового регулювання делімітації </w:t>
      </w:r>
      <w:r w:rsidRPr="006B7575">
        <w:rPr>
          <w:snapToGrid w:val="0"/>
          <w:spacing w:val="-4"/>
          <w:sz w:val="20"/>
          <w:szCs w:val="20"/>
        </w:rPr>
        <w:t>континентального шельфу //Право України. – 2001. - № 7. – С.106-109.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Курс международного права: В 7 т. / Под общ. ред. Г. Й. Тункина. — М.: Наука, 1989.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Конгресс США и международное право // Государство и право. - 2002. - №1. - С.64.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І.І Норми міжнародного права. – М., 1997</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Лукашук И. И. Субъекты права международных договоров // Государство и право. - 2004. - №11. - С.52-56.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Маланчук П. Вступ до міжнародного права за Ейкхерстом: Пер. з англ. — </w:t>
      </w:r>
      <w:r w:rsidRPr="006B7575">
        <w:rPr>
          <w:spacing w:val="-4"/>
          <w:sz w:val="20"/>
          <w:szCs w:val="20"/>
          <w:lang w:val="en-US"/>
        </w:rPr>
        <w:t>X</w:t>
      </w:r>
      <w:r w:rsidRPr="006B7575">
        <w:rPr>
          <w:spacing w:val="-4"/>
          <w:sz w:val="20"/>
          <w:szCs w:val="20"/>
        </w:rPr>
        <w:t>.: Консул, 2000.</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Малеев Ю. М. Международное воздушное право. — М., 1986.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Мартыненко А. Л. Права народов в современном международном праве. — К., 1993.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Матіяшек П. Проблеми права правонаступництва держав і права міжнародних договорів// Право України. – 2005. - №10. – С.131-132.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Мацко А. Правові та організаційні аспекти діяльності Інтерполу в Україні.</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 2001. - №9. -  С.96.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Медвелько О.Ще одна гарантія захисту прав людини. Вісник прокуратури.2003 №4 с.8.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Международная защита прав и свобод человека: Сборник документов.—М.: Юридическая литература, 1996.—672с.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Учебник для вузов / Под. ред. Г. В. Игнатенко. М.: Высшая школа, 1998.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Учеб. / Под ред. Г. И. Тункина. М.: Юридическая литература, 1994.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Учеб. / Под ред. Ю. М. Колосова, Э.С. Кривчиковой. М.: Международные отношения,2001.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 Под ред. Ю.М. Колосова и В.И. Кузнецова. – М., 1995.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Международное право. / Под ред. Г.В. Игнатенко. – М., 1995.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Международное право, приминимое к вооружонным конфликтам на море :</w:t>
      </w:r>
      <w:r w:rsidRPr="006B7575">
        <w:rPr>
          <w:spacing w:val="-4"/>
          <w:sz w:val="20"/>
          <w:szCs w:val="20"/>
        </w:rPr>
        <w:sym w:font="Symbol" w:char="F02F"/>
      </w:r>
      <w:r w:rsidRPr="006B7575">
        <w:rPr>
          <w:spacing w:val="-4"/>
          <w:sz w:val="20"/>
          <w:szCs w:val="20"/>
        </w:rPr>
        <w:sym w:font="Symbol" w:char="F02F"/>
      </w:r>
      <w:r w:rsidRPr="006B7575">
        <w:rPr>
          <w:spacing w:val="-4"/>
          <w:sz w:val="20"/>
          <w:szCs w:val="20"/>
        </w:rPr>
        <w:t>Юридичний вісник України. – 2000. - №8. - С.12.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w w:val="89"/>
          <w:sz w:val="20"/>
          <w:szCs w:val="20"/>
        </w:rPr>
      </w:pPr>
      <w:r w:rsidRPr="006B7575">
        <w:rPr>
          <w:spacing w:val="-4"/>
          <w:sz w:val="20"/>
          <w:szCs w:val="20"/>
        </w:rPr>
        <w:t xml:space="preserve">Мережко О. Поняття міжнародного договору в сучасній доктрині і практиці міжнародного публічного права </w:t>
      </w:r>
      <w:r w:rsidRPr="006B7575">
        <w:rPr>
          <w:snapToGrid w:val="0"/>
          <w:spacing w:val="-4"/>
          <w:sz w:val="20"/>
          <w:szCs w:val="20"/>
        </w:rPr>
        <w:t>//Українське право. – 2001. - № 1. – С. 12-128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Міжнародно-правова відповідальність// Юридичний вісник України 1999. - №12. - С.28.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Муравйов В. Засоби впливу права Європейського Союзу на внутрішні правопорядки третіх країн.</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Підприємництво, господарство і право, 2002. №5, с.74.</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Муравйов В. Особливий характер правової системи Європейського союзу.</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государство і право.2002 №8 с.86.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Мюллерсон Р. А. Соотношение международного и национального права. — М., 1982.</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Нгуен Куок Динь. Международное публичное право. В 2-х т. Перевод с франц. – К.: Сфера, 2001.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Негода С.А. Правовое регулирование международных коммерческих космических проектов: Дис... канд. юрид. наук: 12.00.11. — К., 2000. — 174 л.</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Нешатаева Т.Н. Международные организации и право. Новые тенденции в международно-правовом регулировании. - М., 1999.</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Никифоров Д. С., Борунков А. Ф. Дипломатический протокол в СССР. — М., 1985.</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Нипорко Ю., Стадник М. Міжнародній організації праці - 80 років //Право України. - 1999. - № 7. - С. 127.</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Огірко Р. Конфедерація і міжнародна організація: порівняльна характеристика політико-правової природи </w:t>
      </w:r>
      <w:r w:rsidRPr="006B7575">
        <w:rPr>
          <w:snapToGrid w:val="0"/>
          <w:spacing w:val="-4"/>
          <w:sz w:val="20"/>
          <w:szCs w:val="20"/>
        </w:rPr>
        <w:t>//Українське право. – 2001. - № 1. – С. 114-121.</w:t>
      </w:r>
      <w:r w:rsidRPr="006B7575">
        <w:rPr>
          <w:spacing w:val="-4"/>
          <w:sz w:val="20"/>
          <w:szCs w:val="20"/>
        </w:rPr>
        <w:t xml:space="preserve">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6B7575">
        <w:rPr>
          <w:spacing w:val="-4"/>
          <w:kern w:val="2"/>
          <w:sz w:val="20"/>
          <w:szCs w:val="20"/>
        </w:rPr>
        <w:t xml:space="preserve">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kern w:val="2"/>
          <w:sz w:val="20"/>
          <w:szCs w:val="20"/>
        </w:rPr>
        <w:t>Опришко В. Питання гармонізації законодавства України з міжнародним правом // Право України.—1999.—№8.—С.12-16.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6B7575">
        <w:rPr>
          <w:spacing w:val="-4"/>
          <w:sz w:val="20"/>
          <w:szCs w:val="20"/>
          <w:lang w:val="uk-UA"/>
        </w:rPr>
        <w:t>-</w:t>
      </w:r>
      <w:r w:rsidRPr="006B7575">
        <w:rPr>
          <w:spacing w:val="-4"/>
          <w:sz w:val="20"/>
          <w:szCs w:val="20"/>
        </w:rPr>
        <w:t xml:space="preserve"> М.: Инфра-М. 1997. </w:t>
      </w:r>
      <w:r w:rsidRPr="006B7575">
        <w:rPr>
          <w:spacing w:val="-4"/>
          <w:sz w:val="20"/>
          <w:szCs w:val="20"/>
          <w:lang w:val="uk-UA"/>
        </w:rPr>
        <w:t>-</w:t>
      </w:r>
      <w:r w:rsidRPr="006B7575">
        <w:rPr>
          <w:spacing w:val="-4"/>
          <w:sz w:val="20"/>
          <w:szCs w:val="20"/>
        </w:rPr>
        <w:t xml:space="preserve"> 696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Основные сведения об Организации Обьединенных Наций: Пер. с англ. — М.: Юрид. лит., 1995.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 С. До питання про правовий статус консула.</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Підприємство, господарство і право 2002 №8 с.90.</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Панов В.П. Международное уголовное право. - М., 1997. - С.15.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Перетерский И. С. Толкование международных договоров. — М., 1959.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Петренко Р. И. Основы консульского права. — М., 1986.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Пикте Жан. Развитие и принципы международного гуманитарного права. — Международньй Комитет Красного Креста.- М., 1994.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Полешко А. Рада Європи на захисті прав людини // Право України.—1999.—№8.—с. 36-38.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Права і свободи людини в Укра'ші (Стат. дані за матеріалами опитування). — К., 1999.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Право Європейського Союзу :Підруч. для студентів вищих навчальних закладів/ Переклад з англ.- К.:”Абріс”,1998.- 424 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Пунга Л.А. Политико-правовые аспекты международного терроризма: Дис... канд. юрид. наук: 12.00.10 / Международный независимый ун-т Республики Молдова. — Кишинэу, 1998. — 183 л.</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Рачков И.В. Правовая регламентация гражданства Европейского Союза //Государство и право. - 1999. - № 8. - С. 75-84.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Реализация международно-правовых норм во внутреннем праве. (Отв. ред-ы: В.Н.Денисов, В.И.Евинтов). К., 1992.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Решетов Ю.А. Борьба с международными преступлениями против мира и безопасности. - М., 1983. - С.63.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Ржевська В. Розвиток міжнародного права в 2002 році // Український часопис міжнародного права. - 2002. - №4. – С.101-120.</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Саидов А.Х. Международное право в схемах и определениях: Учеб. пособие. – М., 2004. –349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Сандровський К.К. Зовнішні зносини України: деякі сторінки історії // Український часопис міжнародного права. - 1995.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6B7575">
        <w:rPr>
          <w:spacing w:val="-4"/>
          <w:sz w:val="20"/>
          <w:szCs w:val="20"/>
        </w:rPr>
        <w:tab/>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F175B7" w:rsidRPr="006B7575" w:rsidRDefault="00F175B7"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F175B7" w:rsidRPr="006B7575" w:rsidRDefault="00F175B7" w:rsidP="00035FA9">
      <w:pPr>
        <w:widowControl w:val="0"/>
        <w:numPr>
          <w:ilvl w:val="0"/>
          <w:numId w:val="2"/>
        </w:numPr>
        <w:suppressLineNumbers/>
        <w:tabs>
          <w:tab w:val="left" w:pos="1080"/>
        </w:tabs>
        <w:suppressAutoHyphens/>
        <w:ind w:left="0" w:firstLine="540"/>
        <w:jc w:val="both"/>
        <w:rPr>
          <w:vanish/>
          <w:spacing w:val="-4"/>
          <w:sz w:val="20"/>
          <w:szCs w:val="20"/>
        </w:rPr>
      </w:pPr>
      <w:r w:rsidRPr="006B7575">
        <w:rPr>
          <w:spacing w:val="-4"/>
          <w:sz w:val="20"/>
          <w:szCs w:val="20"/>
        </w:rPr>
        <w:t xml:space="preserve">Сыроед Т.Л. Защита жертв преступлений в международном праве: Дис... к.ю.н: 12.00.11 / Университет внутренних дел МВД Украины. — Х., 1999. — 182 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Тарасюк В. Україна і Рада Європи// Право України.—1999.—№7.—С.3-4.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ТимченкоЛ.Д. Международное право. — Харьков, 1999.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Тиунов О.И. Принцип соблюдения международных обязательств. — М., 1979.</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rFonts w:eastAsia="MS Mincho"/>
          <w:spacing w:val="-4"/>
          <w:sz w:val="20"/>
          <w:szCs w:val="20"/>
        </w:rPr>
        <w:t>Тихомиров Ю.А.  Право: национальное, международное, сравнительное //Государство и право. - 1999. - № 8. - С. 5-13.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Товт М. Міжнародно- правовий захист національних меншин в Україні та системи контролю Ради Європи.</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України,2001 №7 с.28.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8"/>
          <w:sz w:val="20"/>
          <w:szCs w:val="20"/>
        </w:rPr>
      </w:pPr>
      <w:r w:rsidRPr="006B7575">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F175B7" w:rsidRPr="006B7575" w:rsidRDefault="00F175B7" w:rsidP="00035FA9">
      <w:pPr>
        <w:widowControl w:val="0"/>
        <w:numPr>
          <w:ilvl w:val="0"/>
          <w:numId w:val="2"/>
        </w:numPr>
        <w:suppressLineNumbers/>
        <w:tabs>
          <w:tab w:val="left" w:pos="1080"/>
        </w:tabs>
        <w:suppressAutoHyphens/>
        <w:ind w:left="0" w:firstLine="540"/>
        <w:jc w:val="both"/>
        <w:rPr>
          <w:rFonts w:eastAsia="MS Mincho"/>
          <w:spacing w:val="-4"/>
          <w:sz w:val="20"/>
          <w:szCs w:val="20"/>
        </w:rPr>
      </w:pPr>
      <w:r w:rsidRPr="006B7575">
        <w:rPr>
          <w:spacing w:val="-4"/>
          <w:sz w:val="20"/>
          <w:szCs w:val="20"/>
        </w:rPr>
        <w:t>Тункин Г. И. Теория международного права. — М., 1970.</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Тускоз Жан. Міжнародне право: Підручник: Пер. з фр.. — К. : АртЕк, 1998. — 401с.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Уголовная юстиция: проблеми международного сотрудничества. — М., 1995.</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Ушаков Н. А. Проблеми теории международного права. — М., 1988.</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Фархутдинов И.З. Международное право в условиях глобализации // Право и политика. - 2003. - №8. - С.141- 149.</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Харитонов Є.,  Харитонова О.  Європейські правові системи: проблеми класифікації //ВАПНУ. – 2002. - № 2. – С. 3-14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Черкес М.Ю. Міжнародне право: Підручник.  (Вища освіта ХХІ століття). — К. : Знання, 2000. — 462с.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 xml:space="preserve">Черкес М.Ю. Міжнародне право: Підручник. — 2.вид., стер. — (Вища освіта ХХІ століття). — К. : Знання, 2001. — 284с.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Черниченко С В. Международное право: современые теоретические проблемы. М., 1993.</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Елементарний курс права міжнародних договорів: Навч. Посібник. – К., 2001. – 176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Шибаева Е.А. Право международных организаций. М., 1986.</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Международная судебная процедура. - М., 1992. - 269с.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Шинкарецкая Г.Г. Международное право: Практикум. - М.: Инст госуд и права РАН, 2003. - 251с.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Шкуратенко О. Міжнародне визнання України через виборювання права членства в ООН.</w:t>
      </w:r>
      <w:r w:rsidRPr="006B7575">
        <w:rPr>
          <w:spacing w:val="-4"/>
          <w:sz w:val="20"/>
          <w:szCs w:val="20"/>
        </w:rPr>
        <w:sym w:font="Symbol" w:char="F02F"/>
      </w:r>
      <w:r w:rsidRPr="006B7575">
        <w:rPr>
          <w:spacing w:val="-4"/>
          <w:sz w:val="20"/>
          <w:szCs w:val="20"/>
        </w:rPr>
        <w:sym w:font="Symbol" w:char="F02F"/>
      </w:r>
      <w:r w:rsidRPr="006B7575">
        <w:rPr>
          <w:spacing w:val="-4"/>
          <w:sz w:val="20"/>
          <w:szCs w:val="20"/>
        </w:rPr>
        <w:t xml:space="preserve"> Право України, 2001 №12 с.142.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Шутак И. Д. Теоpия и пpактика оговоpок в пpаве: система понятий: Теpминол. слов. - CПб.: Алетейя, 1999. - 202 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sz w:val="20"/>
          <w:szCs w:val="20"/>
        </w:rPr>
        <w:t xml:space="preserve">Энтин М. Л. Международные судебные учреждения. - М., 1984.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kern w:val="2"/>
          <w:sz w:val="20"/>
          <w:szCs w:val="20"/>
        </w:rPr>
      </w:pPr>
      <w:r w:rsidRPr="006B7575">
        <w:rPr>
          <w:spacing w:val="-4"/>
          <w:kern w:val="2"/>
          <w:sz w:val="20"/>
          <w:szCs w:val="20"/>
        </w:rPr>
        <w:t>Эрделевский А. М. Обращение в Европейский суд.—М.: Юристъ, 1999.—158с.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Юридична енциклопедія: У 6 т. / Редкол.: Ю. С. Шемшученко (відп. ред.) та ін. — К.: Укр. енцикл., 1998. — Т. 1; 1999. — Т. 2.</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rPr>
      </w:pPr>
      <w:r w:rsidRPr="006B7575">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noProof/>
          <w:spacing w:val="-4"/>
          <w:sz w:val="20"/>
          <w:szCs w:val="20"/>
          <w:lang w:val="en-US"/>
        </w:rPr>
        <w:t>Dictionary of Law. 3-rd Ed. – Oxford: Oxford University Press, 1994. – 1034</w:t>
      </w:r>
      <w:r w:rsidRPr="006B7575">
        <w:rPr>
          <w:noProof/>
          <w:spacing w:val="-4"/>
          <w:sz w:val="20"/>
          <w:szCs w:val="20"/>
        </w:rPr>
        <w:t>р</w:t>
      </w:r>
      <w:r w:rsidRPr="006B7575">
        <w:rPr>
          <w:noProof/>
          <w:spacing w:val="-4"/>
          <w:sz w:val="20"/>
          <w:szCs w:val="20"/>
          <w:lang w:val="en-GB"/>
        </w:rPr>
        <w:t>.</w:t>
      </w:r>
      <w:r w:rsidRPr="006B7575">
        <w:rPr>
          <w:spacing w:val="-4"/>
          <w:sz w:val="20"/>
          <w:szCs w:val="20"/>
          <w:lang w:val="en-US"/>
        </w:rPr>
        <w:t xml:space="preserve"> </w:t>
      </w:r>
    </w:p>
    <w:p w:rsidR="00F175B7" w:rsidRPr="006B7575" w:rsidRDefault="00F175B7" w:rsidP="00035FA9">
      <w:pPr>
        <w:widowControl w:val="0"/>
        <w:numPr>
          <w:ilvl w:val="0"/>
          <w:numId w:val="2"/>
        </w:numPr>
        <w:suppressLineNumbers/>
        <w:tabs>
          <w:tab w:val="left" w:pos="1080"/>
        </w:tabs>
        <w:suppressAutoHyphens/>
        <w:ind w:left="0" w:firstLine="540"/>
        <w:jc w:val="both"/>
        <w:rPr>
          <w:spacing w:val="-4"/>
          <w:sz w:val="20"/>
          <w:szCs w:val="20"/>
          <w:lang w:val="en-US"/>
        </w:rPr>
      </w:pPr>
      <w:r w:rsidRPr="006B7575">
        <w:rPr>
          <w:spacing w:val="-4"/>
          <w:sz w:val="20"/>
          <w:szCs w:val="20"/>
          <w:lang w:val="en-US"/>
        </w:rPr>
        <w:t xml:space="preserve">Unated Nations Declaration and International Convention on the Elimination of AU Forms of Racial Discrimination </w:t>
      </w:r>
      <w:r w:rsidRPr="006B7575">
        <w:rPr>
          <w:spacing w:val="-4"/>
          <w:sz w:val="20"/>
          <w:szCs w:val="20"/>
          <w:lang w:val="en-GB"/>
        </w:rPr>
        <w:t xml:space="preserve">// </w:t>
      </w:r>
      <w:r w:rsidRPr="006B7575">
        <w:rPr>
          <w:spacing w:val="-4"/>
          <w:sz w:val="20"/>
          <w:szCs w:val="20"/>
          <w:lang w:val="en-US"/>
        </w:rPr>
        <w:t xml:space="preserve">Published by the United Nations Department of Information </w:t>
      </w:r>
      <w:r w:rsidRPr="006B7575">
        <w:rPr>
          <w:spacing w:val="-4"/>
          <w:sz w:val="20"/>
          <w:szCs w:val="20"/>
          <w:lang w:val="en-GB"/>
        </w:rPr>
        <w:t xml:space="preserve">/ </w:t>
      </w:r>
      <w:r w:rsidRPr="006B7575">
        <w:rPr>
          <w:spacing w:val="-4"/>
          <w:sz w:val="20"/>
          <w:szCs w:val="20"/>
          <w:lang w:val="en-US"/>
        </w:rPr>
        <w:t xml:space="preserve">Dpi </w:t>
      </w:r>
      <w:r w:rsidRPr="006B7575">
        <w:rPr>
          <w:spacing w:val="-4"/>
          <w:sz w:val="20"/>
          <w:szCs w:val="20"/>
          <w:lang w:val="en-GB"/>
        </w:rPr>
        <w:t xml:space="preserve">(858) </w:t>
      </w:r>
      <w:r w:rsidRPr="006B7575">
        <w:rPr>
          <w:spacing w:val="-4"/>
          <w:sz w:val="20"/>
          <w:szCs w:val="20"/>
          <w:lang w:val="en-US"/>
        </w:rPr>
        <w:t xml:space="preserve">Rev/ </w:t>
      </w:r>
      <w:r w:rsidRPr="006B7575">
        <w:rPr>
          <w:spacing w:val="-4"/>
          <w:sz w:val="20"/>
          <w:szCs w:val="20"/>
          <w:lang w:val="en-GB"/>
        </w:rPr>
        <w:t xml:space="preserve">1/ </w:t>
      </w:r>
      <w:r w:rsidRPr="006B7575">
        <w:rPr>
          <w:spacing w:val="-4"/>
          <w:sz w:val="20"/>
          <w:szCs w:val="20"/>
          <w:lang w:val="en-US"/>
        </w:rPr>
        <w:t xml:space="preserve">HR </w:t>
      </w:r>
      <w:r w:rsidRPr="006B7575">
        <w:rPr>
          <w:spacing w:val="-4"/>
          <w:sz w:val="20"/>
          <w:szCs w:val="20"/>
          <w:lang w:val="en-GB"/>
        </w:rPr>
        <w:t xml:space="preserve">— </w:t>
      </w:r>
      <w:r w:rsidRPr="006B7575">
        <w:rPr>
          <w:spacing w:val="-4"/>
          <w:sz w:val="20"/>
          <w:szCs w:val="20"/>
          <w:lang w:val="en-US"/>
        </w:rPr>
        <w:t xml:space="preserve">June </w:t>
      </w:r>
      <w:r w:rsidRPr="006B7575">
        <w:rPr>
          <w:spacing w:val="-4"/>
          <w:sz w:val="20"/>
          <w:szCs w:val="20"/>
          <w:lang w:val="en-GB"/>
        </w:rPr>
        <w:t xml:space="preserve">1997-97-13062-15 </w:t>
      </w:r>
      <w:r w:rsidRPr="006B7575">
        <w:rPr>
          <w:spacing w:val="-4"/>
          <w:sz w:val="20"/>
          <w:szCs w:val="20"/>
          <w:lang w:val="en-US"/>
        </w:rPr>
        <w:t>m.</w:t>
      </w:r>
    </w:p>
    <w:p w:rsidR="00F175B7" w:rsidRPr="006B7575" w:rsidRDefault="00F175B7" w:rsidP="00035FA9">
      <w:pPr>
        <w:widowControl w:val="0"/>
        <w:numPr>
          <w:ilvl w:val="0"/>
          <w:numId w:val="2"/>
        </w:numPr>
        <w:suppressLineNumbers/>
        <w:tabs>
          <w:tab w:val="left" w:pos="1080"/>
        </w:tabs>
        <w:suppressAutoHyphens/>
        <w:ind w:left="0" w:firstLine="540"/>
        <w:jc w:val="both"/>
        <w:rPr>
          <w:sz w:val="20"/>
          <w:szCs w:val="20"/>
          <w:lang w:val="en-GB"/>
        </w:rPr>
      </w:pPr>
      <w:r w:rsidRPr="006B7575">
        <w:rPr>
          <w:sz w:val="20"/>
          <w:szCs w:val="20"/>
          <w:lang w:val="en-US"/>
        </w:rPr>
        <w:t xml:space="preserve">Unated Nations civilian Police: Handbook. </w:t>
      </w:r>
      <w:r w:rsidRPr="006B7575">
        <w:rPr>
          <w:sz w:val="20"/>
          <w:szCs w:val="20"/>
          <w:lang w:val="en-GB"/>
        </w:rPr>
        <w:t>— 2000.</w:t>
      </w:r>
    </w:p>
    <w:p w:rsidR="00F175B7" w:rsidRPr="006B7575" w:rsidRDefault="00F175B7" w:rsidP="00035FA9">
      <w:pPr>
        <w:widowControl w:val="0"/>
        <w:suppressLineNumbers/>
        <w:tabs>
          <w:tab w:val="num" w:pos="540"/>
          <w:tab w:val="left" w:pos="1080"/>
        </w:tabs>
        <w:suppressAutoHyphens/>
        <w:ind w:firstLine="540"/>
        <w:rPr>
          <w:sz w:val="20"/>
          <w:szCs w:val="20"/>
          <w:lang w:val="en-GB"/>
        </w:rPr>
      </w:pPr>
    </w:p>
    <w:p w:rsidR="00F175B7" w:rsidRPr="006B7575" w:rsidRDefault="00F175B7" w:rsidP="003E35A4">
      <w:pPr>
        <w:widowControl w:val="0"/>
        <w:suppressLineNumbers/>
        <w:suppressAutoHyphens/>
        <w:spacing w:line="276" w:lineRule="auto"/>
        <w:rPr>
          <w:sz w:val="20"/>
          <w:szCs w:val="20"/>
          <w:lang w:val="en-GB"/>
        </w:rPr>
      </w:pPr>
    </w:p>
    <w:p w:rsidR="00F175B7" w:rsidRPr="006B7575" w:rsidRDefault="00F175B7" w:rsidP="003E35A4">
      <w:pPr>
        <w:widowControl w:val="0"/>
        <w:tabs>
          <w:tab w:val="left" w:pos="426"/>
          <w:tab w:val="left" w:pos="900"/>
        </w:tabs>
        <w:spacing w:line="276" w:lineRule="auto"/>
        <w:ind w:right="-263"/>
        <w:jc w:val="center"/>
        <w:rPr>
          <w:b/>
          <w:sz w:val="20"/>
          <w:szCs w:val="20"/>
          <w:lang w:val="uk-UA"/>
        </w:rPr>
      </w:pPr>
      <w:r w:rsidRPr="006B7575">
        <w:rPr>
          <w:b/>
          <w:sz w:val="20"/>
          <w:szCs w:val="20"/>
          <w:lang w:val="uk-UA"/>
        </w:rPr>
        <w:t>Офіційні веб-сайти міжнародних установ</w:t>
      </w:r>
      <w:r w:rsidRPr="006B7575">
        <w:rPr>
          <w:b/>
          <w:sz w:val="20"/>
          <w:szCs w:val="20"/>
        </w:rPr>
        <w:t xml:space="preserve"> </w:t>
      </w:r>
      <w:r w:rsidRPr="006B7575">
        <w:rPr>
          <w:b/>
          <w:sz w:val="20"/>
          <w:szCs w:val="20"/>
          <w:lang w:val="uk-UA"/>
        </w:rPr>
        <w:t>та організацій</w:t>
      </w:r>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sz w:val="20"/>
          <w:szCs w:val="20"/>
          <w:lang w:val="uk-UA"/>
        </w:rPr>
      </w:pPr>
      <w:r w:rsidRPr="006B7575">
        <w:rPr>
          <w:b/>
          <w:sz w:val="20"/>
          <w:szCs w:val="20"/>
          <w:lang w:val="uk-UA"/>
        </w:rPr>
        <w:t>United Nations official homepage</w:t>
      </w:r>
      <w:r w:rsidRPr="006B7575">
        <w:rPr>
          <w:sz w:val="20"/>
          <w:szCs w:val="20"/>
          <w:lang w:val="uk-UA"/>
        </w:rPr>
        <w:t xml:space="preserve"> [Електронний ресурс]: офіційний веб-сайт .- Режим доступу: </w:t>
      </w:r>
      <w:hyperlink r:id="rId15" w:history="1">
        <w:r w:rsidRPr="006B7575">
          <w:rPr>
            <w:rStyle w:val="Hyperlink"/>
            <w:sz w:val="20"/>
            <w:szCs w:val="20"/>
            <w:lang w:val="uk-UA"/>
          </w:rPr>
          <w:t>http://www.un.org/</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6" w:history="1">
        <w:r w:rsidRPr="006B7575">
          <w:rPr>
            <w:rStyle w:val="Hyperlink"/>
            <w:sz w:val="20"/>
            <w:szCs w:val="20"/>
          </w:rPr>
          <w:t>http://www.icj-cij.org</w:t>
        </w:r>
      </w:hyperlink>
      <w:r w:rsidRPr="006B7575">
        <w:rPr>
          <w:sz w:val="20"/>
          <w:szCs w:val="20"/>
          <w:lang w:val="uk-UA"/>
        </w:rPr>
        <w:t xml:space="preserve"> </w:t>
      </w:r>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суд </w:t>
      </w:r>
      <w:r w:rsidRPr="006B7575">
        <w:rPr>
          <w:sz w:val="20"/>
          <w:szCs w:val="20"/>
          <w:lang w:val="uk-UA"/>
        </w:rPr>
        <w:t xml:space="preserve">[Електронний ресурс]: офіційний веб-сайт .- Режим доступу: </w:t>
      </w:r>
      <w:r w:rsidRPr="006B7575">
        <w:rPr>
          <w:b/>
          <w:sz w:val="20"/>
          <w:szCs w:val="20"/>
          <w:lang w:val="uk-UA"/>
        </w:rPr>
        <w:t xml:space="preserve"> </w:t>
      </w:r>
      <w:hyperlink r:id="rId17" w:history="1">
        <w:r w:rsidRPr="006B7575">
          <w:rPr>
            <w:rStyle w:val="Hyperlink"/>
            <w:sz w:val="20"/>
            <w:szCs w:val="20"/>
          </w:rPr>
          <w:t>http://www.icc-cpi.int/en_menus/icc/Pages/default.aspx</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трибунал для колишньої Югославії </w:t>
      </w:r>
      <w:r w:rsidRPr="006B7575">
        <w:rPr>
          <w:sz w:val="20"/>
          <w:szCs w:val="20"/>
          <w:lang w:val="uk-UA"/>
        </w:rPr>
        <w:t xml:space="preserve">[Електронний ресурс]: офіційний веб-сайт .- Режим доступу: </w:t>
      </w:r>
      <w:hyperlink r:id="rId18" w:history="1">
        <w:r w:rsidRPr="006B7575">
          <w:rPr>
            <w:rStyle w:val="Hyperlink"/>
            <w:sz w:val="20"/>
            <w:szCs w:val="20"/>
          </w:rPr>
          <w:t>http://www.icty.org/</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кримінальний трибунал для Руанди </w:t>
      </w:r>
      <w:r w:rsidRPr="006B7575">
        <w:rPr>
          <w:sz w:val="20"/>
          <w:szCs w:val="20"/>
          <w:lang w:val="uk-UA"/>
        </w:rPr>
        <w:t xml:space="preserve">[Електронний ресурс]: офіційний веб-сайт .- Режим доступу: </w:t>
      </w:r>
      <w:hyperlink r:id="rId19" w:history="1">
        <w:r w:rsidRPr="006B7575">
          <w:rPr>
            <w:rStyle w:val="Hyperlink"/>
            <w:sz w:val="20"/>
            <w:szCs w:val="20"/>
          </w:rPr>
          <w:t>http://www.unictr.org/</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Офіційний сайт Інтерполу </w:t>
      </w:r>
      <w:r w:rsidRPr="006B7575">
        <w:rPr>
          <w:sz w:val="20"/>
          <w:szCs w:val="20"/>
          <w:lang w:val="uk-UA"/>
        </w:rPr>
        <w:t xml:space="preserve">[Електронний ресурс]: офіційний веб-сайт .- Режим доступу: </w:t>
      </w:r>
      <w:hyperlink r:id="rId20" w:history="1">
        <w:r w:rsidRPr="006B7575">
          <w:rPr>
            <w:rStyle w:val="Hyperlink"/>
            <w:sz w:val="20"/>
            <w:szCs w:val="20"/>
          </w:rPr>
          <w:t>http://www.interpol.int/</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uk-UA"/>
        </w:rPr>
        <w:t xml:space="preserve">Міжнародний Комітет Червоного Хреста </w:t>
      </w:r>
      <w:r w:rsidRPr="006B7575">
        <w:rPr>
          <w:b/>
          <w:sz w:val="20"/>
          <w:szCs w:val="20"/>
        </w:rPr>
        <w:t>[</w:t>
      </w:r>
      <w:r w:rsidRPr="006B7575">
        <w:rPr>
          <w:sz w:val="20"/>
          <w:szCs w:val="20"/>
          <w:lang w:val="uk-UA"/>
        </w:rPr>
        <w:t xml:space="preserve">Електронний ресурс]: офіційний веб-сайт .- Режим доступу: </w:t>
      </w:r>
      <w:hyperlink r:id="rId21" w:history="1">
        <w:r w:rsidRPr="006B7575">
          <w:rPr>
            <w:rStyle w:val="Hyperlink"/>
            <w:sz w:val="20"/>
            <w:szCs w:val="20"/>
          </w:rPr>
          <w:t>http://www.icrc.org/eng/</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en-US"/>
        </w:rPr>
        <w:t>Amnesty</w:t>
      </w:r>
      <w:r w:rsidRPr="006B7575">
        <w:rPr>
          <w:b/>
          <w:sz w:val="20"/>
          <w:szCs w:val="20"/>
          <w:lang w:val="uk-UA"/>
        </w:rPr>
        <w:t xml:space="preserve"> </w:t>
      </w:r>
      <w:r w:rsidRPr="006B7575">
        <w:rPr>
          <w:b/>
          <w:sz w:val="20"/>
          <w:szCs w:val="20"/>
          <w:lang w:val="en-US"/>
        </w:rPr>
        <w:t>International</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lang w:val="en-US"/>
        </w:rPr>
        <w:t xml:space="preserve"> </w:t>
      </w:r>
      <w:hyperlink r:id="rId22" w:history="1">
        <w:r w:rsidRPr="006B7575">
          <w:rPr>
            <w:rStyle w:val="Hyperlink"/>
            <w:sz w:val="20"/>
            <w:szCs w:val="20"/>
            <w:lang w:val="en-US"/>
          </w:rPr>
          <w:t>http://www.amnesty.org/</w:t>
        </w:r>
      </w:hyperlink>
    </w:p>
    <w:p w:rsidR="00F175B7" w:rsidRPr="006B7575" w:rsidRDefault="00F175B7" w:rsidP="008A7813">
      <w:pPr>
        <w:widowControl w:val="0"/>
        <w:numPr>
          <w:ilvl w:val="0"/>
          <w:numId w:val="49"/>
        </w:numPr>
        <w:tabs>
          <w:tab w:val="left" w:pos="426"/>
          <w:tab w:val="left" w:pos="900"/>
        </w:tabs>
        <w:spacing w:line="276" w:lineRule="auto"/>
        <w:ind w:left="0" w:right="-263" w:firstLine="540"/>
        <w:jc w:val="both"/>
        <w:rPr>
          <w:b/>
          <w:sz w:val="20"/>
          <w:szCs w:val="20"/>
          <w:lang w:val="uk-UA"/>
        </w:rPr>
      </w:pPr>
      <w:r w:rsidRPr="006B7575">
        <w:rPr>
          <w:b/>
          <w:sz w:val="20"/>
          <w:szCs w:val="20"/>
          <w:lang w:val="en-US"/>
        </w:rPr>
        <w:t>Human</w:t>
      </w:r>
      <w:r w:rsidRPr="006B7575">
        <w:rPr>
          <w:b/>
          <w:sz w:val="20"/>
          <w:szCs w:val="20"/>
          <w:lang w:val="uk-UA"/>
        </w:rPr>
        <w:t xml:space="preserve"> </w:t>
      </w:r>
      <w:r w:rsidRPr="006B7575">
        <w:rPr>
          <w:b/>
          <w:sz w:val="20"/>
          <w:szCs w:val="20"/>
          <w:lang w:val="en-US"/>
        </w:rPr>
        <w:t>Rights</w:t>
      </w:r>
      <w:r w:rsidRPr="006B7575">
        <w:rPr>
          <w:b/>
          <w:sz w:val="20"/>
          <w:szCs w:val="20"/>
          <w:lang w:val="uk-UA"/>
        </w:rPr>
        <w:t xml:space="preserve"> </w:t>
      </w:r>
      <w:r w:rsidRPr="006B7575">
        <w:rPr>
          <w:b/>
          <w:sz w:val="20"/>
          <w:szCs w:val="20"/>
          <w:lang w:val="en-US"/>
        </w:rPr>
        <w:t>Watch</w:t>
      </w:r>
      <w:r w:rsidRPr="006B7575">
        <w:rPr>
          <w:b/>
          <w:sz w:val="20"/>
          <w:szCs w:val="20"/>
          <w:lang w:val="uk-UA"/>
        </w:rPr>
        <w:t xml:space="preserve"> [</w:t>
      </w:r>
      <w:r w:rsidRPr="006B7575">
        <w:rPr>
          <w:sz w:val="20"/>
          <w:szCs w:val="20"/>
          <w:lang w:val="uk-UA"/>
        </w:rPr>
        <w:t>Електронний ресурс]: офіційний веб-сайт .- Режим доступу:</w:t>
      </w:r>
      <w:r w:rsidRPr="006B7575">
        <w:rPr>
          <w:b/>
          <w:sz w:val="20"/>
          <w:szCs w:val="20"/>
        </w:rPr>
        <w:t xml:space="preserve"> </w:t>
      </w:r>
      <w:hyperlink r:id="rId23" w:history="1">
        <w:r w:rsidRPr="006B7575">
          <w:rPr>
            <w:rStyle w:val="Hyperlink"/>
            <w:sz w:val="20"/>
            <w:szCs w:val="20"/>
            <w:lang w:val="en-US"/>
          </w:rPr>
          <w:t>http</w:t>
        </w:r>
        <w:r w:rsidRPr="006B7575">
          <w:rPr>
            <w:rStyle w:val="Hyperlink"/>
            <w:sz w:val="20"/>
            <w:szCs w:val="20"/>
          </w:rPr>
          <w:t>://</w:t>
        </w:r>
        <w:r w:rsidRPr="006B7575">
          <w:rPr>
            <w:rStyle w:val="Hyperlink"/>
            <w:sz w:val="20"/>
            <w:szCs w:val="20"/>
            <w:lang w:val="en-US"/>
          </w:rPr>
          <w:t>www</w:t>
        </w:r>
        <w:r w:rsidRPr="006B7575">
          <w:rPr>
            <w:rStyle w:val="Hyperlink"/>
            <w:sz w:val="20"/>
            <w:szCs w:val="20"/>
          </w:rPr>
          <w:t>.</w:t>
        </w:r>
        <w:r w:rsidRPr="006B7575">
          <w:rPr>
            <w:rStyle w:val="Hyperlink"/>
            <w:sz w:val="20"/>
            <w:szCs w:val="20"/>
            <w:lang w:val="en-US"/>
          </w:rPr>
          <w:t>hrw</w:t>
        </w:r>
        <w:r w:rsidRPr="006B7575">
          <w:rPr>
            <w:rStyle w:val="Hyperlink"/>
            <w:sz w:val="20"/>
            <w:szCs w:val="20"/>
          </w:rPr>
          <w:t>.</w:t>
        </w:r>
        <w:r w:rsidRPr="006B7575">
          <w:rPr>
            <w:rStyle w:val="Hyperlink"/>
            <w:sz w:val="20"/>
            <w:szCs w:val="20"/>
            <w:lang w:val="en-US"/>
          </w:rPr>
          <w:t>org</w:t>
        </w:r>
        <w:r w:rsidRPr="006B7575">
          <w:rPr>
            <w:rStyle w:val="Hyperlink"/>
            <w:sz w:val="20"/>
            <w:szCs w:val="20"/>
          </w:rPr>
          <w:t>/</w:t>
        </w:r>
      </w:hyperlink>
    </w:p>
    <w:sectPr w:rsidR="00F175B7" w:rsidRPr="006B7575" w:rsidSect="006B7575">
      <w:footerReference w:type="default" r:id="rId24"/>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5B7" w:rsidRDefault="00F175B7" w:rsidP="00381B32">
      <w:r>
        <w:separator/>
      </w:r>
    </w:p>
  </w:endnote>
  <w:endnote w:type="continuationSeparator" w:id="0">
    <w:p w:rsidR="00F175B7" w:rsidRDefault="00F175B7"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5B7" w:rsidRDefault="00F175B7">
    <w:pPr>
      <w:pStyle w:val="Footer"/>
      <w:jc w:val="center"/>
    </w:pPr>
    <w:fldSimple w:instr="PAGE   \* MERGEFORMAT">
      <w:r>
        <w:rPr>
          <w:noProof/>
        </w:rPr>
        <w:t>4</w:t>
      </w:r>
    </w:fldSimple>
  </w:p>
  <w:p w:rsidR="00F175B7" w:rsidRDefault="00F17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5B7" w:rsidRDefault="00F175B7" w:rsidP="00381B32">
      <w:r>
        <w:separator/>
      </w:r>
    </w:p>
  </w:footnote>
  <w:footnote w:type="continuationSeparator" w:id="0">
    <w:p w:rsidR="00F175B7" w:rsidRDefault="00F175B7"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4BB5"/>
    <w:multiLevelType w:val="hybridMultilevel"/>
    <w:tmpl w:val="B09E274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24D75A9"/>
    <w:multiLevelType w:val="hybridMultilevel"/>
    <w:tmpl w:val="9FFE51BA"/>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3A20CC0"/>
    <w:multiLevelType w:val="hybridMultilevel"/>
    <w:tmpl w:val="8DE07382"/>
    <w:lvl w:ilvl="0" w:tplc="DD60614C">
      <w:start w:val="1"/>
      <w:numFmt w:val="bullet"/>
      <w:lvlText w:val="•"/>
      <w:lvlJc w:val="left"/>
      <w:pPr>
        <w:tabs>
          <w:tab w:val="num" w:pos="720"/>
        </w:tabs>
        <w:ind w:left="720" w:hanging="360"/>
      </w:pPr>
      <w:rPr>
        <w:rFonts w:ascii="Arial" w:hAnsi="Arial" w:hint="default"/>
      </w:rPr>
    </w:lvl>
    <w:lvl w:ilvl="1" w:tplc="0E5AEAA0" w:tentative="1">
      <w:start w:val="1"/>
      <w:numFmt w:val="bullet"/>
      <w:lvlText w:val="•"/>
      <w:lvlJc w:val="left"/>
      <w:pPr>
        <w:tabs>
          <w:tab w:val="num" w:pos="1440"/>
        </w:tabs>
        <w:ind w:left="1440" w:hanging="360"/>
      </w:pPr>
      <w:rPr>
        <w:rFonts w:ascii="Arial" w:hAnsi="Arial" w:hint="default"/>
      </w:rPr>
    </w:lvl>
    <w:lvl w:ilvl="2" w:tplc="BD52795E" w:tentative="1">
      <w:start w:val="1"/>
      <w:numFmt w:val="bullet"/>
      <w:lvlText w:val="•"/>
      <w:lvlJc w:val="left"/>
      <w:pPr>
        <w:tabs>
          <w:tab w:val="num" w:pos="2160"/>
        </w:tabs>
        <w:ind w:left="2160" w:hanging="360"/>
      </w:pPr>
      <w:rPr>
        <w:rFonts w:ascii="Arial" w:hAnsi="Arial" w:hint="default"/>
      </w:rPr>
    </w:lvl>
    <w:lvl w:ilvl="3" w:tplc="AF1C67BA" w:tentative="1">
      <w:start w:val="1"/>
      <w:numFmt w:val="bullet"/>
      <w:lvlText w:val="•"/>
      <w:lvlJc w:val="left"/>
      <w:pPr>
        <w:tabs>
          <w:tab w:val="num" w:pos="2880"/>
        </w:tabs>
        <w:ind w:left="2880" w:hanging="360"/>
      </w:pPr>
      <w:rPr>
        <w:rFonts w:ascii="Arial" w:hAnsi="Arial" w:hint="default"/>
      </w:rPr>
    </w:lvl>
    <w:lvl w:ilvl="4" w:tplc="AEDA5534" w:tentative="1">
      <w:start w:val="1"/>
      <w:numFmt w:val="bullet"/>
      <w:lvlText w:val="•"/>
      <w:lvlJc w:val="left"/>
      <w:pPr>
        <w:tabs>
          <w:tab w:val="num" w:pos="3600"/>
        </w:tabs>
        <w:ind w:left="3600" w:hanging="360"/>
      </w:pPr>
      <w:rPr>
        <w:rFonts w:ascii="Arial" w:hAnsi="Arial" w:hint="default"/>
      </w:rPr>
    </w:lvl>
    <w:lvl w:ilvl="5" w:tplc="2DB4A516" w:tentative="1">
      <w:start w:val="1"/>
      <w:numFmt w:val="bullet"/>
      <w:lvlText w:val="•"/>
      <w:lvlJc w:val="left"/>
      <w:pPr>
        <w:tabs>
          <w:tab w:val="num" w:pos="4320"/>
        </w:tabs>
        <w:ind w:left="4320" w:hanging="360"/>
      </w:pPr>
      <w:rPr>
        <w:rFonts w:ascii="Arial" w:hAnsi="Arial" w:hint="default"/>
      </w:rPr>
    </w:lvl>
    <w:lvl w:ilvl="6" w:tplc="D0FCF1CE" w:tentative="1">
      <w:start w:val="1"/>
      <w:numFmt w:val="bullet"/>
      <w:lvlText w:val="•"/>
      <w:lvlJc w:val="left"/>
      <w:pPr>
        <w:tabs>
          <w:tab w:val="num" w:pos="5040"/>
        </w:tabs>
        <w:ind w:left="5040" w:hanging="360"/>
      </w:pPr>
      <w:rPr>
        <w:rFonts w:ascii="Arial" w:hAnsi="Arial" w:hint="default"/>
      </w:rPr>
    </w:lvl>
    <w:lvl w:ilvl="7" w:tplc="3264B42A" w:tentative="1">
      <w:start w:val="1"/>
      <w:numFmt w:val="bullet"/>
      <w:lvlText w:val="•"/>
      <w:lvlJc w:val="left"/>
      <w:pPr>
        <w:tabs>
          <w:tab w:val="num" w:pos="5760"/>
        </w:tabs>
        <w:ind w:left="5760" w:hanging="360"/>
      </w:pPr>
      <w:rPr>
        <w:rFonts w:ascii="Arial" w:hAnsi="Arial" w:hint="default"/>
      </w:rPr>
    </w:lvl>
    <w:lvl w:ilvl="8" w:tplc="4DC03512" w:tentative="1">
      <w:start w:val="1"/>
      <w:numFmt w:val="bullet"/>
      <w:lvlText w:val="•"/>
      <w:lvlJc w:val="left"/>
      <w:pPr>
        <w:tabs>
          <w:tab w:val="num" w:pos="6480"/>
        </w:tabs>
        <w:ind w:left="6480" w:hanging="360"/>
      </w:pPr>
      <w:rPr>
        <w:rFonts w:ascii="Arial" w:hAnsi="Arial" w:hint="default"/>
      </w:rPr>
    </w:lvl>
  </w:abstractNum>
  <w:abstractNum w:abstractNumId="4">
    <w:nsid w:val="044E563A"/>
    <w:multiLevelType w:val="hybridMultilevel"/>
    <w:tmpl w:val="7640D2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69B1F78"/>
    <w:multiLevelType w:val="hybridMultilevel"/>
    <w:tmpl w:val="095A2AC6"/>
    <w:lvl w:ilvl="0" w:tplc="5F9C723C">
      <w:start w:val="1"/>
      <w:numFmt w:val="bullet"/>
      <w:lvlText w:val="•"/>
      <w:lvlJc w:val="left"/>
      <w:pPr>
        <w:tabs>
          <w:tab w:val="num" w:pos="720"/>
        </w:tabs>
        <w:ind w:left="720" w:hanging="360"/>
      </w:pPr>
      <w:rPr>
        <w:rFonts w:ascii="Arial" w:hAnsi="Arial" w:hint="default"/>
      </w:rPr>
    </w:lvl>
    <w:lvl w:ilvl="1" w:tplc="DBD89882" w:tentative="1">
      <w:start w:val="1"/>
      <w:numFmt w:val="bullet"/>
      <w:lvlText w:val="•"/>
      <w:lvlJc w:val="left"/>
      <w:pPr>
        <w:tabs>
          <w:tab w:val="num" w:pos="1440"/>
        </w:tabs>
        <w:ind w:left="1440" w:hanging="360"/>
      </w:pPr>
      <w:rPr>
        <w:rFonts w:ascii="Arial" w:hAnsi="Arial" w:hint="default"/>
      </w:rPr>
    </w:lvl>
    <w:lvl w:ilvl="2" w:tplc="31783B7C" w:tentative="1">
      <w:start w:val="1"/>
      <w:numFmt w:val="bullet"/>
      <w:lvlText w:val="•"/>
      <w:lvlJc w:val="left"/>
      <w:pPr>
        <w:tabs>
          <w:tab w:val="num" w:pos="2160"/>
        </w:tabs>
        <w:ind w:left="2160" w:hanging="360"/>
      </w:pPr>
      <w:rPr>
        <w:rFonts w:ascii="Arial" w:hAnsi="Arial" w:hint="default"/>
      </w:rPr>
    </w:lvl>
    <w:lvl w:ilvl="3" w:tplc="5930E844" w:tentative="1">
      <w:start w:val="1"/>
      <w:numFmt w:val="bullet"/>
      <w:lvlText w:val="•"/>
      <w:lvlJc w:val="left"/>
      <w:pPr>
        <w:tabs>
          <w:tab w:val="num" w:pos="2880"/>
        </w:tabs>
        <w:ind w:left="2880" w:hanging="360"/>
      </w:pPr>
      <w:rPr>
        <w:rFonts w:ascii="Arial" w:hAnsi="Arial" w:hint="default"/>
      </w:rPr>
    </w:lvl>
    <w:lvl w:ilvl="4" w:tplc="FB7ED616" w:tentative="1">
      <w:start w:val="1"/>
      <w:numFmt w:val="bullet"/>
      <w:lvlText w:val="•"/>
      <w:lvlJc w:val="left"/>
      <w:pPr>
        <w:tabs>
          <w:tab w:val="num" w:pos="3600"/>
        </w:tabs>
        <w:ind w:left="3600" w:hanging="360"/>
      </w:pPr>
      <w:rPr>
        <w:rFonts w:ascii="Arial" w:hAnsi="Arial" w:hint="default"/>
      </w:rPr>
    </w:lvl>
    <w:lvl w:ilvl="5" w:tplc="B4D00088" w:tentative="1">
      <w:start w:val="1"/>
      <w:numFmt w:val="bullet"/>
      <w:lvlText w:val="•"/>
      <w:lvlJc w:val="left"/>
      <w:pPr>
        <w:tabs>
          <w:tab w:val="num" w:pos="4320"/>
        </w:tabs>
        <w:ind w:left="4320" w:hanging="360"/>
      </w:pPr>
      <w:rPr>
        <w:rFonts w:ascii="Arial" w:hAnsi="Arial" w:hint="default"/>
      </w:rPr>
    </w:lvl>
    <w:lvl w:ilvl="6" w:tplc="B7A26C34" w:tentative="1">
      <w:start w:val="1"/>
      <w:numFmt w:val="bullet"/>
      <w:lvlText w:val="•"/>
      <w:lvlJc w:val="left"/>
      <w:pPr>
        <w:tabs>
          <w:tab w:val="num" w:pos="5040"/>
        </w:tabs>
        <w:ind w:left="5040" w:hanging="360"/>
      </w:pPr>
      <w:rPr>
        <w:rFonts w:ascii="Arial" w:hAnsi="Arial" w:hint="default"/>
      </w:rPr>
    </w:lvl>
    <w:lvl w:ilvl="7" w:tplc="A3046B54" w:tentative="1">
      <w:start w:val="1"/>
      <w:numFmt w:val="bullet"/>
      <w:lvlText w:val="•"/>
      <w:lvlJc w:val="left"/>
      <w:pPr>
        <w:tabs>
          <w:tab w:val="num" w:pos="5760"/>
        </w:tabs>
        <w:ind w:left="5760" w:hanging="360"/>
      </w:pPr>
      <w:rPr>
        <w:rFonts w:ascii="Arial" w:hAnsi="Arial" w:hint="default"/>
      </w:rPr>
    </w:lvl>
    <w:lvl w:ilvl="8" w:tplc="F4564C4A" w:tentative="1">
      <w:start w:val="1"/>
      <w:numFmt w:val="bullet"/>
      <w:lvlText w:val="•"/>
      <w:lvlJc w:val="left"/>
      <w:pPr>
        <w:tabs>
          <w:tab w:val="num" w:pos="6480"/>
        </w:tabs>
        <w:ind w:left="6480" w:hanging="360"/>
      </w:pPr>
      <w:rPr>
        <w:rFonts w:ascii="Arial" w:hAnsi="Arial" w:hint="default"/>
      </w:rPr>
    </w:lvl>
  </w:abstractNum>
  <w:abstractNum w:abstractNumId="7">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9634D5F"/>
    <w:multiLevelType w:val="hybridMultilevel"/>
    <w:tmpl w:val="D8F8421A"/>
    <w:lvl w:ilvl="0" w:tplc="94702638">
      <w:start w:val="1"/>
      <w:numFmt w:val="bullet"/>
      <w:lvlText w:val="-"/>
      <w:lvlJc w:val="left"/>
      <w:pPr>
        <w:tabs>
          <w:tab w:val="num" w:pos="720"/>
        </w:tabs>
        <w:ind w:left="720" w:hanging="360"/>
      </w:pPr>
      <w:rPr>
        <w:rFonts w:ascii="Times New Roman" w:eastAsia="Times New Roman" w:hAnsi="Times New Roman" w:hint="default"/>
        <w:b w:val="0"/>
        <w:i w:val="0"/>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9">
    <w:nsid w:val="0C48583A"/>
    <w:multiLevelType w:val="hybridMultilevel"/>
    <w:tmpl w:val="A06851B2"/>
    <w:lvl w:ilvl="0" w:tplc="A78E7B02">
      <w:start w:val="1"/>
      <w:numFmt w:val="decimal"/>
      <w:lvlText w:val="%1."/>
      <w:lvlJc w:val="left"/>
      <w:pPr>
        <w:tabs>
          <w:tab w:val="num" w:pos="899"/>
        </w:tabs>
        <w:ind w:left="899" w:hanging="360"/>
      </w:pPr>
      <w:rPr>
        <w:rFonts w:cs="Times New Roman"/>
      </w:rPr>
    </w:lvl>
    <w:lvl w:ilvl="1" w:tplc="0419000F">
      <w:start w:val="1"/>
      <w:numFmt w:val="decimal"/>
      <w:lvlText w:val="%2."/>
      <w:lvlJc w:val="left"/>
      <w:pPr>
        <w:tabs>
          <w:tab w:val="num" w:pos="1619"/>
        </w:tabs>
        <w:ind w:left="161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08854A2"/>
    <w:multiLevelType w:val="hybridMultilevel"/>
    <w:tmpl w:val="5D4CA0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6894A24"/>
    <w:multiLevelType w:val="hybridMultilevel"/>
    <w:tmpl w:val="80720A5E"/>
    <w:lvl w:ilvl="0" w:tplc="25A454C6">
      <w:start w:val="1"/>
      <w:numFmt w:val="decimal"/>
      <w:lvlText w:val="%1."/>
      <w:lvlJc w:val="left"/>
      <w:pPr>
        <w:tabs>
          <w:tab w:val="num" w:pos="1035"/>
        </w:tabs>
        <w:ind w:left="1035" w:hanging="67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1F8854B8"/>
    <w:multiLevelType w:val="hybridMultilevel"/>
    <w:tmpl w:val="C9DEE7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1C116C2"/>
    <w:multiLevelType w:val="hybridMultilevel"/>
    <w:tmpl w:val="9510F1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23522B67"/>
    <w:multiLevelType w:val="hybridMultilevel"/>
    <w:tmpl w:val="E1F4E0E8"/>
    <w:lvl w:ilvl="0" w:tplc="B252A82C">
      <w:start w:val="1"/>
      <w:numFmt w:val="decimal"/>
      <w:lvlText w:val="%1."/>
      <w:lvlJc w:val="left"/>
      <w:pPr>
        <w:tabs>
          <w:tab w:val="num" w:pos="640"/>
        </w:tabs>
        <w:ind w:left="640" w:hanging="360"/>
      </w:pPr>
      <w:rPr>
        <w:rFonts w:cs="Times New Roman"/>
      </w:rPr>
    </w:lvl>
    <w:lvl w:ilvl="1" w:tplc="04220019">
      <w:start w:val="1"/>
      <w:numFmt w:val="lowerLetter"/>
      <w:lvlText w:val="%2."/>
      <w:lvlJc w:val="left"/>
      <w:pPr>
        <w:tabs>
          <w:tab w:val="num" w:pos="1360"/>
        </w:tabs>
        <w:ind w:left="1360" w:hanging="360"/>
      </w:pPr>
      <w:rPr>
        <w:rFonts w:cs="Times New Roman"/>
      </w:rPr>
    </w:lvl>
    <w:lvl w:ilvl="2" w:tplc="0422000D">
      <w:start w:val="1"/>
      <w:numFmt w:val="bullet"/>
      <w:lvlText w:val=""/>
      <w:lvlJc w:val="left"/>
      <w:pPr>
        <w:tabs>
          <w:tab w:val="num" w:pos="2260"/>
        </w:tabs>
        <w:ind w:left="2260" w:hanging="360"/>
      </w:pPr>
      <w:rPr>
        <w:rFonts w:ascii="Wingdings" w:hAnsi="Wingdings" w:hint="default"/>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2">
    <w:nsid w:val="28BA157A"/>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2D251260"/>
    <w:multiLevelType w:val="hybridMultilevel"/>
    <w:tmpl w:val="FD425952"/>
    <w:lvl w:ilvl="0" w:tplc="843EE6E8">
      <w:start w:val="1"/>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2FCF47F5"/>
    <w:multiLevelType w:val="hybridMultilevel"/>
    <w:tmpl w:val="0BECDF8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3CD3370F"/>
    <w:multiLevelType w:val="hybridMultilevel"/>
    <w:tmpl w:val="D36C4FAA"/>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3D117E5B"/>
    <w:multiLevelType w:val="hybridMultilevel"/>
    <w:tmpl w:val="A6327AE4"/>
    <w:lvl w:ilvl="0" w:tplc="8CBA411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DCD1D3D"/>
    <w:multiLevelType w:val="hybridMultilevel"/>
    <w:tmpl w:val="C106B0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2554C27"/>
    <w:multiLevelType w:val="hybridMultilevel"/>
    <w:tmpl w:val="D44A99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056E68"/>
    <w:multiLevelType w:val="hybridMultilevel"/>
    <w:tmpl w:val="C6264D90"/>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8AC142D"/>
    <w:multiLevelType w:val="hybridMultilevel"/>
    <w:tmpl w:val="5A04E7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7">
    <w:nsid w:val="630E6C56"/>
    <w:multiLevelType w:val="hybridMultilevel"/>
    <w:tmpl w:val="0A62A2B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5E41F62"/>
    <w:multiLevelType w:val="hybridMultilevel"/>
    <w:tmpl w:val="1A3A7424"/>
    <w:lvl w:ilvl="0" w:tplc="24CC1AD0">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40">
    <w:nsid w:val="69116D64"/>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28534DB"/>
    <w:multiLevelType w:val="hybridMultilevel"/>
    <w:tmpl w:val="996C5F1C"/>
    <w:lvl w:ilvl="0" w:tplc="699E42AE">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2A33706"/>
    <w:multiLevelType w:val="hybridMultilevel"/>
    <w:tmpl w:val="42145E60"/>
    <w:lvl w:ilvl="0" w:tplc="04190019">
      <w:start w:val="1"/>
      <w:numFmt w:val="lowerLetter"/>
      <w:lvlText w:val="%1."/>
      <w:lvlJc w:val="left"/>
      <w:pPr>
        <w:tabs>
          <w:tab w:val="num" w:pos="1440"/>
        </w:tabs>
        <w:ind w:left="144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4">
    <w:nsid w:val="72B022E8"/>
    <w:multiLevelType w:val="hybridMultilevel"/>
    <w:tmpl w:val="32B6FC28"/>
    <w:lvl w:ilvl="0" w:tplc="61FC7096">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58C4AAE"/>
    <w:multiLevelType w:val="hybridMultilevel"/>
    <w:tmpl w:val="88383672"/>
    <w:lvl w:ilvl="0" w:tplc="1DF6EF90">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7C121F0B"/>
    <w:multiLevelType w:val="hybridMultilevel"/>
    <w:tmpl w:val="B75CD814"/>
    <w:lvl w:ilvl="0" w:tplc="61FC7096">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1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8"/>
  </w:num>
  <w:num w:numId="2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6"/>
  </w:num>
  <w:num w:numId="33">
    <w:abstractNumId w:val="39"/>
    <w:lvlOverride w:ilvl="0">
      <w:startOverride w:val="1"/>
    </w:lvlOverride>
    <w:lvlOverride w:ilvl="1"/>
    <w:lvlOverride w:ilvl="2"/>
    <w:lvlOverride w:ilvl="3"/>
    <w:lvlOverride w:ilvl="4"/>
    <w:lvlOverride w:ilvl="5"/>
    <w:lvlOverride w:ilvl="6"/>
    <w:lvlOverride w:ilvl="7"/>
    <w:lvlOverride w:ilvl="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1"/>
  </w:num>
  <w:num w:numId="44">
    <w:abstractNumId w:val="25"/>
  </w:num>
  <w:num w:numId="45">
    <w:abstractNumId w:val="26"/>
  </w:num>
  <w:num w:numId="46">
    <w:abstractNumId w:val="3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8"/>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FA9"/>
    <w:rsid w:val="0002579E"/>
    <w:rsid w:val="00035FA9"/>
    <w:rsid w:val="0005639E"/>
    <w:rsid w:val="000B1377"/>
    <w:rsid w:val="000B6073"/>
    <w:rsid w:val="001068FA"/>
    <w:rsid w:val="0011132B"/>
    <w:rsid w:val="00112262"/>
    <w:rsid w:val="00136202"/>
    <w:rsid w:val="00162B4D"/>
    <w:rsid w:val="001775B9"/>
    <w:rsid w:val="001A0908"/>
    <w:rsid w:val="002C13E1"/>
    <w:rsid w:val="002C343E"/>
    <w:rsid w:val="00381B32"/>
    <w:rsid w:val="00382345"/>
    <w:rsid w:val="003E35A4"/>
    <w:rsid w:val="004318A9"/>
    <w:rsid w:val="00443477"/>
    <w:rsid w:val="004624CE"/>
    <w:rsid w:val="004C4A64"/>
    <w:rsid w:val="004C6FDB"/>
    <w:rsid w:val="004D01EA"/>
    <w:rsid w:val="00513F28"/>
    <w:rsid w:val="00541E96"/>
    <w:rsid w:val="0055781E"/>
    <w:rsid w:val="00582893"/>
    <w:rsid w:val="005D2830"/>
    <w:rsid w:val="005E4662"/>
    <w:rsid w:val="00602044"/>
    <w:rsid w:val="006137ED"/>
    <w:rsid w:val="00653DB5"/>
    <w:rsid w:val="006B7575"/>
    <w:rsid w:val="006E1A9C"/>
    <w:rsid w:val="006F02F2"/>
    <w:rsid w:val="007276CF"/>
    <w:rsid w:val="00774245"/>
    <w:rsid w:val="007C4A4D"/>
    <w:rsid w:val="007C62B5"/>
    <w:rsid w:val="00876618"/>
    <w:rsid w:val="008A7813"/>
    <w:rsid w:val="008F1301"/>
    <w:rsid w:val="00945AA4"/>
    <w:rsid w:val="00945E97"/>
    <w:rsid w:val="009E04CE"/>
    <w:rsid w:val="00A41311"/>
    <w:rsid w:val="00A52761"/>
    <w:rsid w:val="00A62F02"/>
    <w:rsid w:val="00AD30C4"/>
    <w:rsid w:val="00AE1D81"/>
    <w:rsid w:val="00AE253D"/>
    <w:rsid w:val="00AE389E"/>
    <w:rsid w:val="00AE4F23"/>
    <w:rsid w:val="00AF7C3C"/>
    <w:rsid w:val="00B20790"/>
    <w:rsid w:val="00B27E71"/>
    <w:rsid w:val="00BA5103"/>
    <w:rsid w:val="00BE4FD6"/>
    <w:rsid w:val="00C00DD2"/>
    <w:rsid w:val="00C36D42"/>
    <w:rsid w:val="00CB7899"/>
    <w:rsid w:val="00D50DA0"/>
    <w:rsid w:val="00E752CB"/>
    <w:rsid w:val="00F175B7"/>
    <w:rsid w:val="00F75CF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5FA9"/>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9"/>
    <w:qFormat/>
    <w:rsid w:val="00035F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35FA9"/>
    <w:pPr>
      <w:keepNext/>
      <w:ind w:firstLine="426"/>
      <w:jc w:val="center"/>
      <w:outlineLvl w:val="1"/>
    </w:pPr>
    <w:rPr>
      <w:b/>
      <w:bCs/>
      <w:lang w:val="uk-UA"/>
    </w:rPr>
  </w:style>
  <w:style w:type="paragraph" w:styleId="Heading3">
    <w:name w:val="heading 3"/>
    <w:basedOn w:val="Normal"/>
    <w:next w:val="Normal"/>
    <w:link w:val="Heading3Char"/>
    <w:uiPriority w:val="99"/>
    <w:qFormat/>
    <w:rsid w:val="00035FA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35FA9"/>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FA9"/>
    <w:rPr>
      <w:rFonts w:ascii="Arial" w:hAnsi="Arial" w:cs="Arial"/>
      <w:b/>
      <w:bCs/>
      <w:kern w:val="32"/>
      <w:sz w:val="32"/>
      <w:szCs w:val="32"/>
      <w:lang w:val="ru-RU" w:eastAsia="ru-RU"/>
    </w:rPr>
  </w:style>
  <w:style w:type="character" w:customStyle="1" w:styleId="Heading2Char">
    <w:name w:val="Heading 2 Char"/>
    <w:basedOn w:val="DefaultParagraphFont"/>
    <w:link w:val="Heading2"/>
    <w:uiPriority w:val="99"/>
    <w:locked/>
    <w:rsid w:val="00035FA9"/>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035FA9"/>
    <w:rPr>
      <w:rFonts w:ascii="Arial" w:hAnsi="Arial" w:cs="Arial"/>
      <w:b/>
      <w:bCs/>
      <w:sz w:val="26"/>
      <w:szCs w:val="26"/>
      <w:lang w:val="ru-RU" w:eastAsia="ru-RU"/>
    </w:rPr>
  </w:style>
  <w:style w:type="character" w:customStyle="1" w:styleId="Heading4Char">
    <w:name w:val="Heading 4 Char"/>
    <w:basedOn w:val="DefaultParagraphFont"/>
    <w:link w:val="Heading4"/>
    <w:uiPriority w:val="99"/>
    <w:locked/>
    <w:rsid w:val="00035FA9"/>
    <w:rPr>
      <w:rFonts w:ascii="Times New Roman" w:hAnsi="Times New Roman" w:cs="Times New Roman"/>
      <w:b/>
      <w:bCs/>
      <w:sz w:val="28"/>
      <w:szCs w:val="28"/>
      <w:lang w:val="ru-RU" w:eastAsia="ru-RU"/>
    </w:rPr>
  </w:style>
  <w:style w:type="paragraph" w:styleId="BodyText2">
    <w:name w:val="Body Text 2"/>
    <w:basedOn w:val="Normal"/>
    <w:link w:val="BodyText2Char"/>
    <w:uiPriority w:val="99"/>
    <w:rsid w:val="00035FA9"/>
    <w:pPr>
      <w:shd w:val="clear" w:color="auto" w:fill="FFFFFF"/>
    </w:pPr>
    <w:rPr>
      <w:color w:val="000000"/>
      <w:lang w:val="uk-UA"/>
    </w:rPr>
  </w:style>
  <w:style w:type="character" w:customStyle="1" w:styleId="BodyText2Char">
    <w:name w:val="Body Text 2 Char"/>
    <w:basedOn w:val="DefaultParagraphFont"/>
    <w:link w:val="BodyText2"/>
    <w:uiPriority w:val="99"/>
    <w:locked/>
    <w:rsid w:val="00035FA9"/>
    <w:rPr>
      <w:rFonts w:ascii="Times New Roman" w:hAnsi="Times New Roman" w:cs="Times New Roman"/>
      <w:color w:val="000000"/>
      <w:sz w:val="24"/>
      <w:szCs w:val="24"/>
      <w:shd w:val="clear" w:color="auto" w:fill="FFFFFF"/>
      <w:lang w:eastAsia="ru-RU"/>
    </w:rPr>
  </w:style>
  <w:style w:type="paragraph" w:styleId="BodyTextIndent">
    <w:name w:val="Body Text Indent"/>
    <w:basedOn w:val="Normal"/>
    <w:link w:val="BodyTextIndentChar"/>
    <w:uiPriority w:val="99"/>
    <w:rsid w:val="00035FA9"/>
    <w:pPr>
      <w:spacing w:after="120"/>
      <w:ind w:left="283"/>
    </w:pPr>
  </w:style>
  <w:style w:type="character" w:customStyle="1" w:styleId="BodyTextIndentChar">
    <w:name w:val="Body Text Indent Char"/>
    <w:basedOn w:val="DefaultParagraphFont"/>
    <w:link w:val="BodyTextIndent"/>
    <w:uiPriority w:val="99"/>
    <w:locked/>
    <w:rsid w:val="00035FA9"/>
    <w:rPr>
      <w:rFonts w:ascii="Times New Roman" w:hAnsi="Times New Roman" w:cs="Times New Roman"/>
      <w:sz w:val="24"/>
      <w:szCs w:val="24"/>
      <w:lang w:val="ru-RU" w:eastAsia="ru-RU"/>
    </w:rPr>
  </w:style>
  <w:style w:type="paragraph" w:styleId="Title">
    <w:name w:val="Title"/>
    <w:basedOn w:val="Normal"/>
    <w:link w:val="TitleChar"/>
    <w:uiPriority w:val="99"/>
    <w:qFormat/>
    <w:rsid w:val="00035FA9"/>
    <w:pPr>
      <w:widowControl w:val="0"/>
      <w:snapToGrid w:val="0"/>
      <w:spacing w:line="360" w:lineRule="auto"/>
      <w:jc w:val="center"/>
    </w:pPr>
    <w:rPr>
      <w:b/>
      <w:sz w:val="28"/>
      <w:szCs w:val="20"/>
      <w:lang w:val="uk-UA"/>
    </w:rPr>
  </w:style>
  <w:style w:type="character" w:customStyle="1" w:styleId="TitleChar">
    <w:name w:val="Title Char"/>
    <w:basedOn w:val="DefaultParagraphFont"/>
    <w:link w:val="Title"/>
    <w:uiPriority w:val="99"/>
    <w:locked/>
    <w:rsid w:val="00035FA9"/>
    <w:rPr>
      <w:rFonts w:ascii="Times New Roman" w:hAnsi="Times New Roman" w:cs="Times New Roman"/>
      <w:b/>
      <w:sz w:val="20"/>
      <w:szCs w:val="20"/>
      <w:lang w:eastAsia="ru-RU"/>
    </w:rPr>
  </w:style>
  <w:style w:type="paragraph" w:customStyle="1" w:styleId="FR1">
    <w:name w:val="FR1"/>
    <w:uiPriority w:val="99"/>
    <w:rsid w:val="00035FA9"/>
    <w:pPr>
      <w:widowControl w:val="0"/>
      <w:snapToGrid w:val="0"/>
      <w:spacing w:before="60"/>
      <w:jc w:val="center"/>
    </w:pPr>
    <w:rPr>
      <w:rFonts w:ascii="Arial" w:eastAsia="Times New Roman" w:hAnsi="Arial" w:cs="Times New Roman"/>
      <w:sz w:val="20"/>
      <w:szCs w:val="20"/>
      <w:lang w:val="ru-RU" w:eastAsia="ru-RU"/>
    </w:rPr>
  </w:style>
  <w:style w:type="paragraph" w:customStyle="1" w:styleId="Just">
    <w:name w:val="Just"/>
    <w:uiPriority w:val="99"/>
    <w:rsid w:val="00035FA9"/>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PlainText">
    <w:name w:val="Plain Text"/>
    <w:basedOn w:val="Normal"/>
    <w:link w:val="PlainTextChar"/>
    <w:uiPriority w:val="99"/>
    <w:rsid w:val="00035FA9"/>
    <w:rPr>
      <w:rFonts w:ascii="Courier New" w:hAnsi="Courier New" w:cs="Courier New"/>
      <w:sz w:val="20"/>
      <w:szCs w:val="20"/>
    </w:rPr>
  </w:style>
  <w:style w:type="character" w:customStyle="1" w:styleId="PlainTextChar">
    <w:name w:val="Plain Text Char"/>
    <w:basedOn w:val="DefaultParagraphFont"/>
    <w:link w:val="PlainText"/>
    <w:uiPriority w:val="99"/>
    <w:locked/>
    <w:rsid w:val="00035FA9"/>
    <w:rPr>
      <w:rFonts w:ascii="Courier New" w:hAnsi="Courier New" w:cs="Courier New"/>
      <w:sz w:val="20"/>
      <w:szCs w:val="20"/>
      <w:lang w:val="ru-RU" w:eastAsia="ru-RU"/>
    </w:rPr>
  </w:style>
  <w:style w:type="paragraph" w:customStyle="1" w:styleId="2">
    <w:name w:val="ВАК 2"/>
    <w:basedOn w:val="Normal"/>
    <w:uiPriority w:val="99"/>
    <w:rsid w:val="00035FA9"/>
    <w:pPr>
      <w:widowControl w:val="0"/>
      <w:autoSpaceDE w:val="0"/>
      <w:autoSpaceDN w:val="0"/>
      <w:adjustRightInd w:val="0"/>
      <w:ind w:firstLine="284"/>
      <w:jc w:val="both"/>
    </w:pPr>
    <w:rPr>
      <w:bCs/>
      <w:lang w:val="uk-UA"/>
    </w:rPr>
  </w:style>
  <w:style w:type="character" w:styleId="Hyperlink">
    <w:name w:val="Hyperlink"/>
    <w:basedOn w:val="DefaultParagraphFont"/>
    <w:uiPriority w:val="99"/>
    <w:rsid w:val="00035FA9"/>
    <w:rPr>
      <w:rFonts w:cs="Times New Roman"/>
      <w:color w:val="0000FF"/>
      <w:u w:val="single"/>
    </w:rPr>
  </w:style>
  <w:style w:type="character" w:customStyle="1" w:styleId="HeaderChar">
    <w:name w:val="Header Char"/>
    <w:link w:val="Header"/>
    <w:uiPriority w:val="99"/>
    <w:locked/>
    <w:rsid w:val="00035FA9"/>
    <w:rPr>
      <w:sz w:val="24"/>
      <w:lang w:eastAsia="ru-RU"/>
    </w:rPr>
  </w:style>
  <w:style w:type="paragraph" w:styleId="Header">
    <w:name w:val="header"/>
    <w:basedOn w:val="Normal"/>
    <w:link w:val="HeaderChar1"/>
    <w:uiPriority w:val="99"/>
    <w:rsid w:val="00035FA9"/>
    <w:pPr>
      <w:tabs>
        <w:tab w:val="center" w:pos="4677"/>
        <w:tab w:val="right" w:pos="9355"/>
      </w:tabs>
    </w:pPr>
    <w:rPr>
      <w:rFonts w:ascii="Calibri" w:eastAsia="Calibri" w:hAnsi="Calibri"/>
      <w:szCs w:val="20"/>
      <w:lang w:val="uk-UA"/>
    </w:rPr>
  </w:style>
  <w:style w:type="character" w:customStyle="1" w:styleId="HeaderChar1">
    <w:name w:val="Header Char1"/>
    <w:basedOn w:val="DefaultParagraphFont"/>
    <w:link w:val="Header"/>
    <w:uiPriority w:val="99"/>
    <w:semiHidden/>
    <w:locked/>
    <w:rPr>
      <w:rFonts w:ascii="Times New Roman" w:hAnsi="Times New Roman" w:cs="Times New Roman"/>
      <w:sz w:val="24"/>
      <w:szCs w:val="24"/>
      <w:lang w:val="ru-RU" w:eastAsia="ru-RU"/>
    </w:rPr>
  </w:style>
  <w:style w:type="character" w:customStyle="1" w:styleId="1">
    <w:name w:val="Верхний колонтитул Знак1"/>
    <w:basedOn w:val="DefaultParagraphFont"/>
    <w:uiPriority w:val="99"/>
    <w:semiHidden/>
    <w:rsid w:val="00035FA9"/>
    <w:rPr>
      <w:rFonts w:ascii="Times New Roman" w:hAnsi="Times New Roman" w:cs="Times New Roman"/>
      <w:sz w:val="24"/>
      <w:szCs w:val="24"/>
      <w:lang w:val="ru-RU" w:eastAsia="ru-RU"/>
    </w:rPr>
  </w:style>
  <w:style w:type="paragraph" w:styleId="Footer">
    <w:name w:val="footer"/>
    <w:basedOn w:val="Normal"/>
    <w:link w:val="FooterChar"/>
    <w:uiPriority w:val="99"/>
    <w:rsid w:val="00035FA9"/>
    <w:pPr>
      <w:tabs>
        <w:tab w:val="center" w:pos="4677"/>
        <w:tab w:val="right" w:pos="9355"/>
      </w:tabs>
    </w:pPr>
  </w:style>
  <w:style w:type="character" w:customStyle="1" w:styleId="FooterChar">
    <w:name w:val="Footer Char"/>
    <w:basedOn w:val="DefaultParagraphFont"/>
    <w:link w:val="Footer"/>
    <w:uiPriority w:val="99"/>
    <w:locked/>
    <w:rsid w:val="00035FA9"/>
    <w:rPr>
      <w:rFonts w:ascii="Times New Roman" w:hAnsi="Times New Roman" w:cs="Times New Roman"/>
      <w:sz w:val="24"/>
      <w:szCs w:val="24"/>
      <w:lang w:val="ru-RU" w:eastAsia="ru-RU"/>
    </w:rPr>
  </w:style>
  <w:style w:type="character" w:styleId="PageNumber">
    <w:name w:val="page number"/>
    <w:basedOn w:val="DefaultParagraphFont"/>
    <w:uiPriority w:val="99"/>
    <w:rsid w:val="00035FA9"/>
    <w:rPr>
      <w:rFonts w:cs="Times New Roman"/>
    </w:rPr>
  </w:style>
  <w:style w:type="paragraph" w:styleId="BodyText">
    <w:name w:val="Body Text"/>
    <w:basedOn w:val="Normal"/>
    <w:link w:val="BodyTextChar"/>
    <w:uiPriority w:val="99"/>
    <w:rsid w:val="00035FA9"/>
    <w:pPr>
      <w:spacing w:after="120"/>
    </w:pPr>
  </w:style>
  <w:style w:type="character" w:customStyle="1" w:styleId="BodyTextChar">
    <w:name w:val="Body Text Char"/>
    <w:basedOn w:val="DefaultParagraphFont"/>
    <w:link w:val="BodyText"/>
    <w:uiPriority w:val="99"/>
    <w:locked/>
    <w:rsid w:val="00035FA9"/>
    <w:rPr>
      <w:rFonts w:ascii="Times New Roman" w:hAnsi="Times New Roman" w:cs="Times New Roman"/>
      <w:sz w:val="24"/>
      <w:szCs w:val="24"/>
      <w:lang w:val="ru-RU" w:eastAsia="ru-RU"/>
    </w:rPr>
  </w:style>
  <w:style w:type="paragraph" w:customStyle="1" w:styleId="a">
    <w:name w:val="Стиль"/>
    <w:basedOn w:val="Normal"/>
    <w:uiPriority w:val="99"/>
    <w:rsid w:val="00035FA9"/>
    <w:pPr>
      <w:spacing w:after="160" w:line="240" w:lineRule="exact"/>
    </w:pPr>
    <w:rPr>
      <w:sz w:val="20"/>
      <w:szCs w:val="20"/>
      <w:lang w:val="de-CH" w:eastAsia="de-CH"/>
    </w:rPr>
  </w:style>
  <w:style w:type="paragraph" w:customStyle="1" w:styleId="Style3">
    <w:name w:val="Style3"/>
    <w:basedOn w:val="Normal"/>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DefaultParagraphFont"/>
    <w:uiPriority w:val="99"/>
    <w:rsid w:val="00035FA9"/>
    <w:rPr>
      <w:rFonts w:ascii="Arial" w:hAnsi="Arial" w:cs="Arial"/>
      <w:sz w:val="24"/>
      <w:szCs w:val="24"/>
    </w:rPr>
  </w:style>
  <w:style w:type="paragraph" w:customStyle="1" w:styleId="Style2">
    <w:name w:val="Style2"/>
    <w:basedOn w:val="Normal"/>
    <w:uiPriority w:val="99"/>
    <w:rsid w:val="00035FA9"/>
    <w:pPr>
      <w:widowControl w:val="0"/>
      <w:autoSpaceDE w:val="0"/>
      <w:autoSpaceDN w:val="0"/>
      <w:adjustRightInd w:val="0"/>
      <w:jc w:val="both"/>
    </w:pPr>
    <w:rPr>
      <w:rFonts w:ascii="Arial" w:hAnsi="Arial"/>
    </w:rPr>
  </w:style>
  <w:style w:type="paragraph" w:customStyle="1" w:styleId="Style6">
    <w:name w:val="Style6"/>
    <w:basedOn w:val="Normal"/>
    <w:uiPriority w:val="99"/>
    <w:rsid w:val="00035FA9"/>
    <w:pPr>
      <w:widowControl w:val="0"/>
      <w:autoSpaceDE w:val="0"/>
      <w:autoSpaceDN w:val="0"/>
      <w:adjustRightInd w:val="0"/>
      <w:jc w:val="both"/>
    </w:pPr>
    <w:rPr>
      <w:rFonts w:ascii="Arial" w:hAnsi="Arial"/>
    </w:rPr>
  </w:style>
  <w:style w:type="paragraph" w:customStyle="1" w:styleId="Style8">
    <w:name w:val="Style8"/>
    <w:basedOn w:val="Normal"/>
    <w:uiPriority w:val="99"/>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Normal"/>
    <w:uiPriority w:val="99"/>
    <w:rsid w:val="00035FA9"/>
    <w:pPr>
      <w:widowControl w:val="0"/>
      <w:autoSpaceDE w:val="0"/>
      <w:autoSpaceDN w:val="0"/>
      <w:adjustRightInd w:val="0"/>
      <w:spacing w:line="298" w:lineRule="exact"/>
      <w:jc w:val="both"/>
    </w:pPr>
    <w:rPr>
      <w:rFonts w:ascii="Arial" w:hAnsi="Arial"/>
    </w:rPr>
  </w:style>
  <w:style w:type="character" w:customStyle="1" w:styleId="BalloonTextChar">
    <w:name w:val="Balloon Text Char"/>
    <w:link w:val="BalloonText"/>
    <w:uiPriority w:val="99"/>
    <w:semiHidden/>
    <w:locked/>
    <w:rsid w:val="00035FA9"/>
    <w:rPr>
      <w:rFonts w:ascii="Tahoma" w:hAnsi="Tahoma" w:cs="Tahoma"/>
      <w:sz w:val="16"/>
      <w:szCs w:val="16"/>
      <w:lang w:val="ru-RU" w:eastAsia="ru-RU"/>
    </w:rPr>
  </w:style>
  <w:style w:type="paragraph" w:styleId="BalloonText">
    <w:name w:val="Balloon Text"/>
    <w:basedOn w:val="Normal"/>
    <w:link w:val="BalloonTextChar1"/>
    <w:uiPriority w:val="99"/>
    <w:semiHidden/>
    <w:rsid w:val="00035FA9"/>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ru-RU" w:eastAsia="ru-RU"/>
    </w:rPr>
  </w:style>
  <w:style w:type="character" w:customStyle="1" w:styleId="10">
    <w:name w:val="Знак Знак1"/>
    <w:basedOn w:val="DefaultParagraphFont"/>
    <w:uiPriority w:val="99"/>
    <w:locked/>
    <w:rsid w:val="00035FA9"/>
    <w:rPr>
      <w:rFonts w:cs="Times New Roman"/>
      <w:b/>
      <w:sz w:val="28"/>
      <w:lang w:val="uk-UA" w:eastAsia="ru-RU" w:bidi="ar-SA"/>
    </w:rPr>
  </w:style>
  <w:style w:type="character" w:customStyle="1" w:styleId="BodyTextIndent3Char">
    <w:name w:val="Body Text Indent 3 Char"/>
    <w:link w:val="BodyTextIndent3"/>
    <w:uiPriority w:val="99"/>
    <w:locked/>
    <w:rsid w:val="00035FA9"/>
    <w:rPr>
      <w:sz w:val="24"/>
      <w:lang w:eastAsia="ru-RU"/>
    </w:rPr>
  </w:style>
  <w:style w:type="paragraph" w:styleId="BodyTextIndent3">
    <w:name w:val="Body Text Indent 3"/>
    <w:basedOn w:val="Normal"/>
    <w:link w:val="BodyTextIndent3Char1"/>
    <w:uiPriority w:val="99"/>
    <w:rsid w:val="00035FA9"/>
    <w:pPr>
      <w:spacing w:after="120"/>
      <w:ind w:left="283"/>
    </w:pPr>
    <w:rPr>
      <w:rFonts w:ascii="Calibri" w:eastAsia="Calibri" w:hAnsi="Calibri"/>
      <w:szCs w:val="20"/>
      <w:lang w:val="uk-UA"/>
    </w:rPr>
  </w:style>
  <w:style w:type="character" w:customStyle="1" w:styleId="BodyTextIndent3Char1">
    <w:name w:val="Body Text Indent 3 Char1"/>
    <w:basedOn w:val="DefaultParagraphFont"/>
    <w:link w:val="BodyTextIndent3"/>
    <w:uiPriority w:val="99"/>
    <w:semiHidden/>
    <w:locked/>
    <w:rPr>
      <w:rFonts w:ascii="Times New Roman" w:hAnsi="Times New Roman" w:cs="Times New Roman"/>
      <w:sz w:val="16"/>
      <w:szCs w:val="16"/>
      <w:lang w:val="ru-RU" w:eastAsia="ru-RU"/>
    </w:rPr>
  </w:style>
  <w:style w:type="character" w:customStyle="1" w:styleId="3">
    <w:name w:val="Знак Знак3"/>
    <w:basedOn w:val="DefaultParagraphFont"/>
    <w:uiPriority w:val="99"/>
    <w:locked/>
    <w:rsid w:val="00035FA9"/>
    <w:rPr>
      <w:rFonts w:cs="Times New Roman"/>
      <w:color w:val="000000"/>
      <w:sz w:val="24"/>
      <w:szCs w:val="24"/>
      <w:lang w:val="uk-UA" w:eastAsia="ru-RU" w:bidi="ar-SA"/>
    </w:rPr>
  </w:style>
  <w:style w:type="character" w:customStyle="1" w:styleId="SubtitleChar1">
    <w:name w:val="Subtitle Char1"/>
    <w:link w:val="Subtitle"/>
    <w:uiPriority w:val="99"/>
    <w:locked/>
    <w:rsid w:val="00035FA9"/>
    <w:rPr>
      <w:rFonts w:cs="Times New Roman"/>
      <w:sz w:val="24"/>
      <w:szCs w:val="24"/>
      <w:lang w:eastAsia="ru-RU"/>
    </w:rPr>
  </w:style>
  <w:style w:type="paragraph" w:styleId="Subtitle">
    <w:name w:val="Subtitle"/>
    <w:basedOn w:val="Normal"/>
    <w:link w:val="SubtitleChar"/>
    <w:uiPriority w:val="99"/>
    <w:qFormat/>
    <w:rsid w:val="00035FA9"/>
    <w:pPr>
      <w:ind w:firstLine="900"/>
      <w:jc w:val="both"/>
    </w:pPr>
    <w:rPr>
      <w:rFonts w:ascii="Calibri" w:eastAsia="Calibri" w:hAnsi="Calibri" w:cs="Arial"/>
      <w:sz w:val="28"/>
      <w:lang w:val="uk-UA"/>
    </w:rPr>
  </w:style>
  <w:style w:type="character" w:customStyle="1" w:styleId="SubtitleChar">
    <w:name w:val="Subtitle Char"/>
    <w:basedOn w:val="DefaultParagraphFont"/>
    <w:link w:val="Subtitle"/>
    <w:uiPriority w:val="99"/>
    <w:locked/>
    <w:rsid w:val="00035FA9"/>
    <w:rPr>
      <w:rFonts w:cs="Times New Roman"/>
      <w:sz w:val="28"/>
      <w:szCs w:val="28"/>
      <w:lang w:val="uk-UA" w:eastAsia="ru-RU" w:bidi="ar-SA"/>
    </w:rPr>
  </w:style>
  <w:style w:type="character" w:customStyle="1" w:styleId="11">
    <w:name w:val="Подзаголовок Знак1"/>
    <w:basedOn w:val="DefaultParagraphFont"/>
    <w:uiPriority w:val="99"/>
    <w:rsid w:val="00035FA9"/>
    <w:rPr>
      <w:rFonts w:ascii="Cambria" w:hAnsi="Cambria" w:cs="Times New Roman"/>
      <w:i/>
      <w:iCs/>
      <w:color w:val="4F81BD"/>
      <w:spacing w:val="15"/>
      <w:sz w:val="24"/>
      <w:szCs w:val="24"/>
      <w:lang w:val="ru-RU" w:eastAsia="ru-RU"/>
    </w:rPr>
  </w:style>
  <w:style w:type="character" w:customStyle="1" w:styleId="31">
    <w:name w:val="Основной текст с отступом 3 Знак1"/>
    <w:basedOn w:val="DefaultParagraphFont"/>
    <w:uiPriority w:val="99"/>
    <w:semiHidden/>
    <w:rsid w:val="00035FA9"/>
    <w:rPr>
      <w:rFonts w:ascii="Times New Roman" w:hAnsi="Times New Roman" w:cs="Times New Roman"/>
      <w:sz w:val="16"/>
      <w:szCs w:val="16"/>
      <w:lang w:val="ru-RU" w:eastAsia="ru-RU"/>
    </w:rPr>
  </w:style>
  <w:style w:type="paragraph" w:customStyle="1" w:styleId="Default">
    <w:name w:val="Default"/>
    <w:uiPriority w:val="99"/>
    <w:rsid w:val="00035FA9"/>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FollowedHyperlink">
    <w:name w:val="FollowedHyperlink"/>
    <w:basedOn w:val="DefaultParagraphFont"/>
    <w:uiPriority w:val="99"/>
    <w:rsid w:val="00035FA9"/>
    <w:rPr>
      <w:rFonts w:cs="Times New Roman"/>
      <w:color w:val="800080"/>
      <w:u w:val="single"/>
    </w:rPr>
  </w:style>
  <w:style w:type="paragraph" w:styleId="ListParagraph">
    <w:name w:val="List Paragraph"/>
    <w:basedOn w:val="Normal"/>
    <w:uiPriority w:val="99"/>
    <w:qFormat/>
    <w:rsid w:val="00541E96"/>
    <w:pPr>
      <w:ind w:left="720"/>
      <w:contextualSpacing/>
    </w:pPr>
  </w:style>
  <w:style w:type="character" w:customStyle="1" w:styleId="apple-converted-space">
    <w:name w:val="apple-converted-space"/>
    <w:basedOn w:val="DefaultParagraphFont"/>
    <w:uiPriority w:val="99"/>
    <w:rsid w:val="00112262"/>
    <w:rPr>
      <w:rFonts w:cs="Times New Roman"/>
    </w:rPr>
  </w:style>
  <w:style w:type="character" w:styleId="Strong">
    <w:name w:val="Strong"/>
    <w:basedOn w:val="DefaultParagraphFont"/>
    <w:uiPriority w:val="99"/>
    <w:qFormat/>
    <w:rsid w:val="00112262"/>
    <w:rPr>
      <w:rFonts w:cs="Times New Roman"/>
      <w:b/>
      <w:bCs/>
    </w:rPr>
  </w:style>
  <w:style w:type="paragraph" w:styleId="NoSpacing">
    <w:name w:val="No Spacing"/>
    <w:uiPriority w:val="99"/>
    <w:qFormat/>
    <w:rsid w:val="006B7575"/>
    <w:rPr>
      <w:rFonts w:eastAsia="Times New Roman"/>
    </w:rPr>
  </w:style>
</w:styles>
</file>

<file path=word/webSettings.xml><?xml version="1.0" encoding="utf-8"?>
<w:webSettings xmlns:r="http://schemas.openxmlformats.org/officeDocument/2006/relationships" xmlns:w="http://schemas.openxmlformats.org/wordprocessingml/2006/main">
  <w:divs>
    <w:div w:id="100876178">
      <w:marLeft w:val="0"/>
      <w:marRight w:val="0"/>
      <w:marTop w:val="0"/>
      <w:marBottom w:val="0"/>
      <w:divBdr>
        <w:top w:val="none" w:sz="0" w:space="0" w:color="auto"/>
        <w:left w:val="none" w:sz="0" w:space="0" w:color="auto"/>
        <w:bottom w:val="none" w:sz="0" w:space="0" w:color="auto"/>
        <w:right w:val="none" w:sz="0" w:space="0" w:color="auto"/>
      </w:divBdr>
      <w:divsChild>
        <w:div w:id="100876174">
          <w:marLeft w:val="547"/>
          <w:marRight w:val="0"/>
          <w:marTop w:val="106"/>
          <w:marBottom w:val="0"/>
          <w:divBdr>
            <w:top w:val="none" w:sz="0" w:space="0" w:color="auto"/>
            <w:left w:val="none" w:sz="0" w:space="0" w:color="auto"/>
            <w:bottom w:val="none" w:sz="0" w:space="0" w:color="auto"/>
            <w:right w:val="none" w:sz="0" w:space="0" w:color="auto"/>
          </w:divBdr>
        </w:div>
        <w:div w:id="100876175">
          <w:marLeft w:val="547"/>
          <w:marRight w:val="0"/>
          <w:marTop w:val="106"/>
          <w:marBottom w:val="0"/>
          <w:divBdr>
            <w:top w:val="none" w:sz="0" w:space="0" w:color="auto"/>
            <w:left w:val="none" w:sz="0" w:space="0" w:color="auto"/>
            <w:bottom w:val="none" w:sz="0" w:space="0" w:color="auto"/>
            <w:right w:val="none" w:sz="0" w:space="0" w:color="auto"/>
          </w:divBdr>
        </w:div>
        <w:div w:id="100876177">
          <w:marLeft w:val="547"/>
          <w:marRight w:val="0"/>
          <w:marTop w:val="106"/>
          <w:marBottom w:val="0"/>
          <w:divBdr>
            <w:top w:val="none" w:sz="0" w:space="0" w:color="auto"/>
            <w:left w:val="none" w:sz="0" w:space="0" w:color="auto"/>
            <w:bottom w:val="none" w:sz="0" w:space="0" w:color="auto"/>
            <w:right w:val="none" w:sz="0" w:space="0" w:color="auto"/>
          </w:divBdr>
        </w:div>
        <w:div w:id="100876179">
          <w:marLeft w:val="547"/>
          <w:marRight w:val="0"/>
          <w:marTop w:val="106"/>
          <w:marBottom w:val="0"/>
          <w:divBdr>
            <w:top w:val="none" w:sz="0" w:space="0" w:color="auto"/>
            <w:left w:val="none" w:sz="0" w:space="0" w:color="auto"/>
            <w:bottom w:val="none" w:sz="0" w:space="0" w:color="auto"/>
            <w:right w:val="none" w:sz="0" w:space="0" w:color="auto"/>
          </w:divBdr>
        </w:div>
      </w:divsChild>
    </w:div>
    <w:div w:id="100876181">
      <w:marLeft w:val="0"/>
      <w:marRight w:val="0"/>
      <w:marTop w:val="0"/>
      <w:marBottom w:val="0"/>
      <w:divBdr>
        <w:top w:val="none" w:sz="0" w:space="0" w:color="auto"/>
        <w:left w:val="none" w:sz="0" w:space="0" w:color="auto"/>
        <w:bottom w:val="none" w:sz="0" w:space="0" w:color="auto"/>
        <w:right w:val="none" w:sz="0" w:space="0" w:color="auto"/>
      </w:divBdr>
      <w:divsChild>
        <w:div w:id="100876173">
          <w:marLeft w:val="547"/>
          <w:marRight w:val="0"/>
          <w:marTop w:val="106"/>
          <w:marBottom w:val="0"/>
          <w:divBdr>
            <w:top w:val="none" w:sz="0" w:space="0" w:color="auto"/>
            <w:left w:val="none" w:sz="0" w:space="0" w:color="auto"/>
            <w:bottom w:val="none" w:sz="0" w:space="0" w:color="auto"/>
            <w:right w:val="none" w:sz="0" w:space="0" w:color="auto"/>
          </w:divBdr>
        </w:div>
        <w:div w:id="100876176">
          <w:marLeft w:val="547"/>
          <w:marRight w:val="0"/>
          <w:marTop w:val="106"/>
          <w:marBottom w:val="0"/>
          <w:divBdr>
            <w:top w:val="none" w:sz="0" w:space="0" w:color="auto"/>
            <w:left w:val="none" w:sz="0" w:space="0" w:color="auto"/>
            <w:bottom w:val="none" w:sz="0" w:space="0" w:color="auto"/>
            <w:right w:val="none" w:sz="0" w:space="0" w:color="auto"/>
          </w:divBdr>
        </w:div>
        <w:div w:id="100876180">
          <w:marLeft w:val="547"/>
          <w:marRight w:val="0"/>
          <w:marTop w:val="106"/>
          <w:marBottom w:val="0"/>
          <w:divBdr>
            <w:top w:val="none" w:sz="0" w:space="0" w:color="auto"/>
            <w:left w:val="none" w:sz="0" w:space="0" w:color="auto"/>
            <w:bottom w:val="none" w:sz="0" w:space="0" w:color="auto"/>
            <w:right w:val="none" w:sz="0" w:space="0" w:color="auto"/>
          </w:divBdr>
        </w:div>
        <w:div w:id="10087618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rada.gov.ua" TargetMode="External"/><Relationship Id="rId18" Type="http://schemas.openxmlformats.org/officeDocument/2006/relationships/hyperlink" Target="http://www.icty.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crc.org/en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c-cpi.int/en_menus/icc/Pages/defaul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j-cij.org" TargetMode="External"/><Relationship Id="rId20" Type="http://schemas.openxmlformats.org/officeDocument/2006/relationships/hyperlink" Target="http://www.interpol.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org/" TargetMode="External"/><Relationship Id="rId23" Type="http://schemas.openxmlformats.org/officeDocument/2006/relationships/hyperlink" Target="http://www.hrw.org/" TargetMode="External"/><Relationship Id="rId10" Type="http://schemas.openxmlformats.org/officeDocument/2006/relationships/hyperlink" Target="http://www.rada.gov.ua" TargetMode="External"/><Relationship Id="rId19" Type="http://schemas.openxmlformats.org/officeDocument/2006/relationships/hyperlink" Target="http://www.unictr.org/"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amnes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263</TotalTime>
  <Pages>42</Pages>
  <Words>-32766</Words>
  <Characters>29821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dcterms:created xsi:type="dcterms:W3CDTF">2013-09-15T15:21:00Z</dcterms:created>
  <dcterms:modified xsi:type="dcterms:W3CDTF">2019-09-15T23:58:00Z</dcterms:modified>
</cp:coreProperties>
</file>