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noProof/>
          <w:sz w:val="20"/>
          <w:szCs w:val="20"/>
          <w:lang w:val="ru-RU" w:eastAsia="ru-RU"/>
        </w:rPr>
        <w:drawing>
          <wp:inline distT="0" distB="0" distL="0" distR="0">
            <wp:extent cx="4265295" cy="1891290"/>
            <wp:effectExtent l="19050" t="0" r="190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Default"/>
        <w:jc w:val="center"/>
        <w:rPr>
          <w:b/>
          <w:bCs/>
          <w:sz w:val="20"/>
          <w:szCs w:val="20"/>
          <w:lang w:val="uk-UA"/>
        </w:rPr>
      </w:pPr>
      <w:r w:rsidRPr="003F6092">
        <w:rPr>
          <w:b/>
          <w:bCs/>
          <w:sz w:val="20"/>
          <w:szCs w:val="20"/>
          <w:lang w:val="uk-UA"/>
        </w:rPr>
        <w:t>Пташник Ірина Романівна</w:t>
      </w:r>
    </w:p>
    <w:p w:rsidR="003F6092" w:rsidRPr="003F6092" w:rsidRDefault="003F6092" w:rsidP="003F6092">
      <w:pPr>
        <w:pStyle w:val="Default"/>
        <w:jc w:val="center"/>
        <w:rPr>
          <w:sz w:val="20"/>
          <w:szCs w:val="20"/>
          <w:lang w:val="uk-UA"/>
        </w:rPr>
      </w:pPr>
    </w:p>
    <w:p w:rsidR="003F6092" w:rsidRPr="003F6092" w:rsidRDefault="003F6092" w:rsidP="003F6092">
      <w:pPr>
        <w:pStyle w:val="Default"/>
        <w:jc w:val="center"/>
        <w:rPr>
          <w:b/>
          <w:i/>
          <w:sz w:val="20"/>
          <w:szCs w:val="20"/>
          <w:lang w:val="uk-UA"/>
        </w:rPr>
      </w:pPr>
      <w:r w:rsidRPr="003F6092">
        <w:rPr>
          <w:b/>
          <w:i/>
          <w:sz w:val="20"/>
          <w:szCs w:val="20"/>
          <w:lang w:val="uk-UA"/>
        </w:rPr>
        <w:t>ДЕРЖАВНЕ ПРАВО ЗАРУБІЖНИХ КРАЇН</w:t>
      </w:r>
    </w:p>
    <w:p w:rsidR="003F6092" w:rsidRPr="003F6092" w:rsidRDefault="003F6092" w:rsidP="003F6092">
      <w:pPr>
        <w:pStyle w:val="Default"/>
        <w:jc w:val="center"/>
        <w:rPr>
          <w:b/>
          <w:bCs/>
          <w:i/>
          <w:iCs/>
          <w:sz w:val="20"/>
          <w:szCs w:val="20"/>
          <w:lang w:val="uk-UA"/>
        </w:rPr>
      </w:pPr>
      <w:r w:rsidRPr="003F6092">
        <w:rPr>
          <w:b/>
          <w:bCs/>
          <w:i/>
          <w:iCs/>
          <w:sz w:val="20"/>
          <w:szCs w:val="20"/>
        </w:rPr>
        <w:t xml:space="preserve">методичні вказівки для підготовки до </w:t>
      </w:r>
      <w:r w:rsidRPr="003F6092">
        <w:rPr>
          <w:b/>
          <w:bCs/>
          <w:i/>
          <w:iCs/>
          <w:sz w:val="20"/>
          <w:szCs w:val="20"/>
          <w:lang w:val="uk-UA"/>
        </w:rPr>
        <w:t>семінарських</w:t>
      </w:r>
    </w:p>
    <w:p w:rsidR="003F6092" w:rsidRPr="003F6092" w:rsidRDefault="003F6092" w:rsidP="003F6092">
      <w:pPr>
        <w:pStyle w:val="Default"/>
        <w:jc w:val="center"/>
        <w:rPr>
          <w:sz w:val="20"/>
          <w:szCs w:val="20"/>
        </w:rPr>
      </w:pPr>
      <w:r w:rsidRPr="003F6092">
        <w:rPr>
          <w:b/>
          <w:bCs/>
          <w:i/>
          <w:iCs/>
          <w:sz w:val="20"/>
          <w:szCs w:val="20"/>
        </w:rPr>
        <w:t xml:space="preserve">занять студентів </w:t>
      </w:r>
      <w:r w:rsidRPr="003F6092">
        <w:rPr>
          <w:b/>
          <w:bCs/>
          <w:i/>
          <w:iCs/>
          <w:sz w:val="20"/>
          <w:szCs w:val="20"/>
          <w:lang w:val="uk-UA"/>
        </w:rPr>
        <w:t>денно</w:t>
      </w:r>
      <w:r w:rsidRPr="003F6092">
        <w:rPr>
          <w:b/>
          <w:bCs/>
          <w:i/>
          <w:iCs/>
          <w:sz w:val="20"/>
          <w:szCs w:val="20"/>
        </w:rPr>
        <w:t>ї форми навчання</w:t>
      </w:r>
    </w:p>
    <w:p w:rsidR="003F6092" w:rsidRPr="003F6092" w:rsidRDefault="003F6092" w:rsidP="003F6092">
      <w:pPr>
        <w:spacing w:before="240" w:after="240"/>
        <w:jc w:val="center"/>
        <w:rPr>
          <w:i/>
          <w:iCs/>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i/>
          <w:iCs/>
          <w:sz w:val="20"/>
          <w:szCs w:val="20"/>
        </w:rPr>
        <w:t>Івано-Франківськ, 2019</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lastRenderedPageBreak/>
        <w:t>МІНІСТЕРСТВО ОСВІТИ І  НАУКИ  УКРАЇНИ</w:t>
      </w: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ДВНЗ «ПРИКАРПАТСЬКИЙ  НАЦІОНАЛЬНИЙ  УНІВЕРСИТЕТ ІМЕНІ  ВАСИЛЯ  СТЕФАНИКА»</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Навчально-науковий  Юридичний  інститут</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Кафедра  конституційного,  міжнародного  та                                  адміністративного  права</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 xml:space="preserve">ПТАШНИК ІРИНА РОМАНІВНА </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b/>
          <w:sz w:val="20"/>
          <w:szCs w:val="20"/>
        </w:rPr>
      </w:pPr>
      <w:r w:rsidRPr="003F6092">
        <w:rPr>
          <w:rFonts w:ascii="Times New Roman" w:hAnsi="Times New Roman" w:cs="Times New Roman"/>
          <w:b/>
          <w:sz w:val="20"/>
          <w:szCs w:val="20"/>
        </w:rPr>
        <w:t>ДЕРЖАВНЕ ПРАВО ЗАРУБІЖНИХ КРАЇН</w:t>
      </w:r>
    </w:p>
    <w:p w:rsidR="003F6092" w:rsidRPr="003F6092" w:rsidRDefault="003F6092" w:rsidP="003F6092">
      <w:pPr>
        <w:pStyle w:val="af9"/>
        <w:jc w:val="center"/>
        <w:rPr>
          <w:rFonts w:ascii="Times New Roman" w:hAnsi="Times New Roman" w:cs="Times New Roman"/>
          <w:b/>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(методичні  вказівки  для  підготовки  до  семінарських  занять  студентів денної  форми  навчання)</w:t>
      </w: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Спеціальність 081 Право</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r w:rsidRPr="003F6092">
        <w:rPr>
          <w:rFonts w:ascii="Times New Roman" w:hAnsi="Times New Roman" w:cs="Times New Roman"/>
          <w:sz w:val="20"/>
          <w:szCs w:val="20"/>
        </w:rPr>
        <w:t>Івано-Франківськ, 2019</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r w:rsidRPr="003F6092">
        <w:rPr>
          <w:rFonts w:ascii="Times New Roman" w:hAnsi="Times New Roman" w:cs="Times New Roman"/>
          <w:sz w:val="20"/>
          <w:szCs w:val="20"/>
        </w:rPr>
        <w:lastRenderedPageBreak/>
        <w:t>Пташник І.П.  Державне право зарубіжних країн;  методичні  вказівки  для  підготовки  до  семінарських  занять  студентів  денної  форми  навчання) – Івано-Франківськ, 2019, -  39 с.</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
        <w:widowControl w:val="0"/>
        <w:suppressLineNumbers/>
        <w:suppressAutoHyphens/>
        <w:spacing w:after="0"/>
        <w:ind w:firstLine="540"/>
        <w:jc w:val="both"/>
        <w:rPr>
          <w:rFonts w:eastAsia="TimesNewRoman"/>
          <w:sz w:val="20"/>
          <w:szCs w:val="20"/>
          <w:lang w:val="uk-UA"/>
        </w:rPr>
      </w:pPr>
      <w:r w:rsidRPr="003F6092">
        <w:rPr>
          <w:sz w:val="20"/>
          <w:szCs w:val="20"/>
        </w:rPr>
        <w:t xml:space="preserve">   </w:t>
      </w:r>
    </w:p>
    <w:p w:rsidR="003F6092" w:rsidRPr="003F6092" w:rsidRDefault="003F6092" w:rsidP="003F6092">
      <w:pPr>
        <w:widowControl w:val="0"/>
        <w:suppressLineNumbers/>
        <w:suppressAutoHyphens/>
        <w:ind w:firstLine="708"/>
        <w:jc w:val="both"/>
        <w:rPr>
          <w:sz w:val="20"/>
          <w:szCs w:val="20"/>
          <w:lang w:val="uk-UA"/>
        </w:rPr>
      </w:pPr>
      <w:r w:rsidRPr="003F6092">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3F6092">
        <w:rPr>
          <w:rFonts w:eastAsia="TimesNewRoman"/>
          <w:sz w:val="20"/>
          <w:szCs w:val="20"/>
          <w:lang w:val="uk-UA"/>
        </w:rPr>
        <w:t>проведення семінарських занять</w:t>
      </w:r>
      <w:r w:rsidRPr="003F6092">
        <w:rPr>
          <w:sz w:val="20"/>
          <w:szCs w:val="20"/>
          <w:lang w:val="uk-UA"/>
        </w:rPr>
        <w:t xml:space="preserve"> з спецкурсу «Державне право зарубіжних країн». </w:t>
      </w:r>
    </w:p>
    <w:p w:rsidR="003F6092" w:rsidRPr="003F6092" w:rsidRDefault="003F6092" w:rsidP="003F6092">
      <w:pPr>
        <w:pStyle w:val="af9"/>
        <w:ind w:firstLine="567"/>
        <w:jc w:val="both"/>
        <w:rPr>
          <w:rFonts w:ascii="Times New Roman" w:hAnsi="Times New Roman" w:cs="Times New Roman"/>
          <w:sz w:val="20"/>
          <w:szCs w:val="20"/>
        </w:rPr>
      </w:pPr>
      <w:r w:rsidRPr="003F6092">
        <w:rPr>
          <w:rFonts w:ascii="Times New Roman" w:hAnsi="Times New Roman" w:cs="Times New Roman"/>
          <w:sz w:val="20"/>
          <w:szCs w:val="20"/>
        </w:rPr>
        <w:t xml:space="preserve">   В  даних  методичних  вказівках  прописані  рекомендації  для  підготовки  кожної  з  тем  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3F6092" w:rsidRPr="003F6092" w:rsidRDefault="003F6092" w:rsidP="003F6092">
      <w:pPr>
        <w:pStyle w:val="af9"/>
        <w:rPr>
          <w:rFonts w:ascii="Times New Roman" w:hAnsi="Times New Roman" w:cs="Times New Roman"/>
          <w:sz w:val="20"/>
          <w:szCs w:val="20"/>
        </w:rPr>
      </w:pPr>
      <w:r w:rsidRPr="003F6092">
        <w:rPr>
          <w:rFonts w:ascii="Times New Roman" w:hAnsi="Times New Roman" w:cs="Times New Roman"/>
          <w:sz w:val="20"/>
          <w:szCs w:val="20"/>
        </w:rPr>
        <w:t xml:space="preserve">  </w:t>
      </w:r>
    </w:p>
    <w:p w:rsidR="003F6092" w:rsidRPr="003F6092" w:rsidRDefault="003F6092" w:rsidP="003F6092">
      <w:pPr>
        <w:pStyle w:val="af9"/>
        <w:jc w:val="both"/>
        <w:rPr>
          <w:rFonts w:ascii="Times New Roman" w:hAnsi="Times New Roman" w:cs="Times New Roman"/>
          <w:sz w:val="20"/>
          <w:szCs w:val="20"/>
        </w:rPr>
      </w:pPr>
      <w:r w:rsidRPr="003F6092">
        <w:rPr>
          <w:rFonts w:ascii="Times New Roman" w:hAnsi="Times New Roman" w:cs="Times New Roman"/>
          <w:sz w:val="20"/>
          <w:szCs w:val="20"/>
        </w:rPr>
        <w:t xml:space="preserve">   Методичні  вказівки  з  дисципліни  «Державне право зарубіжних країн»  призначені  для  студентів  магістрів,  аспірантів  та  викладачів  ВНЗ</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rPr>
          <w:rFonts w:ascii="Times New Roman" w:hAnsi="Times New Roman" w:cs="Times New Roman"/>
          <w:sz w:val="20"/>
          <w:szCs w:val="20"/>
        </w:rPr>
      </w:pPr>
    </w:p>
    <w:p w:rsidR="003F6092" w:rsidRPr="003F6092" w:rsidRDefault="003F6092" w:rsidP="003F6092">
      <w:pPr>
        <w:rPr>
          <w:color w:val="000000"/>
          <w:sz w:val="20"/>
          <w:szCs w:val="20"/>
          <w:lang w:val="uk-UA"/>
        </w:rPr>
      </w:pPr>
      <w:r w:rsidRPr="003F6092">
        <w:rPr>
          <w:color w:val="000000"/>
          <w:sz w:val="20"/>
          <w:szCs w:val="20"/>
          <w:lang w:val="uk-UA"/>
        </w:rPr>
        <w:t xml:space="preserve">    ББК 67.300 (4Укр.)</w:t>
      </w:r>
    </w:p>
    <w:p w:rsidR="003F6092" w:rsidRPr="003F6092" w:rsidRDefault="003F6092" w:rsidP="003F6092">
      <w:pPr>
        <w:rPr>
          <w:color w:val="000000"/>
          <w:sz w:val="20"/>
          <w:szCs w:val="20"/>
          <w:lang w:val="uk-UA"/>
        </w:rPr>
      </w:pPr>
      <w:r w:rsidRPr="003F6092">
        <w:rPr>
          <w:color w:val="000000"/>
          <w:sz w:val="20"/>
          <w:szCs w:val="20"/>
        </w:rPr>
        <w:sym w:font="Symbol" w:char="F0D3"/>
      </w:r>
      <w:r w:rsidRPr="003F6092">
        <w:rPr>
          <w:color w:val="000000"/>
          <w:sz w:val="20"/>
          <w:szCs w:val="20"/>
          <w:lang w:val="uk-UA"/>
        </w:rPr>
        <w:t>Пташник І.Р., 2019 рік</w:t>
      </w:r>
    </w:p>
    <w:p w:rsidR="003F6092" w:rsidRPr="003F6092" w:rsidRDefault="003F6092" w:rsidP="003F6092">
      <w:pPr>
        <w:rPr>
          <w:color w:val="000000"/>
          <w:sz w:val="20"/>
          <w:szCs w:val="20"/>
        </w:rPr>
      </w:pPr>
      <w:r w:rsidRPr="003F6092">
        <w:rPr>
          <w:color w:val="000000"/>
          <w:sz w:val="20"/>
          <w:szCs w:val="20"/>
        </w:rPr>
        <w:sym w:font="Symbol" w:char="F0D3"/>
      </w:r>
      <w:r w:rsidRPr="003F6092">
        <w:rPr>
          <w:color w:val="000000"/>
          <w:sz w:val="20"/>
          <w:szCs w:val="20"/>
        </w:rPr>
        <w:t xml:space="preserve"> Прикарпатський національний </w:t>
      </w:r>
    </w:p>
    <w:p w:rsidR="003F6092" w:rsidRPr="003F6092" w:rsidRDefault="003F6092" w:rsidP="003F6092">
      <w:pPr>
        <w:rPr>
          <w:color w:val="000000"/>
          <w:sz w:val="20"/>
          <w:szCs w:val="20"/>
        </w:rPr>
      </w:pPr>
      <w:r w:rsidRPr="003F6092">
        <w:rPr>
          <w:color w:val="000000"/>
          <w:sz w:val="20"/>
          <w:szCs w:val="20"/>
        </w:rPr>
        <w:t xml:space="preserve">  університет ім.. Василя Стефаника, 2019</w:t>
      </w: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pStyle w:val="af9"/>
        <w:jc w:val="center"/>
        <w:rPr>
          <w:rFonts w:ascii="Times New Roman" w:hAnsi="Times New Roman" w:cs="Times New Roman"/>
          <w:sz w:val="20"/>
          <w:szCs w:val="20"/>
        </w:rPr>
      </w:pPr>
    </w:p>
    <w:p w:rsidR="003F6092" w:rsidRPr="003F6092" w:rsidRDefault="003F6092" w:rsidP="003F6092">
      <w:pPr>
        <w:widowControl w:val="0"/>
        <w:suppressLineNumbers/>
        <w:suppressAutoHyphens/>
        <w:ind w:right="-104"/>
        <w:rPr>
          <w:b/>
          <w:sz w:val="20"/>
          <w:szCs w:val="20"/>
          <w:lang w:val="uk-UA"/>
        </w:rPr>
      </w:pPr>
      <w:r w:rsidRPr="003F6092">
        <w:rPr>
          <w:b/>
          <w:sz w:val="20"/>
          <w:szCs w:val="20"/>
          <w:lang w:val="uk-UA"/>
        </w:rPr>
        <w:t xml:space="preserve">Зміст </w:t>
      </w:r>
    </w:p>
    <w:p w:rsidR="003F6092" w:rsidRPr="003F6092" w:rsidRDefault="003F6092" w:rsidP="003F6092">
      <w:pPr>
        <w:widowControl w:val="0"/>
        <w:suppressLineNumbers/>
        <w:suppressAutoHyphens/>
        <w:ind w:right="-104" w:firstLine="540"/>
        <w:jc w:val="center"/>
        <w:rPr>
          <w:b/>
          <w:sz w:val="20"/>
          <w:szCs w:val="20"/>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7"/>
        <w:gridCol w:w="906"/>
      </w:tblGrid>
      <w:tr w:rsidR="003F6092" w:rsidRPr="003F6092" w:rsidTr="00C23E3C">
        <w:trPr>
          <w:trHeight w:val="345"/>
        </w:trPr>
        <w:tc>
          <w:tcPr>
            <w:tcW w:w="6027" w:type="dxa"/>
            <w:tcBorders>
              <w:top w:val="nil"/>
              <w:left w:val="nil"/>
              <w:bottom w:val="nil"/>
              <w:right w:val="nil"/>
            </w:tcBorders>
            <w:hideMark/>
          </w:tcPr>
          <w:p w:rsidR="003F6092" w:rsidRPr="003F6092" w:rsidRDefault="003F6092" w:rsidP="00C23E3C">
            <w:pPr>
              <w:widowControl w:val="0"/>
              <w:suppressLineNumbers/>
              <w:suppressAutoHyphens/>
              <w:spacing w:line="480" w:lineRule="auto"/>
              <w:ind w:right="-104"/>
              <w:rPr>
                <w:sz w:val="20"/>
                <w:szCs w:val="20"/>
                <w:lang w:val="uk-UA"/>
              </w:rPr>
            </w:pPr>
            <w:r w:rsidRPr="003F6092">
              <w:rPr>
                <w:sz w:val="20"/>
                <w:szCs w:val="20"/>
                <w:lang w:val="uk-UA"/>
              </w:rPr>
              <w:t>Вступ</w:t>
            </w:r>
          </w:p>
        </w:tc>
        <w:tc>
          <w:tcPr>
            <w:tcW w:w="906" w:type="dxa"/>
            <w:tcBorders>
              <w:top w:val="nil"/>
              <w:left w:val="nil"/>
              <w:bottom w:val="nil"/>
              <w:right w:val="nil"/>
            </w:tcBorders>
            <w:vAlign w:val="center"/>
            <w:hideMark/>
          </w:tcPr>
          <w:p w:rsidR="003F6092" w:rsidRPr="003F6092" w:rsidRDefault="003F6092" w:rsidP="00C23E3C">
            <w:pPr>
              <w:widowControl w:val="0"/>
              <w:suppressLineNumbers/>
              <w:suppressAutoHyphens/>
              <w:spacing w:line="480" w:lineRule="auto"/>
              <w:ind w:right="-104" w:firstLine="540"/>
              <w:rPr>
                <w:b/>
                <w:sz w:val="20"/>
                <w:szCs w:val="20"/>
                <w:lang w:val="uk-UA"/>
              </w:rPr>
            </w:pPr>
            <w:r w:rsidRPr="003F6092">
              <w:rPr>
                <w:b/>
                <w:sz w:val="20"/>
                <w:szCs w:val="20"/>
                <w:lang w:val="uk-UA"/>
              </w:rPr>
              <w:t>6</w:t>
            </w:r>
          </w:p>
        </w:tc>
      </w:tr>
      <w:tr w:rsidR="003F6092" w:rsidRPr="003F6092" w:rsidTr="00C23E3C">
        <w:trPr>
          <w:trHeight w:val="938"/>
        </w:trPr>
        <w:tc>
          <w:tcPr>
            <w:tcW w:w="6027" w:type="dxa"/>
            <w:tcBorders>
              <w:top w:val="nil"/>
              <w:left w:val="nil"/>
              <w:bottom w:val="nil"/>
              <w:right w:val="nil"/>
            </w:tcBorders>
            <w:hideMark/>
          </w:tcPr>
          <w:p w:rsidR="003F6092" w:rsidRPr="003F6092" w:rsidRDefault="003F6092" w:rsidP="00C23E3C">
            <w:pPr>
              <w:widowControl w:val="0"/>
              <w:suppressLineNumbers/>
              <w:suppressAutoHyphens/>
              <w:spacing w:line="276" w:lineRule="auto"/>
              <w:ind w:right="-104"/>
              <w:rPr>
                <w:sz w:val="20"/>
                <w:szCs w:val="20"/>
                <w:lang w:val="uk-UA"/>
              </w:rPr>
            </w:pPr>
            <w:r w:rsidRPr="003F6092">
              <w:rPr>
                <w:b/>
                <w:bCs/>
                <w:sz w:val="20"/>
                <w:szCs w:val="20"/>
                <w:lang w:val="uk-UA"/>
              </w:rPr>
              <w:t xml:space="preserve">Перелік практичних занять </w:t>
            </w:r>
          </w:p>
        </w:tc>
        <w:tc>
          <w:tcPr>
            <w:tcW w:w="906" w:type="dxa"/>
            <w:tcBorders>
              <w:top w:val="nil"/>
              <w:left w:val="nil"/>
              <w:bottom w:val="nil"/>
              <w:right w:val="nil"/>
            </w:tcBorders>
            <w:vAlign w:val="center"/>
            <w:hideMark/>
          </w:tcPr>
          <w:p w:rsidR="003F6092" w:rsidRPr="003F6092" w:rsidRDefault="003F6092" w:rsidP="00C23E3C">
            <w:pPr>
              <w:widowControl w:val="0"/>
              <w:suppressLineNumbers/>
              <w:suppressAutoHyphens/>
              <w:spacing w:line="480" w:lineRule="auto"/>
              <w:ind w:right="-104" w:firstLine="540"/>
              <w:rPr>
                <w:b/>
                <w:sz w:val="20"/>
                <w:szCs w:val="20"/>
                <w:lang w:val="uk-UA"/>
              </w:rPr>
            </w:pPr>
            <w:r w:rsidRPr="003F6092">
              <w:rPr>
                <w:b/>
                <w:sz w:val="20"/>
                <w:szCs w:val="20"/>
                <w:lang w:val="uk-UA"/>
              </w:rPr>
              <w:t>8</w:t>
            </w:r>
          </w:p>
        </w:tc>
      </w:tr>
    </w:tbl>
    <w:p w:rsidR="003F6092" w:rsidRPr="003F6092" w:rsidRDefault="003F6092" w:rsidP="003F6092">
      <w:pPr>
        <w:widowControl w:val="0"/>
        <w:suppressLineNumbers/>
        <w:suppressAutoHyphens/>
        <w:rPr>
          <w:rFonts w:eastAsia="TimesNewRoman"/>
          <w:b/>
          <w:sz w:val="20"/>
          <w:szCs w:val="20"/>
          <w:lang w:val="uk-UA"/>
        </w:rPr>
      </w:pPr>
      <w:r w:rsidRPr="003F6092">
        <w:rPr>
          <w:sz w:val="20"/>
          <w:szCs w:val="20"/>
          <w:lang w:val="uk-UA"/>
        </w:rPr>
        <w:br w:type="textWrapping" w:clear="all"/>
      </w:r>
      <w:r w:rsidRPr="003F6092">
        <w:rPr>
          <w:sz w:val="20"/>
          <w:szCs w:val="20"/>
          <w:lang w:val="uk-UA"/>
        </w:rPr>
        <w:br w:type="page"/>
      </w:r>
      <w:r w:rsidRPr="003F6092">
        <w:rPr>
          <w:rFonts w:eastAsia="TimesNewRoman"/>
          <w:b/>
          <w:sz w:val="20"/>
          <w:szCs w:val="20"/>
          <w:lang w:val="uk-UA"/>
        </w:rPr>
        <w:lastRenderedPageBreak/>
        <w:t>В</w:t>
      </w:r>
      <w:r w:rsidRPr="003F6092">
        <w:rPr>
          <w:rFonts w:eastAsia="TimesNewRoman"/>
          <w:b/>
          <w:sz w:val="20"/>
          <w:szCs w:val="20"/>
          <w:lang w:val="en-US"/>
        </w:rPr>
        <w:t>c</w:t>
      </w:r>
      <w:r w:rsidRPr="003F6092">
        <w:rPr>
          <w:rFonts w:eastAsia="TimesNewRoman"/>
          <w:b/>
          <w:sz w:val="20"/>
          <w:szCs w:val="20"/>
          <w:lang w:val="uk-UA"/>
        </w:rPr>
        <w:t>туп</w:t>
      </w:r>
    </w:p>
    <w:p w:rsidR="003F6092" w:rsidRPr="003F6092" w:rsidRDefault="003F6092" w:rsidP="003F6092">
      <w:pPr>
        <w:widowControl w:val="0"/>
        <w:suppressLineNumbers/>
        <w:suppressAutoHyphens/>
        <w:ind w:firstLine="540"/>
        <w:jc w:val="center"/>
        <w:rPr>
          <w:rFonts w:eastAsia="TimesNewRoman"/>
          <w:b/>
          <w:sz w:val="20"/>
          <w:szCs w:val="20"/>
          <w:lang w:val="uk-UA"/>
        </w:rPr>
      </w:pPr>
    </w:p>
    <w:p w:rsidR="003F6092" w:rsidRPr="003F6092" w:rsidRDefault="003F6092" w:rsidP="003F6092">
      <w:pPr>
        <w:pStyle w:val="af"/>
        <w:tabs>
          <w:tab w:val="left" w:pos="540"/>
        </w:tabs>
        <w:spacing w:line="276" w:lineRule="auto"/>
        <w:ind w:firstLine="567"/>
        <w:jc w:val="both"/>
        <w:rPr>
          <w:sz w:val="20"/>
          <w:szCs w:val="20"/>
          <w:lang w:val="uk-UA"/>
        </w:rPr>
      </w:pPr>
      <w:r w:rsidRPr="003F6092">
        <w:rPr>
          <w:b/>
          <w:bCs/>
          <w:sz w:val="20"/>
          <w:szCs w:val="20"/>
          <w:lang w:val="uk-UA"/>
        </w:rPr>
        <w:t xml:space="preserve">Метою дисципліни </w:t>
      </w:r>
      <w:r w:rsidRPr="003F6092">
        <w:rPr>
          <w:sz w:val="20"/>
          <w:szCs w:val="20"/>
          <w:lang w:val="uk-UA"/>
        </w:rPr>
        <w:t>«Державне право зарубіжних країн»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3F6092" w:rsidRPr="003F6092" w:rsidRDefault="003F6092" w:rsidP="003F6092">
      <w:pPr>
        <w:pStyle w:val="Default"/>
        <w:spacing w:line="276" w:lineRule="auto"/>
        <w:ind w:firstLine="567"/>
        <w:jc w:val="both"/>
        <w:rPr>
          <w:color w:val="auto"/>
          <w:sz w:val="20"/>
          <w:szCs w:val="20"/>
          <w:lang w:val="uk-UA"/>
        </w:rPr>
      </w:pPr>
      <w:r w:rsidRPr="003F6092">
        <w:rPr>
          <w:color w:val="auto"/>
          <w:sz w:val="20"/>
          <w:szCs w:val="20"/>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3F6092" w:rsidRPr="003F6092" w:rsidRDefault="003F6092" w:rsidP="003F6092">
      <w:pPr>
        <w:pStyle w:val="Default"/>
        <w:spacing w:line="276" w:lineRule="auto"/>
        <w:jc w:val="both"/>
        <w:rPr>
          <w:color w:val="auto"/>
          <w:sz w:val="20"/>
          <w:szCs w:val="20"/>
          <w:lang w:val="uk-UA"/>
        </w:rPr>
      </w:pPr>
    </w:p>
    <w:p w:rsidR="003F6092" w:rsidRPr="003F6092" w:rsidRDefault="003F6092" w:rsidP="003F6092">
      <w:pPr>
        <w:pStyle w:val="Default"/>
        <w:spacing w:line="276" w:lineRule="auto"/>
        <w:ind w:firstLine="540"/>
        <w:jc w:val="both"/>
        <w:rPr>
          <w:color w:val="auto"/>
          <w:sz w:val="20"/>
          <w:szCs w:val="20"/>
          <w:lang w:val="uk-UA"/>
        </w:rPr>
      </w:pPr>
      <w:r w:rsidRPr="003F6092">
        <w:rPr>
          <w:b/>
          <w:bCs/>
          <w:color w:val="auto"/>
          <w:sz w:val="20"/>
          <w:szCs w:val="20"/>
          <w:lang w:val="uk-UA"/>
        </w:rPr>
        <w:t>Завдання навчальної дисципліни</w:t>
      </w:r>
      <w:r w:rsidRPr="003F6092">
        <w:rPr>
          <w:color w:val="auto"/>
          <w:sz w:val="20"/>
          <w:szCs w:val="20"/>
          <w:lang w:val="uk-UA"/>
        </w:rPr>
        <w:t xml:space="preserve"> «Державне право зарубіжних країн»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3F6092" w:rsidRPr="003F6092" w:rsidRDefault="003F6092" w:rsidP="003F6092">
      <w:pPr>
        <w:spacing w:line="276" w:lineRule="auto"/>
        <w:ind w:right="-82" w:firstLine="540"/>
        <w:jc w:val="both"/>
        <w:rPr>
          <w:sz w:val="20"/>
          <w:szCs w:val="20"/>
        </w:rPr>
      </w:pPr>
      <w:r w:rsidRPr="003F6092">
        <w:rPr>
          <w:sz w:val="20"/>
          <w:szCs w:val="20"/>
        </w:rPr>
        <w:t>Основними завданнями вивчення дисципліни «Державне право зарубіжних країн» є:</w:t>
      </w:r>
    </w:p>
    <w:p w:rsidR="003F6092" w:rsidRPr="003F6092" w:rsidRDefault="003F6092" w:rsidP="00D7593B">
      <w:pPr>
        <w:numPr>
          <w:ilvl w:val="0"/>
          <w:numId w:val="9"/>
        </w:numPr>
        <w:tabs>
          <w:tab w:val="clear" w:pos="900"/>
          <w:tab w:val="num" w:pos="0"/>
        </w:tabs>
        <w:spacing w:line="276" w:lineRule="auto"/>
        <w:ind w:left="0" w:right="-82" w:firstLine="567"/>
        <w:jc w:val="both"/>
        <w:rPr>
          <w:sz w:val="20"/>
          <w:szCs w:val="20"/>
        </w:rPr>
      </w:pPr>
      <w:r w:rsidRPr="003F6092">
        <w:rPr>
          <w:sz w:val="20"/>
          <w:szCs w:val="20"/>
        </w:rPr>
        <w:t xml:space="preserve">опанування студентами теоретичною і нормативною базою внутрішньо державного устрою країн з різних правових систем; </w:t>
      </w:r>
    </w:p>
    <w:p w:rsidR="003F6092" w:rsidRPr="003F6092" w:rsidRDefault="003F6092" w:rsidP="00D7593B">
      <w:pPr>
        <w:numPr>
          <w:ilvl w:val="0"/>
          <w:numId w:val="9"/>
        </w:numPr>
        <w:tabs>
          <w:tab w:val="clear" w:pos="900"/>
          <w:tab w:val="num" w:pos="0"/>
        </w:tabs>
        <w:spacing w:line="276" w:lineRule="auto"/>
        <w:ind w:left="0" w:right="-82" w:firstLine="567"/>
        <w:jc w:val="both"/>
        <w:rPr>
          <w:sz w:val="20"/>
          <w:szCs w:val="20"/>
        </w:rPr>
      </w:pPr>
      <w:r w:rsidRPr="003F6092">
        <w:rPr>
          <w:sz w:val="20"/>
          <w:szCs w:val="20"/>
        </w:rPr>
        <w:t>вміння застосовувати на практиці теоретичні знання з міжнародно-правових питань, що постають у сфері сучасних міжнародних відносин;</w:t>
      </w:r>
    </w:p>
    <w:p w:rsidR="003F6092" w:rsidRPr="003F6092" w:rsidRDefault="003F6092" w:rsidP="00D7593B">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3F6092">
        <w:rPr>
          <w:sz w:val="20"/>
          <w:szCs w:val="20"/>
        </w:rPr>
        <w:t>засвоєння студентами концептуальних основ походження та сутності державотворчих процесів, особливостей формування органів державної влади;</w:t>
      </w:r>
    </w:p>
    <w:p w:rsidR="003F6092" w:rsidRPr="003F6092" w:rsidRDefault="003F6092" w:rsidP="00D7593B">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3F6092">
        <w:rPr>
          <w:sz w:val="20"/>
          <w:szCs w:val="20"/>
        </w:rPr>
        <w:t xml:space="preserve">вивчення політичних систем, політичних устроїв; </w:t>
      </w:r>
    </w:p>
    <w:p w:rsidR="003F6092" w:rsidRPr="003F6092" w:rsidRDefault="003F6092" w:rsidP="00D7593B">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3F6092">
        <w:rPr>
          <w:sz w:val="20"/>
          <w:szCs w:val="20"/>
        </w:rPr>
        <w:t>дослідження співвідношення міжнародного публічного та національного права;</w:t>
      </w:r>
    </w:p>
    <w:p w:rsidR="003F6092" w:rsidRPr="003F6092" w:rsidRDefault="003F6092" w:rsidP="00D7593B">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3F6092">
        <w:rPr>
          <w:sz w:val="20"/>
          <w:szCs w:val="20"/>
        </w:rPr>
        <w:t>формуванні у студентів розуміння ролі та повноважень парламентів, глав держав та урядів, судових систем;</w:t>
      </w:r>
    </w:p>
    <w:p w:rsidR="003F6092" w:rsidRPr="003F6092" w:rsidRDefault="003F6092" w:rsidP="00D7593B">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3F6092">
        <w:rPr>
          <w:sz w:val="20"/>
          <w:szCs w:val="20"/>
        </w:rPr>
        <w:t>дослідження особливостей та специфіки конституційного права різних країн.</w:t>
      </w:r>
    </w:p>
    <w:p w:rsidR="003F6092" w:rsidRPr="003F6092" w:rsidRDefault="003F6092" w:rsidP="003F6092">
      <w:pPr>
        <w:tabs>
          <w:tab w:val="num" w:pos="0"/>
        </w:tabs>
        <w:spacing w:line="276" w:lineRule="auto"/>
        <w:ind w:right="-82" w:firstLine="567"/>
        <w:jc w:val="both"/>
        <w:rPr>
          <w:sz w:val="20"/>
          <w:szCs w:val="20"/>
        </w:rPr>
      </w:pPr>
      <w:r w:rsidRPr="003F6092">
        <w:rPr>
          <w:sz w:val="20"/>
          <w:szCs w:val="20"/>
        </w:rPr>
        <w:t>Згідно з вимогами освітньо-професійної програми студенти повинні:</w:t>
      </w:r>
    </w:p>
    <w:p w:rsidR="003F6092" w:rsidRPr="003F6092" w:rsidRDefault="003F6092" w:rsidP="003F6092">
      <w:pPr>
        <w:pStyle w:val="af5"/>
        <w:tabs>
          <w:tab w:val="num" w:pos="0"/>
        </w:tabs>
        <w:spacing w:line="276" w:lineRule="auto"/>
        <w:ind w:firstLine="567"/>
        <w:outlineLvl w:val="0"/>
        <w:rPr>
          <w:rFonts w:ascii="Times New Roman" w:hAnsi="Times New Roman" w:cs="Times New Roman"/>
          <w:b/>
          <w:bCs/>
          <w:sz w:val="20"/>
          <w:szCs w:val="20"/>
        </w:rPr>
      </w:pPr>
      <w:r w:rsidRPr="003F6092">
        <w:rPr>
          <w:rFonts w:ascii="Times New Roman" w:hAnsi="Times New Roman" w:cs="Times New Roman"/>
          <w:b/>
          <w:bCs/>
          <w:sz w:val="20"/>
          <w:szCs w:val="20"/>
        </w:rPr>
        <w:t>знати:</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особливості предмета сучасного державного права зарубіжних країн;</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lastRenderedPageBreak/>
        <w:t>місце міжнародно-правових норм у системі нормативного регулювання;</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особливості створення та формування конституцій держав та конституційного контролю;</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співвідношення міжнародного і національного права;</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особливості конституційного права країн із різних правових систем ;</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особливості конституційно-правового статусу людини та громадянина;</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 xml:space="preserve">універсальні повноваження урядів, парламентів та глав держав; </w:t>
      </w:r>
    </w:p>
    <w:p w:rsidR="003F6092" w:rsidRPr="003F6092" w:rsidRDefault="003F6092" w:rsidP="00D7593B">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форми правління держав та форми територіального устрою.</w:t>
      </w:r>
    </w:p>
    <w:p w:rsidR="003F6092" w:rsidRPr="003F6092" w:rsidRDefault="003F6092" w:rsidP="003F6092">
      <w:pPr>
        <w:pStyle w:val="af5"/>
        <w:tabs>
          <w:tab w:val="num" w:pos="0"/>
        </w:tabs>
        <w:spacing w:line="276" w:lineRule="auto"/>
        <w:ind w:firstLine="567"/>
        <w:outlineLvl w:val="0"/>
        <w:rPr>
          <w:rFonts w:ascii="Times New Roman" w:hAnsi="Times New Roman" w:cs="Times New Roman"/>
          <w:b/>
          <w:bCs/>
          <w:sz w:val="20"/>
          <w:szCs w:val="20"/>
        </w:rPr>
      </w:pPr>
      <w:r w:rsidRPr="003F6092">
        <w:rPr>
          <w:rFonts w:ascii="Times New Roman" w:hAnsi="Times New Roman" w:cs="Times New Roman"/>
          <w:b/>
          <w:bCs/>
          <w:sz w:val="20"/>
          <w:szCs w:val="20"/>
        </w:rPr>
        <w:t>вміти:</w:t>
      </w:r>
    </w:p>
    <w:p w:rsidR="003F6092" w:rsidRPr="003F6092" w:rsidRDefault="003F6092" w:rsidP="00D7593B">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користуватися міжнародно-правовими актами та національними актами відповідних держав;</w:t>
      </w:r>
    </w:p>
    <w:p w:rsidR="003F6092" w:rsidRPr="003F6092" w:rsidRDefault="003F6092" w:rsidP="00D7593B">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розмежовувати форми правління держав та форми територіального устрою, як на сьогодні існують в різних країнах;</w:t>
      </w:r>
    </w:p>
    <w:p w:rsidR="003F6092" w:rsidRPr="003F6092" w:rsidRDefault="003F6092" w:rsidP="00D7593B">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застосовувати положення положення конституції України та інших країн та вміти здійснювати порівняльно-правовий аналіз їх положень;</w:t>
      </w:r>
    </w:p>
    <w:p w:rsidR="003F6092" w:rsidRPr="003F6092" w:rsidRDefault="003F6092" w:rsidP="00D7593B">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3F6092">
        <w:rPr>
          <w:rFonts w:ascii="Times New Roman" w:hAnsi="Times New Roman" w:cs="Times New Roman"/>
          <w:sz w:val="20"/>
          <w:szCs w:val="20"/>
        </w:rPr>
        <w:t>тлумачити норми національних нормативних актів щодо особливостей формування гілок влади в різних країнах світу;</w:t>
      </w:r>
    </w:p>
    <w:p w:rsidR="003F6092" w:rsidRPr="003F6092" w:rsidRDefault="003F6092" w:rsidP="003F6092">
      <w:pPr>
        <w:widowControl w:val="0"/>
        <w:suppressLineNumbers/>
        <w:suppressAutoHyphens/>
        <w:spacing w:line="276" w:lineRule="auto"/>
        <w:ind w:firstLine="540"/>
        <w:jc w:val="both"/>
        <w:rPr>
          <w:rFonts w:eastAsia="TimesNewRoman"/>
          <w:sz w:val="20"/>
          <w:szCs w:val="20"/>
          <w:lang w:val="uk-UA"/>
        </w:rPr>
      </w:pPr>
      <w:r w:rsidRPr="003F6092">
        <w:rPr>
          <w:sz w:val="20"/>
          <w:szCs w:val="20"/>
        </w:rPr>
        <w:t>- оцінювати національне законодавство з точки зору його відповідності сучасному міжнародному праву.</w:t>
      </w: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widowControl w:val="0"/>
        <w:suppressLineNumbers/>
        <w:suppressAutoHyphens/>
        <w:ind w:right="-185"/>
        <w:rPr>
          <w:b/>
          <w:sz w:val="20"/>
          <w:szCs w:val="20"/>
          <w:lang w:val="uk-UA"/>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r w:rsidRPr="003F6092">
        <w:rPr>
          <w:rFonts w:ascii="Times New Roman" w:hAnsi="Times New Roman" w:cs="Times New Roman"/>
          <w:b/>
          <w:bCs/>
          <w:iCs/>
          <w:sz w:val="20"/>
          <w:szCs w:val="20"/>
        </w:rPr>
        <w:lastRenderedPageBreak/>
        <w:t xml:space="preserve">Семінарське заняття № 1 </w:t>
      </w: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bCs/>
          <w:iCs/>
          <w:sz w:val="20"/>
          <w:szCs w:val="20"/>
        </w:rPr>
      </w:pPr>
      <w:r w:rsidRPr="003F6092">
        <w:rPr>
          <w:rFonts w:ascii="Times New Roman" w:hAnsi="Times New Roman" w:cs="Times New Roman"/>
          <w:b/>
          <w:bCs/>
          <w:iCs/>
          <w:sz w:val="20"/>
          <w:szCs w:val="20"/>
        </w:rPr>
        <w:t>Конституції зарубіжних країн. Конституційний контроль (2 год)</w:t>
      </w:r>
    </w:p>
    <w:p w:rsidR="003F6092" w:rsidRPr="003F6092" w:rsidRDefault="003F6092" w:rsidP="003F6092">
      <w:pPr>
        <w:pStyle w:val="af5"/>
        <w:widowControl w:val="0"/>
        <w:suppressLineNumbers/>
        <w:suppressAutoHyphens/>
        <w:ind w:firstLine="0"/>
        <w:outlineLvl w:val="0"/>
        <w:rPr>
          <w:rFonts w:ascii="Times New Roman" w:hAnsi="Times New Roman" w:cs="Times New Roman"/>
          <w:b/>
          <w:bCs/>
          <w:sz w:val="20"/>
          <w:szCs w:val="20"/>
        </w:rPr>
      </w:pPr>
    </w:p>
    <w:p w:rsidR="003F6092" w:rsidRPr="003F6092" w:rsidRDefault="003F6092" w:rsidP="003F6092">
      <w:pPr>
        <w:widowControl w:val="0"/>
        <w:suppressLineNumbers/>
        <w:tabs>
          <w:tab w:val="left" w:pos="900"/>
        </w:tabs>
        <w:suppressAutoHyphens/>
        <w:ind w:firstLine="567"/>
        <w:jc w:val="both"/>
        <w:rPr>
          <w:spacing w:val="-4"/>
          <w:sz w:val="20"/>
          <w:szCs w:val="20"/>
          <w:lang w:val="uk-UA"/>
        </w:rPr>
      </w:pPr>
      <w:r w:rsidRPr="003F6092">
        <w:rPr>
          <w:spacing w:val="-4"/>
          <w:sz w:val="20"/>
          <w:szCs w:val="20"/>
          <w:lang w:val="uk-UA"/>
        </w:rPr>
        <w:t xml:space="preserve">Дане семінарське заняття спрямоване на формування загальнотеоретичного розуміння поняття конституції (у формальному та матеріальному значенні). Слід звернути увагу на особливе положення конституції в системі нормативно-правових актів, що обумовлене юридичними властивостями Основного Закону (вища юридична сила, установчий характер, нормативність, легітимність, підвищена стабільність тощо), проаналізувати виключне значення конституції для суспільства й держави, виходячи з її функцій (юридична, регулятивна, обмежуюча, установча, ідеологічна тощо). </w:t>
      </w:r>
    </w:p>
    <w:p w:rsidR="003F6092" w:rsidRPr="003F6092" w:rsidRDefault="003F6092" w:rsidP="003F6092">
      <w:pPr>
        <w:widowControl w:val="0"/>
        <w:suppressLineNumbers/>
        <w:tabs>
          <w:tab w:val="left" w:pos="900"/>
        </w:tabs>
        <w:suppressAutoHyphens/>
        <w:ind w:firstLine="567"/>
        <w:jc w:val="both"/>
        <w:rPr>
          <w:spacing w:val="-4"/>
          <w:sz w:val="20"/>
          <w:szCs w:val="20"/>
          <w:lang w:val="uk-UA"/>
        </w:rPr>
      </w:pPr>
      <w:r w:rsidRPr="003F6092">
        <w:rPr>
          <w:spacing w:val="-4"/>
          <w:sz w:val="20"/>
          <w:szCs w:val="20"/>
          <w:lang w:val="uk-UA"/>
        </w:rPr>
        <w:t xml:space="preserve">Окремою складовою підготовки до заняття є розуміння особливостей конституційного контролю, суб’єктів його здійснення. </w:t>
      </w:r>
    </w:p>
    <w:p w:rsidR="003F6092" w:rsidRPr="003F6092" w:rsidRDefault="003F6092" w:rsidP="003F6092">
      <w:pPr>
        <w:widowControl w:val="0"/>
        <w:suppressLineNumbers/>
        <w:tabs>
          <w:tab w:val="left" w:pos="900"/>
        </w:tabs>
        <w:suppressAutoHyphens/>
        <w:ind w:firstLine="567"/>
        <w:jc w:val="both"/>
        <w:rPr>
          <w:spacing w:val="-4"/>
          <w:sz w:val="20"/>
          <w:szCs w:val="20"/>
          <w:lang w:val="uk-UA"/>
        </w:rPr>
      </w:pPr>
    </w:p>
    <w:p w:rsidR="003F6092" w:rsidRPr="003F6092" w:rsidRDefault="003F6092" w:rsidP="003F6092">
      <w:pPr>
        <w:widowControl w:val="0"/>
        <w:suppressLineNumbers/>
        <w:tabs>
          <w:tab w:val="left" w:pos="900"/>
        </w:tabs>
        <w:suppressAutoHyphens/>
        <w:ind w:firstLine="567"/>
        <w:jc w:val="both"/>
        <w:rPr>
          <w:i/>
          <w:spacing w:val="-6"/>
          <w:sz w:val="20"/>
          <w:szCs w:val="20"/>
          <w:lang w:val="uk-UA"/>
        </w:rPr>
      </w:pPr>
      <w:r w:rsidRPr="003F6092">
        <w:rPr>
          <w:b/>
          <w:spacing w:val="-4"/>
          <w:sz w:val="20"/>
          <w:szCs w:val="20"/>
          <w:lang w:val="uk-UA"/>
        </w:rPr>
        <w:t>Ключові терміни та поняття:</w:t>
      </w:r>
      <w:r w:rsidRPr="003F6092">
        <w:rPr>
          <w:i/>
          <w:iCs/>
          <w:spacing w:val="-4"/>
          <w:sz w:val="20"/>
          <w:szCs w:val="20"/>
          <w:lang w:val="uk-UA"/>
        </w:rPr>
        <w:t xml:space="preserve"> конституція, конституційне регулювання, конституційний контроль, преамбула, об’єкти контролю, політичиний контроль, внесення змін, структура, неконституційність акта, фактичні конституції, фукнції конституцій. </w:t>
      </w:r>
    </w:p>
    <w:p w:rsidR="003F6092" w:rsidRPr="003F6092" w:rsidRDefault="003F6092" w:rsidP="003F6092">
      <w:pPr>
        <w:pStyle w:val="af5"/>
        <w:widowControl w:val="0"/>
        <w:suppressLineNumbers/>
        <w:suppressAutoHyphens/>
        <w:ind w:firstLine="567"/>
        <w:rPr>
          <w:rFonts w:ascii="Times New Roman" w:hAnsi="Times New Roman" w:cs="Times New Roman"/>
          <w:i/>
          <w:sz w:val="20"/>
          <w:szCs w:val="20"/>
        </w:rPr>
      </w:pPr>
    </w:p>
    <w:p w:rsidR="003F6092" w:rsidRPr="003F6092" w:rsidRDefault="003F6092" w:rsidP="003F6092">
      <w:pPr>
        <w:widowControl w:val="0"/>
        <w:suppressLineNumbers/>
        <w:tabs>
          <w:tab w:val="left" w:pos="900"/>
        </w:tabs>
        <w:suppressAutoHyphens/>
        <w:ind w:left="720"/>
        <w:jc w:val="both"/>
        <w:rPr>
          <w:b/>
          <w:i/>
          <w:iCs/>
          <w:spacing w:val="-4"/>
          <w:sz w:val="20"/>
          <w:szCs w:val="20"/>
          <w:u w:val="single"/>
          <w:lang w:val="uk-UA"/>
        </w:rPr>
      </w:pPr>
    </w:p>
    <w:p w:rsidR="003F6092" w:rsidRPr="003F6092" w:rsidRDefault="003F6092" w:rsidP="003F6092">
      <w:pPr>
        <w:widowControl w:val="0"/>
        <w:suppressLineNumbers/>
        <w:tabs>
          <w:tab w:val="left" w:pos="900"/>
        </w:tabs>
        <w:suppressAutoHyphens/>
        <w:ind w:left="720" w:hanging="720"/>
        <w:jc w:val="center"/>
        <w:rPr>
          <w:b/>
          <w:iCs/>
          <w:spacing w:val="-4"/>
          <w:sz w:val="20"/>
          <w:szCs w:val="20"/>
          <w:lang w:val="uk-UA"/>
        </w:rPr>
      </w:pPr>
      <w:r w:rsidRPr="003F6092">
        <w:rPr>
          <w:b/>
          <w:iCs/>
          <w:spacing w:val="-4"/>
          <w:sz w:val="20"/>
          <w:szCs w:val="20"/>
          <w:lang w:val="uk-UA"/>
        </w:rPr>
        <w:t xml:space="preserve">План </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Конституції зарубіжних країн: поняття, суть. Основні риси і особливості конституцій зарубіжних країн.</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 xml:space="preserve">Види конституцій. </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Прийняття конституцій,внесення змін та скасування.</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Характеристика конституцій, прийнятих після Другої Світової війни.</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 xml:space="preserve">Поняття конституційного контролю. Американська та європейська моделі конституційного контролю. </w:t>
      </w:r>
    </w:p>
    <w:p w:rsidR="003F6092" w:rsidRPr="003F6092" w:rsidRDefault="003F6092" w:rsidP="00D7593B">
      <w:pPr>
        <w:numPr>
          <w:ilvl w:val="0"/>
          <w:numId w:val="6"/>
        </w:numPr>
        <w:tabs>
          <w:tab w:val="left" w:pos="1080"/>
        </w:tabs>
        <w:ind w:left="0" w:firstLine="426"/>
        <w:jc w:val="both"/>
        <w:rPr>
          <w:sz w:val="20"/>
          <w:szCs w:val="28"/>
        </w:rPr>
      </w:pPr>
      <w:r w:rsidRPr="003F6092">
        <w:rPr>
          <w:sz w:val="20"/>
          <w:szCs w:val="28"/>
        </w:rPr>
        <w:t xml:space="preserve">Органи конституційного контролю. </w:t>
      </w:r>
    </w:p>
    <w:p w:rsidR="003F6092" w:rsidRPr="003F6092" w:rsidRDefault="003F6092" w:rsidP="003F6092">
      <w:pPr>
        <w:pStyle w:val="af5"/>
        <w:widowControl w:val="0"/>
        <w:suppressLineNumbers/>
        <w:tabs>
          <w:tab w:val="left" w:pos="1080"/>
        </w:tabs>
        <w:suppressAutoHyphens/>
        <w:ind w:firstLine="0"/>
        <w:rPr>
          <w:rFonts w:ascii="Times New Roman" w:hAnsi="Times New Roman" w:cs="Times New Roman"/>
          <w:spacing w:val="-4"/>
          <w:sz w:val="20"/>
          <w:szCs w:val="20"/>
        </w:rPr>
      </w:pPr>
    </w:p>
    <w:p w:rsidR="003F6092" w:rsidRPr="003F6092" w:rsidRDefault="003F6092" w:rsidP="003F6092">
      <w:pPr>
        <w:pStyle w:val="af5"/>
        <w:widowControl w:val="0"/>
        <w:suppressLineNumbers/>
        <w:tabs>
          <w:tab w:val="left" w:pos="900"/>
        </w:tabs>
        <w:suppressAutoHyphens/>
        <w:ind w:left="1260" w:firstLine="0"/>
        <w:rPr>
          <w:rFonts w:ascii="Times New Roman" w:hAnsi="Times New Roman" w:cs="Times New Roman"/>
          <w:spacing w:val="-4"/>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pacing w:val="-4"/>
          <w:sz w:val="20"/>
          <w:szCs w:val="20"/>
        </w:rPr>
      </w:pPr>
      <w:r w:rsidRPr="003F6092">
        <w:rPr>
          <w:rFonts w:ascii="Times New Roman" w:hAnsi="Times New Roman" w:cs="Times New Roman"/>
          <w:b/>
          <w:spacing w:val="-4"/>
          <w:sz w:val="20"/>
          <w:szCs w:val="20"/>
        </w:rPr>
        <w:t xml:space="preserve">Практичні завдання: </w:t>
      </w:r>
    </w:p>
    <w:p w:rsidR="003F6092" w:rsidRPr="003F6092" w:rsidRDefault="003F6092" w:rsidP="00D7593B">
      <w:pPr>
        <w:pStyle w:val="af5"/>
        <w:widowControl w:val="0"/>
        <w:numPr>
          <w:ilvl w:val="0"/>
          <w:numId w:val="10"/>
        </w:numPr>
        <w:suppressLineNumbers/>
        <w:tabs>
          <w:tab w:val="left" w:pos="567"/>
        </w:tabs>
        <w:suppressAutoHyphens/>
        <w:ind w:left="0" w:firstLine="567"/>
        <w:jc w:val="center"/>
        <w:outlineLvl w:val="0"/>
        <w:rPr>
          <w:rFonts w:ascii="Times New Roman" w:hAnsi="Times New Roman" w:cs="Times New Roman"/>
          <w:spacing w:val="-4"/>
          <w:sz w:val="20"/>
          <w:szCs w:val="20"/>
        </w:rPr>
      </w:pPr>
      <w:r w:rsidRPr="003F6092">
        <w:rPr>
          <w:rFonts w:ascii="Times New Roman" w:hAnsi="Times New Roman" w:cs="Times New Roman"/>
          <w:spacing w:val="-4"/>
          <w:sz w:val="20"/>
          <w:szCs w:val="20"/>
        </w:rPr>
        <w:t>Скласти схему видів конституцій залежно від форми.</w:t>
      </w:r>
    </w:p>
    <w:p w:rsidR="003F6092" w:rsidRPr="003F6092" w:rsidRDefault="003F6092" w:rsidP="00D7593B">
      <w:pPr>
        <w:pStyle w:val="af5"/>
        <w:widowControl w:val="0"/>
        <w:numPr>
          <w:ilvl w:val="0"/>
          <w:numId w:val="10"/>
        </w:numPr>
        <w:suppressLineNumbers/>
        <w:tabs>
          <w:tab w:val="left" w:pos="567"/>
        </w:tabs>
        <w:suppressAutoHyphens/>
        <w:ind w:left="0" w:firstLine="567"/>
        <w:outlineLvl w:val="0"/>
        <w:rPr>
          <w:rFonts w:ascii="Times New Roman" w:hAnsi="Times New Roman" w:cs="Times New Roman"/>
          <w:spacing w:val="-4"/>
          <w:sz w:val="20"/>
          <w:szCs w:val="20"/>
        </w:rPr>
      </w:pPr>
      <w:r w:rsidRPr="003F6092">
        <w:rPr>
          <w:rFonts w:ascii="Times New Roman" w:hAnsi="Times New Roman" w:cs="Times New Roman"/>
          <w:sz w:val="20"/>
          <w:szCs w:val="28"/>
        </w:rPr>
        <w:t>Використовуючи конституції (витяги) Словацької Республіки, Республіки Хорватія, Боснії та Герцеговини та Японії, класифікуйте їх за відповідними критеріями.</w:t>
      </w:r>
    </w:p>
    <w:p w:rsidR="003F6092" w:rsidRPr="003F6092" w:rsidRDefault="003F6092" w:rsidP="00D7593B">
      <w:pPr>
        <w:pStyle w:val="af7"/>
        <w:numPr>
          <w:ilvl w:val="0"/>
          <w:numId w:val="10"/>
        </w:numPr>
        <w:spacing w:before="100" w:beforeAutospacing="1" w:after="100" w:afterAutospacing="1"/>
        <w:ind w:left="0" w:firstLine="284"/>
        <w:jc w:val="both"/>
        <w:rPr>
          <w:rFonts w:eastAsiaTheme="minorHAnsi"/>
          <w:sz w:val="21"/>
        </w:rPr>
      </w:pPr>
      <w:r w:rsidRPr="003F6092">
        <w:rPr>
          <w:rFonts w:eastAsiaTheme="minorHAnsi"/>
          <w:sz w:val="20"/>
          <w:szCs w:val="22"/>
        </w:rPr>
        <w:t>Депутати Кнесету Ізраі</w:t>
      </w:r>
      <w:r w:rsidRPr="003F6092">
        <w:rPr>
          <w:rFonts w:ascii="TimesNewRomanPSMT" w:eastAsiaTheme="minorHAnsi" w:hAnsi="TimesNewRomanPSMT"/>
          <w:sz w:val="20"/>
          <w:szCs w:val="22"/>
        </w:rPr>
        <w:t>̈</w:t>
      </w:r>
      <w:r w:rsidRPr="003F6092">
        <w:rPr>
          <w:rFonts w:eastAsiaTheme="minorHAnsi"/>
          <w:sz w:val="20"/>
          <w:szCs w:val="22"/>
        </w:rPr>
        <w:t>лю 61 голосами внесли поп- равки в Основнии</w:t>
      </w:r>
      <w:r w:rsidRPr="003F6092">
        <w:rPr>
          <w:rFonts w:ascii="TimesNewRomanPSMT" w:eastAsiaTheme="minorHAnsi" w:hAnsi="TimesNewRomanPSMT"/>
          <w:sz w:val="20"/>
          <w:szCs w:val="22"/>
        </w:rPr>
        <w:t>̆</w:t>
      </w:r>
      <w:r w:rsidRPr="003F6092">
        <w:rPr>
          <w:rFonts w:eastAsiaTheme="minorHAnsi"/>
          <w:sz w:val="20"/>
          <w:szCs w:val="22"/>
        </w:rPr>
        <w:t xml:space="preserve"> Закон “Про Уряд”. Президент Держави звернувся до Верховного Суду з вимогою визнати процедуру вне- сення змін до Основного Закону “Про Уряд” неконституціи</w:t>
      </w:r>
      <w:r w:rsidRPr="003F6092">
        <w:rPr>
          <w:rFonts w:ascii="TimesNewRomanPSMT" w:eastAsiaTheme="minorHAnsi" w:hAnsi="TimesNewRomanPSMT"/>
          <w:sz w:val="20"/>
          <w:szCs w:val="22"/>
        </w:rPr>
        <w:t>̆</w:t>
      </w:r>
      <w:r w:rsidRPr="003F6092">
        <w:rPr>
          <w:rFonts w:eastAsiaTheme="minorHAnsi"/>
          <w:sz w:val="20"/>
          <w:szCs w:val="22"/>
        </w:rPr>
        <w:t xml:space="preserve">ною. </w:t>
      </w:r>
    </w:p>
    <w:p w:rsidR="003F6092" w:rsidRPr="003F6092" w:rsidRDefault="003F6092" w:rsidP="003F6092">
      <w:pPr>
        <w:pStyle w:val="af7"/>
        <w:spacing w:before="100" w:beforeAutospacing="1" w:after="100" w:afterAutospacing="1"/>
        <w:ind w:left="0" w:firstLine="284"/>
        <w:jc w:val="both"/>
        <w:rPr>
          <w:rFonts w:eastAsiaTheme="minorHAnsi"/>
          <w:sz w:val="22"/>
        </w:rPr>
      </w:pPr>
      <w:r w:rsidRPr="003F6092">
        <w:rPr>
          <w:rFonts w:eastAsiaTheme="minorHAnsi"/>
          <w:i/>
          <w:iCs/>
          <w:sz w:val="20"/>
          <w:szCs w:val="22"/>
        </w:rPr>
        <w:lastRenderedPageBreak/>
        <w:t>Даи</w:t>
      </w:r>
      <w:r w:rsidRPr="003F6092">
        <w:rPr>
          <w:rFonts w:ascii="TimesNewRomanPS" w:eastAsiaTheme="minorHAnsi" w:hAnsi="TimesNewRomanPS"/>
          <w:i/>
          <w:iCs/>
          <w:sz w:val="20"/>
          <w:szCs w:val="22"/>
        </w:rPr>
        <w:t>̆</w:t>
      </w:r>
      <w:r w:rsidRPr="003F6092">
        <w:rPr>
          <w:rFonts w:eastAsiaTheme="minorHAnsi"/>
          <w:i/>
          <w:iCs/>
          <w:sz w:val="20"/>
          <w:szCs w:val="22"/>
        </w:rPr>
        <w:t>те юридичнии</w:t>
      </w:r>
      <w:r w:rsidRPr="003F6092">
        <w:rPr>
          <w:rFonts w:ascii="TimesNewRomanPS" w:eastAsiaTheme="minorHAnsi" w:hAnsi="TimesNewRomanPS"/>
          <w:i/>
          <w:iCs/>
          <w:sz w:val="20"/>
          <w:szCs w:val="22"/>
        </w:rPr>
        <w:t>̆</w:t>
      </w:r>
      <w:r w:rsidRPr="003F6092">
        <w:rPr>
          <w:rFonts w:eastAsiaTheme="minorHAnsi"/>
          <w:i/>
          <w:iCs/>
          <w:sz w:val="20"/>
          <w:szCs w:val="22"/>
        </w:rPr>
        <w:t xml:space="preserve"> аналіз ситуаціі</w:t>
      </w:r>
      <w:r w:rsidRPr="003F6092">
        <w:rPr>
          <w:rFonts w:ascii="TimesNewRomanPS" w:eastAsiaTheme="minorHAnsi" w:hAnsi="TimesNewRomanPS"/>
          <w:i/>
          <w:iCs/>
          <w:sz w:val="20"/>
          <w:szCs w:val="22"/>
        </w:rPr>
        <w:t>̈</w:t>
      </w:r>
      <w:r w:rsidRPr="003F6092">
        <w:rPr>
          <w:rFonts w:eastAsiaTheme="minorHAnsi"/>
          <w:i/>
          <w:iCs/>
          <w:sz w:val="20"/>
          <w:szCs w:val="22"/>
        </w:rPr>
        <w:t>. Розкрии</w:t>
      </w:r>
      <w:r w:rsidRPr="003F6092">
        <w:rPr>
          <w:rFonts w:ascii="TimesNewRomanPS" w:eastAsiaTheme="minorHAnsi" w:hAnsi="TimesNewRomanPS"/>
          <w:i/>
          <w:iCs/>
          <w:sz w:val="20"/>
          <w:szCs w:val="22"/>
        </w:rPr>
        <w:t>̆</w:t>
      </w:r>
      <w:r w:rsidRPr="003F6092">
        <w:rPr>
          <w:rFonts w:eastAsiaTheme="minorHAnsi"/>
          <w:i/>
          <w:iCs/>
          <w:sz w:val="20"/>
          <w:szCs w:val="22"/>
        </w:rPr>
        <w:t>те порядок внесення поправок до законів, які входять до блоку Основних Законів. Визначте юридичні властивості Конституціі</w:t>
      </w:r>
      <w:r w:rsidRPr="003F6092">
        <w:rPr>
          <w:rFonts w:ascii="TimesNewRomanPS" w:eastAsiaTheme="minorHAnsi" w:hAnsi="TimesNewRomanPS"/>
          <w:i/>
          <w:iCs/>
          <w:sz w:val="20"/>
          <w:szCs w:val="22"/>
        </w:rPr>
        <w:t>̈</w:t>
      </w:r>
      <w:r w:rsidRPr="003F6092">
        <w:rPr>
          <w:rFonts w:eastAsiaTheme="minorHAnsi"/>
          <w:i/>
          <w:iCs/>
          <w:sz w:val="20"/>
          <w:szCs w:val="22"/>
        </w:rPr>
        <w:t xml:space="preserve"> Ізраі</w:t>
      </w:r>
      <w:r w:rsidRPr="003F6092">
        <w:rPr>
          <w:rFonts w:ascii="TimesNewRomanPS" w:eastAsiaTheme="minorHAnsi" w:hAnsi="TimesNewRomanPS"/>
          <w:i/>
          <w:iCs/>
          <w:sz w:val="20"/>
          <w:szCs w:val="22"/>
        </w:rPr>
        <w:t>̈</w:t>
      </w:r>
      <w:r w:rsidRPr="003F6092">
        <w:rPr>
          <w:rFonts w:eastAsiaTheme="minorHAnsi"/>
          <w:i/>
          <w:iCs/>
          <w:sz w:val="20"/>
          <w:szCs w:val="22"/>
        </w:rPr>
        <w:t xml:space="preserve">лю. </w:t>
      </w:r>
    </w:p>
    <w:p w:rsidR="003F6092" w:rsidRPr="003F6092" w:rsidRDefault="003F6092" w:rsidP="003F6092">
      <w:pPr>
        <w:pStyle w:val="af5"/>
        <w:widowControl w:val="0"/>
        <w:suppressLineNumbers/>
        <w:suppressAutoHyphens/>
        <w:ind w:firstLine="0"/>
        <w:outlineLvl w:val="0"/>
        <w:rPr>
          <w:rFonts w:ascii="Times New Roman" w:hAnsi="Times New Roman" w:cs="Times New Roman"/>
          <w:b/>
          <w:spacing w:val="-4"/>
          <w:sz w:val="20"/>
          <w:szCs w:val="20"/>
        </w:rPr>
      </w:pPr>
    </w:p>
    <w:p w:rsidR="003F6092" w:rsidRPr="003F6092" w:rsidRDefault="003F6092" w:rsidP="003F6092">
      <w:pPr>
        <w:widowControl w:val="0"/>
        <w:suppressLineNumbers/>
        <w:tabs>
          <w:tab w:val="left" w:pos="900"/>
          <w:tab w:val="left" w:pos="1080"/>
        </w:tabs>
        <w:suppressAutoHyphens/>
        <w:ind w:firstLine="720"/>
        <w:jc w:val="center"/>
        <w:rPr>
          <w:b/>
          <w:iCs/>
          <w:spacing w:val="-4"/>
          <w:sz w:val="20"/>
          <w:szCs w:val="20"/>
          <w:lang w:val="uk-UA"/>
        </w:rPr>
      </w:pPr>
      <w:r w:rsidRPr="003F6092">
        <w:rPr>
          <w:b/>
          <w:iCs/>
          <w:spacing w:val="-4"/>
          <w:sz w:val="20"/>
          <w:szCs w:val="20"/>
        </w:rPr>
        <w:t>Питання і завдання для самоконтролю</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 xml:space="preserve">Назвіть функції конституції. </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Які є види конституцій залежно від форми?</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Перелічіть елементи структури конституцій</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Які є способи підготовки проекту конституцій?</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 xml:space="preserve">Перелічіть способи прийняття конституцій. </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 xml:space="preserve">Назвіть об’єкти конституційного контролю. </w:t>
      </w:r>
    </w:p>
    <w:p w:rsidR="003F6092" w:rsidRPr="003F6092" w:rsidRDefault="003F6092" w:rsidP="00D7593B">
      <w:pPr>
        <w:widowControl w:val="0"/>
        <w:numPr>
          <w:ilvl w:val="0"/>
          <w:numId w:val="5"/>
        </w:numPr>
        <w:suppressLineNumbers/>
        <w:tabs>
          <w:tab w:val="left" w:pos="1080"/>
        </w:tabs>
        <w:suppressAutoHyphens/>
        <w:ind w:left="0" w:firstLine="720"/>
        <w:jc w:val="both"/>
        <w:rPr>
          <w:spacing w:val="-6"/>
          <w:sz w:val="20"/>
          <w:szCs w:val="20"/>
          <w:lang w:val="uk-UA"/>
        </w:rPr>
      </w:pPr>
      <w:r w:rsidRPr="003F6092">
        <w:rPr>
          <w:spacing w:val="-6"/>
          <w:sz w:val="20"/>
          <w:szCs w:val="20"/>
          <w:lang w:val="uk-UA"/>
        </w:rPr>
        <w:t>Які є суб’єкти здійснення конституційного контролю?</w:t>
      </w:r>
    </w:p>
    <w:p w:rsidR="003F6092" w:rsidRPr="003F6092" w:rsidRDefault="003F6092" w:rsidP="003F6092">
      <w:pPr>
        <w:widowControl w:val="0"/>
        <w:suppressLineNumbers/>
        <w:tabs>
          <w:tab w:val="left" w:pos="1080"/>
        </w:tabs>
        <w:suppressAutoHyphens/>
        <w:jc w:val="both"/>
        <w:rPr>
          <w:spacing w:val="-6"/>
          <w:sz w:val="20"/>
          <w:szCs w:val="20"/>
          <w:lang w:val="uk-UA"/>
        </w:rPr>
      </w:pPr>
    </w:p>
    <w:p w:rsidR="003F6092" w:rsidRPr="003F6092" w:rsidRDefault="003F6092" w:rsidP="003F6092">
      <w:pPr>
        <w:widowControl w:val="0"/>
        <w:suppressLineNumbers/>
        <w:tabs>
          <w:tab w:val="left" w:pos="1080"/>
        </w:tabs>
        <w:suppressAutoHyphens/>
        <w:jc w:val="center"/>
        <w:rPr>
          <w:b/>
          <w:bCs/>
          <w:spacing w:val="-6"/>
          <w:sz w:val="20"/>
          <w:szCs w:val="20"/>
          <w:lang w:val="uk-UA"/>
        </w:rPr>
      </w:pPr>
      <w:r w:rsidRPr="003F6092">
        <w:rPr>
          <w:b/>
          <w:bCs/>
          <w:spacing w:val="-6"/>
          <w:sz w:val="20"/>
          <w:szCs w:val="20"/>
          <w:lang w:val="uk-UA"/>
        </w:rPr>
        <w:t>Рекомендована література:</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20"/>
          <w:szCs w:val="20"/>
          <w:lang w:val="uk-UA" w:eastAsia="en-US"/>
        </w:rPr>
      </w:pPr>
      <w:r w:rsidRPr="003F6092">
        <w:rPr>
          <w:rFonts w:eastAsiaTheme="minorHAnsi"/>
          <w:color w:val="000000"/>
          <w:sz w:val="20"/>
          <w:szCs w:val="20"/>
          <w:lang w:val="uk-UA" w:eastAsia="en-US"/>
        </w:rPr>
        <w:t xml:space="preserve">Малишко М.І. Конституції зарубіжних країн та України (основи конституціоналізму): Навч.-метод. довідник. - 2-е, вид., доп. - К.: МАУП, 2000. </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i/>
          <w:iCs/>
          <w:color w:val="000000"/>
          <w:sz w:val="20"/>
          <w:szCs w:val="20"/>
          <w:lang w:eastAsia="en-US"/>
        </w:rPr>
        <w:t xml:space="preserve">Скрипник В. </w:t>
      </w:r>
      <w:r w:rsidRPr="003F6092">
        <w:rPr>
          <w:rFonts w:eastAsiaTheme="minorHAnsi"/>
          <w:color w:val="000000"/>
          <w:sz w:val="20"/>
          <w:szCs w:val="20"/>
          <w:lang w:eastAsia="en-US"/>
        </w:rPr>
        <w:t xml:space="preserve">Конституційний контроль та його роль в процесі функціонування державної влади // Вісник Львівського університету. Серія юридична. - Л. : Видавничий центр ЛНУ ім. Івана Франка, 2002. - Вип. 37. - С. 227 - 235. </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Стецюк П. Конституція - форма правового закріплення зміни владних відносин в державі (до постановки проблеми) // Проблеми держа­ вотворення і захисту прав людини в Україні. Матеріали VII регіональної на­ укової конференції. 13-14 лютого 2001 р., м. Львів. - Л., 2001. - С. 81 -85.</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 xml:space="preserve">Тарасов А.М. Президентский контроль: теоретические и практические аспекты оценки его эфективности // Государство и право. - 2002. - No 11. - С. 54 - 64. </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3F6092">
        <w:rPr>
          <w:rFonts w:eastAsiaTheme="minorHAnsi"/>
          <w:sz w:val="20"/>
          <w:szCs w:val="22"/>
        </w:rPr>
        <w:t>Георгіца А. З. 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підруч. / А. З. Георгіца. – Тернопіль: Астон, 2003. – 432 с. </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н. Академічнии</w:t>
      </w:r>
      <w:r w:rsidRPr="003F6092">
        <w:rPr>
          <w:rFonts w:ascii="TimesNewRomanPSMT" w:eastAsiaTheme="minorHAnsi" w:hAnsi="TimesNewRomanPSMT"/>
          <w:sz w:val="20"/>
          <w:szCs w:val="22"/>
        </w:rPr>
        <w:t>̆</w:t>
      </w:r>
      <w:r w:rsidRPr="003F6092">
        <w:rPr>
          <w:rFonts w:eastAsiaTheme="minorHAnsi"/>
          <w:sz w:val="20"/>
          <w:szCs w:val="22"/>
        </w:rPr>
        <w:t xml:space="preserve"> курс: підруч. / В. М. Шаповал. – К.: Юрінком Інтер, 2008. – 476 с. 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3F6092">
        <w:rPr>
          <w:rFonts w:eastAsiaTheme="minorHAnsi"/>
          <w:sz w:val="20"/>
          <w:szCs w:val="22"/>
        </w:rPr>
        <w:t>В. О. Серьогіна. – Х.: ФІНН, 2009. – 664 с.</w:t>
      </w:r>
      <w:r w:rsidRPr="003F6092">
        <w:rPr>
          <w:rFonts w:eastAsiaTheme="minorHAnsi"/>
          <w:sz w:val="20"/>
          <w:szCs w:val="22"/>
        </w:rPr>
        <w:b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н: навч. посіб. / за заг. ред. В. О. Ріяки. – 2-е вид., доповн. і переробл. – К.: Юрін- ком Інтер, 2007. – 544 с.</w:t>
      </w:r>
    </w:p>
    <w:p w:rsidR="003F6092" w:rsidRPr="003F6092" w:rsidRDefault="003F6092" w:rsidP="00D7593B">
      <w:pPr>
        <w:pStyle w:val="af7"/>
        <w:widowControl w:val="0"/>
        <w:numPr>
          <w:ilvl w:val="1"/>
          <w:numId w:val="5"/>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хрес- томатія: [навч. посіб.] / упоряд. В. О. Ріяка, К. О. Закоморна. – К.: Юрінком Інтер, 2007. – 384 с. </w:t>
      </w:r>
    </w:p>
    <w:p w:rsidR="003F6092" w:rsidRPr="003F6092" w:rsidRDefault="003F6092" w:rsidP="003F6092">
      <w:pPr>
        <w:widowControl w:val="0"/>
        <w:suppressLineNumbers/>
        <w:tabs>
          <w:tab w:val="left" w:pos="900"/>
        </w:tabs>
        <w:suppressAutoHyphens/>
        <w:rPr>
          <w:b/>
          <w:spacing w:val="-4"/>
          <w:sz w:val="20"/>
          <w:szCs w:val="20"/>
          <w:lang w:val="uk-UA"/>
        </w:rPr>
      </w:pPr>
    </w:p>
    <w:p w:rsidR="003F6092" w:rsidRPr="003F6092" w:rsidRDefault="003F6092" w:rsidP="003F6092">
      <w:pPr>
        <w:widowControl w:val="0"/>
        <w:suppressLineNumbers/>
        <w:tabs>
          <w:tab w:val="left" w:pos="900"/>
        </w:tabs>
        <w:suppressAutoHyphens/>
        <w:jc w:val="center"/>
        <w:rPr>
          <w:b/>
          <w:spacing w:val="-4"/>
          <w:sz w:val="20"/>
          <w:szCs w:val="20"/>
          <w:lang w:val="uk-UA"/>
        </w:rPr>
      </w:pPr>
      <w:r w:rsidRPr="003F6092">
        <w:rPr>
          <w:b/>
          <w:spacing w:val="-4"/>
          <w:sz w:val="20"/>
          <w:szCs w:val="20"/>
          <w:lang w:val="uk-UA"/>
        </w:rPr>
        <w:t>Семінарське заняття №2</w:t>
      </w:r>
    </w:p>
    <w:p w:rsidR="003F6092" w:rsidRPr="003F6092" w:rsidRDefault="003F6092" w:rsidP="003F6092">
      <w:pPr>
        <w:pStyle w:val="af5"/>
        <w:ind w:firstLine="708"/>
        <w:jc w:val="center"/>
        <w:outlineLvl w:val="0"/>
        <w:rPr>
          <w:rFonts w:ascii="Times New Roman" w:hAnsi="Times New Roman" w:cs="Times New Roman"/>
          <w:b/>
          <w:bCs/>
          <w:sz w:val="20"/>
          <w:szCs w:val="20"/>
        </w:rPr>
      </w:pPr>
      <w:r w:rsidRPr="003F6092">
        <w:rPr>
          <w:rFonts w:ascii="Times New Roman" w:hAnsi="Times New Roman" w:cs="Times New Roman"/>
          <w:b/>
          <w:bCs/>
          <w:sz w:val="20"/>
          <w:szCs w:val="20"/>
        </w:rPr>
        <w:t>Конституційно-правовий статус людини і громадянина (2 год.)</w:t>
      </w:r>
    </w:p>
    <w:p w:rsidR="003F6092" w:rsidRPr="003F6092" w:rsidRDefault="003F6092" w:rsidP="003F6092">
      <w:pPr>
        <w:pStyle w:val="af5"/>
        <w:ind w:firstLine="708"/>
        <w:jc w:val="center"/>
        <w:outlineLvl w:val="0"/>
        <w:rPr>
          <w:rFonts w:ascii="Times New Roman" w:hAnsi="Times New Roman" w:cs="Times New Roman"/>
          <w:b/>
          <w:bCs/>
          <w:iCs/>
          <w:sz w:val="20"/>
          <w:szCs w:val="20"/>
        </w:rPr>
      </w:pPr>
    </w:p>
    <w:p w:rsidR="003F6092" w:rsidRPr="003F6092" w:rsidRDefault="003F6092" w:rsidP="003F6092">
      <w:pPr>
        <w:pStyle w:val="af5"/>
        <w:ind w:firstLine="708"/>
        <w:outlineLvl w:val="0"/>
        <w:rPr>
          <w:rFonts w:ascii="Times New Roman" w:hAnsi="Times New Roman" w:cs="Times New Roman"/>
          <w:bCs/>
          <w:iCs/>
          <w:sz w:val="20"/>
          <w:szCs w:val="20"/>
        </w:rPr>
      </w:pPr>
      <w:r w:rsidRPr="003F6092">
        <w:rPr>
          <w:rFonts w:ascii="Times New Roman" w:hAnsi="Times New Roman" w:cs="Times New Roman"/>
          <w:bCs/>
          <w:iCs/>
          <w:sz w:val="20"/>
          <w:szCs w:val="20"/>
        </w:rPr>
        <w:t xml:space="preserve">Права людини на сьогодні є одним з найстаріших галузей не тільки міжнародного права, але й національного. Саме тому вони займають ключове місце в будь-якій конституції. </w:t>
      </w:r>
    </w:p>
    <w:p w:rsidR="003F6092" w:rsidRPr="003F6092" w:rsidRDefault="003F6092" w:rsidP="003F6092">
      <w:pPr>
        <w:pStyle w:val="af5"/>
        <w:ind w:firstLine="708"/>
        <w:outlineLvl w:val="0"/>
        <w:rPr>
          <w:rFonts w:ascii="Times New Roman" w:hAnsi="Times New Roman" w:cs="Times New Roman"/>
          <w:bCs/>
          <w:iCs/>
          <w:sz w:val="20"/>
          <w:szCs w:val="20"/>
        </w:rPr>
      </w:pPr>
      <w:r w:rsidRPr="003F6092">
        <w:rPr>
          <w:rFonts w:ascii="Times New Roman" w:hAnsi="Times New Roman" w:cs="Times New Roman"/>
          <w:bCs/>
          <w:iCs/>
          <w:sz w:val="20"/>
          <w:szCs w:val="20"/>
        </w:rPr>
        <w:t>В ході підготовки до заняття студенти повинні навчитись розмежовувати поняття “права” та “свободи”, а також співвідносити права та свободи із обов’зками.</w:t>
      </w:r>
    </w:p>
    <w:p w:rsidR="003F6092" w:rsidRPr="003F6092" w:rsidRDefault="003F6092" w:rsidP="003F6092">
      <w:pPr>
        <w:pStyle w:val="af5"/>
        <w:ind w:firstLine="708"/>
        <w:outlineLvl w:val="0"/>
        <w:rPr>
          <w:rFonts w:ascii="Times New Roman" w:hAnsi="Times New Roman" w:cs="Times New Roman"/>
          <w:bCs/>
          <w:iCs/>
          <w:sz w:val="20"/>
          <w:szCs w:val="20"/>
        </w:rPr>
      </w:pPr>
      <w:r w:rsidRPr="003F6092">
        <w:rPr>
          <w:rFonts w:ascii="Times New Roman" w:hAnsi="Times New Roman" w:cs="Times New Roman"/>
          <w:bCs/>
          <w:iCs/>
          <w:sz w:val="20"/>
          <w:szCs w:val="20"/>
        </w:rPr>
        <w:t xml:space="preserve">Окрім того студенти повинні ознайомитись з поняттям інституту громадянства, способами його набуття, співвідношенням прав громадян та іноземців. </w:t>
      </w:r>
    </w:p>
    <w:p w:rsidR="003F6092" w:rsidRPr="003F6092" w:rsidRDefault="003F6092" w:rsidP="003F6092">
      <w:pPr>
        <w:pStyle w:val="af5"/>
        <w:ind w:firstLine="0"/>
        <w:outlineLvl w:val="0"/>
        <w:rPr>
          <w:rFonts w:ascii="Times New Roman" w:hAnsi="Times New Roman" w:cs="Times New Roman"/>
          <w:b/>
          <w:bCs/>
          <w:iCs/>
          <w:sz w:val="20"/>
          <w:szCs w:val="20"/>
        </w:rPr>
      </w:pPr>
    </w:p>
    <w:p w:rsidR="003F6092" w:rsidRPr="003F6092" w:rsidRDefault="003F6092" w:rsidP="003F6092">
      <w:pPr>
        <w:pStyle w:val="af5"/>
        <w:ind w:firstLine="0"/>
        <w:outlineLvl w:val="0"/>
        <w:rPr>
          <w:rFonts w:ascii="Times New Roman" w:hAnsi="Times New Roman" w:cs="Times New Roman"/>
          <w:bCs/>
          <w:i/>
          <w:iCs/>
          <w:sz w:val="20"/>
          <w:szCs w:val="20"/>
        </w:rPr>
      </w:pPr>
      <w:r w:rsidRPr="003F6092">
        <w:rPr>
          <w:rFonts w:ascii="Times New Roman" w:hAnsi="Times New Roman" w:cs="Times New Roman"/>
          <w:b/>
          <w:bCs/>
          <w:i/>
          <w:iCs/>
          <w:sz w:val="20"/>
          <w:szCs w:val="20"/>
        </w:rPr>
        <w:t xml:space="preserve">Ключові слова: </w:t>
      </w:r>
      <w:r w:rsidRPr="003F6092">
        <w:rPr>
          <w:rFonts w:ascii="Times New Roman" w:hAnsi="Times New Roman" w:cs="Times New Roman"/>
          <w:bCs/>
          <w:i/>
          <w:iCs/>
          <w:sz w:val="20"/>
          <w:szCs w:val="20"/>
        </w:rPr>
        <w:t xml:space="preserve">права людини, конституційні обов’язки, гарантії, принцип грунту, принцип крові, філяція, натуралізація, національний режим, спеціальний режим, режим найбільшого сприяння, іноземці, особи без громадянства, апатриди, біпатриди. </w:t>
      </w:r>
    </w:p>
    <w:p w:rsidR="003F6092" w:rsidRPr="003F6092" w:rsidRDefault="003F6092" w:rsidP="003F6092">
      <w:pPr>
        <w:pStyle w:val="af5"/>
        <w:ind w:firstLine="0"/>
        <w:jc w:val="center"/>
        <w:outlineLvl w:val="0"/>
        <w:rPr>
          <w:rFonts w:ascii="Times New Roman" w:hAnsi="Times New Roman" w:cs="Times New Roman"/>
          <w:b/>
          <w:bCs/>
          <w:iCs/>
          <w:sz w:val="20"/>
          <w:szCs w:val="20"/>
        </w:rPr>
      </w:pPr>
    </w:p>
    <w:p w:rsidR="003F6092" w:rsidRPr="003F6092" w:rsidRDefault="003F6092" w:rsidP="003F6092">
      <w:pPr>
        <w:pStyle w:val="af5"/>
        <w:ind w:firstLine="0"/>
        <w:jc w:val="center"/>
        <w:outlineLvl w:val="0"/>
        <w:rPr>
          <w:rFonts w:ascii="Times New Roman" w:hAnsi="Times New Roman" w:cs="Times New Roman"/>
          <w:b/>
          <w:bCs/>
          <w:iCs/>
          <w:sz w:val="20"/>
          <w:szCs w:val="20"/>
        </w:rPr>
      </w:pPr>
    </w:p>
    <w:p w:rsidR="003F6092" w:rsidRPr="003F6092" w:rsidRDefault="003F6092" w:rsidP="003F6092">
      <w:pPr>
        <w:pStyle w:val="af5"/>
        <w:ind w:firstLine="0"/>
        <w:jc w:val="center"/>
        <w:outlineLvl w:val="0"/>
        <w:rPr>
          <w:rFonts w:ascii="Times New Roman" w:hAnsi="Times New Roman" w:cs="Times New Roman"/>
          <w:b/>
          <w:bCs/>
          <w:iCs/>
          <w:sz w:val="20"/>
          <w:szCs w:val="20"/>
        </w:rPr>
      </w:pPr>
      <w:r w:rsidRPr="003F6092">
        <w:rPr>
          <w:rFonts w:ascii="Times New Roman" w:hAnsi="Times New Roman" w:cs="Times New Roman"/>
          <w:b/>
          <w:bCs/>
          <w:iCs/>
          <w:sz w:val="20"/>
          <w:szCs w:val="20"/>
        </w:rPr>
        <w:t>План</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20"/>
          <w:szCs w:val="20"/>
        </w:rPr>
      </w:pPr>
      <w:r w:rsidRPr="003F6092">
        <w:rPr>
          <w:rFonts w:ascii="Times New Roman" w:hAnsi="Times New Roman" w:cs="Times New Roman"/>
          <w:bCs/>
          <w:iCs/>
          <w:sz w:val="20"/>
          <w:szCs w:val="20"/>
        </w:rPr>
        <w:t>Права людини та права громадянина – співвідношення.</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20"/>
          <w:szCs w:val="20"/>
        </w:rPr>
      </w:pPr>
      <w:r w:rsidRPr="003F6092">
        <w:rPr>
          <w:rFonts w:ascii="Times New Roman" w:hAnsi="Times New Roman" w:cs="Times New Roman"/>
          <w:sz w:val="20"/>
          <w:szCs w:val="20"/>
        </w:rPr>
        <w:t xml:space="preserve">Покоління прав людини – особливості розмежування та характеристика. </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13"/>
          <w:szCs w:val="20"/>
        </w:rPr>
      </w:pPr>
      <w:r w:rsidRPr="003F6092">
        <w:rPr>
          <w:rFonts w:ascii="Times New Roman" w:hAnsi="Times New Roman" w:cs="Times New Roman"/>
          <w:sz w:val="20"/>
          <w:szCs w:val="26"/>
        </w:rPr>
        <w:t>Поняття громадянства, його вплив на обсяг прав, свобод і обов'язків людини. Способи придбання і припинення громадянства.</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13"/>
          <w:szCs w:val="20"/>
        </w:rPr>
      </w:pPr>
      <w:r w:rsidRPr="003F6092">
        <w:rPr>
          <w:rFonts w:ascii="Times New Roman" w:hAnsi="Times New Roman" w:cs="Times New Roman"/>
          <w:sz w:val="20"/>
          <w:szCs w:val="26"/>
        </w:rPr>
        <w:t>Режим іноземних громадян і осіб без громадянства</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13"/>
          <w:szCs w:val="20"/>
        </w:rPr>
      </w:pPr>
      <w:r w:rsidRPr="003F6092">
        <w:rPr>
          <w:rFonts w:ascii="Times New Roman" w:hAnsi="Times New Roman" w:cs="Times New Roman"/>
          <w:sz w:val="20"/>
          <w:szCs w:val="26"/>
        </w:rPr>
        <w:t xml:space="preserve">Гарантії прав і свобод. </w:t>
      </w:r>
    </w:p>
    <w:p w:rsidR="003F6092" w:rsidRPr="003F6092" w:rsidRDefault="003F6092" w:rsidP="00D7593B">
      <w:pPr>
        <w:pStyle w:val="af5"/>
        <w:numPr>
          <w:ilvl w:val="1"/>
          <w:numId w:val="3"/>
        </w:numPr>
        <w:tabs>
          <w:tab w:val="clear" w:pos="1440"/>
          <w:tab w:val="num" w:pos="0"/>
          <w:tab w:val="left" w:pos="851"/>
        </w:tabs>
        <w:ind w:left="0" w:firstLine="567"/>
        <w:outlineLvl w:val="0"/>
        <w:rPr>
          <w:rFonts w:ascii="Times New Roman" w:hAnsi="Times New Roman" w:cs="Times New Roman"/>
          <w:bCs/>
          <w:iCs/>
          <w:sz w:val="13"/>
          <w:szCs w:val="20"/>
        </w:rPr>
      </w:pPr>
      <w:r w:rsidRPr="003F6092">
        <w:rPr>
          <w:rFonts w:ascii="Times New Roman" w:hAnsi="Times New Roman" w:cs="Times New Roman"/>
          <w:sz w:val="20"/>
          <w:szCs w:val="26"/>
        </w:rPr>
        <w:t xml:space="preserve">Особливості обмеження прав і свобод. </w:t>
      </w:r>
    </w:p>
    <w:p w:rsidR="003F6092" w:rsidRPr="003F6092" w:rsidRDefault="003F6092" w:rsidP="003F6092">
      <w:pPr>
        <w:pStyle w:val="af5"/>
        <w:ind w:firstLine="0"/>
        <w:jc w:val="center"/>
        <w:outlineLvl w:val="0"/>
        <w:rPr>
          <w:rFonts w:ascii="Times New Roman" w:hAnsi="Times New Roman" w:cs="Times New Roman"/>
          <w:b/>
          <w:bCs/>
          <w:iCs/>
          <w:sz w:val="20"/>
          <w:szCs w:val="20"/>
        </w:rPr>
      </w:pPr>
    </w:p>
    <w:p w:rsidR="003F6092" w:rsidRPr="003F6092" w:rsidRDefault="003F6092" w:rsidP="003F6092">
      <w:pPr>
        <w:pStyle w:val="af5"/>
        <w:ind w:firstLine="0"/>
        <w:jc w:val="center"/>
        <w:outlineLvl w:val="0"/>
        <w:rPr>
          <w:rFonts w:ascii="Times New Roman" w:hAnsi="Times New Roman" w:cs="Times New Roman"/>
          <w:b/>
          <w:bCs/>
          <w:iCs/>
          <w:sz w:val="20"/>
          <w:szCs w:val="20"/>
        </w:rPr>
      </w:pPr>
    </w:p>
    <w:p w:rsidR="003F6092" w:rsidRPr="003F6092" w:rsidRDefault="003F6092" w:rsidP="003F6092">
      <w:pPr>
        <w:pStyle w:val="af5"/>
        <w:ind w:firstLine="0"/>
        <w:jc w:val="center"/>
        <w:outlineLvl w:val="0"/>
        <w:rPr>
          <w:rFonts w:ascii="Times New Roman" w:hAnsi="Times New Roman" w:cs="Times New Roman"/>
          <w:b/>
          <w:bCs/>
          <w:iCs/>
          <w:sz w:val="20"/>
          <w:szCs w:val="20"/>
        </w:rPr>
      </w:pPr>
      <w:r w:rsidRPr="003F6092">
        <w:rPr>
          <w:rFonts w:ascii="Times New Roman" w:hAnsi="Times New Roman" w:cs="Times New Roman"/>
          <w:b/>
          <w:bCs/>
          <w:iCs/>
          <w:sz w:val="20"/>
          <w:szCs w:val="20"/>
        </w:rPr>
        <w:t>Практичні завдання:</w:t>
      </w:r>
    </w:p>
    <w:p w:rsidR="003F6092" w:rsidRPr="003F6092" w:rsidRDefault="003F6092" w:rsidP="00D7593B">
      <w:pPr>
        <w:pStyle w:val="af5"/>
        <w:numPr>
          <w:ilvl w:val="2"/>
          <w:numId w:val="3"/>
        </w:numPr>
        <w:tabs>
          <w:tab w:val="clear" w:pos="2160"/>
          <w:tab w:val="num" w:pos="567"/>
        </w:tabs>
        <w:ind w:left="0" w:firstLine="284"/>
        <w:outlineLvl w:val="0"/>
        <w:rPr>
          <w:rFonts w:ascii="Times New Roman" w:hAnsi="Times New Roman" w:cs="Times New Roman"/>
          <w:bCs/>
          <w:iCs/>
          <w:sz w:val="20"/>
          <w:szCs w:val="20"/>
        </w:rPr>
      </w:pPr>
      <w:r w:rsidRPr="003F6092">
        <w:rPr>
          <w:rFonts w:ascii="Times New Roman" w:hAnsi="Times New Roman" w:cs="Times New Roman"/>
          <w:bCs/>
          <w:iCs/>
          <w:sz w:val="20"/>
          <w:szCs w:val="20"/>
        </w:rPr>
        <w:t xml:space="preserve">Скласти схему міжнародних нормативних документів, які регулюють захист прав людини. </w:t>
      </w:r>
    </w:p>
    <w:p w:rsidR="003F6092" w:rsidRPr="003F6092" w:rsidRDefault="003F6092" w:rsidP="00D7593B">
      <w:pPr>
        <w:pStyle w:val="af5"/>
        <w:numPr>
          <w:ilvl w:val="0"/>
          <w:numId w:val="3"/>
        </w:numPr>
        <w:outlineLvl w:val="0"/>
        <w:rPr>
          <w:rFonts w:ascii="Times New Roman" w:hAnsi="Times New Roman" w:cs="Times New Roman"/>
          <w:bCs/>
          <w:iCs/>
          <w:sz w:val="20"/>
          <w:szCs w:val="20"/>
        </w:rPr>
      </w:pPr>
      <w:r w:rsidRPr="003F6092">
        <w:rPr>
          <w:rFonts w:ascii="Times New Roman" w:hAnsi="Times New Roman" w:cs="Times New Roman"/>
          <w:bCs/>
          <w:iCs/>
          <w:sz w:val="20"/>
          <w:szCs w:val="20"/>
        </w:rPr>
        <w:t>Заповнити таблицю</w:t>
      </w:r>
    </w:p>
    <w:tbl>
      <w:tblPr>
        <w:tblStyle w:val="afc"/>
        <w:tblW w:w="7510" w:type="dxa"/>
        <w:tblLook w:val="04A0"/>
      </w:tblPr>
      <w:tblGrid>
        <w:gridCol w:w="1502"/>
        <w:gridCol w:w="1502"/>
        <w:gridCol w:w="1502"/>
        <w:gridCol w:w="1502"/>
        <w:gridCol w:w="1502"/>
      </w:tblGrid>
      <w:tr w:rsidR="003F6092" w:rsidRPr="003F6092" w:rsidTr="00C23E3C">
        <w:trPr>
          <w:trHeight w:val="436"/>
        </w:trPr>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Критерії</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І покоління</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ІІ покоління</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ІІІ покоління</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lang w:val="en-US"/>
              </w:rPr>
              <w:t>IV по</w:t>
            </w:r>
            <w:r w:rsidRPr="003F6092">
              <w:rPr>
                <w:rFonts w:ascii="Times New Roman" w:hAnsi="Times New Roman" w:cs="Times New Roman"/>
                <w:bCs/>
                <w:iCs/>
                <w:sz w:val="20"/>
                <w:szCs w:val="20"/>
              </w:rPr>
              <w:t xml:space="preserve">коління </w:t>
            </w:r>
          </w:p>
        </w:tc>
      </w:tr>
      <w:tr w:rsidR="003F6092" w:rsidRPr="003F6092" w:rsidTr="00C23E3C">
        <w:trPr>
          <w:trHeight w:val="413"/>
        </w:trPr>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Міжнародні акти</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r>
      <w:tr w:rsidR="003F6092" w:rsidRPr="003F6092" w:rsidTr="00C23E3C">
        <w:trPr>
          <w:trHeight w:val="460"/>
        </w:trPr>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t>Історичні періоди зародження</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r>
      <w:tr w:rsidR="003F6092" w:rsidRPr="003F6092" w:rsidTr="00C23E3C">
        <w:trPr>
          <w:trHeight w:val="460"/>
        </w:trPr>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r w:rsidRPr="003F6092">
              <w:rPr>
                <w:rFonts w:ascii="Times New Roman" w:hAnsi="Times New Roman" w:cs="Times New Roman"/>
                <w:bCs/>
                <w:iCs/>
                <w:sz w:val="20"/>
                <w:szCs w:val="20"/>
              </w:rPr>
              <w:lastRenderedPageBreak/>
              <w:t xml:space="preserve">Конкретні права людини </w:t>
            </w: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c>
          <w:tcPr>
            <w:tcW w:w="1502" w:type="dxa"/>
          </w:tcPr>
          <w:p w:rsidR="003F6092" w:rsidRPr="003F6092" w:rsidRDefault="003F6092" w:rsidP="00C23E3C">
            <w:pPr>
              <w:pStyle w:val="af5"/>
              <w:ind w:firstLine="0"/>
              <w:outlineLvl w:val="0"/>
              <w:rPr>
                <w:rFonts w:ascii="Times New Roman" w:hAnsi="Times New Roman" w:cs="Times New Roman"/>
                <w:bCs/>
                <w:iCs/>
                <w:sz w:val="20"/>
                <w:szCs w:val="20"/>
              </w:rPr>
            </w:pPr>
          </w:p>
        </w:tc>
      </w:tr>
    </w:tbl>
    <w:p w:rsidR="003F6092" w:rsidRPr="003F6092" w:rsidRDefault="003F6092" w:rsidP="003F6092">
      <w:pPr>
        <w:pStyle w:val="af5"/>
        <w:outlineLvl w:val="0"/>
        <w:rPr>
          <w:rFonts w:ascii="Times New Roman" w:hAnsi="Times New Roman" w:cs="Times New Roman"/>
          <w:bCs/>
          <w:iCs/>
          <w:sz w:val="20"/>
          <w:szCs w:val="20"/>
        </w:rPr>
      </w:pPr>
    </w:p>
    <w:p w:rsidR="003F6092" w:rsidRPr="003F6092" w:rsidRDefault="003F6092" w:rsidP="003F6092">
      <w:pPr>
        <w:pStyle w:val="af5"/>
        <w:outlineLvl w:val="0"/>
        <w:rPr>
          <w:rFonts w:ascii="Times New Roman" w:hAnsi="Times New Roman" w:cs="Times New Roman"/>
          <w:bCs/>
          <w:iCs/>
          <w:sz w:val="20"/>
          <w:szCs w:val="20"/>
        </w:rPr>
      </w:pPr>
    </w:p>
    <w:p w:rsidR="003F6092" w:rsidRPr="003F6092" w:rsidRDefault="003F6092" w:rsidP="003F6092">
      <w:pPr>
        <w:pStyle w:val="af5"/>
        <w:outlineLvl w:val="0"/>
        <w:rPr>
          <w:rFonts w:ascii="Times New Roman" w:hAnsi="Times New Roman" w:cs="Times New Roman"/>
          <w:b/>
          <w:bCs/>
          <w:iCs/>
          <w:sz w:val="20"/>
          <w:szCs w:val="20"/>
        </w:rPr>
      </w:pPr>
    </w:p>
    <w:p w:rsidR="003F6092" w:rsidRPr="003F6092" w:rsidRDefault="003F6092" w:rsidP="003F6092">
      <w:pPr>
        <w:tabs>
          <w:tab w:val="left" w:pos="900"/>
        </w:tabs>
        <w:ind w:firstLine="540"/>
        <w:jc w:val="center"/>
        <w:rPr>
          <w:b/>
          <w:iCs/>
          <w:spacing w:val="-4"/>
          <w:sz w:val="20"/>
          <w:szCs w:val="20"/>
          <w:lang w:val="uk-UA"/>
        </w:rPr>
      </w:pPr>
      <w:r w:rsidRPr="003F6092">
        <w:rPr>
          <w:b/>
          <w:iCs/>
          <w:spacing w:val="-4"/>
          <w:sz w:val="20"/>
          <w:szCs w:val="20"/>
          <w:lang w:val="uk-UA"/>
        </w:rPr>
        <w:t>Питання та завдання для самоконтролю</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 xml:space="preserve">Дайте визначення поняття «права людини». </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Хто є суб'єктами конституційних прав і свобод?</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Що таке інститут притулку?</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Назвіть міжнародні документи, в яких закріплено базові права людини</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Що таке Міжнародний Білль про права?</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Які ви знаєте гарантії прав людини?</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Чим відрізняються права людини від прав громадянина?</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 xml:space="preserve">Назвіть конституційні обов'язки людини і громадянина. </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Що таке філяція?</w:t>
      </w:r>
    </w:p>
    <w:p w:rsidR="003F6092" w:rsidRPr="003F6092" w:rsidRDefault="003F6092" w:rsidP="00D7593B">
      <w:pPr>
        <w:pStyle w:val="af7"/>
        <w:numPr>
          <w:ilvl w:val="2"/>
          <w:numId w:val="3"/>
        </w:numPr>
        <w:tabs>
          <w:tab w:val="clear" w:pos="2160"/>
          <w:tab w:val="num" w:pos="0"/>
        </w:tabs>
        <w:ind w:left="0" w:firstLine="284"/>
        <w:jc w:val="both"/>
        <w:rPr>
          <w:spacing w:val="-4"/>
          <w:sz w:val="20"/>
          <w:szCs w:val="20"/>
        </w:rPr>
      </w:pPr>
      <w:r w:rsidRPr="003F6092">
        <w:rPr>
          <w:spacing w:val="-4"/>
          <w:sz w:val="20"/>
          <w:szCs w:val="20"/>
        </w:rPr>
        <w:t>В чому полягає національний режим?</w:t>
      </w:r>
    </w:p>
    <w:p w:rsidR="003F6092" w:rsidRPr="003F6092" w:rsidRDefault="003F6092" w:rsidP="003F6092">
      <w:pPr>
        <w:jc w:val="both"/>
        <w:rPr>
          <w:spacing w:val="-4"/>
          <w:sz w:val="20"/>
          <w:szCs w:val="20"/>
        </w:rPr>
      </w:pPr>
    </w:p>
    <w:p w:rsidR="003F6092" w:rsidRPr="003F6092" w:rsidRDefault="003F6092" w:rsidP="003F6092">
      <w:pPr>
        <w:jc w:val="both"/>
        <w:rPr>
          <w:sz w:val="20"/>
          <w:szCs w:val="20"/>
          <w:lang w:val="uk-UA"/>
        </w:rPr>
      </w:pPr>
    </w:p>
    <w:p w:rsidR="003F6092" w:rsidRPr="003F6092" w:rsidRDefault="003F6092" w:rsidP="003F6092">
      <w:pPr>
        <w:tabs>
          <w:tab w:val="left" w:pos="900"/>
        </w:tabs>
        <w:ind w:firstLine="567"/>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3F6092">
      <w:pPr>
        <w:widowControl w:val="0"/>
        <w:suppressLineNumbers/>
        <w:tabs>
          <w:tab w:val="left" w:pos="900"/>
        </w:tabs>
        <w:suppressAutoHyphens/>
        <w:jc w:val="center"/>
        <w:rPr>
          <w:b/>
          <w:bCs/>
          <w:spacing w:val="-4"/>
          <w:sz w:val="20"/>
          <w:szCs w:val="20"/>
          <w:lang w:val="uk-UA"/>
        </w:rPr>
      </w:pP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i/>
          <w:iCs/>
          <w:color w:val="000000"/>
          <w:sz w:val="20"/>
          <w:szCs w:val="20"/>
          <w:lang w:eastAsia="en-US"/>
        </w:rPr>
        <w:t xml:space="preserve">Добрянський С. </w:t>
      </w:r>
      <w:r w:rsidRPr="003F6092">
        <w:rPr>
          <w:rFonts w:eastAsiaTheme="minorHAnsi"/>
          <w:color w:val="000000"/>
          <w:sz w:val="20"/>
          <w:szCs w:val="20"/>
          <w:lang w:eastAsia="en-US"/>
        </w:rPr>
        <w:t xml:space="preserve">Поняття прав людини: деякі питання загальної теорії // Проблеми державотворення і захисту прав людини в Україні. Матеріали VII регіональної наукової конференції. 13 - 14 лютого 2001 р.,м.Львів.- Л.,2001.- С.42- 44.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 xml:space="preserve">Кагадій М.І. Поняття конституційних юридичних обов’язків лю­ дини та громадянина // Держава і права: Зб. наук. праць. Юридичні і полі­ тичні науки. - К., 2002. - Вип. 15. - С. 167 - 173.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 xml:space="preserve">Крижанівський С. Про деякі концептуальні положення конститу­ ційної регламентації прав і свобод людини і громадянина // Право Украї­ ни.- 1998.- No7.- С.30- 32.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 xml:space="preserve">Максимов С. Інститут прав людини в сучасному світі: філософсь­ ко-правові аспекти // Вісник Академії правових наук України. - 2000. - No 3 (22). - С. 49-57.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3F6092">
        <w:rPr>
          <w:rFonts w:eastAsiaTheme="minorHAnsi"/>
          <w:color w:val="000000"/>
          <w:sz w:val="20"/>
          <w:szCs w:val="20"/>
          <w:lang w:eastAsia="en-US"/>
        </w:rPr>
        <w:t xml:space="preserve">Макушин А.А. Конституционная защита прав и свобод человека: подходы к понятию // Конституционное и муниципальное право. - 2004. - No4.- С.21- 23.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3F6092">
        <w:rPr>
          <w:rFonts w:eastAsiaTheme="minorHAnsi"/>
          <w:color w:val="000000"/>
          <w:sz w:val="20"/>
          <w:szCs w:val="20"/>
          <w:lang w:eastAsia="en-US"/>
        </w:rPr>
        <w:t xml:space="preserve">Малишко В.М. Конституційно-правове регулювання свободи віро- сповідування та релігійних відносин у зарубіжних країнах // Держава і права: Зб. наук. праць. Юридичні і політичні науки. - К., 2002. - Вип. 15. - С. 94 - 100.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3F6092">
        <w:rPr>
          <w:rFonts w:eastAsiaTheme="minorHAnsi"/>
          <w:color w:val="000000"/>
          <w:sz w:val="20"/>
          <w:szCs w:val="20"/>
          <w:lang w:eastAsia="en-US"/>
        </w:rPr>
        <w:t xml:space="preserve">Мануляк Є.Й. До питанння про генезу і поняття прав людини // Держава і права: Зб. наук. праць. Юридичні і політичні науки. - К., 2002. - </w:t>
      </w:r>
      <w:r w:rsidRPr="003F6092">
        <w:rPr>
          <w:rFonts w:eastAsiaTheme="minorHAnsi"/>
          <w:color w:val="000000"/>
          <w:sz w:val="20"/>
          <w:szCs w:val="20"/>
          <w:lang w:eastAsia="en-US"/>
        </w:rPr>
        <w:lastRenderedPageBreak/>
        <w:t xml:space="preserve">Вип. 16. - С. 30 - 35.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3F6092">
        <w:rPr>
          <w:rFonts w:eastAsiaTheme="minorHAnsi"/>
          <w:color w:val="000000"/>
          <w:sz w:val="20"/>
          <w:szCs w:val="20"/>
          <w:lang w:eastAsia="en-US"/>
        </w:rPr>
        <w:t xml:space="preserve">Наливайко Л. Конституційно-правова відповідальність: критерії класифікації та види // Віче. - 1999. - No 10. - С. 25 - 32.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3F6092">
        <w:rPr>
          <w:rFonts w:eastAsiaTheme="minorHAnsi"/>
          <w:color w:val="000000"/>
          <w:sz w:val="20"/>
          <w:szCs w:val="20"/>
          <w:lang w:eastAsia="en-US"/>
        </w:rPr>
        <w:t xml:space="preserve">Олійник В. Конституційне право на свободу та особисту недо­ торканність: поняття та характерні риси // Право України. - 2000. - No 12. - С. 33 - 36. </w:t>
      </w:r>
    </w:p>
    <w:p w:rsidR="003F6092" w:rsidRPr="003F6092" w:rsidRDefault="003F6092" w:rsidP="00D7593B">
      <w:pPr>
        <w:pStyle w:val="af7"/>
        <w:widowControl w:val="0"/>
        <w:numPr>
          <w:ilvl w:val="0"/>
          <w:numId w:val="7"/>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3F6092">
        <w:rPr>
          <w:rFonts w:eastAsiaTheme="minorHAnsi"/>
          <w:color w:val="000000"/>
          <w:sz w:val="20"/>
          <w:szCs w:val="20"/>
          <w:lang w:eastAsia="en-US"/>
        </w:rPr>
        <w:t xml:space="preserve">Темченко В. Функції держави із забезпечення прав людини у рин­ ковій економіці // Право України. - 2003. - No 5. - С. 47 - 51. </w:t>
      </w:r>
    </w:p>
    <w:p w:rsidR="003F6092" w:rsidRPr="003F6092" w:rsidRDefault="003F6092" w:rsidP="003F6092">
      <w:pPr>
        <w:pStyle w:val="af7"/>
        <w:widowControl w:val="0"/>
        <w:autoSpaceDE w:val="0"/>
        <w:autoSpaceDN w:val="0"/>
        <w:adjustRightInd w:val="0"/>
        <w:spacing w:after="240"/>
        <w:ind w:left="142"/>
        <w:jc w:val="both"/>
        <w:rPr>
          <w:rFonts w:eastAsiaTheme="minorHAnsi"/>
          <w:color w:val="000000"/>
          <w:sz w:val="20"/>
          <w:szCs w:val="20"/>
          <w:lang w:eastAsia="en-US"/>
        </w:rPr>
      </w:pPr>
    </w:p>
    <w:p w:rsidR="003F6092" w:rsidRPr="003F6092" w:rsidRDefault="003F6092" w:rsidP="003F6092">
      <w:pPr>
        <w:widowControl w:val="0"/>
        <w:suppressLineNumbers/>
        <w:tabs>
          <w:tab w:val="left" w:pos="900"/>
        </w:tabs>
        <w:suppressAutoHyphens/>
        <w:jc w:val="center"/>
        <w:rPr>
          <w:b/>
          <w:spacing w:val="-4"/>
          <w:sz w:val="20"/>
          <w:szCs w:val="20"/>
          <w:lang w:val="uk-UA"/>
        </w:rPr>
      </w:pPr>
    </w:p>
    <w:p w:rsidR="003F6092" w:rsidRPr="003F6092" w:rsidRDefault="003F6092" w:rsidP="003F6092">
      <w:pPr>
        <w:widowControl w:val="0"/>
        <w:suppressLineNumbers/>
        <w:tabs>
          <w:tab w:val="left" w:pos="900"/>
        </w:tabs>
        <w:suppressAutoHyphens/>
        <w:jc w:val="center"/>
        <w:rPr>
          <w:b/>
          <w:spacing w:val="-4"/>
          <w:sz w:val="20"/>
          <w:szCs w:val="20"/>
          <w:lang w:val="uk-UA"/>
        </w:rPr>
      </w:pPr>
      <w:r w:rsidRPr="003F6092">
        <w:rPr>
          <w:b/>
          <w:spacing w:val="-4"/>
          <w:sz w:val="20"/>
          <w:szCs w:val="20"/>
          <w:lang w:val="uk-UA"/>
        </w:rPr>
        <w:t>Семінарське заняття №3</w:t>
      </w:r>
    </w:p>
    <w:p w:rsidR="003F6092" w:rsidRPr="003F6092" w:rsidRDefault="003F6092" w:rsidP="003F6092">
      <w:pPr>
        <w:widowControl w:val="0"/>
        <w:suppressLineNumbers/>
        <w:tabs>
          <w:tab w:val="left" w:pos="900"/>
        </w:tabs>
        <w:suppressAutoHyphens/>
        <w:jc w:val="center"/>
        <w:rPr>
          <w:b/>
          <w:bCs/>
          <w:spacing w:val="-4"/>
          <w:sz w:val="20"/>
          <w:szCs w:val="20"/>
          <w:lang w:val="uk-UA"/>
        </w:rPr>
      </w:pPr>
      <w:r w:rsidRPr="003F6092">
        <w:rPr>
          <w:b/>
          <w:bCs/>
          <w:sz w:val="20"/>
          <w:szCs w:val="20"/>
        </w:rPr>
        <w:t>Форми правління і форми державного устрою. Політичний режим</w:t>
      </w:r>
      <w:r w:rsidRPr="003F6092">
        <w:rPr>
          <w:b/>
          <w:bCs/>
          <w:sz w:val="20"/>
          <w:szCs w:val="20"/>
          <w:lang w:val="uk-UA"/>
        </w:rPr>
        <w:t xml:space="preserve"> (2 год.)</w:t>
      </w:r>
    </w:p>
    <w:p w:rsidR="003F6092" w:rsidRPr="003F6092" w:rsidRDefault="003F6092" w:rsidP="003F6092">
      <w:pPr>
        <w:widowControl w:val="0"/>
        <w:suppressLineNumbers/>
        <w:tabs>
          <w:tab w:val="left" w:pos="900"/>
        </w:tabs>
        <w:suppressAutoHyphens/>
        <w:spacing w:line="276" w:lineRule="auto"/>
        <w:jc w:val="both"/>
        <w:rPr>
          <w:spacing w:val="-4"/>
          <w:sz w:val="20"/>
          <w:szCs w:val="20"/>
          <w:lang w:val="uk-UA"/>
        </w:rPr>
      </w:pPr>
    </w:p>
    <w:p w:rsidR="003F6092" w:rsidRPr="003F6092" w:rsidRDefault="003F6092" w:rsidP="003F6092">
      <w:pPr>
        <w:numPr>
          <w:ilvl w:val="12"/>
          <w:numId w:val="0"/>
        </w:numPr>
        <w:ind w:firstLine="720"/>
        <w:jc w:val="both"/>
        <w:rPr>
          <w:sz w:val="20"/>
        </w:rPr>
      </w:pPr>
      <w:r w:rsidRPr="003F6092">
        <w:rPr>
          <w:sz w:val="20"/>
        </w:rPr>
        <w:t>Форма держави в найбільш загальному вигляді визначає, на яких принципах побудована і як територіально організована державна влада. Необхідно дати визначення форми держави, визначити її складові елементи та пояснити причини її багатоманітності. Студенти повинні з’ясувати за яким критерієм розрізняють монархії та республіки, виділити види та ознаки кожної з форм правління. Ознаки усіх форм правління – від абсолютної монархії до президентської республіки необхідно  підтверджувати відповідним конституційним матеріалом. Корисно також порівняти президентську республіку з дуалістичною монархією, а парламентську республіку – із парламентською монархією.</w:t>
      </w:r>
    </w:p>
    <w:p w:rsidR="003F6092" w:rsidRPr="003F6092" w:rsidRDefault="003F6092" w:rsidP="003F6092">
      <w:pPr>
        <w:numPr>
          <w:ilvl w:val="12"/>
          <w:numId w:val="0"/>
        </w:numPr>
        <w:ind w:firstLine="720"/>
        <w:jc w:val="both"/>
        <w:rPr>
          <w:sz w:val="20"/>
        </w:rPr>
      </w:pPr>
      <w:r w:rsidRPr="003F6092">
        <w:rPr>
          <w:sz w:val="20"/>
        </w:rPr>
        <w:t xml:space="preserve">При підготовці даної теми варто проаналізувати соціальні, економічні, національні, історичні й ін. чинники, що визначають становлення й еволюцію політико-територіального устрою досліджуваних країн. Варто пам’ятати, що розрізняють дві основні форми політико-територіального устрою: </w:t>
      </w:r>
      <w:r w:rsidRPr="003F6092">
        <w:rPr>
          <w:bCs/>
          <w:i/>
          <w:sz w:val="20"/>
        </w:rPr>
        <w:t>унітарну і федеративну</w:t>
      </w:r>
      <w:r w:rsidRPr="003F6092">
        <w:rPr>
          <w:bCs/>
          <w:sz w:val="20"/>
        </w:rPr>
        <w:t xml:space="preserve">. </w:t>
      </w:r>
      <w:r w:rsidRPr="003F6092">
        <w:rPr>
          <w:i/>
          <w:sz w:val="20"/>
        </w:rPr>
        <w:t>Унітарна держава</w:t>
      </w:r>
      <w:r w:rsidRPr="003F6092">
        <w:rPr>
          <w:sz w:val="20"/>
        </w:rPr>
        <w:t xml:space="preserve"> – це єдина, ціла, злита держава, складові чистини якої не мають політичної самостійності. </w:t>
      </w:r>
      <w:r w:rsidRPr="003F6092">
        <w:rPr>
          <w:i/>
          <w:sz w:val="20"/>
        </w:rPr>
        <w:t>Федеративна держава</w:t>
      </w:r>
      <w:r w:rsidRPr="003F6092">
        <w:rPr>
          <w:sz w:val="20"/>
        </w:rPr>
        <w:t xml:space="preserve"> – це союзна держава, що складається з декількох державних утворень – суб'єктів федерації, що мають особливий політико-правовий статус. Необхідно розглянути ознаки кожної з форм державного устрою, дослідити питання розподілу компетенції у федеративних державах та дослідити способи централізації влади в унітарних державах.</w:t>
      </w:r>
    </w:p>
    <w:p w:rsidR="003F6092" w:rsidRPr="003F6092" w:rsidRDefault="003F6092" w:rsidP="003F6092">
      <w:pPr>
        <w:numPr>
          <w:ilvl w:val="12"/>
          <w:numId w:val="0"/>
        </w:numPr>
        <w:ind w:firstLine="720"/>
        <w:jc w:val="both"/>
        <w:rPr>
          <w:sz w:val="20"/>
        </w:rPr>
      </w:pPr>
      <w:r w:rsidRPr="003F6092">
        <w:rPr>
          <w:sz w:val="20"/>
        </w:rPr>
        <w:t>Слід розглянути види державного режиму та проаналізувати його ознаки. Корисно простежити зв'язок між політичним режимом і формою політико-територіального устрою.</w:t>
      </w:r>
    </w:p>
    <w:p w:rsidR="003F6092" w:rsidRPr="003F6092" w:rsidRDefault="003F6092" w:rsidP="003F6092">
      <w:pPr>
        <w:widowControl w:val="0"/>
        <w:suppressLineNumbers/>
        <w:tabs>
          <w:tab w:val="left" w:pos="900"/>
        </w:tabs>
        <w:suppressAutoHyphens/>
        <w:spacing w:line="276" w:lineRule="auto"/>
        <w:jc w:val="both"/>
        <w:rPr>
          <w:spacing w:val="-4"/>
          <w:sz w:val="20"/>
          <w:szCs w:val="20"/>
          <w:lang w:val="uk-UA"/>
        </w:rPr>
      </w:pPr>
    </w:p>
    <w:p w:rsidR="003F6092" w:rsidRPr="003F6092" w:rsidRDefault="003F6092" w:rsidP="003F6092">
      <w:pPr>
        <w:pStyle w:val="af5"/>
        <w:widowControl w:val="0"/>
        <w:ind w:firstLine="540"/>
        <w:rPr>
          <w:rFonts w:ascii="Times New Roman" w:hAnsi="Times New Roman" w:cs="Times New Roman"/>
          <w:iCs/>
          <w:spacing w:val="-4"/>
          <w:sz w:val="20"/>
          <w:szCs w:val="20"/>
        </w:rPr>
      </w:pPr>
      <w:r w:rsidRPr="003F6092">
        <w:rPr>
          <w:rFonts w:ascii="Times New Roman" w:hAnsi="Times New Roman" w:cs="Times New Roman"/>
          <w:b/>
          <w:i/>
          <w:spacing w:val="-4"/>
          <w:sz w:val="20"/>
          <w:szCs w:val="20"/>
        </w:rPr>
        <w:t>Ключові слова та поняття:</w:t>
      </w:r>
      <w:r w:rsidRPr="003F6092">
        <w:rPr>
          <w:rFonts w:ascii="Times New Roman" w:hAnsi="Times New Roman" w:cs="Times New Roman"/>
          <w:i/>
          <w:spacing w:val="-6"/>
          <w:sz w:val="20"/>
          <w:szCs w:val="20"/>
        </w:rPr>
        <w:t xml:space="preserve">  політико-територіальний устрій, територіальна автономія, унітарна держава, федерація, конфедерація, залежні території, суб’єкти федерації, форма парвління, монархія, абсолютна монархія, </w:t>
      </w:r>
      <w:r w:rsidRPr="003F6092">
        <w:rPr>
          <w:rFonts w:ascii="Times New Roman" w:hAnsi="Times New Roman" w:cs="Times New Roman"/>
          <w:i/>
          <w:spacing w:val="-6"/>
          <w:sz w:val="20"/>
          <w:szCs w:val="20"/>
        </w:rPr>
        <w:lastRenderedPageBreak/>
        <w:t xml:space="preserve">конституційна монархія, республіка, парламентська республіка, президентська республіка, політичний режим, демократичний режим, авторитарний режим, тоталітаризм. </w:t>
      </w:r>
    </w:p>
    <w:p w:rsidR="003F6092" w:rsidRPr="003F6092" w:rsidRDefault="003F6092" w:rsidP="003F6092">
      <w:pPr>
        <w:widowControl w:val="0"/>
        <w:suppressLineNumbers/>
        <w:tabs>
          <w:tab w:val="left" w:pos="900"/>
        </w:tabs>
        <w:suppressAutoHyphens/>
        <w:ind w:firstLine="540"/>
        <w:jc w:val="both"/>
        <w:rPr>
          <w:b/>
          <w:i/>
          <w:iCs/>
          <w:spacing w:val="-4"/>
          <w:sz w:val="20"/>
          <w:szCs w:val="20"/>
          <w:u w:val="single"/>
          <w:lang w:val="uk-UA"/>
        </w:rPr>
      </w:pPr>
    </w:p>
    <w:p w:rsidR="003F6092" w:rsidRPr="003F6092" w:rsidRDefault="003F6092" w:rsidP="003F6092">
      <w:pPr>
        <w:widowControl w:val="0"/>
        <w:suppressLineNumbers/>
        <w:tabs>
          <w:tab w:val="left" w:pos="900"/>
        </w:tabs>
        <w:suppressAutoHyphens/>
        <w:ind w:firstLine="540"/>
        <w:jc w:val="center"/>
        <w:rPr>
          <w:b/>
          <w:iCs/>
          <w:spacing w:val="-4"/>
          <w:sz w:val="20"/>
          <w:szCs w:val="20"/>
          <w:lang w:val="uk-UA"/>
        </w:rPr>
      </w:pPr>
      <w:r w:rsidRPr="003F6092">
        <w:rPr>
          <w:b/>
          <w:iCs/>
          <w:spacing w:val="-4"/>
          <w:sz w:val="20"/>
          <w:szCs w:val="20"/>
          <w:lang w:val="uk-UA"/>
        </w:rPr>
        <w:t>План</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 xml:space="preserve">Поняття державного устрою та його значення для соціального управління. </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 xml:space="preserve">Унітарна форма політико-територіального устрою: поняття і види. </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Статус залежних територій.</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Федеративна форма політико-територіального устрою: поняття і види. Праве положення суб'єктів федерації і федеральних територій.</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lang w:val="uk-UA"/>
        </w:rPr>
        <w:t xml:space="preserve"> Поняття форми правління, її види. </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Монархія: поняття і види.</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Республіка: поняття і види, співвідношення з політичним режимом.</w:t>
      </w:r>
    </w:p>
    <w:p w:rsidR="003F6092" w:rsidRPr="003F6092" w:rsidRDefault="003F6092" w:rsidP="00D7593B">
      <w:pPr>
        <w:pStyle w:val="af7"/>
        <w:widowControl w:val="0"/>
        <w:numPr>
          <w:ilvl w:val="3"/>
          <w:numId w:val="3"/>
        </w:numPr>
        <w:suppressLineNumbers/>
        <w:tabs>
          <w:tab w:val="clear" w:pos="2880"/>
          <w:tab w:val="num" w:pos="0"/>
          <w:tab w:val="left" w:pos="900"/>
        </w:tabs>
        <w:suppressAutoHyphens/>
        <w:ind w:left="0" w:firstLine="567"/>
        <w:jc w:val="both"/>
        <w:rPr>
          <w:iCs/>
          <w:spacing w:val="-4"/>
          <w:sz w:val="20"/>
          <w:szCs w:val="20"/>
          <w:lang w:val="uk-UA"/>
        </w:rPr>
      </w:pPr>
      <w:r w:rsidRPr="003F6092">
        <w:rPr>
          <w:sz w:val="20"/>
          <w:szCs w:val="20"/>
        </w:rPr>
        <w:t>Поняття політичного режиму, його види.</w:t>
      </w:r>
    </w:p>
    <w:p w:rsidR="003F6092" w:rsidRPr="003F6092" w:rsidRDefault="003F6092" w:rsidP="003F6092">
      <w:pPr>
        <w:widowControl w:val="0"/>
        <w:suppressLineNumbers/>
        <w:tabs>
          <w:tab w:val="left" w:pos="900"/>
        </w:tabs>
        <w:suppressAutoHyphens/>
        <w:jc w:val="both"/>
        <w:rPr>
          <w:iCs/>
          <w:spacing w:val="-4"/>
          <w:sz w:val="20"/>
          <w:szCs w:val="20"/>
          <w:lang w:val="uk-UA"/>
        </w:rPr>
      </w:pPr>
    </w:p>
    <w:p w:rsidR="003F6092" w:rsidRPr="003F6092" w:rsidRDefault="003F6092" w:rsidP="003F6092">
      <w:pPr>
        <w:pStyle w:val="af7"/>
        <w:widowControl w:val="0"/>
        <w:suppressLineNumbers/>
        <w:tabs>
          <w:tab w:val="left" w:pos="426"/>
          <w:tab w:val="left" w:pos="900"/>
        </w:tabs>
        <w:suppressAutoHyphens/>
        <w:ind w:left="0" w:firstLine="720"/>
        <w:jc w:val="both"/>
        <w:rPr>
          <w:b/>
          <w:iCs/>
          <w:spacing w:val="-4"/>
          <w:sz w:val="20"/>
          <w:szCs w:val="20"/>
          <w:lang w:val="uk-UA"/>
        </w:rPr>
      </w:pPr>
      <w:r w:rsidRPr="003F6092">
        <w:rPr>
          <w:b/>
          <w:iCs/>
          <w:spacing w:val="-4"/>
          <w:sz w:val="20"/>
          <w:szCs w:val="20"/>
          <w:lang w:val="uk-UA"/>
        </w:rPr>
        <w:t xml:space="preserve">Практичні завдання: </w:t>
      </w:r>
    </w:p>
    <w:p w:rsidR="003F6092" w:rsidRPr="003F6092" w:rsidRDefault="003F6092" w:rsidP="00D7593B">
      <w:pPr>
        <w:pStyle w:val="af7"/>
        <w:widowControl w:val="0"/>
        <w:numPr>
          <w:ilvl w:val="4"/>
          <w:numId w:val="3"/>
        </w:numPr>
        <w:suppressLineNumbers/>
        <w:tabs>
          <w:tab w:val="left" w:pos="426"/>
          <w:tab w:val="left" w:pos="900"/>
        </w:tabs>
        <w:suppressAutoHyphens/>
        <w:ind w:left="0" w:firstLine="720"/>
        <w:jc w:val="both"/>
        <w:rPr>
          <w:b/>
          <w:iCs/>
          <w:spacing w:val="-4"/>
          <w:sz w:val="20"/>
          <w:szCs w:val="20"/>
          <w:lang w:val="uk-UA"/>
        </w:rPr>
      </w:pPr>
      <w:r w:rsidRPr="003F6092">
        <w:rPr>
          <w:b/>
          <w:sz w:val="20"/>
          <w:szCs w:val="20"/>
          <w:lang w:val="uk-UA"/>
        </w:rPr>
        <w:t>Використовуючи</w:t>
      </w:r>
      <w:r w:rsidRPr="003F6092">
        <w:rPr>
          <w:sz w:val="20"/>
          <w:szCs w:val="20"/>
          <w:lang w:val="uk-UA"/>
        </w:rPr>
        <w:t xml:space="preserve"> тексти (або витяги) з конституцій Латвії, Росії, США, ФРН, </w:t>
      </w:r>
      <w:r w:rsidRPr="003F6092">
        <w:rPr>
          <w:b/>
          <w:sz w:val="20"/>
          <w:szCs w:val="20"/>
          <w:lang w:val="uk-UA"/>
        </w:rPr>
        <w:t>визначте форми</w:t>
      </w:r>
      <w:r w:rsidRPr="003F6092">
        <w:rPr>
          <w:sz w:val="20"/>
          <w:szCs w:val="20"/>
          <w:lang w:val="uk-UA"/>
        </w:rPr>
        <w:t xml:space="preserve"> </w:t>
      </w:r>
      <w:r w:rsidRPr="003F6092">
        <w:rPr>
          <w:b/>
          <w:sz w:val="20"/>
          <w:szCs w:val="20"/>
          <w:lang w:val="uk-UA"/>
        </w:rPr>
        <w:t>політико-територіального</w:t>
      </w:r>
      <w:r w:rsidRPr="003F6092">
        <w:rPr>
          <w:sz w:val="20"/>
          <w:szCs w:val="20"/>
          <w:lang w:val="uk-UA"/>
        </w:rPr>
        <w:t xml:space="preserve"> </w:t>
      </w:r>
      <w:r w:rsidRPr="003F6092">
        <w:rPr>
          <w:b/>
          <w:sz w:val="20"/>
          <w:szCs w:val="20"/>
          <w:lang w:val="uk-UA"/>
        </w:rPr>
        <w:t>устрою</w:t>
      </w:r>
      <w:r w:rsidRPr="003F6092">
        <w:rPr>
          <w:sz w:val="20"/>
          <w:szCs w:val="20"/>
          <w:lang w:val="uk-UA"/>
        </w:rPr>
        <w:t xml:space="preserve"> цих держав.</w:t>
      </w:r>
    </w:p>
    <w:p w:rsidR="003F6092" w:rsidRPr="003F6092" w:rsidRDefault="003F6092" w:rsidP="00D7593B">
      <w:pPr>
        <w:pStyle w:val="af7"/>
        <w:numPr>
          <w:ilvl w:val="0"/>
          <w:numId w:val="3"/>
        </w:numPr>
        <w:tabs>
          <w:tab w:val="left" w:pos="426"/>
        </w:tabs>
        <w:spacing w:before="100" w:beforeAutospacing="1" w:after="100" w:afterAutospacing="1"/>
        <w:ind w:left="0" w:firstLine="720"/>
        <w:jc w:val="both"/>
        <w:rPr>
          <w:rFonts w:eastAsiaTheme="minorHAnsi"/>
          <w:sz w:val="20"/>
          <w:szCs w:val="20"/>
        </w:rPr>
      </w:pPr>
      <w:r w:rsidRPr="003F6092">
        <w:rPr>
          <w:rFonts w:eastAsiaTheme="minorHAnsi"/>
          <w:sz w:val="20"/>
          <w:szCs w:val="20"/>
        </w:rPr>
        <w:t>Конституція Італіи</w:t>
      </w:r>
      <w:r w:rsidRPr="003F6092">
        <w:rPr>
          <w:rFonts w:ascii="TimesNewRomanPSMT" w:eastAsiaTheme="minorHAnsi" w:hAnsi="TimesNewRomanPSMT"/>
          <w:sz w:val="20"/>
          <w:szCs w:val="20"/>
        </w:rPr>
        <w:t>̆</w:t>
      </w:r>
      <w:r w:rsidRPr="003F6092">
        <w:rPr>
          <w:rFonts w:eastAsiaTheme="minorHAnsi"/>
          <w:sz w:val="20"/>
          <w:szCs w:val="20"/>
        </w:rPr>
        <w:t>ськоі</w:t>
      </w:r>
      <w:r w:rsidRPr="003F6092">
        <w:rPr>
          <w:rFonts w:ascii="TimesNewRomanPSMT" w:eastAsiaTheme="minorHAnsi" w:hAnsi="TimesNewRomanPSMT"/>
          <w:sz w:val="20"/>
          <w:szCs w:val="20"/>
        </w:rPr>
        <w:t>̈</w:t>
      </w:r>
      <w:r w:rsidRPr="003F6092">
        <w:rPr>
          <w:rFonts w:eastAsiaTheme="minorHAnsi"/>
          <w:sz w:val="20"/>
          <w:szCs w:val="20"/>
        </w:rPr>
        <w:t xml:space="preserve"> Республіки (ст. 83) закріп- лює: “Президент Республіки обирається Парламентом на спіль- ному засіданні и</w:t>
      </w:r>
      <w:r w:rsidRPr="003F6092">
        <w:rPr>
          <w:rFonts w:ascii="TimesNewRomanPSMT" w:eastAsiaTheme="minorHAnsi" w:hAnsi="TimesNewRomanPSMT"/>
          <w:sz w:val="20"/>
          <w:szCs w:val="20"/>
        </w:rPr>
        <w:t>̆</w:t>
      </w:r>
      <w:r w:rsidRPr="003F6092">
        <w:rPr>
          <w:rFonts w:eastAsiaTheme="minorHAnsi"/>
          <w:sz w:val="20"/>
          <w:szCs w:val="20"/>
        </w:rPr>
        <w:t>ого членів”. Конституція Республіки Польща (ст. 127) встановлює: “Президент Республіки обирається Наро- дом шляхом загальних, рівних, прямих виборів і таємним голосуванням”. Конституція Японіі</w:t>
      </w:r>
      <w:r w:rsidRPr="003F6092">
        <w:rPr>
          <w:rFonts w:ascii="TimesNewRomanPSMT" w:eastAsiaTheme="minorHAnsi" w:hAnsi="TimesNewRomanPSMT"/>
          <w:sz w:val="20"/>
          <w:szCs w:val="20"/>
        </w:rPr>
        <w:t>̈</w:t>
      </w:r>
      <w:r w:rsidRPr="003F6092">
        <w:rPr>
          <w:rFonts w:eastAsiaTheme="minorHAnsi"/>
          <w:sz w:val="20"/>
          <w:szCs w:val="20"/>
        </w:rPr>
        <w:t xml:space="preserve"> (ст. 2) визначає: “Імператорсь- кии</w:t>
      </w:r>
      <w:r w:rsidRPr="003F6092">
        <w:rPr>
          <w:rFonts w:ascii="TimesNewRomanPSMT" w:eastAsiaTheme="minorHAnsi" w:hAnsi="TimesNewRomanPSMT"/>
          <w:sz w:val="20"/>
          <w:szCs w:val="20"/>
        </w:rPr>
        <w:t>̆</w:t>
      </w:r>
      <w:r w:rsidRPr="003F6092">
        <w:rPr>
          <w:rFonts w:eastAsiaTheme="minorHAnsi"/>
          <w:sz w:val="20"/>
          <w:szCs w:val="20"/>
        </w:rPr>
        <w:t xml:space="preserve"> трон є династичним і успадковується відповідно до Закону про імператорськіи</w:t>
      </w:r>
      <w:r w:rsidRPr="003F6092">
        <w:rPr>
          <w:rFonts w:ascii="TimesNewRomanPSMT" w:eastAsiaTheme="minorHAnsi" w:hAnsi="TimesNewRomanPSMT"/>
          <w:sz w:val="20"/>
          <w:szCs w:val="20"/>
        </w:rPr>
        <w:t>̆</w:t>
      </w:r>
      <w:r w:rsidRPr="003F6092">
        <w:rPr>
          <w:rFonts w:eastAsiaTheme="minorHAnsi"/>
          <w:sz w:val="20"/>
          <w:szCs w:val="20"/>
        </w:rPr>
        <w:t xml:space="preserve"> дім, якии</w:t>
      </w:r>
      <w:r w:rsidRPr="003F6092">
        <w:rPr>
          <w:rFonts w:ascii="TimesNewRomanPSMT" w:eastAsiaTheme="minorHAnsi" w:hAnsi="TimesNewRomanPSMT"/>
          <w:sz w:val="20"/>
          <w:szCs w:val="20"/>
        </w:rPr>
        <w:t>̆</w:t>
      </w:r>
      <w:r w:rsidRPr="003F6092">
        <w:rPr>
          <w:rFonts w:eastAsiaTheme="minorHAnsi"/>
          <w:sz w:val="20"/>
          <w:szCs w:val="20"/>
        </w:rPr>
        <w:t xml:space="preserve"> прии</w:t>
      </w:r>
      <w:r w:rsidRPr="003F6092">
        <w:rPr>
          <w:rFonts w:ascii="TimesNewRomanPSMT" w:eastAsiaTheme="minorHAnsi" w:hAnsi="TimesNewRomanPSMT"/>
          <w:sz w:val="20"/>
          <w:szCs w:val="20"/>
        </w:rPr>
        <w:t>̆</w:t>
      </w:r>
      <w:r w:rsidRPr="003F6092">
        <w:rPr>
          <w:rFonts w:eastAsiaTheme="minorHAnsi"/>
          <w:sz w:val="20"/>
          <w:szCs w:val="20"/>
        </w:rPr>
        <w:t>мається Парламентом”. Кон- ституція Республіки Болгарія (ст. 2) проголошує: “Республіка Болгарія – єдина держава з місцевим самоврядуванням. У ніи</w:t>
      </w:r>
      <w:r w:rsidRPr="003F6092">
        <w:rPr>
          <w:rFonts w:ascii="TimesNewRomanPSMT" w:eastAsiaTheme="minorHAnsi" w:hAnsi="TimesNewRomanPSMT"/>
          <w:sz w:val="20"/>
          <w:szCs w:val="20"/>
        </w:rPr>
        <w:t>̆</w:t>
      </w:r>
      <w:r w:rsidRPr="003F6092">
        <w:rPr>
          <w:rFonts w:eastAsiaTheme="minorHAnsi"/>
          <w:sz w:val="20"/>
          <w:szCs w:val="20"/>
        </w:rPr>
        <w:t xml:space="preserve"> не допускаються автономні територіальні утворення”. Конституція Росіи</w:t>
      </w:r>
      <w:r w:rsidRPr="003F6092">
        <w:rPr>
          <w:rFonts w:ascii="TimesNewRomanPSMT" w:eastAsiaTheme="minorHAnsi" w:hAnsi="TimesNewRomanPSMT"/>
          <w:sz w:val="20"/>
          <w:szCs w:val="20"/>
        </w:rPr>
        <w:t>̆</w:t>
      </w:r>
      <w:r w:rsidRPr="003F6092">
        <w:rPr>
          <w:rFonts w:eastAsiaTheme="minorHAnsi"/>
          <w:sz w:val="20"/>
          <w:szCs w:val="20"/>
        </w:rPr>
        <w:t>ськоі</w:t>
      </w:r>
      <w:r w:rsidRPr="003F6092">
        <w:rPr>
          <w:rFonts w:ascii="TimesNewRomanPSMT" w:eastAsiaTheme="minorHAnsi" w:hAnsi="TimesNewRomanPSMT"/>
          <w:sz w:val="20"/>
          <w:szCs w:val="20"/>
        </w:rPr>
        <w:t>̈</w:t>
      </w:r>
      <w:r w:rsidRPr="003F6092">
        <w:rPr>
          <w:rFonts w:eastAsiaTheme="minorHAnsi"/>
          <w:sz w:val="20"/>
          <w:szCs w:val="20"/>
        </w:rPr>
        <w:t xml:space="preserve"> Федераціі</w:t>
      </w:r>
      <w:r w:rsidRPr="003F6092">
        <w:rPr>
          <w:rFonts w:ascii="TimesNewRomanPSMT" w:eastAsiaTheme="minorHAnsi" w:hAnsi="TimesNewRomanPSMT"/>
          <w:sz w:val="20"/>
          <w:szCs w:val="20"/>
        </w:rPr>
        <w:t>̈</w:t>
      </w:r>
      <w:r w:rsidRPr="003F6092">
        <w:rPr>
          <w:rFonts w:eastAsiaTheme="minorHAnsi"/>
          <w:sz w:val="20"/>
          <w:szCs w:val="20"/>
        </w:rPr>
        <w:t xml:space="preserve"> (ст. 65) визначає: “До складу Росіи</w:t>
      </w:r>
      <w:r w:rsidRPr="003F6092">
        <w:rPr>
          <w:rFonts w:ascii="TimesNewRomanPSMT" w:eastAsiaTheme="minorHAnsi" w:hAnsi="TimesNewRomanPSMT"/>
          <w:sz w:val="20"/>
          <w:szCs w:val="20"/>
        </w:rPr>
        <w:t>̆</w:t>
      </w:r>
      <w:r w:rsidRPr="003F6092">
        <w:rPr>
          <w:rFonts w:eastAsiaTheme="minorHAnsi"/>
          <w:sz w:val="20"/>
          <w:szCs w:val="20"/>
        </w:rPr>
        <w:t>ськоі</w:t>
      </w:r>
      <w:r w:rsidRPr="003F6092">
        <w:rPr>
          <w:rFonts w:ascii="TimesNewRomanPSMT" w:eastAsiaTheme="minorHAnsi" w:hAnsi="TimesNewRomanPSMT"/>
          <w:sz w:val="20"/>
          <w:szCs w:val="20"/>
        </w:rPr>
        <w:t>̈</w:t>
      </w:r>
      <w:r w:rsidRPr="003F6092">
        <w:rPr>
          <w:rFonts w:eastAsiaTheme="minorHAnsi"/>
          <w:sz w:val="20"/>
          <w:szCs w:val="20"/>
        </w:rPr>
        <w:t xml:space="preserve"> Федераціі</w:t>
      </w:r>
      <w:r w:rsidRPr="003F6092">
        <w:rPr>
          <w:rFonts w:ascii="TimesNewRomanPSMT" w:eastAsiaTheme="minorHAnsi" w:hAnsi="TimesNewRomanPSMT"/>
          <w:sz w:val="20"/>
          <w:szCs w:val="20"/>
        </w:rPr>
        <w:t>̈</w:t>
      </w:r>
      <w:r w:rsidRPr="003F6092">
        <w:rPr>
          <w:rFonts w:eastAsiaTheme="minorHAnsi"/>
          <w:sz w:val="20"/>
          <w:szCs w:val="20"/>
        </w:rPr>
        <w:t xml:space="preserve"> входять суб’єкти Росіи</w:t>
      </w:r>
      <w:r w:rsidRPr="003F6092">
        <w:rPr>
          <w:rFonts w:ascii="TimesNewRomanPSMT" w:eastAsiaTheme="minorHAnsi" w:hAnsi="TimesNewRomanPSMT"/>
          <w:sz w:val="20"/>
          <w:szCs w:val="20"/>
        </w:rPr>
        <w:t>̆</w:t>
      </w:r>
      <w:r w:rsidRPr="003F6092">
        <w:rPr>
          <w:rFonts w:eastAsiaTheme="minorHAnsi"/>
          <w:sz w:val="20"/>
          <w:szCs w:val="20"/>
        </w:rPr>
        <w:t>ськоі</w:t>
      </w:r>
      <w:r w:rsidRPr="003F6092">
        <w:rPr>
          <w:rFonts w:ascii="TimesNewRomanPSMT" w:eastAsiaTheme="minorHAnsi" w:hAnsi="TimesNewRomanPSMT"/>
          <w:sz w:val="20"/>
          <w:szCs w:val="20"/>
        </w:rPr>
        <w:t>̈</w:t>
      </w:r>
      <w:r w:rsidRPr="003F6092">
        <w:rPr>
          <w:rFonts w:eastAsiaTheme="minorHAnsi"/>
          <w:sz w:val="20"/>
          <w:szCs w:val="20"/>
        </w:rPr>
        <w:t xml:space="preserve"> Федераціі</w:t>
      </w:r>
      <w:r w:rsidRPr="003F6092">
        <w:rPr>
          <w:rFonts w:ascii="TimesNewRomanPSMT" w:eastAsiaTheme="minorHAnsi" w:hAnsi="TimesNewRomanPSMT"/>
          <w:sz w:val="20"/>
          <w:szCs w:val="20"/>
        </w:rPr>
        <w:t>̈</w:t>
      </w:r>
      <w:r w:rsidRPr="003F6092">
        <w:rPr>
          <w:rFonts w:eastAsiaTheme="minorHAnsi"/>
          <w:sz w:val="20"/>
          <w:szCs w:val="20"/>
        </w:rPr>
        <w:t xml:space="preserve">”. </w:t>
      </w:r>
    </w:p>
    <w:p w:rsidR="003F6092" w:rsidRPr="003F6092" w:rsidRDefault="003F6092" w:rsidP="003F6092">
      <w:pPr>
        <w:pStyle w:val="af7"/>
        <w:tabs>
          <w:tab w:val="left" w:pos="426"/>
        </w:tabs>
        <w:spacing w:before="100" w:beforeAutospacing="1" w:after="100" w:afterAutospacing="1"/>
        <w:jc w:val="both"/>
        <w:rPr>
          <w:rFonts w:eastAsiaTheme="minorHAnsi"/>
          <w:sz w:val="20"/>
          <w:szCs w:val="20"/>
        </w:rPr>
      </w:pPr>
      <w:r w:rsidRPr="003F6092">
        <w:rPr>
          <w:rFonts w:eastAsiaTheme="minorHAnsi"/>
          <w:i/>
          <w:iCs/>
          <w:sz w:val="20"/>
          <w:szCs w:val="20"/>
        </w:rPr>
        <w:t>Ґрунтуючись на цих конституціи</w:t>
      </w:r>
      <w:r w:rsidRPr="003F6092">
        <w:rPr>
          <w:rFonts w:ascii="TimesNewRomanPS" w:eastAsiaTheme="minorHAnsi" w:hAnsi="TimesNewRomanPS"/>
          <w:i/>
          <w:iCs/>
          <w:sz w:val="20"/>
          <w:szCs w:val="20"/>
        </w:rPr>
        <w:t>̆</w:t>
      </w:r>
      <w:r w:rsidRPr="003F6092">
        <w:rPr>
          <w:rFonts w:eastAsiaTheme="minorHAnsi"/>
          <w:i/>
          <w:iCs/>
          <w:sz w:val="20"/>
          <w:szCs w:val="20"/>
        </w:rPr>
        <w:t>них положеннях, оха- рактеризуи</w:t>
      </w:r>
      <w:r w:rsidRPr="003F6092">
        <w:rPr>
          <w:rFonts w:ascii="TimesNewRomanPS" w:eastAsiaTheme="minorHAnsi" w:hAnsi="TimesNewRomanPS"/>
          <w:i/>
          <w:iCs/>
          <w:sz w:val="20"/>
          <w:szCs w:val="20"/>
        </w:rPr>
        <w:t>̆</w:t>
      </w:r>
      <w:r w:rsidRPr="003F6092">
        <w:rPr>
          <w:rFonts w:eastAsiaTheme="minorHAnsi"/>
          <w:i/>
          <w:iCs/>
          <w:sz w:val="20"/>
          <w:szCs w:val="20"/>
        </w:rPr>
        <w:t>те різноманітність форм сучасноі</w:t>
      </w:r>
      <w:r w:rsidRPr="003F6092">
        <w:rPr>
          <w:rFonts w:ascii="TimesNewRomanPS" w:eastAsiaTheme="minorHAnsi" w:hAnsi="TimesNewRomanPS"/>
          <w:i/>
          <w:iCs/>
          <w:sz w:val="20"/>
          <w:szCs w:val="20"/>
        </w:rPr>
        <w:t>̈</w:t>
      </w:r>
      <w:r w:rsidRPr="003F6092">
        <w:rPr>
          <w:rFonts w:eastAsiaTheme="minorHAnsi"/>
          <w:i/>
          <w:iCs/>
          <w:sz w:val="20"/>
          <w:szCs w:val="20"/>
        </w:rPr>
        <w:t xml:space="preserve"> держави. </w:t>
      </w:r>
    </w:p>
    <w:p w:rsidR="003F6092" w:rsidRPr="003F6092" w:rsidRDefault="003F6092" w:rsidP="00D7593B">
      <w:pPr>
        <w:pStyle w:val="af7"/>
        <w:numPr>
          <w:ilvl w:val="0"/>
          <w:numId w:val="3"/>
        </w:numPr>
        <w:tabs>
          <w:tab w:val="left" w:pos="426"/>
        </w:tabs>
        <w:spacing w:before="100" w:beforeAutospacing="1" w:after="100" w:afterAutospacing="1"/>
        <w:jc w:val="both"/>
        <w:rPr>
          <w:rFonts w:eastAsiaTheme="minorHAnsi"/>
          <w:sz w:val="20"/>
          <w:szCs w:val="20"/>
        </w:rPr>
      </w:pPr>
      <w:r w:rsidRPr="003F6092">
        <w:rPr>
          <w:rFonts w:eastAsiaTheme="minorHAnsi"/>
          <w:sz w:val="20"/>
          <w:szCs w:val="20"/>
        </w:rPr>
        <w:t xml:space="preserve">Заповнити таблицю: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6"/>
        <w:gridCol w:w="1826"/>
        <w:gridCol w:w="1846"/>
        <w:gridCol w:w="1585"/>
      </w:tblGrid>
      <w:tr w:rsidR="003F6092" w:rsidRPr="003F6092" w:rsidTr="00C23E3C">
        <w:tc>
          <w:tcPr>
            <w:tcW w:w="2392" w:type="dxa"/>
            <w:shd w:val="clear" w:color="auto" w:fill="auto"/>
          </w:tcPr>
          <w:p w:rsidR="003F6092" w:rsidRPr="003F6092" w:rsidRDefault="003F6092" w:rsidP="00C23E3C">
            <w:pPr>
              <w:rPr>
                <w:sz w:val="21"/>
                <w:szCs w:val="28"/>
                <w:lang w:val="uk-UA"/>
              </w:rPr>
            </w:pPr>
            <w:r w:rsidRPr="003F6092">
              <w:rPr>
                <w:sz w:val="21"/>
                <w:szCs w:val="28"/>
                <w:lang w:val="uk-UA"/>
              </w:rPr>
              <w:t>Сфера відмінності</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Президентська</w:t>
            </w:r>
          </w:p>
          <w:p w:rsidR="003F6092" w:rsidRPr="003F6092" w:rsidRDefault="003F6092" w:rsidP="00C23E3C">
            <w:pPr>
              <w:rPr>
                <w:sz w:val="21"/>
                <w:szCs w:val="28"/>
                <w:lang w:val="uk-UA"/>
              </w:rPr>
            </w:pPr>
            <w:r w:rsidRPr="003F6092">
              <w:rPr>
                <w:sz w:val="21"/>
                <w:szCs w:val="28"/>
                <w:lang w:val="uk-UA"/>
              </w:rPr>
              <w:t>республіка</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Парламентська республіка</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Змішана республіка</w:t>
            </w:r>
          </w:p>
        </w:tc>
      </w:tr>
      <w:tr w:rsidR="003F6092" w:rsidRPr="003F6092" w:rsidTr="00C23E3C">
        <w:tc>
          <w:tcPr>
            <w:tcW w:w="2392" w:type="dxa"/>
            <w:shd w:val="clear" w:color="auto" w:fill="auto"/>
          </w:tcPr>
          <w:p w:rsidR="003F6092" w:rsidRPr="003F6092" w:rsidRDefault="003F6092" w:rsidP="00C23E3C">
            <w:pPr>
              <w:rPr>
                <w:sz w:val="21"/>
                <w:lang w:val="uk-UA"/>
              </w:rPr>
            </w:pPr>
            <w:r w:rsidRPr="003F6092">
              <w:rPr>
                <w:sz w:val="21"/>
                <w:lang w:val="uk-UA"/>
              </w:rPr>
              <w:t>1. виконавчу владу очолює:</w:t>
            </w:r>
          </w:p>
        </w:tc>
        <w:tc>
          <w:tcPr>
            <w:tcW w:w="2393" w:type="dxa"/>
            <w:shd w:val="clear" w:color="auto" w:fill="auto"/>
          </w:tcPr>
          <w:p w:rsidR="003F6092" w:rsidRPr="003F6092" w:rsidRDefault="003F6092" w:rsidP="00C23E3C">
            <w:pPr>
              <w:rPr>
                <w:sz w:val="21"/>
                <w:lang w:val="uk-UA"/>
              </w:rPr>
            </w:pPr>
            <w:r w:rsidRPr="003F6092">
              <w:rPr>
                <w:sz w:val="21"/>
                <w:lang w:val="uk-UA"/>
              </w:rPr>
              <w:t>президент</w:t>
            </w:r>
          </w:p>
        </w:tc>
        <w:tc>
          <w:tcPr>
            <w:tcW w:w="2393" w:type="dxa"/>
            <w:shd w:val="clear" w:color="auto" w:fill="auto"/>
          </w:tcPr>
          <w:p w:rsidR="003F6092" w:rsidRPr="003F6092" w:rsidRDefault="003F6092" w:rsidP="00C23E3C">
            <w:pPr>
              <w:rPr>
                <w:sz w:val="21"/>
                <w:lang w:val="uk-UA"/>
              </w:rPr>
            </w:pPr>
            <w:r w:rsidRPr="003F6092">
              <w:rPr>
                <w:sz w:val="21"/>
                <w:lang w:val="uk-UA"/>
              </w:rPr>
              <w:t xml:space="preserve">глава уряду, відмінний від президента </w:t>
            </w:r>
            <w:r w:rsidRPr="003F6092">
              <w:rPr>
                <w:sz w:val="21"/>
                <w:lang w:val="uk-UA"/>
              </w:rPr>
              <w:lastRenderedPageBreak/>
              <w:t>(прем’єр-мінітр, канцлер тощо)</w:t>
            </w:r>
          </w:p>
        </w:tc>
        <w:tc>
          <w:tcPr>
            <w:tcW w:w="2393" w:type="dxa"/>
            <w:shd w:val="clear" w:color="auto" w:fill="auto"/>
          </w:tcPr>
          <w:p w:rsidR="003F6092" w:rsidRPr="003F6092" w:rsidRDefault="003F6092" w:rsidP="00C23E3C">
            <w:pPr>
              <w:rPr>
                <w:sz w:val="21"/>
                <w:lang w:val="uk-UA"/>
              </w:rPr>
            </w:pPr>
            <w:r w:rsidRPr="003F6092">
              <w:rPr>
                <w:sz w:val="21"/>
                <w:lang w:val="uk-UA"/>
              </w:rPr>
              <w:lastRenderedPageBreak/>
              <w:t>президент або глава уряду</w:t>
            </w:r>
          </w:p>
        </w:tc>
      </w:tr>
      <w:tr w:rsidR="003F6092" w:rsidRPr="003F6092" w:rsidTr="00C23E3C">
        <w:tc>
          <w:tcPr>
            <w:tcW w:w="2392" w:type="dxa"/>
            <w:shd w:val="clear" w:color="auto" w:fill="auto"/>
          </w:tcPr>
          <w:p w:rsidR="003F6092" w:rsidRPr="003F6092" w:rsidRDefault="003F6092" w:rsidP="00C23E3C">
            <w:pPr>
              <w:rPr>
                <w:sz w:val="21"/>
                <w:lang w:val="uk-UA"/>
              </w:rPr>
            </w:pPr>
            <w:r w:rsidRPr="003F6092">
              <w:rPr>
                <w:sz w:val="21"/>
                <w:lang w:val="uk-UA"/>
              </w:rPr>
              <w:lastRenderedPageBreak/>
              <w:t>2. уряд формується:</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w:t>
            </w:r>
          </w:p>
        </w:tc>
        <w:tc>
          <w:tcPr>
            <w:tcW w:w="2393" w:type="dxa"/>
            <w:shd w:val="clear" w:color="auto" w:fill="auto"/>
          </w:tcPr>
          <w:p w:rsidR="003F6092" w:rsidRPr="003F6092" w:rsidRDefault="003F6092" w:rsidP="00C23E3C">
            <w:pPr>
              <w:rPr>
                <w:sz w:val="21"/>
                <w:szCs w:val="28"/>
                <w:lang w:val="uk-UA"/>
              </w:rPr>
            </w:pPr>
            <w:r w:rsidRPr="003F6092">
              <w:rPr>
                <w:sz w:val="21"/>
                <w:szCs w:val="28"/>
                <w:lang w:val="uk-UA"/>
              </w:rPr>
              <w:t>…</w:t>
            </w:r>
          </w:p>
        </w:tc>
      </w:tr>
      <w:tr w:rsidR="003F6092" w:rsidRPr="003F6092" w:rsidTr="00C23E3C">
        <w:tc>
          <w:tcPr>
            <w:tcW w:w="2392" w:type="dxa"/>
            <w:shd w:val="clear" w:color="auto" w:fill="auto"/>
          </w:tcPr>
          <w:p w:rsidR="003F6092" w:rsidRPr="003F6092" w:rsidRDefault="003F6092" w:rsidP="00C23E3C">
            <w:pPr>
              <w:rPr>
                <w:sz w:val="21"/>
                <w:lang w:val="uk-UA"/>
              </w:rPr>
            </w:pPr>
            <w:r w:rsidRPr="003F6092">
              <w:rPr>
                <w:sz w:val="21"/>
                <w:lang w:val="uk-UA"/>
              </w:rPr>
              <w:t>3.     ….</w:t>
            </w:r>
          </w:p>
        </w:tc>
        <w:tc>
          <w:tcPr>
            <w:tcW w:w="2393" w:type="dxa"/>
            <w:shd w:val="clear" w:color="auto" w:fill="auto"/>
          </w:tcPr>
          <w:p w:rsidR="003F6092" w:rsidRPr="003F6092" w:rsidRDefault="003F6092" w:rsidP="00C23E3C">
            <w:pPr>
              <w:rPr>
                <w:sz w:val="21"/>
                <w:szCs w:val="28"/>
                <w:lang w:val="uk-UA"/>
              </w:rPr>
            </w:pPr>
          </w:p>
        </w:tc>
        <w:tc>
          <w:tcPr>
            <w:tcW w:w="2393" w:type="dxa"/>
            <w:shd w:val="clear" w:color="auto" w:fill="auto"/>
          </w:tcPr>
          <w:p w:rsidR="003F6092" w:rsidRPr="003F6092" w:rsidRDefault="003F6092" w:rsidP="00C23E3C">
            <w:pPr>
              <w:rPr>
                <w:sz w:val="21"/>
                <w:szCs w:val="28"/>
                <w:lang w:val="uk-UA"/>
              </w:rPr>
            </w:pPr>
          </w:p>
        </w:tc>
        <w:tc>
          <w:tcPr>
            <w:tcW w:w="2393" w:type="dxa"/>
            <w:shd w:val="clear" w:color="auto" w:fill="auto"/>
          </w:tcPr>
          <w:p w:rsidR="003F6092" w:rsidRPr="003F6092" w:rsidRDefault="003F6092" w:rsidP="00C23E3C">
            <w:pPr>
              <w:rPr>
                <w:sz w:val="21"/>
                <w:szCs w:val="28"/>
                <w:lang w:val="uk-UA"/>
              </w:rPr>
            </w:pPr>
          </w:p>
        </w:tc>
      </w:tr>
      <w:tr w:rsidR="003F6092" w:rsidRPr="003F6092" w:rsidTr="00C23E3C">
        <w:tc>
          <w:tcPr>
            <w:tcW w:w="2392" w:type="dxa"/>
            <w:shd w:val="clear" w:color="auto" w:fill="auto"/>
          </w:tcPr>
          <w:p w:rsidR="003F6092" w:rsidRPr="003F6092" w:rsidRDefault="003F6092" w:rsidP="00C23E3C">
            <w:pPr>
              <w:rPr>
                <w:sz w:val="21"/>
                <w:lang w:val="uk-UA"/>
              </w:rPr>
            </w:pPr>
            <w:r w:rsidRPr="003F6092">
              <w:rPr>
                <w:sz w:val="21"/>
                <w:lang w:val="uk-UA"/>
              </w:rPr>
              <w:t>4.      ….</w:t>
            </w:r>
          </w:p>
        </w:tc>
        <w:tc>
          <w:tcPr>
            <w:tcW w:w="2393" w:type="dxa"/>
            <w:shd w:val="clear" w:color="auto" w:fill="auto"/>
          </w:tcPr>
          <w:p w:rsidR="003F6092" w:rsidRPr="003F6092" w:rsidRDefault="003F6092" w:rsidP="00C23E3C">
            <w:pPr>
              <w:rPr>
                <w:sz w:val="21"/>
                <w:szCs w:val="28"/>
                <w:lang w:val="uk-UA"/>
              </w:rPr>
            </w:pPr>
          </w:p>
        </w:tc>
        <w:tc>
          <w:tcPr>
            <w:tcW w:w="2393" w:type="dxa"/>
            <w:shd w:val="clear" w:color="auto" w:fill="auto"/>
          </w:tcPr>
          <w:p w:rsidR="003F6092" w:rsidRPr="003F6092" w:rsidRDefault="003F6092" w:rsidP="00C23E3C">
            <w:pPr>
              <w:rPr>
                <w:sz w:val="21"/>
                <w:szCs w:val="28"/>
                <w:lang w:val="uk-UA"/>
              </w:rPr>
            </w:pPr>
          </w:p>
        </w:tc>
        <w:tc>
          <w:tcPr>
            <w:tcW w:w="2393" w:type="dxa"/>
            <w:shd w:val="clear" w:color="auto" w:fill="auto"/>
          </w:tcPr>
          <w:p w:rsidR="003F6092" w:rsidRPr="003F6092" w:rsidRDefault="003F6092" w:rsidP="00C23E3C">
            <w:pPr>
              <w:rPr>
                <w:sz w:val="21"/>
                <w:szCs w:val="28"/>
                <w:lang w:val="uk-UA"/>
              </w:rPr>
            </w:pPr>
          </w:p>
        </w:tc>
      </w:tr>
    </w:tbl>
    <w:p w:rsidR="003F6092" w:rsidRPr="003F6092" w:rsidRDefault="003F6092" w:rsidP="003F6092">
      <w:pPr>
        <w:widowControl w:val="0"/>
        <w:suppressLineNumbers/>
        <w:tabs>
          <w:tab w:val="left" w:pos="900"/>
        </w:tabs>
        <w:suppressAutoHyphens/>
        <w:rPr>
          <w:rFonts w:eastAsiaTheme="minorHAnsi"/>
          <w:sz w:val="20"/>
          <w:szCs w:val="20"/>
        </w:rPr>
      </w:pPr>
    </w:p>
    <w:p w:rsidR="003F6092" w:rsidRPr="003F6092" w:rsidRDefault="003F6092" w:rsidP="00D7593B">
      <w:pPr>
        <w:pStyle w:val="af7"/>
        <w:widowControl w:val="0"/>
        <w:numPr>
          <w:ilvl w:val="0"/>
          <w:numId w:val="3"/>
        </w:numPr>
        <w:suppressLineNumbers/>
        <w:tabs>
          <w:tab w:val="left" w:pos="900"/>
        </w:tabs>
        <w:suppressAutoHyphens/>
        <w:rPr>
          <w:iCs/>
          <w:spacing w:val="-4"/>
          <w:sz w:val="20"/>
          <w:szCs w:val="20"/>
          <w:lang w:val="uk-UA"/>
        </w:rPr>
      </w:pPr>
      <w:r w:rsidRPr="003F6092">
        <w:rPr>
          <w:iCs/>
          <w:spacing w:val="-4"/>
          <w:sz w:val="20"/>
          <w:szCs w:val="20"/>
          <w:lang w:val="uk-UA"/>
        </w:rPr>
        <w:t>Заповнити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734"/>
        <w:gridCol w:w="1684"/>
        <w:gridCol w:w="1734"/>
      </w:tblGrid>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держава</w:t>
            </w: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форма правління</w:t>
            </w: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держава</w:t>
            </w: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форма правління</w:t>
            </w: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ОАЕ</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Ірак</w:t>
            </w:r>
          </w:p>
        </w:tc>
        <w:tc>
          <w:tcPr>
            <w:tcW w:w="2503" w:type="dxa"/>
            <w:shd w:val="clear" w:color="auto" w:fill="auto"/>
          </w:tcPr>
          <w:p w:rsidR="003F6092" w:rsidRPr="003F6092" w:rsidRDefault="003F6092" w:rsidP="00C23E3C">
            <w:pPr>
              <w:ind w:right="14"/>
              <w:jc w:val="both"/>
              <w:rPr>
                <w:sz w:val="20"/>
                <w:szCs w:val="20"/>
                <w:lang w:val="uk-UA"/>
              </w:rPr>
            </w:pP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Туніс</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Єгипет</w:t>
            </w:r>
          </w:p>
        </w:tc>
        <w:tc>
          <w:tcPr>
            <w:tcW w:w="2503" w:type="dxa"/>
            <w:shd w:val="clear" w:color="auto" w:fill="auto"/>
          </w:tcPr>
          <w:p w:rsidR="003F6092" w:rsidRPr="003F6092" w:rsidRDefault="003F6092" w:rsidP="00C23E3C">
            <w:pPr>
              <w:ind w:right="14"/>
              <w:jc w:val="both"/>
              <w:rPr>
                <w:sz w:val="20"/>
                <w:szCs w:val="20"/>
                <w:lang w:val="uk-UA"/>
              </w:rPr>
            </w:pP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Іран</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Сирія</w:t>
            </w:r>
          </w:p>
        </w:tc>
        <w:tc>
          <w:tcPr>
            <w:tcW w:w="2503" w:type="dxa"/>
            <w:shd w:val="clear" w:color="auto" w:fill="auto"/>
          </w:tcPr>
          <w:p w:rsidR="003F6092" w:rsidRPr="003F6092" w:rsidRDefault="003F6092" w:rsidP="00C23E3C">
            <w:pPr>
              <w:ind w:right="14"/>
              <w:jc w:val="both"/>
              <w:rPr>
                <w:sz w:val="20"/>
                <w:szCs w:val="20"/>
                <w:lang w:val="uk-UA"/>
              </w:rPr>
            </w:pP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Катар</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Марокко</w:t>
            </w:r>
          </w:p>
        </w:tc>
        <w:tc>
          <w:tcPr>
            <w:tcW w:w="2503" w:type="dxa"/>
            <w:shd w:val="clear" w:color="auto" w:fill="auto"/>
          </w:tcPr>
          <w:p w:rsidR="003F6092" w:rsidRPr="003F6092" w:rsidRDefault="003F6092" w:rsidP="00C23E3C">
            <w:pPr>
              <w:ind w:right="14"/>
              <w:jc w:val="both"/>
              <w:rPr>
                <w:sz w:val="20"/>
                <w:szCs w:val="20"/>
                <w:lang w:val="uk-UA"/>
              </w:rPr>
            </w:pP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Йорданія</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Оман</w:t>
            </w:r>
          </w:p>
        </w:tc>
        <w:tc>
          <w:tcPr>
            <w:tcW w:w="2503" w:type="dxa"/>
            <w:shd w:val="clear" w:color="auto" w:fill="auto"/>
          </w:tcPr>
          <w:p w:rsidR="003F6092" w:rsidRPr="003F6092" w:rsidRDefault="003F6092" w:rsidP="00C23E3C">
            <w:pPr>
              <w:ind w:right="14"/>
              <w:jc w:val="both"/>
              <w:rPr>
                <w:sz w:val="20"/>
                <w:szCs w:val="20"/>
                <w:lang w:val="uk-UA"/>
              </w:rPr>
            </w:pPr>
          </w:p>
        </w:tc>
      </w:tr>
      <w:tr w:rsidR="003F6092" w:rsidRPr="003F6092" w:rsidTr="00C23E3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Саудівська Аравія</w:t>
            </w:r>
          </w:p>
        </w:tc>
        <w:tc>
          <w:tcPr>
            <w:tcW w:w="2503" w:type="dxa"/>
            <w:shd w:val="clear" w:color="auto" w:fill="auto"/>
          </w:tcPr>
          <w:p w:rsidR="003F6092" w:rsidRPr="003F6092" w:rsidRDefault="003F6092" w:rsidP="00C23E3C">
            <w:pPr>
              <w:ind w:right="14"/>
              <w:jc w:val="both"/>
              <w:rPr>
                <w:sz w:val="20"/>
                <w:szCs w:val="20"/>
                <w:lang w:val="uk-UA"/>
              </w:rPr>
            </w:pPr>
          </w:p>
        </w:tc>
        <w:tc>
          <w:tcPr>
            <w:tcW w:w="2503" w:type="dxa"/>
            <w:shd w:val="clear" w:color="auto" w:fill="auto"/>
          </w:tcPr>
          <w:p w:rsidR="003F6092" w:rsidRPr="003F6092" w:rsidRDefault="003F6092" w:rsidP="00C23E3C">
            <w:pPr>
              <w:ind w:right="14"/>
              <w:jc w:val="both"/>
              <w:rPr>
                <w:sz w:val="20"/>
                <w:szCs w:val="20"/>
                <w:lang w:val="uk-UA"/>
              </w:rPr>
            </w:pPr>
            <w:r w:rsidRPr="003F6092">
              <w:rPr>
                <w:sz w:val="20"/>
                <w:szCs w:val="20"/>
                <w:lang w:val="uk-UA"/>
              </w:rPr>
              <w:t>Кувейт</w:t>
            </w:r>
          </w:p>
        </w:tc>
        <w:tc>
          <w:tcPr>
            <w:tcW w:w="2503" w:type="dxa"/>
            <w:shd w:val="clear" w:color="auto" w:fill="auto"/>
          </w:tcPr>
          <w:p w:rsidR="003F6092" w:rsidRPr="003F6092" w:rsidRDefault="003F6092" w:rsidP="00C23E3C">
            <w:pPr>
              <w:ind w:right="14"/>
              <w:jc w:val="both"/>
              <w:rPr>
                <w:sz w:val="20"/>
                <w:szCs w:val="20"/>
                <w:lang w:val="uk-UA"/>
              </w:rPr>
            </w:pPr>
          </w:p>
        </w:tc>
      </w:tr>
    </w:tbl>
    <w:p w:rsidR="003F6092" w:rsidRPr="003F6092" w:rsidRDefault="003F6092" w:rsidP="003F6092">
      <w:pPr>
        <w:shd w:val="clear" w:color="auto" w:fill="FFFFFF"/>
        <w:ind w:left="34" w:right="14" w:firstLine="283"/>
        <w:jc w:val="both"/>
        <w:rPr>
          <w:b/>
          <w:sz w:val="28"/>
          <w:szCs w:val="28"/>
          <w:lang w:val="uk-UA"/>
        </w:rPr>
      </w:pPr>
    </w:p>
    <w:p w:rsidR="003F6092" w:rsidRPr="003F6092" w:rsidRDefault="003F6092" w:rsidP="003F6092">
      <w:pPr>
        <w:widowControl w:val="0"/>
        <w:suppressLineNumbers/>
        <w:tabs>
          <w:tab w:val="left" w:pos="900"/>
        </w:tabs>
        <w:suppressAutoHyphens/>
        <w:rPr>
          <w:b/>
          <w:iCs/>
          <w:spacing w:val="-4"/>
          <w:sz w:val="20"/>
          <w:szCs w:val="20"/>
          <w:lang w:val="uk-UA"/>
        </w:rPr>
      </w:pPr>
    </w:p>
    <w:p w:rsidR="003F6092" w:rsidRPr="003F6092" w:rsidRDefault="003F6092" w:rsidP="003F6092">
      <w:pPr>
        <w:pStyle w:val="af7"/>
        <w:widowControl w:val="0"/>
        <w:suppressLineNumbers/>
        <w:tabs>
          <w:tab w:val="left" w:pos="900"/>
        </w:tabs>
        <w:suppressAutoHyphens/>
        <w:jc w:val="center"/>
        <w:rPr>
          <w:b/>
          <w:iCs/>
          <w:spacing w:val="-4"/>
          <w:sz w:val="20"/>
          <w:szCs w:val="20"/>
          <w:lang w:val="uk-UA"/>
        </w:rPr>
      </w:pPr>
      <w:r w:rsidRPr="003F6092">
        <w:rPr>
          <w:b/>
          <w:iCs/>
          <w:spacing w:val="-4"/>
          <w:sz w:val="20"/>
          <w:szCs w:val="20"/>
          <w:lang w:val="uk-UA"/>
        </w:rPr>
        <w:t>Питання і завдання для самоконтролю</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 xml:space="preserve">Назвіть відмінність державного устрою від форми правління. </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Які є види унітарної держави?</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В чому полягають особливості правового статусу суб’єктів федерації?</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Які ви знаєте види монархій?</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Чим абсолютна монархія відрізняється від конституційної?</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Яка форма правління в Україні відповідно до останніх змін до Коснтитуції України?</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Які ви знаєте види політичного режиму?</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Що таке авторитарний режим?</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Чим авторитарний режим відрізняється від тоталітарного?</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В чому полягає відмінність федерації від конфедерації?</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Які ознаки демократичного правового режиму?</w:t>
      </w:r>
    </w:p>
    <w:p w:rsidR="003F6092" w:rsidRPr="003F6092" w:rsidRDefault="003F6092" w:rsidP="00D7593B">
      <w:pPr>
        <w:pStyle w:val="af7"/>
        <w:widowControl w:val="0"/>
        <w:numPr>
          <w:ilvl w:val="4"/>
          <w:numId w:val="3"/>
        </w:numPr>
        <w:suppressLineNumbers/>
        <w:tabs>
          <w:tab w:val="clear" w:pos="3600"/>
          <w:tab w:val="num" w:pos="0"/>
          <w:tab w:val="left" w:pos="900"/>
        </w:tabs>
        <w:suppressAutoHyphens/>
        <w:ind w:left="0" w:firstLine="567"/>
        <w:jc w:val="both"/>
        <w:rPr>
          <w:iCs/>
          <w:spacing w:val="-4"/>
          <w:sz w:val="20"/>
          <w:szCs w:val="20"/>
          <w:lang w:val="uk-UA"/>
        </w:rPr>
      </w:pPr>
      <w:r w:rsidRPr="003F6092">
        <w:rPr>
          <w:iCs/>
          <w:spacing w:val="-4"/>
          <w:sz w:val="20"/>
          <w:szCs w:val="20"/>
          <w:lang w:val="uk-UA"/>
        </w:rPr>
        <w:t>Перелічіть відмінності президентської республіки від парламентської.</w:t>
      </w:r>
    </w:p>
    <w:p w:rsidR="003F6092" w:rsidRPr="003F6092" w:rsidRDefault="003F6092" w:rsidP="003F6092">
      <w:pPr>
        <w:pStyle w:val="af7"/>
        <w:widowControl w:val="0"/>
        <w:suppressLineNumbers/>
        <w:tabs>
          <w:tab w:val="left" w:pos="900"/>
        </w:tabs>
        <w:suppressAutoHyphens/>
        <w:ind w:left="3600"/>
        <w:jc w:val="both"/>
        <w:rPr>
          <w:iCs/>
          <w:spacing w:val="-4"/>
          <w:sz w:val="20"/>
          <w:szCs w:val="20"/>
          <w:lang w:val="uk-UA"/>
        </w:rPr>
      </w:pPr>
    </w:p>
    <w:p w:rsidR="003F6092" w:rsidRPr="003F6092" w:rsidRDefault="003F6092" w:rsidP="003F6092">
      <w:pPr>
        <w:widowControl w:val="0"/>
        <w:suppressLineNumbers/>
        <w:tabs>
          <w:tab w:val="left" w:pos="900"/>
        </w:tabs>
        <w:suppressAutoHyphens/>
        <w:ind w:left="720"/>
        <w:jc w:val="both"/>
        <w:rPr>
          <w:iCs/>
          <w:spacing w:val="-4"/>
          <w:sz w:val="20"/>
          <w:szCs w:val="20"/>
          <w:lang w:val="uk-UA"/>
        </w:rPr>
      </w:pPr>
    </w:p>
    <w:p w:rsidR="003F6092" w:rsidRPr="003F6092" w:rsidRDefault="003F6092" w:rsidP="003F6092">
      <w:pPr>
        <w:widowControl w:val="0"/>
        <w:suppressLineNumbers/>
        <w:tabs>
          <w:tab w:val="left" w:pos="900"/>
        </w:tabs>
        <w:suppressAutoHyphens/>
        <w:ind w:left="720"/>
        <w:jc w:val="both"/>
        <w:rPr>
          <w:b/>
          <w:bCs/>
          <w:iCs/>
          <w:spacing w:val="-4"/>
          <w:sz w:val="20"/>
          <w:szCs w:val="20"/>
          <w:lang w:val="uk-UA"/>
        </w:rPr>
      </w:pPr>
      <w:r w:rsidRPr="003F6092">
        <w:rPr>
          <w:b/>
          <w:bCs/>
          <w:iCs/>
          <w:spacing w:val="-4"/>
          <w:sz w:val="20"/>
          <w:szCs w:val="20"/>
          <w:lang w:val="uk-UA"/>
        </w:rPr>
        <w:t xml:space="preserve">Рекомендована література: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 xml:space="preserve">Конституційне право зарубіжних країн: Навч. Посібник / За заг. ред. В.О. Ріяки. - К.: Юрінком Інтер, 2002.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i/>
          <w:iCs/>
          <w:color w:val="000000"/>
          <w:sz w:val="20"/>
          <w:szCs w:val="20"/>
          <w:lang w:eastAsia="en-US"/>
        </w:rPr>
        <w:t xml:space="preserve">Шаповал В. </w:t>
      </w:r>
      <w:r w:rsidRPr="003F6092">
        <w:rPr>
          <w:rFonts w:eastAsiaTheme="minorHAnsi"/>
          <w:color w:val="000000"/>
          <w:sz w:val="20"/>
          <w:szCs w:val="20"/>
          <w:lang w:eastAsia="en-US"/>
        </w:rPr>
        <w:t>Державний лад країн світу: Довідник. - К., 2000.</w:t>
      </w:r>
      <w:r w:rsidRPr="003F6092">
        <w:rPr>
          <w:rFonts w:eastAsia="MS Mincho" w:hAnsi="MS Mincho"/>
          <w:color w:val="000000"/>
          <w:sz w:val="20"/>
          <w:szCs w:val="20"/>
          <w:lang w:eastAsia="en-US"/>
        </w:rPr>
        <w:t> </w:t>
      </w:r>
      <w:r w:rsidRPr="003F6092">
        <w:rPr>
          <w:rFonts w:eastAsiaTheme="minorHAnsi"/>
          <w:color w:val="000000"/>
          <w:sz w:val="20"/>
          <w:szCs w:val="20"/>
          <w:lang w:eastAsia="en-US"/>
        </w:rPr>
        <w:t xml:space="preserve">19.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i/>
          <w:iCs/>
          <w:color w:val="000000"/>
          <w:sz w:val="20"/>
          <w:szCs w:val="20"/>
          <w:lang w:eastAsia="en-US"/>
        </w:rPr>
        <w:t xml:space="preserve">Шаповал В.М. </w:t>
      </w:r>
      <w:r w:rsidRPr="003F6092">
        <w:rPr>
          <w:rFonts w:eastAsiaTheme="minorHAnsi"/>
          <w:color w:val="000000"/>
          <w:sz w:val="20"/>
          <w:szCs w:val="20"/>
          <w:lang w:eastAsia="en-US"/>
        </w:rPr>
        <w:t xml:space="preserve">Конституційне право зарубіжних країн: Підручник - 5- е стереотипне видання - К.: АртЕк, 2002.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 xml:space="preserve">Бондарук В.І. Політико-правові аспекти дослідження змісту та сутності </w:t>
      </w:r>
      <w:r w:rsidRPr="003F6092">
        <w:rPr>
          <w:rFonts w:eastAsiaTheme="minorHAnsi"/>
          <w:color w:val="000000"/>
          <w:sz w:val="20"/>
          <w:szCs w:val="20"/>
          <w:lang w:eastAsia="en-US"/>
        </w:rPr>
        <w:lastRenderedPageBreak/>
        <w:t xml:space="preserve">авторитарної влади в контексті перехідних процесів // Держава і права: Зб. наук. праць. Юридичні і політичні науки. - К., 2002. - Вип. 15. - С. 577 - 585.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 xml:space="preserve">Воскресенский Ю.В. Понятие формы правления и критерии ее раз­ личия // Держава і права: Зб. наук. праць. Юридичні і політичні науки. - К., 2002. - Вип. 15. - С. 178 - 185.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Воскресенский Ю.В. Президентская форма правления: дефиниция в науке и практика в Беларуси // Держава і права: Зб. наук. праць. Юридичні і політичні науки. - К., 2002. - Вип. 16. - С. 109 - 115.</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 xml:space="preserve">Бондарук В.І. Феномен авторитарно-демократичних режимів: між авторитаризмом та демократією // Держава і права: Зб. наук. праць. Юридичні і політичні науки. - К., 2001. - Вип. 13. - С. 135 - 143. </w:t>
      </w:r>
    </w:p>
    <w:p w:rsidR="003F6092" w:rsidRPr="003F6092" w:rsidRDefault="003F6092" w:rsidP="00D7593B">
      <w:pPr>
        <w:pStyle w:val="af7"/>
        <w:widowControl w:val="0"/>
        <w:numPr>
          <w:ilvl w:val="1"/>
          <w:numId w:val="3"/>
        </w:numPr>
        <w:autoSpaceDE w:val="0"/>
        <w:autoSpaceDN w:val="0"/>
        <w:adjustRightInd w:val="0"/>
        <w:spacing w:after="240"/>
        <w:ind w:left="426"/>
        <w:jc w:val="both"/>
        <w:rPr>
          <w:rFonts w:eastAsiaTheme="minorHAnsi"/>
          <w:color w:val="000000"/>
          <w:sz w:val="20"/>
          <w:szCs w:val="20"/>
          <w:lang w:eastAsia="en-US"/>
        </w:rPr>
      </w:pPr>
      <w:r w:rsidRPr="003F6092">
        <w:rPr>
          <w:rFonts w:eastAsiaTheme="minorHAnsi"/>
          <w:color w:val="000000"/>
          <w:sz w:val="20"/>
          <w:szCs w:val="20"/>
          <w:lang w:eastAsia="en-US"/>
        </w:rPr>
        <w:t xml:space="preserve">Полякова О.М. Політичний та державно-правовий режими: теоре- тико-правові проблеми співвідношення // Держава і права: Зб. наук. праць. Юридичні і політичні науки. - К., 2002. - Вип. 15. - С. 35 - 41. </w:t>
      </w:r>
    </w:p>
    <w:p w:rsidR="003F6092" w:rsidRPr="003F6092" w:rsidRDefault="003F6092" w:rsidP="003F6092">
      <w:pPr>
        <w:widowControl w:val="0"/>
        <w:suppressLineNumbers/>
        <w:tabs>
          <w:tab w:val="left" w:pos="0"/>
        </w:tabs>
        <w:suppressAutoHyphens/>
        <w:rPr>
          <w:b/>
          <w:iCs/>
          <w:spacing w:val="-4"/>
          <w:sz w:val="20"/>
          <w:szCs w:val="20"/>
          <w:lang w:val="uk-UA"/>
        </w:rPr>
      </w:pPr>
    </w:p>
    <w:p w:rsidR="003F6092" w:rsidRPr="003F6092" w:rsidRDefault="003F6092" w:rsidP="003F6092">
      <w:pPr>
        <w:pStyle w:val="af7"/>
        <w:widowControl w:val="0"/>
        <w:suppressLineNumbers/>
        <w:tabs>
          <w:tab w:val="left" w:pos="0"/>
        </w:tabs>
        <w:suppressAutoHyphens/>
        <w:ind w:left="0"/>
        <w:jc w:val="center"/>
        <w:rPr>
          <w:b/>
          <w:iCs/>
          <w:spacing w:val="-4"/>
          <w:sz w:val="20"/>
          <w:szCs w:val="20"/>
          <w:lang w:val="uk-UA"/>
        </w:rPr>
      </w:pPr>
      <w:r w:rsidRPr="003F6092">
        <w:rPr>
          <w:b/>
          <w:iCs/>
          <w:spacing w:val="-4"/>
          <w:sz w:val="20"/>
          <w:szCs w:val="20"/>
          <w:lang w:val="uk-UA"/>
        </w:rPr>
        <w:t>Семінарське заняття № 4</w:t>
      </w:r>
    </w:p>
    <w:p w:rsidR="003F6092" w:rsidRPr="003F6092" w:rsidRDefault="003F6092" w:rsidP="003F6092">
      <w:pPr>
        <w:tabs>
          <w:tab w:val="right" w:pos="5738"/>
        </w:tabs>
        <w:jc w:val="center"/>
        <w:rPr>
          <w:b/>
          <w:bCs/>
          <w:sz w:val="20"/>
          <w:szCs w:val="20"/>
          <w:lang w:val="uk-UA"/>
        </w:rPr>
      </w:pPr>
      <w:r w:rsidRPr="003F6092">
        <w:rPr>
          <w:b/>
          <w:iCs/>
          <w:spacing w:val="-4"/>
          <w:sz w:val="20"/>
          <w:szCs w:val="20"/>
          <w:lang w:val="uk-UA"/>
        </w:rPr>
        <w:t>Політичні інститути і партійні системи</w:t>
      </w:r>
      <w:r w:rsidRPr="003F6092">
        <w:rPr>
          <w:b/>
          <w:bCs/>
          <w:sz w:val="20"/>
          <w:szCs w:val="20"/>
          <w:lang w:val="uk-UA"/>
        </w:rPr>
        <w:t xml:space="preserve"> ( 2 год.)</w:t>
      </w:r>
    </w:p>
    <w:p w:rsidR="003F6092" w:rsidRPr="003F6092" w:rsidRDefault="003F6092" w:rsidP="003F6092">
      <w:pPr>
        <w:tabs>
          <w:tab w:val="right" w:pos="5738"/>
        </w:tabs>
        <w:jc w:val="center"/>
        <w:rPr>
          <w:b/>
          <w:bCs/>
          <w:sz w:val="20"/>
          <w:szCs w:val="20"/>
          <w:lang w:val="uk-UA"/>
        </w:rPr>
      </w:pPr>
    </w:p>
    <w:p w:rsidR="003F6092" w:rsidRPr="003F6092" w:rsidRDefault="003F6092" w:rsidP="003F6092">
      <w:pPr>
        <w:pStyle w:val="af5"/>
        <w:widowControl w:val="0"/>
        <w:suppressLineNumbers/>
        <w:suppressAutoHyphens/>
        <w:ind w:firstLine="0"/>
        <w:outlineLvl w:val="0"/>
        <w:rPr>
          <w:rFonts w:ascii="Times New Roman" w:hAnsi="Times New Roman" w:cs="Times New Roman"/>
          <w:color w:val="000000"/>
          <w:sz w:val="20"/>
        </w:rPr>
      </w:pPr>
      <w:r w:rsidRPr="003F6092">
        <w:rPr>
          <w:rFonts w:ascii="Times New Roman" w:hAnsi="Times New Roman" w:cs="Times New Roman"/>
          <w:sz w:val="20"/>
          <w:szCs w:val="20"/>
        </w:rPr>
        <w:tab/>
      </w:r>
      <w:r w:rsidRPr="003F6092">
        <w:rPr>
          <w:rFonts w:ascii="Times New Roman" w:hAnsi="Times New Roman" w:cs="Times New Roman"/>
          <w:color w:val="000000"/>
          <w:sz w:val="20"/>
        </w:rPr>
        <w:t>Політичні інститути - спосіб організації політичного життя суспільства, що втілює ті або інші політичні норми, обумовлені конкретно-історичною ситуацією, вимогами політичного життя.  Специфіка політичних інститутів, у порівнянні з багатьма явищами політичного життя, полягає в тому, що вони майже завжди узаконені і діяльність їх регламентована відповідними законами, рішеннями й іншими юридичними актами. </w:t>
      </w:r>
    </w:p>
    <w:p w:rsidR="003F6092" w:rsidRPr="003F6092" w:rsidRDefault="003F6092" w:rsidP="003F6092">
      <w:pPr>
        <w:pStyle w:val="af5"/>
        <w:widowControl w:val="0"/>
        <w:suppressLineNumbers/>
        <w:suppressAutoHyphens/>
        <w:ind w:firstLine="708"/>
        <w:outlineLvl w:val="0"/>
        <w:rPr>
          <w:rFonts w:ascii="Times New Roman" w:hAnsi="Times New Roman" w:cs="Times New Roman"/>
          <w:color w:val="000000"/>
          <w:sz w:val="20"/>
        </w:rPr>
      </w:pPr>
      <w:r w:rsidRPr="003F6092">
        <w:rPr>
          <w:rFonts w:ascii="Times New Roman" w:hAnsi="Times New Roman" w:cs="Times New Roman"/>
          <w:bCs/>
          <w:color w:val="000000"/>
          <w:sz w:val="20"/>
        </w:rPr>
        <w:t>Кожний із політичних інститутів здійснює певний вид політичної діяльності</w:t>
      </w:r>
      <w:r w:rsidRPr="003F6092">
        <w:rPr>
          <w:rFonts w:ascii="Times New Roman" w:hAnsi="Times New Roman" w:cs="Times New Roman"/>
          <w:color w:val="000000"/>
          <w:sz w:val="20"/>
        </w:rPr>
        <w:t> і включає соціальну спільність, шар, групу, спеціалізовану на її виконанні; політичні норми, регулюючі відносини всередині політичної системи суспільства і між ними, а також між політичними і непо-літичними інститутами; матеріальні засоби, необхідні для досягнення поставленої мети. Політичні інститути: держава, політичні і правові норми, політичні партії, групи інтересів та ін.</w:t>
      </w:r>
    </w:p>
    <w:p w:rsidR="003F6092" w:rsidRPr="003F6092" w:rsidRDefault="003F6092" w:rsidP="003F6092">
      <w:pPr>
        <w:pStyle w:val="af5"/>
        <w:widowControl w:val="0"/>
        <w:suppressLineNumbers/>
        <w:suppressAutoHyphens/>
        <w:ind w:firstLine="708"/>
        <w:outlineLvl w:val="0"/>
        <w:rPr>
          <w:rFonts w:ascii="Times New Roman" w:hAnsi="Times New Roman" w:cs="Times New Roman"/>
          <w:sz w:val="20"/>
          <w:szCs w:val="20"/>
        </w:rPr>
      </w:pPr>
      <w:r w:rsidRPr="003F6092">
        <w:rPr>
          <w:rFonts w:ascii="Times New Roman" w:hAnsi="Times New Roman" w:cs="Times New Roman"/>
          <w:color w:val="000000"/>
          <w:sz w:val="20"/>
        </w:rPr>
        <w:t xml:space="preserve">При підготовці до семінарського заняття студенти повинні вміти прокласифікувати політичні системи, політичні партії, розуміти їх політичну суть та призначення. </w:t>
      </w:r>
    </w:p>
    <w:p w:rsidR="003F6092" w:rsidRPr="003F6092" w:rsidRDefault="003F6092" w:rsidP="003F6092">
      <w:pPr>
        <w:pStyle w:val="af5"/>
        <w:widowControl w:val="0"/>
        <w:suppressLineNumbers/>
        <w:suppressAutoHyphens/>
        <w:ind w:firstLine="0"/>
        <w:outlineLvl w:val="0"/>
        <w:rPr>
          <w:rFonts w:ascii="Times New Roman" w:hAnsi="Times New Roman" w:cs="Times New Roman"/>
          <w:sz w:val="20"/>
          <w:szCs w:val="20"/>
        </w:rPr>
      </w:pPr>
    </w:p>
    <w:p w:rsidR="003F6092" w:rsidRPr="003F6092" w:rsidRDefault="003F6092" w:rsidP="003F6092">
      <w:pPr>
        <w:pStyle w:val="af5"/>
        <w:widowControl w:val="0"/>
        <w:suppressLineNumbers/>
        <w:suppressAutoHyphens/>
        <w:ind w:firstLine="0"/>
        <w:outlineLvl w:val="0"/>
        <w:rPr>
          <w:rFonts w:ascii="Times New Roman" w:hAnsi="Times New Roman" w:cs="Times New Roman"/>
          <w:b/>
          <w:sz w:val="20"/>
          <w:szCs w:val="20"/>
        </w:rPr>
      </w:pPr>
      <w:r w:rsidRPr="003F6092">
        <w:rPr>
          <w:rFonts w:ascii="Times New Roman" w:hAnsi="Times New Roman" w:cs="Times New Roman"/>
          <w:b/>
          <w:i/>
          <w:sz w:val="20"/>
          <w:szCs w:val="20"/>
        </w:rPr>
        <w:t xml:space="preserve">Ключові поняття та терміни: </w:t>
      </w:r>
      <w:r w:rsidRPr="003F6092">
        <w:rPr>
          <w:rFonts w:ascii="Times New Roman" w:hAnsi="Times New Roman" w:cs="Times New Roman"/>
          <w:i/>
          <w:sz w:val="20"/>
          <w:szCs w:val="20"/>
        </w:rPr>
        <w:t xml:space="preserve">політична партія, політичний інститут, держава, функції політичних партій, види партійних систем, соціально-культурні інститути, партійна система. </w:t>
      </w:r>
    </w:p>
    <w:p w:rsidR="003F6092" w:rsidRPr="003F6092" w:rsidRDefault="003F6092" w:rsidP="003F6092">
      <w:pPr>
        <w:pStyle w:val="af5"/>
        <w:widowControl w:val="0"/>
        <w:suppressLineNumbers/>
        <w:suppressAutoHyphens/>
        <w:ind w:firstLine="0"/>
        <w:outlineLvl w:val="0"/>
        <w:rPr>
          <w:rFonts w:ascii="Times New Roman" w:hAnsi="Times New Roman" w:cs="Times New Roman"/>
          <w:b/>
          <w:sz w:val="20"/>
          <w:szCs w:val="20"/>
        </w:rPr>
      </w:pPr>
    </w:p>
    <w:p w:rsidR="003F6092" w:rsidRPr="003F6092" w:rsidRDefault="003F6092" w:rsidP="003F6092">
      <w:pPr>
        <w:pStyle w:val="af5"/>
        <w:widowControl w:val="0"/>
        <w:suppressLineNumbers/>
        <w:suppressAutoHyphens/>
        <w:ind w:firstLine="0"/>
        <w:outlineLvl w:val="0"/>
        <w:rPr>
          <w:rFonts w:ascii="Times New Roman" w:hAnsi="Times New Roman" w:cs="Times New Roman"/>
          <w:b/>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r w:rsidRPr="003F6092">
        <w:rPr>
          <w:rFonts w:ascii="Times New Roman" w:hAnsi="Times New Roman" w:cs="Times New Roman"/>
          <w:b/>
          <w:sz w:val="20"/>
          <w:szCs w:val="20"/>
        </w:rPr>
        <w:lastRenderedPageBreak/>
        <w:t>План</w:t>
      </w:r>
    </w:p>
    <w:p w:rsidR="003F6092" w:rsidRPr="003F6092" w:rsidRDefault="003F6092" w:rsidP="00D7593B">
      <w:pPr>
        <w:pStyle w:val="af5"/>
        <w:widowControl w:val="0"/>
        <w:numPr>
          <w:ilvl w:val="0"/>
          <w:numId w:val="11"/>
        </w:numPr>
        <w:suppressLineNumbers/>
        <w:suppressAutoHyphens/>
        <w:outlineLvl w:val="0"/>
        <w:rPr>
          <w:rFonts w:ascii="Times New Roman" w:hAnsi="Times New Roman" w:cs="Times New Roman"/>
          <w:sz w:val="13"/>
          <w:szCs w:val="20"/>
        </w:rPr>
      </w:pPr>
      <w:r w:rsidRPr="003F6092">
        <w:rPr>
          <w:rFonts w:ascii="Times New Roman" w:hAnsi="Times New Roman" w:cs="Times New Roman"/>
          <w:sz w:val="20"/>
          <w:szCs w:val="26"/>
        </w:rPr>
        <w:t>Партії як політичний інститут. Поняття і сутність. Поняття і соціальне призначення політичної партії</w:t>
      </w:r>
    </w:p>
    <w:p w:rsidR="003F6092" w:rsidRPr="003F6092" w:rsidRDefault="003F6092" w:rsidP="00D7593B">
      <w:pPr>
        <w:pStyle w:val="af5"/>
        <w:widowControl w:val="0"/>
        <w:numPr>
          <w:ilvl w:val="0"/>
          <w:numId w:val="11"/>
        </w:numPr>
        <w:suppressLineNumbers/>
        <w:suppressAutoHyphens/>
        <w:outlineLvl w:val="0"/>
        <w:rPr>
          <w:rFonts w:ascii="Times New Roman" w:hAnsi="Times New Roman" w:cs="Times New Roman"/>
          <w:sz w:val="13"/>
          <w:szCs w:val="20"/>
        </w:rPr>
      </w:pPr>
      <w:r w:rsidRPr="003F6092">
        <w:rPr>
          <w:rFonts w:ascii="Times New Roman" w:hAnsi="Times New Roman" w:cs="Times New Roman"/>
          <w:sz w:val="20"/>
          <w:szCs w:val="26"/>
        </w:rPr>
        <w:t>Функції політичних партій у сучасних суспільствах.</w:t>
      </w:r>
    </w:p>
    <w:p w:rsidR="003F6092" w:rsidRPr="003F6092" w:rsidRDefault="003F6092" w:rsidP="00D7593B">
      <w:pPr>
        <w:pStyle w:val="af5"/>
        <w:widowControl w:val="0"/>
        <w:numPr>
          <w:ilvl w:val="0"/>
          <w:numId w:val="11"/>
        </w:numPr>
        <w:suppressLineNumbers/>
        <w:suppressAutoHyphens/>
        <w:outlineLvl w:val="0"/>
        <w:rPr>
          <w:rFonts w:ascii="Times New Roman" w:hAnsi="Times New Roman" w:cs="Times New Roman"/>
          <w:sz w:val="13"/>
          <w:szCs w:val="20"/>
        </w:rPr>
      </w:pPr>
      <w:r w:rsidRPr="003F6092">
        <w:rPr>
          <w:rFonts w:ascii="Times New Roman" w:hAnsi="Times New Roman" w:cs="Times New Roman"/>
          <w:sz w:val="20"/>
          <w:szCs w:val="26"/>
        </w:rPr>
        <w:t>Класифікація політичних партій</w:t>
      </w:r>
    </w:p>
    <w:p w:rsidR="003F6092" w:rsidRPr="003F6092" w:rsidRDefault="003F6092" w:rsidP="00D7593B">
      <w:pPr>
        <w:pStyle w:val="af5"/>
        <w:widowControl w:val="0"/>
        <w:numPr>
          <w:ilvl w:val="0"/>
          <w:numId w:val="11"/>
        </w:numPr>
        <w:suppressLineNumbers/>
        <w:suppressAutoHyphens/>
        <w:outlineLvl w:val="0"/>
        <w:rPr>
          <w:rFonts w:ascii="Times New Roman" w:hAnsi="Times New Roman" w:cs="Times New Roman"/>
          <w:sz w:val="20"/>
          <w:szCs w:val="26"/>
        </w:rPr>
      </w:pPr>
      <w:r w:rsidRPr="003F6092">
        <w:rPr>
          <w:rFonts w:ascii="Times New Roman" w:hAnsi="Times New Roman" w:cs="Times New Roman"/>
          <w:sz w:val="20"/>
          <w:szCs w:val="26"/>
        </w:rPr>
        <w:t>Поняття партійної системи. Класифікація партійних систем.</w:t>
      </w:r>
    </w:p>
    <w:p w:rsidR="003F6092" w:rsidRPr="003F6092" w:rsidRDefault="003F6092" w:rsidP="00D7593B">
      <w:pPr>
        <w:pStyle w:val="af5"/>
        <w:widowControl w:val="0"/>
        <w:numPr>
          <w:ilvl w:val="0"/>
          <w:numId w:val="11"/>
        </w:numPr>
        <w:suppressLineNumbers/>
        <w:suppressAutoHyphens/>
        <w:outlineLvl w:val="0"/>
        <w:rPr>
          <w:rFonts w:ascii="Times New Roman" w:hAnsi="Times New Roman" w:cs="Times New Roman"/>
          <w:sz w:val="20"/>
          <w:szCs w:val="26"/>
        </w:rPr>
      </w:pPr>
      <w:r w:rsidRPr="003F6092">
        <w:rPr>
          <w:rFonts w:ascii="Times New Roman" w:hAnsi="Times New Roman" w:cs="Times New Roman"/>
          <w:sz w:val="20"/>
          <w:szCs w:val="26"/>
        </w:rPr>
        <w:t>Соціально-економічні і соціально-культурні інститути (профспілки, масові неполітичні рухи, церква, ЗМІ).</w:t>
      </w:r>
    </w:p>
    <w:p w:rsidR="003F6092" w:rsidRPr="003F6092" w:rsidRDefault="003F6092" w:rsidP="003F6092">
      <w:pPr>
        <w:pStyle w:val="af5"/>
        <w:widowControl w:val="0"/>
        <w:suppressLineNumbers/>
        <w:suppressAutoHyphens/>
        <w:ind w:left="720" w:firstLine="0"/>
        <w:outlineLvl w:val="0"/>
        <w:rPr>
          <w:rFonts w:ascii="Times New Roman" w:hAnsi="Times New Roman" w:cs="Times New Roman"/>
          <w:sz w:val="15"/>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r w:rsidRPr="003F6092">
        <w:rPr>
          <w:rFonts w:ascii="Times New Roman" w:hAnsi="Times New Roman" w:cs="Times New Roman"/>
          <w:b/>
          <w:sz w:val="20"/>
          <w:szCs w:val="20"/>
        </w:rPr>
        <w:t>Питання для самоконтролю</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В чому полягає соціальне призначення політичних інститутів?</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 xml:space="preserve">Дайте вийзначення поняття політична партія. </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Які ви знаєте форми взаємодії політичних партій із державою?</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Що таке партійна система?</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 xml:space="preserve"> Хто здійснює фінансування політичних партій?</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Які є види партійних систем?</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Чим визначається конституційно-правовий статус політичних партій?</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 xml:space="preserve">Назвіть форми організації політичних партій. </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Які є види політичних інститутів?</w:t>
      </w:r>
    </w:p>
    <w:p w:rsidR="003F6092" w:rsidRPr="003F6092" w:rsidRDefault="003F6092" w:rsidP="00D7593B">
      <w:pPr>
        <w:pStyle w:val="af5"/>
        <w:widowControl w:val="0"/>
        <w:numPr>
          <w:ilvl w:val="0"/>
          <w:numId w:val="12"/>
        </w:numPr>
        <w:suppressLineNumbers/>
        <w:suppressAutoHyphens/>
        <w:outlineLvl w:val="0"/>
        <w:rPr>
          <w:rFonts w:ascii="Times New Roman" w:hAnsi="Times New Roman" w:cs="Times New Roman"/>
          <w:sz w:val="20"/>
          <w:szCs w:val="20"/>
        </w:rPr>
      </w:pPr>
      <w:r w:rsidRPr="003F6092">
        <w:rPr>
          <w:rFonts w:ascii="Times New Roman" w:hAnsi="Times New Roman" w:cs="Times New Roman"/>
          <w:sz w:val="20"/>
          <w:szCs w:val="20"/>
        </w:rPr>
        <w:t>Чи виступає держава політичним інститутом?</w:t>
      </w:r>
    </w:p>
    <w:p w:rsidR="003F6092" w:rsidRPr="003F6092" w:rsidRDefault="003F6092" w:rsidP="003F6092">
      <w:pPr>
        <w:widowControl w:val="0"/>
        <w:suppressLineNumbers/>
        <w:tabs>
          <w:tab w:val="left" w:pos="900"/>
        </w:tabs>
        <w:suppressAutoHyphens/>
        <w:jc w:val="right"/>
        <w:rPr>
          <w:i/>
          <w:iCs/>
          <w:spacing w:val="-6"/>
          <w:sz w:val="20"/>
          <w:szCs w:val="20"/>
          <w:lang w:val="uk-UA"/>
        </w:rPr>
      </w:pPr>
    </w:p>
    <w:p w:rsidR="003F6092" w:rsidRPr="003F6092" w:rsidRDefault="003F6092" w:rsidP="003F6092">
      <w:pPr>
        <w:widowControl w:val="0"/>
        <w:suppressLineNumbers/>
        <w:tabs>
          <w:tab w:val="left" w:pos="900"/>
        </w:tabs>
        <w:suppressAutoHyphens/>
        <w:jc w:val="center"/>
        <w:rPr>
          <w:b/>
          <w:bCs/>
          <w:iCs/>
          <w:spacing w:val="-4"/>
          <w:sz w:val="20"/>
          <w:szCs w:val="20"/>
          <w:lang w:val="uk-UA"/>
        </w:rPr>
      </w:pPr>
      <w:r w:rsidRPr="003F6092">
        <w:rPr>
          <w:b/>
          <w:bCs/>
          <w:iCs/>
          <w:spacing w:val="-4"/>
          <w:sz w:val="20"/>
          <w:szCs w:val="20"/>
          <w:lang w:val="uk-UA"/>
        </w:rPr>
        <w:t>Рекомендована література:</w:t>
      </w:r>
    </w:p>
    <w:p w:rsidR="003F6092" w:rsidRPr="003F6092" w:rsidRDefault="003F6092" w:rsidP="003F6092">
      <w:pPr>
        <w:widowControl w:val="0"/>
        <w:suppressLineNumbers/>
        <w:tabs>
          <w:tab w:val="left" w:pos="900"/>
        </w:tabs>
        <w:suppressAutoHyphens/>
        <w:jc w:val="both"/>
        <w:rPr>
          <w:iCs/>
          <w:spacing w:val="-4"/>
          <w:sz w:val="20"/>
          <w:szCs w:val="20"/>
          <w:lang w:val="uk-UA"/>
        </w:rPr>
      </w:pP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color w:val="000000"/>
          <w:sz w:val="20"/>
          <w:szCs w:val="20"/>
          <w:lang w:eastAsia="en-US"/>
        </w:rPr>
        <w:t xml:space="preserve">Конституційне право зарубіжних країн: Навч. Посібник / За заг. ред. В.О. Ріяки. - К.: Юрінком Інтер, 2002.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i/>
          <w:iCs/>
          <w:color w:val="000000"/>
          <w:sz w:val="20"/>
          <w:szCs w:val="20"/>
          <w:lang w:eastAsia="en-US"/>
        </w:rPr>
        <w:t xml:space="preserve">Шаповал В.М. </w:t>
      </w:r>
      <w:r w:rsidRPr="003F6092">
        <w:rPr>
          <w:rFonts w:eastAsiaTheme="minorHAnsi"/>
          <w:color w:val="000000"/>
          <w:sz w:val="20"/>
          <w:szCs w:val="20"/>
          <w:lang w:eastAsia="en-US"/>
        </w:rPr>
        <w:t xml:space="preserve">Конституційне право зарубіжних країн: Підручник - 5- е стереотипне видання - К.: АртЕк, 2002.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color w:val="000000"/>
          <w:sz w:val="20"/>
          <w:szCs w:val="20"/>
          <w:lang w:eastAsia="en-US"/>
        </w:rPr>
        <w:t xml:space="preserve">Дунаєва Л.М. Характер функціонування партійних систем в умо­ вах модернізації // Держава і права: Зб. наук. праць. Юридичні і політичні науки. - К., 2001. - Вип. 13. - С. 517 - 521.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color w:val="000000"/>
          <w:sz w:val="20"/>
          <w:szCs w:val="20"/>
          <w:lang w:eastAsia="en-US"/>
        </w:rPr>
        <w:t xml:space="preserve">Жук Н. Роль політичних партій у здійсненні принципу поділу влад // Вісник Академії правових наук України. - 2004. - No 2 (37). - С. 46 - 54.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color w:val="000000"/>
          <w:sz w:val="20"/>
          <w:szCs w:val="20"/>
          <w:lang w:eastAsia="en-US"/>
        </w:rPr>
        <w:t xml:space="preserve">Примуш М. Порядок утворення і діяльності політичних партій // Віче.- 2001.- No5.- С. 143- 154.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lang w:eastAsia="en-US"/>
        </w:rPr>
      </w:pPr>
      <w:r w:rsidRPr="003F6092">
        <w:rPr>
          <w:rFonts w:eastAsiaTheme="minorHAnsi"/>
          <w:color w:val="000000"/>
          <w:sz w:val="20"/>
          <w:szCs w:val="20"/>
          <w:lang w:eastAsia="en-US"/>
        </w:rPr>
        <w:t>Примуш М. Правова регламентація ідеологічних та організацій­ них засад політичних партій // Право України. - 2000. - No 11. - С. 25 - 29.</w:t>
      </w:r>
      <w:r w:rsidRPr="003F6092">
        <w:rPr>
          <w:rFonts w:eastAsiaTheme="minorHAnsi"/>
          <w:color w:val="000000"/>
          <w:sz w:val="37"/>
          <w:szCs w:val="37"/>
          <w:lang w:eastAsia="en-US"/>
        </w:rPr>
        <w:t xml:space="preserve"> </w:t>
      </w:r>
    </w:p>
    <w:p w:rsidR="003F6092" w:rsidRPr="003F6092" w:rsidRDefault="003F6092" w:rsidP="00D7593B">
      <w:pPr>
        <w:pStyle w:val="af7"/>
        <w:widowControl w:val="0"/>
        <w:numPr>
          <w:ilvl w:val="0"/>
          <w:numId w:val="13"/>
        </w:numPr>
        <w:autoSpaceDE w:val="0"/>
        <w:autoSpaceDN w:val="0"/>
        <w:adjustRightInd w:val="0"/>
        <w:spacing w:after="240"/>
        <w:jc w:val="both"/>
        <w:rPr>
          <w:rFonts w:eastAsiaTheme="minorHAnsi"/>
          <w:color w:val="000000"/>
          <w:sz w:val="20"/>
          <w:szCs w:val="20"/>
          <w:lang w:eastAsia="en-US"/>
        </w:rPr>
      </w:pPr>
      <w:r w:rsidRPr="003F6092">
        <w:rPr>
          <w:rFonts w:eastAsiaTheme="minorHAnsi"/>
          <w:color w:val="000000"/>
          <w:sz w:val="20"/>
          <w:szCs w:val="20"/>
          <w:lang w:eastAsia="en-US"/>
        </w:rPr>
        <w:t xml:space="preserve">Саміло А. Порівняльний аналіз правового статусу політичних партій у деяких країнах світу в сучасний період // Вісник </w:t>
      </w:r>
      <w:r w:rsidRPr="003F6092">
        <w:rPr>
          <w:rFonts w:eastAsiaTheme="minorHAnsi"/>
          <w:color w:val="000000"/>
          <w:sz w:val="20"/>
          <w:szCs w:val="20"/>
          <w:lang w:eastAsia="en-US"/>
        </w:rPr>
        <w:lastRenderedPageBreak/>
        <w:t>Академії правових наук України. - 2003. - No 4 (35). - С. 291 - 299.</w:t>
      </w:r>
      <w:r w:rsidRPr="003F6092">
        <w:rPr>
          <w:rFonts w:eastAsia="MS Mincho" w:hAnsi="MS Mincho"/>
          <w:color w:val="000000"/>
          <w:sz w:val="20"/>
          <w:szCs w:val="20"/>
          <w:lang w:eastAsia="en-US"/>
        </w:rPr>
        <w:t> </w:t>
      </w:r>
    </w:p>
    <w:p w:rsidR="003F6092" w:rsidRPr="003F6092" w:rsidRDefault="003F6092" w:rsidP="003F6092">
      <w:pPr>
        <w:widowControl w:val="0"/>
        <w:suppressLineNumbers/>
        <w:tabs>
          <w:tab w:val="left" w:pos="900"/>
        </w:tabs>
        <w:suppressAutoHyphens/>
        <w:jc w:val="both"/>
        <w:rPr>
          <w:iCs/>
          <w:spacing w:val="-4"/>
          <w:sz w:val="20"/>
          <w:szCs w:val="20"/>
          <w:lang w:val="uk-UA"/>
        </w:rPr>
      </w:pPr>
    </w:p>
    <w:p w:rsidR="003F6092" w:rsidRPr="003F6092" w:rsidRDefault="003F6092" w:rsidP="003F6092">
      <w:pPr>
        <w:widowControl w:val="0"/>
        <w:suppressLineNumbers/>
        <w:tabs>
          <w:tab w:val="left" w:pos="900"/>
        </w:tabs>
        <w:suppressAutoHyphens/>
        <w:jc w:val="both"/>
        <w:rPr>
          <w:iCs/>
          <w:spacing w:val="-4"/>
          <w:sz w:val="20"/>
          <w:szCs w:val="20"/>
          <w:lang w:val="uk-UA"/>
        </w:rPr>
      </w:pPr>
    </w:p>
    <w:p w:rsidR="003F6092" w:rsidRPr="003F6092" w:rsidRDefault="003F6092" w:rsidP="003F6092">
      <w:pPr>
        <w:widowControl w:val="0"/>
        <w:suppressLineNumbers/>
        <w:tabs>
          <w:tab w:val="left" w:pos="900"/>
        </w:tabs>
        <w:suppressAutoHyphens/>
        <w:ind w:firstLine="540"/>
        <w:jc w:val="center"/>
        <w:rPr>
          <w:b/>
          <w:iCs/>
          <w:spacing w:val="-4"/>
          <w:sz w:val="20"/>
          <w:szCs w:val="20"/>
          <w:lang w:val="uk-UA"/>
        </w:rPr>
      </w:pPr>
      <w:r w:rsidRPr="003F6092">
        <w:rPr>
          <w:b/>
          <w:iCs/>
          <w:spacing w:val="-4"/>
          <w:sz w:val="20"/>
          <w:szCs w:val="20"/>
          <w:lang w:val="uk-UA"/>
        </w:rPr>
        <w:t xml:space="preserve">Семінарське заняття №5 </w:t>
      </w:r>
    </w:p>
    <w:p w:rsidR="003F6092" w:rsidRPr="003F6092" w:rsidRDefault="003F6092" w:rsidP="003F6092">
      <w:pPr>
        <w:widowControl w:val="0"/>
        <w:suppressLineNumbers/>
        <w:tabs>
          <w:tab w:val="left" w:pos="900"/>
        </w:tabs>
        <w:suppressAutoHyphens/>
        <w:ind w:firstLine="540"/>
        <w:jc w:val="center"/>
        <w:rPr>
          <w:b/>
          <w:bCs/>
          <w:iCs/>
          <w:spacing w:val="-4"/>
          <w:sz w:val="20"/>
          <w:szCs w:val="20"/>
          <w:lang w:val="uk-UA"/>
        </w:rPr>
      </w:pPr>
      <w:r w:rsidRPr="003F6092">
        <w:rPr>
          <w:b/>
          <w:iCs/>
          <w:spacing w:val="-4"/>
          <w:sz w:val="20"/>
          <w:szCs w:val="20"/>
          <w:lang w:val="uk-UA"/>
        </w:rPr>
        <w:t>Способи формування органів державної влади. Вибори і референдум</w:t>
      </w:r>
      <w:r w:rsidRPr="003F6092">
        <w:rPr>
          <w:b/>
          <w:bCs/>
          <w:sz w:val="20"/>
          <w:szCs w:val="20"/>
          <w:lang w:val="uk-UA"/>
        </w:rPr>
        <w:t xml:space="preserve"> (2 год.)</w:t>
      </w:r>
    </w:p>
    <w:p w:rsidR="003F6092" w:rsidRPr="003F6092" w:rsidRDefault="003F6092" w:rsidP="003F6092">
      <w:pPr>
        <w:widowControl w:val="0"/>
        <w:suppressLineNumbers/>
        <w:tabs>
          <w:tab w:val="left" w:pos="900"/>
        </w:tabs>
        <w:suppressAutoHyphens/>
        <w:ind w:firstLine="540"/>
        <w:jc w:val="center"/>
        <w:rPr>
          <w:b/>
          <w:bCs/>
          <w:iCs/>
          <w:spacing w:val="-4"/>
          <w:sz w:val="20"/>
          <w:szCs w:val="20"/>
          <w:lang w:val="uk-UA"/>
        </w:rPr>
      </w:pPr>
    </w:p>
    <w:p w:rsidR="003F6092" w:rsidRPr="003F6092" w:rsidRDefault="003F6092" w:rsidP="003F6092">
      <w:pPr>
        <w:ind w:firstLine="567"/>
        <w:jc w:val="both"/>
        <w:rPr>
          <w:sz w:val="20"/>
        </w:rPr>
      </w:pPr>
      <w:r w:rsidRPr="003F6092">
        <w:rPr>
          <w:sz w:val="20"/>
        </w:rPr>
        <w:t xml:space="preserve">В конституційному праві терміном «вибори» позначається процедура формування державного органу або надання повноважень посадовій особі, яка здійснюється голосуванням правомочних осіб за умовами, що на кожний наданий таким чином мандат можуть претендувати у встановленому порядку два чи більше кандидатів. </w:t>
      </w:r>
    </w:p>
    <w:p w:rsidR="003F6092" w:rsidRPr="003F6092" w:rsidRDefault="003F6092" w:rsidP="003F6092">
      <w:pPr>
        <w:ind w:firstLine="567"/>
        <w:jc w:val="both"/>
        <w:rPr>
          <w:sz w:val="20"/>
        </w:rPr>
      </w:pPr>
      <w:r w:rsidRPr="003F6092">
        <w:rPr>
          <w:sz w:val="20"/>
        </w:rPr>
        <w:t xml:space="preserve">Виборчий процес виступає формою реалізації суб’єктивного і об’єктивного виборчого права, це врегульована законами діяльність органів, груп виборців, політичних партій, громадських об’єднань по підготовці і проведенню виборів в державні інститути і муніципальні органи. </w:t>
      </w:r>
    </w:p>
    <w:p w:rsidR="003F6092" w:rsidRPr="003F6092" w:rsidRDefault="003F6092" w:rsidP="003F6092">
      <w:pPr>
        <w:ind w:firstLine="567"/>
        <w:jc w:val="both"/>
        <w:rPr>
          <w:sz w:val="20"/>
        </w:rPr>
      </w:pPr>
      <w:r w:rsidRPr="003F6092">
        <w:rPr>
          <w:sz w:val="20"/>
        </w:rPr>
        <w:t>Під час вивчення цієї теми, студентам необхідно приділити увагу таким питанням, як: модифіковані виборчі системи, засоби підрахунку голосів, хто має право призначати референдум та вибори, що означає термін – «формула референдума», докладно розглянути питання виборчого процесу, виділити стадії процесу, та ін.</w:t>
      </w:r>
    </w:p>
    <w:p w:rsidR="003F6092" w:rsidRPr="003F6092" w:rsidRDefault="003F6092" w:rsidP="003F6092">
      <w:pPr>
        <w:widowControl w:val="0"/>
        <w:suppressLineNumbers/>
        <w:tabs>
          <w:tab w:val="left" w:pos="900"/>
        </w:tabs>
        <w:suppressAutoHyphens/>
        <w:ind w:firstLine="540"/>
        <w:jc w:val="both"/>
        <w:rPr>
          <w:iCs/>
          <w:spacing w:val="-4"/>
          <w:sz w:val="20"/>
          <w:szCs w:val="20"/>
          <w:lang w:val="uk-UA"/>
        </w:rPr>
      </w:pPr>
    </w:p>
    <w:p w:rsidR="003F6092" w:rsidRPr="003F6092" w:rsidRDefault="003F6092" w:rsidP="003F6092">
      <w:pPr>
        <w:widowControl w:val="0"/>
        <w:suppressLineNumbers/>
        <w:tabs>
          <w:tab w:val="left" w:pos="900"/>
        </w:tabs>
        <w:suppressAutoHyphens/>
        <w:ind w:firstLine="540"/>
        <w:jc w:val="both"/>
        <w:rPr>
          <w:i/>
          <w:iCs/>
          <w:spacing w:val="-4"/>
          <w:sz w:val="20"/>
          <w:szCs w:val="20"/>
          <w:lang w:val="uk-UA"/>
        </w:rPr>
      </w:pPr>
      <w:r w:rsidRPr="003F6092">
        <w:rPr>
          <w:b/>
          <w:i/>
          <w:iCs/>
          <w:spacing w:val="-4"/>
          <w:sz w:val="20"/>
          <w:szCs w:val="20"/>
          <w:lang w:val="uk-UA"/>
        </w:rPr>
        <w:t>Ключові слова:</w:t>
      </w:r>
      <w:r w:rsidRPr="003F6092">
        <w:rPr>
          <w:i/>
          <w:iCs/>
          <w:spacing w:val="-4"/>
          <w:sz w:val="20"/>
          <w:szCs w:val="20"/>
          <w:lang w:val="uk-UA"/>
        </w:rPr>
        <w:t xml:space="preserve"> вибори, виборча система, виборчий процес, мажоритарна виборча система, пропорційна виборча система, альтернативне голосування, виборча квота, референдум, плебісцит, виборче право, куріальні вибори, політична партія, виборчі дільниці. </w:t>
      </w:r>
    </w:p>
    <w:p w:rsidR="003F6092" w:rsidRPr="003F6092" w:rsidRDefault="003F6092" w:rsidP="003F6092">
      <w:pPr>
        <w:widowControl w:val="0"/>
        <w:suppressLineNumbers/>
        <w:tabs>
          <w:tab w:val="left" w:pos="900"/>
        </w:tabs>
        <w:suppressAutoHyphens/>
        <w:ind w:firstLine="540"/>
        <w:jc w:val="both"/>
        <w:rPr>
          <w:iCs/>
          <w:spacing w:val="-4"/>
          <w:sz w:val="20"/>
          <w:szCs w:val="20"/>
          <w:lang w:val="uk-UA"/>
        </w:rPr>
      </w:pPr>
    </w:p>
    <w:p w:rsidR="003F6092" w:rsidRPr="003F6092" w:rsidRDefault="003F6092" w:rsidP="003F6092">
      <w:pPr>
        <w:widowControl w:val="0"/>
        <w:suppressLineNumbers/>
        <w:tabs>
          <w:tab w:val="left" w:pos="900"/>
        </w:tabs>
        <w:suppressAutoHyphens/>
        <w:ind w:firstLine="540"/>
        <w:jc w:val="center"/>
        <w:rPr>
          <w:b/>
          <w:iCs/>
          <w:spacing w:val="-4"/>
          <w:sz w:val="20"/>
          <w:szCs w:val="20"/>
          <w:lang w:val="uk-UA"/>
        </w:rPr>
      </w:pPr>
      <w:r w:rsidRPr="003F6092">
        <w:rPr>
          <w:b/>
          <w:iCs/>
          <w:spacing w:val="-4"/>
          <w:sz w:val="20"/>
          <w:szCs w:val="20"/>
          <w:lang w:val="uk-UA"/>
        </w:rPr>
        <w:t>План</w:t>
      </w:r>
    </w:p>
    <w:p w:rsidR="003F6092" w:rsidRPr="003F6092" w:rsidRDefault="003F6092" w:rsidP="00D7593B">
      <w:pPr>
        <w:pStyle w:val="af7"/>
        <w:widowControl w:val="0"/>
        <w:numPr>
          <w:ilvl w:val="0"/>
          <w:numId w:val="14"/>
        </w:numPr>
        <w:suppressLineNumbers/>
        <w:tabs>
          <w:tab w:val="left" w:pos="900"/>
        </w:tabs>
        <w:suppressAutoHyphens/>
        <w:rPr>
          <w:iCs/>
          <w:spacing w:val="-4"/>
          <w:sz w:val="20"/>
          <w:szCs w:val="20"/>
          <w:lang w:val="uk-UA"/>
        </w:rPr>
      </w:pPr>
      <w:r w:rsidRPr="003F6092">
        <w:rPr>
          <w:sz w:val="22"/>
          <w:szCs w:val="26"/>
        </w:rPr>
        <w:t>В</w:t>
      </w:r>
      <w:r w:rsidRPr="003F6092">
        <w:rPr>
          <w:sz w:val="20"/>
          <w:szCs w:val="20"/>
        </w:rPr>
        <w:t>ибори: поняття, соціальне призначення і політична роль. Види виборів.</w:t>
      </w:r>
    </w:p>
    <w:p w:rsidR="003F6092" w:rsidRPr="003F6092" w:rsidRDefault="003F6092" w:rsidP="00D7593B">
      <w:pPr>
        <w:pStyle w:val="af7"/>
        <w:widowControl w:val="0"/>
        <w:numPr>
          <w:ilvl w:val="0"/>
          <w:numId w:val="14"/>
        </w:numPr>
        <w:suppressLineNumbers/>
        <w:tabs>
          <w:tab w:val="left" w:pos="900"/>
        </w:tabs>
        <w:suppressAutoHyphens/>
        <w:rPr>
          <w:iCs/>
          <w:spacing w:val="-4"/>
          <w:sz w:val="20"/>
          <w:szCs w:val="20"/>
          <w:lang w:val="uk-UA"/>
        </w:rPr>
      </w:pPr>
      <w:r w:rsidRPr="003F6092">
        <w:rPr>
          <w:sz w:val="20"/>
          <w:szCs w:val="20"/>
        </w:rPr>
        <w:t xml:space="preserve">Виборчі системи сучасності – види та особливості. </w:t>
      </w:r>
    </w:p>
    <w:p w:rsidR="003F6092" w:rsidRPr="003F6092" w:rsidRDefault="003F6092" w:rsidP="00D7593B">
      <w:pPr>
        <w:pStyle w:val="af7"/>
        <w:widowControl w:val="0"/>
        <w:numPr>
          <w:ilvl w:val="0"/>
          <w:numId w:val="14"/>
        </w:numPr>
        <w:suppressLineNumbers/>
        <w:tabs>
          <w:tab w:val="left" w:pos="900"/>
        </w:tabs>
        <w:suppressAutoHyphens/>
        <w:rPr>
          <w:iCs/>
          <w:spacing w:val="-4"/>
          <w:sz w:val="20"/>
          <w:szCs w:val="20"/>
          <w:lang w:val="uk-UA"/>
        </w:rPr>
      </w:pPr>
      <w:r w:rsidRPr="003F6092">
        <w:rPr>
          <w:iCs/>
          <w:spacing w:val="-4"/>
          <w:sz w:val="20"/>
          <w:szCs w:val="20"/>
          <w:lang w:val="uk-UA"/>
        </w:rPr>
        <w:t xml:space="preserve">Виборчий процес: стадії та їх характеристика. </w:t>
      </w:r>
    </w:p>
    <w:p w:rsidR="003F6092" w:rsidRPr="003F6092" w:rsidRDefault="003F6092" w:rsidP="00D7593B">
      <w:pPr>
        <w:pStyle w:val="af7"/>
        <w:widowControl w:val="0"/>
        <w:numPr>
          <w:ilvl w:val="0"/>
          <w:numId w:val="14"/>
        </w:numPr>
        <w:suppressLineNumbers/>
        <w:tabs>
          <w:tab w:val="left" w:pos="900"/>
        </w:tabs>
        <w:suppressAutoHyphens/>
        <w:rPr>
          <w:sz w:val="20"/>
          <w:szCs w:val="20"/>
        </w:rPr>
      </w:pPr>
      <w:r w:rsidRPr="003F6092">
        <w:rPr>
          <w:sz w:val="20"/>
          <w:szCs w:val="20"/>
        </w:rPr>
        <w:t>Вибори в країнах, що розвиваються, їхні особливості.</w:t>
      </w:r>
    </w:p>
    <w:p w:rsidR="003F6092" w:rsidRPr="003F6092" w:rsidRDefault="003F6092" w:rsidP="00D7593B">
      <w:pPr>
        <w:pStyle w:val="af7"/>
        <w:widowControl w:val="0"/>
        <w:numPr>
          <w:ilvl w:val="0"/>
          <w:numId w:val="14"/>
        </w:numPr>
        <w:suppressLineNumbers/>
        <w:tabs>
          <w:tab w:val="left" w:pos="900"/>
        </w:tabs>
        <w:suppressAutoHyphens/>
        <w:rPr>
          <w:sz w:val="20"/>
          <w:szCs w:val="20"/>
        </w:rPr>
      </w:pPr>
      <w:r w:rsidRPr="003F6092">
        <w:rPr>
          <w:sz w:val="20"/>
          <w:szCs w:val="20"/>
        </w:rPr>
        <w:t>Види референдуму. Порядок його проведення.</w:t>
      </w:r>
    </w:p>
    <w:p w:rsidR="003F6092" w:rsidRPr="003F6092" w:rsidRDefault="003F6092" w:rsidP="00D7593B">
      <w:pPr>
        <w:pStyle w:val="af7"/>
        <w:widowControl w:val="0"/>
        <w:numPr>
          <w:ilvl w:val="0"/>
          <w:numId w:val="14"/>
        </w:numPr>
        <w:suppressLineNumbers/>
        <w:tabs>
          <w:tab w:val="left" w:pos="900"/>
        </w:tabs>
        <w:suppressAutoHyphens/>
        <w:rPr>
          <w:sz w:val="20"/>
          <w:szCs w:val="20"/>
        </w:rPr>
      </w:pPr>
      <w:r w:rsidRPr="003F6092">
        <w:rPr>
          <w:sz w:val="20"/>
          <w:szCs w:val="20"/>
        </w:rPr>
        <w:t>Практика референдумів у різних країнах, її оцінка.</w:t>
      </w:r>
    </w:p>
    <w:p w:rsidR="003F6092" w:rsidRPr="003F6092" w:rsidRDefault="003F6092" w:rsidP="003F6092">
      <w:pPr>
        <w:widowControl w:val="0"/>
        <w:suppressLineNumbers/>
        <w:tabs>
          <w:tab w:val="left" w:pos="900"/>
        </w:tabs>
        <w:suppressAutoHyphens/>
        <w:rPr>
          <w:sz w:val="20"/>
          <w:szCs w:val="20"/>
        </w:rPr>
      </w:pPr>
    </w:p>
    <w:p w:rsidR="003F6092" w:rsidRPr="003F6092" w:rsidRDefault="003F6092" w:rsidP="003F6092">
      <w:pPr>
        <w:widowControl w:val="0"/>
        <w:suppressLineNumbers/>
        <w:tabs>
          <w:tab w:val="left" w:pos="900"/>
        </w:tabs>
        <w:suppressAutoHyphens/>
        <w:jc w:val="center"/>
        <w:rPr>
          <w:b/>
          <w:sz w:val="20"/>
          <w:szCs w:val="20"/>
        </w:rPr>
      </w:pPr>
      <w:r w:rsidRPr="003F6092">
        <w:rPr>
          <w:b/>
          <w:sz w:val="20"/>
          <w:szCs w:val="20"/>
        </w:rPr>
        <w:t>Практичні завдання:</w:t>
      </w:r>
    </w:p>
    <w:p w:rsidR="003F6092" w:rsidRPr="003F6092" w:rsidRDefault="003F6092" w:rsidP="00D7593B">
      <w:pPr>
        <w:pStyle w:val="af7"/>
        <w:numPr>
          <w:ilvl w:val="0"/>
          <w:numId w:val="45"/>
        </w:numPr>
        <w:spacing w:before="100" w:beforeAutospacing="1" w:after="100" w:afterAutospacing="1"/>
        <w:ind w:left="0" w:firstLine="360"/>
        <w:jc w:val="both"/>
        <w:rPr>
          <w:rFonts w:eastAsiaTheme="minorHAnsi"/>
          <w:sz w:val="21"/>
        </w:rPr>
      </w:pPr>
      <w:r w:rsidRPr="003F6092">
        <w:rPr>
          <w:rFonts w:eastAsiaTheme="minorHAnsi"/>
          <w:sz w:val="20"/>
          <w:szCs w:val="22"/>
        </w:rPr>
        <w:t>За ініціативи 2 млн громадян Республіки Казахстан був проведении</w:t>
      </w:r>
      <w:r w:rsidRPr="003F6092">
        <w:rPr>
          <w:rFonts w:ascii="TimesNewRomanPSMT" w:eastAsiaTheme="minorHAnsi" w:hAnsi="TimesNewRomanPSMT"/>
          <w:sz w:val="20"/>
          <w:szCs w:val="22"/>
        </w:rPr>
        <w:t>̆</w:t>
      </w:r>
      <w:r w:rsidRPr="003F6092">
        <w:rPr>
          <w:rFonts w:eastAsiaTheme="minorHAnsi"/>
          <w:sz w:val="20"/>
          <w:szCs w:val="22"/>
        </w:rPr>
        <w:t xml:space="preserve"> республіканськии</w:t>
      </w:r>
      <w:r w:rsidRPr="003F6092">
        <w:rPr>
          <w:rFonts w:ascii="TimesNewRomanPSMT" w:eastAsiaTheme="minorHAnsi" w:hAnsi="TimesNewRomanPSMT"/>
          <w:sz w:val="20"/>
          <w:szCs w:val="22"/>
        </w:rPr>
        <w:t>̆</w:t>
      </w:r>
      <w:r w:rsidRPr="003F6092">
        <w:rPr>
          <w:rFonts w:eastAsiaTheme="minorHAnsi"/>
          <w:sz w:val="20"/>
          <w:szCs w:val="22"/>
        </w:rPr>
        <w:t xml:space="preserve"> конституціи</w:t>
      </w:r>
      <w:r w:rsidRPr="003F6092">
        <w:rPr>
          <w:rFonts w:ascii="TimesNewRomanPSMT" w:eastAsiaTheme="minorHAnsi" w:hAnsi="TimesNewRomanPSMT"/>
          <w:sz w:val="20"/>
          <w:szCs w:val="22"/>
        </w:rPr>
        <w:t>̆</w:t>
      </w:r>
      <w:r w:rsidRPr="003F6092">
        <w:rPr>
          <w:rFonts w:eastAsiaTheme="minorHAnsi"/>
          <w:sz w:val="20"/>
          <w:szCs w:val="22"/>
        </w:rPr>
        <w:t>нии</w:t>
      </w:r>
      <w:r w:rsidRPr="003F6092">
        <w:rPr>
          <w:rFonts w:ascii="TimesNewRomanPSMT" w:eastAsiaTheme="minorHAnsi" w:hAnsi="TimesNewRomanPSMT"/>
          <w:sz w:val="20"/>
          <w:szCs w:val="22"/>
        </w:rPr>
        <w:t>̆</w:t>
      </w:r>
      <w:r w:rsidRPr="003F6092">
        <w:rPr>
          <w:rFonts w:eastAsiaTheme="minorHAnsi"/>
          <w:sz w:val="20"/>
          <w:szCs w:val="22"/>
        </w:rPr>
        <w:t xml:space="preserve"> референдум, у ході якого 45% </w:t>
      </w:r>
      <w:r w:rsidRPr="003F6092">
        <w:rPr>
          <w:rFonts w:eastAsiaTheme="minorHAnsi"/>
          <w:sz w:val="20"/>
          <w:szCs w:val="22"/>
        </w:rPr>
        <w:lastRenderedPageBreak/>
        <w:t>відсотків громадян підтримали поправки до чинноі</w:t>
      </w:r>
      <w:r w:rsidRPr="003F6092">
        <w:rPr>
          <w:rFonts w:ascii="TimesNewRomanPSMT" w:eastAsiaTheme="minorHAnsi" w:hAnsi="TimesNewRomanPSMT"/>
          <w:sz w:val="20"/>
          <w:szCs w:val="22"/>
        </w:rPr>
        <w:t>̈</w:t>
      </w:r>
      <w:r w:rsidRPr="003F6092">
        <w:rPr>
          <w:rFonts w:eastAsiaTheme="minorHAnsi"/>
          <w:sz w:val="20"/>
          <w:szCs w:val="22"/>
        </w:rPr>
        <w:t xml:space="preserve"> Конституціі</w:t>
      </w:r>
      <w:r w:rsidRPr="003F6092">
        <w:rPr>
          <w:rFonts w:ascii="TimesNewRomanPSMT" w:eastAsiaTheme="minorHAnsi" w:hAnsi="TimesNewRomanPSMT"/>
          <w:sz w:val="20"/>
          <w:szCs w:val="22"/>
        </w:rPr>
        <w:t>̈</w:t>
      </w:r>
      <w:r w:rsidRPr="003F6092">
        <w:rPr>
          <w:rFonts w:eastAsiaTheme="minorHAnsi"/>
          <w:sz w:val="20"/>
          <w:szCs w:val="22"/>
        </w:rPr>
        <w:t xml:space="preserve"> Республіки Казахстан щодо надання Алма- тинськіи</w:t>
      </w:r>
      <w:r w:rsidRPr="003F6092">
        <w:rPr>
          <w:rFonts w:ascii="TimesNewRomanPSMT" w:eastAsiaTheme="minorHAnsi" w:hAnsi="TimesNewRomanPSMT"/>
          <w:sz w:val="20"/>
          <w:szCs w:val="22"/>
        </w:rPr>
        <w:t>̆</w:t>
      </w:r>
      <w:r w:rsidRPr="003F6092">
        <w:rPr>
          <w:rFonts w:eastAsiaTheme="minorHAnsi"/>
          <w:sz w:val="20"/>
          <w:szCs w:val="22"/>
        </w:rPr>
        <w:t xml:space="preserve"> області статусу політичноі</w:t>
      </w:r>
      <w:r w:rsidRPr="003F6092">
        <w:rPr>
          <w:rFonts w:ascii="TimesNewRomanPSMT" w:eastAsiaTheme="minorHAnsi" w:hAnsi="TimesNewRomanPSMT"/>
          <w:sz w:val="20"/>
          <w:szCs w:val="22"/>
        </w:rPr>
        <w:t>̈</w:t>
      </w:r>
      <w:r w:rsidRPr="003F6092">
        <w:rPr>
          <w:rFonts w:eastAsiaTheme="minorHAnsi"/>
          <w:sz w:val="20"/>
          <w:szCs w:val="22"/>
        </w:rPr>
        <w:t xml:space="preserve"> автономіі</w:t>
      </w:r>
      <w:r w:rsidRPr="003F6092">
        <w:rPr>
          <w:rFonts w:ascii="TimesNewRomanPSMT" w:eastAsiaTheme="minorHAnsi" w:hAnsi="TimesNewRomanPSMT"/>
          <w:sz w:val="20"/>
          <w:szCs w:val="22"/>
        </w:rPr>
        <w:t>̈</w:t>
      </w:r>
      <w:r w:rsidRPr="003F6092">
        <w:rPr>
          <w:rFonts w:eastAsiaTheme="minorHAnsi"/>
          <w:sz w:val="20"/>
          <w:szCs w:val="22"/>
        </w:rPr>
        <w:t>. За підсумками республіканського референдуму Президент Республіки підпи- сав закон про внесення поправок до Конституціі</w:t>
      </w:r>
      <w:r w:rsidRPr="003F6092">
        <w:rPr>
          <w:rFonts w:ascii="TimesNewRomanPSMT" w:eastAsiaTheme="minorHAnsi" w:hAnsi="TimesNewRomanPSMT"/>
          <w:sz w:val="20"/>
          <w:szCs w:val="22"/>
        </w:rPr>
        <w:t>̈</w:t>
      </w:r>
      <w:r w:rsidRPr="003F6092">
        <w:rPr>
          <w:rFonts w:eastAsiaTheme="minorHAnsi"/>
          <w:sz w:val="20"/>
          <w:szCs w:val="22"/>
        </w:rPr>
        <w:t xml:space="preserve">. </w:t>
      </w:r>
    </w:p>
    <w:p w:rsidR="003F6092" w:rsidRPr="003F6092" w:rsidRDefault="003F6092" w:rsidP="003F6092">
      <w:pPr>
        <w:pStyle w:val="af7"/>
        <w:spacing w:before="100" w:beforeAutospacing="1" w:after="100" w:afterAutospacing="1"/>
        <w:ind w:left="0" w:firstLine="360"/>
        <w:jc w:val="both"/>
        <w:rPr>
          <w:rFonts w:eastAsiaTheme="minorHAnsi"/>
          <w:i/>
          <w:iCs/>
          <w:sz w:val="20"/>
          <w:szCs w:val="22"/>
        </w:rPr>
      </w:pPr>
      <w:r w:rsidRPr="003F6092">
        <w:rPr>
          <w:rFonts w:eastAsiaTheme="minorHAnsi"/>
          <w:i/>
          <w:iCs/>
          <w:sz w:val="20"/>
          <w:szCs w:val="22"/>
        </w:rPr>
        <w:t>Даи</w:t>
      </w:r>
      <w:r w:rsidRPr="003F6092">
        <w:rPr>
          <w:rFonts w:ascii="TimesNewRomanPS" w:eastAsiaTheme="minorHAnsi" w:hAnsi="TimesNewRomanPS"/>
          <w:i/>
          <w:iCs/>
          <w:sz w:val="20"/>
          <w:szCs w:val="22"/>
        </w:rPr>
        <w:t>̆</w:t>
      </w:r>
      <w:r w:rsidRPr="003F6092">
        <w:rPr>
          <w:rFonts w:eastAsiaTheme="minorHAnsi"/>
          <w:i/>
          <w:iCs/>
          <w:sz w:val="20"/>
          <w:szCs w:val="22"/>
        </w:rPr>
        <w:t>те юридичнии</w:t>
      </w:r>
      <w:r w:rsidRPr="003F6092">
        <w:rPr>
          <w:rFonts w:ascii="TimesNewRomanPS" w:eastAsiaTheme="minorHAnsi" w:hAnsi="TimesNewRomanPS"/>
          <w:i/>
          <w:iCs/>
          <w:sz w:val="20"/>
          <w:szCs w:val="22"/>
        </w:rPr>
        <w:t>̆</w:t>
      </w:r>
      <w:r w:rsidRPr="003F6092">
        <w:rPr>
          <w:rFonts w:eastAsiaTheme="minorHAnsi"/>
          <w:i/>
          <w:iCs/>
          <w:sz w:val="20"/>
          <w:szCs w:val="22"/>
        </w:rPr>
        <w:t xml:space="preserve"> аналіз ситуаціі</w:t>
      </w:r>
      <w:r w:rsidRPr="003F6092">
        <w:rPr>
          <w:rFonts w:ascii="TimesNewRomanPS" w:eastAsiaTheme="minorHAnsi" w:hAnsi="TimesNewRomanPS"/>
          <w:i/>
          <w:iCs/>
          <w:sz w:val="20"/>
          <w:szCs w:val="22"/>
        </w:rPr>
        <w:t>̈</w:t>
      </w:r>
      <w:r w:rsidRPr="003F6092">
        <w:rPr>
          <w:rFonts w:eastAsiaTheme="minorHAnsi"/>
          <w:i/>
          <w:iCs/>
          <w:sz w:val="20"/>
          <w:szCs w:val="22"/>
        </w:rPr>
        <w:t>. На підставі ст. 91 Конституціі</w:t>
      </w:r>
      <w:r w:rsidRPr="003F6092">
        <w:rPr>
          <w:rFonts w:ascii="TimesNewRomanPS" w:eastAsiaTheme="minorHAnsi" w:hAnsi="TimesNewRomanPS"/>
          <w:i/>
          <w:iCs/>
          <w:sz w:val="20"/>
          <w:szCs w:val="22"/>
        </w:rPr>
        <w:t>̈</w:t>
      </w:r>
      <w:r w:rsidRPr="003F6092">
        <w:rPr>
          <w:rFonts w:eastAsiaTheme="minorHAnsi"/>
          <w:i/>
          <w:iCs/>
          <w:sz w:val="20"/>
          <w:szCs w:val="22"/>
        </w:rPr>
        <w:t xml:space="preserve"> Республіки Казахстан розберіть порядок внесення змін і доповнень до Основного Закону.</w:t>
      </w:r>
    </w:p>
    <w:p w:rsidR="003F6092" w:rsidRPr="003F6092" w:rsidRDefault="003F6092" w:rsidP="00D7593B">
      <w:pPr>
        <w:pStyle w:val="af7"/>
        <w:numPr>
          <w:ilvl w:val="0"/>
          <w:numId w:val="45"/>
        </w:numPr>
        <w:spacing w:before="100" w:beforeAutospacing="1" w:after="100" w:afterAutospacing="1"/>
        <w:ind w:left="142" w:firstLine="218"/>
        <w:jc w:val="both"/>
        <w:rPr>
          <w:rFonts w:eastAsiaTheme="minorHAnsi"/>
          <w:sz w:val="21"/>
        </w:rPr>
      </w:pPr>
      <w:r w:rsidRPr="003F6092">
        <w:rPr>
          <w:rFonts w:eastAsiaTheme="minorHAnsi"/>
          <w:sz w:val="20"/>
          <w:szCs w:val="22"/>
        </w:rPr>
        <w:t>Громадянин Білорусі К. до вироку суду знаходився під вартою. У цеи</w:t>
      </w:r>
      <w:r w:rsidRPr="003F6092">
        <w:rPr>
          <w:rFonts w:ascii="TimesNewRomanPSMT" w:eastAsiaTheme="minorHAnsi" w:hAnsi="TimesNewRomanPSMT"/>
          <w:sz w:val="20"/>
          <w:szCs w:val="22"/>
        </w:rPr>
        <w:t>̆</w:t>
      </w:r>
      <w:r w:rsidRPr="003F6092">
        <w:rPr>
          <w:rFonts w:eastAsiaTheme="minorHAnsi"/>
          <w:sz w:val="20"/>
          <w:szCs w:val="22"/>
        </w:rPr>
        <w:t xml:space="preserve"> час у краі</w:t>
      </w:r>
      <w:r w:rsidRPr="003F6092">
        <w:rPr>
          <w:rFonts w:ascii="TimesNewRomanPSMT" w:eastAsiaTheme="minorHAnsi" w:hAnsi="TimesNewRomanPSMT"/>
          <w:sz w:val="20"/>
          <w:szCs w:val="22"/>
        </w:rPr>
        <w:t>̈</w:t>
      </w:r>
      <w:r w:rsidRPr="003F6092">
        <w:rPr>
          <w:rFonts w:eastAsiaTheme="minorHAnsi"/>
          <w:sz w:val="20"/>
          <w:szCs w:val="22"/>
        </w:rPr>
        <w:t>ні проходили вибори до Національних зборів. И</w:t>
      </w:r>
      <w:r w:rsidRPr="003F6092">
        <w:rPr>
          <w:rFonts w:ascii="TimesNewRomanPSMT" w:eastAsiaTheme="minorHAnsi" w:hAnsi="TimesNewRomanPSMT"/>
          <w:sz w:val="20"/>
          <w:szCs w:val="22"/>
        </w:rPr>
        <w:t>̆</w:t>
      </w:r>
      <w:r w:rsidRPr="003F6092">
        <w:rPr>
          <w:rFonts w:eastAsiaTheme="minorHAnsi"/>
          <w:sz w:val="20"/>
          <w:szCs w:val="22"/>
        </w:rPr>
        <w:t>ому було відмовлено в праві голосувати у зв’язку з вказаними обставинами. Натомість К. звернувся до Європеи</w:t>
      </w:r>
      <w:r w:rsidRPr="003F6092">
        <w:rPr>
          <w:rFonts w:ascii="TimesNewRomanPSMT" w:eastAsiaTheme="minorHAnsi" w:hAnsi="TimesNewRomanPSMT"/>
          <w:sz w:val="20"/>
          <w:szCs w:val="22"/>
        </w:rPr>
        <w:t>̆</w:t>
      </w:r>
      <w:r w:rsidRPr="003F6092">
        <w:rPr>
          <w:rFonts w:eastAsiaTheme="minorHAnsi"/>
          <w:sz w:val="20"/>
          <w:szCs w:val="22"/>
        </w:rPr>
        <w:t>ского суду з прав людини, звинувачуючи Республіку Білорусь у порушенні и</w:t>
      </w:r>
      <w:r w:rsidRPr="003F6092">
        <w:rPr>
          <w:rFonts w:ascii="TimesNewRomanPSMT" w:eastAsiaTheme="minorHAnsi" w:hAnsi="TimesNewRomanPSMT"/>
          <w:sz w:val="20"/>
          <w:szCs w:val="22"/>
        </w:rPr>
        <w:t>̆</w:t>
      </w:r>
      <w:r w:rsidRPr="003F6092">
        <w:rPr>
          <w:rFonts w:eastAsiaTheme="minorHAnsi"/>
          <w:sz w:val="20"/>
          <w:szCs w:val="22"/>
        </w:rPr>
        <w:t>ого конституціи</w:t>
      </w:r>
      <w:r w:rsidRPr="003F6092">
        <w:rPr>
          <w:rFonts w:ascii="TimesNewRomanPSMT" w:eastAsiaTheme="minorHAnsi" w:hAnsi="TimesNewRomanPSMT"/>
          <w:sz w:val="20"/>
          <w:szCs w:val="22"/>
        </w:rPr>
        <w:t>̆</w:t>
      </w:r>
      <w:r w:rsidRPr="003F6092">
        <w:rPr>
          <w:rFonts w:eastAsiaTheme="minorHAnsi"/>
          <w:sz w:val="20"/>
          <w:szCs w:val="22"/>
        </w:rPr>
        <w:t xml:space="preserve">них прав. </w:t>
      </w:r>
    </w:p>
    <w:p w:rsidR="003F6092" w:rsidRPr="003F6092" w:rsidRDefault="003F6092" w:rsidP="003F6092">
      <w:pPr>
        <w:pStyle w:val="af7"/>
        <w:spacing w:before="100" w:beforeAutospacing="1" w:after="100" w:afterAutospacing="1"/>
        <w:ind w:left="142" w:firstLine="218"/>
        <w:jc w:val="both"/>
        <w:rPr>
          <w:rFonts w:eastAsiaTheme="minorHAnsi"/>
          <w:sz w:val="22"/>
        </w:rPr>
      </w:pPr>
      <w:r w:rsidRPr="003F6092">
        <w:rPr>
          <w:rFonts w:eastAsiaTheme="minorHAnsi"/>
          <w:i/>
          <w:iCs/>
          <w:sz w:val="20"/>
          <w:szCs w:val="22"/>
        </w:rPr>
        <w:t>Вирішіть спір. Які категоріі</w:t>
      </w:r>
      <w:r w:rsidRPr="003F6092">
        <w:rPr>
          <w:rFonts w:ascii="TimesNewRomanPS" w:eastAsiaTheme="minorHAnsi" w:hAnsi="TimesNewRomanPS"/>
          <w:i/>
          <w:iCs/>
          <w:sz w:val="20"/>
          <w:szCs w:val="22"/>
        </w:rPr>
        <w:t>̈</w:t>
      </w:r>
      <w:r w:rsidRPr="003F6092">
        <w:rPr>
          <w:rFonts w:eastAsiaTheme="minorHAnsi"/>
          <w:i/>
          <w:iCs/>
          <w:sz w:val="20"/>
          <w:szCs w:val="22"/>
        </w:rPr>
        <w:t xml:space="preserve"> осіб підпадають під обмеження принципу загальності виборчого права в Білорусі? Чи має право К. звернутися при зазначених обставинах до Європеи</w:t>
      </w:r>
      <w:r w:rsidRPr="003F6092">
        <w:rPr>
          <w:rFonts w:ascii="TimesNewRomanPS" w:eastAsiaTheme="minorHAnsi" w:hAnsi="TimesNewRomanPS"/>
          <w:i/>
          <w:iCs/>
          <w:sz w:val="20"/>
          <w:szCs w:val="22"/>
        </w:rPr>
        <w:t>̆</w:t>
      </w:r>
      <w:r w:rsidRPr="003F6092">
        <w:rPr>
          <w:rFonts w:eastAsiaTheme="minorHAnsi"/>
          <w:i/>
          <w:iCs/>
          <w:sz w:val="20"/>
          <w:szCs w:val="22"/>
        </w:rPr>
        <w:t xml:space="preserve">ського суду з прав людини? </w:t>
      </w:r>
    </w:p>
    <w:p w:rsidR="003F6092" w:rsidRPr="003F6092" w:rsidRDefault="003F6092" w:rsidP="003F6092">
      <w:pPr>
        <w:widowControl w:val="0"/>
        <w:suppressLineNumbers/>
        <w:tabs>
          <w:tab w:val="left" w:pos="900"/>
        </w:tabs>
        <w:suppressAutoHyphens/>
        <w:ind w:firstLine="540"/>
        <w:jc w:val="center"/>
        <w:rPr>
          <w:b/>
          <w:iCs/>
          <w:spacing w:val="-4"/>
          <w:sz w:val="20"/>
          <w:szCs w:val="20"/>
          <w:lang w:val="uk-UA"/>
        </w:rPr>
      </w:pPr>
      <w:r w:rsidRPr="003F6092">
        <w:rPr>
          <w:b/>
          <w:iCs/>
          <w:spacing w:val="-4"/>
          <w:sz w:val="20"/>
          <w:szCs w:val="20"/>
        </w:rPr>
        <w:t>Питання і завдання для самоконтролю</w:t>
      </w:r>
    </w:p>
    <w:p w:rsidR="003F6092" w:rsidRPr="003F6092" w:rsidRDefault="003F6092" w:rsidP="003F6092">
      <w:pPr>
        <w:widowControl w:val="0"/>
        <w:suppressLineNumbers/>
        <w:suppressAutoHyphens/>
        <w:jc w:val="center"/>
        <w:rPr>
          <w:spacing w:val="-6"/>
          <w:sz w:val="20"/>
          <w:szCs w:val="20"/>
          <w:lang w:val="uk-UA"/>
        </w:rPr>
      </w:pP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В чому полягає політична роль виборів?</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Що таке виборча система?</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Чим відрізняється активне та пасивне виборче право?</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Що таке виборчий ценз?</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Що таке куріальні вибори?</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Які основні стадії виборчого процесу?</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Що таке виборча кампанія?</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Чим відрізняється мажоритарна виборча система від пропорційної?</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Яка виборча система закріплена в Україні?</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 xml:space="preserve">Дайте визначення поняттю референдум. </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Що таке плебісцит?</w:t>
      </w:r>
    </w:p>
    <w:p w:rsidR="003F6092" w:rsidRPr="003F6092" w:rsidRDefault="003F6092" w:rsidP="00D7593B">
      <w:pPr>
        <w:pStyle w:val="af7"/>
        <w:widowControl w:val="0"/>
        <w:numPr>
          <w:ilvl w:val="0"/>
          <w:numId w:val="15"/>
        </w:numPr>
        <w:suppressLineNumbers/>
        <w:tabs>
          <w:tab w:val="left" w:pos="930"/>
        </w:tabs>
        <w:suppressAutoHyphens/>
        <w:rPr>
          <w:bCs/>
          <w:iCs/>
          <w:spacing w:val="-4"/>
          <w:sz w:val="20"/>
          <w:szCs w:val="20"/>
        </w:rPr>
      </w:pPr>
      <w:r w:rsidRPr="003F6092">
        <w:rPr>
          <w:bCs/>
          <w:iCs/>
          <w:spacing w:val="-4"/>
          <w:sz w:val="20"/>
          <w:szCs w:val="20"/>
        </w:rPr>
        <w:t>Перелічіть види референдумів.</w:t>
      </w:r>
    </w:p>
    <w:p w:rsidR="003F6092" w:rsidRPr="003F6092" w:rsidRDefault="003F6092" w:rsidP="003F6092">
      <w:pPr>
        <w:widowControl w:val="0"/>
        <w:suppressLineNumbers/>
        <w:tabs>
          <w:tab w:val="left" w:pos="930"/>
        </w:tabs>
        <w:suppressAutoHyphens/>
        <w:ind w:left="360"/>
        <w:rPr>
          <w:bCs/>
          <w:iCs/>
          <w:spacing w:val="-4"/>
          <w:sz w:val="20"/>
          <w:szCs w:val="20"/>
        </w:rPr>
      </w:pPr>
    </w:p>
    <w:p w:rsidR="003F6092" w:rsidRPr="003F6092" w:rsidRDefault="003F6092" w:rsidP="003F6092">
      <w:pPr>
        <w:widowControl w:val="0"/>
        <w:suppressLineNumbers/>
        <w:tabs>
          <w:tab w:val="left" w:pos="930"/>
        </w:tabs>
        <w:suppressAutoHyphens/>
        <w:ind w:left="360"/>
        <w:rPr>
          <w:bCs/>
          <w:iCs/>
          <w:spacing w:val="-4"/>
          <w:sz w:val="20"/>
          <w:szCs w:val="20"/>
        </w:rPr>
      </w:pPr>
    </w:p>
    <w:p w:rsidR="003F6092" w:rsidRPr="003F6092" w:rsidRDefault="003F6092" w:rsidP="003F6092">
      <w:pPr>
        <w:widowControl w:val="0"/>
        <w:suppressLineNumbers/>
        <w:tabs>
          <w:tab w:val="left" w:pos="1080"/>
        </w:tabs>
        <w:suppressAutoHyphens/>
        <w:ind w:left="720"/>
        <w:jc w:val="center"/>
        <w:rPr>
          <w:b/>
          <w:bCs/>
          <w:sz w:val="20"/>
          <w:szCs w:val="20"/>
          <w:lang w:val="uk-UA"/>
        </w:rPr>
      </w:pPr>
      <w:r w:rsidRPr="003F6092">
        <w:rPr>
          <w:b/>
          <w:bCs/>
          <w:sz w:val="20"/>
          <w:szCs w:val="20"/>
          <w:lang w:val="uk-UA"/>
        </w:rPr>
        <w:t>Рекомендована література:</w:t>
      </w:r>
    </w:p>
    <w:p w:rsidR="003F6092" w:rsidRPr="003F6092" w:rsidRDefault="003F6092" w:rsidP="00D7593B">
      <w:pPr>
        <w:pStyle w:val="af7"/>
        <w:widowControl w:val="0"/>
        <w:numPr>
          <w:ilvl w:val="0"/>
          <w:numId w:val="16"/>
        </w:numPr>
        <w:autoSpaceDE w:val="0"/>
        <w:autoSpaceDN w:val="0"/>
        <w:adjustRightInd w:val="0"/>
        <w:spacing w:after="240"/>
        <w:ind w:left="0" w:firstLine="360"/>
        <w:rPr>
          <w:rFonts w:eastAsiaTheme="minorHAnsi"/>
          <w:color w:val="000000"/>
          <w:sz w:val="20"/>
          <w:szCs w:val="20"/>
          <w:lang w:eastAsia="en-US"/>
        </w:rPr>
      </w:pPr>
      <w:r w:rsidRPr="003F6092">
        <w:rPr>
          <w:rFonts w:eastAsiaTheme="minorHAnsi"/>
          <w:i/>
          <w:iCs/>
          <w:color w:val="000000"/>
          <w:sz w:val="20"/>
          <w:szCs w:val="20"/>
          <w:lang w:eastAsia="en-US"/>
        </w:rPr>
        <w:t xml:space="preserve">Шаповал В. </w:t>
      </w:r>
      <w:r w:rsidRPr="003F6092">
        <w:rPr>
          <w:rFonts w:eastAsiaTheme="minorHAnsi"/>
          <w:color w:val="000000"/>
          <w:sz w:val="20"/>
          <w:szCs w:val="20"/>
          <w:lang w:eastAsia="en-US"/>
        </w:rPr>
        <w:t xml:space="preserve">Безпосередня демократія і представницька демокра­ тія у взаємозв’язках // Право України. - 2004. No 8. - С. 8 - 12. </w:t>
      </w:r>
    </w:p>
    <w:p w:rsidR="003F6092" w:rsidRPr="003F6092" w:rsidRDefault="003F6092" w:rsidP="00D7593B">
      <w:pPr>
        <w:pStyle w:val="af7"/>
        <w:widowControl w:val="0"/>
        <w:numPr>
          <w:ilvl w:val="0"/>
          <w:numId w:val="16"/>
        </w:numPr>
        <w:autoSpaceDE w:val="0"/>
        <w:autoSpaceDN w:val="0"/>
        <w:adjustRightInd w:val="0"/>
        <w:spacing w:after="240"/>
        <w:ind w:left="0" w:firstLine="360"/>
        <w:rPr>
          <w:rFonts w:eastAsiaTheme="minorHAnsi"/>
          <w:color w:val="000000"/>
          <w:sz w:val="20"/>
          <w:szCs w:val="20"/>
          <w:lang w:eastAsia="en-US"/>
        </w:rPr>
      </w:pPr>
      <w:r w:rsidRPr="003F6092">
        <w:rPr>
          <w:rFonts w:eastAsiaTheme="minorHAnsi"/>
          <w:i/>
          <w:iCs/>
          <w:color w:val="000000"/>
          <w:sz w:val="20"/>
          <w:szCs w:val="20"/>
          <w:lang w:eastAsia="en-US"/>
        </w:rPr>
        <w:t xml:space="preserve">Федоренко В. </w:t>
      </w:r>
      <w:r w:rsidRPr="003F6092">
        <w:rPr>
          <w:rFonts w:eastAsiaTheme="minorHAnsi"/>
          <w:color w:val="000000"/>
          <w:sz w:val="20"/>
          <w:szCs w:val="20"/>
          <w:lang w:eastAsia="en-US"/>
        </w:rPr>
        <w:t xml:space="preserve">Юридична, сила референдумів, плебісцитів // Віче. - 2000. -No 8. - С. 57 - 68.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 xml:space="preserve">Тодика О. Категорія народовладдя в системі інших категорій кон­ ституційного права: співвідношення і взаємозв’язок // Вісник Академії правових наук України. - 2004. - No. 2 (37). - С. 35 - 46.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lastRenderedPageBreak/>
        <w:t xml:space="preserve">Співак В.І. Поняття і основні параметри правової культури у ви­ борчому процесі // Держава і права: Зб. наук. праць. Юридичні і політичні науки.- К.,2002.- Вип. 16.- С.71- 77.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 xml:space="preserve">Погорілко В. Основні засади теорії безпосередньої демократії // ПравоУкраїни.- 2001.- No8.- С.26- 32.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 xml:space="preserve">Мурашин О. Вибори як акти прямого народовладдя // Вісник Львів­ ського університету. Серія юридична. - Л.: Видавничий центр ЛНУ ім. Івана Франка. - 2000. - Випуск 35. - С. 180 - 185.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Книгін К. Правове визначення референдуму як форми народовладдя//ПравоУкраїни.- 2001.- No 11.- С.28- 31. 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 xml:space="preserve">Конституційне право зарубіжних країн: Навч. Посібник / За заг. ред. В.О. Ріяки. - К.: Юрінком Інтер, 2002.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20"/>
          <w:szCs w:val="20"/>
          <w:lang w:eastAsia="en-US"/>
        </w:rPr>
      </w:pPr>
      <w:r w:rsidRPr="003F6092">
        <w:rPr>
          <w:rFonts w:eastAsiaTheme="minorHAnsi"/>
          <w:color w:val="000000"/>
          <w:sz w:val="20"/>
          <w:szCs w:val="20"/>
          <w:lang w:eastAsia="en-US"/>
        </w:rPr>
        <w:t xml:space="preserve">Шаповал В.М. Конституційне право зарубіжних країн: Підручник - 5- е стереотипне видання - К.: АртЕк, 2002.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16"/>
          <w:szCs w:val="20"/>
          <w:lang w:eastAsia="en-US"/>
        </w:rPr>
      </w:pPr>
      <w:r w:rsidRPr="003F6092">
        <w:rPr>
          <w:rFonts w:eastAsiaTheme="minorHAnsi"/>
          <w:sz w:val="20"/>
          <w:szCs w:val="22"/>
        </w:rPr>
        <w:t>Вибори в Європеи</w:t>
      </w:r>
      <w:r w:rsidRPr="003F6092">
        <w:rPr>
          <w:rFonts w:ascii="TimesNewRomanPSMT" w:eastAsiaTheme="minorHAnsi" w:hAnsi="TimesNewRomanPSMT"/>
          <w:sz w:val="20"/>
          <w:szCs w:val="22"/>
        </w:rPr>
        <w:t>̆</w:t>
      </w:r>
      <w:r w:rsidRPr="003F6092">
        <w:rPr>
          <w:rFonts w:eastAsiaTheme="minorHAnsi"/>
          <w:sz w:val="20"/>
          <w:szCs w:val="22"/>
        </w:rPr>
        <w:t xml:space="preserve">ському Союзі / за ред. Д. С. Коврижен- ка; Лаб. законодавчих ініціатив. – К.: ФАДА ЛТД, 2006. – 156 с.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16"/>
          <w:szCs w:val="20"/>
          <w:lang w:eastAsia="en-US"/>
        </w:rPr>
      </w:pPr>
      <w:r w:rsidRPr="003F6092">
        <w:rPr>
          <w:rFonts w:eastAsiaTheme="minorHAnsi"/>
          <w:sz w:val="20"/>
          <w:szCs w:val="22"/>
        </w:rPr>
        <w:t>Георгіца А. З. Сучаснии</w:t>
      </w:r>
      <w:r w:rsidRPr="003F6092">
        <w:rPr>
          <w:rFonts w:ascii="TimesNewRomanPSMT" w:eastAsiaTheme="minorHAnsi" w:hAnsi="TimesNewRomanPSMT"/>
          <w:sz w:val="20"/>
          <w:szCs w:val="22"/>
        </w:rPr>
        <w:t>̆</w:t>
      </w:r>
      <w:r w:rsidRPr="003F6092">
        <w:rPr>
          <w:rFonts w:eastAsiaTheme="minorHAnsi"/>
          <w:sz w:val="20"/>
          <w:szCs w:val="22"/>
        </w:rPr>
        <w:t xml:space="preserve"> парламентаризм: проблеми те- оріі</w:t>
      </w:r>
      <w:r w:rsidRPr="003F6092">
        <w:rPr>
          <w:rFonts w:ascii="TimesNewRomanPSMT" w:eastAsiaTheme="minorHAnsi" w:hAnsi="TimesNewRomanPSMT"/>
          <w:sz w:val="20"/>
          <w:szCs w:val="22"/>
        </w:rPr>
        <w:t>̈</w:t>
      </w:r>
      <w:r w:rsidRPr="003F6092">
        <w:rPr>
          <w:rFonts w:eastAsiaTheme="minorHAnsi"/>
          <w:sz w:val="20"/>
          <w:szCs w:val="22"/>
        </w:rPr>
        <w:t xml:space="preserve"> та практики / А. З. Георгіца. – Чернівці: Рута, 1998. – 484 с.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color w:val="000000"/>
          <w:sz w:val="16"/>
          <w:szCs w:val="20"/>
          <w:lang w:eastAsia="en-US"/>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 стоматія: [навч. посіб.] / упоряд. В. О. Ріяка, К. О. Закоморна. – К.: Юрінком Інтер, 2007. – 384 с.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Єржов О.В. Демократичні принципи виборчого процесу і і</w:t>
      </w:r>
      <w:r w:rsidRPr="003F6092">
        <w:rPr>
          <w:rFonts w:ascii="TimesNewRomanPSMT" w:eastAsiaTheme="minorHAnsi" w:hAnsi="TimesNewRomanPSMT"/>
          <w:sz w:val="20"/>
          <w:szCs w:val="22"/>
        </w:rPr>
        <w:t>̈</w:t>
      </w:r>
      <w:r w:rsidRPr="003F6092">
        <w:rPr>
          <w:rFonts w:eastAsiaTheme="minorHAnsi"/>
          <w:sz w:val="20"/>
          <w:szCs w:val="22"/>
        </w:rPr>
        <w:t>х нор­ мативне забезпечення (компаративнии</w:t>
      </w:r>
      <w:r w:rsidRPr="003F6092">
        <w:rPr>
          <w:rFonts w:ascii="TimesNewRomanPSMT" w:eastAsiaTheme="minorHAnsi" w:hAnsi="TimesNewRomanPSMT"/>
          <w:sz w:val="20"/>
          <w:szCs w:val="22"/>
        </w:rPr>
        <w:t>̆</w:t>
      </w:r>
      <w:r w:rsidRPr="003F6092">
        <w:rPr>
          <w:rFonts w:eastAsiaTheme="minorHAnsi"/>
          <w:sz w:val="20"/>
          <w:szCs w:val="22"/>
        </w:rPr>
        <w:t xml:space="preserve"> аналіз) // Держава і права: Зб. наук. праць. Юридичні і політичні науки. - К., 2002. - Вип. 18. - С. 447 - 454. </w:t>
      </w:r>
    </w:p>
    <w:p w:rsidR="003F6092" w:rsidRPr="003F6092" w:rsidRDefault="003F6092" w:rsidP="00D7593B">
      <w:pPr>
        <w:pStyle w:val="af7"/>
        <w:widowControl w:val="0"/>
        <w:numPr>
          <w:ilvl w:val="0"/>
          <w:numId w:val="16"/>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Жук Н. Роль політичних партіи</w:t>
      </w:r>
      <w:r w:rsidRPr="003F6092">
        <w:rPr>
          <w:rFonts w:ascii="TimesNewRomanPSMT" w:eastAsiaTheme="minorHAnsi" w:hAnsi="TimesNewRomanPSMT"/>
          <w:sz w:val="20"/>
          <w:szCs w:val="22"/>
        </w:rPr>
        <w:t>̆</w:t>
      </w:r>
      <w:r w:rsidRPr="003F6092">
        <w:rPr>
          <w:rFonts w:eastAsiaTheme="minorHAnsi"/>
          <w:sz w:val="20"/>
          <w:szCs w:val="22"/>
        </w:rPr>
        <w:t xml:space="preserve"> у здіи</w:t>
      </w:r>
      <w:r w:rsidRPr="003F6092">
        <w:rPr>
          <w:rFonts w:ascii="TimesNewRomanPSMT" w:eastAsiaTheme="minorHAnsi" w:hAnsi="TimesNewRomanPSMT"/>
          <w:sz w:val="20"/>
          <w:szCs w:val="22"/>
        </w:rPr>
        <w:t>̆</w:t>
      </w:r>
      <w:r w:rsidRPr="003F6092">
        <w:rPr>
          <w:rFonts w:eastAsiaTheme="minorHAnsi"/>
          <w:sz w:val="20"/>
          <w:szCs w:val="22"/>
        </w:rPr>
        <w:t>сненні принципу поділу влад // Вісник Академіі</w:t>
      </w:r>
      <w:r w:rsidRPr="003F6092">
        <w:rPr>
          <w:rFonts w:ascii="TimesNewRomanPSMT" w:eastAsiaTheme="minorHAnsi" w:hAnsi="TimesNewRomanPSMT"/>
          <w:sz w:val="20"/>
          <w:szCs w:val="22"/>
        </w:rPr>
        <w:t>̈</w:t>
      </w:r>
      <w:r w:rsidRPr="003F6092">
        <w:rPr>
          <w:rFonts w:eastAsiaTheme="minorHAnsi"/>
          <w:sz w:val="20"/>
          <w:szCs w:val="22"/>
        </w:rPr>
        <w:t xml:space="preserve"> правових наук Украі</w:t>
      </w:r>
      <w:r w:rsidRPr="003F6092">
        <w:rPr>
          <w:rFonts w:ascii="TimesNewRomanPSMT" w:eastAsiaTheme="minorHAnsi" w:hAnsi="TimesNewRomanPSMT"/>
          <w:sz w:val="20"/>
          <w:szCs w:val="22"/>
        </w:rPr>
        <w:t>̈</w:t>
      </w:r>
      <w:r w:rsidRPr="003F6092">
        <w:rPr>
          <w:rFonts w:eastAsiaTheme="minorHAnsi"/>
          <w:sz w:val="20"/>
          <w:szCs w:val="22"/>
        </w:rPr>
        <w:t xml:space="preserve">ни. - 2004. - No 2 (37). - С. 46 - 54. </w:t>
      </w:r>
    </w:p>
    <w:p w:rsidR="003F6092" w:rsidRPr="003F6092" w:rsidRDefault="003F6092" w:rsidP="003F6092">
      <w:pPr>
        <w:widowControl w:val="0"/>
        <w:autoSpaceDE w:val="0"/>
        <w:autoSpaceDN w:val="0"/>
        <w:adjustRightInd w:val="0"/>
        <w:spacing w:after="240"/>
        <w:jc w:val="both"/>
        <w:rPr>
          <w:rFonts w:eastAsiaTheme="minorHAnsi"/>
          <w:color w:val="000000"/>
          <w:sz w:val="16"/>
          <w:szCs w:val="20"/>
          <w:lang w:eastAsia="en-US"/>
        </w:rPr>
      </w:pPr>
    </w:p>
    <w:p w:rsidR="003F6092" w:rsidRPr="003F6092" w:rsidRDefault="003F6092" w:rsidP="003F6092">
      <w:pPr>
        <w:widowControl w:val="0"/>
        <w:suppressLineNumbers/>
        <w:tabs>
          <w:tab w:val="left" w:pos="1080"/>
        </w:tabs>
        <w:suppressAutoHyphens/>
        <w:rPr>
          <w:sz w:val="20"/>
          <w:szCs w:val="20"/>
          <w:lang w:val="uk-UA"/>
        </w:rPr>
      </w:pP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r w:rsidRPr="003F6092">
        <w:rPr>
          <w:rFonts w:ascii="Times New Roman" w:hAnsi="Times New Roman" w:cs="Times New Roman"/>
          <w:b/>
          <w:sz w:val="20"/>
          <w:szCs w:val="20"/>
        </w:rPr>
        <w:t>Семінарське заняття №6</w:t>
      </w: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r w:rsidRPr="003F6092">
        <w:rPr>
          <w:rFonts w:ascii="Times New Roman" w:hAnsi="Times New Roman" w:cs="Times New Roman"/>
          <w:b/>
          <w:sz w:val="20"/>
          <w:szCs w:val="20"/>
        </w:rPr>
        <w:t>Парламент в зарубіжних країнах (2 год.)</w:t>
      </w:r>
    </w:p>
    <w:p w:rsidR="003F6092" w:rsidRPr="003F6092" w:rsidRDefault="003F6092" w:rsidP="003F6092">
      <w:pPr>
        <w:pStyle w:val="af5"/>
        <w:widowControl w:val="0"/>
        <w:suppressLineNumbers/>
        <w:suppressAutoHyphens/>
        <w:ind w:firstLine="0"/>
        <w:jc w:val="center"/>
        <w:outlineLvl w:val="0"/>
        <w:rPr>
          <w:rFonts w:ascii="Times New Roman" w:hAnsi="Times New Roman" w:cs="Times New Roman"/>
          <w:b/>
          <w:sz w:val="20"/>
          <w:szCs w:val="20"/>
        </w:rPr>
      </w:pPr>
      <w:r w:rsidRPr="003F6092">
        <w:rPr>
          <w:rFonts w:ascii="Times New Roman" w:hAnsi="Times New Roman" w:cs="Times New Roman"/>
          <w:b/>
          <w:sz w:val="20"/>
          <w:szCs w:val="20"/>
        </w:rPr>
        <w:tab/>
      </w:r>
    </w:p>
    <w:p w:rsidR="003F6092" w:rsidRPr="003F6092" w:rsidRDefault="003F6092" w:rsidP="003F6092">
      <w:pPr>
        <w:numPr>
          <w:ilvl w:val="12"/>
          <w:numId w:val="0"/>
        </w:numPr>
        <w:ind w:firstLine="709"/>
        <w:jc w:val="both"/>
        <w:rPr>
          <w:sz w:val="20"/>
        </w:rPr>
      </w:pPr>
      <w:r w:rsidRPr="003F6092">
        <w:rPr>
          <w:sz w:val="20"/>
        </w:rPr>
        <w:t xml:space="preserve">Аналізуючи матеріал даної теми, студентам необхідно чітко усвідомити значення понять “парламент” і “парламентаризм”. Парламент і парламентаризм - поняття взаємозалежні і взаємообумовлені, але аж ніяк не рівнозначні. </w:t>
      </w:r>
    </w:p>
    <w:p w:rsidR="003F6092" w:rsidRPr="003F6092" w:rsidRDefault="003F6092" w:rsidP="003F6092">
      <w:pPr>
        <w:numPr>
          <w:ilvl w:val="12"/>
          <w:numId w:val="0"/>
        </w:numPr>
        <w:ind w:firstLine="709"/>
        <w:jc w:val="both"/>
      </w:pPr>
      <w:r w:rsidRPr="003F6092">
        <w:rPr>
          <w:sz w:val="20"/>
        </w:rPr>
        <w:t xml:space="preserve">Студенту необхідно знати порядок формування парламентів, його компетенції і структуру, структуру палат парламенту, статус депутатів, а також роль у його діяльності спікера, комітетів палат, партійних фракцій,  лобістів, омбудсмена. При освітленні питання про законодавчу процедуру </w:t>
      </w:r>
      <w:r w:rsidRPr="003F6092">
        <w:rPr>
          <w:sz w:val="20"/>
        </w:rPr>
        <w:lastRenderedPageBreak/>
        <w:t>важливо виявити суб'єктів законодавчої ініціативи, визначити роль у законодавчій діяльності як палат парламенту, так і уряду і глави держави.</w:t>
      </w:r>
    </w:p>
    <w:p w:rsidR="003F6092" w:rsidRPr="003F6092" w:rsidRDefault="003F6092" w:rsidP="003F6092">
      <w:pPr>
        <w:jc w:val="both"/>
        <w:rPr>
          <w:sz w:val="20"/>
          <w:szCs w:val="20"/>
          <w:lang w:val="uk-UA"/>
        </w:rPr>
      </w:pPr>
    </w:p>
    <w:p w:rsidR="003F6092" w:rsidRPr="003F6092" w:rsidRDefault="003F6092" w:rsidP="003F6092">
      <w:pPr>
        <w:jc w:val="both"/>
        <w:rPr>
          <w:i/>
          <w:sz w:val="20"/>
          <w:szCs w:val="20"/>
          <w:lang w:val="uk-UA"/>
        </w:rPr>
      </w:pPr>
      <w:r w:rsidRPr="003F6092">
        <w:rPr>
          <w:b/>
          <w:i/>
          <w:sz w:val="20"/>
          <w:szCs w:val="20"/>
          <w:lang w:val="uk-UA"/>
        </w:rPr>
        <w:t>Ключові терміни та поняття:</w:t>
      </w:r>
      <w:r w:rsidRPr="003F6092">
        <w:rPr>
          <w:i/>
          <w:sz w:val="20"/>
          <w:szCs w:val="20"/>
          <w:lang w:val="uk-UA"/>
        </w:rPr>
        <w:t xml:space="preserve"> парлемент, виборче право, парламентські фракції, компетенції, повноваження, палати парламенту, депутат, депутатський мандат, депутатський імунітет, депутатський індемнітет, законодавчий процес, парламентські процедури, омбутсмен. </w:t>
      </w:r>
    </w:p>
    <w:p w:rsidR="003F6092" w:rsidRPr="003F6092" w:rsidRDefault="003F6092" w:rsidP="003F6092">
      <w:pPr>
        <w:jc w:val="both"/>
        <w:rPr>
          <w:i/>
          <w:sz w:val="20"/>
          <w:szCs w:val="20"/>
          <w:lang w:val="uk-UA"/>
        </w:rPr>
      </w:pPr>
    </w:p>
    <w:p w:rsidR="003F6092" w:rsidRPr="003F6092" w:rsidRDefault="003F6092" w:rsidP="003F6092">
      <w:pPr>
        <w:jc w:val="both"/>
        <w:rPr>
          <w:sz w:val="20"/>
          <w:szCs w:val="20"/>
          <w:lang w:val="uk-UA"/>
        </w:rPr>
      </w:pPr>
      <w:r w:rsidRPr="003F6092">
        <w:rPr>
          <w:sz w:val="20"/>
          <w:szCs w:val="20"/>
          <w:lang w:val="uk-UA"/>
        </w:rPr>
        <w:tab/>
      </w:r>
    </w:p>
    <w:p w:rsidR="003F6092" w:rsidRPr="003F6092" w:rsidRDefault="003F6092" w:rsidP="003F6092">
      <w:pPr>
        <w:jc w:val="center"/>
        <w:rPr>
          <w:b/>
          <w:sz w:val="20"/>
          <w:szCs w:val="20"/>
          <w:lang w:val="uk-UA"/>
        </w:rPr>
      </w:pPr>
      <w:r w:rsidRPr="003F6092">
        <w:rPr>
          <w:b/>
          <w:sz w:val="20"/>
          <w:szCs w:val="20"/>
          <w:lang w:val="uk-UA"/>
        </w:rPr>
        <w:t>План</w:t>
      </w:r>
    </w:p>
    <w:p w:rsidR="003F6092" w:rsidRPr="003F6092" w:rsidRDefault="003F6092" w:rsidP="00D7593B">
      <w:pPr>
        <w:pStyle w:val="3"/>
        <w:keepNext w:val="0"/>
        <w:widowControl w:val="0"/>
        <w:numPr>
          <w:ilvl w:val="0"/>
          <w:numId w:val="17"/>
        </w:numPr>
        <w:suppressLineNumbers/>
        <w:tabs>
          <w:tab w:val="left" w:pos="0"/>
          <w:tab w:val="right" w:leader="dot" w:pos="9627"/>
        </w:tabs>
        <w:suppressAutoHyphens/>
        <w:spacing w:after="0"/>
        <w:ind w:left="709" w:hanging="349"/>
        <w:rPr>
          <w:rFonts w:ascii="Times New Roman" w:hAnsi="Times New Roman" w:cs="Times New Roman"/>
          <w:b w:val="0"/>
          <w:sz w:val="20"/>
        </w:rPr>
      </w:pPr>
      <w:r w:rsidRPr="003F6092">
        <w:rPr>
          <w:rFonts w:ascii="Times New Roman" w:hAnsi="Times New Roman" w:cs="Times New Roman"/>
          <w:b w:val="0"/>
          <w:sz w:val="20"/>
        </w:rPr>
        <w:t>Соціальне призначення і політична роль парламенту як органа народного (національного) представництва</w:t>
      </w:r>
    </w:p>
    <w:p w:rsidR="003F6092" w:rsidRPr="003F6092" w:rsidRDefault="003F6092" w:rsidP="00D7593B">
      <w:pPr>
        <w:pStyle w:val="af7"/>
        <w:numPr>
          <w:ilvl w:val="0"/>
          <w:numId w:val="17"/>
        </w:numPr>
        <w:rPr>
          <w:sz w:val="22"/>
        </w:rPr>
      </w:pPr>
      <w:r w:rsidRPr="003F6092">
        <w:rPr>
          <w:sz w:val="20"/>
        </w:rPr>
        <w:t>Функції парламенту. Парламентські процедури</w:t>
      </w:r>
      <w:r w:rsidRPr="003F6092">
        <w:rPr>
          <w:sz w:val="22"/>
        </w:rPr>
        <w:t xml:space="preserve">. </w:t>
      </w:r>
    </w:p>
    <w:p w:rsidR="003F6092" w:rsidRPr="003F6092" w:rsidRDefault="003F6092" w:rsidP="00D7593B">
      <w:pPr>
        <w:pStyle w:val="af7"/>
        <w:numPr>
          <w:ilvl w:val="0"/>
          <w:numId w:val="17"/>
        </w:numPr>
        <w:rPr>
          <w:sz w:val="22"/>
        </w:rPr>
      </w:pPr>
      <w:r w:rsidRPr="003F6092">
        <w:rPr>
          <w:sz w:val="20"/>
          <w:szCs w:val="26"/>
        </w:rPr>
        <w:t>Палати парламенту: їхнє число, порядок формування і значе</w:t>
      </w:r>
      <w:r w:rsidRPr="003F6092">
        <w:rPr>
          <w:sz w:val="20"/>
        </w:rPr>
        <w:t>ння в діяльності парламенту.</w:t>
      </w:r>
    </w:p>
    <w:p w:rsidR="003F6092" w:rsidRPr="003F6092" w:rsidRDefault="003F6092" w:rsidP="00D7593B">
      <w:pPr>
        <w:pStyle w:val="af7"/>
        <w:numPr>
          <w:ilvl w:val="0"/>
          <w:numId w:val="17"/>
        </w:numPr>
        <w:rPr>
          <w:sz w:val="22"/>
        </w:rPr>
      </w:pPr>
      <w:r w:rsidRPr="003F6092">
        <w:rPr>
          <w:sz w:val="20"/>
          <w:szCs w:val="26"/>
        </w:rPr>
        <w:t>Внутрішня організація парламенту і його палат.</w:t>
      </w:r>
    </w:p>
    <w:p w:rsidR="003F6092" w:rsidRPr="003F6092" w:rsidRDefault="003F6092" w:rsidP="00D7593B">
      <w:pPr>
        <w:pStyle w:val="af7"/>
        <w:numPr>
          <w:ilvl w:val="0"/>
          <w:numId w:val="17"/>
        </w:numPr>
        <w:rPr>
          <w:sz w:val="20"/>
        </w:rPr>
      </w:pPr>
      <w:r w:rsidRPr="003F6092">
        <w:rPr>
          <w:sz w:val="20"/>
        </w:rPr>
        <w:t xml:space="preserve">Правовий статус депутата: права та обов'язки, депутатські пільги та привілеї. </w:t>
      </w:r>
    </w:p>
    <w:p w:rsidR="003F6092" w:rsidRPr="003F6092" w:rsidRDefault="003F6092" w:rsidP="00D7593B">
      <w:pPr>
        <w:pStyle w:val="af7"/>
        <w:numPr>
          <w:ilvl w:val="0"/>
          <w:numId w:val="17"/>
        </w:numPr>
        <w:rPr>
          <w:sz w:val="20"/>
        </w:rPr>
      </w:pPr>
      <w:r w:rsidRPr="003F6092">
        <w:rPr>
          <w:sz w:val="21"/>
          <w:szCs w:val="26"/>
        </w:rPr>
        <w:t>Законодавчий процес, його стадії.</w:t>
      </w:r>
    </w:p>
    <w:p w:rsidR="003F6092" w:rsidRPr="003F6092" w:rsidRDefault="003F6092" w:rsidP="003F6092">
      <w:pPr>
        <w:rPr>
          <w:sz w:val="21"/>
        </w:rPr>
      </w:pPr>
    </w:p>
    <w:p w:rsidR="003F6092" w:rsidRPr="003F6092" w:rsidRDefault="003F6092" w:rsidP="003F6092">
      <w:pPr>
        <w:rPr>
          <w:sz w:val="21"/>
        </w:rPr>
      </w:pPr>
    </w:p>
    <w:p w:rsidR="003F6092" w:rsidRPr="003F6092" w:rsidRDefault="003F6092" w:rsidP="003F6092">
      <w:pPr>
        <w:jc w:val="center"/>
        <w:rPr>
          <w:b/>
          <w:sz w:val="21"/>
        </w:rPr>
      </w:pPr>
      <w:r w:rsidRPr="003F6092">
        <w:rPr>
          <w:b/>
          <w:sz w:val="21"/>
        </w:rPr>
        <w:t>Практичні завдання</w:t>
      </w:r>
    </w:p>
    <w:p w:rsidR="003F6092" w:rsidRPr="003F6092" w:rsidRDefault="003F6092" w:rsidP="00D7593B">
      <w:pPr>
        <w:pStyle w:val="af7"/>
        <w:numPr>
          <w:ilvl w:val="0"/>
          <w:numId w:val="20"/>
        </w:numPr>
        <w:rPr>
          <w:sz w:val="21"/>
        </w:rPr>
      </w:pPr>
      <w:r w:rsidRPr="003F6092">
        <w:rPr>
          <w:sz w:val="21"/>
        </w:rPr>
        <w:t xml:space="preserve">Скласти схему повноважень парламенту в сучасних умовах. </w:t>
      </w:r>
    </w:p>
    <w:p w:rsidR="003F6092" w:rsidRPr="003F6092" w:rsidRDefault="003F6092" w:rsidP="00D7593B">
      <w:pPr>
        <w:pStyle w:val="af7"/>
        <w:numPr>
          <w:ilvl w:val="0"/>
          <w:numId w:val="20"/>
        </w:numPr>
        <w:jc w:val="both"/>
        <w:rPr>
          <w:sz w:val="15"/>
        </w:rPr>
      </w:pPr>
      <w:r w:rsidRPr="003F6092">
        <w:rPr>
          <w:sz w:val="20"/>
          <w:lang w:val="uk-UA"/>
        </w:rPr>
        <w:t>Громадянин Болгарії Павло Стоянов 1972 року народження був висунутий кандидатом в народні  представники Народних Зборів республіки Болгарія на виборах 1992 року. Він має вищу  економічну освіту, очолює провідну фірму, але протягом 1991 р. був притягнутий до адміністративної відповідальності (у вигляді штрафу) за незаконну діяльність цієї фірми.  Чи має можливість Павло Стоянов бути обраним народним представником ?</w:t>
      </w:r>
    </w:p>
    <w:p w:rsidR="003F6092" w:rsidRPr="003F6092" w:rsidRDefault="003F6092" w:rsidP="00D7593B">
      <w:pPr>
        <w:pStyle w:val="af7"/>
        <w:numPr>
          <w:ilvl w:val="0"/>
          <w:numId w:val="20"/>
        </w:numPr>
        <w:spacing w:before="100" w:beforeAutospacing="1" w:after="100" w:afterAutospacing="1"/>
        <w:jc w:val="both"/>
        <w:rPr>
          <w:rFonts w:eastAsiaTheme="minorHAnsi"/>
          <w:sz w:val="21"/>
        </w:rPr>
      </w:pPr>
      <w:r w:rsidRPr="003F6092">
        <w:rPr>
          <w:rFonts w:eastAsiaTheme="minorHAnsi"/>
          <w:sz w:val="20"/>
          <w:szCs w:val="22"/>
        </w:rPr>
        <w:t>У процесі розгляду білля у Палаті громад Канади спікер застосував такі прии</w:t>
      </w:r>
      <w:r w:rsidRPr="003F6092">
        <w:rPr>
          <w:rFonts w:ascii="TimesNewRomanPSMT" w:eastAsiaTheme="minorHAnsi" w:hAnsi="TimesNewRomanPSMT"/>
          <w:sz w:val="20"/>
          <w:szCs w:val="22"/>
        </w:rPr>
        <w:t>̆</w:t>
      </w:r>
      <w:r w:rsidRPr="003F6092">
        <w:rPr>
          <w:rFonts w:eastAsiaTheme="minorHAnsi"/>
          <w:sz w:val="20"/>
          <w:szCs w:val="22"/>
        </w:rPr>
        <w:t>оми обмеження дебатів, як “кенгуру” і “гільи</w:t>
      </w:r>
      <w:r w:rsidRPr="003F6092">
        <w:rPr>
          <w:rFonts w:ascii="TimesNewRomanPSMT" w:eastAsiaTheme="minorHAnsi" w:hAnsi="TimesNewRomanPSMT"/>
          <w:sz w:val="20"/>
          <w:szCs w:val="22"/>
        </w:rPr>
        <w:t>̆</w:t>
      </w:r>
      <w:r w:rsidRPr="003F6092">
        <w:rPr>
          <w:rFonts w:eastAsiaTheme="minorHAnsi"/>
          <w:sz w:val="20"/>
          <w:szCs w:val="22"/>
        </w:rPr>
        <w:t>отина”. Головнии</w:t>
      </w:r>
      <w:r w:rsidRPr="003F6092">
        <w:rPr>
          <w:rFonts w:ascii="TimesNewRomanPSMT" w:eastAsiaTheme="minorHAnsi" w:hAnsi="TimesNewRomanPSMT"/>
          <w:sz w:val="20"/>
          <w:szCs w:val="22"/>
        </w:rPr>
        <w:t>̆</w:t>
      </w:r>
      <w:r w:rsidRPr="003F6092">
        <w:rPr>
          <w:rFonts w:eastAsiaTheme="minorHAnsi"/>
          <w:sz w:val="20"/>
          <w:szCs w:val="22"/>
        </w:rPr>
        <w:t xml:space="preserve"> парламентськии</w:t>
      </w:r>
      <w:r w:rsidRPr="003F6092">
        <w:rPr>
          <w:rFonts w:ascii="TimesNewRomanPSMT" w:eastAsiaTheme="minorHAnsi" w:hAnsi="TimesNewRomanPSMT"/>
          <w:sz w:val="20"/>
          <w:szCs w:val="22"/>
        </w:rPr>
        <w:t>̆</w:t>
      </w:r>
      <w:r w:rsidRPr="003F6092">
        <w:rPr>
          <w:rFonts w:eastAsiaTheme="minorHAnsi"/>
          <w:sz w:val="20"/>
          <w:szCs w:val="22"/>
        </w:rPr>
        <w:t xml:space="preserve"> організатор опозиціі</w:t>
      </w:r>
      <w:r w:rsidRPr="003F6092">
        <w:rPr>
          <w:rFonts w:ascii="TimesNewRomanPSMT" w:eastAsiaTheme="minorHAnsi" w:hAnsi="TimesNewRomanPSMT"/>
          <w:sz w:val="20"/>
          <w:szCs w:val="22"/>
        </w:rPr>
        <w:t>̈</w:t>
      </w:r>
      <w:r w:rsidRPr="003F6092">
        <w:rPr>
          <w:rFonts w:eastAsiaTheme="minorHAnsi"/>
          <w:sz w:val="20"/>
          <w:szCs w:val="22"/>
        </w:rPr>
        <w:t xml:space="preserve"> не погодився з рішенням спікера і запропонував поставити питання про використання цих способів обмеження дебатів на голосування у Палаті громад. </w:t>
      </w:r>
    </w:p>
    <w:p w:rsidR="003F6092" w:rsidRPr="003F6092" w:rsidRDefault="003F6092" w:rsidP="003F6092">
      <w:pPr>
        <w:pStyle w:val="af7"/>
        <w:spacing w:before="100" w:beforeAutospacing="1" w:after="100" w:afterAutospacing="1"/>
        <w:rPr>
          <w:rFonts w:eastAsiaTheme="minorHAnsi"/>
          <w:sz w:val="22"/>
        </w:rPr>
      </w:pPr>
      <w:r w:rsidRPr="003F6092">
        <w:rPr>
          <w:rFonts w:eastAsiaTheme="minorHAnsi"/>
          <w:i/>
          <w:iCs/>
          <w:sz w:val="20"/>
          <w:szCs w:val="22"/>
        </w:rPr>
        <w:t>Даи</w:t>
      </w:r>
      <w:r w:rsidRPr="003F6092">
        <w:rPr>
          <w:rFonts w:ascii="TimesNewRomanPS" w:eastAsiaTheme="minorHAnsi" w:hAnsi="TimesNewRomanPS"/>
          <w:i/>
          <w:iCs/>
          <w:sz w:val="20"/>
          <w:szCs w:val="22"/>
        </w:rPr>
        <w:t>̆</w:t>
      </w:r>
      <w:r w:rsidRPr="003F6092">
        <w:rPr>
          <w:rFonts w:eastAsiaTheme="minorHAnsi"/>
          <w:i/>
          <w:iCs/>
          <w:sz w:val="20"/>
          <w:szCs w:val="22"/>
        </w:rPr>
        <w:t>те юридичнии</w:t>
      </w:r>
      <w:r w:rsidRPr="003F6092">
        <w:rPr>
          <w:rFonts w:ascii="TimesNewRomanPS" w:eastAsiaTheme="minorHAnsi" w:hAnsi="TimesNewRomanPS"/>
          <w:i/>
          <w:iCs/>
          <w:sz w:val="20"/>
          <w:szCs w:val="22"/>
        </w:rPr>
        <w:t>̆</w:t>
      </w:r>
      <w:r w:rsidRPr="003F6092">
        <w:rPr>
          <w:rFonts w:eastAsiaTheme="minorHAnsi"/>
          <w:i/>
          <w:iCs/>
          <w:sz w:val="20"/>
          <w:szCs w:val="22"/>
        </w:rPr>
        <w:t xml:space="preserve"> аналіз ситуаціі</w:t>
      </w:r>
      <w:r w:rsidRPr="003F6092">
        <w:rPr>
          <w:rFonts w:ascii="TimesNewRomanPS" w:eastAsiaTheme="minorHAnsi" w:hAnsi="TimesNewRomanPS"/>
          <w:i/>
          <w:iCs/>
          <w:sz w:val="20"/>
          <w:szCs w:val="22"/>
        </w:rPr>
        <w:t>̈</w:t>
      </w:r>
      <w:r w:rsidRPr="003F6092">
        <w:rPr>
          <w:rFonts w:eastAsiaTheme="minorHAnsi"/>
          <w:i/>
          <w:iCs/>
          <w:sz w:val="20"/>
          <w:szCs w:val="22"/>
        </w:rPr>
        <w:t>. Охарактеризуи</w:t>
      </w:r>
      <w:r w:rsidRPr="003F6092">
        <w:rPr>
          <w:rFonts w:ascii="TimesNewRomanPS" w:eastAsiaTheme="minorHAnsi" w:hAnsi="TimesNewRomanPS"/>
          <w:i/>
          <w:iCs/>
          <w:sz w:val="20"/>
          <w:szCs w:val="22"/>
        </w:rPr>
        <w:t>̆</w:t>
      </w:r>
      <w:r w:rsidRPr="003F6092">
        <w:rPr>
          <w:rFonts w:eastAsiaTheme="minorHAnsi"/>
          <w:i/>
          <w:iCs/>
          <w:sz w:val="20"/>
          <w:szCs w:val="22"/>
        </w:rPr>
        <w:t>те повноваження спікера. У чому полягають особливості прии</w:t>
      </w:r>
      <w:r w:rsidRPr="003F6092">
        <w:rPr>
          <w:rFonts w:ascii="TimesNewRomanPS" w:eastAsiaTheme="minorHAnsi" w:hAnsi="TimesNewRomanPS"/>
          <w:i/>
          <w:iCs/>
          <w:sz w:val="20"/>
          <w:szCs w:val="22"/>
        </w:rPr>
        <w:t>̆</w:t>
      </w:r>
      <w:r w:rsidRPr="003F6092">
        <w:rPr>
          <w:rFonts w:eastAsiaTheme="minorHAnsi"/>
          <w:i/>
          <w:iCs/>
          <w:sz w:val="20"/>
          <w:szCs w:val="22"/>
        </w:rPr>
        <w:t xml:space="preserve">омів обмеження дебатів у Парламенті Канади? </w:t>
      </w:r>
    </w:p>
    <w:p w:rsidR="003F6092" w:rsidRPr="003F6092" w:rsidRDefault="003F6092" w:rsidP="00D7593B">
      <w:pPr>
        <w:pStyle w:val="af7"/>
        <w:numPr>
          <w:ilvl w:val="0"/>
          <w:numId w:val="20"/>
        </w:numPr>
        <w:spacing w:before="100" w:beforeAutospacing="1" w:after="100" w:afterAutospacing="1"/>
        <w:jc w:val="both"/>
        <w:rPr>
          <w:rFonts w:eastAsiaTheme="minorHAnsi"/>
          <w:sz w:val="21"/>
        </w:rPr>
      </w:pPr>
      <w:r w:rsidRPr="003F6092">
        <w:rPr>
          <w:rFonts w:eastAsiaTheme="minorHAnsi"/>
          <w:sz w:val="20"/>
          <w:szCs w:val="22"/>
        </w:rPr>
        <w:lastRenderedPageBreak/>
        <w:t>На засіданні нижньоі</w:t>
      </w:r>
      <w:r w:rsidRPr="003F6092">
        <w:rPr>
          <w:rFonts w:ascii="TimesNewRomanPSMT" w:eastAsiaTheme="minorHAnsi" w:hAnsi="TimesNewRomanPSMT"/>
          <w:sz w:val="20"/>
          <w:szCs w:val="22"/>
        </w:rPr>
        <w:t>̈</w:t>
      </w:r>
      <w:r w:rsidRPr="003F6092">
        <w:rPr>
          <w:rFonts w:eastAsiaTheme="minorHAnsi"/>
          <w:sz w:val="20"/>
          <w:szCs w:val="22"/>
        </w:rPr>
        <w:t xml:space="preserve"> палати Парламенту Італіі</w:t>
      </w:r>
      <w:r w:rsidRPr="003F6092">
        <w:rPr>
          <w:rFonts w:ascii="TimesNewRomanPSMT" w:eastAsiaTheme="minorHAnsi" w:hAnsi="TimesNewRomanPSMT"/>
          <w:sz w:val="20"/>
          <w:szCs w:val="22"/>
        </w:rPr>
        <w:t>̈</w:t>
      </w:r>
      <w:r w:rsidRPr="003F6092">
        <w:rPr>
          <w:rFonts w:eastAsiaTheme="minorHAnsi"/>
          <w:sz w:val="20"/>
          <w:szCs w:val="22"/>
        </w:rPr>
        <w:t xml:space="preserve"> були присутні 262 депутати. Вони абсолютною більшістю голосів прии</w:t>
      </w:r>
      <w:r w:rsidRPr="003F6092">
        <w:rPr>
          <w:rFonts w:ascii="TimesNewRomanPSMT" w:eastAsiaTheme="minorHAnsi" w:hAnsi="TimesNewRomanPSMT"/>
          <w:sz w:val="20"/>
          <w:szCs w:val="22"/>
        </w:rPr>
        <w:t>̆</w:t>
      </w:r>
      <w:r w:rsidRPr="003F6092">
        <w:rPr>
          <w:rFonts w:eastAsiaTheme="minorHAnsi"/>
          <w:sz w:val="20"/>
          <w:szCs w:val="22"/>
        </w:rPr>
        <w:t>няли законопроект “Про соціальне страхування” та передали и</w:t>
      </w:r>
      <w:r w:rsidRPr="003F6092">
        <w:rPr>
          <w:rFonts w:ascii="TimesNewRomanPSMT" w:eastAsiaTheme="minorHAnsi" w:hAnsi="TimesNewRomanPSMT"/>
          <w:sz w:val="20"/>
          <w:szCs w:val="22"/>
        </w:rPr>
        <w:t>̆</w:t>
      </w:r>
      <w:r w:rsidRPr="003F6092">
        <w:rPr>
          <w:rFonts w:eastAsiaTheme="minorHAnsi"/>
          <w:sz w:val="20"/>
          <w:szCs w:val="22"/>
        </w:rPr>
        <w:t>ого на підпис Президенту краі</w:t>
      </w:r>
      <w:r w:rsidRPr="003F6092">
        <w:rPr>
          <w:rFonts w:ascii="TimesNewRomanPSMT" w:eastAsiaTheme="minorHAnsi" w:hAnsi="TimesNewRomanPSMT"/>
          <w:sz w:val="20"/>
          <w:szCs w:val="22"/>
        </w:rPr>
        <w:t>̈</w:t>
      </w:r>
      <w:r w:rsidRPr="003F6092">
        <w:rPr>
          <w:rFonts w:eastAsiaTheme="minorHAnsi"/>
          <w:sz w:val="20"/>
          <w:szCs w:val="22"/>
        </w:rPr>
        <w:t>ни. Один з членів Уряду, якии</w:t>
      </w:r>
      <w:r w:rsidRPr="003F6092">
        <w:rPr>
          <w:rFonts w:ascii="TimesNewRomanPSMT" w:eastAsiaTheme="minorHAnsi" w:hAnsi="TimesNewRomanPSMT"/>
          <w:sz w:val="20"/>
          <w:szCs w:val="22"/>
        </w:rPr>
        <w:t>̆</w:t>
      </w:r>
      <w:r w:rsidRPr="003F6092">
        <w:rPr>
          <w:rFonts w:eastAsiaTheme="minorHAnsi"/>
          <w:sz w:val="20"/>
          <w:szCs w:val="22"/>
        </w:rPr>
        <w:t xml:space="preserve"> не входить до складу жодноі</w:t>
      </w:r>
      <w:r w:rsidRPr="003F6092">
        <w:rPr>
          <w:rFonts w:ascii="TimesNewRomanPSMT" w:eastAsiaTheme="minorHAnsi" w:hAnsi="TimesNewRomanPSMT"/>
          <w:sz w:val="20"/>
          <w:szCs w:val="22"/>
        </w:rPr>
        <w:t>̈</w:t>
      </w:r>
      <w:r w:rsidRPr="003F6092">
        <w:rPr>
          <w:rFonts w:eastAsiaTheme="minorHAnsi"/>
          <w:sz w:val="20"/>
          <w:szCs w:val="22"/>
        </w:rPr>
        <w:t xml:space="preserve"> з палат Парламенту Італіі</w:t>
      </w:r>
      <w:r w:rsidRPr="003F6092">
        <w:rPr>
          <w:rFonts w:ascii="TimesNewRomanPSMT" w:eastAsiaTheme="minorHAnsi" w:hAnsi="TimesNewRomanPSMT"/>
          <w:sz w:val="20"/>
          <w:szCs w:val="22"/>
        </w:rPr>
        <w:t>̈</w:t>
      </w:r>
      <w:r w:rsidRPr="003F6092">
        <w:rPr>
          <w:rFonts w:eastAsiaTheme="minorHAnsi"/>
          <w:sz w:val="20"/>
          <w:szCs w:val="22"/>
        </w:rPr>
        <w:t xml:space="preserve">, був присутнім на вказаному засіданні за власним бажанням. </w:t>
      </w:r>
    </w:p>
    <w:p w:rsidR="003F6092" w:rsidRPr="003F6092" w:rsidRDefault="003F6092" w:rsidP="003F6092">
      <w:pPr>
        <w:pStyle w:val="af7"/>
        <w:spacing w:before="100" w:beforeAutospacing="1" w:after="100" w:afterAutospacing="1"/>
        <w:jc w:val="both"/>
        <w:rPr>
          <w:rFonts w:eastAsiaTheme="minorHAnsi"/>
          <w:i/>
          <w:iCs/>
          <w:sz w:val="20"/>
          <w:szCs w:val="22"/>
        </w:rPr>
      </w:pPr>
      <w:r w:rsidRPr="003F6092">
        <w:rPr>
          <w:rFonts w:eastAsiaTheme="minorHAnsi"/>
          <w:i/>
          <w:iCs/>
          <w:sz w:val="20"/>
          <w:szCs w:val="22"/>
        </w:rPr>
        <w:t>Розберіть ситуацію. Чи була дотримана процедура прии</w:t>
      </w:r>
      <w:r w:rsidRPr="003F6092">
        <w:rPr>
          <w:rFonts w:ascii="TimesNewRomanPS" w:eastAsiaTheme="minorHAnsi" w:hAnsi="TimesNewRomanPS"/>
          <w:i/>
          <w:iCs/>
          <w:sz w:val="20"/>
          <w:szCs w:val="22"/>
        </w:rPr>
        <w:t>̆</w:t>
      </w:r>
      <w:r w:rsidRPr="003F6092">
        <w:rPr>
          <w:rFonts w:eastAsiaTheme="minorHAnsi"/>
          <w:i/>
          <w:iCs/>
          <w:sz w:val="20"/>
          <w:szCs w:val="22"/>
        </w:rPr>
        <w:t>няття законопроекту? Як проходить законодавчии</w:t>
      </w:r>
      <w:r w:rsidRPr="003F6092">
        <w:rPr>
          <w:rFonts w:ascii="TimesNewRomanPS" w:eastAsiaTheme="minorHAnsi" w:hAnsi="TimesNewRomanPS"/>
          <w:i/>
          <w:iCs/>
          <w:sz w:val="20"/>
          <w:szCs w:val="22"/>
        </w:rPr>
        <w:t>̆</w:t>
      </w:r>
      <w:r w:rsidRPr="003F6092">
        <w:rPr>
          <w:rFonts w:eastAsiaTheme="minorHAnsi"/>
          <w:i/>
          <w:iCs/>
          <w:sz w:val="20"/>
          <w:szCs w:val="22"/>
        </w:rPr>
        <w:t xml:space="preserve"> процес в Італіі</w:t>
      </w:r>
      <w:r w:rsidRPr="003F6092">
        <w:rPr>
          <w:rFonts w:ascii="TimesNewRomanPS" w:eastAsiaTheme="minorHAnsi" w:hAnsi="TimesNewRomanPS"/>
          <w:i/>
          <w:iCs/>
          <w:sz w:val="20"/>
          <w:szCs w:val="22"/>
        </w:rPr>
        <w:t>̈</w:t>
      </w:r>
      <w:r w:rsidRPr="003F6092">
        <w:rPr>
          <w:rFonts w:eastAsiaTheme="minorHAnsi"/>
          <w:i/>
          <w:iCs/>
          <w:sz w:val="20"/>
          <w:szCs w:val="22"/>
        </w:rPr>
        <w:t xml:space="preserve"> та яка кількість депутатів необхідна для прии</w:t>
      </w:r>
      <w:r w:rsidRPr="003F6092">
        <w:rPr>
          <w:rFonts w:ascii="TimesNewRomanPS" w:eastAsiaTheme="minorHAnsi" w:hAnsi="TimesNewRomanPS"/>
          <w:i/>
          <w:iCs/>
          <w:sz w:val="20"/>
          <w:szCs w:val="22"/>
        </w:rPr>
        <w:t>̆</w:t>
      </w:r>
      <w:r w:rsidRPr="003F6092">
        <w:rPr>
          <w:rFonts w:eastAsiaTheme="minorHAnsi"/>
          <w:i/>
          <w:iCs/>
          <w:sz w:val="20"/>
          <w:szCs w:val="22"/>
        </w:rPr>
        <w:t xml:space="preserve">няття рішення в палаті? Чи можуть бути присутніми члени Уряду на засіданнях в палатах Парламенту? </w:t>
      </w:r>
    </w:p>
    <w:p w:rsidR="003F6092" w:rsidRPr="003F6092" w:rsidRDefault="003F6092" w:rsidP="003F6092">
      <w:pPr>
        <w:pStyle w:val="af7"/>
        <w:spacing w:before="100" w:beforeAutospacing="1" w:after="100" w:afterAutospacing="1"/>
        <w:jc w:val="both"/>
        <w:rPr>
          <w:rFonts w:eastAsiaTheme="minorHAnsi"/>
          <w:sz w:val="22"/>
        </w:rPr>
      </w:pPr>
    </w:p>
    <w:p w:rsidR="003F6092" w:rsidRPr="003F6092" w:rsidRDefault="003F6092" w:rsidP="003F6092">
      <w:pPr>
        <w:pStyle w:val="af7"/>
        <w:widowControl w:val="0"/>
        <w:suppressLineNumbers/>
        <w:tabs>
          <w:tab w:val="right" w:leader="dot" w:pos="9627"/>
        </w:tabs>
        <w:suppressAutoHyphens/>
        <w:ind w:left="1080"/>
        <w:jc w:val="center"/>
        <w:rPr>
          <w:b/>
          <w:bCs/>
          <w:sz w:val="20"/>
          <w:szCs w:val="20"/>
          <w:lang w:val="uk-UA" w:eastAsia="uk-UA"/>
        </w:rPr>
      </w:pPr>
      <w:r w:rsidRPr="003F6092">
        <w:rPr>
          <w:b/>
          <w:bCs/>
          <w:sz w:val="20"/>
          <w:szCs w:val="20"/>
          <w:lang w:val="uk-UA" w:eastAsia="uk-UA"/>
        </w:rPr>
        <w:t>Питання і завдання для самоконтролю:</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Які ви знаєте види парламентів?</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Яка структура однопалатного парламенту?</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Наведіть приклади двопалатних парламентів. </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Що таке депутатський індемнітет?</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Які види детутатських привілеїв визнаєте?</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Назвіть стадії законодавчого процесу. </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Які функції виконує парламент в сучасних умовах?</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В чому полягає представницька функція парламенту?</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Хто такий омбутсмен?</w:t>
      </w:r>
    </w:p>
    <w:p w:rsidR="003F6092" w:rsidRPr="003F6092" w:rsidRDefault="003F6092" w:rsidP="00D7593B">
      <w:pPr>
        <w:pStyle w:val="af7"/>
        <w:widowControl w:val="0"/>
        <w:numPr>
          <w:ilvl w:val="0"/>
          <w:numId w:val="18"/>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Перелічіть парламентські процедури. </w:t>
      </w:r>
    </w:p>
    <w:p w:rsidR="003F6092" w:rsidRPr="003F6092" w:rsidRDefault="003F6092" w:rsidP="003F6092">
      <w:pPr>
        <w:widowControl w:val="0"/>
        <w:suppressLineNumbers/>
        <w:suppressAutoHyphens/>
        <w:jc w:val="center"/>
        <w:rPr>
          <w:sz w:val="20"/>
          <w:szCs w:val="20"/>
          <w:lang w:val="uk-UA" w:eastAsia="uk-UA"/>
        </w:rPr>
      </w:pPr>
    </w:p>
    <w:p w:rsidR="003F6092" w:rsidRPr="003F6092" w:rsidRDefault="003F6092" w:rsidP="003F6092">
      <w:pPr>
        <w:widowControl w:val="0"/>
        <w:suppressLineNumbers/>
        <w:suppressAutoHyphens/>
        <w:jc w:val="center"/>
        <w:rPr>
          <w:sz w:val="20"/>
          <w:szCs w:val="20"/>
          <w:lang w:val="uk-UA" w:eastAsia="uk-UA"/>
        </w:rPr>
      </w:pPr>
    </w:p>
    <w:p w:rsidR="003F6092" w:rsidRPr="003F6092" w:rsidRDefault="003F6092" w:rsidP="003F6092">
      <w:pPr>
        <w:widowControl w:val="0"/>
        <w:suppressLineNumbers/>
        <w:suppressAutoHyphens/>
        <w:jc w:val="center"/>
        <w:rPr>
          <w:b/>
          <w:bCs/>
          <w:sz w:val="20"/>
          <w:szCs w:val="20"/>
          <w:lang w:val="uk-UA" w:eastAsia="uk-UA"/>
        </w:rPr>
      </w:pPr>
      <w:r w:rsidRPr="003F6092">
        <w:rPr>
          <w:b/>
          <w:bCs/>
          <w:sz w:val="20"/>
          <w:szCs w:val="20"/>
          <w:lang w:val="uk-UA" w:eastAsia="uk-UA"/>
        </w:rPr>
        <w:t xml:space="preserve">Рекомендована література: </w:t>
      </w:r>
    </w:p>
    <w:p w:rsidR="003F6092" w:rsidRPr="003F6092" w:rsidRDefault="003F6092" w:rsidP="003F6092">
      <w:pPr>
        <w:pStyle w:val="af7"/>
        <w:widowControl w:val="0"/>
        <w:suppressLineNumbers/>
        <w:suppressAutoHyphens/>
        <w:jc w:val="both"/>
        <w:rPr>
          <w:sz w:val="20"/>
          <w:szCs w:val="20"/>
        </w:rPr>
      </w:pPr>
    </w:p>
    <w:p w:rsidR="003F6092" w:rsidRPr="003F6092" w:rsidRDefault="003F6092" w:rsidP="00D7593B">
      <w:pPr>
        <w:pStyle w:val="af7"/>
        <w:widowControl w:val="0"/>
        <w:numPr>
          <w:ilvl w:val="0"/>
          <w:numId w:val="19"/>
        </w:numPr>
        <w:autoSpaceDE w:val="0"/>
        <w:autoSpaceDN w:val="0"/>
        <w:adjustRightInd w:val="0"/>
        <w:spacing w:after="240"/>
        <w:jc w:val="both"/>
        <w:rPr>
          <w:rFonts w:eastAsiaTheme="minorHAnsi"/>
          <w:color w:val="000000"/>
          <w:sz w:val="16"/>
          <w:szCs w:val="20"/>
          <w:lang w:eastAsia="en-US"/>
        </w:rPr>
      </w:pPr>
      <w:r w:rsidRPr="003F6092">
        <w:rPr>
          <w:rFonts w:eastAsiaTheme="minorHAnsi"/>
          <w:sz w:val="20"/>
          <w:szCs w:val="22"/>
        </w:rPr>
        <w:t>Вибори в Європеи</w:t>
      </w:r>
      <w:r w:rsidRPr="003F6092">
        <w:rPr>
          <w:rFonts w:ascii="TimesNewRomanPSMT" w:eastAsiaTheme="minorHAnsi" w:hAnsi="TimesNewRomanPSMT"/>
          <w:sz w:val="20"/>
          <w:szCs w:val="22"/>
        </w:rPr>
        <w:t>̆</w:t>
      </w:r>
      <w:r w:rsidRPr="003F6092">
        <w:rPr>
          <w:rFonts w:eastAsiaTheme="minorHAnsi"/>
          <w:sz w:val="20"/>
          <w:szCs w:val="22"/>
        </w:rPr>
        <w:t xml:space="preserve">ському Союзі / за ред. Д. С. Коврижен- ка; Лаб. законодавчих ініціатив. – К.: ФАДА ЛТД, 2006. – 156 с.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6"/>
          <w:szCs w:val="20"/>
          <w:lang w:eastAsia="en-US"/>
        </w:rPr>
      </w:pPr>
      <w:r w:rsidRPr="003F6092">
        <w:rPr>
          <w:rFonts w:eastAsiaTheme="minorHAnsi"/>
          <w:sz w:val="20"/>
          <w:szCs w:val="22"/>
        </w:rPr>
        <w:t>Георгіца А. З. Сучаснии</w:t>
      </w:r>
      <w:r w:rsidRPr="003F6092">
        <w:rPr>
          <w:rFonts w:ascii="TimesNewRomanPSMT" w:eastAsiaTheme="minorHAnsi" w:hAnsi="TimesNewRomanPSMT"/>
          <w:sz w:val="20"/>
          <w:szCs w:val="22"/>
        </w:rPr>
        <w:t>̆</w:t>
      </w:r>
      <w:r w:rsidRPr="003F6092">
        <w:rPr>
          <w:rFonts w:eastAsiaTheme="minorHAnsi"/>
          <w:sz w:val="20"/>
          <w:szCs w:val="22"/>
        </w:rPr>
        <w:t xml:space="preserve"> парламентаризм: проблеми те- оріі</w:t>
      </w:r>
      <w:r w:rsidRPr="003F6092">
        <w:rPr>
          <w:rFonts w:ascii="TimesNewRomanPSMT" w:eastAsiaTheme="minorHAnsi" w:hAnsi="TimesNewRomanPSMT"/>
          <w:sz w:val="20"/>
          <w:szCs w:val="22"/>
        </w:rPr>
        <w:t>̈</w:t>
      </w:r>
      <w:r w:rsidRPr="003F6092">
        <w:rPr>
          <w:rFonts w:eastAsiaTheme="minorHAnsi"/>
          <w:sz w:val="20"/>
          <w:szCs w:val="22"/>
        </w:rPr>
        <w:t xml:space="preserve"> та практики / А. З. Георгіца. – Чернівці: Рута, 1998. – 484 с.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6"/>
          <w:szCs w:val="20"/>
          <w:lang w:eastAsia="en-US"/>
        </w:rPr>
      </w:pPr>
      <w:r w:rsidRPr="003F6092">
        <w:rPr>
          <w:rFonts w:eastAsiaTheme="minorHAnsi"/>
          <w:sz w:val="20"/>
          <w:szCs w:val="22"/>
        </w:rPr>
        <w:t>Конституціи</w:t>
      </w:r>
      <w:r w:rsidRPr="003F6092">
        <w:rPr>
          <w:rFonts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 стоматія: [навч. посіб.] / упоряд. В. О. Ріяка, К. О. Закоморна. – К.: Юрінком Інтер, 2007. – 384 с.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3"/>
          <w:szCs w:val="20"/>
          <w:lang w:eastAsia="en-US"/>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2004. – 544 с.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3"/>
          <w:szCs w:val="20"/>
          <w:lang w:eastAsia="en-US"/>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н. Академічнии</w:t>
      </w:r>
      <w:r w:rsidRPr="003F6092">
        <w:rPr>
          <w:rFonts w:eastAsiaTheme="minorHAnsi" w:hAnsi="TimesNewRomanPSMT"/>
          <w:sz w:val="20"/>
          <w:szCs w:val="22"/>
        </w:rPr>
        <w:t>̆</w:t>
      </w:r>
      <w:r w:rsidRPr="003F6092">
        <w:rPr>
          <w:rFonts w:eastAsiaTheme="minorHAnsi"/>
          <w:sz w:val="20"/>
          <w:szCs w:val="22"/>
        </w:rPr>
        <w:t xml:space="preserve"> курс: підруч. / В. М. Шаповал. – К.: Юрінком Інтер, 2008. – 476 с.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3"/>
          <w:szCs w:val="20"/>
          <w:lang w:eastAsia="en-US"/>
        </w:rPr>
      </w:pPr>
      <w:r w:rsidRPr="003F6092">
        <w:rPr>
          <w:rFonts w:eastAsiaTheme="minorHAnsi"/>
          <w:sz w:val="20"/>
          <w:szCs w:val="22"/>
        </w:rPr>
        <w:t>Муніципальне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н: навч. посіб.: [у 2 ч.] / за заг. ред. П. Ф. Мартиненка. – К.: Знання Украі</w:t>
      </w:r>
      <w:r w:rsidRPr="003F6092">
        <w:rPr>
          <w:rFonts w:ascii="TimesNewRomanPSMT" w:eastAsiaTheme="minorHAnsi" w:hAnsi="TimesNewRomanPSMT"/>
          <w:sz w:val="20"/>
          <w:szCs w:val="22"/>
        </w:rPr>
        <w:t>̈</w:t>
      </w:r>
      <w:r w:rsidRPr="003F6092">
        <w:rPr>
          <w:rFonts w:eastAsiaTheme="minorHAnsi"/>
          <w:sz w:val="20"/>
          <w:szCs w:val="22"/>
        </w:rPr>
        <w:t xml:space="preserve">ни, 2006.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color w:val="000000"/>
          <w:sz w:val="13"/>
          <w:szCs w:val="20"/>
          <w:lang w:eastAsia="en-US"/>
        </w:rPr>
      </w:pPr>
      <w:r w:rsidRPr="003F6092">
        <w:rPr>
          <w:rFonts w:eastAsiaTheme="minorHAnsi"/>
          <w:sz w:val="20"/>
          <w:szCs w:val="22"/>
        </w:rPr>
        <w:t>Селіванов А. О. Конституціи</w:t>
      </w:r>
      <w:r w:rsidRPr="003F6092">
        <w:rPr>
          <w:rFonts w:ascii="TimesNewRomanPSMT" w:eastAsiaTheme="minorHAnsi" w:hAnsi="TimesNewRomanPSMT"/>
          <w:sz w:val="20"/>
          <w:szCs w:val="22"/>
        </w:rPr>
        <w:t>̆</w:t>
      </w:r>
      <w:r w:rsidRPr="003F6092">
        <w:rPr>
          <w:rFonts w:eastAsiaTheme="minorHAnsi"/>
          <w:sz w:val="20"/>
          <w:szCs w:val="22"/>
        </w:rPr>
        <w:t xml:space="preserve">на юрисдикція: поняття, зміст, </w:t>
      </w:r>
      <w:r w:rsidRPr="003F6092">
        <w:rPr>
          <w:rFonts w:eastAsiaTheme="minorHAnsi"/>
          <w:sz w:val="20"/>
          <w:szCs w:val="22"/>
        </w:rPr>
        <w:lastRenderedPageBreak/>
        <w:t>принцип верховенства права, правові позиціі</w:t>
      </w:r>
      <w:r w:rsidRPr="003F6092">
        <w:rPr>
          <w:rFonts w:ascii="TimesNewRomanPSMT" w:eastAsiaTheme="minorHAnsi" w:hAnsi="TimesNewRomanPSMT"/>
          <w:sz w:val="20"/>
          <w:szCs w:val="22"/>
        </w:rPr>
        <w:t>̈</w:t>
      </w:r>
      <w:r w:rsidRPr="003F6092">
        <w:rPr>
          <w:rFonts w:eastAsiaTheme="minorHAnsi"/>
          <w:sz w:val="20"/>
          <w:szCs w:val="22"/>
        </w:rPr>
        <w:t xml:space="preserve"> по справах прав людини і конституціи</w:t>
      </w:r>
      <w:r w:rsidRPr="003F6092">
        <w:rPr>
          <w:rFonts w:ascii="TimesNewRomanPSMT" w:eastAsiaTheme="minorHAnsi" w:hAnsi="TimesNewRomanPSMT"/>
          <w:sz w:val="20"/>
          <w:szCs w:val="22"/>
        </w:rPr>
        <w:t>̆</w:t>
      </w:r>
      <w:r w:rsidRPr="003F6092">
        <w:rPr>
          <w:rFonts w:eastAsiaTheme="minorHAnsi"/>
          <w:sz w:val="20"/>
          <w:szCs w:val="22"/>
        </w:rPr>
        <w:t>них конфліктів у сфері публічноі</w:t>
      </w:r>
      <w:r w:rsidRPr="003F6092">
        <w:rPr>
          <w:rFonts w:ascii="TimesNewRomanPSMT" w:eastAsiaTheme="minorHAnsi" w:hAnsi="TimesNewRomanPSMT"/>
          <w:sz w:val="20"/>
          <w:szCs w:val="22"/>
        </w:rPr>
        <w:t>̈</w:t>
      </w:r>
      <w:r w:rsidRPr="003F6092">
        <w:rPr>
          <w:rFonts w:eastAsiaTheme="minorHAnsi"/>
          <w:sz w:val="20"/>
          <w:szCs w:val="22"/>
        </w:rPr>
        <w:t xml:space="preserve"> влади / А. О. Селіванов. – К.: Вид. дім “Ін Юре”, 2008. – 120 c.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 xml:space="preserve">Башимов М. Институт омбудсмена в странах СНГ и Балтии // Госу­ дарствоиправо.- 2004.- No5.- С.63- 73.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 xml:space="preserve">Денисов В. Методологія сучасного парламентаризму // Віче. - 2000. - No 8. - С. 3 - 18.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Крутевич М. Рахункова палата як орган парламентського контро­ лю (порівняльнии</w:t>
      </w:r>
      <w:r w:rsidRPr="003F6092">
        <w:rPr>
          <w:rFonts w:ascii="TimesNewRomanPSMT" w:eastAsiaTheme="minorHAnsi" w:hAnsi="TimesNewRomanPSMT"/>
          <w:sz w:val="20"/>
          <w:szCs w:val="22"/>
        </w:rPr>
        <w:t>̆</w:t>
      </w:r>
      <w:r w:rsidRPr="003F6092">
        <w:rPr>
          <w:rFonts w:eastAsiaTheme="minorHAnsi"/>
          <w:sz w:val="20"/>
          <w:szCs w:val="22"/>
        </w:rPr>
        <w:t xml:space="preserve"> аналіз подібних ревізіи</w:t>
      </w:r>
      <w:r w:rsidRPr="003F6092">
        <w:rPr>
          <w:rFonts w:ascii="TimesNewRomanPSMT" w:eastAsiaTheme="minorHAnsi" w:hAnsi="TimesNewRomanPSMT"/>
          <w:sz w:val="20"/>
          <w:szCs w:val="22"/>
        </w:rPr>
        <w:t>̆</w:t>
      </w:r>
      <w:r w:rsidRPr="003F6092">
        <w:rPr>
          <w:rFonts w:eastAsiaTheme="minorHAnsi"/>
          <w:sz w:val="20"/>
          <w:szCs w:val="22"/>
        </w:rPr>
        <w:t>них органів законодавчоі</w:t>
      </w:r>
      <w:r w:rsidRPr="003F6092">
        <w:rPr>
          <w:rFonts w:ascii="TimesNewRomanPSMT" w:eastAsiaTheme="minorHAnsi" w:hAnsi="TimesNewRomanPSMT"/>
          <w:sz w:val="20"/>
          <w:szCs w:val="22"/>
        </w:rPr>
        <w:t>̈</w:t>
      </w:r>
      <w:r w:rsidRPr="003F6092">
        <w:rPr>
          <w:rFonts w:eastAsiaTheme="minorHAnsi"/>
          <w:sz w:val="20"/>
          <w:szCs w:val="22"/>
        </w:rPr>
        <w:t xml:space="preserve"> влади у Західніи</w:t>
      </w:r>
      <w:r w:rsidRPr="003F6092">
        <w:rPr>
          <w:rFonts w:ascii="TimesNewRomanPSMT" w:eastAsiaTheme="minorHAnsi" w:hAnsi="TimesNewRomanPSMT"/>
          <w:sz w:val="20"/>
          <w:szCs w:val="22"/>
        </w:rPr>
        <w:t>̆</w:t>
      </w:r>
      <w:r w:rsidRPr="003F6092">
        <w:rPr>
          <w:rFonts w:eastAsiaTheme="minorHAnsi"/>
          <w:sz w:val="20"/>
          <w:szCs w:val="22"/>
        </w:rPr>
        <w:t xml:space="preserve"> та Східніи</w:t>
      </w:r>
      <w:r w:rsidRPr="003F6092">
        <w:rPr>
          <w:rFonts w:ascii="TimesNewRomanPSMT" w:eastAsiaTheme="minorHAnsi" w:hAnsi="TimesNewRomanPSMT"/>
          <w:sz w:val="20"/>
          <w:szCs w:val="22"/>
        </w:rPr>
        <w:t>̆</w:t>
      </w:r>
      <w:r w:rsidRPr="003F6092">
        <w:rPr>
          <w:rFonts w:eastAsiaTheme="minorHAnsi"/>
          <w:sz w:val="20"/>
          <w:szCs w:val="22"/>
        </w:rPr>
        <w:t xml:space="preserve"> Європі) // Право Украі</w:t>
      </w:r>
      <w:r w:rsidRPr="003F6092">
        <w:rPr>
          <w:rFonts w:ascii="TimesNewRomanPSMT" w:eastAsiaTheme="minorHAnsi" w:hAnsi="TimesNewRomanPSMT"/>
          <w:sz w:val="20"/>
          <w:szCs w:val="22"/>
        </w:rPr>
        <w:t>̈</w:t>
      </w:r>
      <w:r w:rsidRPr="003F6092">
        <w:rPr>
          <w:rFonts w:eastAsiaTheme="minorHAnsi"/>
          <w:sz w:val="20"/>
          <w:szCs w:val="22"/>
        </w:rPr>
        <w:t xml:space="preserve">ни. - 2001. - No 11. - С. 144-147. </w:t>
      </w:r>
    </w:p>
    <w:p w:rsidR="003F6092" w:rsidRPr="003F6092" w:rsidRDefault="003F6092" w:rsidP="00D7593B">
      <w:pPr>
        <w:pStyle w:val="af7"/>
        <w:widowControl w:val="0"/>
        <w:numPr>
          <w:ilvl w:val="0"/>
          <w:numId w:val="19"/>
        </w:numPr>
        <w:autoSpaceDE w:val="0"/>
        <w:autoSpaceDN w:val="0"/>
        <w:adjustRightInd w:val="0"/>
        <w:spacing w:after="240"/>
        <w:ind w:left="0" w:firstLine="360"/>
        <w:jc w:val="both"/>
        <w:rPr>
          <w:rFonts w:eastAsiaTheme="minorHAnsi"/>
          <w:sz w:val="20"/>
          <w:szCs w:val="22"/>
        </w:rPr>
      </w:pPr>
      <w:r w:rsidRPr="003F6092">
        <w:rPr>
          <w:rFonts w:eastAsiaTheme="minorHAnsi"/>
          <w:sz w:val="20"/>
          <w:szCs w:val="22"/>
        </w:rPr>
        <w:t>Маи</w:t>
      </w:r>
      <w:r w:rsidRPr="003F6092">
        <w:rPr>
          <w:rFonts w:ascii="TimesNewRomanPSMT" w:eastAsiaTheme="minorHAnsi" w:hAnsi="TimesNewRomanPSMT"/>
          <w:sz w:val="20"/>
          <w:szCs w:val="22"/>
        </w:rPr>
        <w:t>̆</w:t>
      </w:r>
      <w:r w:rsidRPr="003F6092">
        <w:rPr>
          <w:rFonts w:eastAsiaTheme="minorHAnsi"/>
          <w:sz w:val="20"/>
          <w:szCs w:val="22"/>
        </w:rPr>
        <w:t>данник О. Поняття і сутність парламентського контролю // Право Украі</w:t>
      </w:r>
      <w:r w:rsidRPr="003F6092">
        <w:rPr>
          <w:rFonts w:ascii="TimesNewRomanPSMT" w:eastAsiaTheme="minorHAnsi" w:hAnsi="TimesNewRomanPSMT"/>
          <w:sz w:val="20"/>
          <w:szCs w:val="22"/>
        </w:rPr>
        <w:t>̈</w:t>
      </w:r>
      <w:r w:rsidRPr="003F6092">
        <w:rPr>
          <w:rFonts w:eastAsiaTheme="minorHAnsi"/>
          <w:sz w:val="20"/>
          <w:szCs w:val="22"/>
        </w:rPr>
        <w:t xml:space="preserve">ни. - 2004. - No 10. - С. 12 - 16. </w:t>
      </w:r>
    </w:p>
    <w:p w:rsidR="003F6092" w:rsidRPr="003F6092" w:rsidRDefault="003F6092" w:rsidP="003F6092">
      <w:pPr>
        <w:widowControl w:val="0"/>
        <w:suppressLineNumbers/>
        <w:suppressAutoHyphens/>
        <w:rPr>
          <w:b/>
          <w:iCs/>
          <w:spacing w:val="-4"/>
          <w:sz w:val="20"/>
          <w:szCs w:val="20"/>
          <w:lang w:val="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 xml:space="preserve">Семінарське заняття №7 </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 xml:space="preserve">Глава держави ( 2 год.) </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numPr>
          <w:ilvl w:val="12"/>
          <w:numId w:val="0"/>
        </w:numPr>
        <w:ind w:firstLine="709"/>
        <w:jc w:val="both"/>
        <w:rPr>
          <w:sz w:val="20"/>
        </w:rPr>
      </w:pPr>
      <w:r w:rsidRPr="003F6092">
        <w:rPr>
          <w:sz w:val="20"/>
        </w:rPr>
        <w:t xml:space="preserve">При підготовці даної теми студент повинен вміти дати визначення поняття </w:t>
      </w:r>
      <w:r w:rsidRPr="003F6092">
        <w:rPr>
          <w:bCs/>
          <w:sz w:val="20"/>
        </w:rPr>
        <w:t>“глава держави”, розкрити порядок обрання, функції та повноваження.</w:t>
      </w:r>
      <w:r w:rsidRPr="003F6092">
        <w:rPr>
          <w:sz w:val="20"/>
        </w:rPr>
        <w:t xml:space="preserve"> При аналізі повноважень необхідно оцінити значимість інституту </w:t>
      </w:r>
      <w:r w:rsidRPr="003F6092">
        <w:rPr>
          <w:bCs/>
          <w:i/>
          <w:sz w:val="20"/>
        </w:rPr>
        <w:t>"вето"</w:t>
      </w:r>
      <w:r w:rsidRPr="003F6092">
        <w:rPr>
          <w:bCs/>
          <w:sz w:val="20"/>
        </w:rPr>
        <w:t>,</w:t>
      </w:r>
      <w:r w:rsidRPr="003F6092">
        <w:rPr>
          <w:sz w:val="20"/>
        </w:rPr>
        <w:t xml:space="preserve"> а також чітко визначити його види: </w:t>
      </w:r>
      <w:r w:rsidRPr="003F6092">
        <w:rPr>
          <w:i/>
          <w:sz w:val="20"/>
        </w:rPr>
        <w:t xml:space="preserve">абсолютне (резолютивне), відкладене (відносне), вибіркове, конструктивне, "кишенькове". </w:t>
      </w:r>
      <w:r w:rsidRPr="003F6092">
        <w:rPr>
          <w:sz w:val="20"/>
        </w:rPr>
        <w:t xml:space="preserve">Особливий увагу необхідно приділити питанню щодо  відповідальності президента республіки. </w:t>
      </w:r>
    </w:p>
    <w:p w:rsidR="003F6092" w:rsidRPr="003F6092" w:rsidRDefault="003F6092" w:rsidP="003F6092">
      <w:pPr>
        <w:numPr>
          <w:ilvl w:val="12"/>
          <w:numId w:val="0"/>
        </w:numPr>
        <w:ind w:firstLine="709"/>
        <w:jc w:val="both"/>
        <w:rPr>
          <w:sz w:val="20"/>
        </w:rPr>
      </w:pPr>
      <w:r w:rsidRPr="003F6092">
        <w:rPr>
          <w:sz w:val="20"/>
        </w:rPr>
        <w:t xml:space="preserve">Слід пам’ятати, що у країнах англосаксонської правової системи особлива процедура притягнення до судової відповідальності глави держави (або інших вищих посадових осіб) одержала найменування </w:t>
      </w:r>
      <w:r w:rsidRPr="003F6092">
        <w:rPr>
          <w:bCs/>
          <w:i/>
          <w:sz w:val="20"/>
        </w:rPr>
        <w:t>“імпічмент”</w:t>
      </w:r>
      <w:r w:rsidRPr="003F6092">
        <w:rPr>
          <w:bCs/>
          <w:sz w:val="20"/>
        </w:rPr>
        <w:t>,</w:t>
      </w:r>
      <w:r w:rsidRPr="003F6092">
        <w:rPr>
          <w:sz w:val="20"/>
        </w:rPr>
        <w:t xml:space="preserve"> і за аналогією цей термін застосовується до практики інших країн.</w:t>
      </w:r>
    </w:p>
    <w:p w:rsidR="003F6092" w:rsidRPr="003F6092" w:rsidRDefault="003F6092" w:rsidP="003F6092">
      <w:pPr>
        <w:pStyle w:val="af7"/>
        <w:widowControl w:val="0"/>
        <w:suppressLineNumbers/>
        <w:tabs>
          <w:tab w:val="right" w:leader="dot" w:pos="9627"/>
        </w:tabs>
        <w:suppressAutoHyphens/>
        <w:ind w:left="0"/>
        <w:jc w:val="both"/>
        <w:rPr>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both"/>
        <w:rPr>
          <w:i/>
          <w:spacing w:val="-4"/>
          <w:sz w:val="20"/>
          <w:szCs w:val="20"/>
          <w:lang w:val="uk-UA"/>
        </w:rPr>
      </w:pPr>
      <w:r w:rsidRPr="003F6092">
        <w:rPr>
          <w:b/>
          <w:i/>
          <w:spacing w:val="-4"/>
          <w:sz w:val="20"/>
          <w:szCs w:val="20"/>
          <w:lang w:val="uk-UA"/>
        </w:rPr>
        <w:t xml:space="preserve">Ключові терміни та поняття: </w:t>
      </w:r>
      <w:r w:rsidRPr="003F6092">
        <w:rPr>
          <w:i/>
          <w:spacing w:val="-4"/>
          <w:sz w:val="20"/>
          <w:szCs w:val="20"/>
          <w:lang w:val="uk-UA"/>
        </w:rPr>
        <w:t>глава держави, компетенція, повноваження, апарат глави держави, контрсігнатура, авторитарний режим, віце-президент, президент, імпічмент</w:t>
      </w:r>
    </w:p>
    <w:p w:rsidR="003F6092" w:rsidRPr="003F6092" w:rsidRDefault="003F6092" w:rsidP="003F6092">
      <w:pPr>
        <w:pStyle w:val="af7"/>
        <w:widowControl w:val="0"/>
        <w:suppressLineNumbers/>
        <w:tabs>
          <w:tab w:val="right" w:leader="dot" w:pos="9627"/>
        </w:tabs>
        <w:suppressAutoHyphens/>
        <w:ind w:left="0"/>
        <w:jc w:val="both"/>
        <w:rPr>
          <w:i/>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3F6092">
      <w:pPr>
        <w:pStyle w:val="af7"/>
        <w:widowControl w:val="0"/>
        <w:suppressLineNumbers/>
        <w:tabs>
          <w:tab w:val="right" w:leader="dot" w:pos="9627"/>
        </w:tabs>
        <w:suppressAutoHyphens/>
        <w:ind w:left="0"/>
        <w:jc w:val="both"/>
        <w:rPr>
          <w:spacing w:val="-4"/>
          <w:sz w:val="20"/>
          <w:szCs w:val="20"/>
          <w:lang w:val="uk-UA"/>
        </w:rPr>
      </w:pPr>
    </w:p>
    <w:p w:rsidR="003F6092" w:rsidRPr="003F6092" w:rsidRDefault="003F6092" w:rsidP="00D7593B">
      <w:pPr>
        <w:pStyle w:val="af7"/>
        <w:widowControl w:val="0"/>
        <w:numPr>
          <w:ilvl w:val="0"/>
          <w:numId w:val="21"/>
        </w:numPr>
        <w:suppressLineNumbers/>
        <w:tabs>
          <w:tab w:val="right" w:leader="dot" w:pos="9627"/>
        </w:tabs>
        <w:suppressAutoHyphens/>
        <w:jc w:val="both"/>
        <w:rPr>
          <w:sz w:val="20"/>
          <w:szCs w:val="20"/>
          <w:lang w:eastAsia="uk-UA"/>
        </w:rPr>
      </w:pPr>
      <w:r w:rsidRPr="003F6092">
        <w:rPr>
          <w:sz w:val="20"/>
          <w:szCs w:val="20"/>
          <w:lang w:eastAsia="uk-UA"/>
        </w:rPr>
        <w:t xml:space="preserve">Політична роль глави держави. Види глав держав. </w:t>
      </w:r>
    </w:p>
    <w:p w:rsidR="003F6092" w:rsidRPr="003F6092" w:rsidRDefault="003F6092" w:rsidP="00D7593B">
      <w:pPr>
        <w:pStyle w:val="af7"/>
        <w:widowControl w:val="0"/>
        <w:numPr>
          <w:ilvl w:val="0"/>
          <w:numId w:val="21"/>
        </w:numPr>
        <w:suppressLineNumbers/>
        <w:tabs>
          <w:tab w:val="right" w:leader="dot" w:pos="9627"/>
        </w:tabs>
        <w:suppressAutoHyphens/>
        <w:jc w:val="both"/>
        <w:rPr>
          <w:sz w:val="20"/>
          <w:szCs w:val="20"/>
          <w:lang w:eastAsia="uk-UA"/>
        </w:rPr>
      </w:pPr>
      <w:r w:rsidRPr="003F6092">
        <w:rPr>
          <w:sz w:val="20"/>
          <w:szCs w:val="20"/>
          <w:lang w:eastAsia="uk-UA"/>
        </w:rPr>
        <w:t>Компетенція глави держави в залежності від форми правління</w:t>
      </w:r>
    </w:p>
    <w:p w:rsidR="003F6092" w:rsidRPr="003F6092" w:rsidRDefault="003F6092" w:rsidP="00D7593B">
      <w:pPr>
        <w:pStyle w:val="af7"/>
        <w:widowControl w:val="0"/>
        <w:numPr>
          <w:ilvl w:val="0"/>
          <w:numId w:val="21"/>
        </w:numPr>
        <w:suppressLineNumbers/>
        <w:tabs>
          <w:tab w:val="right" w:leader="dot" w:pos="9627"/>
        </w:tabs>
        <w:suppressAutoHyphens/>
        <w:jc w:val="both"/>
        <w:rPr>
          <w:sz w:val="20"/>
          <w:szCs w:val="20"/>
          <w:lang w:eastAsia="uk-UA"/>
        </w:rPr>
      </w:pPr>
      <w:r w:rsidRPr="003F6092">
        <w:rPr>
          <w:sz w:val="20"/>
          <w:szCs w:val="20"/>
          <w:lang w:eastAsia="uk-UA"/>
        </w:rPr>
        <w:t>Відповідальність глави держави. Імпічмент.</w:t>
      </w:r>
    </w:p>
    <w:p w:rsidR="003F6092" w:rsidRPr="003F6092" w:rsidRDefault="003F6092" w:rsidP="00D7593B">
      <w:pPr>
        <w:pStyle w:val="af7"/>
        <w:widowControl w:val="0"/>
        <w:numPr>
          <w:ilvl w:val="0"/>
          <w:numId w:val="21"/>
        </w:numPr>
        <w:suppressLineNumbers/>
        <w:tabs>
          <w:tab w:val="right" w:leader="dot" w:pos="9627"/>
        </w:tabs>
        <w:suppressAutoHyphens/>
        <w:jc w:val="both"/>
        <w:rPr>
          <w:sz w:val="20"/>
          <w:szCs w:val="20"/>
          <w:lang w:eastAsia="uk-UA"/>
        </w:rPr>
      </w:pPr>
      <w:r w:rsidRPr="003F6092">
        <w:rPr>
          <w:sz w:val="20"/>
          <w:szCs w:val="20"/>
          <w:lang w:eastAsia="uk-UA"/>
        </w:rPr>
        <w:t>Надзвичайні повноваження глави держави</w:t>
      </w:r>
    </w:p>
    <w:p w:rsidR="003F6092" w:rsidRPr="003F6092" w:rsidRDefault="003F6092" w:rsidP="00D7593B">
      <w:pPr>
        <w:pStyle w:val="af7"/>
        <w:widowControl w:val="0"/>
        <w:numPr>
          <w:ilvl w:val="0"/>
          <w:numId w:val="21"/>
        </w:numPr>
        <w:suppressLineNumbers/>
        <w:tabs>
          <w:tab w:val="right" w:leader="dot" w:pos="9627"/>
        </w:tabs>
        <w:suppressAutoHyphens/>
        <w:jc w:val="both"/>
        <w:rPr>
          <w:sz w:val="20"/>
          <w:szCs w:val="20"/>
          <w:lang w:eastAsia="uk-UA"/>
        </w:rPr>
      </w:pPr>
      <w:r w:rsidRPr="003F6092">
        <w:rPr>
          <w:sz w:val="20"/>
          <w:szCs w:val="20"/>
          <w:lang w:eastAsia="uk-UA"/>
        </w:rPr>
        <w:t>Апарат глави держави, його політична роль</w:t>
      </w:r>
    </w:p>
    <w:p w:rsidR="003F6092" w:rsidRPr="003F6092" w:rsidRDefault="003F6092" w:rsidP="003F6092">
      <w:pPr>
        <w:pStyle w:val="af7"/>
        <w:widowControl w:val="0"/>
        <w:suppressLineNumbers/>
        <w:tabs>
          <w:tab w:val="right" w:leader="dot" w:pos="9627"/>
        </w:tabs>
        <w:suppressAutoHyphens/>
        <w:jc w:val="both"/>
        <w:rPr>
          <w:sz w:val="20"/>
          <w:szCs w:val="20"/>
          <w:lang w:eastAsia="uk-UA"/>
        </w:rPr>
      </w:pPr>
    </w:p>
    <w:p w:rsidR="003F6092" w:rsidRPr="003F6092" w:rsidRDefault="003F6092" w:rsidP="003F6092">
      <w:pPr>
        <w:pStyle w:val="af7"/>
        <w:widowControl w:val="0"/>
        <w:suppressLineNumbers/>
        <w:tabs>
          <w:tab w:val="right" w:leader="dot" w:pos="9627"/>
        </w:tabs>
        <w:suppressAutoHyphens/>
        <w:ind w:left="0"/>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widowControl w:val="0"/>
        <w:numPr>
          <w:ilvl w:val="0"/>
          <w:numId w:val="41"/>
        </w:numPr>
        <w:suppressLineNumbers/>
        <w:tabs>
          <w:tab w:val="right" w:leader="dot" w:pos="9627"/>
        </w:tabs>
        <w:suppressAutoHyphens/>
        <w:ind w:left="709" w:hanging="349"/>
        <w:jc w:val="both"/>
        <w:rPr>
          <w:sz w:val="13"/>
          <w:szCs w:val="20"/>
          <w:lang w:val="uk-UA" w:eastAsia="uk-UA"/>
        </w:rPr>
      </w:pPr>
      <w:r w:rsidRPr="003F6092">
        <w:rPr>
          <w:sz w:val="20"/>
          <w:lang w:val="uk-UA"/>
        </w:rPr>
        <w:t>На загальних державних виборах 1989 р. кандидатом на пост президента Італії виступав Луїджи  Плачідо 1950 р. народження, голова автомобільного концерну. Чи може  він бути обраним президентом країни? Дайте конституційно-правову оцінку цієї ситуації.</w:t>
      </w:r>
    </w:p>
    <w:p w:rsidR="003F6092" w:rsidRPr="003F6092" w:rsidRDefault="003F6092" w:rsidP="00D7593B">
      <w:pPr>
        <w:pStyle w:val="af7"/>
        <w:widowControl w:val="0"/>
        <w:numPr>
          <w:ilvl w:val="0"/>
          <w:numId w:val="41"/>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Заповніть таблицю: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9"/>
        <w:gridCol w:w="1666"/>
        <w:gridCol w:w="1637"/>
        <w:gridCol w:w="1751"/>
      </w:tblGrid>
      <w:tr w:rsidR="003F6092" w:rsidRPr="003F6092" w:rsidTr="00C23E3C">
        <w:tc>
          <w:tcPr>
            <w:tcW w:w="2392" w:type="dxa"/>
            <w:shd w:val="clear" w:color="auto" w:fill="auto"/>
          </w:tcPr>
          <w:p w:rsidR="003F6092" w:rsidRPr="003F6092" w:rsidRDefault="003F6092" w:rsidP="00C23E3C">
            <w:pPr>
              <w:pStyle w:val="a7"/>
              <w:jc w:val="center"/>
              <w:rPr>
                <w:rFonts w:ascii="Times New Roman" w:hAnsi="Times New Roman" w:cs="Times New Roman"/>
                <w:szCs w:val="24"/>
                <w:lang w:val="uk-UA"/>
              </w:rPr>
            </w:pPr>
            <w:r w:rsidRPr="003F6092">
              <w:rPr>
                <w:rFonts w:ascii="Times New Roman" w:hAnsi="Times New Roman" w:cs="Times New Roman"/>
                <w:szCs w:val="24"/>
                <w:lang w:val="uk-UA"/>
              </w:rPr>
              <w:t>відмінності</w:t>
            </w:r>
          </w:p>
          <w:p w:rsidR="003F6092" w:rsidRPr="003F6092" w:rsidRDefault="003F6092" w:rsidP="00C23E3C">
            <w:pPr>
              <w:pStyle w:val="a7"/>
              <w:jc w:val="center"/>
              <w:rPr>
                <w:rFonts w:ascii="Times New Roman" w:hAnsi="Times New Roman" w:cs="Times New Roman"/>
                <w:szCs w:val="24"/>
                <w:lang w:val="uk-UA"/>
              </w:rPr>
            </w:pPr>
            <w:r w:rsidRPr="003F6092">
              <w:rPr>
                <w:rFonts w:ascii="Times New Roman" w:hAnsi="Times New Roman" w:cs="Times New Roman"/>
                <w:szCs w:val="24"/>
                <w:lang w:val="uk-UA"/>
              </w:rPr>
              <w:t>статусу</w:t>
            </w:r>
          </w:p>
          <w:p w:rsidR="003F6092" w:rsidRPr="003F6092" w:rsidRDefault="003F6092" w:rsidP="00C23E3C">
            <w:pPr>
              <w:pStyle w:val="a7"/>
              <w:jc w:val="center"/>
              <w:rPr>
                <w:rFonts w:ascii="Times New Roman" w:hAnsi="Times New Roman" w:cs="Times New Roman"/>
                <w:szCs w:val="24"/>
                <w:lang w:val="uk-UA"/>
              </w:rPr>
            </w:pPr>
            <w:r w:rsidRPr="003F6092">
              <w:rPr>
                <w:rFonts w:ascii="Times New Roman" w:hAnsi="Times New Roman" w:cs="Times New Roman"/>
                <w:szCs w:val="24"/>
                <w:lang w:val="uk-UA"/>
              </w:rPr>
              <w:t>президента</w:t>
            </w:r>
          </w:p>
        </w:tc>
        <w:tc>
          <w:tcPr>
            <w:tcW w:w="2393" w:type="dxa"/>
            <w:shd w:val="clear" w:color="auto" w:fill="auto"/>
          </w:tcPr>
          <w:p w:rsidR="003F6092" w:rsidRPr="003F6092" w:rsidRDefault="003F6092" w:rsidP="00C23E3C">
            <w:pPr>
              <w:pStyle w:val="a7"/>
              <w:jc w:val="center"/>
              <w:rPr>
                <w:rFonts w:ascii="Times New Roman" w:hAnsi="Times New Roman" w:cs="Times New Roman"/>
                <w:szCs w:val="28"/>
                <w:lang w:val="uk-UA"/>
              </w:rPr>
            </w:pPr>
            <w:r w:rsidRPr="003F6092">
              <w:rPr>
                <w:rFonts w:ascii="Times New Roman" w:hAnsi="Times New Roman" w:cs="Times New Roman"/>
                <w:szCs w:val="28"/>
                <w:lang w:val="uk-UA"/>
              </w:rPr>
              <w:t>США</w:t>
            </w:r>
          </w:p>
        </w:tc>
        <w:tc>
          <w:tcPr>
            <w:tcW w:w="2393" w:type="dxa"/>
            <w:shd w:val="clear" w:color="auto" w:fill="auto"/>
          </w:tcPr>
          <w:p w:rsidR="003F6092" w:rsidRPr="003F6092" w:rsidRDefault="003F6092" w:rsidP="00C23E3C">
            <w:pPr>
              <w:pStyle w:val="a7"/>
              <w:jc w:val="center"/>
              <w:rPr>
                <w:rFonts w:ascii="Times New Roman" w:hAnsi="Times New Roman" w:cs="Times New Roman"/>
                <w:szCs w:val="28"/>
                <w:lang w:val="uk-UA"/>
              </w:rPr>
            </w:pPr>
            <w:r w:rsidRPr="003F6092">
              <w:rPr>
                <w:rFonts w:ascii="Times New Roman" w:hAnsi="Times New Roman" w:cs="Times New Roman"/>
                <w:szCs w:val="28"/>
                <w:lang w:val="uk-UA"/>
              </w:rPr>
              <w:t>ФРН</w:t>
            </w:r>
          </w:p>
        </w:tc>
        <w:tc>
          <w:tcPr>
            <w:tcW w:w="2393" w:type="dxa"/>
            <w:shd w:val="clear" w:color="auto" w:fill="auto"/>
          </w:tcPr>
          <w:p w:rsidR="003F6092" w:rsidRPr="003F6092" w:rsidRDefault="003F6092" w:rsidP="00C23E3C">
            <w:pPr>
              <w:pStyle w:val="a7"/>
              <w:jc w:val="center"/>
              <w:rPr>
                <w:rFonts w:ascii="Times New Roman" w:hAnsi="Times New Roman" w:cs="Times New Roman"/>
                <w:szCs w:val="28"/>
                <w:lang w:val="uk-UA"/>
              </w:rPr>
            </w:pPr>
            <w:r w:rsidRPr="003F6092">
              <w:rPr>
                <w:rFonts w:ascii="Times New Roman" w:hAnsi="Times New Roman" w:cs="Times New Roman"/>
                <w:szCs w:val="28"/>
                <w:lang w:val="uk-UA"/>
              </w:rPr>
              <w:t>Україна</w:t>
            </w:r>
          </w:p>
        </w:tc>
      </w:tr>
      <w:tr w:rsidR="003F6092" w:rsidRPr="003F6092" w:rsidTr="00C23E3C">
        <w:tc>
          <w:tcPr>
            <w:tcW w:w="2392" w:type="dxa"/>
            <w:shd w:val="clear" w:color="auto" w:fill="auto"/>
          </w:tcPr>
          <w:p w:rsidR="003F6092" w:rsidRPr="003F6092" w:rsidRDefault="003F6092" w:rsidP="00C23E3C">
            <w:pPr>
              <w:pStyle w:val="a7"/>
              <w:jc w:val="both"/>
              <w:rPr>
                <w:rFonts w:ascii="Times New Roman" w:hAnsi="Times New Roman" w:cs="Times New Roman"/>
                <w:szCs w:val="24"/>
                <w:lang w:val="uk-UA"/>
              </w:rPr>
            </w:pPr>
            <w:r w:rsidRPr="003F6092">
              <w:rPr>
                <w:rFonts w:ascii="Times New Roman" w:hAnsi="Times New Roman" w:cs="Times New Roman"/>
                <w:szCs w:val="24"/>
                <w:lang w:val="uk-UA"/>
              </w:rPr>
              <w:t>1. суб’єкт обрання</w:t>
            </w: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r>
      <w:tr w:rsidR="003F6092" w:rsidRPr="003F6092" w:rsidTr="00C23E3C">
        <w:tc>
          <w:tcPr>
            <w:tcW w:w="2392" w:type="dxa"/>
            <w:shd w:val="clear" w:color="auto" w:fill="auto"/>
          </w:tcPr>
          <w:p w:rsidR="003F6092" w:rsidRPr="003F6092" w:rsidRDefault="003F6092" w:rsidP="00C23E3C">
            <w:pPr>
              <w:pStyle w:val="a7"/>
              <w:jc w:val="both"/>
              <w:rPr>
                <w:rFonts w:ascii="Times New Roman" w:hAnsi="Times New Roman" w:cs="Times New Roman"/>
                <w:szCs w:val="28"/>
                <w:lang w:val="uk-UA"/>
              </w:rPr>
            </w:pPr>
            <w:r w:rsidRPr="003F6092">
              <w:rPr>
                <w:rFonts w:ascii="Times New Roman" w:hAnsi="Times New Roman" w:cs="Times New Roman"/>
                <w:szCs w:val="24"/>
                <w:lang w:val="uk-UA"/>
              </w:rPr>
              <w:t>2.</w:t>
            </w:r>
            <w:r w:rsidRPr="003F6092">
              <w:rPr>
                <w:rFonts w:ascii="Times New Roman" w:hAnsi="Times New Roman" w:cs="Times New Roman"/>
                <w:szCs w:val="28"/>
                <w:lang w:val="uk-UA"/>
              </w:rPr>
              <w:t xml:space="preserve"> </w:t>
            </w:r>
            <w:r w:rsidRPr="003F6092">
              <w:rPr>
                <w:rFonts w:ascii="Times New Roman" w:hAnsi="Times New Roman" w:cs="Times New Roman"/>
                <w:szCs w:val="24"/>
                <w:lang w:val="uk-UA"/>
              </w:rPr>
              <w:t>термін обрання</w:t>
            </w: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r>
      <w:tr w:rsidR="003F6092" w:rsidRPr="003F6092" w:rsidTr="00C23E3C">
        <w:tc>
          <w:tcPr>
            <w:tcW w:w="2392" w:type="dxa"/>
            <w:shd w:val="clear" w:color="auto" w:fill="auto"/>
          </w:tcPr>
          <w:p w:rsidR="003F6092" w:rsidRPr="003F6092" w:rsidRDefault="003F6092" w:rsidP="00C23E3C">
            <w:pPr>
              <w:pStyle w:val="a7"/>
              <w:jc w:val="both"/>
              <w:rPr>
                <w:rFonts w:ascii="Times New Roman" w:hAnsi="Times New Roman" w:cs="Times New Roman"/>
                <w:szCs w:val="24"/>
                <w:lang w:val="uk-UA"/>
              </w:rPr>
            </w:pPr>
            <w:r w:rsidRPr="003F6092">
              <w:rPr>
                <w:rFonts w:ascii="Times New Roman" w:hAnsi="Times New Roman" w:cs="Times New Roman"/>
                <w:szCs w:val="24"/>
                <w:lang w:val="uk-UA"/>
              </w:rPr>
              <w:t>3. ….</w:t>
            </w: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c>
          <w:tcPr>
            <w:tcW w:w="2393" w:type="dxa"/>
            <w:shd w:val="clear" w:color="auto" w:fill="auto"/>
          </w:tcPr>
          <w:p w:rsidR="003F6092" w:rsidRPr="003F6092" w:rsidRDefault="003F6092" w:rsidP="00C23E3C">
            <w:pPr>
              <w:pStyle w:val="a7"/>
              <w:jc w:val="both"/>
              <w:rPr>
                <w:rFonts w:ascii="Times New Roman" w:hAnsi="Times New Roman" w:cs="Times New Roman"/>
                <w:szCs w:val="28"/>
                <w:lang w:val="uk-UA"/>
              </w:rPr>
            </w:pPr>
          </w:p>
        </w:tc>
      </w:tr>
    </w:tbl>
    <w:p w:rsidR="003F6092" w:rsidRPr="003F6092" w:rsidRDefault="003F6092" w:rsidP="003F6092">
      <w:pPr>
        <w:widowControl w:val="0"/>
        <w:suppressLineNumbers/>
        <w:tabs>
          <w:tab w:val="right" w:leader="dot" w:pos="9627"/>
        </w:tabs>
        <w:suppressAutoHyphens/>
        <w:ind w:left="360"/>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D7593B">
      <w:pPr>
        <w:pStyle w:val="af7"/>
        <w:widowControl w:val="0"/>
        <w:numPr>
          <w:ilvl w:val="0"/>
          <w:numId w:val="4"/>
        </w:numPr>
        <w:suppressLineNumbers/>
        <w:tabs>
          <w:tab w:val="right" w:leader="dot" w:pos="9627"/>
        </w:tabs>
        <w:suppressAutoHyphens/>
        <w:rPr>
          <w:b/>
          <w:sz w:val="20"/>
          <w:szCs w:val="20"/>
          <w:lang w:val="uk-UA" w:eastAsia="uk-UA"/>
        </w:rPr>
      </w:pPr>
      <w:r w:rsidRPr="003F6092">
        <w:rPr>
          <w:sz w:val="20"/>
          <w:szCs w:val="20"/>
          <w:lang w:val="uk-UA" w:eastAsia="uk-UA"/>
        </w:rPr>
        <w:t xml:space="preserve"> Які повноваження покладені на главу держави?</w:t>
      </w:r>
    </w:p>
    <w:p w:rsidR="003F6092" w:rsidRPr="003F6092" w:rsidRDefault="003F6092" w:rsidP="00D7593B">
      <w:pPr>
        <w:pStyle w:val="af7"/>
        <w:widowControl w:val="0"/>
        <w:numPr>
          <w:ilvl w:val="0"/>
          <w:numId w:val="4"/>
        </w:numPr>
        <w:suppressLineNumbers/>
        <w:tabs>
          <w:tab w:val="right" w:leader="dot" w:pos="9627"/>
        </w:tabs>
        <w:suppressAutoHyphens/>
        <w:rPr>
          <w:b/>
          <w:sz w:val="20"/>
          <w:szCs w:val="20"/>
          <w:lang w:val="uk-UA" w:eastAsia="uk-UA"/>
        </w:rPr>
      </w:pPr>
      <w:r w:rsidRPr="003F6092">
        <w:rPr>
          <w:sz w:val="20"/>
          <w:szCs w:val="20"/>
          <w:lang w:val="uk-UA" w:eastAsia="uk-UA"/>
        </w:rPr>
        <w:t>Хто може здійснювати повноваження глави дрежави у разі його відсутності?</w:t>
      </w:r>
    </w:p>
    <w:p w:rsidR="003F6092" w:rsidRPr="003F6092" w:rsidRDefault="003F6092" w:rsidP="00D7593B">
      <w:pPr>
        <w:pStyle w:val="af7"/>
        <w:widowControl w:val="0"/>
        <w:numPr>
          <w:ilvl w:val="0"/>
          <w:numId w:val="4"/>
        </w:numPr>
        <w:suppressLineNumbers/>
        <w:tabs>
          <w:tab w:val="right" w:leader="dot" w:pos="9627"/>
        </w:tabs>
        <w:suppressAutoHyphens/>
        <w:rPr>
          <w:b/>
          <w:sz w:val="20"/>
          <w:szCs w:val="20"/>
          <w:lang w:val="uk-UA" w:eastAsia="uk-UA"/>
        </w:rPr>
      </w:pPr>
      <w:r w:rsidRPr="003F6092">
        <w:rPr>
          <w:sz w:val="20"/>
          <w:szCs w:val="20"/>
          <w:lang w:val="uk-UA" w:eastAsia="uk-UA"/>
        </w:rPr>
        <w:t>Що таке престолонаслідування?</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sz w:val="20"/>
          <w:szCs w:val="20"/>
          <w:lang w:val="uk-UA" w:eastAsia="uk-UA"/>
        </w:rPr>
        <w:t>Що таке апарат глави держави?</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sz w:val="20"/>
          <w:szCs w:val="20"/>
          <w:lang w:val="uk-UA" w:eastAsia="uk-UA"/>
        </w:rPr>
        <w:t>Яку роль виконує апарат глави держави?</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sz w:val="20"/>
          <w:szCs w:val="20"/>
          <w:lang w:val="uk-UA" w:eastAsia="uk-UA"/>
        </w:rPr>
        <w:t>Як обирається глава держави в США?</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b/>
          <w:sz w:val="20"/>
          <w:szCs w:val="20"/>
          <w:lang w:val="uk-UA" w:eastAsia="uk-UA"/>
        </w:rPr>
        <w:t>Н</w:t>
      </w:r>
      <w:r w:rsidRPr="003F6092">
        <w:rPr>
          <w:sz w:val="20"/>
          <w:szCs w:val="20"/>
          <w:lang w:val="uk-UA" w:eastAsia="uk-UA"/>
        </w:rPr>
        <w:t>а який термін обирається глава держави?</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sz w:val="20"/>
          <w:szCs w:val="20"/>
          <w:lang w:val="uk-UA" w:eastAsia="uk-UA"/>
        </w:rPr>
        <w:t>Що таке імпічмент?</w:t>
      </w:r>
    </w:p>
    <w:p w:rsidR="003F6092" w:rsidRPr="003F6092" w:rsidRDefault="003F6092" w:rsidP="00D7593B">
      <w:pPr>
        <w:pStyle w:val="af7"/>
        <w:widowControl w:val="0"/>
        <w:numPr>
          <w:ilvl w:val="0"/>
          <w:numId w:val="4"/>
        </w:numPr>
        <w:suppressLineNumbers/>
        <w:tabs>
          <w:tab w:val="right" w:leader="dot" w:pos="9627"/>
        </w:tabs>
        <w:suppressAutoHyphens/>
        <w:rPr>
          <w:sz w:val="20"/>
          <w:szCs w:val="20"/>
          <w:lang w:val="uk-UA" w:eastAsia="uk-UA"/>
        </w:rPr>
      </w:pPr>
      <w:r w:rsidRPr="003F6092">
        <w:rPr>
          <w:sz w:val="20"/>
          <w:szCs w:val="20"/>
          <w:lang w:val="uk-UA" w:eastAsia="uk-UA"/>
        </w:rPr>
        <w:t>Хто має право ініціювати процедуру імпічменту?</w:t>
      </w:r>
    </w:p>
    <w:p w:rsidR="003F6092" w:rsidRPr="003F6092" w:rsidRDefault="003F6092" w:rsidP="003F6092">
      <w:pPr>
        <w:pStyle w:val="af7"/>
        <w:widowControl w:val="0"/>
        <w:suppressLineNumbers/>
        <w:tabs>
          <w:tab w:val="right" w:leader="dot" w:pos="9627"/>
        </w:tabs>
        <w:suppressAutoHyphens/>
        <w:rPr>
          <w:b/>
          <w:sz w:val="20"/>
          <w:szCs w:val="20"/>
          <w:lang w:val="uk-UA" w:eastAsia="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 xml:space="preserve">Рекомендована література: </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D7593B">
      <w:pPr>
        <w:pStyle w:val="af7"/>
        <w:widowControl w:val="0"/>
        <w:numPr>
          <w:ilvl w:val="1"/>
          <w:numId w:val="4"/>
        </w:numPr>
        <w:tabs>
          <w:tab w:val="clear" w:pos="1440"/>
          <w:tab w:val="num" w:pos="0"/>
          <w:tab w:val="left" w:pos="567"/>
          <w:tab w:val="left" w:pos="851"/>
        </w:tabs>
        <w:autoSpaceDE w:val="0"/>
        <w:autoSpaceDN w:val="0"/>
        <w:adjustRightInd w:val="0"/>
        <w:spacing w:after="240"/>
        <w:ind w:left="0" w:firstLine="567"/>
        <w:jc w:val="both"/>
        <w:rPr>
          <w:rFonts w:eastAsiaTheme="minorHAnsi"/>
          <w:sz w:val="20"/>
          <w:szCs w:val="22"/>
        </w:rPr>
      </w:pPr>
      <w:r w:rsidRPr="003F6092">
        <w:rPr>
          <w:rFonts w:eastAsiaTheme="minorHAnsi"/>
          <w:sz w:val="20"/>
          <w:szCs w:val="22"/>
        </w:rPr>
        <w:t>Волощук О.Т. Правова доктрина про місце президента в системі поділу влади (на прикладі конституціи</w:t>
      </w:r>
      <w:r w:rsidRPr="003F6092">
        <w:rPr>
          <w:rFonts w:ascii="TimesNewRomanPSMT" w:eastAsiaTheme="minorHAnsi" w:hAnsi="TimesNewRomanPSMT"/>
          <w:sz w:val="20"/>
          <w:szCs w:val="22"/>
        </w:rPr>
        <w:t>̆</w:t>
      </w:r>
      <w:r w:rsidRPr="003F6092">
        <w:rPr>
          <w:rFonts w:eastAsiaTheme="minorHAnsi"/>
          <w:sz w:val="20"/>
          <w:szCs w:val="22"/>
        </w:rPr>
        <w:t>ноі</w:t>
      </w:r>
      <w:r w:rsidRPr="003F6092">
        <w:rPr>
          <w:rFonts w:ascii="TimesNewRomanPSMT" w:eastAsiaTheme="minorHAnsi" w:hAnsi="TimesNewRomanPSMT"/>
          <w:sz w:val="20"/>
          <w:szCs w:val="22"/>
        </w:rPr>
        <w:t>̈</w:t>
      </w:r>
      <w:r w:rsidRPr="003F6092">
        <w:rPr>
          <w:rFonts w:eastAsiaTheme="minorHAnsi"/>
          <w:sz w:val="20"/>
          <w:szCs w:val="22"/>
        </w:rPr>
        <w:t xml:space="preserve"> теоріі</w:t>
      </w:r>
      <w:r w:rsidRPr="003F6092">
        <w:rPr>
          <w:rFonts w:ascii="TimesNewRomanPSMT" w:eastAsiaTheme="minorHAnsi" w:hAnsi="TimesNewRomanPSMT"/>
          <w:sz w:val="20"/>
          <w:szCs w:val="22"/>
        </w:rPr>
        <w:t>̈</w:t>
      </w:r>
      <w:r w:rsidRPr="003F6092">
        <w:rPr>
          <w:rFonts w:eastAsiaTheme="minorHAnsi"/>
          <w:sz w:val="20"/>
          <w:szCs w:val="22"/>
        </w:rPr>
        <w:t xml:space="preserve"> і практики Франціі</w:t>
      </w:r>
      <w:r w:rsidRPr="003F6092">
        <w:rPr>
          <w:rFonts w:ascii="TimesNewRomanPSMT" w:eastAsiaTheme="minorHAnsi" w:hAnsi="TimesNewRomanPSMT"/>
          <w:sz w:val="20"/>
          <w:szCs w:val="22"/>
        </w:rPr>
        <w:t>̈</w:t>
      </w:r>
      <w:r w:rsidRPr="003F6092">
        <w:rPr>
          <w:rFonts w:eastAsiaTheme="minorHAnsi"/>
          <w:sz w:val="20"/>
          <w:szCs w:val="22"/>
        </w:rPr>
        <w:t>, Росіі</w:t>
      </w:r>
      <w:r w:rsidRPr="003F6092">
        <w:rPr>
          <w:rFonts w:ascii="TimesNewRomanPSMT" w:eastAsiaTheme="minorHAnsi" w:hAnsi="TimesNewRomanPSMT"/>
          <w:sz w:val="20"/>
          <w:szCs w:val="22"/>
        </w:rPr>
        <w:t>̈</w:t>
      </w:r>
      <w:r w:rsidRPr="003F6092">
        <w:rPr>
          <w:rFonts w:eastAsiaTheme="minorHAnsi"/>
          <w:sz w:val="20"/>
          <w:szCs w:val="22"/>
        </w:rPr>
        <w:t>, Украі</w:t>
      </w:r>
      <w:r w:rsidRPr="003F6092">
        <w:rPr>
          <w:rFonts w:ascii="TimesNewRomanPSMT" w:eastAsiaTheme="minorHAnsi" w:hAnsi="TimesNewRomanPSMT"/>
          <w:sz w:val="20"/>
          <w:szCs w:val="22"/>
        </w:rPr>
        <w:t>̈</w:t>
      </w:r>
      <w:r w:rsidRPr="003F6092">
        <w:rPr>
          <w:rFonts w:eastAsiaTheme="minorHAnsi"/>
          <w:sz w:val="20"/>
          <w:szCs w:val="22"/>
        </w:rPr>
        <w:t xml:space="preserve">ни) // Держава і права: Зб. наук. праць. Юридичні і політичні науки. - К., 2002. - Вип. 18. - С. 344 - 350. </w:t>
      </w:r>
    </w:p>
    <w:p w:rsidR="003F6092" w:rsidRPr="003F6092" w:rsidRDefault="003F6092" w:rsidP="00D7593B">
      <w:pPr>
        <w:pStyle w:val="af7"/>
        <w:widowControl w:val="0"/>
        <w:numPr>
          <w:ilvl w:val="0"/>
          <w:numId w:val="4"/>
        </w:numPr>
        <w:autoSpaceDE w:val="0"/>
        <w:autoSpaceDN w:val="0"/>
        <w:adjustRightInd w:val="0"/>
        <w:spacing w:after="240"/>
        <w:ind w:left="0" w:firstLine="426"/>
        <w:jc w:val="both"/>
        <w:rPr>
          <w:rFonts w:eastAsiaTheme="minorHAnsi"/>
          <w:sz w:val="20"/>
          <w:szCs w:val="22"/>
        </w:rPr>
      </w:pPr>
      <w:r w:rsidRPr="003F6092">
        <w:rPr>
          <w:rFonts w:eastAsiaTheme="minorHAnsi"/>
          <w:sz w:val="20"/>
          <w:szCs w:val="22"/>
        </w:rPr>
        <w:t>Кириченко В. Президен у структурі влади // Віче. - 2003. - No 7. - С. 70 - 74.</w:t>
      </w:r>
      <w:r w:rsidRPr="003F6092">
        <w:rPr>
          <w:rFonts w:eastAsia="MS Mincho" w:hAnsi="MS Mincho"/>
          <w:sz w:val="20"/>
          <w:szCs w:val="22"/>
        </w:rPr>
        <w:t> </w:t>
      </w:r>
    </w:p>
    <w:p w:rsidR="003F6092" w:rsidRPr="003F6092" w:rsidRDefault="003F6092" w:rsidP="00D7593B">
      <w:pPr>
        <w:pStyle w:val="af7"/>
        <w:numPr>
          <w:ilvl w:val="0"/>
          <w:numId w:val="4"/>
        </w:numPr>
        <w:spacing w:before="100" w:beforeAutospacing="1" w:after="100" w:afterAutospacing="1"/>
        <w:ind w:left="0" w:firstLine="426"/>
        <w:rPr>
          <w:rFonts w:eastAsiaTheme="minorHAnsi"/>
          <w:sz w:val="20"/>
          <w:szCs w:val="22"/>
        </w:rPr>
      </w:pPr>
      <w:r w:rsidRPr="003F6092">
        <w:rPr>
          <w:rFonts w:eastAsiaTheme="minorHAnsi"/>
          <w:sz w:val="20"/>
          <w:szCs w:val="22"/>
        </w:rPr>
        <w:t>Коваленко А.А. Інститут глави держави в системі органів державноі</w:t>
      </w:r>
      <w:r w:rsidRPr="003F6092">
        <w:rPr>
          <w:rFonts w:ascii="TimesNewRomanPSMT" w:eastAsiaTheme="minorHAnsi" w:hAnsi="TimesNewRomanPSMT"/>
          <w:sz w:val="20"/>
          <w:szCs w:val="22"/>
        </w:rPr>
        <w:t>̈</w:t>
      </w:r>
      <w:r w:rsidRPr="003F6092">
        <w:rPr>
          <w:rFonts w:eastAsiaTheme="minorHAnsi"/>
          <w:sz w:val="20"/>
          <w:szCs w:val="22"/>
        </w:rPr>
        <w:t xml:space="preserve"> влади // Держава і права: Зб. наук. праць. Юридичні і політичні науки. - К.,2002.- Вип. 17.- С.70- 76. </w:t>
      </w:r>
    </w:p>
    <w:p w:rsidR="003F6092" w:rsidRPr="003F6092" w:rsidRDefault="003F6092" w:rsidP="00D7593B">
      <w:pPr>
        <w:pStyle w:val="af7"/>
        <w:numPr>
          <w:ilvl w:val="0"/>
          <w:numId w:val="4"/>
        </w:numPr>
        <w:spacing w:before="100" w:beforeAutospacing="1" w:after="100" w:afterAutospacing="1"/>
        <w:ind w:left="0" w:firstLine="426"/>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хрес- томатія: [навч. посіб.] / упоряд. В. О. Ріяка, К. О. Закоморна. – К.: Юрінком Інтер, 2007. – 384 с. </w:t>
      </w:r>
    </w:p>
    <w:p w:rsidR="003F6092" w:rsidRPr="003F6092" w:rsidRDefault="003F6092" w:rsidP="00D7593B">
      <w:pPr>
        <w:pStyle w:val="af7"/>
        <w:numPr>
          <w:ilvl w:val="0"/>
          <w:numId w:val="4"/>
        </w:numPr>
        <w:spacing w:before="100" w:beforeAutospacing="1" w:after="100" w:afterAutospacing="1"/>
        <w:ind w:left="0" w:firstLine="426"/>
        <w:rPr>
          <w:rFonts w:eastAsiaTheme="minorHAnsi"/>
          <w:sz w:val="21"/>
        </w:rPr>
      </w:pPr>
      <w:r w:rsidRPr="003F6092">
        <w:rPr>
          <w:rFonts w:eastAsiaTheme="minorHAnsi"/>
          <w:sz w:val="20"/>
          <w:szCs w:val="22"/>
        </w:rPr>
        <w:lastRenderedPageBreak/>
        <w:t>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В. О. Серьогіна. – Х.: ФІНН, 2009. – 664 с. </w:t>
      </w:r>
    </w:p>
    <w:p w:rsidR="003F6092" w:rsidRPr="003F6092" w:rsidRDefault="003F6092" w:rsidP="00D7593B">
      <w:pPr>
        <w:pStyle w:val="af7"/>
        <w:numPr>
          <w:ilvl w:val="0"/>
          <w:numId w:val="4"/>
        </w:numPr>
        <w:spacing w:before="100" w:beforeAutospacing="1" w:after="100" w:afterAutospacing="1"/>
        <w:ind w:left="0" w:firstLine="426"/>
        <w:rPr>
          <w:rFonts w:eastAsiaTheme="minorHAnsi"/>
          <w:sz w:val="20"/>
          <w:szCs w:val="22"/>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4"/>
        </w:numPr>
        <w:spacing w:before="100" w:beforeAutospacing="1" w:after="100" w:afterAutospacing="1"/>
        <w:ind w:left="0" w:firstLine="426"/>
        <w:rPr>
          <w:rFonts w:eastAsiaTheme="minorHAnsi"/>
          <w:color w:val="000000"/>
          <w:sz w:val="21"/>
          <w:lang w:eastAsia="en-US"/>
        </w:rPr>
      </w:pPr>
      <w:r w:rsidRPr="003F6092">
        <w:rPr>
          <w:rFonts w:eastAsiaTheme="minorHAnsi"/>
          <w:sz w:val="20"/>
          <w:szCs w:val="22"/>
        </w:rPr>
        <w:t>Тарасов А.М. Президентскии</w:t>
      </w:r>
      <w:r w:rsidRPr="003F6092">
        <w:rPr>
          <w:rFonts w:ascii="TimesNewRomanPSMT" w:eastAsiaTheme="minorHAnsi" w:hAnsi="TimesNewRomanPSMT"/>
          <w:sz w:val="20"/>
          <w:szCs w:val="22"/>
        </w:rPr>
        <w:t>̆</w:t>
      </w:r>
      <w:r w:rsidRPr="003F6092">
        <w:rPr>
          <w:rFonts w:eastAsiaTheme="minorHAnsi"/>
          <w:sz w:val="20"/>
          <w:szCs w:val="22"/>
        </w:rPr>
        <w:t xml:space="preserve"> контроль: теоретические и практи­ ческие аспекты оценки его эфективности // Государство и право. - 2002. - No 11. - С. 54 - 64</w:t>
      </w:r>
      <w:r w:rsidRPr="003F6092">
        <w:rPr>
          <w:rFonts w:eastAsiaTheme="minorHAnsi"/>
          <w:color w:val="000000"/>
          <w:sz w:val="32"/>
          <w:szCs w:val="37"/>
          <w:lang w:eastAsia="en-US"/>
        </w:rPr>
        <w:t xml:space="preserve">. </w:t>
      </w:r>
    </w:p>
    <w:p w:rsidR="003F6092" w:rsidRPr="003F6092" w:rsidRDefault="003F6092" w:rsidP="003F6092">
      <w:pPr>
        <w:pStyle w:val="af7"/>
        <w:spacing w:before="100" w:beforeAutospacing="1" w:after="100" w:afterAutospacing="1"/>
        <w:ind w:left="426"/>
        <w:rPr>
          <w:rFonts w:eastAsiaTheme="minorHAnsi"/>
          <w:color w:val="000000"/>
          <w:sz w:val="21"/>
          <w:lang w:eastAsia="en-US"/>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№8</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Уряд в зарубіжних країнах ( 2 год.)</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widowControl w:val="0"/>
        <w:suppressLineNumbers/>
        <w:tabs>
          <w:tab w:val="right" w:leader="dot" w:pos="9627"/>
        </w:tabs>
        <w:suppressAutoHyphens/>
        <w:ind w:firstLine="284"/>
        <w:jc w:val="both"/>
        <w:rPr>
          <w:sz w:val="20"/>
        </w:rPr>
      </w:pPr>
      <w:r w:rsidRPr="003F6092">
        <w:rPr>
          <w:sz w:val="20"/>
          <w:lang w:val="uk-UA"/>
        </w:rPr>
        <w:t xml:space="preserve">Вивчення матеріалу даної теми потрібно зв’язати з формою правління, оскільки від неї залежить і порядок формування уряду, і його правовий статус. </w:t>
      </w:r>
      <w:r w:rsidRPr="003F6092">
        <w:rPr>
          <w:sz w:val="20"/>
        </w:rPr>
        <w:t>Необхідно пам'ятати, що уряд і керований ним апарат керування - найважливіша складова частина і центральна ланка всього державного механізму.</w:t>
      </w:r>
    </w:p>
    <w:p w:rsidR="003F6092" w:rsidRPr="003F6092" w:rsidRDefault="003F6092" w:rsidP="003F6092">
      <w:pPr>
        <w:widowControl w:val="0"/>
        <w:suppressLineNumbers/>
        <w:tabs>
          <w:tab w:val="right" w:leader="dot" w:pos="9627"/>
        </w:tabs>
        <w:suppressAutoHyphens/>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уряд, кабінет міністрів, формування уряду, Прем’єр-Міністр, глава уряду, канцлер, повноваження уряду, урядовий апарат, державна служба, виконавча влада. </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Соціальне призначення уряду. Види уряду. Уряд і кабінет.</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Порядок формування уряду при різних формах правління.</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Партійний і соціальний склад уряду.</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Компетенція уряду</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Глава уряду, його юридичний статус при різних формах правління і політична роль.</w:t>
      </w:r>
    </w:p>
    <w:p w:rsidR="003F6092" w:rsidRPr="003F6092" w:rsidRDefault="003F6092" w:rsidP="00D7593B">
      <w:pPr>
        <w:pStyle w:val="af7"/>
        <w:widowControl w:val="0"/>
        <w:numPr>
          <w:ilvl w:val="0"/>
          <w:numId w:val="22"/>
        </w:numPr>
        <w:suppressLineNumbers/>
        <w:tabs>
          <w:tab w:val="right" w:leader="dot" w:pos="9627"/>
        </w:tabs>
        <w:suppressAutoHyphens/>
        <w:jc w:val="both"/>
        <w:rPr>
          <w:spacing w:val="-4"/>
          <w:sz w:val="20"/>
          <w:szCs w:val="20"/>
          <w:lang w:val="uk-UA"/>
        </w:rPr>
      </w:pPr>
      <w:r w:rsidRPr="003F6092">
        <w:rPr>
          <w:spacing w:val="-4"/>
          <w:sz w:val="20"/>
          <w:szCs w:val="20"/>
          <w:lang w:val="uk-UA"/>
        </w:rPr>
        <w:t>Урядовий апарат, його функції</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spacing w:val="-4"/>
          <w:sz w:val="20"/>
          <w:szCs w:val="20"/>
          <w:lang w:val="uk-UA"/>
        </w:rPr>
      </w:pPr>
      <w:r w:rsidRPr="003F6092">
        <w:rPr>
          <w:b/>
          <w:spacing w:val="-4"/>
          <w:sz w:val="20"/>
          <w:szCs w:val="20"/>
          <w:lang w:val="uk-UA"/>
        </w:rPr>
        <w:t>Практичні завдання:</w:t>
      </w:r>
    </w:p>
    <w:p w:rsidR="003F6092" w:rsidRPr="003F6092" w:rsidRDefault="003F6092" w:rsidP="00D7593B">
      <w:pPr>
        <w:pStyle w:val="af7"/>
        <w:numPr>
          <w:ilvl w:val="0"/>
          <w:numId w:val="47"/>
        </w:numPr>
        <w:shd w:val="clear" w:color="auto" w:fill="FFFFFF"/>
        <w:ind w:right="14"/>
        <w:jc w:val="both"/>
        <w:rPr>
          <w:sz w:val="20"/>
          <w:szCs w:val="28"/>
          <w:lang w:val="uk-UA"/>
        </w:rPr>
      </w:pPr>
      <w:r w:rsidRPr="003F6092">
        <w:rPr>
          <w:sz w:val="20"/>
          <w:szCs w:val="28"/>
          <w:lang w:val="uk-UA"/>
        </w:rPr>
        <w:t>Зобразити порівняльний аналіз конституційно-правового статусу урядів Франції, Польщі та Італії у формі розгорнутої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9"/>
        <w:gridCol w:w="1687"/>
        <w:gridCol w:w="1672"/>
        <w:gridCol w:w="1575"/>
      </w:tblGrid>
      <w:tr w:rsidR="003F6092" w:rsidRPr="003F6092" w:rsidTr="00C23E3C">
        <w:tc>
          <w:tcPr>
            <w:tcW w:w="2503" w:type="dxa"/>
            <w:shd w:val="clear" w:color="auto" w:fill="auto"/>
          </w:tcPr>
          <w:p w:rsidR="003F6092" w:rsidRPr="003F6092" w:rsidRDefault="003F6092" w:rsidP="00C23E3C">
            <w:pPr>
              <w:ind w:firstLine="709"/>
              <w:rPr>
                <w:sz w:val="20"/>
                <w:szCs w:val="28"/>
                <w:lang w:val="uk-UA"/>
              </w:rPr>
            </w:pPr>
            <w:r w:rsidRPr="003F6092">
              <w:rPr>
                <w:sz w:val="20"/>
                <w:szCs w:val="28"/>
                <w:lang w:val="uk-UA"/>
              </w:rPr>
              <w:t>Критерій відмінності правового статусу</w:t>
            </w:r>
          </w:p>
        </w:tc>
        <w:tc>
          <w:tcPr>
            <w:tcW w:w="2503" w:type="dxa"/>
            <w:shd w:val="clear" w:color="auto" w:fill="auto"/>
          </w:tcPr>
          <w:p w:rsidR="003F6092" w:rsidRPr="003F6092" w:rsidRDefault="003F6092" w:rsidP="00C23E3C">
            <w:pPr>
              <w:jc w:val="center"/>
              <w:rPr>
                <w:sz w:val="20"/>
                <w:szCs w:val="28"/>
                <w:lang w:val="uk-UA"/>
              </w:rPr>
            </w:pPr>
            <w:r w:rsidRPr="003F6092">
              <w:rPr>
                <w:sz w:val="20"/>
                <w:szCs w:val="28"/>
                <w:lang w:val="uk-UA"/>
              </w:rPr>
              <w:t>Франція</w:t>
            </w:r>
          </w:p>
        </w:tc>
        <w:tc>
          <w:tcPr>
            <w:tcW w:w="2503" w:type="dxa"/>
            <w:shd w:val="clear" w:color="auto" w:fill="auto"/>
          </w:tcPr>
          <w:p w:rsidR="003F6092" w:rsidRPr="003F6092" w:rsidRDefault="003F6092" w:rsidP="00C23E3C">
            <w:pPr>
              <w:jc w:val="center"/>
              <w:rPr>
                <w:sz w:val="20"/>
                <w:szCs w:val="28"/>
                <w:lang w:val="uk-UA"/>
              </w:rPr>
            </w:pPr>
            <w:r w:rsidRPr="003F6092">
              <w:rPr>
                <w:sz w:val="20"/>
                <w:szCs w:val="28"/>
                <w:lang w:val="uk-UA"/>
              </w:rPr>
              <w:t>Польща</w:t>
            </w:r>
          </w:p>
        </w:tc>
        <w:tc>
          <w:tcPr>
            <w:tcW w:w="2503" w:type="dxa"/>
            <w:shd w:val="clear" w:color="auto" w:fill="auto"/>
          </w:tcPr>
          <w:p w:rsidR="003F6092" w:rsidRPr="003F6092" w:rsidRDefault="003F6092" w:rsidP="00C23E3C">
            <w:pPr>
              <w:jc w:val="center"/>
              <w:rPr>
                <w:sz w:val="20"/>
                <w:szCs w:val="28"/>
                <w:lang w:val="uk-UA"/>
              </w:rPr>
            </w:pPr>
            <w:r w:rsidRPr="003F6092">
              <w:rPr>
                <w:sz w:val="20"/>
                <w:szCs w:val="28"/>
                <w:lang w:val="uk-UA"/>
              </w:rPr>
              <w:t>Італія</w:t>
            </w: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1. офіційна назва уряду:</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lastRenderedPageBreak/>
              <w:t>2. уряд очолює:</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3. уряд формується:</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4. склад уряду:</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5. уряд відповідальний перед:</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6. термін діяльності уряду:</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7. підстави дострокового</w:t>
            </w:r>
          </w:p>
          <w:p w:rsidR="003F6092" w:rsidRPr="003F6092" w:rsidRDefault="003F6092" w:rsidP="00C23E3C">
            <w:pPr>
              <w:rPr>
                <w:sz w:val="20"/>
                <w:szCs w:val="28"/>
                <w:lang w:val="uk-UA"/>
              </w:rPr>
            </w:pPr>
            <w:r w:rsidRPr="003F6092">
              <w:rPr>
                <w:sz w:val="20"/>
                <w:szCs w:val="28"/>
                <w:lang w:val="uk-UA"/>
              </w:rPr>
              <w:t>припинення повноважень уряду</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r w:rsidR="003F6092" w:rsidRPr="003F6092" w:rsidTr="00C23E3C">
        <w:tc>
          <w:tcPr>
            <w:tcW w:w="2503" w:type="dxa"/>
            <w:shd w:val="clear" w:color="auto" w:fill="auto"/>
          </w:tcPr>
          <w:p w:rsidR="003F6092" w:rsidRPr="003F6092" w:rsidRDefault="003F6092" w:rsidP="00C23E3C">
            <w:pPr>
              <w:rPr>
                <w:sz w:val="20"/>
                <w:szCs w:val="28"/>
                <w:lang w:val="uk-UA"/>
              </w:rPr>
            </w:pPr>
            <w:r w:rsidRPr="003F6092">
              <w:rPr>
                <w:sz w:val="20"/>
                <w:szCs w:val="28"/>
                <w:lang w:val="uk-UA"/>
              </w:rPr>
              <w:t>8. вимоги до членів уряду</w:t>
            </w: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c>
          <w:tcPr>
            <w:tcW w:w="2503" w:type="dxa"/>
            <w:shd w:val="clear" w:color="auto" w:fill="auto"/>
          </w:tcPr>
          <w:p w:rsidR="003F6092" w:rsidRPr="003F6092" w:rsidRDefault="003F6092" w:rsidP="00C23E3C">
            <w:pPr>
              <w:rPr>
                <w:sz w:val="20"/>
                <w:szCs w:val="28"/>
                <w:lang w:val="uk-UA"/>
              </w:rPr>
            </w:pPr>
          </w:p>
        </w:tc>
      </w:tr>
    </w:tbl>
    <w:p w:rsidR="003F6092" w:rsidRPr="003F6092" w:rsidRDefault="003F6092" w:rsidP="003F6092">
      <w:pPr>
        <w:pStyle w:val="af7"/>
        <w:widowControl w:val="0"/>
        <w:suppressLineNumbers/>
        <w:tabs>
          <w:tab w:val="right" w:leader="dot" w:pos="9627"/>
        </w:tabs>
        <w:suppressAutoHyphens/>
        <w:jc w:val="both"/>
        <w:rPr>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Які види урядів є на сьогодні в різних країнах?</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Яким чином формування уряду залежить від політичного режиму?</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Яку політичну роль виконує уряд в країні?</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покладено на виконавчу гілку влади?</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здійснює глава уряду?</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Які види відповідальності несуть міністри?</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В чому полягає парламентська відповідальність урядів?</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Яка структура урядового апарату?</w:t>
      </w:r>
    </w:p>
    <w:p w:rsidR="003F6092" w:rsidRPr="003F6092" w:rsidRDefault="003F6092" w:rsidP="00D7593B">
      <w:pPr>
        <w:pStyle w:val="af7"/>
        <w:widowControl w:val="0"/>
        <w:numPr>
          <w:ilvl w:val="0"/>
          <w:numId w:val="23"/>
        </w:numPr>
        <w:suppressLineNumbers/>
        <w:tabs>
          <w:tab w:val="right" w:leader="dot" w:pos="9627"/>
        </w:tabs>
        <w:suppressAutoHyphens/>
        <w:jc w:val="both"/>
        <w:rPr>
          <w:spacing w:val="-4"/>
          <w:sz w:val="20"/>
          <w:szCs w:val="20"/>
          <w:lang w:val="uk-UA"/>
        </w:rPr>
      </w:pPr>
      <w:r w:rsidRPr="003F6092">
        <w:rPr>
          <w:spacing w:val="-4"/>
          <w:sz w:val="20"/>
          <w:szCs w:val="20"/>
          <w:lang w:val="uk-UA"/>
        </w:rPr>
        <w:t>Які функції виконує урядовий апарат?</w:t>
      </w: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7"/>
        <w:numPr>
          <w:ilvl w:val="0"/>
          <w:numId w:val="8"/>
        </w:numPr>
        <w:tabs>
          <w:tab w:val="clear" w:pos="2149"/>
          <w:tab w:val="num" w:pos="993"/>
        </w:tabs>
        <w:spacing w:before="100" w:beforeAutospacing="1" w:after="100" w:afterAutospacing="1"/>
        <w:ind w:left="0" w:firstLine="426"/>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хрес- томатія: [навч. посіб.] / упоряд. В. О. Ріяка, К. О. Закоморна. – К.: Юрінком Інтер, 2007. – 384 с. </w:t>
      </w:r>
    </w:p>
    <w:p w:rsidR="003F6092" w:rsidRPr="003F6092" w:rsidRDefault="003F6092" w:rsidP="00D7593B">
      <w:pPr>
        <w:pStyle w:val="af7"/>
        <w:numPr>
          <w:ilvl w:val="0"/>
          <w:numId w:val="8"/>
        </w:numPr>
        <w:tabs>
          <w:tab w:val="clear" w:pos="2149"/>
          <w:tab w:val="num" w:pos="993"/>
        </w:tabs>
        <w:spacing w:before="100" w:beforeAutospacing="1" w:after="100" w:afterAutospacing="1"/>
        <w:ind w:left="0" w:firstLine="426"/>
        <w:rPr>
          <w:rFonts w:eastAsiaTheme="minorHAnsi"/>
          <w:sz w:val="21"/>
        </w:rPr>
      </w:pPr>
      <w:r w:rsidRPr="003F6092">
        <w:rPr>
          <w:rFonts w:eastAsiaTheme="minorHAnsi"/>
          <w:sz w:val="20"/>
          <w:szCs w:val="22"/>
        </w:rPr>
        <w:t>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В. О. Серьогіна. – Х.: ФІНН, 2009. – 664 с. </w:t>
      </w:r>
    </w:p>
    <w:p w:rsidR="003F6092" w:rsidRPr="003F6092" w:rsidRDefault="003F6092" w:rsidP="00D7593B">
      <w:pPr>
        <w:pStyle w:val="af7"/>
        <w:numPr>
          <w:ilvl w:val="0"/>
          <w:numId w:val="8"/>
        </w:numPr>
        <w:tabs>
          <w:tab w:val="clear" w:pos="2149"/>
          <w:tab w:val="num" w:pos="993"/>
        </w:tabs>
        <w:spacing w:before="100" w:beforeAutospacing="1" w:after="100" w:afterAutospacing="1"/>
        <w:ind w:left="0" w:firstLine="426"/>
        <w:rPr>
          <w:rFonts w:eastAsiaTheme="minorHAnsi"/>
          <w:sz w:val="20"/>
          <w:szCs w:val="22"/>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8"/>
        </w:numPr>
        <w:tabs>
          <w:tab w:val="clear" w:pos="2149"/>
          <w:tab w:val="num" w:pos="993"/>
        </w:tabs>
        <w:spacing w:before="100" w:beforeAutospacing="1" w:after="100" w:afterAutospacing="1"/>
        <w:ind w:left="0" w:firstLine="426"/>
        <w:rPr>
          <w:rFonts w:eastAsiaTheme="minorHAnsi"/>
          <w:color w:val="000000"/>
          <w:sz w:val="21"/>
          <w:lang w:eastAsia="en-US"/>
        </w:rPr>
      </w:pPr>
      <w:r w:rsidRPr="003F6092">
        <w:rPr>
          <w:rFonts w:eastAsiaTheme="minorHAnsi"/>
          <w:sz w:val="20"/>
          <w:szCs w:val="22"/>
        </w:rPr>
        <w:t>Тарасов А.М. Президентскии</w:t>
      </w:r>
      <w:r w:rsidRPr="003F6092">
        <w:rPr>
          <w:rFonts w:ascii="TimesNewRomanPSMT" w:eastAsiaTheme="minorHAnsi" w:hAnsi="TimesNewRomanPSMT"/>
          <w:sz w:val="20"/>
          <w:szCs w:val="22"/>
        </w:rPr>
        <w:t>̆</w:t>
      </w:r>
      <w:r w:rsidRPr="003F6092">
        <w:rPr>
          <w:rFonts w:eastAsiaTheme="minorHAnsi"/>
          <w:sz w:val="20"/>
          <w:szCs w:val="22"/>
        </w:rPr>
        <w:t xml:space="preserve"> контроль: теоретические и практи­ ческие аспекты оценки его эфективности // Государство и право. - 2002. - No 11. - С. 54 - 64</w:t>
      </w:r>
      <w:r w:rsidRPr="003F6092">
        <w:rPr>
          <w:rFonts w:eastAsiaTheme="minorHAnsi"/>
          <w:color w:val="000000"/>
          <w:sz w:val="32"/>
          <w:szCs w:val="37"/>
          <w:lang w:eastAsia="en-US"/>
        </w:rPr>
        <w:t xml:space="preserve">. </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№9</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США ( 2 год.)</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210"/>
        <w:widowControl w:val="0"/>
        <w:numPr>
          <w:ilvl w:val="12"/>
          <w:numId w:val="0"/>
        </w:numPr>
        <w:spacing w:after="0"/>
        <w:ind w:firstLine="709"/>
        <w:jc w:val="both"/>
        <w:rPr>
          <w:sz w:val="21"/>
          <w:szCs w:val="24"/>
          <w:lang w:val="uk-UA"/>
        </w:rPr>
      </w:pPr>
      <w:r w:rsidRPr="003F6092">
        <w:rPr>
          <w:sz w:val="21"/>
          <w:szCs w:val="24"/>
          <w:lang w:val="uk-UA"/>
        </w:rPr>
        <w:t xml:space="preserve">При підготовці до теми студент повинен вміти розкрити зміст і сутність основного джерела державного права – </w:t>
      </w:r>
      <w:r w:rsidRPr="003F6092">
        <w:rPr>
          <w:bCs/>
          <w:sz w:val="21"/>
          <w:szCs w:val="24"/>
          <w:lang w:val="uk-UA"/>
        </w:rPr>
        <w:t xml:space="preserve">Конституції США 1787 р., при цьому він </w:t>
      </w:r>
      <w:r w:rsidRPr="003F6092">
        <w:rPr>
          <w:sz w:val="21"/>
          <w:szCs w:val="24"/>
          <w:lang w:val="uk-UA"/>
        </w:rPr>
        <w:t>повинен знати, що побудована вона за принципом поділу влади, що в США конституційно не проголошена рівність у правах чоловіка і жінки, не закріплені соціально-економічні  права працюючих і т.д.</w:t>
      </w:r>
    </w:p>
    <w:p w:rsidR="003F6092" w:rsidRPr="003F6092" w:rsidRDefault="003F6092" w:rsidP="003F6092">
      <w:pPr>
        <w:numPr>
          <w:ilvl w:val="12"/>
          <w:numId w:val="0"/>
        </w:numPr>
        <w:ind w:firstLine="720"/>
        <w:jc w:val="both"/>
        <w:rPr>
          <w:sz w:val="21"/>
        </w:rPr>
      </w:pPr>
      <w:r w:rsidRPr="003F6092">
        <w:rPr>
          <w:sz w:val="21"/>
        </w:rPr>
        <w:t>При розгляді питань про центральні органи державної влади США потрібно мати на увазі, що виконавча влада на чолі з Президентом фактично виступає домінуючим елементом в американській державно-правовій системі. Водночас, необхідно виходити з того, що Конгрес США, на відміну від парламенту в деяких європейських державах – це досить сильний і самостійний орган. Особливу увагу варто звернути на характер взаємовідносин між центральними органами влади, що побудовані по системі "стримань і противаг". Необхідно ретельно проаналізувати цю систему, установити сильні і слабкі сторони її функціонування. Важливо засвоїти і знати повноваження Конгресу США, Президента і Верховного суду.</w:t>
      </w:r>
    </w:p>
    <w:p w:rsidR="003F6092" w:rsidRPr="003F6092" w:rsidRDefault="003F6092" w:rsidP="003F6092">
      <w:pPr>
        <w:pStyle w:val="af7"/>
        <w:widowControl w:val="0"/>
        <w:suppressLineNumbers/>
        <w:tabs>
          <w:tab w:val="right" w:leader="dot" w:pos="9627"/>
        </w:tabs>
        <w:suppressAutoHyphens/>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конгрес, сенат, система “стримувань і противаг”, президент, віце-президент, федерація, федеративна держава, правовий статус штатів, конституція, конституційний розвиток, Білль про права, права люидини, поправки</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Конституційний розвиток. Конституція США і порядок її зміни.</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Політична система. Партійна система і політичні партії.</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Білль про права</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Виборча система. Порядок виборів президента, віце-президента, конгресменів і сенаторів.</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Законодавчий орган США – структура, повноваження, законодавчий процес. </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Президент – повноваження, пордок замішення посади. </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Судова система США і її особливості.</w:t>
      </w:r>
    </w:p>
    <w:p w:rsidR="003F6092" w:rsidRPr="003F6092" w:rsidRDefault="003F6092" w:rsidP="00D7593B">
      <w:pPr>
        <w:pStyle w:val="af7"/>
        <w:widowControl w:val="0"/>
        <w:numPr>
          <w:ilvl w:val="0"/>
          <w:numId w:val="24"/>
        </w:numPr>
        <w:suppressLineNumbers/>
        <w:tabs>
          <w:tab w:val="right" w:leader="dot" w:pos="9627"/>
        </w:tabs>
        <w:suppressAutoHyphens/>
        <w:jc w:val="both"/>
        <w:rPr>
          <w:sz w:val="20"/>
          <w:szCs w:val="20"/>
          <w:lang w:val="uk-UA" w:eastAsia="uk-UA"/>
        </w:rPr>
      </w:pPr>
      <w:r w:rsidRPr="003F6092">
        <w:rPr>
          <w:sz w:val="20"/>
          <w:szCs w:val="20"/>
          <w:lang w:val="uk-UA" w:eastAsia="uk-UA"/>
        </w:rPr>
        <w:t>Федералізм США. Правове положення штатів і їхні взаємовідносини із центром.</w:t>
      </w: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numPr>
          <w:ilvl w:val="0"/>
          <w:numId w:val="40"/>
        </w:numPr>
        <w:tabs>
          <w:tab w:val="num" w:pos="360"/>
        </w:tabs>
        <w:ind w:left="0" w:firstLine="426"/>
        <w:jc w:val="both"/>
        <w:rPr>
          <w:sz w:val="20"/>
          <w:lang w:val="uk-UA"/>
        </w:rPr>
      </w:pPr>
      <w:r w:rsidRPr="003F6092">
        <w:rPr>
          <w:sz w:val="20"/>
          <w:lang w:val="uk-UA"/>
        </w:rPr>
        <w:t>Містеру Дж.Сміту, громадянину США, виповнилося 30 років. З них 10 років він проживав на території штату Огайо, але на вибори у верхню палату Конгресу свою кандидатуру він висунув у штаті Масачусетс. Чи може бути містер Дж.Сміт сенатором від штату Масачусетс?</w:t>
      </w:r>
    </w:p>
    <w:p w:rsidR="003F6092" w:rsidRPr="003F6092" w:rsidRDefault="003F6092" w:rsidP="00D7593B">
      <w:pPr>
        <w:pStyle w:val="af7"/>
        <w:widowControl w:val="0"/>
        <w:numPr>
          <w:ilvl w:val="0"/>
          <w:numId w:val="40"/>
        </w:numPr>
        <w:suppressLineNumbers/>
        <w:tabs>
          <w:tab w:val="right" w:leader="dot" w:pos="9627"/>
        </w:tabs>
        <w:suppressAutoHyphens/>
        <w:ind w:left="851" w:hanging="131"/>
        <w:jc w:val="both"/>
        <w:rPr>
          <w:sz w:val="13"/>
          <w:szCs w:val="20"/>
          <w:lang w:val="uk-UA" w:eastAsia="uk-UA"/>
        </w:rPr>
      </w:pPr>
      <w:r w:rsidRPr="003F6092">
        <w:rPr>
          <w:sz w:val="20"/>
          <w:lang w:val="uk-UA"/>
        </w:rPr>
        <w:t>Віце-президент США заміняв Президента на його посту один рік і 11 місяців. Після цього він був обраний Президентом США. Після закінчення терміну президентства він знову висунув свою кандидатуру на пост Президента США. Це було оскаржено, тому що він вже третій раз претендував на президентство. Чи може ця особа у конкретному випадку бути обраною Президентом США. Аргументуйте свою відповідь.</w:t>
      </w:r>
    </w:p>
    <w:p w:rsidR="003F6092" w:rsidRPr="003F6092" w:rsidRDefault="003F6092" w:rsidP="003F6092">
      <w:pPr>
        <w:pStyle w:val="af7"/>
        <w:widowControl w:val="0"/>
        <w:suppressLineNumbers/>
        <w:tabs>
          <w:tab w:val="right" w:leader="dot" w:pos="9627"/>
        </w:tabs>
        <w:suppressAutoHyphens/>
        <w:ind w:left="1080"/>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політичні партії в США? В чому їх відмінності?</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Що таке первинні вибори?</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Скільки поправок було внесено до Конституції США? Яка їх суть?</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Що таке система “стримувань і противаг”?</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Верховного Суду США?</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Яка процедура внесення поправок в Конституцію США?</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Хто здійснює виконавчу владу в США?</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Який порядок обрання президента та віце-президента?</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Що таке імпічмент?</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Сенату?</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повноваження віце-президента США?</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Які суди формують судову систему?</w:t>
      </w:r>
    </w:p>
    <w:p w:rsidR="003F6092" w:rsidRPr="003F6092" w:rsidRDefault="003F6092" w:rsidP="00D7593B">
      <w:pPr>
        <w:pStyle w:val="af7"/>
        <w:widowControl w:val="0"/>
        <w:numPr>
          <w:ilvl w:val="0"/>
          <w:numId w:val="25"/>
        </w:numPr>
        <w:suppressLineNumbers/>
        <w:tabs>
          <w:tab w:val="right" w:leader="dot" w:pos="9627"/>
        </w:tabs>
        <w:suppressAutoHyphens/>
        <w:jc w:val="both"/>
        <w:rPr>
          <w:spacing w:val="-4"/>
          <w:sz w:val="20"/>
          <w:szCs w:val="20"/>
          <w:lang w:val="uk-UA"/>
        </w:rPr>
      </w:pPr>
      <w:r w:rsidRPr="003F6092">
        <w:rPr>
          <w:spacing w:val="-4"/>
          <w:sz w:val="20"/>
          <w:szCs w:val="20"/>
          <w:lang w:val="uk-UA"/>
        </w:rPr>
        <w:t>Чим визначається правовий статус штатів?</w:t>
      </w: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хрес- томатія: [навч. посіб.] / упоряд. В. О. Ріяка, К. О. Закоморна. – К.: Юрінком Інтер, 2007. – 384 с. </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t>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В. О. Серьогіна. – Х.: ФІНН, 2009. – 664 с. </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lastRenderedPageBreak/>
        <w:t>Конституционное право зарубежных стран: учеб. / под общ. ред. М. В. Баглая, Ю. И. Леи</w:t>
      </w:r>
      <w:r w:rsidRPr="003F6092">
        <w:rPr>
          <w:rFonts w:ascii="TimesNewRomanPSMT" w:eastAsiaTheme="minorHAnsi" w:hAnsi="TimesNewRomanPSMT"/>
          <w:sz w:val="20"/>
          <w:szCs w:val="22"/>
        </w:rPr>
        <w:t>̆</w:t>
      </w:r>
      <w:r w:rsidRPr="003F6092">
        <w:rPr>
          <w:rFonts w:eastAsiaTheme="minorHAnsi"/>
          <w:sz w:val="20"/>
          <w:szCs w:val="22"/>
        </w:rPr>
        <w:t xml:space="preserve">бо, Л. М. Энтина. – 3-е изд., перераб. и доп. – М.: Норма: Инфра-М, 2012. – 1088 с. </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t xml:space="preserve">Манкофф Д. Выборы в США / Д. Манкофф // Междуна- родная жизнь. – 2008. – No 10. – С. 123-135. </w:t>
      </w:r>
    </w:p>
    <w:p w:rsidR="003F6092" w:rsidRPr="003F6092" w:rsidRDefault="003F6092" w:rsidP="00D7593B">
      <w:pPr>
        <w:pStyle w:val="af7"/>
        <w:numPr>
          <w:ilvl w:val="0"/>
          <w:numId w:val="36"/>
        </w:numPr>
        <w:spacing w:before="100" w:beforeAutospacing="1" w:after="100" w:afterAutospacing="1"/>
        <w:ind w:left="0" w:firstLine="567"/>
        <w:jc w:val="both"/>
        <w:rPr>
          <w:rFonts w:eastAsiaTheme="minorHAnsi"/>
          <w:sz w:val="21"/>
        </w:rPr>
      </w:pPr>
      <w:r w:rsidRPr="003F6092">
        <w:rPr>
          <w:rFonts w:eastAsiaTheme="minorHAnsi"/>
          <w:sz w:val="20"/>
          <w:szCs w:val="22"/>
        </w:rPr>
        <w:t>Черняк Є. В. Роль судовоі</w:t>
      </w:r>
      <w:r w:rsidRPr="003F6092">
        <w:rPr>
          <w:rFonts w:ascii="TimesNewRomanPSMT" w:eastAsiaTheme="minorHAnsi" w:hAnsi="TimesNewRomanPSMT"/>
          <w:sz w:val="20"/>
          <w:szCs w:val="22"/>
        </w:rPr>
        <w:t>̈</w:t>
      </w:r>
      <w:r w:rsidRPr="003F6092">
        <w:rPr>
          <w:rFonts w:eastAsiaTheme="minorHAnsi"/>
          <w:sz w:val="20"/>
          <w:szCs w:val="22"/>
        </w:rPr>
        <w:t xml:space="preserve"> влади в політичніи</w:t>
      </w:r>
      <w:r w:rsidRPr="003F6092">
        <w:rPr>
          <w:rFonts w:ascii="TimesNewRomanPSMT" w:eastAsiaTheme="minorHAnsi" w:hAnsi="TimesNewRomanPSMT"/>
          <w:sz w:val="20"/>
          <w:szCs w:val="22"/>
        </w:rPr>
        <w:t>̆</w:t>
      </w:r>
      <w:r w:rsidRPr="003F6092">
        <w:rPr>
          <w:rFonts w:eastAsiaTheme="minorHAnsi"/>
          <w:sz w:val="20"/>
          <w:szCs w:val="22"/>
        </w:rPr>
        <w:t xml:space="preserve"> системі США / Є. В. Черняк // Держава і право: зб. наук. пр.; Юрид. і політ. науки. – К.: Ін-т держави і права ім. В. М. Корецького НАН Украі</w:t>
      </w:r>
      <w:r w:rsidRPr="003F6092">
        <w:rPr>
          <w:rFonts w:ascii="TimesNewRomanPSMT" w:eastAsiaTheme="minorHAnsi" w:hAnsi="TimesNewRomanPSMT"/>
          <w:sz w:val="20"/>
          <w:szCs w:val="22"/>
        </w:rPr>
        <w:t>̈</w:t>
      </w:r>
      <w:r w:rsidRPr="003F6092">
        <w:rPr>
          <w:rFonts w:eastAsiaTheme="minorHAnsi"/>
          <w:sz w:val="20"/>
          <w:szCs w:val="22"/>
        </w:rPr>
        <w:t xml:space="preserve">ни, 2003. – Вип. 21. – С. 149-154. </w:t>
      </w:r>
    </w:p>
    <w:p w:rsidR="003F6092" w:rsidRPr="003F6092" w:rsidRDefault="003F6092" w:rsidP="003F6092">
      <w:pPr>
        <w:pStyle w:val="af"/>
        <w:tabs>
          <w:tab w:val="left" w:pos="1080"/>
        </w:tabs>
        <w:spacing w:after="0" w:line="276" w:lineRule="auto"/>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№10</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Великобританії ( 2 год.)</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numPr>
          <w:ilvl w:val="12"/>
          <w:numId w:val="0"/>
        </w:numPr>
        <w:ind w:firstLine="720"/>
        <w:jc w:val="both"/>
        <w:rPr>
          <w:sz w:val="20"/>
        </w:rPr>
      </w:pPr>
      <w:r w:rsidRPr="003F6092">
        <w:rPr>
          <w:sz w:val="20"/>
        </w:rPr>
        <w:t xml:space="preserve">Вивчення конституційного права Великої Британії має велике значення, тому що це одна з "класичних" моделей західної демократії з високорозвиненими правовими інститутами. Необхідно виявити характерні риси й особливості Конституції Великої Британії, проаналізувати їх джерела. Студент повинен мати чітке уявлення про взаємовідносини виконавчої, законодавчої і судової влади, а також розуміти і правильно оцінювати причини зберігання монархії. </w:t>
      </w:r>
    </w:p>
    <w:p w:rsidR="003F6092" w:rsidRPr="003F6092" w:rsidRDefault="003F6092" w:rsidP="003F6092">
      <w:pPr>
        <w:pStyle w:val="210"/>
        <w:widowControl w:val="0"/>
        <w:numPr>
          <w:ilvl w:val="12"/>
          <w:numId w:val="0"/>
        </w:numPr>
        <w:spacing w:after="0"/>
        <w:ind w:firstLine="720"/>
        <w:jc w:val="both"/>
        <w:rPr>
          <w:szCs w:val="24"/>
          <w:lang w:val="uk-UA"/>
        </w:rPr>
      </w:pPr>
      <w:r w:rsidRPr="003F6092">
        <w:rPr>
          <w:szCs w:val="24"/>
          <w:lang w:val="uk-UA"/>
        </w:rPr>
        <w:t>Необхідно звернути увагу на особливості англійської форми правління, так званої „вестмінстерської системи”. Характеристику конституційно-правового статусу вищих органів державної влади Великої Британії слід розпочати з монарха, адже попри відсутність реальної можливості впливати на політику держави, він залишає за собою статус суверена і формальні прерогативи. Необхідно акцентувати увагу на провідній ролі парламенту, розкриваючи його функції і повноваження, звернувши при цьому увагу на взаємовідносини законодавчої і виконавчої влади. Потрібно знати засоби контролю парламенту за діяльністю уряду, виявити сутність системи "стримань і противаг" у парламентарних державах, і зокрема у Великої Британії. Дослідження правового положення виконавчої влади варто почати із з’ясування понять "уряд", "кабінет” , "тіньовий кабінет".</w:t>
      </w:r>
    </w:p>
    <w:p w:rsidR="003F6092" w:rsidRPr="003F6092" w:rsidRDefault="003F6092" w:rsidP="003F6092">
      <w:pPr>
        <w:numPr>
          <w:ilvl w:val="12"/>
          <w:numId w:val="0"/>
        </w:numPr>
        <w:ind w:firstLine="720"/>
        <w:jc w:val="both"/>
        <w:rPr>
          <w:sz w:val="20"/>
        </w:rPr>
      </w:pPr>
      <w:r w:rsidRPr="003F6092">
        <w:rPr>
          <w:sz w:val="20"/>
        </w:rPr>
        <w:t xml:space="preserve">Розглядаючи третє питання, необхідно вивчити адміністративно-територіальний поділ Великої Британії. Слід мати на увазі, що Великобританія є відносно децентралізованою унітарною державою з широко розвиненим місцевим самоврядуванням. На всіх рівнях адміністративно-територіального поділу Об’єднаного Королівства місцева влада подана органами місцевого самоврядування. Переважно самоврядування в адміністративно-територіальних одиницях здійснюється радами, що обираються населенням (за винятком графства Північна Ірландія, “столичних </w:t>
      </w:r>
      <w:r w:rsidRPr="003F6092">
        <w:rPr>
          <w:sz w:val="20"/>
        </w:rPr>
        <w:lastRenderedPageBreak/>
        <w:t xml:space="preserve">графств” Англії і Великого Лондона). Варто розкрити порядок формування і склад органів місцевої влади. </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монархія, неписана конституція, палата лордів: двопалатний парламент, судова система, Прем’єр-міністр, унітарна держава, спеціальний статус</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Конституційне право Великобританії і його особливості. </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Характеристика Конституції Великобританії.</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Парламент, його структура. Повноваження, внутрішня організація і взаємовідносини палат.</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Монарх. Прерогативи корони і її фактична політична роль. Порядок престолонаслідування.</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Порядок формування та відповідальність Уряду. </w:t>
      </w:r>
    </w:p>
    <w:p w:rsidR="003F6092" w:rsidRPr="003F6092" w:rsidRDefault="003F6092" w:rsidP="00D7593B">
      <w:pPr>
        <w:pStyle w:val="af7"/>
        <w:widowControl w:val="0"/>
        <w:numPr>
          <w:ilvl w:val="0"/>
          <w:numId w:val="26"/>
        </w:numPr>
        <w:suppressLineNumbers/>
        <w:tabs>
          <w:tab w:val="right" w:leader="dot" w:pos="9627"/>
        </w:tabs>
        <w:suppressAutoHyphens/>
        <w:jc w:val="both"/>
        <w:rPr>
          <w:sz w:val="20"/>
          <w:szCs w:val="20"/>
          <w:lang w:val="uk-UA" w:eastAsia="uk-UA"/>
        </w:rPr>
      </w:pPr>
      <w:r w:rsidRPr="003F6092">
        <w:rPr>
          <w:sz w:val="20"/>
          <w:szCs w:val="20"/>
          <w:lang w:val="uk-UA" w:eastAsia="uk-UA"/>
        </w:rPr>
        <w:t>Правовий статус Уельсу, Шотландії, Північної Ірландії, о. Мен</w:t>
      </w:r>
    </w:p>
    <w:p w:rsidR="003F6092" w:rsidRPr="003F6092" w:rsidRDefault="003F6092" w:rsidP="00D7593B">
      <w:pPr>
        <w:pStyle w:val="af7"/>
        <w:numPr>
          <w:ilvl w:val="0"/>
          <w:numId w:val="26"/>
        </w:numPr>
        <w:jc w:val="both"/>
        <w:rPr>
          <w:sz w:val="20"/>
          <w:szCs w:val="26"/>
        </w:rPr>
      </w:pPr>
      <w:r w:rsidRPr="003F6092">
        <w:rPr>
          <w:sz w:val="20"/>
          <w:szCs w:val="26"/>
        </w:rPr>
        <w:t>Основи судової системи.</w:t>
      </w: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numPr>
          <w:ilvl w:val="0"/>
          <w:numId w:val="44"/>
        </w:numPr>
        <w:spacing w:before="100" w:beforeAutospacing="1" w:after="100" w:afterAutospacing="1"/>
        <w:ind w:left="0" w:firstLine="284"/>
        <w:jc w:val="both"/>
        <w:rPr>
          <w:rFonts w:eastAsiaTheme="minorHAnsi"/>
          <w:sz w:val="20"/>
          <w:szCs w:val="20"/>
        </w:rPr>
      </w:pPr>
      <w:r w:rsidRPr="003F6092">
        <w:rPr>
          <w:rFonts w:eastAsiaTheme="minorHAnsi"/>
          <w:sz w:val="20"/>
          <w:szCs w:val="20"/>
          <w:lang w:val="uk-UA"/>
        </w:rPr>
        <w:t>За результатами виборів Палати громад Об’єднаного Королівства Великоі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Британіі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і Північноі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Ірландіі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консерватив- на і леи</w:t>
      </w:r>
      <w:r w:rsidRPr="003F6092">
        <w:rPr>
          <w:rFonts w:ascii="TimesNewRomanPSMT" w:eastAsiaTheme="minorHAnsi" w:hAnsi="TimesNewRomanPSMT"/>
          <w:sz w:val="20"/>
          <w:szCs w:val="20"/>
          <w:lang w:val="uk-UA"/>
        </w:rPr>
        <w:t>̆</w:t>
      </w:r>
      <w:r w:rsidRPr="003F6092">
        <w:rPr>
          <w:rFonts w:eastAsiaTheme="minorHAnsi"/>
          <w:sz w:val="20"/>
          <w:szCs w:val="20"/>
          <w:lang w:val="uk-UA"/>
        </w:rPr>
        <w:t>бористська партіі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не отримали більшості мандатів, необхідноі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для формування Уряду І</w:t>
      </w:r>
      <w:r w:rsidRPr="003F6092">
        <w:rPr>
          <w:rFonts w:ascii="TimesNewRomanPSMT" w:eastAsiaTheme="minorHAnsi" w:hAnsi="TimesNewRomanPSMT"/>
          <w:sz w:val="20"/>
          <w:szCs w:val="20"/>
          <w:lang w:val="uk-UA"/>
        </w:rPr>
        <w:t>̈</w:t>
      </w:r>
      <w:r w:rsidRPr="003F6092">
        <w:rPr>
          <w:rFonts w:eastAsiaTheme="minorHAnsi"/>
          <w:sz w:val="20"/>
          <w:szCs w:val="20"/>
          <w:lang w:val="uk-UA"/>
        </w:rPr>
        <w:t>і</w:t>
      </w:r>
      <w:r w:rsidRPr="003F6092">
        <w:rPr>
          <w:rFonts w:ascii="TimesNewRomanPSMT" w:eastAsiaTheme="minorHAnsi" w:hAnsi="TimesNewRomanPSMT"/>
          <w:sz w:val="20"/>
          <w:szCs w:val="20"/>
          <w:lang w:val="uk-UA"/>
        </w:rPr>
        <w:t>̈</w:t>
      </w:r>
      <w:r w:rsidRPr="003F6092">
        <w:rPr>
          <w:rFonts w:eastAsiaTheme="minorHAnsi"/>
          <w:sz w:val="20"/>
          <w:szCs w:val="20"/>
          <w:lang w:val="uk-UA"/>
        </w:rPr>
        <w:t xml:space="preserve"> Величності. </w:t>
      </w:r>
      <w:r w:rsidRPr="003F6092">
        <w:rPr>
          <w:rFonts w:eastAsiaTheme="minorHAnsi"/>
          <w:sz w:val="20"/>
          <w:szCs w:val="20"/>
        </w:rPr>
        <w:t>Лідери партіи</w:t>
      </w:r>
      <w:r w:rsidRPr="003F6092">
        <w:rPr>
          <w:rFonts w:ascii="TimesNewRomanPSMT" w:eastAsiaTheme="minorHAnsi" w:hAnsi="TimesNewRomanPSMT"/>
          <w:sz w:val="20"/>
          <w:szCs w:val="20"/>
        </w:rPr>
        <w:t>̆</w:t>
      </w:r>
      <w:r w:rsidRPr="003F6092">
        <w:rPr>
          <w:rFonts w:eastAsiaTheme="minorHAnsi"/>
          <w:sz w:val="20"/>
          <w:szCs w:val="20"/>
        </w:rPr>
        <w:t xml:space="preserve"> не змогли домовитися про заміщення посади Прем’єр-міністра і кадровии</w:t>
      </w:r>
      <w:r w:rsidRPr="003F6092">
        <w:rPr>
          <w:rFonts w:ascii="TimesNewRomanPSMT" w:eastAsiaTheme="minorHAnsi" w:hAnsi="TimesNewRomanPSMT"/>
          <w:sz w:val="20"/>
          <w:szCs w:val="20"/>
        </w:rPr>
        <w:t>̆</w:t>
      </w:r>
      <w:r w:rsidRPr="003F6092">
        <w:rPr>
          <w:rFonts w:eastAsiaTheme="minorHAnsi"/>
          <w:sz w:val="20"/>
          <w:szCs w:val="20"/>
        </w:rPr>
        <w:t xml:space="preserve"> склад Уряду. Королева втрутилася в процес утворення Уряду, призначивши на посаду Прем’єр-міністра лідера леи</w:t>
      </w:r>
      <w:r w:rsidRPr="003F6092">
        <w:rPr>
          <w:rFonts w:ascii="TimesNewRomanPSMT" w:eastAsiaTheme="minorHAnsi" w:hAnsi="TimesNewRomanPSMT"/>
          <w:sz w:val="20"/>
          <w:szCs w:val="20"/>
        </w:rPr>
        <w:t>̆</w:t>
      </w:r>
      <w:r w:rsidRPr="003F6092">
        <w:rPr>
          <w:rFonts w:eastAsiaTheme="minorHAnsi"/>
          <w:sz w:val="20"/>
          <w:szCs w:val="20"/>
        </w:rPr>
        <w:t>бористськоі</w:t>
      </w:r>
      <w:r w:rsidRPr="003F6092">
        <w:rPr>
          <w:rFonts w:ascii="TimesNewRomanPSMT" w:eastAsiaTheme="minorHAnsi" w:hAnsi="TimesNewRomanPSMT"/>
          <w:sz w:val="20"/>
          <w:szCs w:val="20"/>
        </w:rPr>
        <w:t>̈</w:t>
      </w:r>
      <w:r w:rsidRPr="003F6092">
        <w:rPr>
          <w:rFonts w:eastAsiaTheme="minorHAnsi"/>
          <w:sz w:val="20"/>
          <w:szCs w:val="20"/>
        </w:rPr>
        <w:t xml:space="preserve"> партіі</w:t>
      </w:r>
      <w:r w:rsidRPr="003F6092">
        <w:rPr>
          <w:rFonts w:ascii="TimesNewRomanPSMT" w:eastAsiaTheme="minorHAnsi" w:hAnsi="TimesNewRomanPSMT"/>
          <w:sz w:val="20"/>
          <w:szCs w:val="20"/>
        </w:rPr>
        <w:t>̈</w:t>
      </w:r>
      <w:r w:rsidRPr="003F6092">
        <w:rPr>
          <w:rFonts w:eastAsiaTheme="minorHAnsi"/>
          <w:sz w:val="20"/>
          <w:szCs w:val="20"/>
        </w:rPr>
        <w:t xml:space="preserve"> та доручивши и</w:t>
      </w:r>
      <w:r w:rsidRPr="003F6092">
        <w:rPr>
          <w:rFonts w:ascii="TimesNewRomanPSMT" w:eastAsiaTheme="minorHAnsi" w:hAnsi="TimesNewRomanPSMT"/>
          <w:sz w:val="20"/>
          <w:szCs w:val="20"/>
        </w:rPr>
        <w:t>̆</w:t>
      </w:r>
      <w:r w:rsidRPr="003F6092">
        <w:rPr>
          <w:rFonts w:eastAsiaTheme="minorHAnsi"/>
          <w:sz w:val="20"/>
          <w:szCs w:val="20"/>
        </w:rPr>
        <w:t xml:space="preserve">ому визначити кандидатури членів Уряду. </w:t>
      </w:r>
    </w:p>
    <w:p w:rsidR="003F6092" w:rsidRPr="003F6092" w:rsidRDefault="003F6092" w:rsidP="003F6092">
      <w:pPr>
        <w:pStyle w:val="af7"/>
        <w:spacing w:before="100" w:beforeAutospacing="1" w:after="100" w:afterAutospacing="1"/>
        <w:ind w:left="0" w:firstLine="284"/>
        <w:jc w:val="both"/>
        <w:rPr>
          <w:rFonts w:eastAsiaTheme="minorHAnsi"/>
          <w:sz w:val="20"/>
          <w:szCs w:val="20"/>
        </w:rPr>
      </w:pPr>
      <w:r w:rsidRPr="003F6092">
        <w:rPr>
          <w:rFonts w:eastAsiaTheme="minorHAnsi"/>
          <w:i/>
          <w:iCs/>
          <w:sz w:val="20"/>
          <w:szCs w:val="20"/>
        </w:rPr>
        <w:t>Даи</w:t>
      </w:r>
      <w:r w:rsidRPr="003F6092">
        <w:rPr>
          <w:rFonts w:ascii="TimesNewRomanPS" w:eastAsiaTheme="minorHAnsi" w:hAnsi="TimesNewRomanPS"/>
          <w:i/>
          <w:iCs/>
          <w:sz w:val="20"/>
          <w:szCs w:val="20"/>
        </w:rPr>
        <w:t>̆</w:t>
      </w:r>
      <w:r w:rsidRPr="003F6092">
        <w:rPr>
          <w:rFonts w:eastAsiaTheme="minorHAnsi"/>
          <w:i/>
          <w:iCs/>
          <w:sz w:val="20"/>
          <w:szCs w:val="20"/>
        </w:rPr>
        <w:t>те юридичнии</w:t>
      </w:r>
      <w:r w:rsidRPr="003F6092">
        <w:rPr>
          <w:rFonts w:ascii="TimesNewRomanPS" w:eastAsiaTheme="minorHAnsi" w:hAnsi="TimesNewRomanPS"/>
          <w:i/>
          <w:iCs/>
          <w:sz w:val="20"/>
          <w:szCs w:val="20"/>
        </w:rPr>
        <w:t>̆</w:t>
      </w:r>
      <w:r w:rsidRPr="003F6092">
        <w:rPr>
          <w:rFonts w:eastAsiaTheme="minorHAnsi"/>
          <w:i/>
          <w:iCs/>
          <w:sz w:val="20"/>
          <w:szCs w:val="20"/>
        </w:rPr>
        <w:t xml:space="preserve"> аналіз ситуаціі</w:t>
      </w:r>
      <w:r w:rsidRPr="003F6092">
        <w:rPr>
          <w:rFonts w:ascii="TimesNewRomanPS" w:eastAsiaTheme="minorHAnsi" w:hAnsi="TimesNewRomanPS"/>
          <w:i/>
          <w:iCs/>
          <w:sz w:val="20"/>
          <w:szCs w:val="20"/>
        </w:rPr>
        <w:t>̈</w:t>
      </w:r>
      <w:r w:rsidRPr="003F6092">
        <w:rPr>
          <w:rFonts w:eastAsiaTheme="minorHAnsi"/>
          <w:i/>
          <w:iCs/>
          <w:sz w:val="20"/>
          <w:szCs w:val="20"/>
        </w:rPr>
        <w:t>. Чи мав Монарх право брати участь у призначенні Уряду? Розкрии</w:t>
      </w:r>
      <w:r w:rsidRPr="003F6092">
        <w:rPr>
          <w:rFonts w:ascii="TimesNewRomanPS" w:eastAsiaTheme="minorHAnsi" w:hAnsi="TimesNewRomanPS"/>
          <w:i/>
          <w:iCs/>
          <w:sz w:val="20"/>
          <w:szCs w:val="20"/>
        </w:rPr>
        <w:t>̆</w:t>
      </w:r>
      <w:r w:rsidRPr="003F6092">
        <w:rPr>
          <w:rFonts w:eastAsiaTheme="minorHAnsi"/>
          <w:i/>
          <w:iCs/>
          <w:sz w:val="20"/>
          <w:szCs w:val="20"/>
        </w:rPr>
        <w:t>те сутність особистих і політичних прерогатив Монарха. Охарактеризуи</w:t>
      </w:r>
      <w:r w:rsidRPr="003F6092">
        <w:rPr>
          <w:rFonts w:ascii="TimesNewRomanPS" w:eastAsiaTheme="minorHAnsi" w:hAnsi="TimesNewRomanPS"/>
          <w:i/>
          <w:iCs/>
          <w:sz w:val="20"/>
          <w:szCs w:val="20"/>
        </w:rPr>
        <w:t>̆</w:t>
      </w:r>
      <w:r w:rsidRPr="003F6092">
        <w:rPr>
          <w:rFonts w:eastAsiaTheme="minorHAnsi"/>
          <w:i/>
          <w:iCs/>
          <w:sz w:val="20"/>
          <w:szCs w:val="20"/>
        </w:rPr>
        <w:t>те “сплячі” і дискреціи</w:t>
      </w:r>
      <w:r w:rsidRPr="003F6092">
        <w:rPr>
          <w:rFonts w:ascii="TimesNewRomanPS" w:eastAsiaTheme="minorHAnsi" w:hAnsi="TimesNewRomanPS"/>
          <w:i/>
          <w:iCs/>
          <w:sz w:val="20"/>
          <w:szCs w:val="20"/>
        </w:rPr>
        <w:t>̆</w:t>
      </w:r>
      <w:r w:rsidRPr="003F6092">
        <w:rPr>
          <w:rFonts w:eastAsiaTheme="minorHAnsi"/>
          <w:i/>
          <w:iCs/>
          <w:sz w:val="20"/>
          <w:szCs w:val="20"/>
        </w:rPr>
        <w:t xml:space="preserve">ні повноваження Монарха. </w:t>
      </w:r>
    </w:p>
    <w:p w:rsidR="003F6092" w:rsidRPr="003F6092" w:rsidRDefault="003F6092" w:rsidP="00D7593B">
      <w:pPr>
        <w:pStyle w:val="af7"/>
        <w:widowControl w:val="0"/>
        <w:numPr>
          <w:ilvl w:val="0"/>
          <w:numId w:val="44"/>
        </w:numPr>
        <w:suppressLineNumbers/>
        <w:tabs>
          <w:tab w:val="left" w:pos="993"/>
          <w:tab w:val="right" w:leader="dot" w:pos="9627"/>
        </w:tabs>
        <w:suppressAutoHyphens/>
        <w:ind w:left="284" w:firstLine="567"/>
        <w:jc w:val="both"/>
        <w:rPr>
          <w:sz w:val="20"/>
          <w:szCs w:val="20"/>
          <w:lang w:val="uk-UA" w:eastAsia="uk-UA"/>
        </w:rPr>
      </w:pPr>
      <w:r w:rsidRPr="003F6092">
        <w:rPr>
          <w:sz w:val="20"/>
          <w:szCs w:val="20"/>
          <w:lang w:val="uk-UA" w:eastAsia="uk-UA"/>
        </w:rPr>
        <w:t>ДДержавний секретар у справах Шотландії видав прокламацію про розпуск Парламенту Шотландії, посилаючись на перевищення Парламентом Шотландії наданої компетенції, і про проведення виборів нового складу Парламенту Шотландії. Голова Парламенту Шотландії відмовився виконувати це роз- порядження, вказуючи, що, по-перше, прийняття подібних актів не входить до кола повноважень Державного секретаря та, по- друге, вихід за межі компетенції не є підставою для розпуску Парламенту Шотландії.</w:t>
      </w:r>
    </w:p>
    <w:p w:rsidR="003F6092" w:rsidRPr="003F6092" w:rsidRDefault="003F6092" w:rsidP="003F6092">
      <w:pPr>
        <w:pStyle w:val="af7"/>
        <w:widowControl w:val="0"/>
        <w:suppressLineNumbers/>
        <w:tabs>
          <w:tab w:val="left" w:pos="993"/>
          <w:tab w:val="right" w:leader="dot" w:pos="9627"/>
        </w:tabs>
        <w:suppressAutoHyphens/>
        <w:ind w:left="284" w:firstLine="567"/>
        <w:jc w:val="both"/>
        <w:rPr>
          <w:i/>
          <w:sz w:val="20"/>
          <w:szCs w:val="20"/>
          <w:lang w:val="uk-UA" w:eastAsia="uk-UA"/>
        </w:rPr>
      </w:pPr>
      <w:r w:rsidRPr="003F6092">
        <w:rPr>
          <w:i/>
          <w:sz w:val="20"/>
          <w:szCs w:val="20"/>
          <w:lang w:val="uk-UA" w:eastAsia="uk-UA"/>
        </w:rPr>
        <w:t xml:space="preserve">Чи відповідають дії Державного секретаря у справах Шотландії Акту про Шотландію 1998 р.? Які існують підста- ви для розпуску </w:t>
      </w:r>
      <w:r w:rsidRPr="003F6092">
        <w:rPr>
          <w:i/>
          <w:sz w:val="20"/>
          <w:szCs w:val="20"/>
          <w:lang w:val="uk-UA" w:eastAsia="uk-UA"/>
        </w:rPr>
        <w:lastRenderedPageBreak/>
        <w:t>Парламенту Шотландії? Які посадові особи компетентні здійснювати розпуск Парламенту Шотландії?</w:t>
      </w:r>
    </w:p>
    <w:p w:rsidR="003F6092" w:rsidRPr="003F6092" w:rsidRDefault="003F6092" w:rsidP="00D7593B">
      <w:pPr>
        <w:pStyle w:val="af7"/>
        <w:numPr>
          <w:ilvl w:val="0"/>
          <w:numId w:val="44"/>
        </w:numPr>
        <w:spacing w:before="100" w:beforeAutospacing="1" w:after="100" w:afterAutospacing="1"/>
        <w:ind w:left="0" w:firstLine="426"/>
        <w:jc w:val="both"/>
        <w:rPr>
          <w:rFonts w:eastAsiaTheme="minorHAnsi"/>
          <w:sz w:val="21"/>
        </w:rPr>
      </w:pPr>
      <w:r w:rsidRPr="003F6092">
        <w:rPr>
          <w:rFonts w:eastAsiaTheme="minorHAnsi"/>
          <w:sz w:val="20"/>
          <w:szCs w:val="22"/>
          <w:lang w:val="uk-UA"/>
        </w:rPr>
        <w:t>Уряд І</w:t>
      </w:r>
      <w:r w:rsidRPr="003F6092">
        <w:rPr>
          <w:rFonts w:ascii="TimesNewRomanPSMT" w:eastAsiaTheme="minorHAnsi" w:hAnsi="TimesNewRomanPSMT"/>
          <w:sz w:val="20"/>
          <w:szCs w:val="22"/>
          <w:lang w:val="uk-UA"/>
        </w:rPr>
        <w:t>̈</w:t>
      </w:r>
      <w:r w:rsidRPr="003F6092">
        <w:rPr>
          <w:rFonts w:eastAsiaTheme="minorHAnsi"/>
          <w:sz w:val="20"/>
          <w:szCs w:val="22"/>
          <w:lang w:val="uk-UA"/>
        </w:rPr>
        <w:t>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Королівськоі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Величності Об’єднаного Коро- лівства Великоі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Британіі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і Північноі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Ірландіі</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 подав до Палати громад законопроект про здіи</w:t>
      </w:r>
      <w:r w:rsidRPr="003F6092">
        <w:rPr>
          <w:rFonts w:ascii="TimesNewRomanPSMT" w:eastAsiaTheme="minorHAnsi" w:hAnsi="TimesNewRomanPSMT"/>
          <w:sz w:val="20"/>
          <w:szCs w:val="22"/>
          <w:lang w:val="uk-UA"/>
        </w:rPr>
        <w:t>̆</w:t>
      </w:r>
      <w:r w:rsidRPr="003F6092">
        <w:rPr>
          <w:rFonts w:eastAsiaTheme="minorHAnsi"/>
          <w:sz w:val="20"/>
          <w:szCs w:val="22"/>
          <w:lang w:val="uk-UA"/>
        </w:rPr>
        <w:t xml:space="preserve">снення платежів із державного фонду позик. </w:t>
      </w:r>
      <w:r w:rsidRPr="003F6092">
        <w:rPr>
          <w:rFonts w:eastAsiaTheme="minorHAnsi"/>
          <w:sz w:val="20"/>
          <w:szCs w:val="22"/>
        </w:rPr>
        <w:t>Палата громад схвалила відповіднии</w:t>
      </w:r>
      <w:r w:rsidRPr="003F6092">
        <w:rPr>
          <w:rFonts w:ascii="TimesNewRomanPSMT" w:eastAsiaTheme="minorHAnsi" w:hAnsi="TimesNewRomanPSMT"/>
          <w:sz w:val="20"/>
          <w:szCs w:val="22"/>
        </w:rPr>
        <w:t>̆</w:t>
      </w:r>
      <w:r w:rsidRPr="003F6092">
        <w:rPr>
          <w:rFonts w:eastAsiaTheme="minorHAnsi"/>
          <w:sz w:val="20"/>
          <w:szCs w:val="22"/>
        </w:rPr>
        <w:t xml:space="preserve"> законопроект, але Палата лордів відмовилась и</w:t>
      </w:r>
      <w:r w:rsidRPr="003F6092">
        <w:rPr>
          <w:rFonts w:ascii="TimesNewRomanPSMT" w:eastAsiaTheme="minorHAnsi" w:hAnsi="TimesNewRomanPSMT"/>
          <w:sz w:val="20"/>
          <w:szCs w:val="22"/>
        </w:rPr>
        <w:t>̆</w:t>
      </w:r>
      <w:r w:rsidRPr="003F6092">
        <w:rPr>
          <w:rFonts w:eastAsiaTheme="minorHAnsi"/>
          <w:sz w:val="20"/>
          <w:szCs w:val="22"/>
        </w:rPr>
        <w:t>ого розглядати. Через місяць Палата громад повторно проголосувала за законопроект про здіи</w:t>
      </w:r>
      <w:r w:rsidRPr="003F6092">
        <w:rPr>
          <w:rFonts w:ascii="TimesNewRomanPSMT" w:eastAsiaTheme="minorHAnsi" w:hAnsi="TimesNewRomanPSMT"/>
          <w:sz w:val="20"/>
          <w:szCs w:val="22"/>
        </w:rPr>
        <w:t>̆</w:t>
      </w:r>
      <w:r w:rsidRPr="003F6092">
        <w:rPr>
          <w:rFonts w:eastAsiaTheme="minorHAnsi"/>
          <w:sz w:val="20"/>
          <w:szCs w:val="22"/>
        </w:rPr>
        <w:t>снення платежів із державного фонду позик і представила и</w:t>
      </w:r>
      <w:r w:rsidRPr="003F6092">
        <w:rPr>
          <w:rFonts w:ascii="TimesNewRomanPSMT" w:eastAsiaTheme="minorHAnsi" w:hAnsi="TimesNewRomanPSMT"/>
          <w:sz w:val="20"/>
          <w:szCs w:val="22"/>
        </w:rPr>
        <w:t>̆</w:t>
      </w:r>
      <w:r w:rsidRPr="003F6092">
        <w:rPr>
          <w:rFonts w:eastAsiaTheme="minorHAnsi"/>
          <w:sz w:val="20"/>
          <w:szCs w:val="22"/>
        </w:rPr>
        <w:t>ого Королеві для санкціі</w:t>
      </w:r>
      <w:r w:rsidRPr="003F6092">
        <w:rPr>
          <w:rFonts w:ascii="TimesNewRomanPSMT" w:eastAsiaTheme="minorHAnsi" w:hAnsi="TimesNewRomanPSMT"/>
          <w:sz w:val="20"/>
          <w:szCs w:val="22"/>
        </w:rPr>
        <w:t>̈</w:t>
      </w:r>
      <w:r w:rsidRPr="003F6092">
        <w:rPr>
          <w:rFonts w:eastAsiaTheme="minorHAnsi"/>
          <w:sz w:val="20"/>
          <w:szCs w:val="22"/>
        </w:rPr>
        <w:t xml:space="preserve"> без згоди Палати лордів. Спікер Палати лордів звернувся до Верховного Суду Об’єднаного Королівства Великоі</w:t>
      </w:r>
      <w:r w:rsidRPr="003F6092">
        <w:rPr>
          <w:rFonts w:ascii="TimesNewRomanPSMT" w:eastAsiaTheme="minorHAnsi" w:hAnsi="TimesNewRomanPSMT"/>
          <w:sz w:val="20"/>
          <w:szCs w:val="22"/>
        </w:rPr>
        <w:t>̈</w:t>
      </w:r>
      <w:r w:rsidRPr="003F6092">
        <w:rPr>
          <w:rFonts w:eastAsiaTheme="minorHAnsi"/>
          <w:sz w:val="20"/>
          <w:szCs w:val="22"/>
        </w:rPr>
        <w:t xml:space="preserve"> Британіі</w:t>
      </w:r>
      <w:r w:rsidRPr="003F6092">
        <w:rPr>
          <w:rFonts w:ascii="TimesNewRomanPSMT" w:eastAsiaTheme="minorHAnsi" w:hAnsi="TimesNewRomanPSMT"/>
          <w:sz w:val="20"/>
          <w:szCs w:val="22"/>
        </w:rPr>
        <w:t>̈</w:t>
      </w:r>
      <w:r w:rsidRPr="003F6092">
        <w:rPr>
          <w:rFonts w:eastAsiaTheme="minorHAnsi"/>
          <w:sz w:val="20"/>
          <w:szCs w:val="22"/>
        </w:rPr>
        <w:t xml:space="preserve"> і Північноі</w:t>
      </w:r>
      <w:r w:rsidRPr="003F6092">
        <w:rPr>
          <w:rFonts w:ascii="TimesNewRomanPSMT" w:eastAsiaTheme="minorHAnsi" w:hAnsi="TimesNewRomanPSMT"/>
          <w:sz w:val="20"/>
          <w:szCs w:val="22"/>
        </w:rPr>
        <w:t>̈</w:t>
      </w:r>
      <w:r w:rsidRPr="003F6092">
        <w:rPr>
          <w:rFonts w:eastAsiaTheme="minorHAnsi"/>
          <w:sz w:val="20"/>
          <w:szCs w:val="22"/>
        </w:rPr>
        <w:t xml:space="preserve"> Ірландіі</w:t>
      </w:r>
      <w:r w:rsidRPr="003F6092">
        <w:rPr>
          <w:rFonts w:ascii="TimesNewRomanPSMT" w:eastAsiaTheme="minorHAnsi" w:hAnsi="TimesNewRomanPSMT"/>
          <w:sz w:val="20"/>
          <w:szCs w:val="22"/>
        </w:rPr>
        <w:t>̈</w:t>
      </w:r>
      <w:r w:rsidRPr="003F6092">
        <w:rPr>
          <w:rFonts w:eastAsiaTheme="minorHAnsi"/>
          <w:sz w:val="20"/>
          <w:szCs w:val="22"/>
        </w:rPr>
        <w:t xml:space="preserve"> з проханням визнати процедуру прии</w:t>
      </w:r>
      <w:r w:rsidRPr="003F6092">
        <w:rPr>
          <w:rFonts w:ascii="TimesNewRomanPSMT" w:eastAsiaTheme="minorHAnsi" w:hAnsi="TimesNewRomanPSMT"/>
          <w:sz w:val="20"/>
          <w:szCs w:val="22"/>
        </w:rPr>
        <w:t>̆</w:t>
      </w:r>
      <w:r w:rsidRPr="003F6092">
        <w:rPr>
          <w:rFonts w:eastAsiaTheme="minorHAnsi"/>
          <w:sz w:val="20"/>
          <w:szCs w:val="22"/>
        </w:rPr>
        <w:t xml:space="preserve">няття даного законопроекту такою, що не відповідає чинному законодавству. </w:t>
      </w:r>
    </w:p>
    <w:p w:rsidR="003F6092" w:rsidRPr="003F6092" w:rsidRDefault="003F6092" w:rsidP="003F6092">
      <w:pPr>
        <w:pStyle w:val="af7"/>
        <w:spacing w:before="100" w:beforeAutospacing="1" w:after="100" w:afterAutospacing="1"/>
        <w:ind w:left="0" w:firstLine="426"/>
        <w:jc w:val="both"/>
        <w:rPr>
          <w:rFonts w:eastAsiaTheme="minorHAnsi"/>
          <w:sz w:val="21"/>
        </w:rPr>
      </w:pPr>
      <w:r w:rsidRPr="003F6092">
        <w:rPr>
          <w:rFonts w:eastAsiaTheme="minorHAnsi"/>
          <w:i/>
          <w:iCs/>
          <w:sz w:val="18"/>
          <w:szCs w:val="22"/>
        </w:rPr>
        <w:t>Даи</w:t>
      </w:r>
      <w:r w:rsidRPr="003F6092">
        <w:rPr>
          <w:rFonts w:ascii="TimesNewRomanPS" w:eastAsiaTheme="minorHAnsi" w:hAnsi="TimesNewRomanPS"/>
          <w:i/>
          <w:iCs/>
          <w:sz w:val="18"/>
          <w:szCs w:val="22"/>
        </w:rPr>
        <w:t>̆</w:t>
      </w:r>
      <w:r w:rsidRPr="003F6092">
        <w:rPr>
          <w:rFonts w:eastAsiaTheme="minorHAnsi"/>
          <w:i/>
          <w:iCs/>
          <w:sz w:val="18"/>
          <w:szCs w:val="22"/>
        </w:rPr>
        <w:t>те юридичнии</w:t>
      </w:r>
      <w:r w:rsidRPr="003F6092">
        <w:rPr>
          <w:rFonts w:ascii="TimesNewRomanPS" w:eastAsiaTheme="minorHAnsi" w:hAnsi="TimesNewRomanPS"/>
          <w:i/>
          <w:iCs/>
          <w:sz w:val="18"/>
          <w:szCs w:val="22"/>
        </w:rPr>
        <w:t>̆</w:t>
      </w:r>
      <w:r w:rsidRPr="003F6092">
        <w:rPr>
          <w:rFonts w:eastAsiaTheme="minorHAnsi"/>
          <w:i/>
          <w:iCs/>
          <w:sz w:val="18"/>
          <w:szCs w:val="22"/>
        </w:rPr>
        <w:t xml:space="preserve"> аналіз ситуаціі</w:t>
      </w:r>
      <w:r w:rsidRPr="003F6092">
        <w:rPr>
          <w:rFonts w:ascii="TimesNewRomanPS" w:eastAsiaTheme="minorHAnsi" w:hAnsi="TimesNewRomanPS"/>
          <w:i/>
          <w:iCs/>
          <w:sz w:val="18"/>
          <w:szCs w:val="22"/>
        </w:rPr>
        <w:t>̈</w:t>
      </w:r>
      <w:r w:rsidRPr="003F6092">
        <w:rPr>
          <w:rFonts w:eastAsiaTheme="minorHAnsi"/>
          <w:i/>
          <w:iCs/>
          <w:sz w:val="18"/>
          <w:szCs w:val="22"/>
        </w:rPr>
        <w:t>. Чи відповідають діі</w:t>
      </w:r>
      <w:r w:rsidRPr="003F6092">
        <w:rPr>
          <w:rFonts w:ascii="TimesNewRomanPS" w:eastAsiaTheme="minorHAnsi" w:hAnsi="TimesNewRomanPS"/>
          <w:i/>
          <w:iCs/>
          <w:sz w:val="18"/>
          <w:szCs w:val="22"/>
        </w:rPr>
        <w:t>̈</w:t>
      </w:r>
      <w:r w:rsidRPr="003F6092">
        <w:rPr>
          <w:rFonts w:eastAsiaTheme="minorHAnsi"/>
          <w:i/>
          <w:iCs/>
          <w:sz w:val="18"/>
          <w:szCs w:val="22"/>
        </w:rPr>
        <w:t xml:space="preserve"> Палати громад і Палати лордів Акту про Парламент 1911 р.? Розкрии</w:t>
      </w:r>
      <w:r w:rsidRPr="003F6092">
        <w:rPr>
          <w:rFonts w:ascii="TimesNewRomanPS" w:eastAsiaTheme="minorHAnsi" w:hAnsi="TimesNewRomanPS"/>
          <w:i/>
          <w:iCs/>
          <w:sz w:val="18"/>
          <w:szCs w:val="22"/>
        </w:rPr>
        <w:t>̆</w:t>
      </w:r>
      <w:r w:rsidRPr="003F6092">
        <w:rPr>
          <w:rFonts w:eastAsiaTheme="minorHAnsi"/>
          <w:i/>
          <w:iCs/>
          <w:sz w:val="18"/>
          <w:szCs w:val="22"/>
        </w:rPr>
        <w:t>те механізм взаємодіі</w:t>
      </w:r>
      <w:r w:rsidRPr="003F6092">
        <w:rPr>
          <w:rFonts w:ascii="TimesNewRomanPS" w:eastAsiaTheme="minorHAnsi" w:hAnsi="TimesNewRomanPS"/>
          <w:i/>
          <w:iCs/>
          <w:sz w:val="18"/>
          <w:szCs w:val="22"/>
        </w:rPr>
        <w:t>̈</w:t>
      </w:r>
      <w:r w:rsidRPr="003F6092">
        <w:rPr>
          <w:rFonts w:eastAsiaTheme="minorHAnsi"/>
          <w:i/>
          <w:iCs/>
          <w:sz w:val="18"/>
          <w:szCs w:val="22"/>
        </w:rPr>
        <w:t xml:space="preserve"> Палати громад і Палати лордів у законодавчому процесі. </w:t>
      </w:r>
    </w:p>
    <w:p w:rsidR="003F6092" w:rsidRPr="003F6092" w:rsidRDefault="003F6092" w:rsidP="003F6092">
      <w:pPr>
        <w:pStyle w:val="af7"/>
        <w:widowControl w:val="0"/>
        <w:suppressLineNumbers/>
        <w:tabs>
          <w:tab w:val="left" w:pos="993"/>
          <w:tab w:val="right" w:leader="dot" w:pos="9627"/>
        </w:tabs>
        <w:suppressAutoHyphens/>
        <w:ind w:left="1080"/>
        <w:jc w:val="both"/>
        <w:rPr>
          <w:i/>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Які політичні партії діють на сьогодні в Великобританії?</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Яка особливість Конституції?</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Перелічіть джерела конституційного права Великобританії. </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Що таке підданство?</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Які особливості проведення референдуму в Великобританії?</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Охарактеризуйте стадії законодавчого процесу. </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функції монарха?</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Назвіть поноваження Прем’єр-міністра. </w:t>
      </w:r>
    </w:p>
    <w:p w:rsidR="003F6092" w:rsidRPr="003F6092" w:rsidRDefault="003F6092" w:rsidP="00D7593B">
      <w:pPr>
        <w:pStyle w:val="af7"/>
        <w:widowControl w:val="0"/>
        <w:numPr>
          <w:ilvl w:val="0"/>
          <w:numId w:val="27"/>
        </w:numPr>
        <w:suppressLineNumbers/>
        <w:tabs>
          <w:tab w:val="right" w:leader="dot" w:pos="9627"/>
        </w:tabs>
        <w:suppressAutoHyphens/>
        <w:jc w:val="both"/>
        <w:rPr>
          <w:spacing w:val="-4"/>
          <w:sz w:val="20"/>
          <w:szCs w:val="20"/>
          <w:lang w:val="uk-UA"/>
        </w:rPr>
      </w:pPr>
      <w:r w:rsidRPr="003F6092">
        <w:rPr>
          <w:spacing w:val="-4"/>
          <w:sz w:val="20"/>
          <w:szCs w:val="20"/>
          <w:lang w:val="uk-UA"/>
        </w:rPr>
        <w:t>В чого полягає особливість правового статусу Уельсу, Шотландії та Північної Ірландії?</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b"/>
        <w:numPr>
          <w:ilvl w:val="0"/>
          <w:numId w:val="35"/>
        </w:numPr>
        <w:ind w:left="0" w:firstLine="360"/>
        <w:jc w:val="both"/>
        <w:rPr>
          <w:rFonts w:eastAsiaTheme="minorHAnsi"/>
          <w:sz w:val="22"/>
        </w:rPr>
      </w:pPr>
      <w:r w:rsidRPr="003F6092">
        <w:rPr>
          <w:sz w:val="21"/>
          <w:szCs w:val="22"/>
        </w:rPr>
        <w:t>Конституціи</w:t>
      </w:r>
      <w:r w:rsidRPr="003F6092">
        <w:rPr>
          <w:rFonts w:ascii="TimesNewRomanPSMT" w:hAnsi="TimesNewRomanPSMT"/>
          <w:sz w:val="21"/>
          <w:szCs w:val="22"/>
        </w:rPr>
        <w:t>̆</w:t>
      </w:r>
      <w:r w:rsidRPr="003F6092">
        <w:rPr>
          <w:sz w:val="21"/>
          <w:szCs w:val="22"/>
        </w:rPr>
        <w:t>не законодавство зарубіжних краі</w:t>
      </w:r>
      <w:r w:rsidRPr="003F6092">
        <w:rPr>
          <w:rFonts w:ascii="TimesNewRomanPSMT" w:hAnsi="TimesNewRomanPSMT"/>
          <w:sz w:val="21"/>
          <w:szCs w:val="22"/>
        </w:rPr>
        <w:t>̈</w:t>
      </w:r>
      <w:r w:rsidRPr="003F6092">
        <w:rPr>
          <w:sz w:val="21"/>
          <w:szCs w:val="22"/>
        </w:rPr>
        <w:t>н: хрес- томатія: [навч. посіб.] / упоряд. В. О. Ріяка, К. О. Закоморна. – К.: Юрінком Інтер, 2007. – 384 с.</w:t>
      </w:r>
    </w:p>
    <w:p w:rsidR="003F6092" w:rsidRPr="003F6092" w:rsidRDefault="003F6092" w:rsidP="00D7593B">
      <w:pPr>
        <w:pStyle w:val="afb"/>
        <w:numPr>
          <w:ilvl w:val="0"/>
          <w:numId w:val="35"/>
        </w:numPr>
        <w:ind w:left="0" w:firstLine="360"/>
        <w:jc w:val="both"/>
        <w:rPr>
          <w:rFonts w:eastAsiaTheme="minorHAnsi"/>
          <w:sz w:val="22"/>
        </w:rPr>
      </w:pPr>
      <w:r w:rsidRPr="003F6092">
        <w:rPr>
          <w:sz w:val="21"/>
          <w:szCs w:val="22"/>
        </w:rPr>
        <w:t>Конституціі</w:t>
      </w:r>
      <w:r w:rsidRPr="003F6092">
        <w:rPr>
          <w:rFonts w:ascii="TimesNewRomanPSMT" w:hAnsi="TimesNewRomanPSMT"/>
          <w:sz w:val="21"/>
          <w:szCs w:val="22"/>
        </w:rPr>
        <w:t>̈</w:t>
      </w:r>
      <w:r w:rsidRPr="003F6092">
        <w:rPr>
          <w:sz w:val="21"/>
          <w:szCs w:val="22"/>
        </w:rPr>
        <w:t xml:space="preserve"> зарубіжних краі</w:t>
      </w:r>
      <w:r w:rsidRPr="003F6092">
        <w:rPr>
          <w:rFonts w:ascii="TimesNewRomanPSMT" w:hAnsi="TimesNewRomanPSMT"/>
          <w:sz w:val="21"/>
          <w:szCs w:val="22"/>
        </w:rPr>
        <w:t>̈</w:t>
      </w:r>
      <w:r w:rsidRPr="003F6092">
        <w:rPr>
          <w:sz w:val="21"/>
          <w:szCs w:val="22"/>
        </w:rPr>
        <w:t>н: навч. посіб. / авт.-упоряд. В. О. Серьогін, Ю. М. Коломієць, О. В. Марцеляк; за заг. ред. В. О. Серьогіна. – Х.: ФІНН, 2009. – 664 с.</w:t>
      </w:r>
    </w:p>
    <w:p w:rsidR="003F6092" w:rsidRPr="003F6092" w:rsidRDefault="003F6092" w:rsidP="00D7593B">
      <w:pPr>
        <w:pStyle w:val="afb"/>
        <w:numPr>
          <w:ilvl w:val="0"/>
          <w:numId w:val="35"/>
        </w:numPr>
        <w:ind w:left="0" w:firstLine="360"/>
        <w:jc w:val="both"/>
        <w:rPr>
          <w:rFonts w:eastAsiaTheme="minorHAnsi"/>
          <w:sz w:val="22"/>
        </w:rPr>
      </w:pPr>
      <w:r w:rsidRPr="003F6092">
        <w:rPr>
          <w:sz w:val="21"/>
          <w:szCs w:val="22"/>
        </w:rPr>
        <w:t>Конституціи</w:t>
      </w:r>
      <w:r w:rsidRPr="003F6092">
        <w:rPr>
          <w:rFonts w:ascii="TimesNewRomanPSMT" w:hAnsi="TimesNewRomanPSMT"/>
          <w:sz w:val="21"/>
          <w:szCs w:val="22"/>
        </w:rPr>
        <w:t>̆</w:t>
      </w:r>
      <w:r w:rsidRPr="003F6092">
        <w:rPr>
          <w:sz w:val="21"/>
          <w:szCs w:val="22"/>
        </w:rPr>
        <w:t>не право зарубіжних краі</w:t>
      </w:r>
      <w:r w:rsidRPr="003F6092">
        <w:rPr>
          <w:rFonts w:ascii="TimesNewRomanPSMT" w:hAnsi="TimesNewRomanPSMT"/>
          <w:sz w:val="21"/>
          <w:szCs w:val="22"/>
        </w:rPr>
        <w:t>̈</w:t>
      </w:r>
      <w:r w:rsidRPr="003F6092">
        <w:rPr>
          <w:sz w:val="21"/>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b"/>
        <w:numPr>
          <w:ilvl w:val="0"/>
          <w:numId w:val="35"/>
        </w:numPr>
        <w:ind w:left="0" w:firstLine="360"/>
        <w:jc w:val="both"/>
        <w:rPr>
          <w:rFonts w:eastAsiaTheme="minorHAnsi"/>
          <w:sz w:val="22"/>
        </w:rPr>
      </w:pPr>
      <w:r w:rsidRPr="003F6092">
        <w:rPr>
          <w:rFonts w:eastAsiaTheme="minorHAnsi"/>
          <w:sz w:val="21"/>
          <w:szCs w:val="22"/>
        </w:rPr>
        <w:lastRenderedPageBreak/>
        <w:t xml:space="preserve"> Черінько І. П. Реформування Палати лордів Великобри- таніі</w:t>
      </w:r>
      <w:r w:rsidRPr="003F6092">
        <w:rPr>
          <w:rFonts w:ascii="TimesNewRomanPSMT" w:eastAsiaTheme="minorHAnsi" w:hAnsi="TimesNewRomanPSMT"/>
          <w:sz w:val="21"/>
          <w:szCs w:val="22"/>
        </w:rPr>
        <w:t>̈</w:t>
      </w:r>
      <w:r w:rsidRPr="003F6092">
        <w:rPr>
          <w:rFonts w:eastAsiaTheme="minorHAnsi"/>
          <w:sz w:val="21"/>
          <w:szCs w:val="22"/>
        </w:rPr>
        <w:t xml:space="preserve"> в контексті політики леи</w:t>
      </w:r>
      <w:r w:rsidRPr="003F6092">
        <w:rPr>
          <w:rFonts w:ascii="TimesNewRomanPSMT" w:eastAsiaTheme="minorHAnsi" w:hAnsi="TimesNewRomanPSMT"/>
          <w:sz w:val="21"/>
          <w:szCs w:val="22"/>
        </w:rPr>
        <w:t>̆</w:t>
      </w:r>
      <w:r w:rsidRPr="003F6092">
        <w:rPr>
          <w:rFonts w:eastAsiaTheme="minorHAnsi"/>
          <w:sz w:val="21"/>
          <w:szCs w:val="22"/>
        </w:rPr>
        <w:t>бористського уряду Тоні Блера / І. П. Черінько. – К.: Ін-т укр. археографіі</w:t>
      </w:r>
      <w:r w:rsidRPr="003F6092">
        <w:rPr>
          <w:rFonts w:ascii="TimesNewRomanPSMT" w:eastAsiaTheme="minorHAnsi" w:hAnsi="TimesNewRomanPSMT"/>
          <w:sz w:val="21"/>
          <w:szCs w:val="22"/>
        </w:rPr>
        <w:t>̈</w:t>
      </w:r>
      <w:r w:rsidRPr="003F6092">
        <w:rPr>
          <w:rFonts w:eastAsiaTheme="minorHAnsi"/>
          <w:sz w:val="21"/>
          <w:szCs w:val="22"/>
        </w:rPr>
        <w:t xml:space="preserve"> та джерелознавства ім. М. С. Грушевського, 2006. – 37 с. </w:t>
      </w:r>
    </w:p>
    <w:p w:rsidR="003F6092" w:rsidRPr="003F6092" w:rsidRDefault="003F6092" w:rsidP="00D7593B">
      <w:pPr>
        <w:pStyle w:val="afb"/>
        <w:numPr>
          <w:ilvl w:val="0"/>
          <w:numId w:val="35"/>
        </w:numPr>
        <w:ind w:left="0" w:firstLine="360"/>
        <w:jc w:val="both"/>
        <w:rPr>
          <w:rFonts w:eastAsiaTheme="minorHAnsi"/>
          <w:sz w:val="22"/>
        </w:rPr>
      </w:pPr>
      <w:r w:rsidRPr="003F6092">
        <w:rPr>
          <w:rFonts w:eastAsiaTheme="minorHAnsi"/>
          <w:sz w:val="21"/>
          <w:szCs w:val="22"/>
        </w:rPr>
        <w:t>Шаповал В. Н. Британская конституция: политико- правовои</w:t>
      </w:r>
      <w:r w:rsidRPr="003F6092">
        <w:rPr>
          <w:rFonts w:ascii="TimesNewRomanPSMT" w:eastAsiaTheme="minorHAnsi" w:hAnsi="TimesNewRomanPSMT"/>
          <w:sz w:val="21"/>
          <w:szCs w:val="22"/>
        </w:rPr>
        <w:t>̆</w:t>
      </w:r>
      <w:r w:rsidRPr="003F6092">
        <w:rPr>
          <w:rFonts w:eastAsiaTheme="minorHAnsi"/>
          <w:sz w:val="21"/>
          <w:szCs w:val="22"/>
        </w:rPr>
        <w:t xml:space="preserve"> анализ / В. Н. Шаповал. – К.: Лыбидь, 1991. – 135 с. </w:t>
      </w:r>
    </w:p>
    <w:p w:rsidR="003F6092" w:rsidRPr="003F6092" w:rsidRDefault="003F6092" w:rsidP="003F6092">
      <w:pPr>
        <w:pStyle w:val="af"/>
        <w:tabs>
          <w:tab w:val="left" w:pos="3047"/>
        </w:tabs>
        <w:spacing w:after="0" w:line="276" w:lineRule="auto"/>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№11</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Німеччини (2 год.)</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numPr>
          <w:ilvl w:val="12"/>
          <w:numId w:val="0"/>
        </w:numPr>
        <w:ind w:firstLine="720"/>
        <w:jc w:val="both"/>
        <w:rPr>
          <w:sz w:val="20"/>
        </w:rPr>
      </w:pPr>
      <w:r w:rsidRPr="003F6092">
        <w:rPr>
          <w:sz w:val="20"/>
        </w:rPr>
        <w:t xml:space="preserve">Чинна Конституція – Основний закон – набула чинності 24 травня 1949 р. і знаменувала собою створення Федеративної Республіки Німеччини. Відповідно до Основного закону ФРН була відкрита для приєднання інших німецьких земель, що входили до складу іншої німецької держави, створеної в радянській зоні окупації – Німецької Демократичної Республіки. Почався тривалий період співіснування двох німецьких держав, що закінчився 2 жовтня 1990 року приєднанням НДР до ФРН на основі ст.23 Основного закону (після чого ця стаття втратила силу, а потім була прийнята в новій редакції). З цього часу Основний закон став конституцією об'єднаної Німеччини. Необхідно виходити з того, що в Основному законі міститься характеристика ФРН як демократичної і соціальної правової держави. </w:t>
      </w:r>
    </w:p>
    <w:p w:rsidR="003F6092" w:rsidRPr="003F6092" w:rsidRDefault="003F6092" w:rsidP="003F6092">
      <w:pPr>
        <w:numPr>
          <w:ilvl w:val="12"/>
          <w:numId w:val="0"/>
        </w:numPr>
        <w:ind w:firstLine="720"/>
        <w:jc w:val="both"/>
        <w:rPr>
          <w:sz w:val="20"/>
        </w:rPr>
      </w:pPr>
      <w:r w:rsidRPr="003F6092">
        <w:rPr>
          <w:sz w:val="20"/>
        </w:rPr>
        <w:t>Студенту необхідно вміти охарактеризувати правове становище президента ФРН як глави держави з парламентарною формою правління. Визначити порядок його обрання та повноваження. Варто пам’ятати, що у ФРН Федеральний президент займає більш скромне місце в державному механізмі, ніж рейхспрезидент у Веймарській республіці. Значна частина його повноважень відійшла до Федерального канцлера.</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федерація, федеративна держава, канцлер, федеральний президент, бундестаг, бундесрат, двопалатний парламент, конституція, конституційний розвиток</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lang w:val="uk-UA"/>
        </w:rPr>
        <w:t>Конституційний розвиток Західної і Східної Німеччини після другої світової війни.</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rPr>
        <w:t>Основний закон ФРН 1949 р., його характеристика і розвиток. Конституційна реформа 1968 р.</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rPr>
        <w:t>Бундестаг і бундесрат. Порядок формування, повноваження.</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rPr>
        <w:t>Федеральний президент. Порядок обрання, компетенція і порядок її здійснення</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rPr>
        <w:lastRenderedPageBreak/>
        <w:t>Порядок формування уряду. Статус федерального канцлера.</w:t>
      </w:r>
    </w:p>
    <w:p w:rsidR="003F6092" w:rsidRPr="003F6092" w:rsidRDefault="003F6092" w:rsidP="00D7593B">
      <w:pPr>
        <w:pStyle w:val="af7"/>
        <w:widowControl w:val="0"/>
        <w:numPr>
          <w:ilvl w:val="0"/>
          <w:numId w:val="28"/>
        </w:numPr>
        <w:suppressLineNumbers/>
        <w:tabs>
          <w:tab w:val="right" w:leader="dot" w:pos="9627"/>
        </w:tabs>
        <w:suppressAutoHyphens/>
        <w:jc w:val="both"/>
        <w:rPr>
          <w:sz w:val="15"/>
          <w:szCs w:val="20"/>
          <w:lang w:val="uk-UA" w:eastAsia="uk-UA"/>
        </w:rPr>
      </w:pPr>
      <w:r w:rsidRPr="003F6092">
        <w:rPr>
          <w:sz w:val="21"/>
          <w:szCs w:val="26"/>
        </w:rPr>
        <w:t>Політико-адміністративний устрій земель.</w:t>
      </w:r>
    </w:p>
    <w:p w:rsidR="003F6092" w:rsidRPr="003F6092" w:rsidRDefault="003F6092" w:rsidP="00D7593B">
      <w:pPr>
        <w:pStyle w:val="af7"/>
        <w:numPr>
          <w:ilvl w:val="0"/>
          <w:numId w:val="28"/>
        </w:numPr>
        <w:jc w:val="both"/>
        <w:rPr>
          <w:sz w:val="21"/>
          <w:szCs w:val="26"/>
        </w:rPr>
      </w:pPr>
      <w:r w:rsidRPr="003F6092">
        <w:rPr>
          <w:sz w:val="21"/>
          <w:szCs w:val="26"/>
        </w:rPr>
        <w:t>Конституційні основи судової системи.</w:t>
      </w: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both"/>
        <w:rPr>
          <w:b/>
          <w:sz w:val="20"/>
          <w:szCs w:val="20"/>
          <w:lang w:val="uk-UA" w:eastAsia="uk-UA"/>
        </w:rPr>
      </w:pPr>
      <w:r w:rsidRPr="003F6092">
        <w:rPr>
          <w:b/>
          <w:sz w:val="20"/>
          <w:szCs w:val="20"/>
          <w:lang w:val="uk-UA" w:eastAsia="uk-UA"/>
        </w:rPr>
        <w:t xml:space="preserve">Практичні завдання: </w:t>
      </w:r>
    </w:p>
    <w:p w:rsidR="003F6092" w:rsidRPr="003F6092" w:rsidRDefault="003F6092" w:rsidP="00D7593B">
      <w:pPr>
        <w:pStyle w:val="af7"/>
        <w:widowControl w:val="0"/>
        <w:numPr>
          <w:ilvl w:val="0"/>
          <w:numId w:val="43"/>
        </w:numPr>
        <w:suppressLineNumbers/>
        <w:tabs>
          <w:tab w:val="right" w:leader="dot" w:pos="9627"/>
        </w:tabs>
        <w:suppressAutoHyphens/>
        <w:ind w:left="851" w:hanging="131"/>
        <w:jc w:val="both"/>
        <w:rPr>
          <w:sz w:val="13"/>
          <w:szCs w:val="20"/>
          <w:lang w:val="uk-UA" w:eastAsia="uk-UA"/>
        </w:rPr>
      </w:pPr>
      <w:r w:rsidRPr="003F6092">
        <w:rPr>
          <w:sz w:val="20"/>
          <w:szCs w:val="28"/>
          <w:lang w:val="uk-UA"/>
        </w:rPr>
        <w:t>Клаус Шульц стверджує, що діями підприємства «Мерседес» були порушені його права. Адміністрація підприємства не прийняла його на роботу і аргументувала це тим, що його віросповідання та світогляд не відповідають встановленим на підприємстві вимогам. Оцініть дії адміністрації, спираючись на конституційне законодавство Німеччини.</w:t>
      </w:r>
    </w:p>
    <w:p w:rsidR="003F6092" w:rsidRPr="003F6092" w:rsidRDefault="003F6092" w:rsidP="00D7593B">
      <w:pPr>
        <w:pStyle w:val="af7"/>
        <w:numPr>
          <w:ilvl w:val="0"/>
          <w:numId w:val="43"/>
        </w:numPr>
        <w:spacing w:before="100" w:beforeAutospacing="1" w:after="100" w:afterAutospacing="1"/>
        <w:ind w:left="0" w:firstLine="284"/>
        <w:jc w:val="both"/>
        <w:rPr>
          <w:rFonts w:eastAsiaTheme="minorHAnsi"/>
          <w:sz w:val="21"/>
        </w:rPr>
      </w:pPr>
      <w:r w:rsidRPr="003F6092">
        <w:rPr>
          <w:rFonts w:eastAsiaTheme="minorHAnsi"/>
          <w:sz w:val="20"/>
          <w:szCs w:val="22"/>
        </w:rPr>
        <w:t>Федеральнии</w:t>
      </w:r>
      <w:r w:rsidRPr="003F6092">
        <w:rPr>
          <w:rFonts w:ascii="TimesNewRomanPSMT" w:eastAsiaTheme="minorHAnsi" w:hAnsi="TimesNewRomanPSMT"/>
          <w:sz w:val="20"/>
          <w:szCs w:val="22"/>
        </w:rPr>
        <w:t>̆</w:t>
      </w:r>
      <w:r w:rsidRPr="003F6092">
        <w:rPr>
          <w:rFonts w:eastAsiaTheme="minorHAnsi"/>
          <w:sz w:val="20"/>
          <w:szCs w:val="22"/>
        </w:rPr>
        <w:t xml:space="preserve"> канцлер Німеччини виступив з ініціати- вою щодо зміни Основного закону. Зазначену пропозицію підт- римала 1/2 частина депутатів Бундестагу та 1/2 представників Бундесрату. Зміни були направлені на збільшення повноважень Федерального президента та збільшення повноважень земель у законодавчому процесі. Частина депутатів Бундестагу, яка не погодилась з вказаними змінами, звернулася до Федерального конституціи</w:t>
      </w:r>
      <w:r w:rsidRPr="003F6092">
        <w:rPr>
          <w:rFonts w:ascii="TimesNewRomanPSMT" w:eastAsiaTheme="minorHAnsi" w:hAnsi="TimesNewRomanPSMT"/>
          <w:sz w:val="20"/>
          <w:szCs w:val="22"/>
        </w:rPr>
        <w:t>̆</w:t>
      </w:r>
      <w:r w:rsidRPr="003F6092">
        <w:rPr>
          <w:rFonts w:eastAsiaTheme="minorHAnsi"/>
          <w:sz w:val="20"/>
          <w:szCs w:val="22"/>
        </w:rPr>
        <w:t>ного суду з приводу і</w:t>
      </w:r>
      <w:r w:rsidRPr="003F6092">
        <w:rPr>
          <w:rFonts w:ascii="TimesNewRomanPSMT" w:eastAsiaTheme="minorHAnsi" w:hAnsi="TimesNewRomanPSMT"/>
          <w:sz w:val="20"/>
          <w:szCs w:val="22"/>
        </w:rPr>
        <w:t>̈</w:t>
      </w:r>
      <w:r w:rsidRPr="003F6092">
        <w:rPr>
          <w:rFonts w:eastAsiaTheme="minorHAnsi"/>
          <w:sz w:val="20"/>
          <w:szCs w:val="22"/>
        </w:rPr>
        <w:t>х конституціи</w:t>
      </w:r>
      <w:r w:rsidRPr="003F6092">
        <w:rPr>
          <w:rFonts w:ascii="TimesNewRomanPSMT" w:eastAsiaTheme="minorHAnsi" w:hAnsi="TimesNewRomanPSMT"/>
          <w:sz w:val="20"/>
          <w:szCs w:val="22"/>
        </w:rPr>
        <w:t>̆</w:t>
      </w:r>
      <w:r w:rsidRPr="003F6092">
        <w:rPr>
          <w:rFonts w:eastAsiaTheme="minorHAnsi"/>
          <w:sz w:val="20"/>
          <w:szCs w:val="22"/>
        </w:rPr>
        <w:t xml:space="preserve">ності. </w:t>
      </w:r>
    </w:p>
    <w:p w:rsidR="003F6092" w:rsidRPr="003F6092" w:rsidRDefault="003F6092" w:rsidP="003F6092">
      <w:pPr>
        <w:pStyle w:val="af7"/>
        <w:spacing w:before="100" w:beforeAutospacing="1" w:after="100" w:afterAutospacing="1"/>
        <w:ind w:left="0" w:firstLine="284"/>
        <w:jc w:val="both"/>
        <w:rPr>
          <w:rFonts w:eastAsiaTheme="minorHAnsi"/>
          <w:sz w:val="22"/>
        </w:rPr>
      </w:pPr>
      <w:r w:rsidRPr="003F6092">
        <w:rPr>
          <w:rFonts w:eastAsiaTheme="minorHAnsi"/>
          <w:i/>
          <w:iCs/>
          <w:sz w:val="20"/>
          <w:szCs w:val="22"/>
        </w:rPr>
        <w:t>Вирішіть спір. Як вносяться зміни до Основного закону ФРН? Яке рішення повинен прии</w:t>
      </w:r>
      <w:r w:rsidRPr="003F6092">
        <w:rPr>
          <w:rFonts w:ascii="TimesNewRomanPS" w:eastAsiaTheme="minorHAnsi" w:hAnsi="TimesNewRomanPS"/>
          <w:i/>
          <w:iCs/>
          <w:sz w:val="20"/>
          <w:szCs w:val="22"/>
        </w:rPr>
        <w:t>̆</w:t>
      </w:r>
      <w:r w:rsidRPr="003F6092">
        <w:rPr>
          <w:rFonts w:eastAsiaTheme="minorHAnsi"/>
          <w:i/>
          <w:iCs/>
          <w:sz w:val="20"/>
          <w:szCs w:val="22"/>
        </w:rPr>
        <w:t>няти Федеральнии</w:t>
      </w:r>
      <w:r w:rsidRPr="003F6092">
        <w:rPr>
          <w:rFonts w:ascii="TimesNewRomanPS" w:eastAsiaTheme="minorHAnsi" w:hAnsi="TimesNewRomanPS"/>
          <w:i/>
          <w:iCs/>
          <w:sz w:val="20"/>
          <w:szCs w:val="22"/>
        </w:rPr>
        <w:t>̆</w:t>
      </w:r>
      <w:r w:rsidRPr="003F6092">
        <w:rPr>
          <w:rFonts w:eastAsiaTheme="minorHAnsi"/>
          <w:i/>
          <w:iCs/>
          <w:sz w:val="20"/>
          <w:szCs w:val="22"/>
        </w:rPr>
        <w:t xml:space="preserve"> конституціи</w:t>
      </w:r>
      <w:r w:rsidRPr="003F6092">
        <w:rPr>
          <w:rFonts w:ascii="TimesNewRomanPS" w:eastAsiaTheme="minorHAnsi" w:hAnsi="TimesNewRomanPS"/>
          <w:i/>
          <w:iCs/>
          <w:sz w:val="20"/>
          <w:szCs w:val="22"/>
        </w:rPr>
        <w:t>̆</w:t>
      </w:r>
      <w:r w:rsidRPr="003F6092">
        <w:rPr>
          <w:rFonts w:eastAsiaTheme="minorHAnsi"/>
          <w:i/>
          <w:iCs/>
          <w:sz w:val="20"/>
          <w:szCs w:val="22"/>
        </w:rPr>
        <w:t>нии</w:t>
      </w:r>
      <w:r w:rsidRPr="003F6092">
        <w:rPr>
          <w:rFonts w:ascii="TimesNewRomanPS" w:eastAsiaTheme="minorHAnsi" w:hAnsi="TimesNewRomanPS"/>
          <w:i/>
          <w:iCs/>
          <w:sz w:val="20"/>
          <w:szCs w:val="22"/>
        </w:rPr>
        <w:t>̆</w:t>
      </w:r>
      <w:r w:rsidRPr="003F6092">
        <w:rPr>
          <w:rFonts w:eastAsiaTheme="minorHAnsi"/>
          <w:i/>
          <w:iCs/>
          <w:sz w:val="20"/>
          <w:szCs w:val="22"/>
        </w:rPr>
        <w:t xml:space="preserve"> суд? </w:t>
      </w:r>
    </w:p>
    <w:p w:rsidR="003F6092" w:rsidRPr="003F6092" w:rsidRDefault="003F6092" w:rsidP="003F6092">
      <w:pPr>
        <w:pStyle w:val="af7"/>
        <w:widowControl w:val="0"/>
        <w:suppressLineNumbers/>
        <w:tabs>
          <w:tab w:val="right" w:leader="dot" w:pos="9627"/>
        </w:tabs>
        <w:suppressAutoHyphens/>
        <w:ind w:left="851"/>
        <w:jc w:val="both"/>
        <w:rPr>
          <w:sz w:val="13"/>
          <w:szCs w:val="20"/>
          <w:lang w:val="uk-UA" w:eastAsia="uk-UA"/>
        </w:rPr>
      </w:pP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політичні партії на сьогодні діють в Німеччині?</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В чому полягала конституційна реформа 1968 року?</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Охарактеризуйте порядок формування парламенту. </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покладено на бундестаг?</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 повноваження здійснює Президент Німеччини?</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В чому особливість конституційного контролю?</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Який порядок формування уряду?</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Перелічіть повноваження, які здійснює уряд. </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Яка структура судової влади в Німеччині?</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Які особливості здійснення виборів?</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 xml:space="preserve">Охарактеризуйте основні положення Основного Закону ФРН 1949 р. </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Які стадії законодавчого процесу?</w:t>
      </w:r>
    </w:p>
    <w:p w:rsidR="003F6092" w:rsidRPr="003F6092" w:rsidRDefault="003F6092" w:rsidP="00D7593B">
      <w:pPr>
        <w:pStyle w:val="af7"/>
        <w:widowControl w:val="0"/>
        <w:numPr>
          <w:ilvl w:val="0"/>
          <w:numId w:val="29"/>
        </w:numPr>
        <w:suppressLineNumbers/>
        <w:tabs>
          <w:tab w:val="right" w:leader="dot" w:pos="9627"/>
        </w:tabs>
        <w:suppressAutoHyphens/>
        <w:jc w:val="both"/>
        <w:rPr>
          <w:spacing w:val="-4"/>
          <w:sz w:val="20"/>
          <w:szCs w:val="20"/>
          <w:lang w:val="uk-UA"/>
        </w:rPr>
      </w:pPr>
      <w:r w:rsidRPr="003F6092">
        <w:rPr>
          <w:spacing w:val="-4"/>
          <w:sz w:val="20"/>
          <w:szCs w:val="20"/>
          <w:lang w:val="uk-UA"/>
        </w:rPr>
        <w:t>В чому полягає особливість органів влади Берліна, Гамбургу і Бремена?</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b"/>
        <w:numPr>
          <w:ilvl w:val="0"/>
          <w:numId w:val="34"/>
        </w:numPr>
        <w:ind w:left="0" w:firstLine="709"/>
        <w:jc w:val="both"/>
        <w:rPr>
          <w:rFonts w:eastAsiaTheme="minorHAnsi"/>
          <w:sz w:val="21"/>
        </w:rPr>
      </w:pPr>
      <w:r w:rsidRPr="003F6092">
        <w:rPr>
          <w:sz w:val="20"/>
          <w:szCs w:val="22"/>
        </w:rPr>
        <w:lastRenderedPageBreak/>
        <w:t>Конституціи</w:t>
      </w:r>
      <w:r w:rsidRPr="003F6092">
        <w:rPr>
          <w:rFonts w:ascii="TimesNewRomanPSMT" w:hAnsi="TimesNewRomanPSMT"/>
          <w:sz w:val="20"/>
          <w:szCs w:val="22"/>
        </w:rPr>
        <w:t>̆</w:t>
      </w:r>
      <w:r w:rsidRPr="003F6092">
        <w:rPr>
          <w:sz w:val="20"/>
          <w:szCs w:val="22"/>
        </w:rPr>
        <w:t>не законодавство зарубіжних краі</w:t>
      </w:r>
      <w:r w:rsidRPr="003F6092">
        <w:rPr>
          <w:rFonts w:ascii="TimesNewRomanPSMT" w:hAnsi="TimesNewRomanPSMT"/>
          <w:sz w:val="20"/>
          <w:szCs w:val="22"/>
        </w:rPr>
        <w:t>̈</w:t>
      </w:r>
      <w:r w:rsidRPr="003F6092">
        <w:rPr>
          <w:sz w:val="20"/>
          <w:szCs w:val="22"/>
        </w:rPr>
        <w:t>н: хрес- томатія: [навч. посіб.] / упоряд. В. О. Ріяка, К. О. Закоморна. – К.: Юрінком Інтер, 2007. – 384 с.</w:t>
      </w:r>
    </w:p>
    <w:p w:rsidR="003F6092" w:rsidRPr="003F6092" w:rsidRDefault="003F6092" w:rsidP="00D7593B">
      <w:pPr>
        <w:pStyle w:val="afb"/>
        <w:numPr>
          <w:ilvl w:val="0"/>
          <w:numId w:val="34"/>
        </w:numPr>
        <w:ind w:left="0" w:firstLine="709"/>
        <w:jc w:val="both"/>
        <w:rPr>
          <w:rFonts w:eastAsiaTheme="minorHAnsi"/>
          <w:sz w:val="21"/>
        </w:rPr>
      </w:pPr>
      <w:r w:rsidRPr="003F6092">
        <w:rPr>
          <w:sz w:val="20"/>
          <w:szCs w:val="22"/>
        </w:rPr>
        <w:t>Конституціі</w:t>
      </w:r>
      <w:r w:rsidRPr="003F6092">
        <w:rPr>
          <w:rFonts w:ascii="TimesNewRomanPSMT" w:hAnsi="TimesNewRomanPSMT"/>
          <w:sz w:val="20"/>
          <w:szCs w:val="22"/>
        </w:rPr>
        <w:t>̈</w:t>
      </w:r>
      <w:r w:rsidRPr="003F6092">
        <w:rPr>
          <w:sz w:val="20"/>
          <w:szCs w:val="22"/>
        </w:rPr>
        <w:t xml:space="preserve"> зарубіжних краі</w:t>
      </w:r>
      <w:r w:rsidRPr="003F6092">
        <w:rPr>
          <w:rFonts w:ascii="TimesNewRomanPSMT" w:hAnsi="TimesNewRomanPSMT"/>
          <w:sz w:val="20"/>
          <w:szCs w:val="22"/>
        </w:rPr>
        <w:t>̈</w:t>
      </w:r>
      <w:r w:rsidRPr="003F6092">
        <w:rPr>
          <w:sz w:val="20"/>
          <w:szCs w:val="22"/>
        </w:rPr>
        <w:t>н: навч. посіб. / авт.-упоряд. В. О. Серьогін, Ю. М. Коломієць, О. В. Марцеляк; за заг. ред. В. О. Серьогіна. – Х.: ФІНН, 2009. – 664 с.</w:t>
      </w:r>
    </w:p>
    <w:p w:rsidR="003F6092" w:rsidRPr="003F6092" w:rsidRDefault="003F6092" w:rsidP="00D7593B">
      <w:pPr>
        <w:pStyle w:val="afb"/>
        <w:numPr>
          <w:ilvl w:val="0"/>
          <w:numId w:val="34"/>
        </w:numPr>
        <w:ind w:left="0" w:firstLine="709"/>
        <w:jc w:val="both"/>
        <w:rPr>
          <w:rFonts w:eastAsiaTheme="minorHAnsi"/>
          <w:sz w:val="21"/>
        </w:rPr>
      </w:pPr>
      <w:r w:rsidRPr="003F6092">
        <w:rPr>
          <w:sz w:val="20"/>
          <w:szCs w:val="22"/>
        </w:rPr>
        <w:t>Конституціи</w:t>
      </w:r>
      <w:r w:rsidRPr="003F6092">
        <w:rPr>
          <w:rFonts w:ascii="TimesNewRomanPSMT" w:hAnsi="TimesNewRomanPSMT"/>
          <w:sz w:val="20"/>
          <w:szCs w:val="22"/>
        </w:rPr>
        <w:t>̆</w:t>
      </w:r>
      <w:r w:rsidRPr="003F6092">
        <w:rPr>
          <w:sz w:val="20"/>
          <w:szCs w:val="22"/>
        </w:rPr>
        <w:t>не право зарубіжних краі</w:t>
      </w:r>
      <w:r w:rsidRPr="003F6092">
        <w:rPr>
          <w:rFonts w:ascii="TimesNewRomanPSMT" w:hAnsi="TimesNewRomanPSMT"/>
          <w:sz w:val="20"/>
          <w:szCs w:val="22"/>
        </w:rPr>
        <w:t>̈</w:t>
      </w:r>
      <w:r w:rsidRPr="003F6092">
        <w:rPr>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4"/>
        </w:numPr>
        <w:tabs>
          <w:tab w:val="left" w:pos="709"/>
        </w:tabs>
        <w:spacing w:before="100" w:beforeAutospacing="1" w:after="100" w:afterAutospacing="1"/>
        <w:ind w:left="0" w:firstLine="567"/>
        <w:jc w:val="both"/>
        <w:rPr>
          <w:rFonts w:eastAsiaTheme="minorHAnsi"/>
          <w:sz w:val="21"/>
        </w:rPr>
      </w:pPr>
      <w:r w:rsidRPr="003F6092">
        <w:rPr>
          <w:rFonts w:eastAsiaTheme="minorHAnsi"/>
          <w:sz w:val="20"/>
          <w:szCs w:val="22"/>
        </w:rPr>
        <w:t>Барабаш Ю. Г. Про політичну складову у статусі глави держави в напівпрезидентських республіках / Ю. Г. Барабаш // Бюл. М-ва юстиціі</w:t>
      </w:r>
      <w:r w:rsidRPr="003F6092">
        <w:rPr>
          <w:rFonts w:ascii="TimesNewRomanPSMT" w:eastAsiaTheme="minorHAnsi" w:hAnsi="TimesNewRomanPSMT"/>
          <w:sz w:val="20"/>
          <w:szCs w:val="22"/>
        </w:rPr>
        <w:t>̈</w:t>
      </w:r>
      <w:r w:rsidRPr="003F6092">
        <w:rPr>
          <w:rFonts w:eastAsiaTheme="minorHAnsi"/>
          <w:sz w:val="20"/>
          <w:szCs w:val="22"/>
        </w:rPr>
        <w:t xml:space="preserve"> Украі</w:t>
      </w:r>
      <w:r w:rsidRPr="003F6092">
        <w:rPr>
          <w:rFonts w:ascii="TimesNewRomanPSMT" w:eastAsiaTheme="minorHAnsi" w:hAnsi="TimesNewRomanPSMT"/>
          <w:sz w:val="20"/>
          <w:szCs w:val="22"/>
        </w:rPr>
        <w:t>̈</w:t>
      </w:r>
      <w:r w:rsidRPr="003F6092">
        <w:rPr>
          <w:rFonts w:eastAsiaTheme="minorHAnsi"/>
          <w:sz w:val="20"/>
          <w:szCs w:val="22"/>
        </w:rPr>
        <w:t xml:space="preserve">ни. – 2010. – No 6. – С. 27-37. </w:t>
      </w:r>
    </w:p>
    <w:p w:rsidR="003F6092" w:rsidRPr="003F6092" w:rsidRDefault="003F6092" w:rsidP="00D7593B">
      <w:pPr>
        <w:pStyle w:val="af7"/>
        <w:numPr>
          <w:ilvl w:val="0"/>
          <w:numId w:val="34"/>
        </w:numPr>
        <w:tabs>
          <w:tab w:val="left" w:pos="709"/>
        </w:tabs>
        <w:spacing w:before="100" w:beforeAutospacing="1" w:after="100" w:afterAutospacing="1"/>
        <w:ind w:left="0" w:firstLine="567"/>
        <w:jc w:val="both"/>
        <w:rPr>
          <w:rFonts w:eastAsiaTheme="minorHAnsi"/>
          <w:sz w:val="21"/>
        </w:rPr>
      </w:pPr>
      <w:r w:rsidRPr="003F6092">
        <w:rPr>
          <w:rFonts w:eastAsiaTheme="minorHAnsi"/>
          <w:sz w:val="20"/>
          <w:szCs w:val="22"/>
        </w:rPr>
        <w:t>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В. О. Серьогіна. – Х.: ФІНН, 2009. – 664 с. </w:t>
      </w:r>
    </w:p>
    <w:p w:rsidR="003F6092" w:rsidRPr="003F6092" w:rsidRDefault="003F6092" w:rsidP="00D7593B">
      <w:pPr>
        <w:pStyle w:val="af7"/>
        <w:numPr>
          <w:ilvl w:val="0"/>
          <w:numId w:val="34"/>
        </w:numPr>
        <w:tabs>
          <w:tab w:val="left" w:pos="709"/>
        </w:tabs>
        <w:spacing w:before="100" w:beforeAutospacing="1" w:after="100" w:afterAutospacing="1"/>
        <w:ind w:left="0" w:firstLine="567"/>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4"/>
        </w:numPr>
        <w:tabs>
          <w:tab w:val="left" w:pos="709"/>
        </w:tabs>
        <w:spacing w:before="100" w:beforeAutospacing="1" w:after="100" w:afterAutospacing="1"/>
        <w:ind w:left="0" w:firstLine="567"/>
        <w:jc w:val="both"/>
        <w:rPr>
          <w:rFonts w:eastAsiaTheme="minorHAnsi"/>
          <w:sz w:val="21"/>
        </w:rPr>
      </w:pPr>
      <w:r w:rsidRPr="003F6092">
        <w:rPr>
          <w:rFonts w:eastAsiaTheme="minorHAnsi"/>
          <w:sz w:val="20"/>
          <w:szCs w:val="22"/>
        </w:rPr>
        <w:t>Марченко В. В. Конституціи</w:t>
      </w:r>
      <w:r w:rsidRPr="003F6092">
        <w:rPr>
          <w:rFonts w:ascii="TimesNewRomanPSMT" w:eastAsiaTheme="minorHAnsi" w:hAnsi="TimesNewRomanPSMT"/>
          <w:sz w:val="20"/>
          <w:szCs w:val="22"/>
        </w:rPr>
        <w:t>̆</w:t>
      </w:r>
      <w:r w:rsidRPr="003F6092">
        <w:rPr>
          <w:rFonts w:eastAsiaTheme="minorHAnsi"/>
          <w:sz w:val="20"/>
          <w:szCs w:val="22"/>
        </w:rPr>
        <w:t>но-правовии</w:t>
      </w:r>
      <w:r w:rsidRPr="003F6092">
        <w:rPr>
          <w:rFonts w:ascii="TimesNewRomanPSMT" w:eastAsiaTheme="minorHAnsi" w:hAnsi="TimesNewRomanPSMT"/>
          <w:sz w:val="20"/>
          <w:szCs w:val="22"/>
        </w:rPr>
        <w:t>̆</w:t>
      </w:r>
      <w:r w:rsidRPr="003F6092">
        <w:rPr>
          <w:rFonts w:eastAsiaTheme="minorHAnsi"/>
          <w:sz w:val="20"/>
          <w:szCs w:val="22"/>
        </w:rPr>
        <w:t xml:space="preserve"> статус уряду в краі</w:t>
      </w:r>
      <w:r w:rsidRPr="003F6092">
        <w:rPr>
          <w:rFonts w:ascii="TimesNewRomanPSMT" w:eastAsiaTheme="minorHAnsi" w:hAnsi="TimesNewRomanPSMT"/>
          <w:sz w:val="20"/>
          <w:szCs w:val="22"/>
        </w:rPr>
        <w:t>̈</w:t>
      </w:r>
      <w:r w:rsidRPr="003F6092">
        <w:rPr>
          <w:rFonts w:eastAsiaTheme="minorHAnsi"/>
          <w:sz w:val="20"/>
          <w:szCs w:val="22"/>
        </w:rPr>
        <w:t>нах ЄС (на прикладі Франціі</w:t>
      </w:r>
      <w:r w:rsidRPr="003F6092">
        <w:rPr>
          <w:rFonts w:ascii="TimesNewRomanPSMT" w:eastAsiaTheme="minorHAnsi" w:hAnsi="TimesNewRomanPSMT"/>
          <w:sz w:val="20"/>
          <w:szCs w:val="22"/>
        </w:rPr>
        <w:t>̈</w:t>
      </w:r>
      <w:r w:rsidRPr="003F6092">
        <w:rPr>
          <w:rFonts w:eastAsiaTheme="minorHAnsi"/>
          <w:sz w:val="20"/>
          <w:szCs w:val="22"/>
        </w:rPr>
        <w:t>, Федеративноі</w:t>
      </w:r>
      <w:r w:rsidRPr="003F6092">
        <w:rPr>
          <w:rFonts w:ascii="TimesNewRomanPSMT" w:eastAsiaTheme="minorHAnsi" w:hAnsi="TimesNewRomanPSMT"/>
          <w:sz w:val="20"/>
          <w:szCs w:val="22"/>
        </w:rPr>
        <w:t>̈</w:t>
      </w:r>
      <w:r w:rsidRPr="003F6092">
        <w:rPr>
          <w:rFonts w:eastAsiaTheme="minorHAnsi"/>
          <w:sz w:val="20"/>
          <w:szCs w:val="22"/>
        </w:rPr>
        <w:t xml:space="preserve"> Республіки Німеччини, Іспаніі</w:t>
      </w:r>
      <w:r w:rsidRPr="003F6092">
        <w:rPr>
          <w:rFonts w:ascii="TimesNewRomanPSMT" w:eastAsiaTheme="minorHAnsi" w:hAnsi="TimesNewRomanPSMT"/>
          <w:sz w:val="20"/>
          <w:szCs w:val="22"/>
        </w:rPr>
        <w:t>̈</w:t>
      </w:r>
      <w:r w:rsidRPr="003F6092">
        <w:rPr>
          <w:rFonts w:eastAsiaTheme="minorHAnsi"/>
          <w:sz w:val="20"/>
          <w:szCs w:val="22"/>
        </w:rPr>
        <w:t xml:space="preserve">): моногр. / В. В. Марченко. – К.: Алерта, 2010. – 216 с. </w:t>
      </w:r>
    </w:p>
    <w:p w:rsidR="003F6092" w:rsidRPr="003F6092" w:rsidRDefault="003F6092" w:rsidP="00D7593B">
      <w:pPr>
        <w:pStyle w:val="af7"/>
        <w:numPr>
          <w:ilvl w:val="0"/>
          <w:numId w:val="34"/>
        </w:numPr>
        <w:tabs>
          <w:tab w:val="left" w:pos="709"/>
        </w:tabs>
        <w:spacing w:before="100" w:beforeAutospacing="1" w:after="100" w:afterAutospacing="1"/>
        <w:ind w:left="0" w:firstLine="567"/>
        <w:jc w:val="both"/>
        <w:rPr>
          <w:rFonts w:eastAsiaTheme="minorHAnsi"/>
          <w:sz w:val="21"/>
        </w:rPr>
      </w:pPr>
      <w:r w:rsidRPr="003F6092">
        <w:rPr>
          <w:rFonts w:eastAsiaTheme="minorHAnsi"/>
          <w:sz w:val="20"/>
          <w:szCs w:val="22"/>
        </w:rPr>
        <w:t>Нои</w:t>
      </w:r>
      <w:r w:rsidRPr="003F6092">
        <w:rPr>
          <w:rFonts w:ascii="TimesNewRomanPSMT" w:eastAsiaTheme="minorHAnsi" w:hAnsi="TimesNewRomanPSMT"/>
          <w:sz w:val="20"/>
          <w:szCs w:val="22"/>
        </w:rPr>
        <w:t>̆</w:t>
      </w:r>
      <w:r w:rsidRPr="003F6092">
        <w:rPr>
          <w:rFonts w:eastAsiaTheme="minorHAnsi"/>
          <w:sz w:val="20"/>
          <w:szCs w:val="22"/>
        </w:rPr>
        <w:t>манн О. Ю. Німецькии</w:t>
      </w:r>
      <w:r w:rsidRPr="003F6092">
        <w:rPr>
          <w:rFonts w:ascii="TimesNewRomanPSMT" w:eastAsiaTheme="minorHAnsi" w:hAnsi="TimesNewRomanPSMT"/>
          <w:sz w:val="20"/>
          <w:szCs w:val="22"/>
        </w:rPr>
        <w:t>̆</w:t>
      </w:r>
      <w:r w:rsidRPr="003F6092">
        <w:rPr>
          <w:rFonts w:eastAsiaTheme="minorHAnsi"/>
          <w:sz w:val="20"/>
          <w:szCs w:val="22"/>
        </w:rPr>
        <w:t xml:space="preserve"> Бундесрат як інститут пред- ставництва інтересів земель: особливості формування та повно- важення / О. Ю. Нои</w:t>
      </w:r>
      <w:r w:rsidRPr="003F6092">
        <w:rPr>
          <w:rFonts w:ascii="TimesNewRomanPSMT" w:eastAsiaTheme="minorHAnsi" w:hAnsi="TimesNewRomanPSMT"/>
          <w:sz w:val="20"/>
          <w:szCs w:val="22"/>
        </w:rPr>
        <w:t>̆</w:t>
      </w:r>
      <w:r w:rsidRPr="003F6092">
        <w:rPr>
          <w:rFonts w:eastAsiaTheme="minorHAnsi"/>
          <w:sz w:val="20"/>
          <w:szCs w:val="22"/>
        </w:rPr>
        <w:t xml:space="preserve">манн // Вибори та демократія. – 2009. – No 1. – С. 58-64. </w:t>
      </w:r>
    </w:p>
    <w:p w:rsidR="003F6092" w:rsidRPr="003F6092" w:rsidRDefault="003F6092" w:rsidP="00D7593B">
      <w:pPr>
        <w:pStyle w:val="af"/>
        <w:numPr>
          <w:ilvl w:val="0"/>
          <w:numId w:val="34"/>
        </w:numPr>
        <w:tabs>
          <w:tab w:val="left" w:pos="1080"/>
        </w:tabs>
        <w:spacing w:after="0" w:line="276" w:lineRule="auto"/>
        <w:jc w:val="both"/>
        <w:rPr>
          <w:sz w:val="16"/>
          <w:szCs w:val="20"/>
        </w:rPr>
      </w:pPr>
    </w:p>
    <w:p w:rsidR="003F6092" w:rsidRPr="003F6092" w:rsidRDefault="003F6092" w:rsidP="003F6092">
      <w:pPr>
        <w:pStyle w:val="af"/>
        <w:tabs>
          <w:tab w:val="left" w:pos="1080"/>
        </w:tabs>
        <w:spacing w:after="0" w:line="276" w:lineRule="auto"/>
        <w:jc w:val="both"/>
        <w:rPr>
          <w:sz w:val="20"/>
          <w:szCs w:val="20"/>
        </w:rPr>
      </w:pP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№12</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Франції ( 2 год.)</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
        <w:tabs>
          <w:tab w:val="left" w:pos="1080"/>
        </w:tabs>
        <w:ind w:firstLine="426"/>
        <w:jc w:val="both"/>
        <w:rPr>
          <w:sz w:val="20"/>
          <w:szCs w:val="20"/>
        </w:rPr>
      </w:pPr>
      <w:r w:rsidRPr="003F6092">
        <w:rPr>
          <w:sz w:val="20"/>
          <w:szCs w:val="20"/>
        </w:rPr>
        <w:t>Франція має найдавнішу конституційну історію. З часу Великої буржуазної революції кінця XVIII століття в цій державі було видано 17 конституцій і конституційних хартій.</w:t>
      </w:r>
    </w:p>
    <w:p w:rsidR="003F6092" w:rsidRPr="003F6092" w:rsidRDefault="003F6092" w:rsidP="003F6092">
      <w:pPr>
        <w:pStyle w:val="af"/>
        <w:tabs>
          <w:tab w:val="left" w:pos="1080"/>
        </w:tabs>
        <w:ind w:firstLine="426"/>
        <w:jc w:val="both"/>
        <w:rPr>
          <w:sz w:val="20"/>
          <w:szCs w:val="20"/>
        </w:rPr>
      </w:pPr>
      <w:r w:rsidRPr="003F6092">
        <w:rPr>
          <w:sz w:val="20"/>
          <w:szCs w:val="20"/>
        </w:rPr>
        <w:t>Після Другої світової війни у 1946 р. була прийнята Конституція Франції, яка закріплювала Четверту республіку парламентського типу правління. Однак багато які політичні сили (включаючи популярного генерала де Голля) виступали за сильну виконавчу владу в особі президента республіки. Після затяжної кризи, викликаного колоніальними війнами і нестабільністю політичної системи, вони переконали народ в необхідності докорінної реформи французького державного устрою, що виявилось у розробці і прийнятті нової Конституції.</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політична система, конституційний розвиток, конституція, права людини і громадянина, конституція Франції, виборчий процес, виборчі округи, законодавчий процес, урядовий апарат, місцеве самоврядування, судова система. </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Конституційний розвиток Франції. </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Характеристика Конституції 1958 р. і її наступних змін.</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Конституційний статус людини і громадянина Особливості його гарантій. </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Парламент, його структура. Повноваження, внутрішня організація і взаємовідносина палат.</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 xml:space="preserve">Президент – порядок обрання, повноваження, взаємовідносини з парламентом. </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Уряд. Порядок його формування і компетенція. Акти. Відповідальність.</w:t>
      </w:r>
    </w:p>
    <w:p w:rsidR="003F6092" w:rsidRPr="003F6092" w:rsidRDefault="003F6092" w:rsidP="00D7593B">
      <w:pPr>
        <w:pStyle w:val="af7"/>
        <w:widowControl w:val="0"/>
        <w:numPr>
          <w:ilvl w:val="0"/>
          <w:numId w:val="30"/>
        </w:numPr>
        <w:suppressLineNumbers/>
        <w:tabs>
          <w:tab w:val="right" w:leader="dot" w:pos="9627"/>
        </w:tabs>
        <w:suppressAutoHyphens/>
        <w:jc w:val="both"/>
        <w:rPr>
          <w:sz w:val="20"/>
          <w:szCs w:val="20"/>
          <w:lang w:val="uk-UA" w:eastAsia="uk-UA"/>
        </w:rPr>
      </w:pPr>
      <w:r w:rsidRPr="003F6092">
        <w:rPr>
          <w:sz w:val="20"/>
          <w:szCs w:val="20"/>
          <w:lang w:val="uk-UA" w:eastAsia="uk-UA"/>
        </w:rPr>
        <w:t>Місцеве управління і самоврядування. Форми контролю центру за місцевим самоврядуванням</w:t>
      </w: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numPr>
          <w:ilvl w:val="0"/>
          <w:numId w:val="46"/>
        </w:numPr>
        <w:spacing w:before="100" w:beforeAutospacing="1" w:after="100" w:afterAutospacing="1"/>
        <w:ind w:left="0" w:firstLine="360"/>
        <w:jc w:val="both"/>
        <w:rPr>
          <w:rFonts w:eastAsiaTheme="minorHAnsi"/>
          <w:sz w:val="21"/>
        </w:rPr>
      </w:pPr>
      <w:r w:rsidRPr="003F6092">
        <w:rPr>
          <w:rFonts w:eastAsiaTheme="minorHAnsi"/>
          <w:sz w:val="20"/>
          <w:szCs w:val="22"/>
        </w:rPr>
        <w:t>Президент Франціі</w:t>
      </w:r>
      <w:r w:rsidRPr="003F6092">
        <w:rPr>
          <w:rFonts w:ascii="TimesNewRomanPSMT" w:eastAsiaTheme="minorHAnsi" w:hAnsi="TimesNewRomanPSMT"/>
          <w:sz w:val="20"/>
          <w:szCs w:val="22"/>
        </w:rPr>
        <w:t>̈</w:t>
      </w:r>
      <w:r w:rsidRPr="003F6092">
        <w:rPr>
          <w:rFonts w:eastAsiaTheme="minorHAnsi"/>
          <w:sz w:val="20"/>
          <w:szCs w:val="22"/>
        </w:rPr>
        <w:t xml:space="preserve"> за пропозицією Уряду під час сесіі</w:t>
      </w:r>
      <w:r w:rsidRPr="003F6092">
        <w:rPr>
          <w:rFonts w:ascii="TimesNewRomanPSMT" w:eastAsiaTheme="minorHAnsi" w:hAnsi="TimesNewRomanPSMT"/>
          <w:sz w:val="20"/>
          <w:szCs w:val="22"/>
        </w:rPr>
        <w:t>̈</w:t>
      </w:r>
      <w:r w:rsidRPr="003F6092">
        <w:rPr>
          <w:rFonts w:eastAsiaTheme="minorHAnsi"/>
          <w:sz w:val="20"/>
          <w:szCs w:val="22"/>
        </w:rPr>
        <w:t xml:space="preserve"> Парламенту прии</w:t>
      </w:r>
      <w:r w:rsidRPr="003F6092">
        <w:rPr>
          <w:rFonts w:ascii="TimesNewRomanPSMT" w:eastAsiaTheme="minorHAnsi" w:hAnsi="TimesNewRomanPSMT"/>
          <w:sz w:val="20"/>
          <w:szCs w:val="22"/>
        </w:rPr>
        <w:t>̆</w:t>
      </w:r>
      <w:r w:rsidRPr="003F6092">
        <w:rPr>
          <w:rFonts w:eastAsiaTheme="minorHAnsi"/>
          <w:sz w:val="20"/>
          <w:szCs w:val="22"/>
        </w:rPr>
        <w:t>няв рішення винести на референдум Закон “Про органи місцевого самоврядування”. Депутати нижньоі</w:t>
      </w:r>
      <w:r w:rsidRPr="003F6092">
        <w:rPr>
          <w:rFonts w:ascii="TimesNewRomanPSMT" w:eastAsiaTheme="minorHAnsi" w:hAnsi="TimesNewRomanPSMT"/>
          <w:sz w:val="20"/>
          <w:szCs w:val="22"/>
        </w:rPr>
        <w:t>̈</w:t>
      </w:r>
      <w:r w:rsidRPr="003F6092">
        <w:rPr>
          <w:rFonts w:eastAsiaTheme="minorHAnsi"/>
          <w:sz w:val="20"/>
          <w:szCs w:val="22"/>
        </w:rPr>
        <w:t xml:space="preserve"> палати Національних зборів на своєму засіданні проголосували проти такого рішення Президента. У свою чергу, Президент Франціі</w:t>
      </w:r>
      <w:r w:rsidRPr="003F6092">
        <w:rPr>
          <w:rFonts w:ascii="TimesNewRomanPSMT" w:eastAsiaTheme="minorHAnsi" w:hAnsi="TimesNewRomanPSMT"/>
          <w:sz w:val="20"/>
          <w:szCs w:val="22"/>
        </w:rPr>
        <w:t>̈</w:t>
      </w:r>
      <w:r w:rsidRPr="003F6092">
        <w:rPr>
          <w:rFonts w:eastAsiaTheme="minorHAnsi"/>
          <w:sz w:val="20"/>
          <w:szCs w:val="22"/>
        </w:rPr>
        <w:t xml:space="preserve"> на засіданні Ради міністрів поставив питання про роз- пуск нижньоі</w:t>
      </w:r>
      <w:r w:rsidRPr="003F6092">
        <w:rPr>
          <w:rFonts w:ascii="TimesNewRomanPSMT" w:eastAsiaTheme="minorHAnsi" w:hAnsi="TimesNewRomanPSMT"/>
          <w:sz w:val="20"/>
          <w:szCs w:val="22"/>
        </w:rPr>
        <w:t>̈</w:t>
      </w:r>
      <w:r w:rsidRPr="003F6092">
        <w:rPr>
          <w:rFonts w:eastAsiaTheme="minorHAnsi"/>
          <w:sz w:val="20"/>
          <w:szCs w:val="22"/>
        </w:rPr>
        <w:t xml:space="preserve"> палати Парламенту. Втім, не отримавши згоди, сам розпустив Національні збори та призначив нові вибори. </w:t>
      </w:r>
    </w:p>
    <w:p w:rsidR="003F6092" w:rsidRPr="003F6092" w:rsidRDefault="003F6092" w:rsidP="003F6092">
      <w:pPr>
        <w:pStyle w:val="af7"/>
        <w:spacing w:before="100" w:beforeAutospacing="1" w:after="100" w:afterAutospacing="1"/>
        <w:ind w:left="360"/>
        <w:jc w:val="both"/>
        <w:rPr>
          <w:rFonts w:eastAsiaTheme="minorHAnsi"/>
          <w:sz w:val="21"/>
        </w:rPr>
      </w:pPr>
      <w:r w:rsidRPr="003F6092">
        <w:rPr>
          <w:rFonts w:eastAsiaTheme="minorHAnsi"/>
          <w:i/>
          <w:iCs/>
          <w:sz w:val="18"/>
          <w:szCs w:val="22"/>
        </w:rPr>
        <w:t>Проаналізуи</w:t>
      </w:r>
      <w:r w:rsidRPr="003F6092">
        <w:rPr>
          <w:rFonts w:ascii="TimesNewRomanPS" w:eastAsiaTheme="minorHAnsi" w:hAnsi="TimesNewRomanPS"/>
          <w:i/>
          <w:iCs/>
          <w:sz w:val="18"/>
          <w:szCs w:val="22"/>
        </w:rPr>
        <w:t>̆</w:t>
      </w:r>
      <w:r w:rsidRPr="003F6092">
        <w:rPr>
          <w:rFonts w:eastAsiaTheme="minorHAnsi"/>
          <w:i/>
          <w:iCs/>
          <w:sz w:val="18"/>
          <w:szCs w:val="22"/>
        </w:rPr>
        <w:t>те ситуацію. Які органи державноі</w:t>
      </w:r>
      <w:r w:rsidRPr="003F6092">
        <w:rPr>
          <w:rFonts w:ascii="TimesNewRomanPS" w:eastAsiaTheme="minorHAnsi" w:hAnsi="TimesNewRomanPS"/>
          <w:i/>
          <w:iCs/>
          <w:sz w:val="18"/>
          <w:szCs w:val="22"/>
        </w:rPr>
        <w:t>̈</w:t>
      </w:r>
      <w:r w:rsidRPr="003F6092">
        <w:rPr>
          <w:rFonts w:eastAsiaTheme="minorHAnsi"/>
          <w:i/>
          <w:iCs/>
          <w:sz w:val="18"/>
          <w:szCs w:val="22"/>
        </w:rPr>
        <w:t xml:space="preserve"> влади відповідно до Конституціі</w:t>
      </w:r>
      <w:r w:rsidRPr="003F6092">
        <w:rPr>
          <w:rFonts w:ascii="TimesNewRomanPS" w:eastAsiaTheme="minorHAnsi" w:hAnsi="TimesNewRomanPS"/>
          <w:i/>
          <w:iCs/>
          <w:sz w:val="18"/>
          <w:szCs w:val="22"/>
        </w:rPr>
        <w:t>̈</w:t>
      </w:r>
      <w:r w:rsidRPr="003F6092">
        <w:rPr>
          <w:rFonts w:eastAsiaTheme="minorHAnsi"/>
          <w:i/>
          <w:iCs/>
          <w:sz w:val="18"/>
          <w:szCs w:val="22"/>
        </w:rPr>
        <w:t xml:space="preserve"> Франціі</w:t>
      </w:r>
      <w:r w:rsidRPr="003F6092">
        <w:rPr>
          <w:rFonts w:ascii="TimesNewRomanPS" w:eastAsiaTheme="minorHAnsi" w:hAnsi="TimesNewRomanPS"/>
          <w:i/>
          <w:iCs/>
          <w:sz w:val="18"/>
          <w:szCs w:val="22"/>
        </w:rPr>
        <w:t>̈</w:t>
      </w:r>
      <w:r w:rsidRPr="003F6092">
        <w:rPr>
          <w:rFonts w:eastAsiaTheme="minorHAnsi"/>
          <w:i/>
          <w:iCs/>
          <w:sz w:val="18"/>
          <w:szCs w:val="22"/>
        </w:rPr>
        <w:t xml:space="preserve"> можуть ініціювати прии</w:t>
      </w:r>
      <w:r w:rsidRPr="003F6092">
        <w:rPr>
          <w:rFonts w:ascii="TimesNewRomanPS" w:eastAsiaTheme="minorHAnsi" w:hAnsi="TimesNewRomanPS"/>
          <w:i/>
          <w:iCs/>
          <w:sz w:val="18"/>
          <w:szCs w:val="22"/>
        </w:rPr>
        <w:t>̆</w:t>
      </w:r>
      <w:r w:rsidRPr="003F6092">
        <w:rPr>
          <w:rFonts w:eastAsiaTheme="minorHAnsi"/>
          <w:i/>
          <w:iCs/>
          <w:sz w:val="18"/>
          <w:szCs w:val="22"/>
        </w:rPr>
        <w:t>няття законопроектів на референдумі? Чи має право Президент Франціі</w:t>
      </w:r>
      <w:r w:rsidRPr="003F6092">
        <w:rPr>
          <w:rFonts w:ascii="TimesNewRomanPS" w:eastAsiaTheme="minorHAnsi" w:hAnsi="TimesNewRomanPS"/>
          <w:i/>
          <w:iCs/>
          <w:sz w:val="18"/>
          <w:szCs w:val="22"/>
        </w:rPr>
        <w:t>̈</w:t>
      </w:r>
      <w:r w:rsidRPr="003F6092">
        <w:rPr>
          <w:rFonts w:eastAsiaTheme="minorHAnsi"/>
          <w:i/>
          <w:iCs/>
          <w:sz w:val="18"/>
          <w:szCs w:val="22"/>
        </w:rPr>
        <w:t xml:space="preserve"> самостіи</w:t>
      </w:r>
      <w:r w:rsidRPr="003F6092">
        <w:rPr>
          <w:rFonts w:ascii="TimesNewRomanPS" w:eastAsiaTheme="minorHAnsi" w:hAnsi="TimesNewRomanPS"/>
          <w:i/>
          <w:iCs/>
          <w:sz w:val="18"/>
          <w:szCs w:val="22"/>
        </w:rPr>
        <w:t>̆</w:t>
      </w:r>
      <w:r w:rsidRPr="003F6092">
        <w:rPr>
          <w:rFonts w:eastAsiaTheme="minorHAnsi"/>
          <w:i/>
          <w:iCs/>
          <w:sz w:val="18"/>
          <w:szCs w:val="22"/>
        </w:rPr>
        <w:t>но прии</w:t>
      </w:r>
      <w:r w:rsidRPr="003F6092">
        <w:rPr>
          <w:rFonts w:ascii="TimesNewRomanPS" w:eastAsiaTheme="minorHAnsi" w:hAnsi="TimesNewRomanPS"/>
          <w:i/>
          <w:iCs/>
          <w:sz w:val="18"/>
          <w:szCs w:val="22"/>
        </w:rPr>
        <w:t>̆</w:t>
      </w:r>
      <w:r w:rsidRPr="003F6092">
        <w:rPr>
          <w:rFonts w:eastAsiaTheme="minorHAnsi"/>
          <w:i/>
          <w:iCs/>
          <w:sz w:val="18"/>
          <w:szCs w:val="22"/>
        </w:rPr>
        <w:t>няти рішення про розпуск нижньоі</w:t>
      </w:r>
      <w:r w:rsidRPr="003F6092">
        <w:rPr>
          <w:rFonts w:ascii="TimesNewRomanPS" w:eastAsiaTheme="minorHAnsi" w:hAnsi="TimesNewRomanPS"/>
          <w:i/>
          <w:iCs/>
          <w:sz w:val="18"/>
          <w:szCs w:val="22"/>
        </w:rPr>
        <w:t>̈</w:t>
      </w:r>
      <w:r w:rsidRPr="003F6092">
        <w:rPr>
          <w:rFonts w:eastAsiaTheme="minorHAnsi"/>
          <w:i/>
          <w:iCs/>
          <w:sz w:val="18"/>
          <w:szCs w:val="22"/>
        </w:rPr>
        <w:t xml:space="preserve"> палати Парламенту? Які повноваження з зазначеного питання має Рада міністрів Франціі</w:t>
      </w:r>
      <w:r w:rsidRPr="003F6092">
        <w:rPr>
          <w:rFonts w:ascii="TimesNewRomanPS" w:eastAsiaTheme="minorHAnsi" w:hAnsi="TimesNewRomanPS"/>
          <w:i/>
          <w:iCs/>
          <w:sz w:val="18"/>
          <w:szCs w:val="22"/>
        </w:rPr>
        <w:t>̈</w:t>
      </w:r>
      <w:r w:rsidRPr="003F6092">
        <w:rPr>
          <w:rFonts w:eastAsiaTheme="minorHAnsi"/>
          <w:i/>
          <w:iCs/>
          <w:sz w:val="18"/>
          <w:szCs w:val="22"/>
        </w:rPr>
        <w:t xml:space="preserve">? </w:t>
      </w:r>
    </w:p>
    <w:p w:rsidR="003F6092" w:rsidRPr="003F6092" w:rsidRDefault="003F6092" w:rsidP="00D7593B">
      <w:pPr>
        <w:pStyle w:val="af7"/>
        <w:numPr>
          <w:ilvl w:val="0"/>
          <w:numId w:val="46"/>
        </w:numPr>
        <w:spacing w:before="100" w:beforeAutospacing="1" w:after="100" w:afterAutospacing="1"/>
        <w:ind w:left="142" w:firstLine="349"/>
        <w:jc w:val="both"/>
        <w:rPr>
          <w:rFonts w:eastAsiaTheme="minorHAnsi"/>
          <w:sz w:val="21"/>
        </w:rPr>
      </w:pPr>
      <w:r w:rsidRPr="003F6092">
        <w:rPr>
          <w:rFonts w:eastAsiaTheme="minorHAnsi"/>
          <w:sz w:val="20"/>
          <w:szCs w:val="22"/>
        </w:rPr>
        <w:t>Прем’єр-міністр Франціі</w:t>
      </w:r>
      <w:r w:rsidRPr="003F6092">
        <w:rPr>
          <w:rFonts w:ascii="TimesNewRomanPSMT" w:eastAsiaTheme="minorHAnsi" w:hAnsi="TimesNewRomanPSMT"/>
          <w:sz w:val="20"/>
          <w:szCs w:val="22"/>
        </w:rPr>
        <w:t>̈</w:t>
      </w:r>
      <w:r w:rsidRPr="003F6092">
        <w:rPr>
          <w:rFonts w:eastAsiaTheme="minorHAnsi"/>
          <w:sz w:val="20"/>
          <w:szCs w:val="22"/>
        </w:rPr>
        <w:t xml:space="preserve"> подав на розгляд Сенату законопроект про бюджет краі</w:t>
      </w:r>
      <w:r w:rsidRPr="003F6092">
        <w:rPr>
          <w:rFonts w:ascii="TimesNewRomanPSMT" w:eastAsiaTheme="minorHAnsi" w:hAnsi="TimesNewRomanPSMT"/>
          <w:sz w:val="20"/>
          <w:szCs w:val="22"/>
        </w:rPr>
        <w:t>̈</w:t>
      </w:r>
      <w:r w:rsidRPr="003F6092">
        <w:rPr>
          <w:rFonts w:eastAsiaTheme="minorHAnsi"/>
          <w:sz w:val="20"/>
          <w:szCs w:val="22"/>
        </w:rPr>
        <w:t>ни. Сенат, розглянувши законопроект, вніс до бюджету поправки щодо збільшення витрат на соціальне забезпечення неповнолітніх та повернув и</w:t>
      </w:r>
      <w:r w:rsidRPr="003F6092">
        <w:rPr>
          <w:rFonts w:ascii="TimesNewRomanPSMT" w:eastAsiaTheme="minorHAnsi" w:hAnsi="TimesNewRomanPSMT"/>
          <w:sz w:val="20"/>
          <w:szCs w:val="22"/>
        </w:rPr>
        <w:t>̆</w:t>
      </w:r>
      <w:r w:rsidRPr="003F6092">
        <w:rPr>
          <w:rFonts w:eastAsiaTheme="minorHAnsi"/>
          <w:sz w:val="20"/>
          <w:szCs w:val="22"/>
        </w:rPr>
        <w:t xml:space="preserve">ого на доопрацювання до Уряду. Прем’єр-міністр не погодився з зазначеними доповненнями та передав законопроект на розгляд Національним зборам. </w:t>
      </w:r>
    </w:p>
    <w:p w:rsidR="003F6092" w:rsidRPr="003F6092" w:rsidRDefault="003F6092" w:rsidP="003F6092">
      <w:pPr>
        <w:pStyle w:val="af7"/>
        <w:spacing w:before="100" w:beforeAutospacing="1" w:after="100" w:afterAutospacing="1"/>
        <w:ind w:left="142" w:firstLine="349"/>
        <w:jc w:val="both"/>
        <w:rPr>
          <w:rFonts w:eastAsiaTheme="minorHAnsi"/>
          <w:sz w:val="21"/>
        </w:rPr>
      </w:pPr>
      <w:r w:rsidRPr="003F6092">
        <w:rPr>
          <w:rFonts w:eastAsiaTheme="minorHAnsi"/>
          <w:i/>
          <w:iCs/>
          <w:sz w:val="18"/>
          <w:szCs w:val="22"/>
        </w:rPr>
        <w:t>Чи правильно вчинив Прем’єр-міністр Франціі</w:t>
      </w:r>
      <w:r w:rsidRPr="003F6092">
        <w:rPr>
          <w:rFonts w:ascii="TimesNewRomanPS" w:eastAsiaTheme="minorHAnsi" w:hAnsi="TimesNewRomanPS"/>
          <w:i/>
          <w:iCs/>
          <w:sz w:val="18"/>
          <w:szCs w:val="22"/>
        </w:rPr>
        <w:t>̈</w:t>
      </w:r>
      <w:r w:rsidRPr="003F6092">
        <w:rPr>
          <w:rFonts w:eastAsiaTheme="minorHAnsi"/>
          <w:i/>
          <w:iCs/>
          <w:sz w:val="18"/>
          <w:szCs w:val="22"/>
        </w:rPr>
        <w:t>? Якии</w:t>
      </w:r>
      <w:r w:rsidRPr="003F6092">
        <w:rPr>
          <w:rFonts w:ascii="TimesNewRomanPS" w:eastAsiaTheme="minorHAnsi" w:hAnsi="TimesNewRomanPS"/>
          <w:i/>
          <w:iCs/>
          <w:sz w:val="18"/>
          <w:szCs w:val="22"/>
        </w:rPr>
        <w:t>̆</w:t>
      </w:r>
      <w:r w:rsidRPr="003F6092">
        <w:rPr>
          <w:rFonts w:eastAsiaTheme="minorHAnsi"/>
          <w:i/>
          <w:iCs/>
          <w:sz w:val="18"/>
          <w:szCs w:val="22"/>
        </w:rPr>
        <w:t xml:space="preserve"> орган державноі</w:t>
      </w:r>
      <w:r w:rsidRPr="003F6092">
        <w:rPr>
          <w:rFonts w:ascii="TimesNewRomanPS" w:eastAsiaTheme="minorHAnsi" w:hAnsi="TimesNewRomanPS"/>
          <w:i/>
          <w:iCs/>
          <w:sz w:val="18"/>
          <w:szCs w:val="22"/>
        </w:rPr>
        <w:t>̈</w:t>
      </w:r>
      <w:r w:rsidRPr="003F6092">
        <w:rPr>
          <w:rFonts w:eastAsiaTheme="minorHAnsi"/>
          <w:i/>
          <w:iCs/>
          <w:sz w:val="18"/>
          <w:szCs w:val="22"/>
        </w:rPr>
        <w:t xml:space="preserve"> влади повинен вирішити спір між Прем’єр-міністром Франціі</w:t>
      </w:r>
      <w:r w:rsidRPr="003F6092">
        <w:rPr>
          <w:rFonts w:ascii="TimesNewRomanPS" w:eastAsiaTheme="minorHAnsi" w:hAnsi="TimesNewRomanPS"/>
          <w:i/>
          <w:iCs/>
          <w:sz w:val="18"/>
          <w:szCs w:val="22"/>
        </w:rPr>
        <w:t>̈</w:t>
      </w:r>
      <w:r w:rsidRPr="003F6092">
        <w:rPr>
          <w:rFonts w:eastAsiaTheme="minorHAnsi"/>
          <w:i/>
          <w:iCs/>
          <w:sz w:val="18"/>
          <w:szCs w:val="22"/>
        </w:rPr>
        <w:t xml:space="preserve"> та Сенатом? Як </w:t>
      </w:r>
      <w:r w:rsidRPr="003F6092">
        <w:rPr>
          <w:rFonts w:eastAsiaTheme="minorHAnsi"/>
          <w:i/>
          <w:iCs/>
          <w:sz w:val="18"/>
          <w:szCs w:val="22"/>
        </w:rPr>
        <w:lastRenderedPageBreak/>
        <w:t>проходить обговорення та прии</w:t>
      </w:r>
      <w:r w:rsidRPr="003F6092">
        <w:rPr>
          <w:rFonts w:ascii="TimesNewRomanPS" w:eastAsiaTheme="minorHAnsi" w:hAnsi="TimesNewRomanPS"/>
          <w:i/>
          <w:iCs/>
          <w:sz w:val="18"/>
          <w:szCs w:val="22"/>
        </w:rPr>
        <w:t>̆</w:t>
      </w:r>
      <w:r w:rsidRPr="003F6092">
        <w:rPr>
          <w:rFonts w:eastAsiaTheme="minorHAnsi"/>
          <w:i/>
          <w:iCs/>
          <w:sz w:val="18"/>
          <w:szCs w:val="22"/>
        </w:rPr>
        <w:t>няття законопроектів у Франціі</w:t>
      </w:r>
      <w:r w:rsidRPr="003F6092">
        <w:rPr>
          <w:rFonts w:ascii="TimesNewRomanPS" w:eastAsiaTheme="minorHAnsi" w:hAnsi="TimesNewRomanPS"/>
          <w:i/>
          <w:iCs/>
          <w:sz w:val="18"/>
          <w:szCs w:val="22"/>
        </w:rPr>
        <w:t>̈</w:t>
      </w:r>
      <w:r w:rsidRPr="003F6092">
        <w:rPr>
          <w:rFonts w:eastAsiaTheme="minorHAnsi"/>
          <w:i/>
          <w:iCs/>
          <w:sz w:val="18"/>
          <w:szCs w:val="22"/>
        </w:rPr>
        <w:t xml:space="preserve">, зокрема законопроекту про бюджет? </w:t>
      </w: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Які обмеження компетенцій парламенту передбачено конституцією?</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Які особливості конституційного розвитку Франції?</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Скільки конституцій в Франції було прийнято до 1958 ркоу?</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стадії законодавчого процесу?</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Які повноваження президента республіки?</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Який порядок формування апарату президента?</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Які суди входять до судової системи Франції?</w:t>
      </w:r>
    </w:p>
    <w:p w:rsidR="003F6092" w:rsidRPr="003F6092" w:rsidRDefault="003F6092" w:rsidP="00D7593B">
      <w:pPr>
        <w:pStyle w:val="af7"/>
        <w:widowControl w:val="0"/>
        <w:numPr>
          <w:ilvl w:val="0"/>
          <w:numId w:val="31"/>
        </w:numPr>
        <w:suppressLineNumbers/>
        <w:tabs>
          <w:tab w:val="right" w:leader="dot" w:pos="9627"/>
        </w:tabs>
        <w:suppressAutoHyphens/>
        <w:jc w:val="both"/>
        <w:rPr>
          <w:spacing w:val="-4"/>
          <w:sz w:val="20"/>
          <w:szCs w:val="20"/>
          <w:lang w:val="uk-UA"/>
        </w:rPr>
      </w:pPr>
      <w:r w:rsidRPr="003F6092">
        <w:rPr>
          <w:spacing w:val="-4"/>
          <w:sz w:val="20"/>
          <w:szCs w:val="20"/>
          <w:lang w:val="uk-UA"/>
        </w:rPr>
        <w:t>Яка структура парламенту Франції?</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7"/>
        <w:numPr>
          <w:ilvl w:val="0"/>
          <w:numId w:val="37"/>
        </w:numPr>
        <w:tabs>
          <w:tab w:val="left" w:pos="426"/>
        </w:tabs>
        <w:spacing w:before="100" w:beforeAutospacing="1" w:after="100" w:afterAutospacing="1"/>
        <w:ind w:left="0" w:firstLine="567"/>
        <w:jc w:val="both"/>
        <w:rPr>
          <w:rFonts w:eastAsiaTheme="minorHAnsi"/>
          <w:sz w:val="21"/>
        </w:rPr>
      </w:pPr>
      <w:r w:rsidRPr="003F6092">
        <w:rPr>
          <w:rFonts w:eastAsiaTheme="minorHAnsi"/>
          <w:sz w:val="20"/>
          <w:szCs w:val="22"/>
        </w:rPr>
        <w:t>Барабаш Ю. Г. Про політичну складову у статусі глави держави в напівпрезидентських республіках / Ю. Г. Барабаш // Бюл. М-ва юстиціі</w:t>
      </w:r>
      <w:r w:rsidRPr="003F6092">
        <w:rPr>
          <w:rFonts w:ascii="TimesNewRomanPSMT" w:eastAsiaTheme="minorHAnsi" w:hAnsi="TimesNewRomanPSMT"/>
          <w:sz w:val="20"/>
          <w:szCs w:val="22"/>
        </w:rPr>
        <w:t>̈</w:t>
      </w:r>
      <w:r w:rsidRPr="003F6092">
        <w:rPr>
          <w:rFonts w:eastAsiaTheme="minorHAnsi"/>
          <w:sz w:val="20"/>
          <w:szCs w:val="22"/>
        </w:rPr>
        <w:t xml:space="preserve"> Украі</w:t>
      </w:r>
      <w:r w:rsidRPr="003F6092">
        <w:rPr>
          <w:rFonts w:ascii="TimesNewRomanPSMT" w:eastAsiaTheme="minorHAnsi" w:hAnsi="TimesNewRomanPSMT"/>
          <w:sz w:val="20"/>
          <w:szCs w:val="22"/>
        </w:rPr>
        <w:t>̈</w:t>
      </w:r>
      <w:r w:rsidRPr="003F6092">
        <w:rPr>
          <w:rFonts w:eastAsiaTheme="minorHAnsi"/>
          <w:sz w:val="20"/>
          <w:szCs w:val="22"/>
        </w:rPr>
        <w:t xml:space="preserve">ни. – 2010. – No 6. – С. 27-37. </w:t>
      </w:r>
    </w:p>
    <w:p w:rsidR="003F6092" w:rsidRPr="003F6092" w:rsidRDefault="003F6092" w:rsidP="00D7593B">
      <w:pPr>
        <w:pStyle w:val="af7"/>
        <w:numPr>
          <w:ilvl w:val="0"/>
          <w:numId w:val="37"/>
        </w:numPr>
        <w:tabs>
          <w:tab w:val="left" w:pos="426"/>
        </w:tabs>
        <w:spacing w:before="100" w:beforeAutospacing="1" w:after="100" w:afterAutospacing="1"/>
        <w:ind w:left="0" w:firstLine="567"/>
        <w:jc w:val="both"/>
        <w:rPr>
          <w:rFonts w:eastAsiaTheme="minorHAnsi"/>
          <w:sz w:val="21"/>
        </w:rPr>
      </w:pPr>
      <w:r w:rsidRPr="003F6092">
        <w:rPr>
          <w:rFonts w:eastAsiaTheme="minorHAnsi"/>
          <w:sz w:val="20"/>
          <w:szCs w:val="22"/>
        </w:rPr>
        <w:t>Конституціі</w:t>
      </w:r>
      <w:r w:rsidRPr="003F6092">
        <w:rPr>
          <w:rFonts w:ascii="TimesNewRomanPSMT" w:eastAsiaTheme="minorHAnsi" w:hAnsi="TimesNewRomanPSMT"/>
          <w:sz w:val="20"/>
          <w:szCs w:val="22"/>
        </w:rPr>
        <w:t>̈</w:t>
      </w:r>
      <w:r w:rsidRPr="003F6092">
        <w:rPr>
          <w:rFonts w:eastAsiaTheme="minorHAnsi"/>
          <w:sz w:val="20"/>
          <w:szCs w:val="22"/>
        </w:rPr>
        <w:t xml:space="preserve">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авт.-упоряд. В. О. Серьогін, Ю. М. Коломієць, О. В. Марцеляк; за заг. ред. В. О. Серьогіна. – Х.: ФІНН, 2009. – 664 с. </w:t>
      </w:r>
    </w:p>
    <w:p w:rsidR="003F6092" w:rsidRPr="003F6092" w:rsidRDefault="003F6092" w:rsidP="00D7593B">
      <w:pPr>
        <w:pStyle w:val="af7"/>
        <w:numPr>
          <w:ilvl w:val="0"/>
          <w:numId w:val="37"/>
        </w:numPr>
        <w:tabs>
          <w:tab w:val="left" w:pos="426"/>
        </w:tabs>
        <w:spacing w:before="100" w:beforeAutospacing="1" w:after="100" w:afterAutospacing="1"/>
        <w:ind w:left="0" w:firstLine="567"/>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7"/>
        </w:numPr>
        <w:tabs>
          <w:tab w:val="left" w:pos="426"/>
        </w:tabs>
        <w:spacing w:before="100" w:beforeAutospacing="1" w:after="100" w:afterAutospacing="1"/>
        <w:ind w:left="0" w:firstLine="567"/>
        <w:jc w:val="both"/>
        <w:rPr>
          <w:rFonts w:eastAsiaTheme="minorHAnsi"/>
          <w:sz w:val="21"/>
        </w:rPr>
      </w:pPr>
      <w:r w:rsidRPr="003F6092">
        <w:rPr>
          <w:rFonts w:eastAsiaTheme="minorHAnsi"/>
          <w:sz w:val="20"/>
          <w:szCs w:val="22"/>
        </w:rPr>
        <w:t>Марченко В. В. Конституціи</w:t>
      </w:r>
      <w:r w:rsidRPr="003F6092">
        <w:rPr>
          <w:rFonts w:ascii="TimesNewRomanPSMT" w:eastAsiaTheme="minorHAnsi" w:hAnsi="TimesNewRomanPSMT"/>
          <w:sz w:val="20"/>
          <w:szCs w:val="22"/>
        </w:rPr>
        <w:t>̆</w:t>
      </w:r>
      <w:r w:rsidRPr="003F6092">
        <w:rPr>
          <w:rFonts w:eastAsiaTheme="minorHAnsi"/>
          <w:sz w:val="20"/>
          <w:szCs w:val="22"/>
        </w:rPr>
        <w:t>но-правовии</w:t>
      </w:r>
      <w:r w:rsidRPr="003F6092">
        <w:rPr>
          <w:rFonts w:ascii="TimesNewRomanPSMT" w:eastAsiaTheme="minorHAnsi" w:hAnsi="TimesNewRomanPSMT"/>
          <w:sz w:val="20"/>
          <w:szCs w:val="22"/>
        </w:rPr>
        <w:t>̆</w:t>
      </w:r>
      <w:r w:rsidRPr="003F6092">
        <w:rPr>
          <w:rFonts w:eastAsiaTheme="minorHAnsi"/>
          <w:sz w:val="20"/>
          <w:szCs w:val="22"/>
        </w:rPr>
        <w:t xml:space="preserve"> статус уряду в краі</w:t>
      </w:r>
      <w:r w:rsidRPr="003F6092">
        <w:rPr>
          <w:rFonts w:ascii="TimesNewRomanPSMT" w:eastAsiaTheme="minorHAnsi" w:hAnsi="TimesNewRomanPSMT"/>
          <w:sz w:val="20"/>
          <w:szCs w:val="22"/>
        </w:rPr>
        <w:t>̈</w:t>
      </w:r>
      <w:r w:rsidRPr="003F6092">
        <w:rPr>
          <w:rFonts w:eastAsiaTheme="minorHAnsi"/>
          <w:sz w:val="20"/>
          <w:szCs w:val="22"/>
        </w:rPr>
        <w:t>нах ЄС (на прикладі Франціі</w:t>
      </w:r>
      <w:r w:rsidRPr="003F6092">
        <w:rPr>
          <w:rFonts w:ascii="TimesNewRomanPSMT" w:eastAsiaTheme="minorHAnsi" w:hAnsi="TimesNewRomanPSMT"/>
          <w:sz w:val="20"/>
          <w:szCs w:val="22"/>
        </w:rPr>
        <w:t>̈</w:t>
      </w:r>
      <w:r w:rsidRPr="003F6092">
        <w:rPr>
          <w:rFonts w:eastAsiaTheme="minorHAnsi"/>
          <w:sz w:val="20"/>
          <w:szCs w:val="22"/>
        </w:rPr>
        <w:t>, Федеративноі</w:t>
      </w:r>
      <w:r w:rsidRPr="003F6092">
        <w:rPr>
          <w:rFonts w:ascii="TimesNewRomanPSMT" w:eastAsiaTheme="minorHAnsi" w:hAnsi="TimesNewRomanPSMT"/>
          <w:sz w:val="20"/>
          <w:szCs w:val="22"/>
        </w:rPr>
        <w:t>̈</w:t>
      </w:r>
      <w:r w:rsidRPr="003F6092">
        <w:rPr>
          <w:rFonts w:eastAsiaTheme="minorHAnsi"/>
          <w:sz w:val="20"/>
          <w:szCs w:val="22"/>
        </w:rPr>
        <w:t xml:space="preserve"> Республіки Німеччини, Іспаніі</w:t>
      </w:r>
      <w:r w:rsidRPr="003F6092">
        <w:rPr>
          <w:rFonts w:ascii="TimesNewRomanPSMT" w:eastAsiaTheme="minorHAnsi" w:hAnsi="TimesNewRomanPSMT"/>
          <w:sz w:val="20"/>
          <w:szCs w:val="22"/>
        </w:rPr>
        <w:t>̈</w:t>
      </w:r>
      <w:r w:rsidRPr="003F6092">
        <w:rPr>
          <w:rFonts w:eastAsiaTheme="minorHAnsi"/>
          <w:sz w:val="20"/>
          <w:szCs w:val="22"/>
        </w:rPr>
        <w:t xml:space="preserve">): моногр. / В. В. Марченко. – К.: Алерта, 2010. – 216 с. </w:t>
      </w:r>
    </w:p>
    <w:p w:rsidR="003F6092" w:rsidRPr="003F6092" w:rsidRDefault="003F6092" w:rsidP="00D7593B">
      <w:pPr>
        <w:pStyle w:val="af7"/>
        <w:numPr>
          <w:ilvl w:val="0"/>
          <w:numId w:val="37"/>
        </w:numPr>
        <w:tabs>
          <w:tab w:val="left" w:pos="426"/>
        </w:tabs>
        <w:spacing w:before="100" w:beforeAutospacing="1" w:after="100" w:afterAutospacing="1"/>
        <w:ind w:left="0" w:firstLine="567"/>
        <w:jc w:val="both"/>
        <w:rPr>
          <w:rFonts w:eastAsiaTheme="minorHAnsi"/>
          <w:sz w:val="21"/>
        </w:rPr>
      </w:pPr>
      <w:r w:rsidRPr="003F6092">
        <w:rPr>
          <w:rFonts w:eastAsiaTheme="minorHAnsi"/>
          <w:sz w:val="20"/>
          <w:szCs w:val="22"/>
        </w:rPr>
        <w:t xml:space="preserve">Протасова В. Є. Парламентсько-президентська респуб- ліка: сутність, особливості, різновиди: [моногр.] / В. Є. Прота- сова. – Х.: Право, 2009. – 208 с. </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№13</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Японії ( 2 год.)</w:t>
      </w:r>
    </w:p>
    <w:p w:rsidR="003F6092" w:rsidRPr="003F6092" w:rsidRDefault="003F6092" w:rsidP="003F6092">
      <w:pPr>
        <w:spacing w:before="100" w:beforeAutospacing="1" w:after="100" w:afterAutospacing="1"/>
        <w:ind w:firstLine="225"/>
        <w:jc w:val="both"/>
        <w:rPr>
          <w:rFonts w:eastAsiaTheme="minorHAnsi"/>
          <w:color w:val="000000"/>
          <w:sz w:val="20"/>
          <w:szCs w:val="20"/>
        </w:rPr>
      </w:pPr>
      <w:r w:rsidRPr="003F6092">
        <w:rPr>
          <w:rFonts w:eastAsiaTheme="minorHAnsi"/>
          <w:color w:val="000000"/>
          <w:sz w:val="20"/>
          <w:szCs w:val="20"/>
        </w:rPr>
        <w:t xml:space="preserve">Конституційне розвиток Японії почалося в 1889 р, коли була прийнята перша японська конституція, що зафіксувала результати революції Мейдзі. Незважаючи на консерватизм і архаїчність (були закріплені станові відмінності і привілеї, широкі повноваження імператора, передбачалося наявність особливої спадкової палати в парламенті для аристократії - Палати </w:t>
      </w:r>
      <w:r w:rsidRPr="003F6092">
        <w:rPr>
          <w:rFonts w:eastAsiaTheme="minorHAnsi"/>
          <w:color w:val="000000"/>
          <w:sz w:val="20"/>
          <w:szCs w:val="20"/>
        </w:rPr>
        <w:lastRenderedPageBreak/>
        <w:t>перів), Конституція 1889 дала потужний поштовх економічному та політичному розвитку країни.</w:t>
      </w:r>
    </w:p>
    <w:p w:rsidR="003F6092" w:rsidRPr="003F6092" w:rsidRDefault="003F6092" w:rsidP="003F6092">
      <w:pPr>
        <w:spacing w:before="100" w:beforeAutospacing="1" w:after="100" w:afterAutospacing="1"/>
        <w:ind w:firstLine="225"/>
        <w:jc w:val="both"/>
        <w:rPr>
          <w:rFonts w:eastAsiaTheme="minorHAnsi"/>
          <w:color w:val="000000"/>
          <w:sz w:val="20"/>
          <w:szCs w:val="20"/>
        </w:rPr>
      </w:pPr>
      <w:r w:rsidRPr="003F6092">
        <w:rPr>
          <w:rFonts w:eastAsiaTheme="minorHAnsi"/>
          <w:color w:val="000000"/>
          <w:sz w:val="20"/>
          <w:szCs w:val="20"/>
        </w:rPr>
        <w:t>Після поразки Японії у Другій світовій війні та її окупації американськими військами почалася підготовка нової конституції. Слід врахувати, що розроблявся цей документ за активної участі і під тиском </w:t>
      </w:r>
      <w:r w:rsidRPr="003F6092">
        <w:rPr>
          <w:rFonts w:eastAsiaTheme="minorHAnsi"/>
          <w:b/>
          <w:bCs/>
          <w:i/>
          <w:iCs/>
          <w:color w:val="000000"/>
          <w:sz w:val="20"/>
          <w:szCs w:val="20"/>
        </w:rPr>
        <w:t>Далекосхідної комісії</w:t>
      </w:r>
      <w:r w:rsidRPr="003F6092">
        <w:rPr>
          <w:rFonts w:eastAsiaTheme="minorHAnsi"/>
          <w:color w:val="000000"/>
          <w:sz w:val="20"/>
          <w:szCs w:val="20"/>
        </w:rPr>
        <w:t xml:space="preserve"> - окупаційного органу, який мав повноваження на докорінну реформу японської конституції. При опрацюванні матеріалу, студенти повинні розуміти особливості чинної Конституції 1947 року, знати систему органів влади в країні та розуміти їх повноваження. </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 xml:space="preserve">Ключові терміни та поняття: </w:t>
      </w:r>
      <w:r w:rsidRPr="003F6092">
        <w:rPr>
          <w:i/>
          <w:spacing w:val="-4"/>
          <w:sz w:val="20"/>
          <w:szCs w:val="20"/>
          <w:lang w:val="uk-UA"/>
        </w:rPr>
        <w:t>монархія,</w:t>
      </w:r>
      <w:r w:rsidRPr="003F6092">
        <w:rPr>
          <w:b/>
          <w:i/>
          <w:spacing w:val="-4"/>
          <w:sz w:val="20"/>
          <w:szCs w:val="20"/>
          <w:lang w:val="uk-UA"/>
        </w:rPr>
        <w:t xml:space="preserve"> </w:t>
      </w:r>
      <w:r w:rsidRPr="003F6092">
        <w:rPr>
          <w:bCs/>
          <w:i/>
          <w:spacing w:val="-4"/>
          <w:sz w:val="20"/>
          <w:szCs w:val="20"/>
          <w:lang w:val="uk-UA"/>
        </w:rPr>
        <w:t>конституційний розвиток, конституція, повноваження, параламент, судова система, унітарна держава, адміністративно-територіальний устрій</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Конституція 1947 р., її характеристика.</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Парламент. Повноваження, внутрішня організація і взаємовідносини палат.</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Особливості законодавчого процесу</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Монарх. Його юридичні і фактичні повноваження, політична роль.</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Кабінет, порядок його формування, повноваження, акти, відповідальність.</w:t>
      </w:r>
    </w:p>
    <w:p w:rsidR="003F6092" w:rsidRPr="003F6092" w:rsidRDefault="003F6092" w:rsidP="00D7593B">
      <w:pPr>
        <w:pStyle w:val="af7"/>
        <w:widowControl w:val="0"/>
        <w:numPr>
          <w:ilvl w:val="0"/>
          <w:numId w:val="38"/>
        </w:numPr>
        <w:suppressLineNumbers/>
        <w:tabs>
          <w:tab w:val="right" w:leader="dot" w:pos="9627"/>
        </w:tabs>
        <w:suppressAutoHyphens/>
        <w:jc w:val="both"/>
        <w:rPr>
          <w:sz w:val="13"/>
          <w:szCs w:val="20"/>
          <w:lang w:val="uk-UA" w:eastAsia="uk-UA"/>
        </w:rPr>
      </w:pPr>
      <w:r w:rsidRPr="003F6092">
        <w:rPr>
          <w:sz w:val="20"/>
          <w:szCs w:val="26"/>
        </w:rPr>
        <w:t>Конституційні основи судової системи.</w:t>
      </w: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widowControl w:val="0"/>
        <w:numPr>
          <w:ilvl w:val="0"/>
          <w:numId w:val="42"/>
        </w:numPr>
        <w:suppressLineNumbers/>
        <w:tabs>
          <w:tab w:val="right" w:leader="dot" w:pos="9627"/>
        </w:tabs>
        <w:suppressAutoHyphens/>
        <w:ind w:left="567" w:hanging="207"/>
        <w:jc w:val="both"/>
        <w:rPr>
          <w:sz w:val="20"/>
          <w:szCs w:val="20"/>
          <w:lang w:val="uk-UA" w:eastAsia="uk-UA"/>
        </w:rPr>
      </w:pPr>
      <w:r w:rsidRPr="003F6092">
        <w:rPr>
          <w:sz w:val="20"/>
          <w:szCs w:val="20"/>
          <w:lang w:val="uk-UA"/>
        </w:rPr>
        <w:t>Використовуючи текст Конституції Японії (промульгованої 3.Х1.1946, набрала чинності 3.05.1947 р.), визначте, які закріплені права, свободи і обов’язки людини і громадянина в Основному законі цієї країни.</w:t>
      </w:r>
    </w:p>
    <w:p w:rsidR="003F6092" w:rsidRPr="003F6092" w:rsidRDefault="003F6092" w:rsidP="00D7593B">
      <w:pPr>
        <w:pStyle w:val="af7"/>
        <w:numPr>
          <w:ilvl w:val="0"/>
          <w:numId w:val="42"/>
        </w:numPr>
        <w:spacing w:before="100" w:beforeAutospacing="1" w:after="100" w:afterAutospacing="1"/>
        <w:ind w:left="567" w:hanging="207"/>
        <w:jc w:val="both"/>
        <w:rPr>
          <w:rFonts w:eastAsiaTheme="minorHAnsi"/>
          <w:sz w:val="20"/>
          <w:szCs w:val="20"/>
        </w:rPr>
      </w:pPr>
      <w:r w:rsidRPr="003F6092">
        <w:rPr>
          <w:rFonts w:eastAsiaTheme="minorHAnsi"/>
          <w:sz w:val="20"/>
          <w:szCs w:val="20"/>
        </w:rPr>
        <w:t>Після смерті Імператора Японіі</w:t>
      </w:r>
      <w:r w:rsidRPr="003F6092">
        <w:rPr>
          <w:rFonts w:ascii="TimesNewRomanPSMT" w:eastAsiaTheme="minorHAnsi" w:hAnsi="TimesNewRomanPSMT"/>
          <w:sz w:val="20"/>
          <w:szCs w:val="20"/>
        </w:rPr>
        <w:t>̈</w:t>
      </w:r>
      <w:r w:rsidRPr="003F6092">
        <w:rPr>
          <w:rFonts w:eastAsiaTheme="minorHAnsi"/>
          <w:sz w:val="20"/>
          <w:szCs w:val="20"/>
        </w:rPr>
        <w:t xml:space="preserve"> новим главою держави призначили и</w:t>
      </w:r>
      <w:r w:rsidRPr="003F6092">
        <w:rPr>
          <w:rFonts w:ascii="TimesNewRomanPSMT" w:eastAsiaTheme="minorHAnsi" w:hAnsi="TimesNewRomanPSMT"/>
          <w:sz w:val="20"/>
          <w:szCs w:val="20"/>
        </w:rPr>
        <w:t>̆</w:t>
      </w:r>
      <w:r w:rsidRPr="003F6092">
        <w:rPr>
          <w:rFonts w:eastAsiaTheme="minorHAnsi"/>
          <w:sz w:val="20"/>
          <w:szCs w:val="20"/>
        </w:rPr>
        <w:t>ого дочку Ю. Нова Імператриця у зв’язку з закінченням чотирирічного строку повноважень Палати предста- вників оголосила нові парламентські вибори. На першіи</w:t>
      </w:r>
      <w:r w:rsidRPr="003F6092">
        <w:rPr>
          <w:rFonts w:ascii="TimesNewRomanPSMT" w:eastAsiaTheme="minorHAnsi" w:hAnsi="TimesNewRomanPSMT"/>
          <w:sz w:val="20"/>
          <w:szCs w:val="20"/>
        </w:rPr>
        <w:t>̆</w:t>
      </w:r>
      <w:r w:rsidRPr="003F6092">
        <w:rPr>
          <w:rFonts w:eastAsiaTheme="minorHAnsi"/>
          <w:sz w:val="20"/>
          <w:szCs w:val="20"/>
        </w:rPr>
        <w:t xml:space="preserve"> сесіі</w:t>
      </w:r>
      <w:r w:rsidRPr="003F6092">
        <w:rPr>
          <w:rFonts w:ascii="TimesNewRomanPSMT" w:eastAsiaTheme="minorHAnsi" w:hAnsi="TimesNewRomanPSMT"/>
          <w:sz w:val="20"/>
          <w:szCs w:val="20"/>
        </w:rPr>
        <w:t>̈</w:t>
      </w:r>
      <w:r w:rsidRPr="003F6092">
        <w:rPr>
          <w:rFonts w:eastAsiaTheme="minorHAnsi"/>
          <w:sz w:val="20"/>
          <w:szCs w:val="20"/>
        </w:rPr>
        <w:t xml:space="preserve"> Парламенту після загальних виборів Палати представників було проголосовано за нову кандидатуру Прем’єр-міністра, якого за пропозицією Парламенту призначила Імператриця. Потім з числа депутатів Парламенту вона призначила державних міністрів. </w:t>
      </w:r>
    </w:p>
    <w:p w:rsidR="003F6092" w:rsidRPr="003F6092" w:rsidRDefault="003F6092" w:rsidP="003F6092">
      <w:pPr>
        <w:pStyle w:val="af7"/>
        <w:spacing w:before="100" w:beforeAutospacing="1" w:after="100" w:afterAutospacing="1"/>
        <w:ind w:left="567" w:hanging="207"/>
        <w:jc w:val="both"/>
        <w:rPr>
          <w:rFonts w:eastAsiaTheme="minorHAnsi"/>
          <w:sz w:val="20"/>
          <w:szCs w:val="20"/>
        </w:rPr>
      </w:pPr>
      <w:r w:rsidRPr="003F6092">
        <w:rPr>
          <w:rFonts w:eastAsiaTheme="minorHAnsi"/>
          <w:i/>
          <w:iCs/>
          <w:sz w:val="20"/>
          <w:szCs w:val="20"/>
        </w:rPr>
        <w:t>На підставі конституціи</w:t>
      </w:r>
      <w:r w:rsidRPr="003F6092">
        <w:rPr>
          <w:rFonts w:ascii="TimesNewRomanPS" w:eastAsiaTheme="minorHAnsi" w:hAnsi="TimesNewRomanPS"/>
          <w:i/>
          <w:iCs/>
          <w:sz w:val="20"/>
          <w:szCs w:val="20"/>
        </w:rPr>
        <w:t>̆</w:t>
      </w:r>
      <w:r w:rsidRPr="003F6092">
        <w:rPr>
          <w:rFonts w:eastAsiaTheme="minorHAnsi"/>
          <w:i/>
          <w:iCs/>
          <w:sz w:val="20"/>
          <w:szCs w:val="20"/>
        </w:rPr>
        <w:t>ного законодавства Японіі</w:t>
      </w:r>
      <w:r w:rsidRPr="003F6092">
        <w:rPr>
          <w:rFonts w:ascii="TimesNewRomanPS" w:eastAsiaTheme="minorHAnsi" w:hAnsi="TimesNewRomanPS"/>
          <w:i/>
          <w:iCs/>
          <w:sz w:val="20"/>
          <w:szCs w:val="20"/>
        </w:rPr>
        <w:t>̈</w:t>
      </w:r>
      <w:r w:rsidRPr="003F6092">
        <w:rPr>
          <w:rFonts w:eastAsiaTheme="minorHAnsi"/>
          <w:i/>
          <w:iCs/>
          <w:sz w:val="20"/>
          <w:szCs w:val="20"/>
        </w:rPr>
        <w:t xml:space="preserve"> даи</w:t>
      </w:r>
      <w:r w:rsidRPr="003F6092">
        <w:rPr>
          <w:rFonts w:ascii="TimesNewRomanPS" w:eastAsiaTheme="minorHAnsi" w:hAnsi="TimesNewRomanPS"/>
          <w:i/>
          <w:iCs/>
          <w:sz w:val="20"/>
          <w:szCs w:val="20"/>
        </w:rPr>
        <w:t>̆</w:t>
      </w:r>
      <w:r w:rsidRPr="003F6092">
        <w:rPr>
          <w:rFonts w:eastAsiaTheme="minorHAnsi"/>
          <w:i/>
          <w:iCs/>
          <w:sz w:val="20"/>
          <w:szCs w:val="20"/>
        </w:rPr>
        <w:t>те відповідь: чи не був порушении</w:t>
      </w:r>
      <w:r w:rsidRPr="003F6092">
        <w:rPr>
          <w:rFonts w:ascii="TimesNewRomanPS" w:eastAsiaTheme="minorHAnsi" w:hAnsi="TimesNewRomanPS"/>
          <w:i/>
          <w:iCs/>
          <w:sz w:val="20"/>
          <w:szCs w:val="20"/>
        </w:rPr>
        <w:t>̆</w:t>
      </w:r>
      <w:r w:rsidRPr="003F6092">
        <w:rPr>
          <w:rFonts w:eastAsiaTheme="minorHAnsi"/>
          <w:i/>
          <w:iCs/>
          <w:sz w:val="20"/>
          <w:szCs w:val="20"/>
        </w:rPr>
        <w:t xml:space="preserve"> порядок наслідування престолу в Японіі</w:t>
      </w:r>
      <w:r w:rsidRPr="003F6092">
        <w:rPr>
          <w:rFonts w:ascii="TimesNewRomanPS" w:eastAsiaTheme="minorHAnsi" w:hAnsi="TimesNewRomanPS"/>
          <w:i/>
          <w:iCs/>
          <w:sz w:val="20"/>
          <w:szCs w:val="20"/>
        </w:rPr>
        <w:t>̈</w:t>
      </w:r>
      <w:r w:rsidRPr="003F6092">
        <w:rPr>
          <w:rFonts w:eastAsiaTheme="minorHAnsi"/>
          <w:i/>
          <w:iCs/>
          <w:sz w:val="20"/>
          <w:szCs w:val="20"/>
        </w:rPr>
        <w:t>? Які повноваження має Імператор Японіі</w:t>
      </w:r>
      <w:r w:rsidRPr="003F6092">
        <w:rPr>
          <w:rFonts w:ascii="TimesNewRomanPS" w:eastAsiaTheme="minorHAnsi" w:hAnsi="TimesNewRomanPS"/>
          <w:i/>
          <w:iCs/>
          <w:sz w:val="20"/>
          <w:szCs w:val="20"/>
        </w:rPr>
        <w:t>̈</w:t>
      </w:r>
      <w:r w:rsidRPr="003F6092">
        <w:rPr>
          <w:rFonts w:eastAsiaTheme="minorHAnsi"/>
          <w:i/>
          <w:iCs/>
          <w:sz w:val="20"/>
          <w:szCs w:val="20"/>
        </w:rPr>
        <w:t>? Якии</w:t>
      </w:r>
      <w:r w:rsidRPr="003F6092">
        <w:rPr>
          <w:rFonts w:ascii="TimesNewRomanPS" w:eastAsiaTheme="minorHAnsi" w:hAnsi="TimesNewRomanPS"/>
          <w:i/>
          <w:iCs/>
          <w:sz w:val="20"/>
          <w:szCs w:val="20"/>
        </w:rPr>
        <w:t>̆</w:t>
      </w:r>
      <w:r w:rsidRPr="003F6092">
        <w:rPr>
          <w:rFonts w:eastAsiaTheme="minorHAnsi"/>
          <w:i/>
          <w:iCs/>
          <w:sz w:val="20"/>
          <w:szCs w:val="20"/>
        </w:rPr>
        <w:t xml:space="preserve"> порядок формування Уряду в Японіі</w:t>
      </w:r>
      <w:r w:rsidRPr="003F6092">
        <w:rPr>
          <w:rFonts w:ascii="TimesNewRomanPS" w:eastAsiaTheme="minorHAnsi" w:hAnsi="TimesNewRomanPS"/>
          <w:i/>
          <w:iCs/>
          <w:sz w:val="20"/>
          <w:szCs w:val="20"/>
        </w:rPr>
        <w:t>̈</w:t>
      </w:r>
      <w:r w:rsidRPr="003F6092">
        <w:rPr>
          <w:rFonts w:eastAsiaTheme="minorHAnsi"/>
          <w:i/>
          <w:iCs/>
          <w:sz w:val="20"/>
          <w:szCs w:val="20"/>
        </w:rPr>
        <w:t xml:space="preserve">? </w:t>
      </w:r>
    </w:p>
    <w:p w:rsidR="003F6092" w:rsidRPr="003F6092" w:rsidRDefault="003F6092" w:rsidP="003F6092">
      <w:pPr>
        <w:pStyle w:val="af7"/>
        <w:widowControl w:val="0"/>
        <w:suppressLineNumbers/>
        <w:tabs>
          <w:tab w:val="right" w:leader="dot" w:pos="9627"/>
        </w:tabs>
        <w:suppressAutoHyphens/>
        <w:ind w:left="709"/>
        <w:jc w:val="both"/>
        <w:rPr>
          <w:sz w:val="13"/>
          <w:szCs w:val="20"/>
          <w:lang w:val="uk-UA" w:eastAsia="uk-UA"/>
        </w:rPr>
      </w:pP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t>Питання та завдання для самоконтролю</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Що спричинило необхідність прийняття Конституції 1947 року?</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Чим чинна Конституція відрізняється від конституції 1889?</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Як повноваження монарха Японії?</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В чому особливість престолонаслідування?</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Яка процедура формування парламенту?</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Перелічіть повноваження парламенту Японії</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Які функції покладені на Прем’єр-Міністра?</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Хто здійснює конституційний нагляд в державі?</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Який віковий ценз для виборів в Японії?</w:t>
      </w:r>
    </w:p>
    <w:p w:rsidR="003F6092" w:rsidRPr="003F6092" w:rsidRDefault="003F6092" w:rsidP="00D7593B">
      <w:pPr>
        <w:pStyle w:val="af7"/>
        <w:widowControl w:val="0"/>
        <w:numPr>
          <w:ilvl w:val="0"/>
          <w:numId w:val="49"/>
        </w:numPr>
        <w:suppressLineNumbers/>
        <w:tabs>
          <w:tab w:val="right" w:leader="dot" w:pos="9627"/>
        </w:tabs>
        <w:suppressAutoHyphens/>
        <w:jc w:val="both"/>
        <w:rPr>
          <w:sz w:val="20"/>
          <w:szCs w:val="20"/>
          <w:lang w:val="uk-UA" w:eastAsia="uk-UA"/>
        </w:rPr>
      </w:pPr>
      <w:r w:rsidRPr="003F6092">
        <w:rPr>
          <w:sz w:val="20"/>
          <w:szCs w:val="20"/>
          <w:lang w:val="uk-UA" w:eastAsia="uk-UA"/>
        </w:rPr>
        <w:t>Які обмеження встановлено при участі у виборах?</w:t>
      </w: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Анисимцев Н. В. Конституционные проблемы совре- меннои</w:t>
      </w:r>
      <w:r w:rsidRPr="003F6092">
        <w:rPr>
          <w:rFonts w:ascii="TimesNewRomanPSMT" w:eastAsiaTheme="minorHAnsi" w:hAnsi="TimesNewRomanPSMT"/>
          <w:sz w:val="20"/>
          <w:szCs w:val="22"/>
        </w:rPr>
        <w:t>̆</w:t>
      </w:r>
      <w:r w:rsidRPr="003F6092">
        <w:rPr>
          <w:rFonts w:eastAsiaTheme="minorHAnsi"/>
          <w:sz w:val="20"/>
          <w:szCs w:val="22"/>
        </w:rPr>
        <w:t xml:space="preserve"> Японии / Н. В. Анисимцев // Право и политика. – 2001. – No 2. – С. 62-71.</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Железняк О. Н. Судебная система Японии / О. Н. Железняк // Право и политика. – 2004. – No 4. – С. 75-82.</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Коломієць Ю. М. Правовии</w:t>
      </w:r>
      <w:r w:rsidRPr="003F6092">
        <w:rPr>
          <w:rFonts w:ascii="TimesNewRomanPSMT" w:eastAsiaTheme="minorHAnsi" w:hAnsi="TimesNewRomanPSMT"/>
          <w:sz w:val="20"/>
          <w:szCs w:val="22"/>
        </w:rPr>
        <w:t>̆</w:t>
      </w:r>
      <w:r w:rsidRPr="003F6092">
        <w:rPr>
          <w:rFonts w:eastAsiaTheme="minorHAnsi"/>
          <w:sz w:val="20"/>
          <w:szCs w:val="22"/>
        </w:rPr>
        <w:t xml:space="preserve"> статус монарха в державах Близького Сходу, Магрибу та Японіі</w:t>
      </w:r>
      <w:r w:rsidRPr="003F6092">
        <w:rPr>
          <w:rFonts w:ascii="TimesNewRomanPSMT" w:eastAsiaTheme="minorHAnsi" w:hAnsi="TimesNewRomanPSMT"/>
          <w:sz w:val="20"/>
          <w:szCs w:val="22"/>
        </w:rPr>
        <w:t>̈</w:t>
      </w:r>
      <w:r w:rsidRPr="003F6092">
        <w:rPr>
          <w:rFonts w:eastAsiaTheme="minorHAnsi"/>
          <w:sz w:val="20"/>
          <w:szCs w:val="22"/>
        </w:rPr>
        <w:t>: навч. посіб. / Ю. М. Коломієць. – Х.: Ун-т внутр. справ, 2001. – 104 с</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хрестоматія: [навч. посіб.] / упоряд. В. О. Ріяка, К. О. Закоморна. – К.: Юрінком Інтер, 2007. – 384 с. </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2"/>
        </w:numPr>
        <w:spacing w:before="100" w:beforeAutospacing="1" w:after="100" w:afterAutospacing="1"/>
        <w:ind w:left="0" w:firstLine="360"/>
        <w:jc w:val="both"/>
        <w:rPr>
          <w:rFonts w:eastAsiaTheme="minorHAnsi"/>
          <w:sz w:val="21"/>
        </w:rPr>
      </w:pPr>
      <w:r w:rsidRPr="003F6092">
        <w:rPr>
          <w:rFonts w:eastAsiaTheme="minorHAnsi"/>
          <w:sz w:val="20"/>
          <w:szCs w:val="22"/>
        </w:rPr>
        <w:t>Петрів І. Конституціи</w:t>
      </w:r>
      <w:r w:rsidRPr="003F6092">
        <w:rPr>
          <w:rFonts w:ascii="TimesNewRomanPSMT" w:eastAsiaTheme="minorHAnsi" w:hAnsi="TimesNewRomanPSMT"/>
          <w:sz w:val="20"/>
          <w:szCs w:val="22"/>
        </w:rPr>
        <w:t>̆</w:t>
      </w:r>
      <w:r w:rsidRPr="003F6092">
        <w:rPr>
          <w:rFonts w:eastAsiaTheme="minorHAnsi"/>
          <w:sz w:val="20"/>
          <w:szCs w:val="22"/>
        </w:rPr>
        <w:t>ні принципи в сфері забезпечення національноі</w:t>
      </w:r>
      <w:r w:rsidRPr="003F6092">
        <w:rPr>
          <w:rFonts w:ascii="TimesNewRomanPSMT" w:eastAsiaTheme="minorHAnsi" w:hAnsi="TimesNewRomanPSMT"/>
          <w:sz w:val="20"/>
          <w:szCs w:val="22"/>
        </w:rPr>
        <w:t>̈</w:t>
      </w:r>
      <w:r w:rsidRPr="003F6092">
        <w:rPr>
          <w:rFonts w:eastAsiaTheme="minorHAnsi"/>
          <w:sz w:val="20"/>
          <w:szCs w:val="22"/>
        </w:rPr>
        <w:t xml:space="preserve"> безпеки Японіі</w:t>
      </w:r>
      <w:r w:rsidRPr="003F6092">
        <w:rPr>
          <w:rFonts w:ascii="TimesNewRomanPSMT" w:eastAsiaTheme="minorHAnsi" w:hAnsi="TimesNewRomanPSMT"/>
          <w:sz w:val="20"/>
          <w:szCs w:val="22"/>
        </w:rPr>
        <w:t>̈</w:t>
      </w:r>
      <w:r w:rsidRPr="003F6092">
        <w:rPr>
          <w:rFonts w:eastAsiaTheme="minorHAnsi"/>
          <w:sz w:val="20"/>
          <w:szCs w:val="22"/>
        </w:rPr>
        <w:t xml:space="preserve"> / І. Петрів // Право Украі</w:t>
      </w:r>
      <w:r w:rsidRPr="003F6092">
        <w:rPr>
          <w:rFonts w:ascii="TimesNewRomanPSMT" w:eastAsiaTheme="minorHAnsi" w:hAnsi="TimesNewRomanPSMT"/>
          <w:sz w:val="20"/>
          <w:szCs w:val="22"/>
        </w:rPr>
        <w:t>̈</w:t>
      </w:r>
      <w:r w:rsidRPr="003F6092">
        <w:rPr>
          <w:rFonts w:eastAsiaTheme="minorHAnsi"/>
          <w:sz w:val="20"/>
          <w:szCs w:val="22"/>
        </w:rPr>
        <w:t xml:space="preserve">ни. – 2000. – No 7. – С. 114-116. </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Семінарське заняття №14</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Політичні інститути і конституційне право Китайської Народної Республіки ( 2 год.)</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numPr>
          <w:ilvl w:val="12"/>
          <w:numId w:val="0"/>
        </w:numPr>
        <w:ind w:firstLine="709"/>
        <w:jc w:val="both"/>
        <w:rPr>
          <w:sz w:val="20"/>
        </w:rPr>
      </w:pPr>
      <w:r w:rsidRPr="003F6092">
        <w:rPr>
          <w:sz w:val="20"/>
        </w:rPr>
        <w:t xml:space="preserve">При роботі над темою студенту необхідно мати на увазі, що Китайська Народна Республіка є в даний час однією із соціалістичних </w:t>
      </w:r>
      <w:r w:rsidRPr="003F6092">
        <w:rPr>
          <w:sz w:val="20"/>
        </w:rPr>
        <w:lastRenderedPageBreak/>
        <w:t xml:space="preserve">держав. За піввіковий період свого існування КНР пройшла складний і суперечливий шлях розвитку, основні етапи якого були закріплені Конституціями Республіки, прийнятими в 1954, 1975, 1978, 1982 роках. Але прийняття чинної Конституції 1982 р. не завершило „законодавчий бум” у країні. Студенту варто звернути увагу на те, що особливістю законодавчого процесу в Китаї є прийняття так званих елементарних законів, що діють тимчасово і на території окремих провінцій, а після апробації або приймаються остаточно, або відміняються. </w:t>
      </w:r>
    </w:p>
    <w:p w:rsidR="003F6092" w:rsidRPr="003F6092" w:rsidRDefault="003F6092" w:rsidP="003F6092">
      <w:pPr>
        <w:numPr>
          <w:ilvl w:val="12"/>
          <w:numId w:val="0"/>
        </w:numPr>
        <w:ind w:firstLine="709"/>
        <w:jc w:val="both"/>
        <w:rPr>
          <w:sz w:val="20"/>
        </w:rPr>
      </w:pPr>
      <w:r w:rsidRPr="003F6092">
        <w:rPr>
          <w:sz w:val="20"/>
        </w:rPr>
        <w:t xml:space="preserve">Студент повинен мати чітке уявлення про усі форми власності, притаманні економіці КНР, громадські та політичні організації. </w:t>
      </w:r>
    </w:p>
    <w:p w:rsidR="003F6092" w:rsidRPr="003F6092" w:rsidRDefault="003F6092" w:rsidP="003F6092">
      <w:pPr>
        <w:numPr>
          <w:ilvl w:val="12"/>
          <w:numId w:val="0"/>
        </w:numPr>
        <w:ind w:firstLine="709"/>
        <w:jc w:val="both"/>
        <w:rPr>
          <w:sz w:val="20"/>
        </w:rPr>
      </w:pPr>
      <w:r w:rsidRPr="003F6092">
        <w:rPr>
          <w:sz w:val="20"/>
        </w:rPr>
        <w:t>Найважливішою особливістю конституційного механізму влади в КНР є керівництво державою і суспільством з боку Комуністичної партії Китаю (КПК). Дуже важливо знати особливості організації, принципи функціонування, компетенцію і взаємовідносини всіх гілок влади КНР.</w:t>
      </w: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p>
    <w:p w:rsidR="003F6092" w:rsidRPr="003F6092" w:rsidRDefault="003F6092" w:rsidP="003F6092">
      <w:pPr>
        <w:pStyle w:val="af7"/>
        <w:widowControl w:val="0"/>
        <w:suppressLineNumbers/>
        <w:tabs>
          <w:tab w:val="right" w:leader="dot" w:pos="9627"/>
        </w:tabs>
        <w:suppressAutoHyphens/>
        <w:ind w:left="0"/>
        <w:jc w:val="both"/>
        <w:rPr>
          <w:bCs/>
          <w:i/>
          <w:spacing w:val="-4"/>
          <w:sz w:val="20"/>
          <w:szCs w:val="20"/>
          <w:u w:val="single"/>
          <w:lang w:val="uk-UA"/>
        </w:rPr>
      </w:pPr>
      <w:r w:rsidRPr="003F6092">
        <w:rPr>
          <w:b/>
          <w:i/>
          <w:spacing w:val="-4"/>
          <w:sz w:val="20"/>
          <w:szCs w:val="20"/>
          <w:lang w:val="uk-UA"/>
        </w:rPr>
        <w:t>Ключові терміни та поняття:</w:t>
      </w:r>
      <w:r w:rsidRPr="003F6092">
        <w:rPr>
          <w:bCs/>
          <w:i/>
          <w:spacing w:val="-4"/>
          <w:sz w:val="20"/>
          <w:szCs w:val="20"/>
          <w:lang w:val="uk-UA"/>
        </w:rPr>
        <w:t xml:space="preserve"> конституція, авторитарний режим, конституційний розвиток, комуністична партія, всекитайські збори представників, гілки влади, централізована унітарна держава, адміністративно-територіальний устрій</w:t>
      </w: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p>
    <w:p w:rsidR="003F6092" w:rsidRPr="003F6092" w:rsidRDefault="003F6092" w:rsidP="003F6092">
      <w:pPr>
        <w:pStyle w:val="af7"/>
        <w:widowControl w:val="0"/>
        <w:suppressLineNumbers/>
        <w:tabs>
          <w:tab w:val="right" w:leader="dot" w:pos="9627"/>
        </w:tabs>
        <w:suppressAutoHyphens/>
        <w:ind w:left="0"/>
        <w:jc w:val="center"/>
        <w:rPr>
          <w:b/>
          <w:spacing w:val="-4"/>
          <w:sz w:val="20"/>
          <w:szCs w:val="20"/>
          <w:lang w:val="uk-UA"/>
        </w:rPr>
      </w:pPr>
      <w:r w:rsidRPr="003F6092">
        <w:rPr>
          <w:b/>
          <w:spacing w:val="-4"/>
          <w:sz w:val="20"/>
          <w:szCs w:val="20"/>
          <w:lang w:val="uk-UA"/>
        </w:rPr>
        <w:t>План</w:t>
      </w:r>
    </w:p>
    <w:p w:rsidR="003F6092" w:rsidRPr="003F6092" w:rsidRDefault="003F6092" w:rsidP="00D7593B">
      <w:pPr>
        <w:pStyle w:val="af7"/>
        <w:widowControl w:val="0"/>
        <w:numPr>
          <w:ilvl w:val="0"/>
          <w:numId w:val="39"/>
        </w:numPr>
        <w:suppressLineNumbers/>
        <w:tabs>
          <w:tab w:val="right" w:leader="dot" w:pos="9627"/>
        </w:tabs>
        <w:suppressAutoHyphens/>
        <w:jc w:val="both"/>
        <w:rPr>
          <w:sz w:val="13"/>
          <w:szCs w:val="20"/>
          <w:lang w:val="uk-UA" w:eastAsia="uk-UA"/>
        </w:rPr>
      </w:pPr>
      <w:r w:rsidRPr="003F6092">
        <w:rPr>
          <w:sz w:val="20"/>
          <w:szCs w:val="26"/>
        </w:rPr>
        <w:t>Конституційний розвиток після перемоги революції в 1949 р., її характеристика.</w:t>
      </w:r>
    </w:p>
    <w:p w:rsidR="003F6092" w:rsidRPr="003F6092" w:rsidRDefault="003F6092" w:rsidP="00D7593B">
      <w:pPr>
        <w:pStyle w:val="af7"/>
        <w:widowControl w:val="0"/>
        <w:numPr>
          <w:ilvl w:val="0"/>
          <w:numId w:val="39"/>
        </w:numPr>
        <w:suppressLineNumbers/>
        <w:tabs>
          <w:tab w:val="right" w:leader="dot" w:pos="9627"/>
        </w:tabs>
        <w:suppressAutoHyphens/>
        <w:jc w:val="both"/>
        <w:rPr>
          <w:sz w:val="13"/>
          <w:szCs w:val="20"/>
          <w:lang w:val="uk-UA" w:eastAsia="uk-UA"/>
        </w:rPr>
      </w:pPr>
      <w:r w:rsidRPr="003F6092">
        <w:rPr>
          <w:sz w:val="20"/>
          <w:szCs w:val="26"/>
        </w:rPr>
        <w:t>Конституція КНР 1982 р.</w:t>
      </w:r>
    </w:p>
    <w:p w:rsidR="003F6092" w:rsidRPr="003F6092" w:rsidRDefault="003F6092" w:rsidP="00D7593B">
      <w:pPr>
        <w:pStyle w:val="af7"/>
        <w:widowControl w:val="0"/>
        <w:numPr>
          <w:ilvl w:val="0"/>
          <w:numId w:val="39"/>
        </w:numPr>
        <w:suppressLineNumbers/>
        <w:tabs>
          <w:tab w:val="right" w:leader="dot" w:pos="9627"/>
        </w:tabs>
        <w:suppressAutoHyphens/>
        <w:jc w:val="both"/>
        <w:rPr>
          <w:sz w:val="20"/>
          <w:szCs w:val="26"/>
        </w:rPr>
      </w:pPr>
      <w:r w:rsidRPr="003F6092">
        <w:rPr>
          <w:sz w:val="20"/>
          <w:szCs w:val="26"/>
        </w:rPr>
        <w:t>Конституційний статус вищих органів державної влади КНР.</w:t>
      </w:r>
    </w:p>
    <w:p w:rsidR="003F6092" w:rsidRPr="003F6092" w:rsidRDefault="003F6092" w:rsidP="00D7593B">
      <w:pPr>
        <w:pStyle w:val="af7"/>
        <w:widowControl w:val="0"/>
        <w:numPr>
          <w:ilvl w:val="0"/>
          <w:numId w:val="39"/>
        </w:numPr>
        <w:suppressLineNumbers/>
        <w:tabs>
          <w:tab w:val="right" w:leader="dot" w:pos="9627"/>
        </w:tabs>
        <w:suppressAutoHyphens/>
        <w:jc w:val="both"/>
        <w:rPr>
          <w:sz w:val="20"/>
          <w:szCs w:val="26"/>
        </w:rPr>
      </w:pPr>
      <w:r w:rsidRPr="003F6092">
        <w:rPr>
          <w:sz w:val="20"/>
          <w:szCs w:val="26"/>
        </w:rPr>
        <w:t>Державний устрій КНР.</w:t>
      </w:r>
    </w:p>
    <w:p w:rsidR="003F6092" w:rsidRPr="003F6092" w:rsidRDefault="003F6092" w:rsidP="00D7593B">
      <w:pPr>
        <w:pStyle w:val="af7"/>
        <w:widowControl w:val="0"/>
        <w:numPr>
          <w:ilvl w:val="0"/>
          <w:numId w:val="39"/>
        </w:numPr>
        <w:suppressLineNumbers/>
        <w:tabs>
          <w:tab w:val="right" w:leader="dot" w:pos="9627"/>
        </w:tabs>
        <w:suppressAutoHyphens/>
        <w:jc w:val="both"/>
        <w:rPr>
          <w:sz w:val="20"/>
          <w:szCs w:val="26"/>
        </w:rPr>
      </w:pPr>
      <w:r w:rsidRPr="003F6092">
        <w:rPr>
          <w:sz w:val="20"/>
          <w:szCs w:val="26"/>
        </w:rPr>
        <w:t>Основи правового статусу особи у КНР.</w:t>
      </w:r>
    </w:p>
    <w:p w:rsidR="003F6092" w:rsidRPr="003F6092" w:rsidRDefault="003F6092" w:rsidP="003F6092">
      <w:pPr>
        <w:pStyle w:val="af7"/>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jc w:val="center"/>
        <w:rPr>
          <w:b/>
          <w:sz w:val="20"/>
          <w:szCs w:val="20"/>
          <w:lang w:val="uk-UA" w:eastAsia="uk-UA"/>
        </w:rPr>
      </w:pPr>
      <w:r w:rsidRPr="003F6092">
        <w:rPr>
          <w:b/>
          <w:sz w:val="20"/>
          <w:szCs w:val="20"/>
          <w:lang w:val="uk-UA" w:eastAsia="uk-UA"/>
        </w:rPr>
        <w:t>Практичні завдання:</w:t>
      </w:r>
    </w:p>
    <w:p w:rsidR="003F6092" w:rsidRPr="003F6092" w:rsidRDefault="003F6092" w:rsidP="00D7593B">
      <w:pPr>
        <w:pStyle w:val="af7"/>
        <w:numPr>
          <w:ilvl w:val="0"/>
          <w:numId w:val="48"/>
        </w:numPr>
        <w:tabs>
          <w:tab w:val="left" w:pos="567"/>
        </w:tabs>
        <w:spacing w:before="100" w:beforeAutospacing="1" w:after="100" w:afterAutospacing="1"/>
        <w:ind w:left="0" w:firstLine="426"/>
        <w:jc w:val="both"/>
        <w:rPr>
          <w:rFonts w:eastAsiaTheme="minorHAnsi"/>
          <w:sz w:val="21"/>
        </w:rPr>
      </w:pPr>
      <w:r w:rsidRPr="003F6092">
        <w:rPr>
          <w:rFonts w:eastAsiaTheme="minorHAnsi"/>
          <w:sz w:val="20"/>
          <w:szCs w:val="22"/>
        </w:rPr>
        <w:t>Буддіи</w:t>
      </w:r>
      <w:r w:rsidRPr="003F6092">
        <w:rPr>
          <w:rFonts w:ascii="TimesNewRomanPSMT" w:eastAsiaTheme="minorHAnsi" w:hAnsi="TimesNewRomanPSMT"/>
          <w:sz w:val="20"/>
          <w:szCs w:val="22"/>
        </w:rPr>
        <w:t>̆</w:t>
      </w:r>
      <w:r w:rsidRPr="003F6092">
        <w:rPr>
          <w:rFonts w:eastAsiaTheme="minorHAnsi"/>
          <w:sz w:val="20"/>
          <w:szCs w:val="22"/>
        </w:rPr>
        <w:t>ська асоціація Китаю звернулася до мера Пекіна з проханням дозволити проведення семінару за участю Буддіи</w:t>
      </w:r>
      <w:r w:rsidRPr="003F6092">
        <w:rPr>
          <w:rFonts w:ascii="TimesNewRomanPSMT" w:eastAsiaTheme="minorHAnsi" w:hAnsi="TimesNewRomanPSMT"/>
          <w:sz w:val="20"/>
          <w:szCs w:val="22"/>
        </w:rPr>
        <w:t>̆</w:t>
      </w:r>
      <w:r w:rsidRPr="003F6092">
        <w:rPr>
          <w:rFonts w:eastAsiaTheme="minorHAnsi"/>
          <w:sz w:val="20"/>
          <w:szCs w:val="22"/>
        </w:rPr>
        <w:t>ськоі</w:t>
      </w:r>
      <w:r w:rsidRPr="003F6092">
        <w:rPr>
          <w:rFonts w:ascii="TimesNewRomanPSMT" w:eastAsiaTheme="minorHAnsi" w:hAnsi="TimesNewRomanPSMT"/>
          <w:sz w:val="20"/>
          <w:szCs w:val="22"/>
        </w:rPr>
        <w:t>̈</w:t>
      </w:r>
      <w:r w:rsidRPr="003F6092">
        <w:rPr>
          <w:rFonts w:eastAsiaTheme="minorHAnsi"/>
          <w:sz w:val="20"/>
          <w:szCs w:val="22"/>
        </w:rPr>
        <w:t xml:space="preserve"> громади В’єтнаму в Храмі Гуанцзі. Незважаючи на дозвіл мера Пекіна, місцевии</w:t>
      </w:r>
      <w:r w:rsidRPr="003F6092">
        <w:rPr>
          <w:rFonts w:ascii="TimesNewRomanPSMT" w:eastAsiaTheme="minorHAnsi" w:hAnsi="TimesNewRomanPSMT"/>
          <w:sz w:val="20"/>
          <w:szCs w:val="22"/>
        </w:rPr>
        <w:t>̆</w:t>
      </w:r>
      <w:r w:rsidRPr="003F6092">
        <w:rPr>
          <w:rFonts w:eastAsiaTheme="minorHAnsi"/>
          <w:sz w:val="20"/>
          <w:szCs w:val="22"/>
        </w:rPr>
        <w:t xml:space="preserve"> народнии</w:t>
      </w:r>
      <w:r w:rsidRPr="003F6092">
        <w:rPr>
          <w:rFonts w:ascii="TimesNewRomanPSMT" w:eastAsiaTheme="minorHAnsi" w:hAnsi="TimesNewRomanPSMT"/>
          <w:sz w:val="20"/>
          <w:szCs w:val="22"/>
        </w:rPr>
        <w:t>̆</w:t>
      </w:r>
      <w:r w:rsidRPr="003F6092">
        <w:rPr>
          <w:rFonts w:eastAsiaTheme="minorHAnsi"/>
          <w:sz w:val="20"/>
          <w:szCs w:val="22"/>
        </w:rPr>
        <w:t xml:space="preserve"> суд Пекіна виніс ухвалу про заборону проведення цього семінару. Президент Буддіи</w:t>
      </w:r>
      <w:r w:rsidRPr="003F6092">
        <w:rPr>
          <w:rFonts w:ascii="TimesNewRomanPSMT" w:eastAsiaTheme="minorHAnsi" w:hAnsi="TimesNewRomanPSMT"/>
          <w:sz w:val="20"/>
          <w:szCs w:val="22"/>
        </w:rPr>
        <w:t>̆</w:t>
      </w:r>
      <w:r w:rsidRPr="003F6092">
        <w:rPr>
          <w:rFonts w:eastAsiaTheme="minorHAnsi"/>
          <w:sz w:val="20"/>
          <w:szCs w:val="22"/>
        </w:rPr>
        <w:t>ськоі</w:t>
      </w:r>
      <w:r w:rsidRPr="003F6092">
        <w:rPr>
          <w:rFonts w:ascii="TimesNewRomanPSMT" w:eastAsiaTheme="minorHAnsi" w:hAnsi="TimesNewRomanPSMT"/>
          <w:sz w:val="20"/>
          <w:szCs w:val="22"/>
        </w:rPr>
        <w:t>̈</w:t>
      </w:r>
      <w:r w:rsidRPr="003F6092">
        <w:rPr>
          <w:rFonts w:eastAsiaTheme="minorHAnsi"/>
          <w:sz w:val="20"/>
          <w:szCs w:val="22"/>
        </w:rPr>
        <w:t xml:space="preserve"> асоціаціі</w:t>
      </w:r>
      <w:r w:rsidRPr="003F6092">
        <w:rPr>
          <w:rFonts w:ascii="TimesNewRomanPSMT" w:eastAsiaTheme="minorHAnsi" w:hAnsi="TimesNewRomanPSMT"/>
          <w:sz w:val="20"/>
          <w:szCs w:val="22"/>
        </w:rPr>
        <w:t>̈</w:t>
      </w:r>
      <w:r w:rsidRPr="003F6092">
        <w:rPr>
          <w:rFonts w:eastAsiaTheme="minorHAnsi"/>
          <w:sz w:val="20"/>
          <w:szCs w:val="22"/>
        </w:rPr>
        <w:t xml:space="preserve"> Китаю звернувся до Верховного народного суду зі скаргою на ухвалу місцевого народного суду Пекіна. Верховнии</w:t>
      </w:r>
      <w:r w:rsidRPr="003F6092">
        <w:rPr>
          <w:rFonts w:ascii="TimesNewRomanPSMT" w:eastAsiaTheme="minorHAnsi" w:hAnsi="TimesNewRomanPSMT"/>
          <w:sz w:val="20"/>
          <w:szCs w:val="22"/>
        </w:rPr>
        <w:t>̆</w:t>
      </w:r>
      <w:r w:rsidRPr="003F6092">
        <w:rPr>
          <w:rFonts w:eastAsiaTheme="minorHAnsi"/>
          <w:sz w:val="20"/>
          <w:szCs w:val="22"/>
        </w:rPr>
        <w:t xml:space="preserve"> народнии</w:t>
      </w:r>
      <w:r w:rsidRPr="003F6092">
        <w:rPr>
          <w:rFonts w:ascii="TimesNewRomanPSMT" w:eastAsiaTheme="minorHAnsi" w:hAnsi="TimesNewRomanPSMT"/>
          <w:sz w:val="20"/>
          <w:szCs w:val="22"/>
        </w:rPr>
        <w:t>̆</w:t>
      </w:r>
      <w:r w:rsidRPr="003F6092">
        <w:rPr>
          <w:rFonts w:eastAsiaTheme="minorHAnsi"/>
          <w:sz w:val="20"/>
          <w:szCs w:val="22"/>
        </w:rPr>
        <w:t xml:space="preserve"> суд скасував ухвалу місцевого народного суду Пекіна і дозволив проведення даного семінару. </w:t>
      </w:r>
    </w:p>
    <w:p w:rsidR="003F6092" w:rsidRPr="003F6092" w:rsidRDefault="003F6092" w:rsidP="003F6092">
      <w:pPr>
        <w:tabs>
          <w:tab w:val="left" w:pos="567"/>
        </w:tabs>
        <w:spacing w:before="100" w:beforeAutospacing="1" w:after="100" w:afterAutospacing="1"/>
        <w:ind w:firstLine="426"/>
        <w:jc w:val="both"/>
        <w:rPr>
          <w:rFonts w:eastAsiaTheme="minorHAnsi"/>
          <w:sz w:val="21"/>
        </w:rPr>
      </w:pPr>
      <w:r w:rsidRPr="003F6092">
        <w:rPr>
          <w:rFonts w:eastAsiaTheme="minorHAnsi"/>
          <w:i/>
          <w:iCs/>
          <w:sz w:val="18"/>
          <w:szCs w:val="22"/>
        </w:rPr>
        <w:t>Даи</w:t>
      </w:r>
      <w:r w:rsidRPr="003F6092">
        <w:rPr>
          <w:rFonts w:ascii="TimesNewRomanPS" w:eastAsiaTheme="minorHAnsi" w:hAnsi="TimesNewRomanPS"/>
          <w:i/>
          <w:iCs/>
          <w:sz w:val="18"/>
          <w:szCs w:val="22"/>
        </w:rPr>
        <w:t>̆</w:t>
      </w:r>
      <w:r w:rsidRPr="003F6092">
        <w:rPr>
          <w:rFonts w:eastAsiaTheme="minorHAnsi"/>
          <w:i/>
          <w:iCs/>
          <w:sz w:val="18"/>
          <w:szCs w:val="22"/>
        </w:rPr>
        <w:t>те юридичнии</w:t>
      </w:r>
      <w:r w:rsidRPr="003F6092">
        <w:rPr>
          <w:rFonts w:ascii="TimesNewRomanPS" w:eastAsiaTheme="minorHAnsi" w:hAnsi="TimesNewRomanPS"/>
          <w:i/>
          <w:iCs/>
          <w:sz w:val="18"/>
          <w:szCs w:val="22"/>
        </w:rPr>
        <w:t>̆</w:t>
      </w:r>
      <w:r w:rsidRPr="003F6092">
        <w:rPr>
          <w:rFonts w:eastAsiaTheme="minorHAnsi"/>
          <w:i/>
          <w:iCs/>
          <w:sz w:val="18"/>
          <w:szCs w:val="22"/>
        </w:rPr>
        <w:t xml:space="preserve"> аналіз ситуаціі</w:t>
      </w:r>
      <w:r w:rsidRPr="003F6092">
        <w:rPr>
          <w:rFonts w:ascii="TimesNewRomanPS" w:eastAsiaTheme="minorHAnsi" w:hAnsi="TimesNewRomanPS"/>
          <w:i/>
          <w:iCs/>
          <w:sz w:val="18"/>
          <w:szCs w:val="22"/>
        </w:rPr>
        <w:t>̈</w:t>
      </w:r>
      <w:r w:rsidRPr="003F6092">
        <w:rPr>
          <w:rFonts w:eastAsiaTheme="minorHAnsi"/>
          <w:i/>
          <w:iCs/>
          <w:sz w:val="18"/>
          <w:szCs w:val="22"/>
        </w:rPr>
        <w:t>. Розберіть специфіку регулювання особистих (громадянських) прав громадян в Кон- ституціі</w:t>
      </w:r>
      <w:r w:rsidRPr="003F6092">
        <w:rPr>
          <w:rFonts w:ascii="TimesNewRomanPS" w:eastAsiaTheme="minorHAnsi" w:hAnsi="TimesNewRomanPS"/>
          <w:i/>
          <w:iCs/>
          <w:sz w:val="18"/>
          <w:szCs w:val="22"/>
        </w:rPr>
        <w:t>̈</w:t>
      </w:r>
      <w:r w:rsidRPr="003F6092">
        <w:rPr>
          <w:rFonts w:eastAsiaTheme="minorHAnsi"/>
          <w:i/>
          <w:iCs/>
          <w:sz w:val="18"/>
          <w:szCs w:val="22"/>
        </w:rPr>
        <w:t xml:space="preserve"> КНР. </w:t>
      </w:r>
    </w:p>
    <w:p w:rsidR="003F6092" w:rsidRPr="003F6092" w:rsidRDefault="003F6092" w:rsidP="003F6092">
      <w:pPr>
        <w:widowControl w:val="0"/>
        <w:suppressLineNumbers/>
        <w:tabs>
          <w:tab w:val="right" w:leader="dot" w:pos="9627"/>
        </w:tabs>
        <w:suppressAutoHyphens/>
        <w:jc w:val="both"/>
        <w:rPr>
          <w:sz w:val="20"/>
          <w:szCs w:val="20"/>
          <w:lang w:val="uk-UA" w:eastAsia="uk-UA"/>
        </w:rPr>
      </w:pPr>
    </w:p>
    <w:p w:rsidR="003F6092" w:rsidRPr="003F6092" w:rsidRDefault="003F6092" w:rsidP="003F6092">
      <w:pPr>
        <w:pStyle w:val="af7"/>
        <w:widowControl w:val="0"/>
        <w:suppressLineNumbers/>
        <w:tabs>
          <w:tab w:val="right" w:leader="dot" w:pos="9627"/>
        </w:tabs>
        <w:suppressAutoHyphens/>
        <w:ind w:left="142"/>
        <w:jc w:val="center"/>
        <w:rPr>
          <w:b/>
          <w:sz w:val="20"/>
          <w:szCs w:val="20"/>
          <w:lang w:val="uk-UA" w:eastAsia="uk-UA"/>
        </w:rPr>
      </w:pPr>
      <w:r w:rsidRPr="003F6092">
        <w:rPr>
          <w:b/>
          <w:sz w:val="20"/>
          <w:szCs w:val="20"/>
          <w:lang w:val="uk-UA" w:eastAsia="uk-UA"/>
        </w:rPr>
        <w:lastRenderedPageBreak/>
        <w:t>Питання та завдання для самоконтролю</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Яка особливість діяльності Комуністичної партії Китаю?</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Скільки Конституцій було прийнято в КНР?</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Які основні положення чинної конституції?</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Який порядок вибору депутатів?</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Перелічіть повноваження Всекитайських зборів народних представників</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Що таке Центральна військова рада?</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Яка процедура обрання Голови КНР?</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Який політико-адміністративний устрій КНР?</w:t>
      </w:r>
    </w:p>
    <w:p w:rsidR="003F6092" w:rsidRPr="003F6092" w:rsidRDefault="003F6092" w:rsidP="00D7593B">
      <w:pPr>
        <w:pStyle w:val="af7"/>
        <w:widowControl w:val="0"/>
        <w:numPr>
          <w:ilvl w:val="0"/>
          <w:numId w:val="50"/>
        </w:numPr>
        <w:suppressLineNumbers/>
        <w:tabs>
          <w:tab w:val="right" w:leader="dot" w:pos="9627"/>
        </w:tabs>
        <w:suppressAutoHyphens/>
        <w:jc w:val="both"/>
        <w:rPr>
          <w:spacing w:val="-4"/>
          <w:sz w:val="20"/>
          <w:szCs w:val="20"/>
          <w:lang w:val="uk-UA"/>
        </w:rPr>
      </w:pPr>
      <w:r w:rsidRPr="003F6092">
        <w:rPr>
          <w:spacing w:val="-4"/>
          <w:sz w:val="20"/>
          <w:szCs w:val="20"/>
          <w:lang w:val="uk-UA"/>
        </w:rPr>
        <w:t>Які суди входять до судової гілки влади?</w:t>
      </w: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both"/>
        <w:rPr>
          <w:spacing w:val="-4"/>
          <w:sz w:val="20"/>
          <w:szCs w:val="20"/>
          <w:lang w:val="uk-UA"/>
        </w:rPr>
      </w:pPr>
    </w:p>
    <w:p w:rsidR="003F6092" w:rsidRPr="003F6092" w:rsidRDefault="003F6092" w:rsidP="003F6092">
      <w:pPr>
        <w:widowControl w:val="0"/>
        <w:suppressLineNumbers/>
        <w:tabs>
          <w:tab w:val="right" w:leader="dot" w:pos="9627"/>
        </w:tabs>
        <w:suppressAutoHyphens/>
        <w:jc w:val="center"/>
        <w:rPr>
          <w:b/>
          <w:bCs/>
          <w:spacing w:val="-4"/>
          <w:sz w:val="20"/>
          <w:szCs w:val="20"/>
          <w:lang w:val="uk-UA"/>
        </w:rPr>
      </w:pPr>
      <w:r w:rsidRPr="003F6092">
        <w:rPr>
          <w:b/>
          <w:bCs/>
          <w:spacing w:val="-4"/>
          <w:sz w:val="20"/>
          <w:szCs w:val="20"/>
          <w:lang w:val="uk-UA"/>
        </w:rPr>
        <w:t>Рекомендована література:</w:t>
      </w:r>
    </w:p>
    <w:p w:rsidR="003F6092" w:rsidRPr="003F6092" w:rsidRDefault="003F6092" w:rsidP="00D7593B">
      <w:pPr>
        <w:pStyle w:val="af7"/>
        <w:numPr>
          <w:ilvl w:val="0"/>
          <w:numId w:val="33"/>
        </w:numPr>
        <w:spacing w:before="100" w:beforeAutospacing="1" w:after="100" w:afterAutospacing="1"/>
        <w:ind w:left="284"/>
        <w:jc w:val="both"/>
        <w:rPr>
          <w:rFonts w:eastAsiaTheme="minorHAnsi"/>
          <w:sz w:val="20"/>
          <w:szCs w:val="22"/>
        </w:rPr>
      </w:pPr>
      <w:r w:rsidRPr="003F6092">
        <w:rPr>
          <w:rFonts w:eastAsiaTheme="minorHAnsi"/>
          <w:sz w:val="20"/>
          <w:szCs w:val="22"/>
        </w:rPr>
        <w:t>Егоров К. А. Представительная система Китая: история и современность: [моногр.] / К. А. Егоров. – М.: Спарк, 1998. – 240 c.</w:t>
      </w:r>
    </w:p>
    <w:p w:rsidR="003F6092" w:rsidRPr="003F6092" w:rsidRDefault="003F6092" w:rsidP="00D7593B">
      <w:pPr>
        <w:pStyle w:val="af7"/>
        <w:numPr>
          <w:ilvl w:val="0"/>
          <w:numId w:val="33"/>
        </w:numPr>
        <w:spacing w:before="100" w:beforeAutospacing="1" w:after="100" w:afterAutospacing="1"/>
        <w:ind w:left="284"/>
        <w:jc w:val="both"/>
        <w:rPr>
          <w:rFonts w:eastAsiaTheme="minorHAnsi"/>
          <w:sz w:val="20"/>
          <w:szCs w:val="22"/>
        </w:rPr>
      </w:pPr>
      <w:r w:rsidRPr="003F6092">
        <w:rPr>
          <w:rFonts w:eastAsiaTheme="minorHAnsi"/>
          <w:sz w:val="20"/>
          <w:szCs w:val="22"/>
        </w:rPr>
        <w:t>Коломієць Ю. М. Правовии</w:t>
      </w:r>
      <w:r w:rsidRPr="003F6092">
        <w:rPr>
          <w:rFonts w:ascii="TimesNewRomanPSMT" w:eastAsiaTheme="minorHAnsi" w:hAnsi="TimesNewRomanPSMT"/>
          <w:sz w:val="20"/>
          <w:szCs w:val="22"/>
        </w:rPr>
        <w:t>̆</w:t>
      </w:r>
      <w:r w:rsidRPr="003F6092">
        <w:rPr>
          <w:rFonts w:eastAsiaTheme="minorHAnsi"/>
          <w:sz w:val="20"/>
          <w:szCs w:val="22"/>
        </w:rPr>
        <w:t xml:space="preserve"> статус монарха в державах Близького Сходу, Магрибу та Японіі</w:t>
      </w:r>
      <w:r w:rsidRPr="003F6092">
        <w:rPr>
          <w:rFonts w:ascii="TimesNewRomanPSMT" w:eastAsiaTheme="minorHAnsi" w:hAnsi="TimesNewRomanPSMT"/>
          <w:sz w:val="20"/>
          <w:szCs w:val="22"/>
        </w:rPr>
        <w:t>̈</w:t>
      </w:r>
      <w:r w:rsidRPr="003F6092">
        <w:rPr>
          <w:rFonts w:eastAsiaTheme="minorHAnsi"/>
          <w:sz w:val="20"/>
          <w:szCs w:val="22"/>
        </w:rPr>
        <w:t>: навч. посіб. / Ю. М. Коломієць. – Х.: Ун-т внутр. справ, 2001. – 104 с</w:t>
      </w:r>
    </w:p>
    <w:p w:rsidR="003F6092" w:rsidRPr="003F6092" w:rsidRDefault="003F6092" w:rsidP="00D7593B">
      <w:pPr>
        <w:pStyle w:val="af7"/>
        <w:numPr>
          <w:ilvl w:val="0"/>
          <w:numId w:val="33"/>
        </w:numPr>
        <w:spacing w:before="100" w:beforeAutospacing="1" w:after="100" w:afterAutospacing="1"/>
        <w:ind w:left="284"/>
        <w:jc w:val="both"/>
        <w:rPr>
          <w:rFonts w:eastAsiaTheme="minorHAnsi"/>
          <w:sz w:val="20"/>
          <w:szCs w:val="22"/>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законодавство зарубіжних краі</w:t>
      </w:r>
      <w:r w:rsidRPr="003F6092">
        <w:rPr>
          <w:rFonts w:ascii="TimesNewRomanPSMT" w:eastAsiaTheme="minorHAnsi" w:hAnsi="TimesNewRomanPSMT"/>
          <w:sz w:val="20"/>
          <w:szCs w:val="22"/>
        </w:rPr>
        <w:t>̈</w:t>
      </w:r>
      <w:r w:rsidRPr="003F6092">
        <w:rPr>
          <w:rFonts w:eastAsiaTheme="minorHAnsi"/>
          <w:sz w:val="20"/>
          <w:szCs w:val="22"/>
        </w:rPr>
        <w:t>н: хрестоматія: [навч. посіб.] / упоряд. В. О. Ріяка, К. О. Закоморна. – К.: Юрінком Інтер, 2007. – 384 с.</w:t>
      </w:r>
    </w:p>
    <w:p w:rsidR="003F6092" w:rsidRPr="003F6092" w:rsidRDefault="003F6092" w:rsidP="00D7593B">
      <w:pPr>
        <w:pStyle w:val="af7"/>
        <w:numPr>
          <w:ilvl w:val="0"/>
          <w:numId w:val="33"/>
        </w:numPr>
        <w:spacing w:before="100" w:beforeAutospacing="1" w:after="100" w:afterAutospacing="1"/>
        <w:ind w:left="284"/>
        <w:jc w:val="both"/>
        <w:rPr>
          <w:rFonts w:eastAsiaTheme="minorHAnsi"/>
          <w:sz w:val="20"/>
          <w:szCs w:val="22"/>
        </w:rPr>
      </w:pPr>
      <w:r w:rsidRPr="003F6092">
        <w:rPr>
          <w:rFonts w:eastAsiaTheme="minorHAnsi"/>
          <w:sz w:val="20"/>
          <w:szCs w:val="22"/>
        </w:rPr>
        <w:t>Конституціи</w:t>
      </w:r>
      <w:r w:rsidRPr="003F6092">
        <w:rPr>
          <w:rFonts w:ascii="TimesNewRomanPSMT" w:eastAsiaTheme="minorHAnsi" w:hAnsi="TimesNewRomanPSMT"/>
          <w:sz w:val="20"/>
          <w:szCs w:val="22"/>
        </w:rPr>
        <w:t>̆</w:t>
      </w:r>
      <w:r w:rsidRPr="003F6092">
        <w:rPr>
          <w:rFonts w:eastAsiaTheme="minorHAnsi"/>
          <w:sz w:val="20"/>
          <w:szCs w:val="22"/>
        </w:rPr>
        <w:t>не право зарубіжних краі</w:t>
      </w:r>
      <w:r w:rsidRPr="003F6092">
        <w:rPr>
          <w:rFonts w:ascii="TimesNewRomanPSMT" w:eastAsiaTheme="minorHAnsi" w:hAnsi="TimesNewRomanPSMT"/>
          <w:sz w:val="20"/>
          <w:szCs w:val="22"/>
        </w:rPr>
        <w:t>̈</w:t>
      </w:r>
      <w:r w:rsidRPr="003F6092">
        <w:rPr>
          <w:rFonts w:eastAsiaTheme="minorHAnsi"/>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F6092" w:rsidRPr="003F6092" w:rsidRDefault="003F6092" w:rsidP="00D7593B">
      <w:pPr>
        <w:pStyle w:val="af7"/>
        <w:numPr>
          <w:ilvl w:val="0"/>
          <w:numId w:val="33"/>
        </w:numPr>
        <w:spacing w:before="100" w:beforeAutospacing="1" w:after="100" w:afterAutospacing="1"/>
        <w:ind w:left="284"/>
        <w:jc w:val="both"/>
        <w:rPr>
          <w:rFonts w:eastAsiaTheme="minorHAnsi"/>
          <w:sz w:val="20"/>
          <w:szCs w:val="22"/>
        </w:rPr>
      </w:pPr>
      <w:r w:rsidRPr="003F6092">
        <w:rPr>
          <w:rFonts w:eastAsiaTheme="minorHAnsi"/>
          <w:sz w:val="20"/>
          <w:szCs w:val="22"/>
        </w:rPr>
        <w:t>Маєвська А. А. Права людини в Китаи</w:t>
      </w:r>
      <w:r w:rsidRPr="003F6092">
        <w:rPr>
          <w:rFonts w:ascii="TimesNewRomanPSMT" w:eastAsiaTheme="minorHAnsi" w:hAnsi="TimesNewRomanPSMT"/>
          <w:sz w:val="20"/>
          <w:szCs w:val="22"/>
        </w:rPr>
        <w:t>̆</w:t>
      </w:r>
      <w:r w:rsidRPr="003F6092">
        <w:rPr>
          <w:rFonts w:eastAsiaTheme="minorHAnsi"/>
          <w:sz w:val="20"/>
          <w:szCs w:val="22"/>
        </w:rPr>
        <w:t>ськіи</w:t>
      </w:r>
      <w:r w:rsidRPr="003F6092">
        <w:rPr>
          <w:rFonts w:ascii="TimesNewRomanPSMT" w:eastAsiaTheme="minorHAnsi" w:hAnsi="TimesNewRomanPSMT"/>
          <w:sz w:val="20"/>
          <w:szCs w:val="22"/>
        </w:rPr>
        <w:t>̆</w:t>
      </w:r>
      <w:r w:rsidRPr="003F6092">
        <w:rPr>
          <w:rFonts w:eastAsiaTheme="minorHAnsi"/>
          <w:sz w:val="20"/>
          <w:szCs w:val="22"/>
        </w:rPr>
        <w:t xml:space="preserve"> Народніи</w:t>
      </w:r>
      <w:r w:rsidRPr="003F6092">
        <w:rPr>
          <w:rFonts w:ascii="TimesNewRomanPSMT" w:eastAsiaTheme="minorHAnsi" w:hAnsi="TimesNewRomanPSMT"/>
          <w:sz w:val="20"/>
          <w:szCs w:val="22"/>
        </w:rPr>
        <w:t>̆</w:t>
      </w:r>
      <w:r w:rsidRPr="003F6092">
        <w:rPr>
          <w:rFonts w:eastAsiaTheme="minorHAnsi"/>
          <w:sz w:val="20"/>
          <w:szCs w:val="22"/>
        </w:rPr>
        <w:t xml:space="preserve"> Республіці: конституціи</w:t>
      </w:r>
      <w:r w:rsidRPr="003F6092">
        <w:rPr>
          <w:rFonts w:ascii="TimesNewRomanPSMT" w:eastAsiaTheme="minorHAnsi" w:hAnsi="TimesNewRomanPSMT"/>
          <w:sz w:val="20"/>
          <w:szCs w:val="22"/>
        </w:rPr>
        <w:t>̆</w:t>
      </w:r>
      <w:r w:rsidRPr="003F6092">
        <w:rPr>
          <w:rFonts w:eastAsiaTheme="minorHAnsi"/>
          <w:sz w:val="20"/>
          <w:szCs w:val="22"/>
        </w:rPr>
        <w:t>но-правовии</w:t>
      </w:r>
      <w:r w:rsidRPr="003F6092">
        <w:rPr>
          <w:rFonts w:ascii="TimesNewRomanPSMT" w:eastAsiaTheme="minorHAnsi" w:hAnsi="TimesNewRomanPSMT"/>
          <w:sz w:val="20"/>
          <w:szCs w:val="22"/>
        </w:rPr>
        <w:t>̆</w:t>
      </w:r>
      <w:r w:rsidRPr="003F6092">
        <w:rPr>
          <w:rFonts w:eastAsiaTheme="minorHAnsi"/>
          <w:sz w:val="20"/>
          <w:szCs w:val="22"/>
        </w:rPr>
        <w:t xml:space="preserve"> аналіз / А. А. Маєвська // Пробл. законності. – 2008. – Вип. 99. – С. 205-211. </w:t>
      </w:r>
    </w:p>
    <w:p w:rsidR="003F6092" w:rsidRPr="003F6092" w:rsidRDefault="003F6092" w:rsidP="003F6092">
      <w:pPr>
        <w:pStyle w:val="af"/>
        <w:tabs>
          <w:tab w:val="left" w:pos="1080"/>
        </w:tabs>
        <w:spacing w:after="0" w:line="276" w:lineRule="auto"/>
        <w:ind w:left="709"/>
        <w:jc w:val="both"/>
        <w:rPr>
          <w:sz w:val="20"/>
          <w:szCs w:val="20"/>
        </w:rPr>
      </w:pPr>
    </w:p>
    <w:p w:rsidR="003F6092" w:rsidRPr="003F6092" w:rsidRDefault="003F6092" w:rsidP="003F6092">
      <w:pPr>
        <w:rPr>
          <w:szCs w:val="20"/>
        </w:rPr>
      </w:pPr>
    </w:p>
    <w:p w:rsidR="00E52584" w:rsidRPr="003F6092" w:rsidRDefault="00E52584" w:rsidP="003F6092">
      <w:pPr>
        <w:rPr>
          <w:szCs w:val="20"/>
        </w:rPr>
      </w:pPr>
    </w:p>
    <w:sectPr w:rsidR="00E52584" w:rsidRPr="003F6092" w:rsidSect="00D2276A">
      <w:footerReference w:type="default" r:id="rId8"/>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93B" w:rsidRDefault="00D7593B">
      <w:r>
        <w:separator/>
      </w:r>
    </w:p>
  </w:endnote>
  <w:endnote w:type="continuationSeparator" w:id="0">
    <w:p w:rsidR="00D7593B" w:rsidRDefault="00D75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NewRomanPSMT">
    <w:altName w:val="Times New Roman"/>
    <w:charset w:val="00"/>
    <w:family w:val="auto"/>
    <w:pitch w:val="variable"/>
    <w:sig w:usb0="00000000"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CF647A" w:rsidRDefault="003E0AA4">
        <w:pPr>
          <w:pStyle w:val="ac"/>
          <w:jc w:val="center"/>
        </w:pPr>
        <w:r>
          <w:fldChar w:fldCharType="begin"/>
        </w:r>
        <w:r w:rsidR="00CF647A">
          <w:instrText>PAGE   \* MERGEFORMAT</w:instrText>
        </w:r>
        <w:r>
          <w:fldChar w:fldCharType="separate"/>
        </w:r>
        <w:r w:rsidR="003F6092">
          <w:rPr>
            <w:noProof/>
          </w:rPr>
          <w:t>2</w:t>
        </w:r>
        <w:r>
          <w:fldChar w:fldCharType="end"/>
        </w:r>
      </w:p>
    </w:sdtContent>
  </w:sdt>
  <w:p w:rsidR="00CF647A" w:rsidRDefault="00CF64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93B" w:rsidRDefault="00D7593B">
      <w:r>
        <w:separator/>
      </w:r>
    </w:p>
  </w:footnote>
  <w:footnote w:type="continuationSeparator" w:id="0">
    <w:p w:rsidR="00D7593B" w:rsidRDefault="00D75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202"/>
    <w:multiLevelType w:val="hybridMultilevel"/>
    <w:tmpl w:val="4F2A717C"/>
    <w:lvl w:ilvl="0" w:tplc="DB4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CE2952"/>
    <w:multiLevelType w:val="hybridMultilevel"/>
    <w:tmpl w:val="EE467898"/>
    <w:lvl w:ilvl="0" w:tplc="D32858CC">
      <w:start w:val="1"/>
      <w:numFmt w:val="decimal"/>
      <w:lvlText w:val="%1."/>
      <w:lvlJc w:val="left"/>
      <w:pPr>
        <w:ind w:left="720" w:hanging="360"/>
      </w:pPr>
      <w:rPr>
        <w:rFonts w:ascii="TimesNewRomanPSMT" w:eastAsia="Times New Roman"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16EFE"/>
    <w:multiLevelType w:val="hybridMultilevel"/>
    <w:tmpl w:val="4920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2109"/>
    <w:multiLevelType w:val="hybridMultilevel"/>
    <w:tmpl w:val="F2D2239C"/>
    <w:lvl w:ilvl="0" w:tplc="F69C6CB6">
      <w:start w:val="1"/>
      <w:numFmt w:val="decimal"/>
      <w:lvlText w:val="%1."/>
      <w:lvlJc w:val="left"/>
      <w:pPr>
        <w:ind w:left="720" w:hanging="360"/>
      </w:pPr>
      <w:rPr>
        <w:rFonts w:ascii="TimesNewRomanPSMT"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21022"/>
    <w:multiLevelType w:val="hybridMultilevel"/>
    <w:tmpl w:val="33A24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E25A2"/>
    <w:multiLevelType w:val="hybridMultilevel"/>
    <w:tmpl w:val="EF309DC2"/>
    <w:lvl w:ilvl="0" w:tplc="BF582938">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02C91"/>
    <w:multiLevelType w:val="hybridMultilevel"/>
    <w:tmpl w:val="0382CD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F2B1A"/>
    <w:multiLevelType w:val="hybridMultilevel"/>
    <w:tmpl w:val="C18C9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265C7"/>
    <w:multiLevelType w:val="hybridMultilevel"/>
    <w:tmpl w:val="5EBAA09C"/>
    <w:lvl w:ilvl="0" w:tplc="3D323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887D87"/>
    <w:multiLevelType w:val="hybridMultilevel"/>
    <w:tmpl w:val="D04EF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nsid w:val="1CB50CC7"/>
    <w:multiLevelType w:val="hybridMultilevel"/>
    <w:tmpl w:val="73283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21CB156E"/>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26942D87"/>
    <w:multiLevelType w:val="hybridMultilevel"/>
    <w:tmpl w:val="F4C4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F01B27"/>
    <w:multiLevelType w:val="hybridMultilevel"/>
    <w:tmpl w:val="99D62D02"/>
    <w:lvl w:ilvl="0" w:tplc="F60480D8">
      <w:start w:val="1"/>
      <w:numFmt w:val="decimal"/>
      <w:lvlText w:val="%1."/>
      <w:lvlJc w:val="left"/>
      <w:pPr>
        <w:ind w:left="1080" w:hanging="360"/>
      </w:pPr>
      <w:rPr>
        <w:rFonts w:asciiTheme="majorBidi" w:hAnsiTheme="majorBidi" w:cstheme="majorBidi"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1EA1110"/>
    <w:multiLevelType w:val="hybridMultilevel"/>
    <w:tmpl w:val="AF06061A"/>
    <w:lvl w:ilvl="0" w:tplc="16DEB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141E49"/>
    <w:multiLevelType w:val="hybridMultilevel"/>
    <w:tmpl w:val="2CBEC27E"/>
    <w:lvl w:ilvl="0" w:tplc="F9140784">
      <w:start w:val="1"/>
      <w:numFmt w:val="decimal"/>
      <w:lvlText w:val="%1."/>
      <w:lvlJc w:val="right"/>
      <w:pPr>
        <w:tabs>
          <w:tab w:val="num" w:pos="2149"/>
        </w:tabs>
        <w:ind w:left="2149" w:hanging="1440"/>
      </w:pPr>
      <w:rPr>
        <w:rFonts w:ascii="Times New Roman" w:eastAsiaTheme="minorHAnsi" w:hAnsi="Times New Roman" w:cs="Times New Roman" w:hint="default"/>
        <w:b w:val="0"/>
        <w:sz w:val="20"/>
        <w:szCs w:val="2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36701947"/>
    <w:multiLevelType w:val="hybridMultilevel"/>
    <w:tmpl w:val="04CC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B1C72"/>
    <w:multiLevelType w:val="hybridMultilevel"/>
    <w:tmpl w:val="02306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EE1241"/>
    <w:multiLevelType w:val="hybridMultilevel"/>
    <w:tmpl w:val="6D863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C829F9"/>
    <w:multiLevelType w:val="hybridMultilevel"/>
    <w:tmpl w:val="C18E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F90AC2"/>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0F447B"/>
    <w:multiLevelType w:val="hybridMultilevel"/>
    <w:tmpl w:val="FEA805C6"/>
    <w:lvl w:ilvl="0" w:tplc="58704C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B995E94"/>
    <w:multiLevelType w:val="hybridMultilevel"/>
    <w:tmpl w:val="8A986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A75C1C"/>
    <w:multiLevelType w:val="hybridMultilevel"/>
    <w:tmpl w:val="E49CC46A"/>
    <w:lvl w:ilvl="0" w:tplc="9A5C4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EEC7942"/>
    <w:multiLevelType w:val="hybridMultilevel"/>
    <w:tmpl w:val="D90E9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B2652D"/>
    <w:multiLevelType w:val="hybridMultilevel"/>
    <w:tmpl w:val="2E1AE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763897"/>
    <w:multiLevelType w:val="hybridMultilevel"/>
    <w:tmpl w:val="8754176C"/>
    <w:lvl w:ilvl="0" w:tplc="C358B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3AA6EAE"/>
    <w:multiLevelType w:val="hybridMultilevel"/>
    <w:tmpl w:val="098E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9B0669"/>
    <w:multiLevelType w:val="hybridMultilevel"/>
    <w:tmpl w:val="BD980CE8"/>
    <w:lvl w:ilvl="0" w:tplc="7B04B7A6">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B40744"/>
    <w:multiLevelType w:val="hybridMultilevel"/>
    <w:tmpl w:val="0BA05A44"/>
    <w:lvl w:ilvl="0" w:tplc="4A0E8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C097FC0"/>
    <w:multiLevelType w:val="hybridMultilevel"/>
    <w:tmpl w:val="03C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2B0BBE"/>
    <w:multiLevelType w:val="hybridMultilevel"/>
    <w:tmpl w:val="9254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6">
    <w:nsid w:val="5DD04523"/>
    <w:multiLevelType w:val="hybridMultilevel"/>
    <w:tmpl w:val="08F057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8">
    <w:nsid w:val="5F2427A3"/>
    <w:multiLevelType w:val="hybridMultilevel"/>
    <w:tmpl w:val="9368809A"/>
    <w:lvl w:ilvl="0" w:tplc="BF70B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5F446EB2"/>
    <w:multiLevelType w:val="hybridMultilevel"/>
    <w:tmpl w:val="B6765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BF69AB"/>
    <w:multiLevelType w:val="hybridMultilevel"/>
    <w:tmpl w:val="656AFE1C"/>
    <w:lvl w:ilvl="0" w:tplc="BF0A6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B795E85"/>
    <w:multiLevelType w:val="hybridMultilevel"/>
    <w:tmpl w:val="A27015C2"/>
    <w:lvl w:ilvl="0" w:tplc="FC8E7E2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DE3357"/>
    <w:multiLevelType w:val="hybridMultilevel"/>
    <w:tmpl w:val="41F82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51F20"/>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8C4AAE"/>
    <w:multiLevelType w:val="hybridMultilevel"/>
    <w:tmpl w:val="88383672"/>
    <w:lvl w:ilvl="0" w:tplc="1DF6EF90">
      <w:start w:val="1"/>
      <w:numFmt w:val="decimal"/>
      <w:lvlText w:val="%1."/>
      <w:lvlJc w:val="left"/>
      <w:pPr>
        <w:tabs>
          <w:tab w:val="num" w:pos="927"/>
        </w:tabs>
        <w:ind w:left="927"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83737ED"/>
    <w:multiLevelType w:val="hybridMultilevel"/>
    <w:tmpl w:val="959A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27F88"/>
    <w:multiLevelType w:val="hybridMultilevel"/>
    <w:tmpl w:val="C50277E2"/>
    <w:lvl w:ilvl="0" w:tplc="97B477D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135FC7"/>
    <w:multiLevelType w:val="hybridMultilevel"/>
    <w:tmpl w:val="D0AA9808"/>
    <w:lvl w:ilvl="0" w:tplc="046C1632">
      <w:start w:val="1"/>
      <w:numFmt w:val="decimal"/>
      <w:lvlText w:val="%1."/>
      <w:lvlJc w:val="left"/>
      <w:pPr>
        <w:ind w:left="1080" w:hanging="360"/>
      </w:pPr>
      <w:rPr>
        <w:rFonts w:hint="default"/>
        <w:sz w:val="1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B577D85"/>
    <w:multiLevelType w:val="hybridMultilevel"/>
    <w:tmpl w:val="117C0230"/>
    <w:lvl w:ilvl="0" w:tplc="B0C03C7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7C82608B"/>
    <w:multiLevelType w:val="hybridMultilevel"/>
    <w:tmpl w:val="8484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1"/>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5"/>
  </w:num>
  <w:num w:numId="7">
    <w:abstractNumId w:val="18"/>
  </w:num>
  <w:num w:numId="8">
    <w:abstractNumId w:val="14"/>
  </w:num>
  <w:num w:numId="9">
    <w:abstractNumId w:val="13"/>
  </w:num>
  <w:num w:numId="10">
    <w:abstractNumId w:val="48"/>
  </w:num>
  <w:num w:numId="11">
    <w:abstractNumId w:val="46"/>
  </w:num>
  <w:num w:numId="12">
    <w:abstractNumId w:val="32"/>
  </w:num>
  <w:num w:numId="13">
    <w:abstractNumId w:val="25"/>
  </w:num>
  <w:num w:numId="14">
    <w:abstractNumId w:val="38"/>
  </w:num>
  <w:num w:numId="15">
    <w:abstractNumId w:val="19"/>
  </w:num>
  <w:num w:numId="16">
    <w:abstractNumId w:val="43"/>
  </w:num>
  <w:num w:numId="17">
    <w:abstractNumId w:val="5"/>
  </w:num>
  <w:num w:numId="18">
    <w:abstractNumId w:val="34"/>
  </w:num>
  <w:num w:numId="19">
    <w:abstractNumId w:val="23"/>
  </w:num>
  <w:num w:numId="20">
    <w:abstractNumId w:val="4"/>
  </w:num>
  <w:num w:numId="21">
    <w:abstractNumId w:val="42"/>
  </w:num>
  <w:num w:numId="22">
    <w:abstractNumId w:val="16"/>
  </w:num>
  <w:num w:numId="23">
    <w:abstractNumId w:val="28"/>
  </w:num>
  <w:num w:numId="24">
    <w:abstractNumId w:val="15"/>
  </w:num>
  <w:num w:numId="25">
    <w:abstractNumId w:val="10"/>
  </w:num>
  <w:num w:numId="26">
    <w:abstractNumId w:val="6"/>
  </w:num>
  <w:num w:numId="27">
    <w:abstractNumId w:val="33"/>
  </w:num>
  <w:num w:numId="28">
    <w:abstractNumId w:val="41"/>
  </w:num>
  <w:num w:numId="29">
    <w:abstractNumId w:val="49"/>
  </w:num>
  <w:num w:numId="30">
    <w:abstractNumId w:val="30"/>
  </w:num>
  <w:num w:numId="31">
    <w:abstractNumId w:val="45"/>
  </w:num>
  <w:num w:numId="32">
    <w:abstractNumId w:val="3"/>
  </w:num>
  <w:num w:numId="33">
    <w:abstractNumId w:val="20"/>
  </w:num>
  <w:num w:numId="34">
    <w:abstractNumId w:val="0"/>
  </w:num>
  <w:num w:numId="35">
    <w:abstractNumId w:val="1"/>
  </w:num>
  <w:num w:numId="36">
    <w:abstractNumId w:val="26"/>
  </w:num>
  <w:num w:numId="37">
    <w:abstractNumId w:val="8"/>
  </w:num>
  <w:num w:numId="38">
    <w:abstractNumId w:val="7"/>
  </w:num>
  <w:num w:numId="39">
    <w:abstractNumId w:val="31"/>
  </w:num>
  <w:num w:numId="40">
    <w:abstractNumId w:val="29"/>
  </w:num>
  <w:num w:numId="41">
    <w:abstractNumId w:val="12"/>
  </w:num>
  <w:num w:numId="42">
    <w:abstractNumId w:val="22"/>
  </w:num>
  <w:num w:numId="43">
    <w:abstractNumId w:val="47"/>
  </w:num>
  <w:num w:numId="44">
    <w:abstractNumId w:val="40"/>
  </w:num>
  <w:num w:numId="45">
    <w:abstractNumId w:val="2"/>
  </w:num>
  <w:num w:numId="46">
    <w:abstractNumId w:val="27"/>
  </w:num>
  <w:num w:numId="47">
    <w:abstractNumId w:val="39"/>
  </w:num>
  <w:num w:numId="48">
    <w:abstractNumId w:val="17"/>
  </w:num>
  <w:num w:numId="49">
    <w:abstractNumId w:val="24"/>
  </w:num>
  <w:num w:numId="50">
    <w:abstractNumId w:val="2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BD3B9E"/>
    <w:rsid w:val="00011C13"/>
    <w:rsid w:val="00190C41"/>
    <w:rsid w:val="001D0F85"/>
    <w:rsid w:val="001E4CF3"/>
    <w:rsid w:val="0029164C"/>
    <w:rsid w:val="003257A2"/>
    <w:rsid w:val="003266A0"/>
    <w:rsid w:val="00346A68"/>
    <w:rsid w:val="003A6501"/>
    <w:rsid w:val="003A7537"/>
    <w:rsid w:val="003E0AA4"/>
    <w:rsid w:val="003F6092"/>
    <w:rsid w:val="0045570E"/>
    <w:rsid w:val="004670E6"/>
    <w:rsid w:val="004821F4"/>
    <w:rsid w:val="005331A3"/>
    <w:rsid w:val="0055740C"/>
    <w:rsid w:val="005933F9"/>
    <w:rsid w:val="006C2CD2"/>
    <w:rsid w:val="0074445A"/>
    <w:rsid w:val="00783FDA"/>
    <w:rsid w:val="00814914"/>
    <w:rsid w:val="008E207C"/>
    <w:rsid w:val="008F329A"/>
    <w:rsid w:val="009311C1"/>
    <w:rsid w:val="00A25632"/>
    <w:rsid w:val="00A30B77"/>
    <w:rsid w:val="00A702CE"/>
    <w:rsid w:val="00A759D4"/>
    <w:rsid w:val="00AC634E"/>
    <w:rsid w:val="00AF0825"/>
    <w:rsid w:val="00B57113"/>
    <w:rsid w:val="00B5796F"/>
    <w:rsid w:val="00BC3BB0"/>
    <w:rsid w:val="00BD3B9E"/>
    <w:rsid w:val="00CD198B"/>
    <w:rsid w:val="00CD37AE"/>
    <w:rsid w:val="00CD7888"/>
    <w:rsid w:val="00CF0389"/>
    <w:rsid w:val="00CF647A"/>
    <w:rsid w:val="00D05FCA"/>
    <w:rsid w:val="00D2276A"/>
    <w:rsid w:val="00D51B14"/>
    <w:rsid w:val="00D57C2C"/>
    <w:rsid w:val="00D7593B"/>
    <w:rsid w:val="00DF2D97"/>
    <w:rsid w:val="00E10713"/>
    <w:rsid w:val="00E40C00"/>
    <w:rsid w:val="00E52584"/>
    <w:rsid w:val="00E76913"/>
    <w:rsid w:val="00EC1B50"/>
    <w:rsid w:val="00ED5B3F"/>
    <w:rsid w:val="00F30945"/>
    <w:rsid w:val="00F63F34"/>
    <w:rsid w:val="00F8725D"/>
    <w:rsid w:val="00FA1A32"/>
    <w:rsid w:val="00FB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о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ой текст с от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ние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и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и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uiPriority w:val="99"/>
    <w:rsid w:val="00BD3B9E"/>
    <w:pPr>
      <w:spacing w:after="120"/>
    </w:pPr>
  </w:style>
  <w:style w:type="character" w:customStyle="1" w:styleId="af0">
    <w:name w:val="Основной текст Знак"/>
    <w:basedOn w:val="a0"/>
    <w:link w:val="af"/>
    <w:uiPriority w:val="99"/>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uiPriority w:val="99"/>
    <w:semiHidden/>
    <w:rsid w:val="00BD3B9E"/>
    <w:rPr>
      <w:rFonts w:ascii="Tahoma" w:eastAsia="Times New Roman" w:hAnsi="Tahoma" w:cs="Tahoma"/>
      <w:sz w:val="16"/>
      <w:szCs w:val="16"/>
      <w:lang w:val="ru-RU" w:eastAsia="ru-RU"/>
    </w:rPr>
  </w:style>
  <w:style w:type="paragraph" w:styleId="af3">
    <w:name w:val="Balloon Text"/>
    <w:basedOn w:val="a"/>
    <w:link w:val="af2"/>
    <w:uiPriority w:val="99"/>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ой текст с от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о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uiPriority w:val="99"/>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 w:type="paragraph" w:customStyle="1" w:styleId="afa">
    <w:name w:val="Знак"/>
    <w:basedOn w:val="a"/>
    <w:rsid w:val="003F6092"/>
    <w:rPr>
      <w:rFonts w:ascii="Verdana" w:hAnsi="Verdana" w:cs="Verdana"/>
      <w:sz w:val="20"/>
      <w:szCs w:val="20"/>
      <w:lang w:val="en-US" w:eastAsia="en-US"/>
    </w:rPr>
  </w:style>
  <w:style w:type="paragraph" w:styleId="afb">
    <w:name w:val="Normal (Web)"/>
    <w:basedOn w:val="a"/>
    <w:uiPriority w:val="99"/>
    <w:unhideWhenUsed/>
    <w:rsid w:val="003F6092"/>
    <w:pPr>
      <w:spacing w:before="100" w:beforeAutospacing="1" w:after="100" w:afterAutospacing="1"/>
    </w:pPr>
    <w:rPr>
      <w:lang w:val="uk-UA" w:eastAsia="uk-UA"/>
    </w:rPr>
  </w:style>
  <w:style w:type="paragraph" w:customStyle="1" w:styleId="210">
    <w:name w:val="Основной текст 21"/>
    <w:basedOn w:val="a"/>
    <w:rsid w:val="003F6092"/>
    <w:pPr>
      <w:spacing w:after="120"/>
      <w:ind w:left="283"/>
    </w:pPr>
    <w:rPr>
      <w:sz w:val="20"/>
      <w:szCs w:val="20"/>
    </w:rPr>
  </w:style>
  <w:style w:type="table" w:styleId="afc">
    <w:name w:val="Table Grid"/>
    <w:basedOn w:val="a1"/>
    <w:rsid w:val="003F6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и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ий текст з від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і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rsid w:val="00BD3B9E"/>
    <w:pPr>
      <w:spacing w:after="120"/>
    </w:pPr>
  </w:style>
  <w:style w:type="character" w:customStyle="1" w:styleId="af0">
    <w:name w:val="Основний текст Знак"/>
    <w:basedOn w:val="a0"/>
    <w:link w:val="af"/>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ий текст з від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і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9557</Words>
  <Characters>54478</Characters>
  <Application>Microsoft Office Word</Application>
  <DocSecurity>0</DocSecurity>
  <Lines>453</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2019-02-21T07:02:00Z</cp:lastPrinted>
  <dcterms:created xsi:type="dcterms:W3CDTF">2019-02-21T07:05:00Z</dcterms:created>
  <dcterms:modified xsi:type="dcterms:W3CDTF">2019-02-21T07:05:00Z</dcterms:modified>
</cp:coreProperties>
</file>