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75" w:rsidRPr="0062571C" w:rsidRDefault="006B7575" w:rsidP="006B7575">
      <w:pPr>
        <w:pStyle w:val="af9"/>
        <w:jc w:val="center"/>
        <w:rPr>
          <w:rFonts w:ascii="Times New Roman" w:hAnsi="Times New Roman" w:cs="Times New Roman"/>
          <w:noProof/>
          <w:sz w:val="20"/>
          <w:szCs w:val="20"/>
        </w:rPr>
      </w:pPr>
      <w:r w:rsidRPr="0062571C">
        <w:rPr>
          <w:rFonts w:ascii="Times New Roman" w:hAnsi="Times New Roman" w:cs="Times New Roman"/>
          <w:noProof/>
          <w:sz w:val="20"/>
          <w:szCs w:val="20"/>
          <w:lang w:val="ru-RU" w:eastAsia="ru-RU"/>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2571C" w:rsidP="006B7575">
      <w:pPr>
        <w:pStyle w:val="Default"/>
        <w:jc w:val="center"/>
        <w:rPr>
          <w:sz w:val="20"/>
          <w:szCs w:val="20"/>
          <w:lang w:val="uk-UA"/>
        </w:rPr>
      </w:pPr>
      <w:r w:rsidRPr="0062571C">
        <w:rPr>
          <w:sz w:val="20"/>
          <w:szCs w:val="20"/>
          <w:lang w:val="uk-UA"/>
        </w:rPr>
        <w:t>Розвадовський В.І.</w:t>
      </w:r>
    </w:p>
    <w:p w:rsidR="006B7575" w:rsidRPr="0062571C" w:rsidRDefault="006B7575" w:rsidP="006B7575">
      <w:pPr>
        <w:pStyle w:val="Default"/>
        <w:jc w:val="center"/>
        <w:rPr>
          <w:b/>
          <w:bCs/>
          <w:sz w:val="20"/>
          <w:szCs w:val="20"/>
          <w:lang w:val="uk-UA"/>
        </w:rPr>
      </w:pPr>
    </w:p>
    <w:p w:rsidR="006B7575" w:rsidRPr="0062571C" w:rsidRDefault="0062571C" w:rsidP="006B7575">
      <w:pPr>
        <w:pStyle w:val="Default"/>
        <w:jc w:val="center"/>
        <w:rPr>
          <w:b/>
          <w:sz w:val="20"/>
          <w:szCs w:val="20"/>
          <w:lang w:val="uk-UA"/>
        </w:rPr>
      </w:pPr>
      <w:r w:rsidRPr="0062571C">
        <w:rPr>
          <w:b/>
          <w:sz w:val="20"/>
          <w:szCs w:val="20"/>
          <w:lang w:val="uk-UA"/>
        </w:rPr>
        <w:t>Місцеве самоврядування</w:t>
      </w:r>
      <w:r w:rsidR="0042454A">
        <w:rPr>
          <w:b/>
          <w:sz w:val="20"/>
          <w:szCs w:val="20"/>
          <w:lang w:val="uk-UA"/>
        </w:rPr>
        <w:t xml:space="preserve"> в Україні </w:t>
      </w:r>
    </w:p>
    <w:p w:rsidR="006B7575" w:rsidRPr="0042454A" w:rsidRDefault="0062571C" w:rsidP="0042454A">
      <w:pPr>
        <w:pStyle w:val="Default"/>
        <w:jc w:val="center"/>
        <w:rPr>
          <w:b/>
          <w:bCs/>
          <w:i/>
          <w:iCs/>
          <w:sz w:val="20"/>
          <w:szCs w:val="20"/>
          <w:lang w:val="uk-UA"/>
        </w:rPr>
      </w:pPr>
      <w:r w:rsidRPr="0062571C">
        <w:rPr>
          <w:b/>
          <w:bCs/>
          <w:i/>
          <w:iCs/>
          <w:sz w:val="20"/>
          <w:szCs w:val="20"/>
          <w:lang w:val="uk-UA"/>
        </w:rPr>
        <w:t>(</w:t>
      </w:r>
      <w:r w:rsidR="0042454A">
        <w:rPr>
          <w:b/>
          <w:bCs/>
          <w:i/>
          <w:iCs/>
          <w:sz w:val="20"/>
          <w:szCs w:val="20"/>
        </w:rPr>
        <w:t>методичні вказівки д</w:t>
      </w:r>
      <w:r w:rsidR="0042454A">
        <w:rPr>
          <w:b/>
          <w:bCs/>
          <w:i/>
          <w:iCs/>
          <w:sz w:val="20"/>
          <w:szCs w:val="20"/>
          <w:lang w:val="uk-UA"/>
        </w:rPr>
        <w:t>о</w:t>
      </w:r>
      <w:r w:rsidR="006B7575" w:rsidRPr="0062571C">
        <w:rPr>
          <w:b/>
          <w:bCs/>
          <w:i/>
          <w:iCs/>
          <w:sz w:val="20"/>
          <w:szCs w:val="20"/>
        </w:rPr>
        <w:t xml:space="preserve"> </w:t>
      </w:r>
      <w:r w:rsidR="006B7575" w:rsidRPr="0062571C">
        <w:rPr>
          <w:b/>
          <w:bCs/>
          <w:i/>
          <w:iCs/>
          <w:sz w:val="20"/>
          <w:szCs w:val="20"/>
          <w:lang w:val="uk-UA"/>
        </w:rPr>
        <w:t>самостійної роботи</w:t>
      </w:r>
      <w:r w:rsidRPr="0062571C">
        <w:rPr>
          <w:b/>
          <w:bCs/>
          <w:i/>
          <w:iCs/>
          <w:sz w:val="20"/>
          <w:szCs w:val="20"/>
          <w:lang w:val="uk-UA"/>
        </w:rPr>
        <w:t>,</w:t>
      </w:r>
      <w:r w:rsidRPr="0062571C">
        <w:rPr>
          <w:b/>
          <w:bCs/>
          <w:i/>
          <w:iCs/>
          <w:sz w:val="20"/>
          <w:szCs w:val="20"/>
          <w:lang w:val="uk-UA"/>
        </w:rPr>
        <w:br/>
        <w:t xml:space="preserve">для студентів </w:t>
      </w:r>
      <w:r w:rsidR="0042454A">
        <w:rPr>
          <w:b/>
          <w:bCs/>
          <w:i/>
          <w:iCs/>
          <w:sz w:val="20"/>
          <w:szCs w:val="20"/>
          <w:lang w:val="uk-UA"/>
        </w:rPr>
        <w:t>денної форми навчання</w:t>
      </w:r>
      <w:r w:rsidR="0042454A">
        <w:rPr>
          <w:b/>
          <w:bCs/>
          <w:i/>
          <w:iCs/>
          <w:sz w:val="20"/>
          <w:szCs w:val="20"/>
          <w:lang w:val="uk-UA"/>
        </w:rPr>
        <w:br/>
      </w:r>
      <w:r w:rsidRPr="0062571C">
        <w:rPr>
          <w:b/>
          <w:bCs/>
          <w:i/>
          <w:iCs/>
          <w:sz w:val="20"/>
          <w:szCs w:val="20"/>
          <w:lang w:val="uk-UA"/>
        </w:rPr>
        <w:t>спеціальності 081 Право</w:t>
      </w:r>
      <w:r w:rsidR="006B7575" w:rsidRPr="0062571C">
        <w:rPr>
          <w:b/>
          <w:bCs/>
          <w:i/>
          <w:iCs/>
          <w:sz w:val="20"/>
          <w:szCs w:val="20"/>
          <w:lang w:val="uk-UA"/>
        </w:rPr>
        <w:t>)</w:t>
      </w:r>
    </w:p>
    <w:p w:rsidR="006B7575" w:rsidRPr="0062571C" w:rsidRDefault="006B7575" w:rsidP="006B7575">
      <w:pPr>
        <w:spacing w:before="240" w:after="240"/>
        <w:jc w:val="center"/>
        <w:rPr>
          <w:i/>
          <w:iCs/>
          <w:sz w:val="20"/>
          <w:szCs w:val="20"/>
          <w:lang w:val="uk-UA"/>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r w:rsidRPr="0062571C">
        <w:rPr>
          <w:rFonts w:ascii="Times New Roman" w:hAnsi="Times New Roman" w:cs="Times New Roman"/>
          <w:i/>
          <w:iCs/>
          <w:sz w:val="20"/>
          <w:szCs w:val="20"/>
        </w:rPr>
        <w:t>Івано-Франківськ, 2018</w:t>
      </w: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rPr>
          <w:rFonts w:ascii="Times New Roman" w:hAnsi="Times New Roman" w:cs="Times New Roman"/>
          <w:sz w:val="20"/>
          <w:szCs w:val="20"/>
        </w:rPr>
      </w:pPr>
    </w:p>
    <w:p w:rsidR="006B7575" w:rsidRPr="0062571C" w:rsidRDefault="006B7575" w:rsidP="006B7575">
      <w:pPr>
        <w:pStyle w:val="af9"/>
        <w:jc w:val="center"/>
        <w:rPr>
          <w:rFonts w:ascii="Times New Roman" w:hAnsi="Times New Roman" w:cs="Times New Roman"/>
          <w:sz w:val="20"/>
          <w:szCs w:val="20"/>
        </w:rPr>
      </w:pPr>
    </w:p>
    <w:p w:rsidR="0062571C" w:rsidRPr="0062571C" w:rsidRDefault="0062571C" w:rsidP="0062571C">
      <w:pPr>
        <w:pStyle w:val="af9"/>
        <w:jc w:val="center"/>
        <w:rPr>
          <w:rFonts w:ascii="Times New Roman" w:hAnsi="Times New Roman" w:cs="Times New Roman"/>
          <w:sz w:val="20"/>
          <w:szCs w:val="20"/>
        </w:rPr>
      </w:pPr>
    </w:p>
    <w:p w:rsidR="0062571C" w:rsidRPr="0062571C" w:rsidRDefault="0062571C" w:rsidP="0062571C">
      <w:pPr>
        <w:pStyle w:val="af9"/>
        <w:jc w:val="center"/>
        <w:rPr>
          <w:rFonts w:ascii="Times New Roman" w:hAnsi="Times New Roman" w:cs="Times New Roman"/>
          <w:sz w:val="20"/>
          <w:szCs w:val="20"/>
        </w:rPr>
      </w:pPr>
    </w:p>
    <w:p w:rsidR="0062571C" w:rsidRPr="0062571C" w:rsidRDefault="0062571C" w:rsidP="0062571C">
      <w:pPr>
        <w:pStyle w:val="af9"/>
        <w:jc w:val="center"/>
        <w:rPr>
          <w:rFonts w:ascii="Times New Roman" w:hAnsi="Times New Roman" w:cs="Times New Roman"/>
          <w:color w:val="000000"/>
          <w:sz w:val="20"/>
          <w:szCs w:val="20"/>
        </w:rPr>
      </w:pPr>
      <w:r w:rsidRPr="0062571C">
        <w:rPr>
          <w:rFonts w:ascii="Times New Roman" w:hAnsi="Times New Roman" w:cs="Times New Roman"/>
          <w:color w:val="000000"/>
          <w:sz w:val="20"/>
          <w:szCs w:val="20"/>
        </w:rPr>
        <w:lastRenderedPageBreak/>
        <w:t>Міністерство освіти і науки України</w:t>
      </w: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rPr>
        <w:t>Прикарпатський націона</w:t>
      </w:r>
      <w:r w:rsidRPr="0062571C">
        <w:rPr>
          <w:rFonts w:ascii="Times New Roman" w:hAnsi="Times New Roman" w:cs="Times New Roman"/>
          <w:color w:val="000000"/>
          <w:sz w:val="20"/>
          <w:szCs w:val="20"/>
          <w:lang w:val="ru-RU"/>
        </w:rPr>
        <w:t>льний університет імені Василя Стефаника</w:t>
      </w: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Навчально-науковий Юридичний інститут</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Кафедра конституційного, міжнародного та адміністративного права</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Default="0062571C" w:rsidP="0062571C">
      <w:pPr>
        <w:pStyle w:val="af9"/>
        <w:jc w:val="center"/>
        <w:rPr>
          <w:rFonts w:ascii="Times New Roman" w:hAnsi="Times New Roman" w:cs="Times New Roman"/>
          <w:b/>
          <w:color w:val="000000"/>
          <w:sz w:val="20"/>
          <w:szCs w:val="20"/>
          <w:lang w:val="ru-RU"/>
        </w:rPr>
      </w:pPr>
    </w:p>
    <w:p w:rsidR="0062571C" w:rsidRPr="0062571C" w:rsidRDefault="0062571C" w:rsidP="0062571C">
      <w:pPr>
        <w:pStyle w:val="af9"/>
        <w:jc w:val="center"/>
        <w:rPr>
          <w:rFonts w:ascii="Times New Roman" w:hAnsi="Times New Roman" w:cs="Times New Roman"/>
          <w:b/>
          <w:color w:val="000000"/>
          <w:sz w:val="20"/>
          <w:szCs w:val="20"/>
          <w:lang w:val="ru-RU"/>
        </w:rPr>
      </w:pPr>
      <w:r w:rsidRPr="0062571C">
        <w:rPr>
          <w:rFonts w:ascii="Times New Roman" w:hAnsi="Times New Roman" w:cs="Times New Roman"/>
          <w:b/>
          <w:color w:val="000000"/>
          <w:sz w:val="20"/>
          <w:szCs w:val="20"/>
          <w:lang w:val="ru-RU"/>
        </w:rPr>
        <w:t>РОЗВАДОВСЬКИЙ  В. І.</w:t>
      </w:r>
    </w:p>
    <w:p w:rsidR="0062571C" w:rsidRPr="0062571C" w:rsidRDefault="0062571C" w:rsidP="0062571C">
      <w:pPr>
        <w:pStyle w:val="af9"/>
        <w:jc w:val="center"/>
        <w:rPr>
          <w:rFonts w:ascii="Times New Roman" w:hAnsi="Times New Roman" w:cs="Times New Roman"/>
          <w:b/>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b/>
          <w:color w:val="000000"/>
          <w:sz w:val="20"/>
          <w:szCs w:val="20"/>
          <w:lang w:val="ru-RU"/>
        </w:rPr>
      </w:pPr>
      <w:r w:rsidRPr="0062571C">
        <w:rPr>
          <w:rFonts w:ascii="Times New Roman" w:hAnsi="Times New Roman" w:cs="Times New Roman"/>
          <w:b/>
          <w:color w:val="000000"/>
          <w:sz w:val="20"/>
          <w:szCs w:val="20"/>
          <w:lang w:val="ru-RU"/>
        </w:rPr>
        <w:t>МІСЦЕВЕ САМОВРЯДУВАННЯ В  УКРАЇНІ.</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Методичні вказівки для самостійної роботи студентів денної форми навчання.</w:t>
      </w:r>
    </w:p>
    <w:p w:rsidR="0062571C" w:rsidRPr="0062571C" w:rsidRDefault="0062571C" w:rsidP="0062571C">
      <w:pPr>
        <w:pStyle w:val="af9"/>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Спеціальності 081 «Право».</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 xml:space="preserve"> </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Івано-Франківськ – 2018</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lastRenderedPageBreak/>
        <w:t>ББК 67.300 (4Укр)</w:t>
      </w:r>
    </w:p>
    <w:p w:rsidR="0062571C" w:rsidRPr="0062571C" w:rsidRDefault="0062571C" w:rsidP="0062571C">
      <w:pPr>
        <w:pStyle w:val="af9"/>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Р64</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Рекомендовано  до  друку  на  засіданні  Вченої  ради  навчально-наукового  юридичного  інституту  ДВНЗ «Прикарпатський  національний  університет  ім. В. Стефаника  (протокол №</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rPr>
          <w:rFonts w:ascii="Times New Roman" w:hAnsi="Times New Roman" w:cs="Times New Roman"/>
          <w:b/>
          <w:i/>
          <w:color w:val="000000"/>
          <w:sz w:val="20"/>
          <w:szCs w:val="20"/>
        </w:rPr>
      </w:pPr>
      <w:r w:rsidRPr="0062571C">
        <w:rPr>
          <w:rFonts w:ascii="Times New Roman" w:hAnsi="Times New Roman" w:cs="Times New Roman"/>
          <w:b/>
          <w:i/>
          <w:color w:val="000000"/>
          <w:sz w:val="20"/>
          <w:szCs w:val="20"/>
        </w:rPr>
        <w:t>Рецензенти:</w:t>
      </w:r>
    </w:p>
    <w:p w:rsidR="0062571C" w:rsidRPr="0062571C" w:rsidRDefault="0062571C" w:rsidP="0062571C">
      <w:pPr>
        <w:pStyle w:val="af9"/>
        <w:rPr>
          <w:rFonts w:ascii="Times New Roman" w:hAnsi="Times New Roman" w:cs="Times New Roman"/>
          <w:i/>
          <w:color w:val="000000"/>
          <w:sz w:val="20"/>
          <w:szCs w:val="20"/>
        </w:rPr>
      </w:pPr>
      <w:r w:rsidRPr="0062571C">
        <w:rPr>
          <w:rFonts w:ascii="Times New Roman" w:hAnsi="Times New Roman" w:cs="Times New Roman"/>
          <w:b/>
          <w:i/>
          <w:color w:val="000000"/>
          <w:sz w:val="20"/>
          <w:szCs w:val="20"/>
        </w:rPr>
        <w:t xml:space="preserve">Панкевич  І. М. </w:t>
      </w:r>
      <w:r w:rsidRPr="0062571C">
        <w:rPr>
          <w:rFonts w:ascii="Times New Roman" w:hAnsi="Times New Roman" w:cs="Times New Roman"/>
          <w:i/>
          <w:color w:val="000000"/>
          <w:sz w:val="20"/>
          <w:szCs w:val="20"/>
        </w:rPr>
        <w:t xml:space="preserve">доктор  юридичних  наук  професор  кафедри  конституційного  права  юридичного  факультету  ім. Івана Франка  </w:t>
      </w:r>
    </w:p>
    <w:p w:rsidR="0062571C" w:rsidRPr="0062571C" w:rsidRDefault="0062571C" w:rsidP="0062571C">
      <w:pPr>
        <w:pStyle w:val="af9"/>
        <w:rPr>
          <w:rFonts w:ascii="Times New Roman" w:hAnsi="Times New Roman" w:cs="Times New Roman"/>
          <w:i/>
          <w:color w:val="000000"/>
          <w:sz w:val="20"/>
          <w:szCs w:val="20"/>
        </w:rPr>
      </w:pPr>
      <w:r w:rsidRPr="0062571C">
        <w:rPr>
          <w:rFonts w:ascii="Times New Roman" w:hAnsi="Times New Roman" w:cs="Times New Roman"/>
          <w:b/>
          <w:i/>
          <w:color w:val="000000"/>
          <w:sz w:val="20"/>
          <w:szCs w:val="20"/>
        </w:rPr>
        <w:t xml:space="preserve">Сворак С. Д.  </w:t>
      </w:r>
      <w:r w:rsidRPr="0062571C">
        <w:rPr>
          <w:rFonts w:ascii="Times New Roman" w:hAnsi="Times New Roman" w:cs="Times New Roman"/>
          <w:i/>
          <w:color w:val="000000"/>
          <w:sz w:val="20"/>
          <w:szCs w:val="20"/>
        </w:rPr>
        <w:t>доктор  юридичних наук   професор  кафедри  теорії  та  історії  держави  і  права  Прикарпатського  національного  університету  ім. В. Стефаника,  голова  Тисменецької  міської  ради.</w:t>
      </w:r>
    </w:p>
    <w:p w:rsidR="0062571C" w:rsidRPr="0062571C" w:rsidRDefault="0062571C" w:rsidP="0062571C">
      <w:pPr>
        <w:pStyle w:val="af9"/>
        <w:rPr>
          <w:rFonts w:ascii="Times New Roman" w:hAnsi="Times New Roman" w:cs="Times New Roman"/>
          <w:color w:val="000000"/>
          <w:sz w:val="20"/>
          <w:szCs w:val="20"/>
          <w:lang w:val="ru-RU"/>
        </w:rPr>
      </w:pP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rPr>
          <w:rFonts w:ascii="Times New Roman" w:hAnsi="Times New Roman" w:cs="Times New Roman"/>
          <w:color w:val="000000"/>
          <w:sz w:val="20"/>
          <w:szCs w:val="20"/>
          <w:lang w:val="ru-RU"/>
        </w:rPr>
      </w:pPr>
      <w:r w:rsidRPr="0062571C">
        <w:rPr>
          <w:rFonts w:ascii="Times New Roman" w:hAnsi="Times New Roman" w:cs="Times New Roman"/>
          <w:b/>
          <w:color w:val="000000"/>
          <w:sz w:val="20"/>
          <w:szCs w:val="20"/>
          <w:lang w:val="ru-RU"/>
        </w:rPr>
        <w:t>Розвадовський  В. І. Конституційне  право  України</w:t>
      </w:r>
      <w:r w:rsidRPr="0062571C">
        <w:rPr>
          <w:rFonts w:ascii="Times New Roman" w:hAnsi="Times New Roman" w:cs="Times New Roman"/>
          <w:color w:val="000000"/>
          <w:sz w:val="20"/>
          <w:szCs w:val="20"/>
          <w:lang w:val="ru-RU"/>
        </w:rPr>
        <w:t>.  Методичні  вказівки     для  самостійної  роботи (</w:t>
      </w:r>
      <w:r w:rsidRPr="0062571C">
        <w:rPr>
          <w:rFonts w:ascii="Times New Roman" w:hAnsi="Times New Roman" w:cs="Times New Roman"/>
          <w:i/>
          <w:color w:val="000000"/>
          <w:sz w:val="20"/>
          <w:szCs w:val="20"/>
          <w:lang w:val="ru-RU"/>
        </w:rPr>
        <w:t>для студентів  денної  форми  навчання )</w:t>
      </w:r>
      <w:r w:rsidRPr="0062571C">
        <w:rPr>
          <w:rFonts w:ascii="Times New Roman" w:hAnsi="Times New Roman" w:cs="Times New Roman"/>
          <w:color w:val="000000"/>
          <w:sz w:val="20"/>
          <w:szCs w:val="20"/>
          <w:lang w:val="ru-RU"/>
        </w:rPr>
        <w:t>[текст]</w:t>
      </w:r>
      <w:r w:rsidRPr="0062571C">
        <w:rPr>
          <w:rFonts w:ascii="Times New Roman" w:hAnsi="Times New Roman" w:cs="Times New Roman"/>
          <w:i/>
          <w:color w:val="000000"/>
          <w:sz w:val="20"/>
          <w:szCs w:val="20"/>
          <w:lang w:val="ru-RU"/>
        </w:rPr>
        <w:t xml:space="preserve"> </w:t>
      </w:r>
      <w:r w:rsidRPr="0062571C">
        <w:rPr>
          <w:rFonts w:ascii="Times New Roman" w:hAnsi="Times New Roman" w:cs="Times New Roman"/>
          <w:color w:val="000000"/>
          <w:sz w:val="20"/>
          <w:szCs w:val="20"/>
          <w:lang w:val="ru-RU"/>
        </w:rPr>
        <w:t>Володимир  Іванович Розвадовський. – Івано-Франківськ: Юридичний  інститут  Прикарпатського  національного  університету  ім. В. Стефаника, 2018 –  с.</w:t>
      </w:r>
    </w:p>
    <w:p w:rsidR="0062571C" w:rsidRPr="0062571C" w:rsidRDefault="0062571C" w:rsidP="0062571C">
      <w:pPr>
        <w:pStyle w:val="af9"/>
        <w:jc w:val="center"/>
        <w:rPr>
          <w:rFonts w:ascii="Times New Roman" w:hAnsi="Times New Roman" w:cs="Times New Roman"/>
          <w:color w:val="000000"/>
          <w:sz w:val="20"/>
          <w:szCs w:val="20"/>
          <w:lang w:val="ru-RU"/>
        </w:rPr>
      </w:pPr>
    </w:p>
    <w:p w:rsidR="0062571C" w:rsidRPr="0062571C" w:rsidRDefault="0062571C" w:rsidP="0062571C">
      <w:pPr>
        <w:pStyle w:val="af9"/>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денної  форми  навчання  із  курсу  «Місцеве  самоврядування в  Україні».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обов»язковими  до  виконання.  До  кожної  теми    поданий  перелік  нормативних  актів  та  літератури.</w:t>
      </w:r>
    </w:p>
    <w:p w:rsidR="0062571C" w:rsidRPr="0062571C" w:rsidRDefault="0062571C" w:rsidP="0062571C">
      <w:pPr>
        <w:pStyle w:val="af9"/>
        <w:jc w:val="center"/>
        <w:rPr>
          <w:rFonts w:ascii="Times New Roman" w:hAnsi="Times New Roman" w:cs="Times New Roman"/>
          <w:color w:val="000000"/>
          <w:sz w:val="20"/>
          <w:szCs w:val="20"/>
        </w:rPr>
      </w:pPr>
      <w:r w:rsidRPr="0062571C">
        <w:rPr>
          <w:rFonts w:ascii="Times New Roman" w:hAnsi="Times New Roman" w:cs="Times New Roman"/>
          <w:color w:val="000000"/>
          <w:sz w:val="20"/>
          <w:szCs w:val="20"/>
          <w:lang w:val="ru-RU"/>
        </w:rPr>
        <w:t>Методичні  вказівки  призначені  для  студентів, аспірантів,  науковціа.</w:t>
      </w:r>
    </w:p>
    <w:p w:rsidR="0062571C" w:rsidRPr="0062571C" w:rsidRDefault="0062571C" w:rsidP="0062571C">
      <w:pPr>
        <w:pStyle w:val="af9"/>
        <w:jc w:val="center"/>
        <w:rPr>
          <w:rFonts w:ascii="Times New Roman" w:hAnsi="Times New Roman" w:cs="Times New Roman"/>
          <w:color w:val="000000"/>
          <w:sz w:val="20"/>
          <w:szCs w:val="20"/>
        </w:rPr>
      </w:pPr>
    </w:p>
    <w:p w:rsidR="0062571C" w:rsidRPr="0062571C" w:rsidRDefault="0062571C" w:rsidP="0062571C">
      <w:pPr>
        <w:pStyle w:val="af9"/>
        <w:rPr>
          <w:rFonts w:ascii="Times New Roman" w:hAnsi="Times New Roman" w:cs="Times New Roman"/>
          <w:color w:val="000000"/>
          <w:sz w:val="20"/>
          <w:szCs w:val="20"/>
        </w:rPr>
      </w:pPr>
      <w:r w:rsidRPr="0062571C">
        <w:rPr>
          <w:rFonts w:ascii="Times New Roman" w:hAnsi="Times New Roman" w:cs="Times New Roman"/>
          <w:color w:val="000000"/>
          <w:sz w:val="20"/>
          <w:szCs w:val="20"/>
        </w:rPr>
        <w:t xml:space="preserve">ББК </w:t>
      </w:r>
      <w:r w:rsidRPr="0062571C">
        <w:rPr>
          <w:rFonts w:ascii="Times New Roman" w:hAnsi="Times New Roman" w:cs="Times New Roman"/>
          <w:color w:val="000000"/>
          <w:sz w:val="20"/>
          <w:szCs w:val="20"/>
          <w:lang w:val="ru-RU"/>
        </w:rPr>
        <w:t>67.300 (4Укр.)</w:t>
      </w:r>
    </w:p>
    <w:p w:rsidR="0062571C" w:rsidRPr="0062571C" w:rsidRDefault="0062571C" w:rsidP="0062571C">
      <w:pPr>
        <w:pStyle w:val="af9"/>
        <w:jc w:val="center"/>
        <w:rPr>
          <w:rFonts w:ascii="Times New Roman" w:hAnsi="Times New Roman" w:cs="Times New Roman"/>
          <w:color w:val="000000"/>
          <w:sz w:val="20"/>
          <w:szCs w:val="20"/>
        </w:rPr>
      </w:pPr>
    </w:p>
    <w:p w:rsidR="0062571C" w:rsidRPr="0062571C" w:rsidRDefault="0062571C" w:rsidP="0062571C">
      <w:pPr>
        <w:pStyle w:val="af9"/>
        <w:jc w:val="right"/>
        <w:rPr>
          <w:rFonts w:ascii="Times New Roman" w:hAnsi="Times New Roman" w:cs="Times New Roman"/>
          <w:color w:val="000000"/>
          <w:sz w:val="20"/>
          <w:szCs w:val="20"/>
          <w:lang w:eastAsia="ru-RU"/>
        </w:rPr>
      </w:pPr>
      <w:r w:rsidRPr="0062571C">
        <w:rPr>
          <w:rFonts w:ascii="Times New Roman" w:hAnsi="Times New Roman" w:cs="Times New Roman"/>
          <w:color w:val="000000"/>
          <w:sz w:val="20"/>
          <w:szCs w:val="20"/>
          <w:lang w:eastAsia="ru-RU"/>
        </w:rPr>
        <w:sym w:font="Symbol" w:char="00D3"/>
      </w:r>
      <w:r w:rsidRPr="0062571C">
        <w:rPr>
          <w:rFonts w:ascii="Times New Roman" w:hAnsi="Times New Roman" w:cs="Times New Roman"/>
          <w:color w:val="000000"/>
          <w:sz w:val="20"/>
          <w:szCs w:val="20"/>
          <w:lang w:eastAsia="ru-RU"/>
        </w:rPr>
        <w:t>Розвадовський  В.І., 2018 рік</w:t>
      </w:r>
    </w:p>
    <w:p w:rsidR="0062571C" w:rsidRPr="0062571C" w:rsidRDefault="0062571C" w:rsidP="0062571C">
      <w:pPr>
        <w:pStyle w:val="af9"/>
        <w:jc w:val="right"/>
        <w:rPr>
          <w:rFonts w:ascii="Times New Roman" w:hAnsi="Times New Roman" w:cs="Times New Roman"/>
          <w:color w:val="000000"/>
          <w:sz w:val="20"/>
          <w:szCs w:val="20"/>
        </w:rPr>
      </w:pPr>
      <w:r w:rsidRPr="0062571C">
        <w:rPr>
          <w:rFonts w:ascii="Times New Roman" w:hAnsi="Times New Roman" w:cs="Times New Roman"/>
          <w:color w:val="000000"/>
          <w:sz w:val="20"/>
          <w:szCs w:val="20"/>
        </w:rPr>
        <w:sym w:font="Symbol" w:char="00D3"/>
      </w:r>
      <w:r w:rsidRPr="0062571C">
        <w:rPr>
          <w:rFonts w:ascii="Times New Roman" w:hAnsi="Times New Roman" w:cs="Times New Roman"/>
          <w:color w:val="000000"/>
          <w:sz w:val="20"/>
          <w:szCs w:val="20"/>
        </w:rPr>
        <w:t xml:space="preserve"> Прикарпатський національний</w:t>
      </w:r>
    </w:p>
    <w:p w:rsidR="0062571C" w:rsidRPr="0062571C" w:rsidRDefault="0062571C" w:rsidP="0062571C">
      <w:pPr>
        <w:pStyle w:val="af9"/>
        <w:jc w:val="right"/>
        <w:rPr>
          <w:rFonts w:ascii="Times New Roman" w:hAnsi="Times New Roman" w:cs="Times New Roman"/>
          <w:color w:val="000000"/>
          <w:sz w:val="20"/>
          <w:szCs w:val="20"/>
        </w:rPr>
      </w:pPr>
      <w:r w:rsidRPr="0062571C">
        <w:rPr>
          <w:rFonts w:ascii="Times New Roman" w:hAnsi="Times New Roman" w:cs="Times New Roman"/>
          <w:color w:val="000000"/>
          <w:sz w:val="20"/>
          <w:szCs w:val="20"/>
        </w:rPr>
        <w:t>університет ім. В. Стефаника, 2018</w:t>
      </w:r>
    </w:p>
    <w:p w:rsidR="0062571C" w:rsidRPr="0062571C" w:rsidRDefault="0062571C" w:rsidP="0062571C">
      <w:pPr>
        <w:jc w:val="right"/>
        <w:rPr>
          <w:sz w:val="20"/>
          <w:szCs w:val="20"/>
        </w:rPr>
      </w:pPr>
    </w:p>
    <w:p w:rsidR="0062571C" w:rsidRPr="0062571C" w:rsidRDefault="0062571C" w:rsidP="0062571C">
      <w:pPr>
        <w:rPr>
          <w:sz w:val="20"/>
          <w:szCs w:val="20"/>
        </w:rPr>
      </w:pPr>
    </w:p>
    <w:p w:rsidR="0062571C" w:rsidRPr="0062571C" w:rsidRDefault="0062571C" w:rsidP="0062571C">
      <w:pPr>
        <w:tabs>
          <w:tab w:val="left" w:pos="1843"/>
        </w:tabs>
        <w:jc w:val="center"/>
        <w:rPr>
          <w:b/>
          <w:bCs/>
          <w:sz w:val="20"/>
          <w:szCs w:val="20"/>
        </w:rPr>
      </w:pPr>
    </w:p>
    <w:p w:rsidR="0062571C" w:rsidRDefault="0062571C" w:rsidP="0062571C">
      <w:pPr>
        <w:pStyle w:val="af"/>
        <w:ind w:left="142" w:hanging="142"/>
        <w:rPr>
          <w:b/>
          <w:bCs/>
          <w:sz w:val="20"/>
          <w:szCs w:val="20"/>
          <w:lang w:val="uk-UA"/>
        </w:rPr>
      </w:pPr>
    </w:p>
    <w:p w:rsidR="0062571C" w:rsidRPr="0062571C" w:rsidRDefault="0062571C" w:rsidP="0062571C">
      <w:pPr>
        <w:pStyle w:val="af"/>
        <w:ind w:left="142" w:hanging="142"/>
        <w:rPr>
          <w:b/>
          <w:bCs/>
          <w:sz w:val="20"/>
          <w:szCs w:val="20"/>
        </w:rPr>
      </w:pPr>
      <w:r w:rsidRPr="0062571C">
        <w:rPr>
          <w:b/>
          <w:bCs/>
          <w:sz w:val="20"/>
          <w:szCs w:val="20"/>
        </w:rPr>
        <w:lastRenderedPageBreak/>
        <w:t>Загальні методичні вказівки  для забезпечення</w:t>
      </w:r>
    </w:p>
    <w:p w:rsidR="0062571C" w:rsidRPr="0062571C" w:rsidRDefault="0062571C" w:rsidP="0062571C">
      <w:pPr>
        <w:jc w:val="center"/>
        <w:rPr>
          <w:b/>
          <w:bCs/>
          <w:sz w:val="20"/>
          <w:szCs w:val="20"/>
        </w:rPr>
      </w:pPr>
      <w:r w:rsidRPr="0062571C">
        <w:rPr>
          <w:b/>
          <w:bCs/>
          <w:sz w:val="20"/>
          <w:szCs w:val="20"/>
        </w:rPr>
        <w:t>самостійної роботи студентів денної  форми навчання</w:t>
      </w:r>
    </w:p>
    <w:p w:rsidR="0062571C" w:rsidRPr="0062571C" w:rsidRDefault="0062571C" w:rsidP="0062571C">
      <w:pPr>
        <w:jc w:val="both"/>
        <w:rPr>
          <w:sz w:val="20"/>
          <w:szCs w:val="20"/>
        </w:rPr>
      </w:pPr>
    </w:p>
    <w:p w:rsidR="0062571C" w:rsidRPr="0062571C" w:rsidRDefault="0062571C" w:rsidP="0062571C">
      <w:pPr>
        <w:ind w:firstLine="284"/>
        <w:jc w:val="both"/>
        <w:rPr>
          <w:i/>
          <w:iCs/>
          <w:sz w:val="20"/>
          <w:szCs w:val="20"/>
        </w:rPr>
      </w:pPr>
      <w:r w:rsidRPr="0062571C">
        <w:rPr>
          <w:sz w:val="20"/>
          <w:szCs w:val="20"/>
        </w:rPr>
        <w:tab/>
        <w:t xml:space="preserve">Самостійна робота студентів  в умовах кредитно-модульної системи організації навчання виступає основним засобом оволодіння навчальним матеріалом у час, вільний від обов`язкових навчальних занять. </w:t>
      </w:r>
      <w:r w:rsidRPr="0062571C">
        <w:rPr>
          <w:i/>
          <w:iCs/>
          <w:sz w:val="20"/>
          <w:szCs w:val="20"/>
        </w:rPr>
        <w:t>Під самостійною роботою розуміють різні види індивідуальної і колективної навчальної діяльності студентів, яка здійснюється ними під час аудиторних і позааудиторних заняттях, чи вдома без безпосередньої участі викладача.</w:t>
      </w:r>
    </w:p>
    <w:p w:rsidR="0062571C" w:rsidRPr="0062571C" w:rsidRDefault="0062571C" w:rsidP="0062571C">
      <w:pPr>
        <w:ind w:firstLine="284"/>
        <w:jc w:val="both"/>
        <w:rPr>
          <w:rFonts w:eastAsia="TimesNewRomanPSMT"/>
          <w:sz w:val="20"/>
          <w:szCs w:val="20"/>
        </w:rPr>
      </w:pPr>
      <w:r w:rsidRPr="0062571C">
        <w:rPr>
          <w:rFonts w:eastAsia="TimesNewRomanPSMT"/>
          <w:sz w:val="20"/>
          <w:szCs w:val="20"/>
        </w:rPr>
        <w:t xml:space="preserve">Вивчення   </w:t>
      </w:r>
      <w:r w:rsidRPr="0062571C">
        <w:rPr>
          <w:sz w:val="20"/>
          <w:szCs w:val="20"/>
        </w:rPr>
        <w:t>місцевого самоврядування</w:t>
      </w:r>
      <w:r w:rsidRPr="0062571C">
        <w:rPr>
          <w:rFonts w:eastAsia="TimesNewRomanPSMT"/>
          <w:sz w:val="20"/>
          <w:szCs w:val="20"/>
        </w:rPr>
        <w:t xml:space="preserve"> є важливою складовою професійної підготовки юриста, оскільки практика застосування муніципально-правових норм у різних сферах суспільного життя висуває багато проблем, які ускладнюються специфікою муніципальних правовідносин, зокрема недостатнім фінансовим забезпеченням та іншими факторами. Студенти повинні отримати  теоретичні знання та необхідні практичні навички з урахуванням їх майбутньої спеціалізації.</w:t>
      </w:r>
    </w:p>
    <w:p w:rsidR="0062571C" w:rsidRPr="0062571C" w:rsidRDefault="0062571C" w:rsidP="0062571C">
      <w:pPr>
        <w:ind w:firstLine="284"/>
        <w:jc w:val="both"/>
        <w:rPr>
          <w:rFonts w:eastAsia="TimesNewRomanPSMT"/>
          <w:i/>
          <w:iCs/>
          <w:sz w:val="20"/>
          <w:szCs w:val="20"/>
        </w:rPr>
      </w:pPr>
      <w:r w:rsidRPr="0062571C">
        <w:rPr>
          <w:rFonts w:eastAsia="TimesNewRomanPSMT"/>
          <w:i/>
          <w:iCs/>
          <w:sz w:val="20"/>
          <w:szCs w:val="20"/>
        </w:rPr>
        <w:t>Метою курсу “</w:t>
      </w:r>
      <w:r w:rsidRPr="0062571C">
        <w:rPr>
          <w:i/>
          <w:iCs/>
          <w:sz w:val="20"/>
          <w:szCs w:val="20"/>
        </w:rPr>
        <w:t xml:space="preserve"> Місцеве самоврядування</w:t>
      </w:r>
      <w:r w:rsidRPr="0062571C">
        <w:rPr>
          <w:rFonts w:eastAsia="TimesNewRomanPSMT"/>
          <w:i/>
          <w:iCs/>
          <w:sz w:val="20"/>
          <w:szCs w:val="20"/>
        </w:rPr>
        <w:t xml:space="preserve"> ” є систематизоване вивчення механізму правового  регулювання та захисту суспільних відносин, що виникають у сфері організації, здійснення та гарантій місцевого самоврядування. Завданнями курсу “</w:t>
      </w:r>
      <w:r w:rsidRPr="0062571C">
        <w:rPr>
          <w:i/>
          <w:iCs/>
          <w:sz w:val="20"/>
          <w:szCs w:val="20"/>
        </w:rPr>
        <w:t>Місцеве самоврядування</w:t>
      </w:r>
      <w:r w:rsidRPr="0062571C">
        <w:rPr>
          <w:rFonts w:eastAsia="TimesNewRomanPSMT"/>
          <w:i/>
          <w:iCs/>
          <w:sz w:val="20"/>
          <w:szCs w:val="20"/>
        </w:rPr>
        <w:t xml:space="preserve"> ” є формування у студентів знань теоретичних основ правового регулювання відносин у організаційно-правовій та матеріально-фінансовій сферах</w:t>
      </w:r>
      <w:r w:rsidRPr="0062571C">
        <w:rPr>
          <w:i/>
          <w:iCs/>
          <w:sz w:val="20"/>
          <w:szCs w:val="20"/>
        </w:rPr>
        <w:t xml:space="preserve"> місцевого самоврядування</w:t>
      </w:r>
      <w:r w:rsidRPr="0062571C">
        <w:rPr>
          <w:rFonts w:eastAsia="TimesNewRomanPSMT"/>
          <w:i/>
          <w:iCs/>
          <w:sz w:val="20"/>
          <w:szCs w:val="20"/>
        </w:rPr>
        <w:t>, а також уміння аналізувати й тлумачити чинне муніципальне законодавство та застосовувати муніципально-правові норми на практиці.</w:t>
      </w:r>
    </w:p>
    <w:p w:rsidR="0062571C" w:rsidRPr="0062571C" w:rsidRDefault="0062571C" w:rsidP="0062571C">
      <w:pPr>
        <w:ind w:firstLine="284"/>
        <w:jc w:val="both"/>
        <w:rPr>
          <w:rFonts w:eastAsia="TimesNewRomanPSMT"/>
          <w:sz w:val="20"/>
          <w:szCs w:val="20"/>
        </w:rPr>
      </w:pPr>
      <w:r w:rsidRPr="0062571C">
        <w:rPr>
          <w:rFonts w:eastAsia="TimesNewRomanPSMT"/>
          <w:sz w:val="20"/>
          <w:szCs w:val="20"/>
        </w:rPr>
        <w:t>Матеріал курсу “</w:t>
      </w:r>
      <w:r w:rsidRPr="0062571C">
        <w:rPr>
          <w:sz w:val="20"/>
          <w:szCs w:val="20"/>
        </w:rPr>
        <w:t xml:space="preserve"> Місцеве самоврядування</w:t>
      </w:r>
      <w:r w:rsidRPr="0062571C">
        <w:rPr>
          <w:rFonts w:eastAsia="TimesNewRomanPSMT"/>
          <w:sz w:val="20"/>
          <w:szCs w:val="20"/>
        </w:rPr>
        <w:t xml:space="preserve"> ” базується на теоретичних знаннях, отриманих під час вивчення теорії держави і права, конституційного, адміністративного,фінансового, а також муніципально-правових норм, які мають комплексний характер і водночас належать до    господарського, земельного та деяких інших галузей права. </w:t>
      </w:r>
    </w:p>
    <w:p w:rsidR="0062571C" w:rsidRPr="0062571C" w:rsidRDefault="0062571C" w:rsidP="0062571C">
      <w:pPr>
        <w:ind w:firstLine="284"/>
        <w:jc w:val="both"/>
        <w:rPr>
          <w:i/>
          <w:iCs/>
          <w:sz w:val="20"/>
          <w:szCs w:val="20"/>
        </w:rPr>
      </w:pPr>
      <w:r w:rsidRPr="0062571C">
        <w:rPr>
          <w:rFonts w:eastAsia="TimesNewRomanPSMT"/>
          <w:i/>
          <w:iCs/>
          <w:sz w:val="20"/>
          <w:szCs w:val="20"/>
        </w:rPr>
        <w:t>Предметом навчальної дисципліни “</w:t>
      </w:r>
      <w:r w:rsidRPr="0062571C">
        <w:rPr>
          <w:sz w:val="20"/>
          <w:szCs w:val="20"/>
        </w:rPr>
        <w:t>Місцеве самоврядування</w:t>
      </w:r>
      <w:r w:rsidRPr="0062571C">
        <w:rPr>
          <w:rFonts w:eastAsia="TimesNewRomanPSMT"/>
          <w:i/>
          <w:iCs/>
          <w:sz w:val="20"/>
          <w:szCs w:val="20"/>
        </w:rPr>
        <w:t xml:space="preserve"> ” (Муніципальне право України) є однойменна галузь права та законодавства, а також практика реалізації муніципально-правових норм різноманітними суб’єктами.</w:t>
      </w:r>
    </w:p>
    <w:p w:rsidR="0062571C" w:rsidRPr="0062571C" w:rsidRDefault="0062571C" w:rsidP="0062571C">
      <w:pPr>
        <w:ind w:firstLine="284"/>
        <w:jc w:val="both"/>
        <w:rPr>
          <w:sz w:val="20"/>
          <w:szCs w:val="20"/>
        </w:rPr>
      </w:pPr>
      <w:r w:rsidRPr="0062571C">
        <w:rPr>
          <w:sz w:val="20"/>
          <w:szCs w:val="20"/>
        </w:rPr>
        <w:t xml:space="preserve">При вивченні  місцевого самоврядування застосовуються такі </w:t>
      </w:r>
      <w:r w:rsidRPr="0062571C">
        <w:rPr>
          <w:i/>
          <w:iCs/>
          <w:sz w:val="20"/>
          <w:szCs w:val="20"/>
        </w:rPr>
        <w:t>форми організації навчального процесу</w:t>
      </w:r>
      <w:r w:rsidRPr="0062571C">
        <w:rPr>
          <w:sz w:val="20"/>
          <w:szCs w:val="20"/>
        </w:rPr>
        <w:t xml:space="preserve"> як: лекції, семінарські (практичні) заняття, консультації,   самостійна робота студентів. В свою чергу </w:t>
      </w:r>
      <w:r w:rsidRPr="0062571C">
        <w:rPr>
          <w:i/>
          <w:iCs/>
          <w:sz w:val="20"/>
          <w:szCs w:val="20"/>
        </w:rPr>
        <w:t xml:space="preserve">самостійна робота з даної дисципліни передбачає </w:t>
      </w:r>
      <w:r w:rsidRPr="0062571C">
        <w:rPr>
          <w:sz w:val="20"/>
          <w:szCs w:val="20"/>
        </w:rPr>
        <w:t xml:space="preserve">опрацювання теоретичних засад прослуханого лекційного матеріалу; вивчення окремих тем або питань, передбачених для самостійного опрацювання; виконання домашніх завдань; підготовка до семінарських, практичних занять; підготовка до контрольних робіт,; розв’язання і письмове оформлення практичних, методичних, термінологічних, тестових завдань; виконання індивідуальних завдань; </w:t>
      </w:r>
      <w:r w:rsidRPr="0062571C">
        <w:rPr>
          <w:sz w:val="20"/>
          <w:szCs w:val="20"/>
        </w:rPr>
        <w:lastRenderedPageBreak/>
        <w:t>написання  рефератів наукових статей, наукових доповідей, підготовка тез наукових доповідей, участь у студентських науково-практичних конференціях тощо.</w:t>
      </w:r>
    </w:p>
    <w:p w:rsidR="0062571C" w:rsidRPr="0062571C" w:rsidRDefault="0062571C" w:rsidP="0062571C">
      <w:pPr>
        <w:ind w:firstLine="284"/>
        <w:jc w:val="both"/>
        <w:rPr>
          <w:sz w:val="20"/>
          <w:szCs w:val="20"/>
        </w:rPr>
      </w:pPr>
      <w:r w:rsidRPr="0062571C">
        <w:rPr>
          <w:sz w:val="20"/>
          <w:szCs w:val="20"/>
        </w:rPr>
        <w:t xml:space="preserve">Переліки індивідуальних завдань, тем рефератів затверджуються окремо на засіданні кафедри на початку семестру та виконуються відповідно до встановлених вимог. Вони не входять в зміст даного посібника. Одночасно, перелік літератури та нормативно-правових актів, поданий в посібнику до кожної теми може використовуватися для підготовки курсових та виконання індивідуальних завдань. </w:t>
      </w:r>
    </w:p>
    <w:p w:rsidR="0062571C" w:rsidRPr="0062571C" w:rsidRDefault="0062571C" w:rsidP="0062571C">
      <w:pPr>
        <w:ind w:firstLine="284"/>
        <w:jc w:val="both"/>
        <w:rPr>
          <w:sz w:val="20"/>
          <w:szCs w:val="20"/>
        </w:rPr>
      </w:pPr>
      <w:r w:rsidRPr="0062571C">
        <w:rPr>
          <w:sz w:val="20"/>
          <w:szCs w:val="20"/>
        </w:rPr>
        <w:t>Зважаючи на визначений навчальним планом напряму підготовки «правознавство» Юридичного інституту Прикарпатського національного університету ім. В. Стефаника обсяг та розподіл годин аудиторної і самостійної роботи з навчальної дисципліни «Місцеве самоврядування» і фактичний обсяг матеріалу курсу, самостійна робота студентів охоплює великий обсяг програмового матеріалу. Представлений навчально-методичний посібник покликаний полегшити вивчення тем курсу «Місцеве самоврядування».   В посібнику у вигляді опорних конспектів поданий зміст тем курсу, які виносяться на самостійне опрацювання, переліки контрольних питань для перевірки знань по цих темах, типові до тих, які будуть включені в питання поточного та підсумкового контролю, а також перелік спеціальної літератури та розширений перелік нормативно-правових актів.</w:t>
      </w:r>
    </w:p>
    <w:p w:rsidR="0062571C" w:rsidRPr="0062571C" w:rsidRDefault="0062571C" w:rsidP="0062571C">
      <w:pPr>
        <w:rPr>
          <w:sz w:val="20"/>
          <w:szCs w:val="20"/>
        </w:rPr>
      </w:pPr>
    </w:p>
    <w:p w:rsidR="0062571C" w:rsidRPr="0062571C" w:rsidRDefault="0062571C" w:rsidP="0062571C">
      <w:pPr>
        <w:rPr>
          <w:sz w:val="20"/>
          <w:szCs w:val="20"/>
        </w:rPr>
      </w:pPr>
    </w:p>
    <w:p w:rsidR="0062571C" w:rsidRPr="0062571C" w:rsidRDefault="0062571C" w:rsidP="0062571C">
      <w:pPr>
        <w:widowControl w:val="0"/>
        <w:autoSpaceDE w:val="0"/>
        <w:autoSpaceDN w:val="0"/>
        <w:adjustRightInd w:val="0"/>
        <w:spacing w:line="360" w:lineRule="auto"/>
        <w:ind w:left="-600" w:firstLine="600"/>
        <w:jc w:val="center"/>
        <w:rPr>
          <w:sz w:val="20"/>
          <w:szCs w:val="20"/>
          <w:lang w:val="uk-UA"/>
        </w:rPr>
      </w:pPr>
    </w:p>
    <w:p w:rsidR="0062571C" w:rsidRPr="0062571C" w:rsidRDefault="0062571C" w:rsidP="0062571C">
      <w:pPr>
        <w:jc w:val="center"/>
        <w:rPr>
          <w:b/>
          <w:bCs/>
          <w:i/>
          <w:iCs/>
          <w:sz w:val="20"/>
          <w:szCs w:val="20"/>
        </w:rPr>
      </w:pPr>
      <w:r w:rsidRPr="0062571C">
        <w:rPr>
          <w:b/>
          <w:bCs/>
          <w:i/>
          <w:iCs/>
          <w:sz w:val="20"/>
          <w:szCs w:val="20"/>
        </w:rPr>
        <w:t>ТЕМА.МУНІЦИПАЛЬНЕ  ПРАВО – КОМПЛЕКСНА ГАЛУЗЬ ПРАВА</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В Україні відповідна галузь права перебуває лише на етапі становлення.</w:t>
      </w:r>
      <w:r w:rsidRPr="0062571C">
        <w:rPr>
          <w:sz w:val="20"/>
          <w:szCs w:val="20"/>
        </w:rPr>
        <w:t xml:space="preserve"> Відповідно, вона ще не отримала офіційної назви, тобто цей термін або близькі йому за </w:t>
      </w:r>
      <w:r w:rsidRPr="0062571C">
        <w:rPr>
          <w:b/>
          <w:bCs/>
          <w:sz w:val="20"/>
          <w:szCs w:val="20"/>
        </w:rPr>
        <w:t>се</w:t>
      </w:r>
      <w:r w:rsidRPr="0062571C">
        <w:rPr>
          <w:b/>
          <w:bCs/>
          <w:sz w:val="20"/>
          <w:szCs w:val="20"/>
        </w:rPr>
        <w:softHyphen/>
        <w:t xml:space="preserve">мантикою – </w:t>
      </w:r>
      <w:r w:rsidRPr="0062571C">
        <w:rPr>
          <w:i/>
          <w:iCs/>
          <w:sz w:val="20"/>
          <w:szCs w:val="20"/>
        </w:rPr>
        <w:t>[за значенням слова]</w:t>
      </w:r>
      <w:r w:rsidRPr="0062571C">
        <w:rPr>
          <w:b/>
          <w:bCs/>
          <w:sz w:val="20"/>
          <w:szCs w:val="20"/>
        </w:rPr>
        <w:t>терміни - «муніципалітет», «муніципальна вла</w:t>
      </w:r>
      <w:r w:rsidRPr="0062571C">
        <w:rPr>
          <w:b/>
          <w:bCs/>
          <w:sz w:val="20"/>
          <w:szCs w:val="20"/>
        </w:rPr>
        <w:softHyphen/>
        <w:t>да», «муніципальна власність»</w:t>
      </w:r>
      <w:r w:rsidRPr="0062571C">
        <w:rPr>
          <w:sz w:val="20"/>
          <w:szCs w:val="20"/>
        </w:rPr>
        <w:t xml:space="preserve"> тощо не вживаються ні в Конституції, ні в чинному законодавстві України, хоча вже з'явилися перші наукові праці, підручники та посібники, в яких обґрунтовується доцільність використання терміна «муніципальне право».</w:t>
      </w:r>
    </w:p>
    <w:p w:rsidR="0062571C" w:rsidRPr="0062571C" w:rsidRDefault="0062571C" w:rsidP="0062571C">
      <w:pPr>
        <w:pStyle w:val="afa"/>
        <w:shd w:val="clear" w:color="auto" w:fill="FCFFFF"/>
        <w:spacing w:before="0" w:beforeAutospacing="0" w:after="0" w:afterAutospacing="0"/>
        <w:jc w:val="both"/>
        <w:rPr>
          <w:sz w:val="20"/>
          <w:szCs w:val="20"/>
        </w:rPr>
      </w:pPr>
      <w:r w:rsidRPr="0062571C">
        <w:rPr>
          <w:sz w:val="20"/>
          <w:szCs w:val="20"/>
        </w:rPr>
        <w:t xml:space="preserve">Але, слід зазначити, що </w:t>
      </w:r>
      <w:bookmarkStart w:id="0" w:name="a1"/>
      <w:r w:rsidRPr="0062571C">
        <w:rPr>
          <w:sz w:val="20"/>
          <w:szCs w:val="20"/>
        </w:rPr>
        <w:t xml:space="preserve">Європейська хартія місцевого самоврядування, яка </w:t>
      </w:r>
      <w:bookmarkEnd w:id="0"/>
      <w:r w:rsidRPr="0062571C">
        <w:rPr>
          <w:sz w:val="20"/>
          <w:szCs w:val="20"/>
        </w:rPr>
        <w:t xml:space="preserve">  відповідно до статті 9 Конституції України  є частиною національного законодавства містить в п.3 статті 4 (Сфера компетенції місцевого самоврядування)  термін „</w:t>
      </w:r>
      <w:r w:rsidRPr="0062571C">
        <w:rPr>
          <w:b/>
          <w:bCs/>
          <w:sz w:val="20"/>
          <w:szCs w:val="20"/>
          <w:u w:val="single"/>
        </w:rPr>
        <w:t>Муніципальні функції</w:t>
      </w:r>
      <w:r w:rsidRPr="0062571C">
        <w:rPr>
          <w:sz w:val="20"/>
          <w:szCs w:val="20"/>
        </w:rPr>
        <w:t xml:space="preserve">”, що за змістом   статті означає </w:t>
      </w:r>
      <w:r w:rsidRPr="0062571C">
        <w:rPr>
          <w:b/>
          <w:bCs/>
          <w:sz w:val="20"/>
          <w:szCs w:val="20"/>
        </w:rPr>
        <w:t xml:space="preserve">„функції місцевого самоврядування”. </w:t>
      </w:r>
      <w:r w:rsidRPr="0062571C">
        <w:rPr>
          <w:sz w:val="20"/>
          <w:szCs w:val="20"/>
        </w:rPr>
        <w:t xml:space="preserve">Отже, незважаючи на відсутність в національному праві чіткого юридичного визначення цього терміну, та враховуючи усталеність цього терміну для іменування галузі права в країнах Європейського союзу з однієї сторони,   в Російській федерації – з іншої сторони, важливість історичного впливу європейського самоврядування (через так зване Любекське і Магдебурзьке право) на українську політико – правову дійсність, варто погодитись з думкою щодо </w:t>
      </w:r>
      <w:r w:rsidRPr="0062571C">
        <w:rPr>
          <w:sz w:val="20"/>
          <w:szCs w:val="20"/>
        </w:rPr>
        <w:lastRenderedPageBreak/>
        <w:t xml:space="preserve">умовної ідентифікації назви місцеве самоврядування – як право територіальної громади  на муніципальне право.   </w:t>
      </w:r>
    </w:p>
    <w:p w:rsidR="0062571C" w:rsidRPr="0062571C" w:rsidRDefault="0062571C" w:rsidP="0062571C">
      <w:pPr>
        <w:pStyle w:val="afa"/>
        <w:shd w:val="clear" w:color="auto" w:fill="FCFFFF"/>
        <w:spacing w:before="0" w:beforeAutospacing="0" w:after="0" w:afterAutospacing="0"/>
        <w:jc w:val="both"/>
        <w:rPr>
          <w:i/>
          <w:iCs/>
          <w:sz w:val="20"/>
          <w:szCs w:val="20"/>
        </w:rPr>
      </w:pPr>
      <w:r w:rsidRPr="0062571C">
        <w:rPr>
          <w:sz w:val="20"/>
          <w:szCs w:val="20"/>
        </w:rPr>
        <w:t xml:space="preserve">         Звичайно, цей термін запозичений з правових систем інших держав, а походить він від «муніципалітет» (лат</w:t>
      </w:r>
      <w:r w:rsidRPr="0062571C">
        <w:rPr>
          <w:b/>
          <w:bCs/>
          <w:sz w:val="20"/>
          <w:szCs w:val="20"/>
        </w:rPr>
        <w:t>.  Municipium</w:t>
      </w:r>
      <w:r w:rsidRPr="0062571C">
        <w:rPr>
          <w:sz w:val="20"/>
          <w:szCs w:val="20"/>
        </w:rPr>
        <w:t xml:space="preserve"> - </w:t>
      </w:r>
      <w:r w:rsidRPr="0062571C">
        <w:rPr>
          <w:i/>
          <w:iCs/>
          <w:sz w:val="20"/>
          <w:szCs w:val="20"/>
        </w:rPr>
        <w:t>самоврядна громада) (</w:t>
      </w:r>
      <w:r w:rsidRPr="0062571C">
        <w:rPr>
          <w:b/>
          <w:bCs/>
          <w:i/>
          <w:iCs/>
          <w:sz w:val="20"/>
          <w:szCs w:val="20"/>
        </w:rPr>
        <w:t>Муніципалітет</w:t>
      </w:r>
      <w:r w:rsidRPr="0062571C">
        <w:rPr>
          <w:i/>
          <w:iCs/>
          <w:sz w:val="20"/>
          <w:szCs w:val="20"/>
        </w:rPr>
        <w:t xml:space="preserve"> (</w:t>
      </w:r>
      <w:hyperlink r:id="rId8" w:tooltip="Англійська мова" w:history="1">
        <w:r w:rsidRPr="0062571C">
          <w:rPr>
            <w:rStyle w:val="a9"/>
            <w:i/>
            <w:iCs/>
            <w:sz w:val="20"/>
            <w:szCs w:val="20"/>
          </w:rPr>
          <w:t>англ.</w:t>
        </w:r>
      </w:hyperlink>
      <w:r w:rsidRPr="0062571C">
        <w:rPr>
          <w:i/>
          <w:iCs/>
          <w:sz w:val="20"/>
          <w:szCs w:val="20"/>
        </w:rPr>
        <w:t xml:space="preserve"> municipality; </w:t>
      </w:r>
      <w:hyperlink r:id="rId9" w:tooltip="Російська мова" w:history="1">
        <w:r w:rsidRPr="0062571C">
          <w:rPr>
            <w:rStyle w:val="a9"/>
            <w:i/>
            <w:iCs/>
            <w:sz w:val="20"/>
            <w:szCs w:val="20"/>
          </w:rPr>
          <w:t>укр.</w:t>
        </w:r>
      </w:hyperlink>
      <w:r w:rsidRPr="0062571C">
        <w:rPr>
          <w:i/>
          <w:iCs/>
          <w:sz w:val="20"/>
          <w:szCs w:val="20"/>
        </w:rPr>
        <w:t xml:space="preserve">  муніципалітет)</w:t>
      </w:r>
    </w:p>
    <w:p w:rsidR="0062571C" w:rsidRPr="0062571C" w:rsidRDefault="0062571C" w:rsidP="00935929">
      <w:pPr>
        <w:numPr>
          <w:ilvl w:val="0"/>
          <w:numId w:val="52"/>
        </w:numPr>
        <w:shd w:val="clear" w:color="auto" w:fill="FCFFFF"/>
        <w:jc w:val="both"/>
        <w:rPr>
          <w:i/>
          <w:iCs/>
          <w:sz w:val="20"/>
          <w:szCs w:val="20"/>
        </w:rPr>
      </w:pPr>
      <w:r w:rsidRPr="0062571C">
        <w:rPr>
          <w:i/>
          <w:iCs/>
          <w:sz w:val="20"/>
          <w:szCs w:val="20"/>
        </w:rPr>
        <w:t xml:space="preserve">1) орган місцевого самоврядування; </w:t>
      </w:r>
    </w:p>
    <w:p w:rsidR="0062571C" w:rsidRPr="0062571C" w:rsidRDefault="0062571C" w:rsidP="00935929">
      <w:pPr>
        <w:numPr>
          <w:ilvl w:val="0"/>
          <w:numId w:val="52"/>
        </w:numPr>
        <w:shd w:val="clear" w:color="auto" w:fill="FCFFFF"/>
        <w:jc w:val="both"/>
        <w:rPr>
          <w:i/>
          <w:iCs/>
          <w:sz w:val="20"/>
          <w:szCs w:val="20"/>
        </w:rPr>
      </w:pPr>
      <w:r w:rsidRPr="0062571C">
        <w:rPr>
          <w:i/>
          <w:iCs/>
          <w:sz w:val="20"/>
          <w:szCs w:val="20"/>
        </w:rPr>
        <w:t xml:space="preserve">2) приміщення, що займає орган місцевого самоврядування. </w:t>
      </w:r>
    </w:p>
    <w:p w:rsidR="0062571C" w:rsidRPr="0062571C" w:rsidRDefault="0062571C" w:rsidP="0062571C">
      <w:pPr>
        <w:pStyle w:val="afa"/>
        <w:shd w:val="clear" w:color="auto" w:fill="FCFFFF"/>
        <w:spacing w:before="0" w:beforeAutospacing="0" w:after="0" w:afterAutospacing="0"/>
        <w:jc w:val="both"/>
        <w:rPr>
          <w:i/>
          <w:iCs/>
          <w:sz w:val="20"/>
          <w:szCs w:val="20"/>
        </w:rPr>
      </w:pPr>
      <w:r w:rsidRPr="0062571C">
        <w:rPr>
          <w:i/>
          <w:iCs/>
          <w:sz w:val="20"/>
          <w:szCs w:val="20"/>
        </w:rPr>
        <w:t xml:space="preserve">       Також у законодавстві багатьох європейських країн використовується термін «муніципалітет» і з дещо іншим розумінням (від </w:t>
      </w:r>
      <w:hyperlink r:id="rId10" w:tooltip="Латинська мова" w:history="1">
        <w:r w:rsidRPr="0062571C">
          <w:rPr>
            <w:rStyle w:val="a9"/>
            <w:i/>
            <w:iCs/>
            <w:sz w:val="20"/>
            <w:szCs w:val="20"/>
          </w:rPr>
          <w:t>лат.</w:t>
        </w:r>
      </w:hyperlink>
      <w:r w:rsidRPr="0062571C">
        <w:rPr>
          <w:i/>
          <w:iCs/>
          <w:sz w:val="20"/>
          <w:szCs w:val="20"/>
        </w:rPr>
        <w:t xml:space="preserve"> municipium : «munis» — тягар та «capio» — приймаю). Цей термін з'явився ще за часів </w:t>
      </w:r>
      <w:hyperlink r:id="rId11" w:tooltip="Стародавній Рим" w:history="1">
        <w:r w:rsidRPr="0062571C">
          <w:rPr>
            <w:rStyle w:val="a9"/>
            <w:i/>
            <w:iCs/>
            <w:sz w:val="20"/>
            <w:szCs w:val="20"/>
          </w:rPr>
          <w:t>стародавнього Риму</w:t>
        </w:r>
      </w:hyperlink>
      <w:r w:rsidRPr="0062571C">
        <w:rPr>
          <w:i/>
          <w:iCs/>
          <w:sz w:val="20"/>
          <w:szCs w:val="20"/>
        </w:rPr>
        <w:t xml:space="preserve">. Ним традиційно позначали міське управління, що брало на себе тягар вирішення міських проблем, розпорядження господарськими об'єктами, які забезпечували </w:t>
      </w:r>
      <w:hyperlink r:id="rId12" w:tooltip="Життєдіяльність (ще не написана)" w:history="1">
        <w:r w:rsidRPr="0062571C">
          <w:rPr>
            <w:rStyle w:val="a9"/>
            <w:i/>
            <w:iCs/>
            <w:sz w:val="20"/>
            <w:szCs w:val="20"/>
          </w:rPr>
          <w:t>життєдіяльність</w:t>
        </w:r>
      </w:hyperlink>
      <w:hyperlink r:id="rId13" w:tooltip="Громада" w:history="1">
        <w:r w:rsidRPr="0062571C">
          <w:rPr>
            <w:rStyle w:val="a9"/>
            <w:i/>
            <w:iCs/>
            <w:sz w:val="20"/>
            <w:szCs w:val="20"/>
          </w:rPr>
          <w:t>громади</w:t>
        </w:r>
      </w:hyperlink>
      <w:r w:rsidRPr="0062571C">
        <w:rPr>
          <w:i/>
          <w:iCs/>
          <w:sz w:val="20"/>
          <w:szCs w:val="20"/>
        </w:rPr>
        <w:t xml:space="preserve">. Погодьтеся, глибокий зміст наші предки вклали у поняття управління певною громадою. За їхньою логікою, це важка ноша, яку хтось обраний змушений нести на користь </w:t>
      </w:r>
      <w:hyperlink r:id="rId14" w:tooltip="Суспільство" w:history="1">
        <w:r w:rsidRPr="0062571C">
          <w:rPr>
            <w:rStyle w:val="a9"/>
            <w:i/>
            <w:iCs/>
            <w:sz w:val="20"/>
            <w:szCs w:val="20"/>
          </w:rPr>
          <w:t>суспільства</w:t>
        </w:r>
      </w:hyperlink>
      <w:r w:rsidRPr="0062571C">
        <w:rPr>
          <w:i/>
          <w:iCs/>
          <w:sz w:val="20"/>
          <w:szCs w:val="20"/>
        </w:rPr>
        <w:t>.</w:t>
      </w:r>
    </w:p>
    <w:p w:rsidR="0062571C" w:rsidRPr="0062571C" w:rsidRDefault="0062571C" w:rsidP="0062571C">
      <w:pPr>
        <w:shd w:val="clear" w:color="auto" w:fill="FFFFFF"/>
        <w:autoSpaceDE w:val="0"/>
        <w:autoSpaceDN w:val="0"/>
        <w:adjustRightInd w:val="0"/>
        <w:jc w:val="both"/>
        <w:rPr>
          <w:sz w:val="20"/>
          <w:szCs w:val="20"/>
          <w:u w:val="single"/>
        </w:rPr>
      </w:pPr>
      <w:r w:rsidRPr="0062571C">
        <w:rPr>
          <w:sz w:val="20"/>
          <w:szCs w:val="20"/>
        </w:rPr>
        <w:tab/>
      </w:r>
      <w:r w:rsidRPr="0062571C">
        <w:rPr>
          <w:sz w:val="20"/>
          <w:szCs w:val="20"/>
          <w:u w:val="single"/>
        </w:rPr>
        <w:t xml:space="preserve">Отже, назва </w:t>
      </w:r>
      <w:r w:rsidRPr="0062571C">
        <w:rPr>
          <w:b/>
          <w:bCs/>
          <w:sz w:val="20"/>
          <w:szCs w:val="20"/>
          <w:u w:val="single"/>
        </w:rPr>
        <w:t>„муніципальне право України”</w:t>
      </w:r>
      <w:r w:rsidRPr="0062571C">
        <w:rPr>
          <w:sz w:val="20"/>
          <w:szCs w:val="20"/>
          <w:u w:val="single"/>
        </w:rPr>
        <w:t xml:space="preserve"> є значною мірою умовною. </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ab/>
        <w:t xml:space="preserve">Таким чином, проводячи аналогії, прийдемо до висновку, що термін </w:t>
      </w:r>
      <w:r w:rsidRPr="0062571C">
        <w:rPr>
          <w:b/>
          <w:bCs/>
          <w:sz w:val="20"/>
          <w:szCs w:val="20"/>
        </w:rPr>
        <w:t>«муніципальне право»</w:t>
      </w:r>
      <w:r w:rsidRPr="0062571C">
        <w:rPr>
          <w:sz w:val="20"/>
          <w:szCs w:val="20"/>
        </w:rPr>
        <w:t xml:space="preserve"> у вітчизняній та зару</w:t>
      </w:r>
      <w:r w:rsidRPr="0062571C">
        <w:rPr>
          <w:sz w:val="20"/>
          <w:szCs w:val="20"/>
        </w:rPr>
        <w:softHyphen/>
        <w:t>біжній юридичній літературі застосовується у таких зна</w:t>
      </w:r>
      <w:r w:rsidRPr="0062571C">
        <w:rPr>
          <w:sz w:val="20"/>
          <w:szCs w:val="20"/>
        </w:rPr>
        <w:softHyphen/>
        <w:t>ченнях:</w:t>
      </w:r>
    </w:p>
    <w:p w:rsidR="0062571C" w:rsidRPr="0062571C" w:rsidRDefault="0062571C" w:rsidP="00935929">
      <w:pPr>
        <w:numPr>
          <w:ilvl w:val="0"/>
          <w:numId w:val="51"/>
        </w:numPr>
        <w:shd w:val="clear" w:color="auto" w:fill="FFFFFF"/>
        <w:autoSpaceDE w:val="0"/>
        <w:autoSpaceDN w:val="0"/>
        <w:adjustRightInd w:val="0"/>
        <w:jc w:val="both"/>
        <w:rPr>
          <w:sz w:val="20"/>
          <w:szCs w:val="20"/>
        </w:rPr>
      </w:pPr>
      <w:r w:rsidRPr="0062571C">
        <w:rPr>
          <w:b/>
          <w:bCs/>
          <w:sz w:val="20"/>
          <w:szCs w:val="20"/>
          <w:u w:val="single"/>
        </w:rPr>
        <w:t>по-перше</w:t>
      </w:r>
      <w:r w:rsidRPr="0062571C">
        <w:rPr>
          <w:sz w:val="20"/>
          <w:szCs w:val="20"/>
        </w:rPr>
        <w:t>, для позначення відповідної галузі націо</w:t>
      </w:r>
      <w:r w:rsidRPr="0062571C">
        <w:rPr>
          <w:sz w:val="20"/>
          <w:szCs w:val="20"/>
        </w:rPr>
        <w:softHyphen/>
        <w:t>нального права;</w:t>
      </w:r>
    </w:p>
    <w:p w:rsidR="0062571C" w:rsidRPr="0062571C" w:rsidRDefault="0062571C" w:rsidP="00935929">
      <w:pPr>
        <w:numPr>
          <w:ilvl w:val="0"/>
          <w:numId w:val="51"/>
        </w:numPr>
        <w:shd w:val="clear" w:color="auto" w:fill="FFFFFF"/>
        <w:autoSpaceDE w:val="0"/>
        <w:autoSpaceDN w:val="0"/>
        <w:adjustRightInd w:val="0"/>
        <w:jc w:val="both"/>
        <w:rPr>
          <w:sz w:val="20"/>
          <w:szCs w:val="20"/>
        </w:rPr>
      </w:pPr>
      <w:r w:rsidRPr="0062571C">
        <w:rPr>
          <w:b/>
          <w:bCs/>
          <w:sz w:val="20"/>
          <w:szCs w:val="20"/>
          <w:u w:val="single"/>
        </w:rPr>
        <w:t>по-друге</w:t>
      </w:r>
      <w:r w:rsidRPr="0062571C">
        <w:rPr>
          <w:sz w:val="20"/>
          <w:szCs w:val="20"/>
        </w:rPr>
        <w:t>, для позначення галузевої юридичної науки, що вивчає муніципально-правові норми та галузь суспіль</w:t>
      </w:r>
      <w:r w:rsidRPr="0062571C">
        <w:rPr>
          <w:sz w:val="20"/>
          <w:szCs w:val="20"/>
        </w:rPr>
        <w:softHyphen/>
        <w:t>них відносин, які становлять предмет галузі муніципаль</w:t>
      </w:r>
      <w:r w:rsidRPr="0062571C">
        <w:rPr>
          <w:sz w:val="20"/>
          <w:szCs w:val="20"/>
        </w:rPr>
        <w:softHyphen/>
        <w:t>ного права;</w:t>
      </w:r>
    </w:p>
    <w:p w:rsidR="0062571C" w:rsidRPr="0062571C" w:rsidRDefault="0062571C" w:rsidP="00935929">
      <w:pPr>
        <w:numPr>
          <w:ilvl w:val="0"/>
          <w:numId w:val="51"/>
        </w:numPr>
        <w:shd w:val="clear" w:color="auto" w:fill="FFFFFF"/>
        <w:autoSpaceDE w:val="0"/>
        <w:autoSpaceDN w:val="0"/>
        <w:adjustRightInd w:val="0"/>
        <w:jc w:val="both"/>
        <w:rPr>
          <w:sz w:val="20"/>
          <w:szCs w:val="20"/>
          <w:u w:val="single"/>
        </w:rPr>
      </w:pPr>
      <w:r w:rsidRPr="0062571C">
        <w:rPr>
          <w:b/>
          <w:bCs/>
          <w:sz w:val="20"/>
          <w:szCs w:val="20"/>
          <w:u w:val="single"/>
        </w:rPr>
        <w:t>по-третє</w:t>
      </w:r>
      <w:r w:rsidRPr="0062571C">
        <w:rPr>
          <w:sz w:val="20"/>
          <w:szCs w:val="20"/>
        </w:rPr>
        <w:t>, останнім часом і для позначення в багатьох  національних  навчальних закладах, наприклад, в юридичному факультеті Львівського національного університету імені Івана Франка, в Одеській національній  юридичній академії, у ВНЗ Києва, Донецька, Харкова і ін.  відповідної навчальної дисципліни, в рамках якої вивчаються основні положення науки муні</w:t>
      </w:r>
      <w:r w:rsidRPr="0062571C">
        <w:rPr>
          <w:sz w:val="20"/>
          <w:szCs w:val="20"/>
        </w:rPr>
        <w:softHyphen/>
        <w:t xml:space="preserve">ципального права. </w:t>
      </w:r>
      <w:r w:rsidRPr="0062571C">
        <w:rPr>
          <w:i/>
          <w:iCs/>
          <w:sz w:val="20"/>
          <w:szCs w:val="20"/>
          <w:u w:val="single"/>
        </w:rPr>
        <w:t>Наш Юридичний інститут Прикарпатського національного університету імені Василя Стефаника започатковує таку навчальну дисципліну</w:t>
      </w:r>
      <w:r w:rsidRPr="0062571C">
        <w:rPr>
          <w:sz w:val="20"/>
          <w:szCs w:val="20"/>
          <w:u w:val="single"/>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ab/>
        <w:t xml:space="preserve">Отже, вже сьогодні </w:t>
      </w:r>
      <w:r w:rsidRPr="0062571C">
        <w:rPr>
          <w:b/>
          <w:bCs/>
          <w:sz w:val="20"/>
          <w:szCs w:val="20"/>
          <w:u w:val="single"/>
        </w:rPr>
        <w:t>муніципальне право</w:t>
      </w:r>
      <w:r w:rsidRPr="0062571C">
        <w:rPr>
          <w:sz w:val="20"/>
          <w:szCs w:val="20"/>
        </w:rPr>
        <w:t xml:space="preserve"> можна розглядати як </w:t>
      </w:r>
      <w:r w:rsidRPr="0062571C">
        <w:rPr>
          <w:b/>
          <w:bCs/>
          <w:i/>
          <w:iCs/>
          <w:sz w:val="20"/>
          <w:szCs w:val="20"/>
        </w:rPr>
        <w:t xml:space="preserve">самостійну галузь національного права України. </w:t>
      </w:r>
      <w:r w:rsidRPr="0062571C">
        <w:rPr>
          <w:sz w:val="20"/>
          <w:szCs w:val="20"/>
        </w:rPr>
        <w:t>На користь такого висновку свідчать, насамперед, положен</w:t>
      </w:r>
      <w:r w:rsidRPr="0062571C">
        <w:rPr>
          <w:sz w:val="20"/>
          <w:szCs w:val="20"/>
        </w:rPr>
        <w:softHyphen/>
        <w:t>ня Конституції України, де міститься велика кількість норм (</w:t>
      </w:r>
      <w:r w:rsidRPr="0062571C">
        <w:rPr>
          <w:b/>
          <w:bCs/>
          <w:sz w:val="20"/>
          <w:szCs w:val="20"/>
        </w:rPr>
        <w:t>викладені більш як у двадцяти статтях</w:t>
      </w:r>
      <w:r w:rsidRPr="0062571C">
        <w:rPr>
          <w:sz w:val="20"/>
          <w:szCs w:val="20"/>
        </w:rPr>
        <w:t>), в яких за</w:t>
      </w:r>
      <w:r w:rsidRPr="0062571C">
        <w:rPr>
          <w:sz w:val="20"/>
          <w:szCs w:val="20"/>
        </w:rPr>
        <w:softHyphen/>
        <w:t>кріплюються основні принципи організації та функціо</w:t>
      </w:r>
      <w:r w:rsidRPr="0062571C">
        <w:rPr>
          <w:sz w:val="20"/>
          <w:szCs w:val="20"/>
        </w:rPr>
        <w:softHyphen/>
        <w:t>нування місцевого самоврядування. Зокрема, Конститу</w:t>
      </w:r>
      <w:r w:rsidRPr="0062571C">
        <w:rPr>
          <w:sz w:val="20"/>
          <w:szCs w:val="20"/>
        </w:rPr>
        <w:softHyphen/>
        <w:t>ція України :</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ab/>
        <w:t xml:space="preserve">  В Україні відповідна галузь права перебуває лише на етапі становлення.</w:t>
      </w:r>
      <w:r w:rsidRPr="0062571C">
        <w:rPr>
          <w:sz w:val="20"/>
          <w:szCs w:val="20"/>
        </w:rPr>
        <w:t xml:space="preserve"> Відповідно, вона ще не отримала офіційної назви, тобто цей термін або близькі йому за </w:t>
      </w:r>
      <w:r w:rsidRPr="0062571C">
        <w:rPr>
          <w:b/>
          <w:bCs/>
          <w:sz w:val="20"/>
          <w:szCs w:val="20"/>
        </w:rPr>
        <w:t>се</w:t>
      </w:r>
      <w:r w:rsidRPr="0062571C">
        <w:rPr>
          <w:b/>
          <w:bCs/>
          <w:sz w:val="20"/>
          <w:szCs w:val="20"/>
        </w:rPr>
        <w:softHyphen/>
        <w:t xml:space="preserve">мантикою – </w:t>
      </w:r>
      <w:r w:rsidRPr="0062571C">
        <w:rPr>
          <w:i/>
          <w:iCs/>
          <w:sz w:val="20"/>
          <w:szCs w:val="20"/>
        </w:rPr>
        <w:t>[за значенням слова]</w:t>
      </w:r>
      <w:r w:rsidRPr="0062571C">
        <w:rPr>
          <w:b/>
          <w:bCs/>
          <w:sz w:val="20"/>
          <w:szCs w:val="20"/>
        </w:rPr>
        <w:t>терміни - «муніципалітет», «муніципальна вла</w:t>
      </w:r>
      <w:r w:rsidRPr="0062571C">
        <w:rPr>
          <w:b/>
          <w:bCs/>
          <w:sz w:val="20"/>
          <w:szCs w:val="20"/>
        </w:rPr>
        <w:softHyphen/>
        <w:t>да», «муніципальна власність»</w:t>
      </w:r>
      <w:r w:rsidRPr="0062571C">
        <w:rPr>
          <w:sz w:val="20"/>
          <w:szCs w:val="20"/>
        </w:rPr>
        <w:t xml:space="preserve"> тощо </w:t>
      </w:r>
      <w:r w:rsidRPr="0062571C">
        <w:rPr>
          <w:sz w:val="20"/>
          <w:szCs w:val="20"/>
        </w:rPr>
        <w:lastRenderedPageBreak/>
        <w:t>не вживаються ні в Конституції, ні в чинному законодавстві України, хоча вже з'явилися перші наукові праці, підручники та посібники, в яких обґрунтовується доцільність використання терміна «муніципальне право».</w:t>
      </w:r>
    </w:p>
    <w:p w:rsidR="0062571C" w:rsidRPr="0062571C" w:rsidRDefault="0062571C" w:rsidP="0062571C">
      <w:pPr>
        <w:pStyle w:val="afa"/>
        <w:shd w:val="clear" w:color="auto" w:fill="FCFFFF"/>
        <w:spacing w:before="0" w:beforeAutospacing="0" w:after="0" w:afterAutospacing="0"/>
        <w:jc w:val="both"/>
        <w:rPr>
          <w:i/>
          <w:iCs/>
          <w:sz w:val="20"/>
          <w:szCs w:val="20"/>
        </w:rPr>
      </w:pPr>
      <w:r w:rsidRPr="0062571C">
        <w:rPr>
          <w:sz w:val="20"/>
          <w:szCs w:val="20"/>
        </w:rPr>
        <w:t xml:space="preserve">         Звичайно, цей термін запозичений з правових систем інших держав, а походить він від «муніципалітет» (лат</w:t>
      </w:r>
      <w:r w:rsidRPr="0062571C">
        <w:rPr>
          <w:b/>
          <w:bCs/>
          <w:sz w:val="20"/>
          <w:szCs w:val="20"/>
        </w:rPr>
        <w:t>.  Municipium</w:t>
      </w:r>
      <w:r w:rsidRPr="0062571C">
        <w:rPr>
          <w:sz w:val="20"/>
          <w:szCs w:val="20"/>
        </w:rPr>
        <w:t xml:space="preserve"> - </w:t>
      </w:r>
      <w:r w:rsidRPr="0062571C">
        <w:rPr>
          <w:i/>
          <w:iCs/>
          <w:sz w:val="20"/>
          <w:szCs w:val="20"/>
        </w:rPr>
        <w:t>самоврядна громада) (</w:t>
      </w:r>
      <w:r w:rsidRPr="0062571C">
        <w:rPr>
          <w:b/>
          <w:bCs/>
          <w:i/>
          <w:iCs/>
          <w:sz w:val="20"/>
          <w:szCs w:val="20"/>
        </w:rPr>
        <w:t>Муніципалітет</w:t>
      </w:r>
      <w:r w:rsidRPr="0062571C">
        <w:rPr>
          <w:i/>
          <w:iCs/>
          <w:sz w:val="20"/>
          <w:szCs w:val="20"/>
        </w:rPr>
        <w:t xml:space="preserve"> (</w:t>
      </w:r>
      <w:hyperlink r:id="rId15" w:tooltip="Англійська мова" w:history="1">
        <w:r w:rsidRPr="0062571C">
          <w:rPr>
            <w:rStyle w:val="a9"/>
            <w:i/>
            <w:iCs/>
            <w:sz w:val="20"/>
            <w:szCs w:val="20"/>
          </w:rPr>
          <w:t>англ.</w:t>
        </w:r>
      </w:hyperlink>
      <w:r w:rsidRPr="0062571C">
        <w:rPr>
          <w:i/>
          <w:iCs/>
          <w:sz w:val="20"/>
          <w:szCs w:val="20"/>
        </w:rPr>
        <w:t xml:space="preserve"> municipality; </w:t>
      </w:r>
      <w:hyperlink r:id="rId16" w:tooltip="Російська мова" w:history="1">
        <w:r w:rsidRPr="0062571C">
          <w:rPr>
            <w:rStyle w:val="a9"/>
            <w:i/>
            <w:iCs/>
            <w:sz w:val="20"/>
            <w:szCs w:val="20"/>
          </w:rPr>
          <w:t>укр.</w:t>
        </w:r>
      </w:hyperlink>
      <w:r w:rsidRPr="0062571C">
        <w:rPr>
          <w:i/>
          <w:iCs/>
          <w:sz w:val="20"/>
          <w:szCs w:val="20"/>
        </w:rPr>
        <w:t xml:space="preserve">  муніципалітет)</w:t>
      </w:r>
    </w:p>
    <w:p w:rsidR="0062571C" w:rsidRPr="0062571C" w:rsidRDefault="0062571C" w:rsidP="00935929">
      <w:pPr>
        <w:numPr>
          <w:ilvl w:val="0"/>
          <w:numId w:val="52"/>
        </w:numPr>
        <w:shd w:val="clear" w:color="auto" w:fill="FCFFFF"/>
        <w:jc w:val="both"/>
        <w:rPr>
          <w:i/>
          <w:iCs/>
          <w:sz w:val="20"/>
          <w:szCs w:val="20"/>
        </w:rPr>
      </w:pPr>
      <w:r w:rsidRPr="0062571C">
        <w:rPr>
          <w:i/>
          <w:iCs/>
          <w:sz w:val="20"/>
          <w:szCs w:val="20"/>
        </w:rPr>
        <w:t xml:space="preserve">1) орган місцевого самоврядування; </w:t>
      </w:r>
    </w:p>
    <w:p w:rsidR="0062571C" w:rsidRPr="0062571C" w:rsidRDefault="0062571C" w:rsidP="00935929">
      <w:pPr>
        <w:numPr>
          <w:ilvl w:val="0"/>
          <w:numId w:val="52"/>
        </w:numPr>
        <w:shd w:val="clear" w:color="auto" w:fill="FCFFFF"/>
        <w:jc w:val="both"/>
        <w:rPr>
          <w:i/>
          <w:iCs/>
          <w:sz w:val="20"/>
          <w:szCs w:val="20"/>
        </w:rPr>
      </w:pPr>
      <w:r w:rsidRPr="0062571C">
        <w:rPr>
          <w:i/>
          <w:iCs/>
          <w:sz w:val="20"/>
          <w:szCs w:val="20"/>
        </w:rPr>
        <w:t xml:space="preserve">2) приміщення, що займає орган місцевого самоврядування. </w:t>
      </w:r>
    </w:p>
    <w:p w:rsidR="0062571C" w:rsidRPr="0062571C" w:rsidRDefault="0062571C" w:rsidP="0062571C">
      <w:pPr>
        <w:pStyle w:val="afa"/>
        <w:shd w:val="clear" w:color="auto" w:fill="FCFFFF"/>
        <w:spacing w:before="0" w:beforeAutospacing="0" w:after="0" w:afterAutospacing="0"/>
        <w:jc w:val="both"/>
        <w:rPr>
          <w:i/>
          <w:iCs/>
          <w:sz w:val="20"/>
          <w:szCs w:val="20"/>
        </w:rPr>
      </w:pPr>
      <w:r w:rsidRPr="0062571C">
        <w:rPr>
          <w:i/>
          <w:iCs/>
          <w:sz w:val="20"/>
          <w:szCs w:val="20"/>
        </w:rPr>
        <w:t xml:space="preserve">       Також у законодавстві багатьох європейських країн використовується термін «муніципалітет» і з дещо іншим розумінням (від </w:t>
      </w:r>
      <w:hyperlink r:id="rId17" w:tooltip="Латинська мова" w:history="1">
        <w:r w:rsidRPr="0062571C">
          <w:rPr>
            <w:rStyle w:val="a9"/>
            <w:i/>
            <w:iCs/>
            <w:sz w:val="20"/>
            <w:szCs w:val="20"/>
          </w:rPr>
          <w:t>лат.</w:t>
        </w:r>
      </w:hyperlink>
      <w:r w:rsidRPr="0062571C">
        <w:rPr>
          <w:i/>
          <w:iCs/>
          <w:sz w:val="20"/>
          <w:szCs w:val="20"/>
        </w:rPr>
        <w:t xml:space="preserve"> municipium : «munis» — тягар та «capio» — приймаю). Цей термін з'явився ще за часів </w:t>
      </w:r>
      <w:hyperlink r:id="rId18" w:tooltip="Стародавній Рим" w:history="1">
        <w:r w:rsidRPr="0062571C">
          <w:rPr>
            <w:rStyle w:val="a9"/>
            <w:i/>
            <w:iCs/>
            <w:sz w:val="20"/>
            <w:szCs w:val="20"/>
          </w:rPr>
          <w:t>стародавнього Риму</w:t>
        </w:r>
      </w:hyperlink>
      <w:r w:rsidRPr="0062571C">
        <w:rPr>
          <w:i/>
          <w:iCs/>
          <w:sz w:val="20"/>
          <w:szCs w:val="20"/>
        </w:rPr>
        <w:t xml:space="preserve">. Ним традиційно позначали міське управління, що брало на себе тягар вирішення міських проблем, розпорядження господарськими об'єктами, які забезпечували </w:t>
      </w:r>
      <w:hyperlink r:id="rId19" w:tooltip="Життєдіяльність (ще не написана)" w:history="1">
        <w:r w:rsidRPr="0062571C">
          <w:rPr>
            <w:rStyle w:val="a9"/>
            <w:i/>
            <w:iCs/>
            <w:sz w:val="20"/>
            <w:szCs w:val="20"/>
          </w:rPr>
          <w:t>життєдіяльність</w:t>
        </w:r>
      </w:hyperlink>
      <w:hyperlink r:id="rId20" w:tooltip="Громада" w:history="1">
        <w:r w:rsidRPr="0062571C">
          <w:rPr>
            <w:rStyle w:val="a9"/>
            <w:i/>
            <w:iCs/>
            <w:sz w:val="20"/>
            <w:szCs w:val="20"/>
          </w:rPr>
          <w:t>громади</w:t>
        </w:r>
      </w:hyperlink>
      <w:r w:rsidRPr="0062571C">
        <w:rPr>
          <w:i/>
          <w:iCs/>
          <w:sz w:val="20"/>
          <w:szCs w:val="20"/>
        </w:rPr>
        <w:t xml:space="preserve">. Погодьтеся, глибокий зміст наші предки вклали у поняття управління певною громадою. За їхньою логікою, це важка ноша, яку хтось обраний змушений нести на користь </w:t>
      </w:r>
      <w:hyperlink r:id="rId21" w:tooltip="Суспільство" w:history="1">
        <w:r w:rsidRPr="0062571C">
          <w:rPr>
            <w:rStyle w:val="a9"/>
            <w:i/>
            <w:iCs/>
            <w:sz w:val="20"/>
            <w:szCs w:val="20"/>
          </w:rPr>
          <w:t>суспільства</w:t>
        </w:r>
      </w:hyperlink>
      <w:r w:rsidRPr="0062571C">
        <w:rPr>
          <w:i/>
          <w:iCs/>
          <w:sz w:val="20"/>
          <w:szCs w:val="20"/>
        </w:rPr>
        <w:t>.</w:t>
      </w:r>
    </w:p>
    <w:p w:rsidR="0062571C" w:rsidRPr="0062571C" w:rsidRDefault="0062571C" w:rsidP="0062571C">
      <w:pPr>
        <w:shd w:val="clear" w:color="auto" w:fill="FFFFFF"/>
        <w:autoSpaceDE w:val="0"/>
        <w:autoSpaceDN w:val="0"/>
        <w:adjustRightInd w:val="0"/>
        <w:jc w:val="both"/>
        <w:rPr>
          <w:sz w:val="20"/>
          <w:szCs w:val="20"/>
          <w:u w:val="single"/>
        </w:rPr>
      </w:pPr>
      <w:r w:rsidRPr="0062571C">
        <w:rPr>
          <w:sz w:val="20"/>
          <w:szCs w:val="20"/>
          <w:u w:val="single"/>
        </w:rPr>
        <w:t xml:space="preserve">Отже, назва </w:t>
      </w:r>
      <w:r w:rsidRPr="0062571C">
        <w:rPr>
          <w:b/>
          <w:bCs/>
          <w:sz w:val="20"/>
          <w:szCs w:val="20"/>
          <w:u w:val="single"/>
        </w:rPr>
        <w:t>„муніципальне право України”</w:t>
      </w:r>
      <w:r w:rsidRPr="0062571C">
        <w:rPr>
          <w:sz w:val="20"/>
          <w:szCs w:val="20"/>
          <w:u w:val="single"/>
        </w:rPr>
        <w:t xml:space="preserve"> є значною мірою умовною. </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ab/>
        <w:t xml:space="preserve">Таким чином, проводячи аналогії, прийдемо до висновку, що термін </w:t>
      </w:r>
      <w:r w:rsidRPr="0062571C">
        <w:rPr>
          <w:b/>
          <w:bCs/>
          <w:sz w:val="20"/>
          <w:szCs w:val="20"/>
        </w:rPr>
        <w:t>«муніципальне право»</w:t>
      </w:r>
      <w:r w:rsidRPr="0062571C">
        <w:rPr>
          <w:sz w:val="20"/>
          <w:szCs w:val="20"/>
        </w:rPr>
        <w:t xml:space="preserve"> у вітчизняній та зару</w:t>
      </w:r>
      <w:r w:rsidRPr="0062571C">
        <w:rPr>
          <w:sz w:val="20"/>
          <w:szCs w:val="20"/>
        </w:rPr>
        <w:softHyphen/>
        <w:t>біжній юридичній літературі застосовується у таких зна</w:t>
      </w:r>
      <w:r w:rsidRPr="0062571C">
        <w:rPr>
          <w:sz w:val="20"/>
          <w:szCs w:val="20"/>
        </w:rPr>
        <w:softHyphen/>
        <w:t>ченнях:</w:t>
      </w:r>
    </w:p>
    <w:p w:rsidR="0062571C" w:rsidRPr="0062571C" w:rsidRDefault="0062571C" w:rsidP="00935929">
      <w:pPr>
        <w:numPr>
          <w:ilvl w:val="0"/>
          <w:numId w:val="51"/>
        </w:numPr>
        <w:shd w:val="clear" w:color="auto" w:fill="FFFFFF"/>
        <w:autoSpaceDE w:val="0"/>
        <w:autoSpaceDN w:val="0"/>
        <w:adjustRightInd w:val="0"/>
        <w:jc w:val="both"/>
        <w:rPr>
          <w:sz w:val="20"/>
          <w:szCs w:val="20"/>
        </w:rPr>
      </w:pPr>
      <w:r w:rsidRPr="0062571C">
        <w:rPr>
          <w:b/>
          <w:bCs/>
          <w:sz w:val="20"/>
          <w:szCs w:val="20"/>
          <w:u w:val="single"/>
        </w:rPr>
        <w:t>по-перше</w:t>
      </w:r>
      <w:r w:rsidRPr="0062571C">
        <w:rPr>
          <w:sz w:val="20"/>
          <w:szCs w:val="20"/>
        </w:rPr>
        <w:t>, для позначення відповідної галузі націо</w:t>
      </w:r>
      <w:r w:rsidRPr="0062571C">
        <w:rPr>
          <w:sz w:val="20"/>
          <w:szCs w:val="20"/>
        </w:rPr>
        <w:softHyphen/>
        <w:t>нального права;</w:t>
      </w:r>
    </w:p>
    <w:p w:rsidR="0062571C" w:rsidRPr="0062571C" w:rsidRDefault="0062571C" w:rsidP="00935929">
      <w:pPr>
        <w:numPr>
          <w:ilvl w:val="0"/>
          <w:numId w:val="51"/>
        </w:numPr>
        <w:shd w:val="clear" w:color="auto" w:fill="FFFFFF"/>
        <w:autoSpaceDE w:val="0"/>
        <w:autoSpaceDN w:val="0"/>
        <w:adjustRightInd w:val="0"/>
        <w:jc w:val="both"/>
        <w:rPr>
          <w:sz w:val="20"/>
          <w:szCs w:val="20"/>
        </w:rPr>
      </w:pPr>
      <w:r w:rsidRPr="0062571C">
        <w:rPr>
          <w:b/>
          <w:bCs/>
          <w:sz w:val="20"/>
          <w:szCs w:val="20"/>
          <w:u w:val="single"/>
        </w:rPr>
        <w:t>по-друге</w:t>
      </w:r>
      <w:r w:rsidRPr="0062571C">
        <w:rPr>
          <w:sz w:val="20"/>
          <w:szCs w:val="20"/>
        </w:rPr>
        <w:t>, для позначення галузевої юридичної науки, що вивчає муніципально-правові норми та галузь суспіль</w:t>
      </w:r>
      <w:r w:rsidRPr="0062571C">
        <w:rPr>
          <w:sz w:val="20"/>
          <w:szCs w:val="20"/>
        </w:rPr>
        <w:softHyphen/>
        <w:t>них відносин, які становлять предмет галузі муніципаль</w:t>
      </w:r>
      <w:r w:rsidRPr="0062571C">
        <w:rPr>
          <w:sz w:val="20"/>
          <w:szCs w:val="20"/>
        </w:rPr>
        <w:softHyphen/>
        <w:t>ного права;</w:t>
      </w:r>
    </w:p>
    <w:p w:rsidR="0062571C" w:rsidRPr="0062571C" w:rsidRDefault="0062571C" w:rsidP="00935929">
      <w:pPr>
        <w:numPr>
          <w:ilvl w:val="0"/>
          <w:numId w:val="51"/>
        </w:numPr>
        <w:shd w:val="clear" w:color="auto" w:fill="FFFFFF"/>
        <w:autoSpaceDE w:val="0"/>
        <w:autoSpaceDN w:val="0"/>
        <w:adjustRightInd w:val="0"/>
        <w:jc w:val="both"/>
        <w:rPr>
          <w:sz w:val="20"/>
          <w:szCs w:val="20"/>
          <w:u w:val="single"/>
        </w:rPr>
      </w:pPr>
      <w:r w:rsidRPr="0062571C">
        <w:rPr>
          <w:b/>
          <w:bCs/>
          <w:sz w:val="20"/>
          <w:szCs w:val="20"/>
          <w:u w:val="single"/>
        </w:rPr>
        <w:t>по-третє</w:t>
      </w:r>
      <w:r w:rsidRPr="0062571C">
        <w:rPr>
          <w:sz w:val="20"/>
          <w:szCs w:val="20"/>
        </w:rPr>
        <w:t>, останнім часом і для позначення в багатьох  національних  навчальних закладах, наприклад, в юридичному факультеті Львівського національного університету імені Івана Франка, в Одеській національній  юридичній академії, у ВНЗ Києва, Донецька, Харкова і ін.  відповідної навчальної дисципліни, в рамках якої вивчаються основні положення науки муні</w:t>
      </w:r>
      <w:r w:rsidRPr="0062571C">
        <w:rPr>
          <w:sz w:val="20"/>
          <w:szCs w:val="20"/>
        </w:rPr>
        <w:softHyphen/>
        <w:t xml:space="preserve">ципального права. </w:t>
      </w:r>
      <w:r w:rsidRPr="0062571C">
        <w:rPr>
          <w:i/>
          <w:iCs/>
          <w:sz w:val="20"/>
          <w:szCs w:val="20"/>
          <w:u w:val="single"/>
        </w:rPr>
        <w:t>Наш Юридичний інститут Прикарпатського національного університету імені Василя Стефаника започатковує таку навчальну дисципліну</w:t>
      </w:r>
      <w:r w:rsidRPr="0062571C">
        <w:rPr>
          <w:sz w:val="20"/>
          <w:szCs w:val="20"/>
          <w:u w:val="single"/>
        </w:rPr>
        <w:t>.</w:t>
      </w:r>
    </w:p>
    <w:p w:rsidR="0062571C" w:rsidRPr="0062571C" w:rsidRDefault="0062571C" w:rsidP="0062571C">
      <w:pPr>
        <w:shd w:val="clear" w:color="auto" w:fill="FFFFFF"/>
        <w:autoSpaceDE w:val="0"/>
        <w:autoSpaceDN w:val="0"/>
        <w:adjustRightInd w:val="0"/>
        <w:jc w:val="both"/>
        <w:rPr>
          <w:sz w:val="20"/>
          <w:szCs w:val="20"/>
          <w:u w:val="single"/>
        </w:rPr>
      </w:pPr>
      <w:r w:rsidRPr="0062571C">
        <w:rPr>
          <w:sz w:val="20"/>
          <w:szCs w:val="20"/>
        </w:rPr>
        <w:tab/>
        <w:t xml:space="preserve">Отже, вже сьогодні </w:t>
      </w:r>
      <w:r w:rsidRPr="0062571C">
        <w:rPr>
          <w:b/>
          <w:bCs/>
          <w:sz w:val="20"/>
          <w:szCs w:val="20"/>
          <w:u w:val="single"/>
        </w:rPr>
        <w:t>муніципальне право</w:t>
      </w:r>
      <w:r w:rsidRPr="0062571C">
        <w:rPr>
          <w:sz w:val="20"/>
          <w:szCs w:val="20"/>
        </w:rPr>
        <w:t xml:space="preserve"> можна розглядати як </w:t>
      </w:r>
      <w:r w:rsidRPr="0062571C">
        <w:rPr>
          <w:b/>
          <w:bCs/>
          <w:i/>
          <w:iCs/>
          <w:sz w:val="20"/>
          <w:szCs w:val="20"/>
        </w:rPr>
        <w:t xml:space="preserve">самостійну галузь національного права України. </w:t>
      </w:r>
      <w:r w:rsidRPr="0062571C">
        <w:rPr>
          <w:sz w:val="20"/>
          <w:szCs w:val="20"/>
        </w:rPr>
        <w:t>На користь такого висновку свідчать, насамперед, положен</w:t>
      </w:r>
      <w:r w:rsidRPr="0062571C">
        <w:rPr>
          <w:sz w:val="20"/>
          <w:szCs w:val="20"/>
        </w:rPr>
        <w:softHyphen/>
        <w:t>ня Конституції України, де міститься велика кількість норм (</w:t>
      </w:r>
      <w:r w:rsidRPr="0062571C">
        <w:rPr>
          <w:b/>
          <w:bCs/>
          <w:sz w:val="20"/>
          <w:szCs w:val="20"/>
        </w:rPr>
        <w:t>викладені більш як у двадцяти статтях</w:t>
      </w:r>
      <w:r w:rsidRPr="0062571C">
        <w:rPr>
          <w:sz w:val="20"/>
          <w:szCs w:val="20"/>
        </w:rPr>
        <w:t>), в яких за</w:t>
      </w:r>
      <w:r w:rsidRPr="0062571C">
        <w:rPr>
          <w:sz w:val="20"/>
          <w:szCs w:val="20"/>
        </w:rPr>
        <w:softHyphen/>
        <w:t>кріплюються основні принципи організації та функціо</w:t>
      </w:r>
      <w:r w:rsidRPr="0062571C">
        <w:rPr>
          <w:sz w:val="20"/>
          <w:szCs w:val="20"/>
        </w:rPr>
        <w:softHyphen/>
        <w:t>нування місцевого самоврядування. Як і інші галузі права, муніципальне право являє со</w:t>
      </w:r>
      <w:r w:rsidRPr="0062571C">
        <w:rPr>
          <w:sz w:val="20"/>
          <w:szCs w:val="20"/>
        </w:rPr>
        <w:softHyphen/>
        <w:t xml:space="preserve">бою структурний підрозділ системи національного права, що характеризується специфічним режимом правового регулювання й охоплює відносно самостійний комплекс </w:t>
      </w:r>
      <w:r w:rsidRPr="0062571C">
        <w:rPr>
          <w:b/>
          <w:bCs/>
          <w:sz w:val="20"/>
          <w:szCs w:val="20"/>
        </w:rPr>
        <w:t>однорідних суспільних відносин</w:t>
      </w:r>
      <w:r w:rsidRPr="0062571C">
        <w:rPr>
          <w:sz w:val="20"/>
          <w:szCs w:val="20"/>
        </w:rPr>
        <w:t xml:space="preserve">, воно відрізняється </w:t>
      </w:r>
      <w:r w:rsidRPr="0062571C">
        <w:rPr>
          <w:sz w:val="20"/>
          <w:szCs w:val="20"/>
        </w:rPr>
        <w:lastRenderedPageBreak/>
        <w:t xml:space="preserve">від інших галузей права </w:t>
      </w:r>
      <w:r w:rsidRPr="0062571C">
        <w:rPr>
          <w:b/>
          <w:bCs/>
          <w:sz w:val="20"/>
          <w:szCs w:val="20"/>
          <w:u w:val="single"/>
        </w:rPr>
        <w:t>предметом, методом та джерелами</w:t>
      </w:r>
      <w:r w:rsidRPr="0062571C">
        <w:rPr>
          <w:sz w:val="20"/>
          <w:szCs w:val="20"/>
          <w:u w:val="single"/>
        </w:rPr>
        <w:t xml:space="preserve">, має </w:t>
      </w:r>
      <w:r w:rsidRPr="0062571C">
        <w:rPr>
          <w:b/>
          <w:bCs/>
          <w:sz w:val="20"/>
          <w:szCs w:val="20"/>
          <w:u w:val="single"/>
        </w:rPr>
        <w:t>власну систему</w:t>
      </w:r>
      <w:r w:rsidRPr="0062571C">
        <w:rPr>
          <w:sz w:val="20"/>
          <w:szCs w:val="20"/>
          <w:u w:val="single"/>
        </w:rPr>
        <w:t>.</w:t>
      </w:r>
    </w:p>
    <w:p w:rsidR="0062571C" w:rsidRPr="0062571C" w:rsidRDefault="0062571C" w:rsidP="0062571C">
      <w:pPr>
        <w:shd w:val="clear" w:color="auto" w:fill="FFFFFF"/>
        <w:autoSpaceDE w:val="0"/>
        <w:autoSpaceDN w:val="0"/>
        <w:adjustRightInd w:val="0"/>
        <w:jc w:val="both"/>
        <w:rPr>
          <w:i/>
          <w:iCs/>
          <w:sz w:val="20"/>
          <w:szCs w:val="20"/>
        </w:rPr>
      </w:pPr>
      <w:r w:rsidRPr="0062571C">
        <w:rPr>
          <w:sz w:val="20"/>
          <w:szCs w:val="20"/>
        </w:rPr>
        <w:t xml:space="preserve">            Як і будь-яка інша галузь права, </w:t>
      </w:r>
      <w:r w:rsidRPr="0062571C">
        <w:rPr>
          <w:b/>
          <w:bCs/>
          <w:sz w:val="20"/>
          <w:szCs w:val="20"/>
        </w:rPr>
        <w:t>муніципальне право являє собою сукупність правових норм, що регулюють певний комплекс суспільних відносин.</w:t>
      </w:r>
      <w:r w:rsidRPr="0062571C">
        <w:rPr>
          <w:sz w:val="20"/>
          <w:szCs w:val="20"/>
        </w:rPr>
        <w:t xml:space="preserve"> У силу цього, для визначення муніципального права (як і визначення будь-якої іншої галузі права) </w:t>
      </w:r>
      <w:r w:rsidRPr="0062571C">
        <w:rPr>
          <w:b/>
          <w:bCs/>
          <w:sz w:val="20"/>
          <w:szCs w:val="20"/>
        </w:rPr>
        <w:t>першочергове значення має вста</w:t>
      </w:r>
      <w:r w:rsidRPr="0062571C">
        <w:rPr>
          <w:b/>
          <w:bCs/>
          <w:sz w:val="20"/>
          <w:szCs w:val="20"/>
        </w:rPr>
        <w:softHyphen/>
        <w:t xml:space="preserve">новлення </w:t>
      </w:r>
      <w:r w:rsidRPr="0062571C">
        <w:rPr>
          <w:b/>
          <w:bCs/>
          <w:sz w:val="20"/>
          <w:szCs w:val="20"/>
          <w:u w:val="single"/>
        </w:rPr>
        <w:t xml:space="preserve">предмета правового регулювання </w:t>
      </w:r>
      <w:r w:rsidRPr="0062571C">
        <w:rPr>
          <w:sz w:val="20"/>
          <w:szCs w:val="20"/>
        </w:rPr>
        <w:t xml:space="preserve"> - </w:t>
      </w:r>
      <w:r w:rsidRPr="0062571C">
        <w:rPr>
          <w:i/>
          <w:iCs/>
          <w:sz w:val="20"/>
          <w:szCs w:val="20"/>
        </w:rPr>
        <w:t>кола су</w:t>
      </w:r>
      <w:r w:rsidRPr="0062571C">
        <w:rPr>
          <w:i/>
          <w:iCs/>
          <w:sz w:val="20"/>
          <w:szCs w:val="20"/>
        </w:rPr>
        <w:softHyphen/>
        <w:t>спільних відносин, що регулюються муніципально-право</w:t>
      </w:r>
      <w:r w:rsidRPr="0062571C">
        <w:rPr>
          <w:i/>
          <w:iCs/>
          <w:sz w:val="20"/>
          <w:szCs w:val="20"/>
        </w:rPr>
        <w:softHyphen/>
        <w:t>вими нормами.</w:t>
      </w:r>
    </w:p>
    <w:p w:rsidR="0062571C" w:rsidRPr="0062571C" w:rsidRDefault="0062571C" w:rsidP="0062571C">
      <w:pPr>
        <w:rPr>
          <w:sz w:val="20"/>
          <w:szCs w:val="20"/>
        </w:rPr>
      </w:pPr>
      <w:r w:rsidRPr="0062571C">
        <w:rPr>
          <w:sz w:val="20"/>
          <w:szCs w:val="20"/>
        </w:rPr>
        <w:t>Структуру предмета муніципального права складають:</w:t>
      </w:r>
    </w:p>
    <w:p w:rsidR="0062571C" w:rsidRPr="0062571C" w:rsidRDefault="0062571C" w:rsidP="00935929">
      <w:pPr>
        <w:pStyle w:val="af7"/>
        <w:numPr>
          <w:ilvl w:val="0"/>
          <w:numId w:val="55"/>
        </w:numPr>
        <w:contextualSpacing w:val="0"/>
        <w:jc w:val="both"/>
        <w:rPr>
          <w:sz w:val="20"/>
          <w:szCs w:val="20"/>
        </w:rPr>
      </w:pPr>
      <w:r w:rsidRPr="0062571C">
        <w:rPr>
          <w:sz w:val="20"/>
          <w:szCs w:val="20"/>
        </w:rPr>
        <w:t>відносини, пов’язані з організацією та функціонуванням системи місцевого самоврядування ;</w:t>
      </w:r>
    </w:p>
    <w:p w:rsidR="0062571C" w:rsidRPr="0062571C" w:rsidRDefault="0062571C" w:rsidP="00935929">
      <w:pPr>
        <w:pStyle w:val="af7"/>
        <w:numPr>
          <w:ilvl w:val="0"/>
          <w:numId w:val="55"/>
        </w:numPr>
        <w:contextualSpacing w:val="0"/>
        <w:jc w:val="both"/>
        <w:rPr>
          <w:sz w:val="20"/>
          <w:szCs w:val="20"/>
        </w:rPr>
      </w:pPr>
      <w:r w:rsidRPr="0062571C">
        <w:rPr>
          <w:sz w:val="20"/>
          <w:szCs w:val="20"/>
        </w:rPr>
        <w:t>відносини, пов’язані з визначенням основ місцевого самоврядування;</w:t>
      </w:r>
    </w:p>
    <w:p w:rsidR="0062571C" w:rsidRPr="0062571C" w:rsidRDefault="0062571C" w:rsidP="00935929">
      <w:pPr>
        <w:pStyle w:val="af7"/>
        <w:numPr>
          <w:ilvl w:val="0"/>
          <w:numId w:val="55"/>
        </w:numPr>
        <w:contextualSpacing w:val="0"/>
        <w:jc w:val="both"/>
        <w:rPr>
          <w:sz w:val="20"/>
          <w:szCs w:val="20"/>
        </w:rPr>
      </w:pPr>
      <w:r w:rsidRPr="0062571C">
        <w:rPr>
          <w:sz w:val="20"/>
          <w:szCs w:val="20"/>
        </w:rPr>
        <w:t>відносини, пов’язані  із гарантуванням місцевого самоврядування ;</w:t>
      </w:r>
    </w:p>
    <w:p w:rsidR="0062571C" w:rsidRPr="0062571C" w:rsidRDefault="0062571C" w:rsidP="00935929">
      <w:pPr>
        <w:pStyle w:val="af7"/>
        <w:numPr>
          <w:ilvl w:val="0"/>
          <w:numId w:val="55"/>
        </w:numPr>
        <w:contextualSpacing w:val="0"/>
        <w:jc w:val="both"/>
        <w:rPr>
          <w:sz w:val="20"/>
          <w:szCs w:val="20"/>
        </w:rPr>
      </w:pPr>
      <w:r w:rsidRPr="0062571C">
        <w:rPr>
          <w:sz w:val="20"/>
          <w:szCs w:val="20"/>
        </w:rPr>
        <w:t>відносини, пов’язані з відповідальністю органів та посадових осіб місцевого самоврядування;</w:t>
      </w:r>
    </w:p>
    <w:p w:rsidR="0062571C" w:rsidRPr="0062571C" w:rsidRDefault="0062571C" w:rsidP="0062571C">
      <w:pPr>
        <w:shd w:val="clear" w:color="auto" w:fill="FFFFFF"/>
        <w:autoSpaceDE w:val="0"/>
        <w:autoSpaceDN w:val="0"/>
        <w:adjustRightInd w:val="0"/>
        <w:ind w:firstLine="708"/>
        <w:jc w:val="both"/>
        <w:rPr>
          <w:b/>
          <w:bCs/>
          <w:sz w:val="20"/>
          <w:szCs w:val="20"/>
        </w:rPr>
      </w:pPr>
      <w:r w:rsidRPr="0062571C">
        <w:rPr>
          <w:sz w:val="20"/>
          <w:szCs w:val="20"/>
        </w:rPr>
        <w:t>Для визначення муніципального права важливе значен</w:t>
      </w:r>
      <w:r w:rsidRPr="0062571C">
        <w:rPr>
          <w:sz w:val="20"/>
          <w:szCs w:val="20"/>
        </w:rPr>
        <w:softHyphen/>
        <w:t xml:space="preserve">ня має також його </w:t>
      </w:r>
      <w:r w:rsidRPr="0062571C">
        <w:rPr>
          <w:b/>
          <w:bCs/>
          <w:i/>
          <w:iCs/>
          <w:sz w:val="20"/>
          <w:szCs w:val="20"/>
          <w:u w:val="single"/>
        </w:rPr>
        <w:t xml:space="preserve">комплексний характер </w:t>
      </w:r>
      <w:r w:rsidRPr="0062571C">
        <w:rPr>
          <w:i/>
          <w:iCs/>
          <w:sz w:val="20"/>
          <w:szCs w:val="20"/>
        </w:rPr>
        <w:t xml:space="preserve">- </w:t>
      </w:r>
      <w:r w:rsidRPr="0062571C">
        <w:rPr>
          <w:sz w:val="20"/>
          <w:szCs w:val="20"/>
        </w:rPr>
        <w:t>воно не нале</w:t>
      </w:r>
      <w:r w:rsidRPr="0062571C">
        <w:rPr>
          <w:sz w:val="20"/>
          <w:szCs w:val="20"/>
        </w:rPr>
        <w:softHyphen/>
        <w:t xml:space="preserve">жить до основних галузей національного права України, а є вторинним - похідним від інших галузей права. </w:t>
      </w:r>
      <w:r w:rsidRPr="0062571C">
        <w:rPr>
          <w:b/>
          <w:bCs/>
          <w:sz w:val="20"/>
          <w:szCs w:val="20"/>
          <w:u w:val="single"/>
        </w:rPr>
        <w:t>Муніци</w:t>
      </w:r>
      <w:r w:rsidRPr="0062571C">
        <w:rPr>
          <w:b/>
          <w:bCs/>
          <w:sz w:val="20"/>
          <w:szCs w:val="20"/>
          <w:u w:val="single"/>
        </w:rPr>
        <w:softHyphen/>
        <w:t>пальне право формується на стику конституційного, адміністративного, земельного, господарського, фінансового, цивільного права внаслідок розвитку місцевого самовря</w:t>
      </w:r>
      <w:r w:rsidRPr="0062571C">
        <w:rPr>
          <w:b/>
          <w:bCs/>
          <w:sz w:val="20"/>
          <w:szCs w:val="20"/>
          <w:u w:val="single"/>
        </w:rPr>
        <w:softHyphen/>
        <w:t>дування та законодавства про місцеве самоврядування, що, власне кажучи, і спричинило відокремлення відпо</w:t>
      </w:r>
      <w:r w:rsidRPr="0062571C">
        <w:rPr>
          <w:b/>
          <w:bCs/>
          <w:sz w:val="20"/>
          <w:szCs w:val="20"/>
          <w:u w:val="single"/>
        </w:rPr>
        <w:softHyphen/>
        <w:t>відних правових норм у самостійну галузь права.</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Комплексний характер муніципального права знахо</w:t>
      </w:r>
      <w:r w:rsidRPr="0062571C">
        <w:rPr>
          <w:sz w:val="20"/>
          <w:szCs w:val="20"/>
        </w:rPr>
        <w:softHyphen/>
        <w:t>дить прояв й у полівалентності  муніципально-правових норм та інститутів - вони одночасно є нормами (інститу</w:t>
      </w:r>
      <w:r w:rsidRPr="0062571C">
        <w:rPr>
          <w:sz w:val="20"/>
          <w:szCs w:val="20"/>
        </w:rPr>
        <w:softHyphen/>
        <w:t>тами) основних галузей права - конституційного, адмініст</w:t>
      </w:r>
      <w:r w:rsidRPr="0062571C">
        <w:rPr>
          <w:sz w:val="20"/>
          <w:szCs w:val="20"/>
        </w:rPr>
        <w:softHyphen/>
        <w:t>ративного тощо.</w:t>
      </w:r>
    </w:p>
    <w:p w:rsidR="0062571C" w:rsidRPr="0062571C" w:rsidRDefault="0062571C" w:rsidP="0062571C">
      <w:pPr>
        <w:jc w:val="both"/>
        <w:rPr>
          <w:sz w:val="20"/>
          <w:szCs w:val="20"/>
        </w:rPr>
      </w:pPr>
      <w:r w:rsidRPr="0062571C">
        <w:rPr>
          <w:color w:val="000000"/>
          <w:sz w:val="20"/>
          <w:szCs w:val="20"/>
        </w:rPr>
        <w:t xml:space="preserve">      Як комплексна галузь права, муніципальне право ре</w:t>
      </w:r>
      <w:r w:rsidRPr="0062571C">
        <w:rPr>
          <w:color w:val="000000"/>
          <w:sz w:val="20"/>
          <w:szCs w:val="20"/>
        </w:rPr>
        <w:softHyphen/>
        <w:t xml:space="preserve">гулює суспільні відносини, що становлять його предмет, із застосуванням </w:t>
      </w:r>
      <w:r w:rsidRPr="0062571C">
        <w:rPr>
          <w:b/>
          <w:bCs/>
          <w:i/>
          <w:iCs/>
          <w:color w:val="000000"/>
          <w:sz w:val="20"/>
          <w:szCs w:val="20"/>
        </w:rPr>
        <w:t>методів</w:t>
      </w:r>
      <w:r w:rsidRPr="0062571C">
        <w:rPr>
          <w:i/>
          <w:iCs/>
          <w:color w:val="000000"/>
          <w:sz w:val="20"/>
          <w:szCs w:val="20"/>
        </w:rPr>
        <w:t xml:space="preserve">, </w:t>
      </w:r>
      <w:r w:rsidRPr="0062571C">
        <w:rPr>
          <w:color w:val="000000"/>
          <w:sz w:val="20"/>
          <w:szCs w:val="20"/>
        </w:rPr>
        <w:t>притаманних різним галузям права - як імперативних, так і диспозитивних</w:t>
      </w:r>
    </w:p>
    <w:p w:rsidR="0062571C" w:rsidRPr="0062571C" w:rsidRDefault="0062571C" w:rsidP="0062571C">
      <w:pPr>
        <w:jc w:val="both"/>
        <w:rPr>
          <w:b/>
          <w:bCs/>
          <w:sz w:val="20"/>
          <w:szCs w:val="20"/>
        </w:rPr>
      </w:pPr>
      <w:r w:rsidRPr="0062571C">
        <w:rPr>
          <w:b/>
          <w:bCs/>
          <w:color w:val="000000"/>
          <w:sz w:val="20"/>
          <w:szCs w:val="20"/>
          <w:u w:val="single"/>
        </w:rPr>
        <w:t xml:space="preserve">МЕТОД МУНІЦИПАЛЬНОГО ПРАВА  -  </w:t>
      </w:r>
      <w:r w:rsidRPr="0062571C">
        <w:rPr>
          <w:color w:val="000000"/>
          <w:sz w:val="20"/>
          <w:szCs w:val="20"/>
        </w:rPr>
        <w:t xml:space="preserve">як галузі  національного права </w:t>
      </w:r>
      <w:r w:rsidRPr="0062571C">
        <w:rPr>
          <w:b/>
          <w:bCs/>
          <w:color w:val="000000"/>
          <w:sz w:val="20"/>
          <w:szCs w:val="20"/>
        </w:rPr>
        <w:t>є способом її впливу на суспільні відносини, що виникають у процесі визнання, становлення, організації та здійснення муніципальної влади, а також реалізації та захисту муніципальних прав особистості. (</w:t>
      </w:r>
      <w:r w:rsidRPr="0062571C">
        <w:rPr>
          <w:b/>
          <w:bCs/>
          <w:sz w:val="20"/>
          <w:szCs w:val="20"/>
        </w:rPr>
        <w:t>імперативний;диспозитивний;рекомендаційний; декларативний)</w:t>
      </w:r>
    </w:p>
    <w:p w:rsidR="0062571C" w:rsidRPr="0062571C" w:rsidRDefault="0062571C" w:rsidP="0062571C">
      <w:pPr>
        <w:ind w:firstLine="708"/>
        <w:jc w:val="both"/>
        <w:rPr>
          <w:sz w:val="20"/>
          <w:szCs w:val="20"/>
        </w:rPr>
      </w:pPr>
      <w:r w:rsidRPr="0062571C">
        <w:rPr>
          <w:b/>
          <w:bCs/>
          <w:color w:val="000000"/>
          <w:sz w:val="20"/>
          <w:szCs w:val="20"/>
        </w:rPr>
        <w:t xml:space="preserve">Муніципальне право України - </w:t>
      </w:r>
      <w:r w:rsidRPr="0062571C">
        <w:rPr>
          <w:b/>
          <w:bCs/>
          <w:i/>
          <w:iCs/>
          <w:color w:val="000000"/>
          <w:sz w:val="20"/>
          <w:szCs w:val="20"/>
        </w:rPr>
        <w:t>це комплексна га</w:t>
      </w:r>
      <w:r w:rsidRPr="0062571C">
        <w:rPr>
          <w:b/>
          <w:bCs/>
          <w:i/>
          <w:iCs/>
          <w:color w:val="000000"/>
          <w:sz w:val="20"/>
          <w:szCs w:val="20"/>
        </w:rPr>
        <w:softHyphen/>
        <w:t>лузь національного права України, яку становлять правові норми, що регулюють суспільні відносини, пов'язані з організацією та здійсненням місцевого са</w:t>
      </w:r>
      <w:r w:rsidRPr="0062571C">
        <w:rPr>
          <w:b/>
          <w:bCs/>
          <w:i/>
          <w:iCs/>
          <w:color w:val="000000"/>
          <w:sz w:val="20"/>
          <w:szCs w:val="20"/>
        </w:rPr>
        <w:softHyphen/>
        <w:t>моврядування, закріплюючи при цьому основи місцево</w:t>
      </w:r>
      <w:r w:rsidRPr="0062571C">
        <w:rPr>
          <w:b/>
          <w:bCs/>
          <w:i/>
          <w:iCs/>
          <w:color w:val="000000"/>
          <w:sz w:val="20"/>
          <w:szCs w:val="20"/>
        </w:rPr>
        <w:softHyphen/>
        <w:t>го самоврядування, організацію та форми його здійс</w:t>
      </w:r>
      <w:r w:rsidRPr="0062571C">
        <w:rPr>
          <w:b/>
          <w:bCs/>
          <w:i/>
          <w:iCs/>
          <w:color w:val="000000"/>
          <w:sz w:val="20"/>
          <w:szCs w:val="20"/>
        </w:rPr>
        <w:softHyphen/>
        <w:t>нення, компетенцію та гарантії місцевого самовряду</w:t>
      </w:r>
      <w:r w:rsidRPr="0062571C">
        <w:rPr>
          <w:b/>
          <w:bCs/>
          <w:i/>
          <w:iCs/>
          <w:color w:val="000000"/>
          <w:sz w:val="20"/>
          <w:szCs w:val="20"/>
        </w:rPr>
        <w:softHyphen/>
        <w:t>вання, відповідальність органів і посадових осіб місцевого самоврядування.</w:t>
      </w:r>
    </w:p>
    <w:p w:rsidR="0062571C" w:rsidRPr="0062571C" w:rsidRDefault="0062571C" w:rsidP="0062571C">
      <w:pPr>
        <w:shd w:val="clear" w:color="auto" w:fill="FFFFFF"/>
        <w:autoSpaceDE w:val="0"/>
        <w:autoSpaceDN w:val="0"/>
        <w:adjustRightInd w:val="0"/>
        <w:jc w:val="both"/>
        <w:rPr>
          <w:i/>
          <w:iCs/>
          <w:color w:val="000000"/>
          <w:sz w:val="20"/>
          <w:szCs w:val="20"/>
        </w:rPr>
      </w:pP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i/>
          <w:iCs/>
          <w:sz w:val="20"/>
          <w:szCs w:val="20"/>
        </w:rPr>
        <w:lastRenderedPageBreak/>
        <w:t>Муніципально-правові норми та муніципально-пра</w:t>
      </w:r>
      <w:r w:rsidRPr="0062571C">
        <w:rPr>
          <w:b/>
          <w:bCs/>
          <w:i/>
          <w:iCs/>
          <w:sz w:val="20"/>
          <w:szCs w:val="20"/>
        </w:rPr>
        <w:softHyphen/>
        <w:t>вові інститути</w:t>
      </w:r>
      <w:r w:rsidRPr="0062571C">
        <w:rPr>
          <w:i/>
          <w:iCs/>
          <w:sz w:val="20"/>
          <w:szCs w:val="20"/>
        </w:rPr>
        <w:t xml:space="preserve"> одночасно виступають структурними еле</w:t>
      </w:r>
      <w:r w:rsidRPr="0062571C">
        <w:rPr>
          <w:i/>
          <w:iCs/>
          <w:sz w:val="20"/>
          <w:szCs w:val="20"/>
        </w:rPr>
        <w:softHyphen/>
        <w:t>ментами</w:t>
      </w:r>
      <w:r w:rsidRPr="0062571C">
        <w:rPr>
          <w:b/>
          <w:bCs/>
          <w:i/>
          <w:iCs/>
          <w:sz w:val="20"/>
          <w:szCs w:val="20"/>
          <w:u w:val="single"/>
        </w:rPr>
        <w:t xml:space="preserve">системи галузі муніципального права </w:t>
      </w:r>
      <w:r w:rsidRPr="0062571C">
        <w:rPr>
          <w:i/>
          <w:iCs/>
          <w:sz w:val="20"/>
          <w:szCs w:val="20"/>
        </w:rPr>
        <w:t xml:space="preserve">- </w:t>
      </w:r>
      <w:r w:rsidRPr="0062571C">
        <w:rPr>
          <w:sz w:val="20"/>
          <w:szCs w:val="20"/>
        </w:rPr>
        <w:t>внут</w:t>
      </w:r>
      <w:r w:rsidRPr="0062571C">
        <w:rPr>
          <w:sz w:val="20"/>
          <w:szCs w:val="20"/>
        </w:rPr>
        <w:softHyphen/>
        <w:t xml:space="preserve">рішньої організації цієї галузі права, яка обумовлена, </w:t>
      </w:r>
      <w:r w:rsidRPr="0062571C">
        <w:rPr>
          <w:b/>
          <w:bCs/>
          <w:sz w:val="20"/>
          <w:szCs w:val="20"/>
        </w:rPr>
        <w:t>з одного боку</w:t>
      </w:r>
      <w:r w:rsidRPr="0062571C">
        <w:rPr>
          <w:sz w:val="20"/>
          <w:szCs w:val="20"/>
        </w:rPr>
        <w:t>, основами місцевого самоврядування, що закріплені Конституцією та законодавством України про місцеве самоврядування (тобто структурою базового За</w:t>
      </w:r>
      <w:r w:rsidRPr="0062571C">
        <w:rPr>
          <w:sz w:val="20"/>
          <w:szCs w:val="20"/>
        </w:rPr>
        <w:softHyphen/>
        <w:t xml:space="preserve">кону України «Про місцеве самоврядування в Україні»), </w:t>
      </w:r>
      <w:r w:rsidRPr="0062571C">
        <w:rPr>
          <w:b/>
          <w:bCs/>
          <w:sz w:val="20"/>
          <w:szCs w:val="20"/>
        </w:rPr>
        <w:t>з другого</w:t>
      </w:r>
      <w:r w:rsidRPr="0062571C">
        <w:rPr>
          <w:sz w:val="20"/>
          <w:szCs w:val="20"/>
        </w:rPr>
        <w:t xml:space="preserve"> - потребами практики розвитку місцевого са</w:t>
      </w:r>
      <w:r w:rsidRPr="0062571C">
        <w:rPr>
          <w:sz w:val="20"/>
          <w:szCs w:val="20"/>
        </w:rPr>
        <w:softHyphen/>
        <w:t>моврядування,  яка впливає  на  формування  інститутів муніципального права, уточнює їх роль та значення у здійсненні місцевого самоврядування.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i/>
          <w:iCs/>
          <w:color w:val="000000"/>
          <w:sz w:val="20"/>
          <w:szCs w:val="20"/>
        </w:rPr>
        <w:t>Муніципально-правові відносини - це суспільні від</w:t>
      </w:r>
      <w:r w:rsidRPr="0062571C">
        <w:rPr>
          <w:b/>
          <w:bCs/>
          <w:i/>
          <w:iCs/>
          <w:color w:val="000000"/>
          <w:sz w:val="20"/>
          <w:szCs w:val="20"/>
        </w:rPr>
        <w:softHyphen/>
        <w:t>носини, врегульовані муніципально-правовими норма</w:t>
      </w:r>
      <w:r w:rsidRPr="0062571C">
        <w:rPr>
          <w:b/>
          <w:bCs/>
          <w:i/>
          <w:iCs/>
          <w:color w:val="000000"/>
          <w:sz w:val="20"/>
          <w:szCs w:val="20"/>
        </w:rPr>
        <w:softHyphen/>
        <w:t>ми, тобто відносини, юридичні права та обов'язки учасників яких визначені згідно з приписами норм му</w:t>
      </w:r>
      <w:r w:rsidRPr="0062571C">
        <w:rPr>
          <w:b/>
          <w:bCs/>
          <w:i/>
          <w:iCs/>
          <w:color w:val="000000"/>
          <w:sz w:val="20"/>
          <w:szCs w:val="20"/>
        </w:rPr>
        <w:softHyphen/>
        <w:t>ніципального права.</w:t>
      </w:r>
    </w:p>
    <w:p w:rsidR="0062571C" w:rsidRPr="0062571C" w:rsidRDefault="0062571C" w:rsidP="0062571C">
      <w:pPr>
        <w:shd w:val="clear" w:color="auto" w:fill="FFFFFF"/>
        <w:autoSpaceDE w:val="0"/>
        <w:autoSpaceDN w:val="0"/>
        <w:adjustRightInd w:val="0"/>
        <w:jc w:val="both"/>
        <w:rPr>
          <w:color w:val="000000"/>
          <w:sz w:val="20"/>
          <w:szCs w:val="20"/>
        </w:rPr>
      </w:pPr>
      <w:r w:rsidRPr="0062571C">
        <w:rPr>
          <w:color w:val="000000"/>
          <w:sz w:val="20"/>
          <w:szCs w:val="20"/>
        </w:rPr>
        <w:t xml:space="preserve">      Муніципально-правові відносини виникають у зв'яз</w:t>
      </w:r>
      <w:r w:rsidRPr="0062571C">
        <w:rPr>
          <w:color w:val="000000"/>
          <w:sz w:val="20"/>
          <w:szCs w:val="20"/>
        </w:rPr>
        <w:softHyphen/>
        <w:t>ку з організацією та здійсненням місцевого самовряду</w:t>
      </w:r>
      <w:r w:rsidRPr="0062571C">
        <w:rPr>
          <w:color w:val="000000"/>
          <w:sz w:val="20"/>
          <w:szCs w:val="20"/>
        </w:rPr>
        <w:softHyphen/>
        <w:t>вання. Підставою їх відокремлення у відносно самостій</w:t>
      </w:r>
      <w:r w:rsidRPr="0062571C">
        <w:rPr>
          <w:color w:val="000000"/>
          <w:sz w:val="20"/>
          <w:szCs w:val="20"/>
        </w:rPr>
        <w:softHyphen/>
        <w:t>ну групу правовідносин виступають:</w:t>
      </w:r>
    </w:p>
    <w:p w:rsidR="0062571C" w:rsidRPr="0062571C" w:rsidRDefault="0062571C" w:rsidP="00935929">
      <w:pPr>
        <w:numPr>
          <w:ilvl w:val="0"/>
          <w:numId w:val="53"/>
        </w:numPr>
        <w:shd w:val="clear" w:color="auto" w:fill="FFFFFF"/>
        <w:autoSpaceDE w:val="0"/>
        <w:autoSpaceDN w:val="0"/>
        <w:adjustRightInd w:val="0"/>
        <w:jc w:val="both"/>
        <w:rPr>
          <w:sz w:val="20"/>
          <w:szCs w:val="20"/>
        </w:rPr>
      </w:pPr>
      <w:r w:rsidRPr="0062571C">
        <w:rPr>
          <w:color w:val="000000"/>
          <w:sz w:val="20"/>
          <w:szCs w:val="20"/>
        </w:rPr>
        <w:t>положення Консти</w:t>
      </w:r>
      <w:r w:rsidRPr="0062571C">
        <w:rPr>
          <w:color w:val="000000"/>
          <w:sz w:val="20"/>
          <w:szCs w:val="20"/>
        </w:rPr>
        <w:softHyphen/>
        <w:t>туції України щодо визначення місцевого самоврядуван</w:t>
      </w:r>
      <w:r w:rsidRPr="0062571C">
        <w:rPr>
          <w:color w:val="000000"/>
          <w:sz w:val="20"/>
          <w:szCs w:val="20"/>
        </w:rPr>
        <w:softHyphen/>
        <w:t xml:space="preserve">ня як однієї з форм здійснення народовладдя, </w:t>
      </w:r>
    </w:p>
    <w:p w:rsidR="0062571C" w:rsidRPr="0062571C" w:rsidRDefault="0062571C" w:rsidP="00935929">
      <w:pPr>
        <w:numPr>
          <w:ilvl w:val="0"/>
          <w:numId w:val="53"/>
        </w:numPr>
        <w:shd w:val="clear" w:color="auto" w:fill="FFFFFF"/>
        <w:autoSpaceDE w:val="0"/>
        <w:autoSpaceDN w:val="0"/>
        <w:adjustRightInd w:val="0"/>
        <w:jc w:val="both"/>
        <w:rPr>
          <w:sz w:val="20"/>
          <w:szCs w:val="20"/>
        </w:rPr>
      </w:pPr>
      <w:r w:rsidRPr="0062571C">
        <w:rPr>
          <w:color w:val="000000"/>
          <w:sz w:val="20"/>
          <w:szCs w:val="20"/>
        </w:rPr>
        <w:t xml:space="preserve">виділення комунальної власності як самостійної форми публічної власності,   </w:t>
      </w:r>
    </w:p>
    <w:p w:rsidR="0062571C" w:rsidRPr="0062571C" w:rsidRDefault="0062571C" w:rsidP="00935929">
      <w:pPr>
        <w:numPr>
          <w:ilvl w:val="0"/>
          <w:numId w:val="53"/>
        </w:numPr>
        <w:shd w:val="clear" w:color="auto" w:fill="FFFFFF"/>
        <w:autoSpaceDE w:val="0"/>
        <w:autoSpaceDN w:val="0"/>
        <w:adjustRightInd w:val="0"/>
        <w:jc w:val="both"/>
        <w:rPr>
          <w:sz w:val="20"/>
          <w:szCs w:val="20"/>
        </w:rPr>
      </w:pPr>
      <w:r w:rsidRPr="0062571C">
        <w:rPr>
          <w:color w:val="000000"/>
          <w:sz w:val="20"/>
          <w:szCs w:val="20"/>
        </w:rPr>
        <w:t xml:space="preserve">встановлення  сфери  компетенції місцевого самоврядування, </w:t>
      </w:r>
    </w:p>
    <w:p w:rsidR="0062571C" w:rsidRPr="0062571C" w:rsidRDefault="0062571C" w:rsidP="00935929">
      <w:pPr>
        <w:numPr>
          <w:ilvl w:val="0"/>
          <w:numId w:val="53"/>
        </w:numPr>
        <w:shd w:val="clear" w:color="auto" w:fill="FFFFFF"/>
        <w:autoSpaceDE w:val="0"/>
        <w:autoSpaceDN w:val="0"/>
        <w:adjustRightInd w:val="0"/>
        <w:jc w:val="both"/>
        <w:rPr>
          <w:sz w:val="20"/>
          <w:szCs w:val="20"/>
        </w:rPr>
      </w:pPr>
      <w:r w:rsidRPr="0062571C">
        <w:rPr>
          <w:color w:val="000000"/>
          <w:sz w:val="20"/>
          <w:szCs w:val="20"/>
        </w:rPr>
        <w:t>гарантій прав та законних інтересів міс</w:t>
      </w:r>
      <w:r w:rsidRPr="0062571C">
        <w:rPr>
          <w:color w:val="000000"/>
          <w:sz w:val="20"/>
          <w:szCs w:val="20"/>
        </w:rPr>
        <w:softHyphen/>
        <w:t>цевого самоврядування.</w:t>
      </w:r>
    </w:p>
    <w:p w:rsidR="0062571C" w:rsidRPr="0062571C" w:rsidRDefault="0062571C" w:rsidP="0062571C">
      <w:pPr>
        <w:jc w:val="both"/>
        <w:rPr>
          <w:b/>
          <w:bCs/>
          <w:color w:val="000000"/>
          <w:sz w:val="20"/>
          <w:szCs w:val="20"/>
          <w:u w:val="single"/>
        </w:rPr>
      </w:pPr>
      <w:r w:rsidRPr="0062571C">
        <w:rPr>
          <w:b/>
          <w:bCs/>
          <w:color w:val="000000"/>
          <w:sz w:val="20"/>
          <w:szCs w:val="20"/>
          <w:u w:val="single"/>
        </w:rPr>
        <w:t>За змістом муніципально-правові  відносини можна поділити на такі групи :</w:t>
      </w:r>
    </w:p>
    <w:p w:rsidR="0062571C" w:rsidRPr="0062571C" w:rsidRDefault="0062571C" w:rsidP="00935929">
      <w:pPr>
        <w:pStyle w:val="af7"/>
        <w:numPr>
          <w:ilvl w:val="0"/>
          <w:numId w:val="54"/>
        </w:numPr>
        <w:contextualSpacing w:val="0"/>
        <w:jc w:val="both"/>
        <w:rPr>
          <w:sz w:val="20"/>
          <w:szCs w:val="20"/>
        </w:rPr>
      </w:pPr>
      <w:r w:rsidRPr="0062571C">
        <w:rPr>
          <w:sz w:val="20"/>
          <w:szCs w:val="20"/>
        </w:rPr>
        <w:t>відносини, що виникають у зв’язку з організацією місцевого самоврядування;</w:t>
      </w:r>
    </w:p>
    <w:p w:rsidR="0062571C" w:rsidRPr="0062571C" w:rsidRDefault="0062571C" w:rsidP="00935929">
      <w:pPr>
        <w:pStyle w:val="af7"/>
        <w:numPr>
          <w:ilvl w:val="0"/>
          <w:numId w:val="54"/>
        </w:numPr>
        <w:contextualSpacing w:val="0"/>
        <w:jc w:val="both"/>
        <w:rPr>
          <w:sz w:val="20"/>
          <w:szCs w:val="20"/>
        </w:rPr>
      </w:pPr>
      <w:r w:rsidRPr="0062571C">
        <w:rPr>
          <w:sz w:val="20"/>
          <w:szCs w:val="20"/>
        </w:rPr>
        <w:t>відносини, що виникають у процесі функціонування місцевого самоврядування;</w:t>
      </w:r>
    </w:p>
    <w:p w:rsidR="0062571C" w:rsidRPr="0062571C" w:rsidRDefault="0062571C" w:rsidP="00935929">
      <w:pPr>
        <w:pStyle w:val="af7"/>
        <w:numPr>
          <w:ilvl w:val="0"/>
          <w:numId w:val="54"/>
        </w:numPr>
        <w:contextualSpacing w:val="0"/>
        <w:jc w:val="both"/>
        <w:rPr>
          <w:sz w:val="20"/>
          <w:szCs w:val="20"/>
        </w:rPr>
      </w:pPr>
      <w:r w:rsidRPr="0062571C">
        <w:rPr>
          <w:sz w:val="20"/>
          <w:szCs w:val="20"/>
        </w:rPr>
        <w:t>відносини, що виникають у зв’язку із здійсненням органами місцевого самоврядування делегованих повноважень;</w:t>
      </w:r>
    </w:p>
    <w:p w:rsidR="0062571C" w:rsidRPr="0062571C" w:rsidRDefault="0062571C" w:rsidP="0062571C">
      <w:pPr>
        <w:jc w:val="both"/>
        <w:rPr>
          <w:sz w:val="20"/>
          <w:szCs w:val="20"/>
        </w:rPr>
      </w:pPr>
    </w:p>
    <w:p w:rsidR="0062571C" w:rsidRPr="0062571C" w:rsidRDefault="0062571C" w:rsidP="0062571C">
      <w:pPr>
        <w:shd w:val="clear" w:color="auto" w:fill="FFFFFF"/>
        <w:autoSpaceDE w:val="0"/>
        <w:autoSpaceDN w:val="0"/>
        <w:adjustRightInd w:val="0"/>
        <w:jc w:val="both"/>
        <w:rPr>
          <w:b/>
          <w:bCs/>
          <w:sz w:val="20"/>
          <w:szCs w:val="20"/>
        </w:rPr>
      </w:pPr>
      <w:r w:rsidRPr="0062571C">
        <w:rPr>
          <w:b/>
          <w:bCs/>
          <w:sz w:val="20"/>
          <w:szCs w:val="20"/>
        </w:rPr>
        <w:t>Муніципально-правові відносини характеризуються рисами як спільними для всіх видів правовідносин, так і специфічними, притаманними лише цьому виду право</w:t>
      </w:r>
      <w:r w:rsidRPr="0062571C">
        <w:rPr>
          <w:b/>
          <w:bCs/>
          <w:sz w:val="20"/>
          <w:szCs w:val="20"/>
        </w:rPr>
        <w:softHyphen/>
        <w:t>відносин.</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Так, муніципально-правові відносини мають єдину для всіх правовідносин </w:t>
      </w:r>
      <w:r w:rsidRPr="0062571C">
        <w:rPr>
          <w:b/>
          <w:bCs/>
          <w:i/>
          <w:iCs/>
          <w:sz w:val="20"/>
          <w:szCs w:val="20"/>
        </w:rPr>
        <w:t>структуру</w:t>
      </w:r>
      <w:r w:rsidRPr="0062571C">
        <w:rPr>
          <w:i/>
          <w:iCs/>
          <w:sz w:val="20"/>
          <w:szCs w:val="20"/>
        </w:rPr>
        <w:t xml:space="preserve"> - </w:t>
      </w:r>
      <w:r w:rsidRPr="0062571C">
        <w:rPr>
          <w:sz w:val="20"/>
          <w:szCs w:val="20"/>
          <w:u w:val="single"/>
        </w:rPr>
        <w:t>об'єкт, суб'єкт та зміст</w:t>
      </w:r>
      <w:r w:rsidRPr="0062571C">
        <w:rPr>
          <w:sz w:val="20"/>
          <w:szCs w:val="20"/>
        </w:rPr>
        <w:t xml:space="preserve"> (суб'єктивні права та юридичні обов'язки), а </w:t>
      </w:r>
      <w:r w:rsidRPr="0062571C">
        <w:rPr>
          <w:b/>
          <w:bCs/>
          <w:sz w:val="20"/>
          <w:szCs w:val="20"/>
        </w:rPr>
        <w:t>їх специфіка пов'язана</w:t>
      </w:r>
      <w:r w:rsidRPr="0062571C">
        <w:rPr>
          <w:sz w:val="20"/>
          <w:szCs w:val="20"/>
        </w:rPr>
        <w:t>:</w:t>
      </w:r>
    </w:p>
    <w:p w:rsidR="0062571C" w:rsidRPr="0062571C" w:rsidRDefault="0062571C" w:rsidP="00935929">
      <w:pPr>
        <w:numPr>
          <w:ilvl w:val="0"/>
          <w:numId w:val="56"/>
        </w:numPr>
        <w:shd w:val="clear" w:color="auto" w:fill="FFFFFF"/>
        <w:autoSpaceDE w:val="0"/>
        <w:autoSpaceDN w:val="0"/>
        <w:adjustRightInd w:val="0"/>
        <w:jc w:val="both"/>
        <w:rPr>
          <w:sz w:val="20"/>
          <w:szCs w:val="20"/>
        </w:rPr>
      </w:pPr>
      <w:r w:rsidRPr="0062571C">
        <w:rPr>
          <w:b/>
          <w:bCs/>
          <w:sz w:val="20"/>
          <w:szCs w:val="20"/>
        </w:rPr>
        <w:t>по-перше</w:t>
      </w:r>
      <w:r w:rsidRPr="0062571C">
        <w:rPr>
          <w:sz w:val="20"/>
          <w:szCs w:val="20"/>
        </w:rPr>
        <w:t xml:space="preserve">, </w:t>
      </w:r>
      <w:r w:rsidRPr="0062571C">
        <w:rPr>
          <w:b/>
          <w:bCs/>
          <w:i/>
          <w:iCs/>
          <w:sz w:val="20"/>
          <w:szCs w:val="20"/>
        </w:rPr>
        <w:t>з їх змістом</w:t>
      </w:r>
      <w:r w:rsidRPr="0062571C">
        <w:rPr>
          <w:sz w:val="20"/>
          <w:szCs w:val="20"/>
        </w:rPr>
        <w:t xml:space="preserve"> - вони виникають в особли</w:t>
      </w:r>
      <w:r w:rsidRPr="0062571C">
        <w:rPr>
          <w:sz w:val="20"/>
          <w:szCs w:val="20"/>
        </w:rPr>
        <w:softHyphen/>
        <w:t>вій сфері суспільних відносин (відносини місцевого самоврядування), які є предметом муніципального права та пов'язані зі здійсненням публічної влади на місцевому рівні;</w:t>
      </w:r>
    </w:p>
    <w:p w:rsidR="0062571C" w:rsidRPr="0062571C" w:rsidRDefault="0062571C" w:rsidP="00935929">
      <w:pPr>
        <w:numPr>
          <w:ilvl w:val="0"/>
          <w:numId w:val="56"/>
        </w:numPr>
        <w:shd w:val="clear" w:color="auto" w:fill="FFFFFF"/>
        <w:autoSpaceDE w:val="0"/>
        <w:autoSpaceDN w:val="0"/>
        <w:adjustRightInd w:val="0"/>
        <w:jc w:val="both"/>
        <w:rPr>
          <w:b/>
          <w:bCs/>
          <w:i/>
          <w:iCs/>
          <w:sz w:val="20"/>
          <w:szCs w:val="20"/>
        </w:rPr>
      </w:pPr>
      <w:r w:rsidRPr="0062571C">
        <w:rPr>
          <w:b/>
          <w:bCs/>
          <w:sz w:val="20"/>
          <w:szCs w:val="20"/>
        </w:rPr>
        <w:lastRenderedPageBreak/>
        <w:t>по-друге</w:t>
      </w:r>
      <w:r w:rsidRPr="0062571C">
        <w:rPr>
          <w:sz w:val="20"/>
          <w:szCs w:val="20"/>
        </w:rPr>
        <w:t xml:space="preserve">, </w:t>
      </w:r>
      <w:r w:rsidRPr="0062571C">
        <w:rPr>
          <w:b/>
          <w:bCs/>
          <w:i/>
          <w:iCs/>
          <w:sz w:val="20"/>
          <w:szCs w:val="20"/>
        </w:rPr>
        <w:t>з особливостями об'єкта, суб'єкта та харак</w:t>
      </w:r>
      <w:r w:rsidRPr="0062571C">
        <w:rPr>
          <w:b/>
          <w:bCs/>
          <w:i/>
          <w:iCs/>
          <w:sz w:val="20"/>
          <w:szCs w:val="20"/>
        </w:rPr>
        <w:softHyphen/>
        <w:t>тером юридичних зв'язків між суб'єктами цих відносин.</w:t>
      </w:r>
    </w:p>
    <w:p w:rsidR="0062571C" w:rsidRPr="0062571C" w:rsidRDefault="0062571C" w:rsidP="0062571C">
      <w:pPr>
        <w:shd w:val="clear" w:color="auto" w:fill="FFFFFF"/>
        <w:autoSpaceDE w:val="0"/>
        <w:autoSpaceDN w:val="0"/>
        <w:adjustRightInd w:val="0"/>
        <w:jc w:val="both"/>
        <w:rPr>
          <w:b/>
          <w:bCs/>
          <w:i/>
          <w:iCs/>
          <w:sz w:val="20"/>
          <w:szCs w:val="20"/>
        </w:rPr>
      </w:pPr>
      <w:r w:rsidRPr="0062571C">
        <w:rPr>
          <w:sz w:val="20"/>
          <w:szCs w:val="20"/>
        </w:rPr>
        <w:t xml:space="preserve">Зокрема, </w:t>
      </w:r>
      <w:r w:rsidRPr="0062571C">
        <w:rPr>
          <w:b/>
          <w:bCs/>
          <w:i/>
          <w:iCs/>
          <w:sz w:val="20"/>
          <w:szCs w:val="20"/>
        </w:rPr>
        <w:t xml:space="preserve">об'єкт муніципально-правових відносин </w:t>
      </w:r>
      <w:r w:rsidRPr="0062571C">
        <w:rPr>
          <w:i/>
          <w:iCs/>
          <w:sz w:val="20"/>
          <w:szCs w:val="20"/>
        </w:rPr>
        <w:t>-</w:t>
      </w:r>
      <w:r w:rsidRPr="0062571C">
        <w:rPr>
          <w:sz w:val="20"/>
          <w:szCs w:val="20"/>
        </w:rPr>
        <w:t xml:space="preserve"> це матеріальна чи нематеріальна (духовна) реальність, із приводу якої виникають суспільні відносини, що регу</w:t>
      </w:r>
      <w:r w:rsidRPr="0062571C">
        <w:rPr>
          <w:sz w:val="20"/>
          <w:szCs w:val="20"/>
        </w:rPr>
        <w:softHyphen/>
        <w:t>люються муніципально-правовою нормою.</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Об'єкти муніципально-правових відносин виступають їх необхідним структуроутворюючим елементом, вони забезпечують зв'язок між суб'єктами цих відносин, а у їх якості можуть виступати різноманітні явища - дії, матері</w:t>
      </w:r>
      <w:r w:rsidRPr="0062571C">
        <w:rPr>
          <w:sz w:val="20"/>
          <w:szCs w:val="20"/>
        </w:rPr>
        <w:softHyphen/>
        <w:t>альні та нематеріальні блага. Наприклад, Конституція України до їх переліку відносить: питання місцевого зна</w:t>
      </w:r>
      <w:r w:rsidRPr="0062571C">
        <w:rPr>
          <w:sz w:val="20"/>
          <w:szCs w:val="20"/>
        </w:rPr>
        <w:softHyphen/>
        <w:t>чення, комунальну власність, місцевий бюджет тощо.</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Специфічним об'єктом муніципально-правових від</w:t>
      </w:r>
      <w:r w:rsidRPr="0062571C">
        <w:rPr>
          <w:b/>
          <w:bCs/>
          <w:sz w:val="20"/>
          <w:szCs w:val="20"/>
        </w:rPr>
        <w:softHyphen/>
        <w:t xml:space="preserve">носин є </w:t>
      </w:r>
      <w:r w:rsidRPr="0062571C">
        <w:rPr>
          <w:b/>
          <w:bCs/>
          <w:i/>
          <w:iCs/>
          <w:sz w:val="20"/>
          <w:szCs w:val="20"/>
        </w:rPr>
        <w:t>публічна влада</w:t>
      </w:r>
      <w:r w:rsidRPr="0062571C">
        <w:rPr>
          <w:i/>
          <w:iCs/>
          <w:sz w:val="20"/>
          <w:szCs w:val="20"/>
        </w:rPr>
        <w:t xml:space="preserve">. </w:t>
      </w:r>
      <w:r w:rsidRPr="0062571C">
        <w:rPr>
          <w:sz w:val="20"/>
          <w:szCs w:val="20"/>
        </w:rPr>
        <w:t>Питання влади (застосування влади чи захисту від влади) тією чи іншою мірою зачі</w:t>
      </w:r>
      <w:r w:rsidRPr="0062571C">
        <w:rPr>
          <w:sz w:val="20"/>
          <w:szCs w:val="20"/>
        </w:rPr>
        <w:softHyphen/>
        <w:t>пають інтереси практично всіх суб'єктів муніципально-правових відносин - територіальної громади, органів мі</w:t>
      </w:r>
      <w:r w:rsidRPr="0062571C">
        <w:rPr>
          <w:sz w:val="20"/>
          <w:szCs w:val="20"/>
        </w:rPr>
        <w:softHyphen/>
        <w:t>сцевого самоврядування тощо.</w:t>
      </w:r>
    </w:p>
    <w:p w:rsidR="0062571C" w:rsidRPr="0062571C" w:rsidRDefault="0062571C" w:rsidP="0062571C">
      <w:pPr>
        <w:shd w:val="clear" w:color="auto" w:fill="FFFFFF"/>
        <w:autoSpaceDE w:val="0"/>
        <w:autoSpaceDN w:val="0"/>
        <w:adjustRightInd w:val="0"/>
        <w:ind w:firstLine="708"/>
        <w:jc w:val="both"/>
        <w:rPr>
          <w:b/>
          <w:bCs/>
          <w:sz w:val="20"/>
          <w:szCs w:val="20"/>
          <w:u w:val="single"/>
        </w:rPr>
      </w:pPr>
      <w:r w:rsidRPr="0062571C">
        <w:rPr>
          <w:sz w:val="20"/>
          <w:szCs w:val="20"/>
        </w:rPr>
        <w:t>Коло суб'єктів муніципально-правових відносин до</w:t>
      </w:r>
      <w:r w:rsidRPr="0062571C">
        <w:rPr>
          <w:sz w:val="20"/>
          <w:szCs w:val="20"/>
        </w:rPr>
        <w:softHyphen/>
        <w:t xml:space="preserve">сить специфічне й свідчить про певну особливість даних відносин щодо інших видів правовідносин. Так, </w:t>
      </w:r>
      <w:r w:rsidRPr="0062571C">
        <w:rPr>
          <w:b/>
          <w:bCs/>
          <w:sz w:val="20"/>
          <w:szCs w:val="20"/>
          <w:u w:val="single"/>
        </w:rPr>
        <w:t>суб'єк</w:t>
      </w:r>
      <w:r w:rsidRPr="0062571C">
        <w:rPr>
          <w:b/>
          <w:bCs/>
          <w:sz w:val="20"/>
          <w:szCs w:val="20"/>
          <w:u w:val="single"/>
        </w:rPr>
        <w:softHyphen/>
        <w:t>тами муніципально-правових відносин виступають:</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w:t>
      </w:r>
      <w:r w:rsidRPr="0062571C">
        <w:rPr>
          <w:b/>
          <w:bCs/>
          <w:sz w:val="20"/>
          <w:szCs w:val="20"/>
        </w:rPr>
        <w:t>фізичні особи</w:t>
      </w:r>
      <w:r w:rsidRPr="0062571C">
        <w:rPr>
          <w:sz w:val="20"/>
          <w:szCs w:val="20"/>
        </w:rPr>
        <w:t xml:space="preserve"> - громадяни,  іноземці, біпатриди, апатриди - члени відповідної територіальної громади;</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w:t>
      </w:r>
      <w:r w:rsidRPr="0062571C">
        <w:rPr>
          <w:b/>
          <w:bCs/>
          <w:sz w:val="20"/>
          <w:szCs w:val="20"/>
        </w:rPr>
        <w:t>спільноти (колективи) людей</w:t>
      </w:r>
      <w:r w:rsidRPr="0062571C">
        <w:rPr>
          <w:sz w:val="20"/>
          <w:szCs w:val="20"/>
        </w:rPr>
        <w:t xml:space="preserve"> - територіальні гро</w:t>
      </w:r>
      <w:r w:rsidRPr="0062571C">
        <w:rPr>
          <w:sz w:val="20"/>
          <w:szCs w:val="20"/>
        </w:rPr>
        <w:softHyphen/>
        <w:t>мади (жителі сіл, селищ, міст), внутрішні територіальні громади (жителі районів у містах, мікрорайонів тощо);</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w:t>
      </w:r>
      <w:r w:rsidRPr="0062571C">
        <w:rPr>
          <w:b/>
          <w:bCs/>
          <w:sz w:val="20"/>
          <w:szCs w:val="20"/>
        </w:rPr>
        <w:t>органи місцевого самоврядування та їх посадові особи</w:t>
      </w:r>
      <w:r w:rsidRPr="0062571C">
        <w:rPr>
          <w:sz w:val="20"/>
          <w:szCs w:val="20"/>
        </w:rPr>
        <w:t>;</w:t>
      </w:r>
    </w:p>
    <w:p w:rsidR="0062571C" w:rsidRPr="0062571C" w:rsidRDefault="0062571C" w:rsidP="0062571C">
      <w:pPr>
        <w:shd w:val="clear" w:color="auto" w:fill="FFFFFF"/>
        <w:autoSpaceDE w:val="0"/>
        <w:autoSpaceDN w:val="0"/>
        <w:adjustRightInd w:val="0"/>
        <w:jc w:val="both"/>
        <w:rPr>
          <w:b/>
          <w:bCs/>
          <w:sz w:val="20"/>
          <w:szCs w:val="20"/>
        </w:rPr>
      </w:pPr>
      <w:r w:rsidRPr="0062571C">
        <w:rPr>
          <w:sz w:val="20"/>
          <w:szCs w:val="20"/>
        </w:rPr>
        <w:t xml:space="preserve">•  </w:t>
      </w:r>
      <w:r w:rsidRPr="0062571C">
        <w:rPr>
          <w:b/>
          <w:bCs/>
          <w:sz w:val="20"/>
          <w:szCs w:val="20"/>
        </w:rPr>
        <w:t xml:space="preserve">кандидати в депутати місцевих рад та на посади сільських, селищних, </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 xml:space="preserve">    міських голів</w:t>
      </w:r>
      <w:r w:rsidRPr="0062571C">
        <w:rPr>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w:t>
      </w:r>
      <w:r w:rsidRPr="0062571C">
        <w:rPr>
          <w:b/>
          <w:bCs/>
          <w:sz w:val="20"/>
          <w:szCs w:val="20"/>
        </w:rPr>
        <w:t>депутати місцевих рад</w:t>
      </w:r>
      <w:r w:rsidRPr="0062571C">
        <w:rPr>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w:t>
      </w:r>
      <w:r w:rsidRPr="0062571C">
        <w:rPr>
          <w:b/>
          <w:bCs/>
          <w:sz w:val="20"/>
          <w:szCs w:val="20"/>
        </w:rPr>
        <w:t>збори виборців</w:t>
      </w:r>
      <w:r w:rsidRPr="0062571C">
        <w:rPr>
          <w:sz w:val="20"/>
          <w:szCs w:val="20"/>
        </w:rPr>
        <w:t>;</w:t>
      </w:r>
    </w:p>
    <w:p w:rsidR="0062571C" w:rsidRPr="0062571C" w:rsidRDefault="0062571C" w:rsidP="0062571C">
      <w:pPr>
        <w:shd w:val="clear" w:color="auto" w:fill="FFFFFF"/>
        <w:autoSpaceDE w:val="0"/>
        <w:autoSpaceDN w:val="0"/>
        <w:adjustRightInd w:val="0"/>
        <w:jc w:val="both"/>
        <w:rPr>
          <w:b/>
          <w:bCs/>
          <w:sz w:val="20"/>
          <w:szCs w:val="20"/>
        </w:rPr>
      </w:pPr>
      <w:r w:rsidRPr="0062571C">
        <w:rPr>
          <w:sz w:val="20"/>
          <w:szCs w:val="20"/>
        </w:rPr>
        <w:t xml:space="preserve">• </w:t>
      </w:r>
      <w:r w:rsidRPr="0062571C">
        <w:rPr>
          <w:b/>
          <w:bCs/>
          <w:sz w:val="20"/>
          <w:szCs w:val="20"/>
        </w:rPr>
        <w:t>сільські, селищні, міські голови;</w:t>
      </w:r>
    </w:p>
    <w:p w:rsidR="0062571C" w:rsidRPr="0062571C" w:rsidRDefault="0062571C" w:rsidP="0062571C">
      <w:pPr>
        <w:shd w:val="clear" w:color="auto" w:fill="FFFFFF"/>
        <w:autoSpaceDE w:val="0"/>
        <w:autoSpaceDN w:val="0"/>
        <w:adjustRightInd w:val="0"/>
        <w:jc w:val="both"/>
        <w:rPr>
          <w:b/>
          <w:bCs/>
          <w:sz w:val="20"/>
          <w:szCs w:val="20"/>
        </w:rPr>
      </w:pPr>
      <w:r w:rsidRPr="0062571C">
        <w:rPr>
          <w:b/>
          <w:bCs/>
          <w:sz w:val="20"/>
          <w:szCs w:val="20"/>
        </w:rPr>
        <w:t>• територіальні, окружні та дільничні виборчі комісії;</w:t>
      </w:r>
    </w:p>
    <w:p w:rsidR="0062571C" w:rsidRPr="0062571C" w:rsidRDefault="0062571C" w:rsidP="0062571C">
      <w:pPr>
        <w:shd w:val="clear" w:color="auto" w:fill="FFFFFF"/>
        <w:autoSpaceDE w:val="0"/>
        <w:autoSpaceDN w:val="0"/>
        <w:adjustRightInd w:val="0"/>
        <w:jc w:val="both"/>
        <w:rPr>
          <w:b/>
          <w:bCs/>
          <w:sz w:val="20"/>
          <w:szCs w:val="20"/>
        </w:rPr>
      </w:pPr>
      <w:r w:rsidRPr="0062571C">
        <w:rPr>
          <w:b/>
          <w:bCs/>
          <w:sz w:val="20"/>
          <w:szCs w:val="20"/>
        </w:rPr>
        <w:t>•  об'єднання громадян - політичні партії, громадські організації,</w:t>
      </w:r>
    </w:p>
    <w:p w:rsidR="0062571C" w:rsidRPr="0062571C" w:rsidRDefault="0062571C" w:rsidP="0062571C">
      <w:pPr>
        <w:shd w:val="clear" w:color="auto" w:fill="FFFFFF"/>
        <w:autoSpaceDE w:val="0"/>
        <w:autoSpaceDN w:val="0"/>
        <w:adjustRightInd w:val="0"/>
        <w:jc w:val="both"/>
        <w:rPr>
          <w:b/>
          <w:bCs/>
          <w:sz w:val="20"/>
          <w:szCs w:val="20"/>
        </w:rPr>
      </w:pPr>
      <w:r w:rsidRPr="0062571C">
        <w:rPr>
          <w:b/>
          <w:bCs/>
          <w:sz w:val="20"/>
          <w:szCs w:val="20"/>
        </w:rPr>
        <w:t xml:space="preserve">    профспілки,    релігійні об'єднання;</w:t>
      </w:r>
    </w:p>
    <w:p w:rsidR="0062571C" w:rsidRPr="0062571C" w:rsidRDefault="0062571C" w:rsidP="0062571C">
      <w:pPr>
        <w:shd w:val="clear" w:color="auto" w:fill="FFFFFF"/>
        <w:autoSpaceDE w:val="0"/>
        <w:autoSpaceDN w:val="0"/>
        <w:adjustRightInd w:val="0"/>
        <w:jc w:val="both"/>
        <w:rPr>
          <w:b/>
          <w:bCs/>
          <w:sz w:val="20"/>
          <w:szCs w:val="20"/>
        </w:rPr>
      </w:pPr>
      <w:r w:rsidRPr="0062571C">
        <w:rPr>
          <w:b/>
          <w:bCs/>
          <w:sz w:val="20"/>
          <w:szCs w:val="20"/>
        </w:rPr>
        <w:t>•  загальні збори громадян за місцем проживання;</w:t>
      </w:r>
    </w:p>
    <w:p w:rsidR="0062571C" w:rsidRPr="0062571C" w:rsidRDefault="0062571C" w:rsidP="0062571C">
      <w:pPr>
        <w:shd w:val="clear" w:color="auto" w:fill="FFFFFF"/>
        <w:autoSpaceDE w:val="0"/>
        <w:autoSpaceDN w:val="0"/>
        <w:adjustRightInd w:val="0"/>
        <w:jc w:val="both"/>
        <w:rPr>
          <w:b/>
          <w:bCs/>
          <w:sz w:val="20"/>
          <w:szCs w:val="20"/>
        </w:rPr>
      </w:pPr>
      <w:r w:rsidRPr="0062571C">
        <w:rPr>
          <w:b/>
          <w:bCs/>
          <w:sz w:val="20"/>
          <w:szCs w:val="20"/>
        </w:rPr>
        <w:t>•  органи державної влади та їх посадові особи;</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  асоціації органів місцевого самоврядування тощо</w:t>
      </w:r>
      <w:r w:rsidRPr="0062571C">
        <w:rPr>
          <w:sz w:val="20"/>
          <w:szCs w:val="20"/>
        </w:rPr>
        <w:t xml:space="preserve">. </w:t>
      </w:r>
    </w:p>
    <w:p w:rsidR="0062571C" w:rsidRPr="0062571C" w:rsidRDefault="0062571C" w:rsidP="0062571C">
      <w:pPr>
        <w:shd w:val="clear" w:color="auto" w:fill="FFFFFF"/>
        <w:autoSpaceDE w:val="0"/>
        <w:autoSpaceDN w:val="0"/>
        <w:adjustRightInd w:val="0"/>
        <w:jc w:val="both"/>
        <w:rPr>
          <w:sz w:val="20"/>
          <w:szCs w:val="20"/>
        </w:rPr>
      </w:pPr>
    </w:p>
    <w:p w:rsidR="0062571C" w:rsidRPr="0062571C" w:rsidRDefault="0062571C" w:rsidP="0062571C">
      <w:pPr>
        <w:shd w:val="clear" w:color="auto" w:fill="FFFFFF"/>
        <w:autoSpaceDE w:val="0"/>
        <w:autoSpaceDN w:val="0"/>
        <w:adjustRightInd w:val="0"/>
        <w:jc w:val="both"/>
        <w:rPr>
          <w:b/>
          <w:bCs/>
          <w:sz w:val="20"/>
          <w:szCs w:val="20"/>
        </w:rPr>
      </w:pPr>
      <w:r w:rsidRPr="0062571C">
        <w:rPr>
          <w:sz w:val="20"/>
          <w:szCs w:val="20"/>
        </w:rPr>
        <w:t>Норми муніципального права знаходять відображен</w:t>
      </w:r>
      <w:r w:rsidRPr="0062571C">
        <w:rPr>
          <w:sz w:val="20"/>
          <w:szCs w:val="20"/>
        </w:rPr>
        <w:softHyphen/>
        <w:t xml:space="preserve">ня в різних зовнішніх формах, які іменуються </w:t>
      </w:r>
      <w:r w:rsidRPr="0062571C">
        <w:rPr>
          <w:b/>
          <w:bCs/>
          <w:i/>
          <w:iCs/>
          <w:sz w:val="20"/>
          <w:szCs w:val="20"/>
        </w:rPr>
        <w:t>джерела</w:t>
      </w:r>
      <w:r w:rsidRPr="0062571C">
        <w:rPr>
          <w:b/>
          <w:bCs/>
          <w:i/>
          <w:iCs/>
          <w:sz w:val="20"/>
          <w:szCs w:val="20"/>
        </w:rPr>
        <w:softHyphen/>
        <w:t>ми муніципального права</w:t>
      </w:r>
      <w:r w:rsidRPr="0062571C">
        <w:rPr>
          <w:b/>
          <w:bCs/>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Основним джерелом муніципального права України є </w:t>
      </w:r>
      <w:r w:rsidRPr="0062571C">
        <w:rPr>
          <w:b/>
          <w:bCs/>
          <w:i/>
          <w:iCs/>
          <w:sz w:val="20"/>
          <w:szCs w:val="20"/>
        </w:rPr>
        <w:t xml:space="preserve">нормативні акти, </w:t>
      </w:r>
      <w:r w:rsidRPr="0062571C">
        <w:rPr>
          <w:sz w:val="20"/>
          <w:szCs w:val="20"/>
        </w:rPr>
        <w:t xml:space="preserve">ієрархію яких за юридичною силою становлять: </w:t>
      </w:r>
    </w:p>
    <w:p w:rsidR="0062571C" w:rsidRPr="0062571C" w:rsidRDefault="0062571C" w:rsidP="00935929">
      <w:pPr>
        <w:pStyle w:val="af7"/>
        <w:numPr>
          <w:ilvl w:val="0"/>
          <w:numId w:val="57"/>
        </w:numPr>
        <w:contextualSpacing w:val="0"/>
        <w:rPr>
          <w:sz w:val="20"/>
          <w:szCs w:val="20"/>
        </w:rPr>
      </w:pPr>
      <w:r w:rsidRPr="0062571C">
        <w:rPr>
          <w:sz w:val="20"/>
          <w:szCs w:val="20"/>
        </w:rPr>
        <w:t>Конституція України</w:t>
      </w:r>
    </w:p>
    <w:p w:rsidR="0062571C" w:rsidRPr="0062571C" w:rsidRDefault="0062571C" w:rsidP="00935929">
      <w:pPr>
        <w:pStyle w:val="af7"/>
        <w:numPr>
          <w:ilvl w:val="0"/>
          <w:numId w:val="57"/>
        </w:numPr>
        <w:contextualSpacing w:val="0"/>
        <w:rPr>
          <w:sz w:val="20"/>
          <w:szCs w:val="20"/>
        </w:rPr>
      </w:pPr>
      <w:r w:rsidRPr="0062571C">
        <w:rPr>
          <w:sz w:val="20"/>
          <w:szCs w:val="20"/>
        </w:rPr>
        <w:t>Закон України „ Про місцеве самоврядування в Україні”</w:t>
      </w:r>
    </w:p>
    <w:p w:rsidR="0062571C" w:rsidRPr="0062571C" w:rsidRDefault="0062571C" w:rsidP="00935929">
      <w:pPr>
        <w:pStyle w:val="af7"/>
        <w:numPr>
          <w:ilvl w:val="0"/>
          <w:numId w:val="57"/>
        </w:numPr>
        <w:contextualSpacing w:val="0"/>
        <w:rPr>
          <w:sz w:val="20"/>
          <w:szCs w:val="20"/>
        </w:rPr>
      </w:pPr>
      <w:r w:rsidRPr="0062571C">
        <w:rPr>
          <w:sz w:val="20"/>
          <w:szCs w:val="20"/>
        </w:rPr>
        <w:lastRenderedPageBreak/>
        <w:t>закони України</w:t>
      </w:r>
    </w:p>
    <w:p w:rsidR="0062571C" w:rsidRPr="0062571C" w:rsidRDefault="0062571C" w:rsidP="00935929">
      <w:pPr>
        <w:pStyle w:val="af7"/>
        <w:numPr>
          <w:ilvl w:val="0"/>
          <w:numId w:val="57"/>
        </w:numPr>
        <w:contextualSpacing w:val="0"/>
        <w:rPr>
          <w:sz w:val="20"/>
          <w:szCs w:val="20"/>
        </w:rPr>
      </w:pPr>
      <w:r w:rsidRPr="0062571C">
        <w:rPr>
          <w:sz w:val="20"/>
          <w:szCs w:val="20"/>
        </w:rPr>
        <w:t>нормативні укази Президента України</w:t>
      </w:r>
    </w:p>
    <w:p w:rsidR="0062571C" w:rsidRPr="0062571C" w:rsidRDefault="0062571C" w:rsidP="00935929">
      <w:pPr>
        <w:pStyle w:val="af7"/>
        <w:numPr>
          <w:ilvl w:val="0"/>
          <w:numId w:val="57"/>
        </w:numPr>
        <w:contextualSpacing w:val="0"/>
        <w:rPr>
          <w:sz w:val="20"/>
          <w:szCs w:val="20"/>
        </w:rPr>
      </w:pPr>
      <w:r w:rsidRPr="0062571C">
        <w:rPr>
          <w:sz w:val="20"/>
          <w:szCs w:val="20"/>
        </w:rPr>
        <w:t>нормативні акти місцевого самоврядування</w:t>
      </w:r>
    </w:p>
    <w:p w:rsidR="0062571C" w:rsidRPr="0062571C" w:rsidRDefault="0062571C" w:rsidP="00935929">
      <w:pPr>
        <w:pStyle w:val="af7"/>
        <w:numPr>
          <w:ilvl w:val="0"/>
          <w:numId w:val="57"/>
        </w:numPr>
        <w:contextualSpacing w:val="0"/>
        <w:rPr>
          <w:sz w:val="20"/>
          <w:szCs w:val="20"/>
        </w:rPr>
      </w:pPr>
      <w:r w:rsidRPr="0062571C">
        <w:rPr>
          <w:sz w:val="20"/>
          <w:szCs w:val="20"/>
        </w:rPr>
        <w:t>(</w:t>
      </w:r>
      <w:r w:rsidRPr="0062571C">
        <w:rPr>
          <w:b/>
          <w:bCs/>
          <w:sz w:val="20"/>
          <w:szCs w:val="20"/>
        </w:rPr>
        <w:t>статути територіальних громад</w:t>
      </w:r>
      <w:r w:rsidRPr="0062571C">
        <w:rPr>
          <w:sz w:val="20"/>
          <w:szCs w:val="20"/>
        </w:rPr>
        <w:t xml:space="preserve"> – </w:t>
      </w:r>
      <w:r w:rsidRPr="0062571C">
        <w:rPr>
          <w:i/>
          <w:iCs/>
          <w:sz w:val="20"/>
          <w:szCs w:val="20"/>
        </w:rPr>
        <w:t>як акти вищої юридичної сили, що приймається в системі місцевого самоврядування</w:t>
      </w:r>
      <w:r w:rsidRPr="0062571C">
        <w:rPr>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Муніципальне право України</w:t>
      </w:r>
      <w:r w:rsidRPr="0062571C">
        <w:rPr>
          <w:sz w:val="20"/>
          <w:szCs w:val="20"/>
        </w:rPr>
        <w:t xml:space="preserve"> являє собою галузь права України, норми якої виражають волю та інтереси її народу, держави і територіальних громад, регулюють суспільні відносини у сфері місцевого самоврядування.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i/>
          <w:iCs/>
          <w:sz w:val="20"/>
          <w:szCs w:val="20"/>
          <w:u w:val="single"/>
        </w:rPr>
        <w:t>За своєю суттю</w:t>
      </w:r>
      <w:r w:rsidRPr="0062571C">
        <w:rPr>
          <w:sz w:val="20"/>
          <w:szCs w:val="20"/>
        </w:rPr>
        <w:t xml:space="preserve"> муніципальне право є виразником волі та інтересів як територіальних громад, так і народу та держави, оскільки муніципальні норми встановлюють або санкціонують як суб’єкти місцевого самоврядування (територіальні громади), так і народ та держава, приймаючи Конституцію та закони, якими визнається та гарантується місцеве самоврядування.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i/>
          <w:iCs/>
          <w:sz w:val="20"/>
          <w:szCs w:val="20"/>
          <w:u w:val="single"/>
        </w:rPr>
        <w:t>За своїм змістом</w:t>
      </w:r>
      <w:r w:rsidRPr="0062571C">
        <w:rPr>
          <w:sz w:val="20"/>
          <w:szCs w:val="20"/>
        </w:rPr>
        <w:t xml:space="preserve"> муніципальне право є регулятором суспільних відносин у сфері місцевого самоврядування, тобто відносин, пов’язаних з виникненням та існуванням місцевого самоврядування в межах певних адміністративно-територіальних одиниць, оскільки воно має в своїй основі природній, громадівський характер, а також з його організацією і здійсненням.</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i/>
          <w:iCs/>
          <w:sz w:val="20"/>
          <w:szCs w:val="20"/>
          <w:u w:val="single"/>
        </w:rPr>
        <w:t>За формою</w:t>
      </w:r>
      <w:r w:rsidRPr="0062571C">
        <w:rPr>
          <w:sz w:val="20"/>
          <w:szCs w:val="20"/>
        </w:rPr>
        <w:t xml:space="preserve"> муніципальне право є галуззю права, джерела якого – акти як локальних норм права (статути територіальних громад, регламенти рад тощо), так і загальних (загальнонаціональних) норм права (Конституції, законів, підзаконних актів).</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В системі норм права муніципальне право належить до </w:t>
      </w:r>
      <w:r w:rsidRPr="0062571C">
        <w:rPr>
          <w:i/>
          <w:iCs/>
          <w:sz w:val="20"/>
          <w:szCs w:val="20"/>
          <w:u w:val="single"/>
        </w:rPr>
        <w:t>публічного права</w:t>
      </w:r>
      <w:r w:rsidRPr="0062571C">
        <w:rPr>
          <w:sz w:val="20"/>
          <w:szCs w:val="20"/>
        </w:rPr>
        <w:t>, оскільки стосується насамперед самостійного виду публічної (політичної) влади (демократії), яка належить територіальним громадам і здійснюється ними безпосередньо або через створювані ними органи (ради та інші органи).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u w:val="single"/>
        </w:rPr>
        <w:t>Муні</w:t>
      </w:r>
      <w:r w:rsidRPr="0062571C">
        <w:rPr>
          <w:b/>
          <w:bCs/>
          <w:sz w:val="20"/>
          <w:szCs w:val="20"/>
          <w:u w:val="single"/>
        </w:rPr>
        <w:softHyphen/>
        <w:t>ципальне право як наука</w:t>
      </w:r>
      <w:r w:rsidRPr="0062571C">
        <w:rPr>
          <w:sz w:val="20"/>
          <w:szCs w:val="20"/>
        </w:rPr>
        <w:t xml:space="preserve"> являє собою сукупність знань, науко</w:t>
      </w:r>
      <w:r w:rsidRPr="0062571C">
        <w:rPr>
          <w:sz w:val="20"/>
          <w:szCs w:val="20"/>
        </w:rPr>
        <w:softHyphen/>
        <w:t>вих ідей, концепцій, теорій про місцеве самоврядування, про форми і методи його здійснення, про етапи розвитку тощо. Ця наука розкриває притаман</w:t>
      </w:r>
      <w:r w:rsidRPr="0062571C">
        <w:rPr>
          <w:sz w:val="20"/>
          <w:szCs w:val="20"/>
        </w:rPr>
        <w:softHyphen/>
        <w:t>ні даній галузі закономірності, формулює основні поняття і кате</w:t>
      </w:r>
      <w:r w:rsidRPr="0062571C">
        <w:rPr>
          <w:sz w:val="20"/>
          <w:szCs w:val="20"/>
        </w:rPr>
        <w:softHyphen/>
        <w:t xml:space="preserve">горії, якими оперує чинне муніципально-правове законодавство, аналізує функції і роль муніципально-правових інститутів. </w:t>
      </w:r>
      <w:r w:rsidRPr="0062571C">
        <w:rPr>
          <w:i/>
          <w:iCs/>
          <w:sz w:val="20"/>
          <w:szCs w:val="20"/>
        </w:rPr>
        <w:t>Нау</w:t>
      </w:r>
      <w:r w:rsidRPr="0062571C">
        <w:rPr>
          <w:i/>
          <w:iCs/>
          <w:sz w:val="20"/>
          <w:szCs w:val="20"/>
        </w:rPr>
        <w:softHyphen/>
        <w:t>ка про місцеве самоврядування вивчає не тільки муніципально-правові норми й інститути, а й процеси, пов'язані з їх реаліза</w:t>
      </w:r>
      <w:r w:rsidRPr="0062571C">
        <w:rPr>
          <w:i/>
          <w:iCs/>
          <w:sz w:val="20"/>
          <w:szCs w:val="20"/>
        </w:rPr>
        <w:softHyphen/>
        <w:t>цією</w:t>
      </w:r>
      <w:r w:rsidRPr="0062571C">
        <w:rPr>
          <w:sz w:val="20"/>
          <w:szCs w:val="20"/>
        </w:rPr>
        <w:t xml:space="preserve">. Тому </w:t>
      </w:r>
      <w:r w:rsidRPr="0062571C">
        <w:rPr>
          <w:b/>
          <w:bCs/>
          <w:sz w:val="20"/>
          <w:szCs w:val="20"/>
          <w:u w:val="single"/>
        </w:rPr>
        <w:t>об'єктом наукового дослідження цієї галузі є муніци</w:t>
      </w:r>
      <w:r w:rsidRPr="0062571C">
        <w:rPr>
          <w:b/>
          <w:bCs/>
          <w:sz w:val="20"/>
          <w:szCs w:val="20"/>
          <w:u w:val="single"/>
        </w:rPr>
        <w:softHyphen/>
        <w:t>пальні   відносини</w:t>
      </w:r>
      <w:r w:rsidRPr="0062571C">
        <w:rPr>
          <w:sz w:val="20"/>
          <w:szCs w:val="20"/>
        </w:rPr>
        <w:t xml:space="preserve">, </w:t>
      </w:r>
      <w:r w:rsidRPr="0062571C">
        <w:rPr>
          <w:b/>
          <w:bCs/>
          <w:sz w:val="20"/>
          <w:szCs w:val="20"/>
          <w:u w:val="single"/>
        </w:rPr>
        <w:t>відповідні правові норми та ін</w:t>
      </w:r>
      <w:r w:rsidRPr="0062571C">
        <w:rPr>
          <w:b/>
          <w:bCs/>
          <w:sz w:val="20"/>
          <w:szCs w:val="20"/>
          <w:u w:val="single"/>
        </w:rPr>
        <w:softHyphen/>
        <w:t>ститути.</w:t>
      </w:r>
      <w:r w:rsidRPr="0062571C">
        <w:rPr>
          <w:sz w:val="20"/>
          <w:szCs w:val="20"/>
        </w:rPr>
        <w:t xml:space="preserve">    Також значна увага в муніципальній науці приділяється політичним, філософським та правовим поглядам й уявленням про місцеве самоврядування.</w:t>
      </w:r>
    </w:p>
    <w:p w:rsidR="0062571C" w:rsidRPr="0062571C" w:rsidRDefault="0062571C" w:rsidP="0062571C">
      <w:pPr>
        <w:ind w:firstLine="708"/>
        <w:jc w:val="both"/>
        <w:rPr>
          <w:b/>
          <w:bCs/>
          <w:sz w:val="20"/>
          <w:szCs w:val="20"/>
        </w:rPr>
      </w:pPr>
      <w:r w:rsidRPr="0062571C">
        <w:rPr>
          <w:sz w:val="20"/>
          <w:szCs w:val="20"/>
        </w:rPr>
        <w:t xml:space="preserve">Це нова галузь наукових знань, яка базується на принципово інших, ніж наука радянського будівництва, поглядах та ідеях про організацію публічної влади на місцях. </w:t>
      </w:r>
      <w:r w:rsidRPr="0062571C">
        <w:rPr>
          <w:b/>
          <w:bCs/>
          <w:sz w:val="20"/>
          <w:szCs w:val="20"/>
        </w:rPr>
        <w:t>Головний предмет   науки</w:t>
      </w:r>
      <w:r w:rsidRPr="0062571C">
        <w:rPr>
          <w:sz w:val="20"/>
          <w:szCs w:val="20"/>
        </w:rPr>
        <w:t xml:space="preserve"> -- </w:t>
      </w:r>
      <w:r w:rsidRPr="0062571C">
        <w:rPr>
          <w:i/>
          <w:iCs/>
          <w:sz w:val="20"/>
          <w:szCs w:val="20"/>
          <w:u w:val="single"/>
        </w:rPr>
        <w:t xml:space="preserve">місцеве самоврядування як особливий вид публічної влади, вивчення його сутності, </w:t>
      </w:r>
      <w:r w:rsidRPr="0062571C">
        <w:rPr>
          <w:i/>
          <w:iCs/>
          <w:sz w:val="20"/>
          <w:szCs w:val="20"/>
          <w:u w:val="single"/>
        </w:rPr>
        <w:lastRenderedPageBreak/>
        <w:t>принципів та соціального призна</w:t>
      </w:r>
      <w:r w:rsidRPr="0062571C">
        <w:rPr>
          <w:i/>
          <w:iCs/>
          <w:sz w:val="20"/>
          <w:szCs w:val="20"/>
          <w:u w:val="single"/>
        </w:rPr>
        <w:softHyphen/>
        <w:t>чення, причому об'єктом особливої уваги мають бути фундамен</w:t>
      </w:r>
      <w:r w:rsidRPr="0062571C">
        <w:rPr>
          <w:i/>
          <w:iCs/>
          <w:sz w:val="20"/>
          <w:szCs w:val="20"/>
          <w:u w:val="single"/>
        </w:rPr>
        <w:softHyphen/>
        <w:t>тальні, основоположні суспільні відносини, які визначають пра</w:t>
      </w:r>
      <w:r w:rsidRPr="0062571C">
        <w:rPr>
          <w:i/>
          <w:iCs/>
          <w:sz w:val="20"/>
          <w:szCs w:val="20"/>
          <w:u w:val="single"/>
        </w:rPr>
        <w:softHyphen/>
        <w:t>вову природу локальної демократії, її найголовніші характерис</w:t>
      </w:r>
      <w:r w:rsidRPr="0062571C">
        <w:rPr>
          <w:i/>
          <w:iCs/>
          <w:sz w:val="20"/>
          <w:szCs w:val="20"/>
          <w:u w:val="single"/>
        </w:rPr>
        <w:softHyphen/>
        <w:t>тики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u w:val="single"/>
        </w:rPr>
        <w:t>Муніципальне право як навчальна дисципліна</w:t>
      </w:r>
      <w:r w:rsidRPr="0062571C">
        <w:rPr>
          <w:i/>
          <w:iCs/>
          <w:sz w:val="20"/>
          <w:szCs w:val="20"/>
        </w:rPr>
        <w:t>являє собою систему знань, одержаних наукою муніципального права і прак</w:t>
      </w:r>
      <w:r w:rsidRPr="0062571C">
        <w:rPr>
          <w:i/>
          <w:iCs/>
          <w:sz w:val="20"/>
          <w:szCs w:val="20"/>
        </w:rPr>
        <w:softHyphen/>
        <w:t>тикою його створення і реалізації.</w:t>
      </w:r>
      <w:r w:rsidRPr="0062571C">
        <w:rPr>
          <w:sz w:val="20"/>
          <w:szCs w:val="20"/>
        </w:rPr>
        <w:t xml:space="preserve"> Воно виділилось в особливий напрям вітчизняного права - й державознавства та є складовою частиною української правової науки. </w:t>
      </w:r>
      <w:r w:rsidRPr="0062571C">
        <w:rPr>
          <w:i/>
          <w:iCs/>
          <w:sz w:val="20"/>
          <w:szCs w:val="20"/>
        </w:rPr>
        <w:t>Як навчальна дисципліна муніципальне право має вужчий зміст, ніж наука, оскільки ви</w:t>
      </w:r>
      <w:r w:rsidRPr="0062571C">
        <w:rPr>
          <w:i/>
          <w:iCs/>
          <w:sz w:val="20"/>
          <w:szCs w:val="20"/>
        </w:rPr>
        <w:softHyphen/>
        <w:t>вчається в рамках програм, тематичних та учбових планів нав</w:t>
      </w:r>
      <w:r w:rsidRPr="0062571C">
        <w:rPr>
          <w:i/>
          <w:iCs/>
          <w:sz w:val="20"/>
          <w:szCs w:val="20"/>
        </w:rPr>
        <w:softHyphen/>
        <w:t xml:space="preserve">чального курсу. </w:t>
      </w:r>
      <w:r w:rsidRPr="0062571C">
        <w:rPr>
          <w:sz w:val="20"/>
          <w:szCs w:val="20"/>
        </w:rPr>
        <w:t>Новий предмет в системі юридичної освіти не підміняє інші навчальні дисципліни, а стимулює розвиток різних сфер вітчизняного правознавства та сприяє досягненню якісно нового рівня юридичної освіти в країні. Цілісний характер цієї галузі знань визначається єдністю її об'єкту — місцевого само</w:t>
      </w:r>
      <w:r w:rsidRPr="0062571C">
        <w:rPr>
          <w:sz w:val="20"/>
          <w:szCs w:val="20"/>
        </w:rPr>
        <w:softHyphen/>
        <w:t>врядування.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Ця дисципліна вивчається у всіх юридичних навчальних за</w:t>
      </w:r>
      <w:r w:rsidRPr="0062571C">
        <w:rPr>
          <w:sz w:val="20"/>
          <w:szCs w:val="20"/>
        </w:rPr>
        <w:softHyphen/>
        <w:t>кладах України, щоправда, під різними назвами. Зокрема, в На</w:t>
      </w:r>
      <w:r w:rsidRPr="0062571C">
        <w:rPr>
          <w:sz w:val="20"/>
          <w:szCs w:val="20"/>
        </w:rPr>
        <w:softHyphen/>
        <w:t>ціональній юридичній академії України ім. Ярослава Мудрого викладається курс «Державне управління та самоврядування», в Київському університеті права — «Державне будівництво та са</w:t>
      </w:r>
      <w:r w:rsidRPr="0062571C">
        <w:rPr>
          <w:sz w:val="20"/>
          <w:szCs w:val="20"/>
        </w:rPr>
        <w:softHyphen/>
        <w:t>моврядування в Україні», на юридичному факультеті Київського національного університету культури і мистецтв — курс «Органі</w:t>
      </w:r>
      <w:r w:rsidRPr="0062571C">
        <w:rPr>
          <w:sz w:val="20"/>
          <w:szCs w:val="20"/>
        </w:rPr>
        <w:softHyphen/>
        <w:t>зація управління та місцевого самоврядування в Україні», на юридичних факультетах Київського національного університету ім. Т.Г. Шевченка — «Державне процесуальне право», на економіко-правовому факультеті Донецького державного університету - курс «Комунальне право України», в Академії муніципального управління, Львівському національному університету ім. І. Франка, Одеській національній юридичній академії та Одесь</w:t>
      </w:r>
      <w:r w:rsidRPr="0062571C">
        <w:rPr>
          <w:sz w:val="20"/>
          <w:szCs w:val="20"/>
        </w:rPr>
        <w:softHyphen/>
        <w:t>кому національному університеті ім. І. І. Мечникова — дисциплі</w:t>
      </w:r>
      <w:r w:rsidRPr="0062571C">
        <w:rPr>
          <w:sz w:val="20"/>
          <w:szCs w:val="20"/>
        </w:rPr>
        <w:softHyphen/>
        <w:t>на «Муніципальне право України». Цей курс також викладається у більшості профільних вузів Російської Федерації. Пропонують</w:t>
      </w:r>
      <w:r w:rsidRPr="0062571C">
        <w:rPr>
          <w:sz w:val="20"/>
          <w:szCs w:val="20"/>
        </w:rPr>
        <w:softHyphen/>
        <w:t>ся й інші назви, зокрема, «Муніципальне будівництво та право».</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Як бачимо, щодо назви навчальної дисципліни немає єдності, що, безумовно не йде на користь цьому курсу</w:t>
      </w:r>
      <w:r w:rsidRPr="0062571C">
        <w:rPr>
          <w:sz w:val="20"/>
          <w:szCs w:val="20"/>
        </w:rPr>
        <w:t>. В Україні ситуація ус</w:t>
      </w:r>
      <w:r w:rsidRPr="0062571C">
        <w:rPr>
          <w:sz w:val="20"/>
          <w:szCs w:val="20"/>
        </w:rPr>
        <w:softHyphen/>
        <w:t>кладнюється ще й тим, що не вироблено єдиної орієнтовної нав</w:t>
      </w:r>
      <w:r w:rsidRPr="0062571C">
        <w:rPr>
          <w:sz w:val="20"/>
          <w:szCs w:val="20"/>
        </w:rPr>
        <w:softHyphen/>
        <w:t>чальної програми, брак підручників та   нав</w:t>
      </w:r>
      <w:r w:rsidRPr="0062571C">
        <w:rPr>
          <w:sz w:val="20"/>
          <w:szCs w:val="20"/>
        </w:rPr>
        <w:softHyphen/>
        <w:t xml:space="preserve">чальних посібників, в яких б </w:t>
      </w:r>
      <w:r w:rsidRPr="0062571C">
        <w:rPr>
          <w:b/>
          <w:bCs/>
          <w:sz w:val="20"/>
          <w:szCs w:val="20"/>
        </w:rPr>
        <w:t xml:space="preserve">комплексно </w:t>
      </w:r>
      <w:r w:rsidRPr="0062571C">
        <w:rPr>
          <w:sz w:val="20"/>
          <w:szCs w:val="20"/>
        </w:rPr>
        <w:t>досліджувалася само</w:t>
      </w:r>
      <w:r w:rsidRPr="0062571C">
        <w:rPr>
          <w:sz w:val="20"/>
          <w:szCs w:val="20"/>
        </w:rPr>
        <w:softHyphen/>
        <w:t>врядна проблематика.</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Проблема зумовлена, насамперед, різними підходами до зміс</w:t>
      </w:r>
      <w:r w:rsidRPr="0062571C">
        <w:rPr>
          <w:sz w:val="20"/>
          <w:szCs w:val="20"/>
        </w:rPr>
        <w:softHyphen/>
        <w:t>ту цієї навчальної дисципліни, неоднаковою позицією щодо пи</w:t>
      </w:r>
      <w:r w:rsidRPr="0062571C">
        <w:rPr>
          <w:sz w:val="20"/>
          <w:szCs w:val="20"/>
        </w:rPr>
        <w:softHyphen/>
        <w:t>тання про значення інститутів муніципального права для будів</w:t>
      </w:r>
      <w:r w:rsidRPr="0062571C">
        <w:rPr>
          <w:sz w:val="20"/>
          <w:szCs w:val="20"/>
        </w:rPr>
        <w:softHyphen/>
        <w:t xml:space="preserve">ництва демократичної, правової та соціальної держави. </w:t>
      </w:r>
      <w:r w:rsidRPr="0062571C">
        <w:rPr>
          <w:b/>
          <w:bCs/>
          <w:sz w:val="20"/>
          <w:szCs w:val="20"/>
        </w:rPr>
        <w:t>Також не завжди береться до уваги, що ця дисципліна базується на консти</w:t>
      </w:r>
      <w:r w:rsidRPr="0062571C">
        <w:rPr>
          <w:b/>
          <w:bCs/>
          <w:sz w:val="20"/>
          <w:szCs w:val="20"/>
        </w:rPr>
        <w:softHyphen/>
        <w:t>туційному положенні про те, що органи місцевого самоврядуван</w:t>
      </w:r>
      <w:r w:rsidRPr="0062571C">
        <w:rPr>
          <w:b/>
          <w:bCs/>
          <w:sz w:val="20"/>
          <w:szCs w:val="20"/>
        </w:rPr>
        <w:softHyphen/>
        <w:t>ня не входять до системи органів державної влади.</w:t>
      </w:r>
    </w:p>
    <w:p w:rsidR="0062571C" w:rsidRPr="0062571C" w:rsidRDefault="0062571C" w:rsidP="0062571C">
      <w:pPr>
        <w:shd w:val="clear" w:color="auto" w:fill="FFFFFF"/>
        <w:autoSpaceDE w:val="0"/>
        <w:autoSpaceDN w:val="0"/>
        <w:adjustRightInd w:val="0"/>
        <w:ind w:firstLine="708"/>
        <w:jc w:val="both"/>
        <w:rPr>
          <w:b/>
          <w:bCs/>
          <w:sz w:val="20"/>
          <w:szCs w:val="20"/>
          <w:u w:val="single"/>
        </w:rPr>
      </w:pPr>
      <w:r w:rsidRPr="0062571C">
        <w:rPr>
          <w:b/>
          <w:bCs/>
          <w:sz w:val="20"/>
          <w:szCs w:val="20"/>
          <w:u w:val="single"/>
        </w:rPr>
        <w:t xml:space="preserve">Тому предметом муніципального права України як навчальної дисципліни повинні бути, насамперед, суспільні відносини, які </w:t>
      </w:r>
      <w:r w:rsidRPr="0062571C">
        <w:rPr>
          <w:b/>
          <w:bCs/>
          <w:sz w:val="20"/>
          <w:szCs w:val="20"/>
          <w:u w:val="single"/>
        </w:rPr>
        <w:lastRenderedPageBreak/>
        <w:t>виникають у процесі організації та функціонування місцевого са</w:t>
      </w:r>
      <w:r w:rsidRPr="0062571C">
        <w:rPr>
          <w:b/>
          <w:bCs/>
          <w:sz w:val="20"/>
          <w:szCs w:val="20"/>
          <w:u w:val="single"/>
        </w:rPr>
        <w:softHyphen/>
        <w:t>моврядування, проблеми його правового регулювання та практи</w:t>
      </w:r>
      <w:r w:rsidRPr="0062571C">
        <w:rPr>
          <w:b/>
          <w:bCs/>
          <w:sz w:val="20"/>
          <w:szCs w:val="20"/>
          <w:u w:val="single"/>
        </w:rPr>
        <w:softHyphen/>
        <w:t xml:space="preserve">ки реалізації профільного законодавства. </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Щодо категоріального апарату запропонованого курсу, то, хоча правова наука постійно оперує категоріями «комунальний», «місцеве самоврядування», «місцеве будівництво», «локальна (місцева) демократія» тощо, </w:t>
      </w:r>
      <w:r w:rsidRPr="0062571C">
        <w:rPr>
          <w:b/>
          <w:bCs/>
          <w:sz w:val="20"/>
          <w:szCs w:val="20"/>
        </w:rPr>
        <w:t>найбільш адекватно відображає суть відносин, які виникають в процесі здійснення місцевого самовря</w:t>
      </w:r>
      <w:r w:rsidRPr="0062571C">
        <w:rPr>
          <w:b/>
          <w:bCs/>
          <w:sz w:val="20"/>
          <w:szCs w:val="20"/>
        </w:rPr>
        <w:softHyphen/>
        <w:t xml:space="preserve">дування та реалізації делегованих йому державою повноважень  термін </w:t>
      </w:r>
      <w:r w:rsidRPr="0062571C">
        <w:rPr>
          <w:b/>
          <w:bCs/>
          <w:sz w:val="20"/>
          <w:szCs w:val="20"/>
          <w:u w:val="single"/>
        </w:rPr>
        <w:t>«муніципальний».</w:t>
      </w:r>
      <w:r w:rsidRPr="0062571C">
        <w:rPr>
          <w:sz w:val="20"/>
          <w:szCs w:val="20"/>
        </w:rPr>
        <w:t>Аргументацію ж деяких вчених, які за</w:t>
      </w:r>
      <w:r w:rsidRPr="0062571C">
        <w:rPr>
          <w:sz w:val="20"/>
          <w:szCs w:val="20"/>
        </w:rPr>
        <w:softHyphen/>
        <w:t>перечують використання терміну «муніципальне право» як «ма</w:t>
      </w:r>
      <w:r w:rsidRPr="0062571C">
        <w:rPr>
          <w:sz w:val="20"/>
          <w:szCs w:val="20"/>
        </w:rPr>
        <w:softHyphen/>
        <w:t>ло зрозумілого для пересічних громадян словосполучення», на наш погляд, навряд чи можна назвати переконливою. За словами російського академіка Л. Веліхова, «вилучення терміну «муніципальний» лише збіднює офіційну і наукову мову», саме цей термін «рельєфно підкреслює усю конструктивну і економічну своєрідність історично сфор</w:t>
      </w:r>
      <w:r w:rsidRPr="0062571C">
        <w:rPr>
          <w:sz w:val="20"/>
          <w:szCs w:val="20"/>
        </w:rPr>
        <w:softHyphen/>
        <w:t>мованої міської громади, її істотні ознаки та притаманні їй спе</w:t>
      </w:r>
      <w:r w:rsidRPr="0062571C">
        <w:rPr>
          <w:sz w:val="20"/>
          <w:szCs w:val="20"/>
        </w:rPr>
        <w:softHyphen/>
        <w:t>ціальні завдання».</w:t>
      </w:r>
    </w:p>
    <w:p w:rsidR="0062571C" w:rsidRPr="0062571C" w:rsidRDefault="0062571C" w:rsidP="0062571C">
      <w:pPr>
        <w:shd w:val="clear" w:color="auto" w:fill="FFFFFF"/>
        <w:autoSpaceDE w:val="0"/>
        <w:autoSpaceDN w:val="0"/>
        <w:adjustRightInd w:val="0"/>
        <w:ind w:firstLine="708"/>
        <w:jc w:val="both"/>
        <w:rPr>
          <w:b/>
          <w:bCs/>
          <w:sz w:val="20"/>
          <w:szCs w:val="20"/>
        </w:rPr>
      </w:pPr>
      <w:r w:rsidRPr="0062571C">
        <w:rPr>
          <w:b/>
          <w:bCs/>
          <w:sz w:val="20"/>
          <w:szCs w:val="20"/>
        </w:rPr>
        <w:t>В зв'язку з цим вважаємо, що і навчальна дисципліна, яка ви</w:t>
      </w:r>
      <w:r w:rsidRPr="0062571C">
        <w:rPr>
          <w:b/>
          <w:bCs/>
          <w:sz w:val="20"/>
          <w:szCs w:val="20"/>
        </w:rPr>
        <w:softHyphen/>
        <w:t>вчає процеси становлення, розвитку та організації місцевого са</w:t>
      </w:r>
      <w:r w:rsidRPr="0062571C">
        <w:rPr>
          <w:b/>
          <w:bCs/>
          <w:sz w:val="20"/>
          <w:szCs w:val="20"/>
        </w:rPr>
        <w:softHyphen/>
        <w:t xml:space="preserve">моврядування в Україні, має називатися </w:t>
      </w:r>
      <w:r w:rsidRPr="0062571C">
        <w:rPr>
          <w:b/>
          <w:bCs/>
          <w:sz w:val="20"/>
          <w:szCs w:val="20"/>
          <w:u w:val="single"/>
        </w:rPr>
        <w:t>«Муніципальне право України».</w:t>
      </w:r>
    </w:p>
    <w:p w:rsidR="0062571C" w:rsidRPr="0062571C" w:rsidRDefault="0062571C" w:rsidP="0062571C">
      <w:pPr>
        <w:ind w:left="-600" w:right="43" w:firstLine="600"/>
        <w:jc w:val="both"/>
        <w:rPr>
          <w:b/>
          <w:bCs/>
          <w:sz w:val="20"/>
          <w:szCs w:val="20"/>
        </w:rPr>
      </w:pPr>
    </w:p>
    <w:p w:rsidR="0062571C" w:rsidRPr="0062571C" w:rsidRDefault="0062571C" w:rsidP="0062571C">
      <w:pPr>
        <w:ind w:left="-600" w:right="43" w:firstLine="600"/>
        <w:jc w:val="both"/>
        <w:rPr>
          <w:b/>
          <w:bCs/>
          <w:sz w:val="20"/>
          <w:szCs w:val="20"/>
        </w:rPr>
      </w:pPr>
      <w:r w:rsidRPr="0062571C">
        <w:rPr>
          <w:b/>
          <w:bCs/>
          <w:sz w:val="20"/>
          <w:szCs w:val="20"/>
        </w:rPr>
        <w:t>Питання для обговорення:</w:t>
      </w:r>
    </w:p>
    <w:p w:rsidR="0062571C" w:rsidRPr="0062571C" w:rsidRDefault="0062571C" w:rsidP="0062571C">
      <w:pPr>
        <w:jc w:val="both"/>
        <w:rPr>
          <w:sz w:val="20"/>
          <w:szCs w:val="20"/>
        </w:rPr>
      </w:pPr>
    </w:p>
    <w:p w:rsidR="0062571C" w:rsidRPr="0062571C" w:rsidRDefault="0062571C" w:rsidP="00935929">
      <w:pPr>
        <w:numPr>
          <w:ilvl w:val="0"/>
          <w:numId w:val="3"/>
        </w:numPr>
        <w:jc w:val="both"/>
        <w:rPr>
          <w:sz w:val="20"/>
          <w:szCs w:val="20"/>
        </w:rPr>
      </w:pPr>
      <w:r w:rsidRPr="0062571C">
        <w:rPr>
          <w:sz w:val="20"/>
          <w:szCs w:val="20"/>
        </w:rPr>
        <w:t>Поняття, предмет та методи муніципального права.</w:t>
      </w:r>
    </w:p>
    <w:p w:rsidR="0062571C" w:rsidRPr="0062571C" w:rsidRDefault="0062571C" w:rsidP="00935929">
      <w:pPr>
        <w:numPr>
          <w:ilvl w:val="0"/>
          <w:numId w:val="3"/>
        </w:numPr>
        <w:jc w:val="both"/>
        <w:rPr>
          <w:sz w:val="20"/>
          <w:szCs w:val="20"/>
        </w:rPr>
      </w:pPr>
      <w:r w:rsidRPr="0062571C">
        <w:rPr>
          <w:sz w:val="20"/>
          <w:szCs w:val="20"/>
        </w:rPr>
        <w:t>Муніципально – правові норми та муніципально – правові інститути. Система муніципального права.</w:t>
      </w:r>
    </w:p>
    <w:p w:rsidR="0062571C" w:rsidRPr="0062571C" w:rsidRDefault="0062571C" w:rsidP="00935929">
      <w:pPr>
        <w:numPr>
          <w:ilvl w:val="0"/>
          <w:numId w:val="3"/>
        </w:numPr>
        <w:jc w:val="both"/>
        <w:rPr>
          <w:sz w:val="20"/>
          <w:szCs w:val="20"/>
        </w:rPr>
      </w:pPr>
      <w:r w:rsidRPr="0062571C">
        <w:rPr>
          <w:sz w:val="20"/>
          <w:szCs w:val="20"/>
        </w:rPr>
        <w:t>Джерела муніципального права.</w:t>
      </w:r>
    </w:p>
    <w:p w:rsidR="0062571C" w:rsidRPr="0062571C" w:rsidRDefault="0062571C" w:rsidP="00935929">
      <w:pPr>
        <w:numPr>
          <w:ilvl w:val="0"/>
          <w:numId w:val="3"/>
        </w:numPr>
        <w:jc w:val="both"/>
        <w:rPr>
          <w:sz w:val="20"/>
          <w:szCs w:val="20"/>
        </w:rPr>
      </w:pPr>
      <w:r w:rsidRPr="0062571C">
        <w:rPr>
          <w:sz w:val="20"/>
          <w:szCs w:val="20"/>
        </w:rPr>
        <w:t>Поняття муніципально – правових відносин.</w:t>
      </w:r>
    </w:p>
    <w:p w:rsidR="0062571C" w:rsidRPr="0062571C" w:rsidRDefault="0062571C" w:rsidP="00935929">
      <w:pPr>
        <w:numPr>
          <w:ilvl w:val="0"/>
          <w:numId w:val="3"/>
        </w:numPr>
        <w:jc w:val="both"/>
        <w:rPr>
          <w:b/>
          <w:bCs/>
          <w:sz w:val="20"/>
          <w:szCs w:val="20"/>
        </w:rPr>
      </w:pPr>
      <w:r w:rsidRPr="0062571C">
        <w:rPr>
          <w:sz w:val="20"/>
          <w:szCs w:val="20"/>
        </w:rPr>
        <w:t>Муніципальне право як наука, як галузь права  та навчальна дисципліна</w:t>
      </w:r>
      <w:r w:rsidRPr="0062571C">
        <w:rPr>
          <w:b/>
          <w:bCs/>
          <w:sz w:val="20"/>
          <w:szCs w:val="20"/>
        </w:rPr>
        <w:t>.</w:t>
      </w:r>
    </w:p>
    <w:p w:rsidR="0062571C" w:rsidRPr="0062571C" w:rsidRDefault="0062571C" w:rsidP="0062571C">
      <w:pPr>
        <w:jc w:val="both"/>
        <w:rPr>
          <w:b/>
          <w:bCs/>
          <w:sz w:val="20"/>
          <w:szCs w:val="20"/>
        </w:rPr>
      </w:pPr>
    </w:p>
    <w:p w:rsidR="0062571C" w:rsidRPr="0062571C" w:rsidRDefault="0062571C" w:rsidP="0062571C">
      <w:pPr>
        <w:jc w:val="both"/>
        <w:rPr>
          <w:sz w:val="20"/>
          <w:szCs w:val="20"/>
        </w:rPr>
      </w:pPr>
    </w:p>
    <w:p w:rsidR="0062571C" w:rsidRPr="0062571C" w:rsidRDefault="0062571C" w:rsidP="0062571C">
      <w:pPr>
        <w:tabs>
          <w:tab w:val="left" w:pos="426"/>
        </w:tabs>
        <w:ind w:left="-600" w:right="43" w:firstLine="600"/>
        <w:jc w:val="both"/>
        <w:rPr>
          <w:b/>
          <w:bCs/>
          <w:sz w:val="20"/>
          <w:szCs w:val="20"/>
        </w:rPr>
      </w:pPr>
      <w:r w:rsidRPr="0062571C">
        <w:rPr>
          <w:b/>
          <w:bCs/>
          <w:sz w:val="20"/>
          <w:szCs w:val="20"/>
        </w:rPr>
        <w:t>Контрольні питання:</w:t>
      </w:r>
    </w:p>
    <w:p w:rsidR="0062571C" w:rsidRPr="0062571C" w:rsidRDefault="0062571C" w:rsidP="00935929">
      <w:pPr>
        <w:pStyle w:val="Style3"/>
        <w:widowControl/>
        <w:numPr>
          <w:ilvl w:val="0"/>
          <w:numId w:val="37"/>
        </w:numPr>
        <w:tabs>
          <w:tab w:val="left" w:pos="278"/>
        </w:tabs>
        <w:spacing w:before="154" w:line="240" w:lineRule="exact"/>
        <w:rPr>
          <w:rStyle w:val="FontStyle14"/>
          <w:sz w:val="20"/>
          <w:szCs w:val="20"/>
        </w:rPr>
      </w:pPr>
      <w:r w:rsidRPr="0062571C">
        <w:rPr>
          <w:rStyle w:val="FontStyle14"/>
          <w:sz w:val="20"/>
          <w:szCs w:val="20"/>
          <w:lang w:val="uk-UA" w:eastAsia="uk-UA"/>
        </w:rPr>
        <w:t>Дайте визначення поняття муніципального права України як галузі права. Наведіть аргументи, які доводять можливість та доцільність виділення муніципального права України в само</w:t>
      </w:r>
      <w:r w:rsidRPr="0062571C">
        <w:rPr>
          <w:rStyle w:val="FontStyle14"/>
          <w:sz w:val="20"/>
          <w:szCs w:val="20"/>
          <w:lang w:val="uk-UA" w:eastAsia="uk-UA"/>
        </w:rPr>
        <w:softHyphen/>
        <w:t>стійну галузь національного права.</w:t>
      </w:r>
    </w:p>
    <w:p w:rsidR="0062571C" w:rsidRPr="0062571C" w:rsidRDefault="0062571C" w:rsidP="00935929">
      <w:pPr>
        <w:pStyle w:val="Style3"/>
        <w:widowControl/>
        <w:numPr>
          <w:ilvl w:val="0"/>
          <w:numId w:val="37"/>
        </w:numPr>
        <w:tabs>
          <w:tab w:val="left" w:pos="278"/>
        </w:tabs>
        <w:spacing w:line="240" w:lineRule="exact"/>
        <w:rPr>
          <w:rStyle w:val="FontStyle14"/>
          <w:sz w:val="20"/>
          <w:szCs w:val="20"/>
        </w:rPr>
      </w:pPr>
      <w:r w:rsidRPr="0062571C">
        <w:rPr>
          <w:rStyle w:val="FontStyle14"/>
          <w:sz w:val="20"/>
          <w:szCs w:val="20"/>
          <w:lang w:val="uk-UA" w:eastAsia="uk-UA"/>
        </w:rPr>
        <w:t>Які джерела муніципального права України як галузі права Ви знаєте? Визначте систему джерел муніципального права.</w:t>
      </w:r>
    </w:p>
    <w:p w:rsidR="0062571C" w:rsidRPr="0062571C" w:rsidRDefault="0062571C" w:rsidP="00935929">
      <w:pPr>
        <w:pStyle w:val="Style3"/>
        <w:widowControl/>
        <w:numPr>
          <w:ilvl w:val="0"/>
          <w:numId w:val="37"/>
        </w:numPr>
        <w:tabs>
          <w:tab w:val="left" w:pos="283"/>
        </w:tabs>
        <w:spacing w:before="5" w:line="240" w:lineRule="exact"/>
        <w:rPr>
          <w:rStyle w:val="FontStyle14"/>
          <w:sz w:val="20"/>
          <w:szCs w:val="20"/>
        </w:rPr>
      </w:pPr>
      <w:r w:rsidRPr="0062571C">
        <w:rPr>
          <w:rStyle w:val="FontStyle14"/>
          <w:sz w:val="20"/>
          <w:szCs w:val="20"/>
          <w:lang w:val="uk-UA" w:eastAsia="uk-UA"/>
        </w:rPr>
        <w:t>Яка законодавча база місцевого самоврядування і муніци</w:t>
      </w:r>
      <w:r w:rsidRPr="0062571C">
        <w:rPr>
          <w:rStyle w:val="FontStyle14"/>
          <w:sz w:val="20"/>
          <w:szCs w:val="20"/>
          <w:lang w:val="uk-UA" w:eastAsia="uk-UA"/>
        </w:rPr>
        <w:softHyphen/>
        <w:t>пального права існує в Україні? Визначте її ефективність та роль у розвитку муніципального права.</w:t>
      </w:r>
    </w:p>
    <w:p w:rsidR="0062571C" w:rsidRPr="0062571C" w:rsidRDefault="0062571C" w:rsidP="00935929">
      <w:pPr>
        <w:pStyle w:val="Style3"/>
        <w:widowControl/>
        <w:numPr>
          <w:ilvl w:val="0"/>
          <w:numId w:val="37"/>
        </w:numPr>
        <w:tabs>
          <w:tab w:val="left" w:pos="283"/>
        </w:tabs>
        <w:spacing w:line="240" w:lineRule="exact"/>
        <w:rPr>
          <w:rStyle w:val="FontStyle14"/>
          <w:sz w:val="20"/>
          <w:szCs w:val="20"/>
        </w:rPr>
      </w:pPr>
      <w:r w:rsidRPr="0062571C">
        <w:rPr>
          <w:rStyle w:val="FontStyle14"/>
          <w:sz w:val="20"/>
          <w:szCs w:val="20"/>
          <w:lang w:val="uk-UA" w:eastAsia="uk-UA"/>
        </w:rPr>
        <w:lastRenderedPageBreak/>
        <w:t>Що розуміється під локальною нормотворчістю у муніци</w:t>
      </w:r>
      <w:r w:rsidRPr="0062571C">
        <w:rPr>
          <w:rStyle w:val="FontStyle14"/>
          <w:sz w:val="20"/>
          <w:szCs w:val="20"/>
          <w:lang w:val="uk-UA" w:eastAsia="uk-UA"/>
        </w:rPr>
        <w:softHyphen/>
        <w:t>пальному праві України? Яке місце в системі джерел му</w:t>
      </w:r>
      <w:r w:rsidRPr="0062571C">
        <w:rPr>
          <w:rStyle w:val="FontStyle14"/>
          <w:sz w:val="20"/>
          <w:szCs w:val="20"/>
          <w:lang w:val="uk-UA" w:eastAsia="uk-UA"/>
        </w:rPr>
        <w:softHyphen/>
        <w:t>ніципального права України займає статут територіальної громади?</w:t>
      </w:r>
    </w:p>
    <w:p w:rsidR="0062571C" w:rsidRPr="0062571C" w:rsidRDefault="0062571C" w:rsidP="00935929">
      <w:pPr>
        <w:pStyle w:val="Style3"/>
        <w:widowControl/>
        <w:numPr>
          <w:ilvl w:val="0"/>
          <w:numId w:val="37"/>
        </w:numPr>
        <w:tabs>
          <w:tab w:val="left" w:pos="283"/>
        </w:tabs>
        <w:spacing w:before="5" w:line="240" w:lineRule="exact"/>
        <w:rPr>
          <w:rStyle w:val="FontStyle14"/>
          <w:sz w:val="20"/>
          <w:szCs w:val="20"/>
        </w:rPr>
      </w:pPr>
      <w:r w:rsidRPr="0062571C">
        <w:rPr>
          <w:rStyle w:val="FontStyle14"/>
          <w:sz w:val="20"/>
          <w:szCs w:val="20"/>
          <w:lang w:val="uk-UA" w:eastAsia="uk-UA"/>
        </w:rPr>
        <w:t>Визначте роль та значення міжнародних договорів у станов</w:t>
      </w:r>
      <w:r w:rsidRPr="0062571C">
        <w:rPr>
          <w:rStyle w:val="FontStyle14"/>
          <w:sz w:val="20"/>
          <w:szCs w:val="20"/>
          <w:lang w:val="uk-UA" w:eastAsia="uk-UA"/>
        </w:rPr>
        <w:softHyphen/>
        <w:t>ленні та розвитку муніципального права України.</w:t>
      </w:r>
    </w:p>
    <w:p w:rsidR="0062571C" w:rsidRPr="0062571C" w:rsidRDefault="0062571C" w:rsidP="00935929">
      <w:pPr>
        <w:pStyle w:val="Style5"/>
        <w:widowControl/>
        <w:numPr>
          <w:ilvl w:val="0"/>
          <w:numId w:val="37"/>
        </w:numPr>
        <w:tabs>
          <w:tab w:val="left" w:pos="350"/>
        </w:tabs>
        <w:spacing w:line="240" w:lineRule="exact"/>
        <w:ind w:right="24"/>
        <w:rPr>
          <w:rStyle w:val="FontStyle14"/>
          <w:sz w:val="20"/>
          <w:szCs w:val="20"/>
        </w:rPr>
      </w:pPr>
      <w:r w:rsidRPr="0062571C">
        <w:rPr>
          <w:rStyle w:val="FontStyle14"/>
          <w:sz w:val="20"/>
          <w:szCs w:val="20"/>
          <w:lang w:val="uk-UA" w:eastAsia="uk-UA"/>
        </w:rPr>
        <w:t>Як Ви розумієте інституційну систему муніципального права України?</w:t>
      </w:r>
    </w:p>
    <w:p w:rsidR="0062571C" w:rsidRPr="0062571C" w:rsidRDefault="0062571C" w:rsidP="00935929">
      <w:pPr>
        <w:pStyle w:val="Style5"/>
        <w:widowControl/>
        <w:numPr>
          <w:ilvl w:val="0"/>
          <w:numId w:val="37"/>
        </w:numPr>
        <w:tabs>
          <w:tab w:val="left" w:pos="350"/>
        </w:tabs>
        <w:spacing w:line="235" w:lineRule="exact"/>
        <w:ind w:right="29"/>
        <w:rPr>
          <w:rStyle w:val="FontStyle14"/>
          <w:sz w:val="20"/>
          <w:szCs w:val="20"/>
          <w:lang w:val="uk-UA" w:eastAsia="uk-UA"/>
        </w:rPr>
      </w:pPr>
      <w:r w:rsidRPr="0062571C">
        <w:rPr>
          <w:rStyle w:val="FontStyle14"/>
          <w:sz w:val="20"/>
          <w:szCs w:val="20"/>
          <w:lang w:val="uk-UA" w:eastAsia="uk-UA"/>
        </w:rPr>
        <w:t>Дайте визначення муніципально-правових норм та охарак</w:t>
      </w:r>
      <w:r w:rsidRPr="0062571C">
        <w:rPr>
          <w:rStyle w:val="FontStyle14"/>
          <w:sz w:val="20"/>
          <w:szCs w:val="20"/>
          <w:lang w:val="uk-UA" w:eastAsia="uk-UA"/>
        </w:rPr>
        <w:softHyphen/>
        <w:t>теризуйте їх. У чому полягають особливості норм муніци</w:t>
      </w:r>
      <w:r w:rsidRPr="0062571C">
        <w:rPr>
          <w:rStyle w:val="FontStyle14"/>
          <w:sz w:val="20"/>
          <w:szCs w:val="20"/>
          <w:lang w:val="uk-UA" w:eastAsia="uk-UA"/>
        </w:rPr>
        <w:softHyphen/>
        <w:t>пального права України? Порівняйте муніципально-правові  з нормами інших галузей права: конституційного, адміністративного, екологічного.</w:t>
      </w:r>
    </w:p>
    <w:p w:rsidR="0062571C" w:rsidRPr="0062571C" w:rsidRDefault="0062571C" w:rsidP="00935929">
      <w:pPr>
        <w:pStyle w:val="Style5"/>
        <w:widowControl/>
        <w:numPr>
          <w:ilvl w:val="0"/>
          <w:numId w:val="37"/>
        </w:numPr>
        <w:tabs>
          <w:tab w:val="left" w:pos="350"/>
        </w:tabs>
        <w:spacing w:line="235" w:lineRule="exact"/>
        <w:ind w:right="29"/>
        <w:rPr>
          <w:rStyle w:val="FontStyle14"/>
          <w:sz w:val="20"/>
          <w:szCs w:val="20"/>
          <w:lang w:val="uk-UA" w:eastAsia="uk-UA"/>
        </w:rPr>
      </w:pPr>
      <w:r w:rsidRPr="0062571C">
        <w:rPr>
          <w:rStyle w:val="FontStyle14"/>
          <w:sz w:val="20"/>
          <w:szCs w:val="20"/>
          <w:lang w:val="uk-UA" w:eastAsia="uk-UA"/>
        </w:rPr>
        <w:t xml:space="preserve"> Дайте визначення поняття муніципально-правових відно</w:t>
      </w:r>
      <w:r w:rsidRPr="0062571C">
        <w:rPr>
          <w:rStyle w:val="FontStyle14"/>
          <w:sz w:val="20"/>
          <w:szCs w:val="20"/>
          <w:lang w:val="uk-UA" w:eastAsia="uk-UA"/>
        </w:rPr>
        <w:softHyphen/>
        <w:t>син. Охарактеризуйте їх елементний склад. Наведіть приклад муніципально-правового відношення, визначте його елемен</w:t>
      </w:r>
      <w:r w:rsidRPr="0062571C">
        <w:rPr>
          <w:rStyle w:val="FontStyle14"/>
          <w:sz w:val="20"/>
          <w:szCs w:val="20"/>
          <w:lang w:val="uk-UA" w:eastAsia="uk-UA"/>
        </w:rPr>
        <w:softHyphen/>
        <w:t>ти (суб'єкти, об'єкт, зміст).</w:t>
      </w:r>
    </w:p>
    <w:p w:rsidR="0062571C" w:rsidRPr="0062571C" w:rsidRDefault="0062571C" w:rsidP="0062571C">
      <w:pPr>
        <w:jc w:val="both"/>
        <w:rPr>
          <w:b/>
          <w:bCs/>
          <w:sz w:val="20"/>
          <w:szCs w:val="20"/>
          <w:u w:val="single"/>
        </w:rPr>
      </w:pPr>
    </w:p>
    <w:p w:rsidR="0062571C" w:rsidRPr="0062571C" w:rsidRDefault="0062571C" w:rsidP="0062571C">
      <w:pPr>
        <w:jc w:val="both"/>
        <w:rPr>
          <w:b/>
          <w:bCs/>
          <w:sz w:val="20"/>
          <w:szCs w:val="20"/>
          <w:u w:val="single"/>
        </w:rPr>
      </w:pPr>
      <w:r w:rsidRPr="0062571C">
        <w:rPr>
          <w:b/>
          <w:bCs/>
          <w:sz w:val="20"/>
          <w:szCs w:val="20"/>
          <w:u w:val="single"/>
        </w:rPr>
        <w:t>Практичні  завдання:</w:t>
      </w:r>
    </w:p>
    <w:p w:rsidR="0062571C" w:rsidRPr="0062571C" w:rsidRDefault="0062571C" w:rsidP="0062571C">
      <w:pPr>
        <w:jc w:val="both"/>
        <w:rPr>
          <w:sz w:val="20"/>
          <w:szCs w:val="20"/>
          <w:u w:val="single"/>
        </w:rPr>
      </w:pPr>
    </w:p>
    <w:p w:rsidR="0062571C" w:rsidRPr="0062571C" w:rsidRDefault="0062571C" w:rsidP="00935929">
      <w:pPr>
        <w:pStyle w:val="22"/>
        <w:numPr>
          <w:ilvl w:val="0"/>
          <w:numId w:val="8"/>
        </w:numPr>
        <w:shd w:val="clear" w:color="auto" w:fill="auto"/>
        <w:jc w:val="both"/>
        <w:rPr>
          <w:sz w:val="20"/>
          <w:szCs w:val="20"/>
        </w:rPr>
      </w:pPr>
      <w:r w:rsidRPr="0062571C">
        <w:rPr>
          <w:sz w:val="20"/>
          <w:szCs w:val="20"/>
        </w:rPr>
        <w:t>На основі аналізу  статей розділу XI   Конституції України, Закону України „Про місцеве самоврядування”  від 21 травня 1997 року   у своєму зошиті впишіть приклади імперативних, диспозитивних, уповноважуючих, зобов’язуючих, забороняючих  муніципально-правових  норм.</w:t>
      </w:r>
    </w:p>
    <w:p w:rsidR="0062571C" w:rsidRPr="0062571C" w:rsidRDefault="0062571C" w:rsidP="00935929">
      <w:pPr>
        <w:numPr>
          <w:ilvl w:val="0"/>
          <w:numId w:val="8"/>
        </w:numPr>
        <w:tabs>
          <w:tab w:val="left" w:pos="720"/>
        </w:tabs>
        <w:suppressAutoHyphens/>
        <w:jc w:val="both"/>
        <w:rPr>
          <w:sz w:val="20"/>
          <w:szCs w:val="20"/>
        </w:rPr>
      </w:pPr>
      <w:r w:rsidRPr="0062571C">
        <w:rPr>
          <w:sz w:val="20"/>
          <w:szCs w:val="20"/>
        </w:rPr>
        <w:t>Наведіть приклади норм Конституції, Закону України „Про місцеве самоврядування” від 21 травня 1997 року інших нормативно-правових актів що є нормами-принципами, нормами-дефініціями, нормами-правилами поведінки, оперативними-нормами,  .</w:t>
      </w:r>
    </w:p>
    <w:p w:rsidR="0062571C" w:rsidRPr="0062571C" w:rsidRDefault="0062571C" w:rsidP="0062571C">
      <w:pPr>
        <w:pStyle w:val="22"/>
        <w:rPr>
          <w:b/>
          <w:bCs/>
          <w:sz w:val="20"/>
          <w:szCs w:val="20"/>
        </w:rPr>
      </w:pPr>
    </w:p>
    <w:p w:rsidR="0062571C" w:rsidRPr="0062571C" w:rsidRDefault="0062571C" w:rsidP="0062571C">
      <w:pPr>
        <w:jc w:val="both"/>
        <w:rPr>
          <w:sz w:val="20"/>
          <w:szCs w:val="20"/>
        </w:rPr>
      </w:pPr>
      <w:r w:rsidRPr="0062571C">
        <w:rPr>
          <w:b/>
          <w:bCs/>
          <w:sz w:val="20"/>
          <w:szCs w:val="20"/>
        </w:rPr>
        <w:t>Література:</w:t>
      </w:r>
    </w:p>
    <w:p w:rsidR="0062571C" w:rsidRPr="0062571C" w:rsidRDefault="0062571C" w:rsidP="0062571C">
      <w:pPr>
        <w:pStyle w:val="22"/>
        <w:ind w:left="900"/>
        <w:jc w:val="both"/>
        <w:rPr>
          <w:sz w:val="20"/>
          <w:szCs w:val="20"/>
        </w:rPr>
      </w:pPr>
    </w:p>
    <w:p w:rsidR="0062571C" w:rsidRPr="0062571C" w:rsidRDefault="0062571C" w:rsidP="00935929">
      <w:pPr>
        <w:numPr>
          <w:ilvl w:val="0"/>
          <w:numId w:val="4"/>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62571C" w:rsidRPr="0062571C" w:rsidRDefault="0062571C" w:rsidP="00935929">
      <w:pPr>
        <w:pStyle w:val="af7"/>
        <w:numPr>
          <w:ilvl w:val="0"/>
          <w:numId w:val="4"/>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62571C" w:rsidRPr="0062571C" w:rsidRDefault="0062571C" w:rsidP="00935929">
      <w:pPr>
        <w:pStyle w:val="22"/>
        <w:numPr>
          <w:ilvl w:val="0"/>
          <w:numId w:val="4"/>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4"/>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4"/>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w:t>
      </w:r>
      <w:r w:rsidRPr="0062571C">
        <w:rPr>
          <w:sz w:val="20"/>
          <w:szCs w:val="20"/>
        </w:rPr>
        <w:lastRenderedPageBreak/>
        <w:t xml:space="preserve">528с. серія: «Інноваційні освітні технології у муніципальному праві»; </w:t>
      </w:r>
    </w:p>
    <w:p w:rsidR="0062571C" w:rsidRPr="0062571C" w:rsidRDefault="0062571C" w:rsidP="00935929">
      <w:pPr>
        <w:pStyle w:val="22"/>
        <w:numPr>
          <w:ilvl w:val="0"/>
          <w:numId w:val="4"/>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4"/>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4"/>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4"/>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4"/>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4"/>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4"/>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4"/>
        </w:numPr>
        <w:shd w:val="clear" w:color="auto" w:fill="FFFFFF"/>
        <w:spacing w:before="0" w:beforeAutospacing="0" w:after="0" w:afterAutospacing="0" w:line="234" w:lineRule="atLeast"/>
        <w:jc w:val="both"/>
        <w:rPr>
          <w:sz w:val="20"/>
          <w:szCs w:val="20"/>
        </w:rPr>
      </w:pPr>
      <w:r w:rsidRPr="0062571C">
        <w:rPr>
          <w:rStyle w:val="af8"/>
          <w:sz w:val="20"/>
          <w:szCs w:val="20"/>
        </w:rPr>
        <w:t>Батанов О. В. Муніципальна влада в Україні: проблеми теорії та практики.</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4"/>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62571C" w:rsidRPr="0062571C" w:rsidRDefault="0062571C" w:rsidP="00935929">
      <w:pPr>
        <w:pStyle w:val="22"/>
        <w:numPr>
          <w:ilvl w:val="0"/>
          <w:numId w:val="4"/>
        </w:numPr>
        <w:shd w:val="clear" w:color="auto" w:fill="auto"/>
        <w:jc w:val="both"/>
        <w:rPr>
          <w:sz w:val="20"/>
          <w:szCs w:val="20"/>
        </w:rPr>
      </w:pPr>
      <w:r w:rsidRPr="0062571C">
        <w:rPr>
          <w:sz w:val="20"/>
          <w:szCs w:val="20"/>
        </w:rPr>
        <w:t>Є.А.Алісов, Л.К.Воронова, С.Т.Кадькаленко та ін. Фінансове право // Підручник за загальною редакцією проф. Л.К.Воронової, Харків: “Консум”, 1998 рік.</w:t>
      </w:r>
    </w:p>
    <w:p w:rsidR="0062571C" w:rsidRPr="0062571C" w:rsidRDefault="0062571C" w:rsidP="00935929">
      <w:pPr>
        <w:pStyle w:val="22"/>
        <w:numPr>
          <w:ilvl w:val="0"/>
          <w:numId w:val="4"/>
        </w:numPr>
        <w:shd w:val="clear" w:color="auto" w:fill="auto"/>
        <w:jc w:val="both"/>
        <w:rPr>
          <w:sz w:val="20"/>
          <w:szCs w:val="20"/>
        </w:rPr>
      </w:pPr>
      <w:r w:rsidRPr="0062571C">
        <w:rPr>
          <w:sz w:val="20"/>
          <w:szCs w:val="20"/>
        </w:rPr>
        <w:t>О.П. Орлюк. Фінансове право: Навчальний посібник. – К,: Юрінком  Інтер, 2003р.</w:t>
      </w:r>
    </w:p>
    <w:p w:rsidR="0062571C" w:rsidRPr="0062571C" w:rsidRDefault="0062571C" w:rsidP="0062571C">
      <w:pPr>
        <w:jc w:val="both"/>
        <w:rPr>
          <w:sz w:val="20"/>
          <w:szCs w:val="20"/>
        </w:rPr>
      </w:pPr>
    </w:p>
    <w:p w:rsidR="0062571C" w:rsidRPr="0062571C" w:rsidRDefault="0062571C" w:rsidP="0062571C">
      <w:pPr>
        <w:jc w:val="center"/>
        <w:rPr>
          <w:b/>
          <w:bCs/>
          <w:sz w:val="20"/>
          <w:szCs w:val="20"/>
        </w:rPr>
      </w:pPr>
      <w:r w:rsidRPr="0062571C">
        <w:rPr>
          <w:b/>
          <w:bCs/>
          <w:sz w:val="20"/>
          <w:szCs w:val="20"/>
        </w:rPr>
        <w:t>Нормативно-правові акти</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70"/>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lastRenderedPageBreak/>
        <w:t>Про столицю України – місто – герой Київ //Закон України від 15 січня 1999 року №401-XIV.</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70"/>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70"/>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70"/>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70"/>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70"/>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62571C">
      <w:pPr>
        <w:pStyle w:val="3"/>
        <w:rPr>
          <w:rFonts w:ascii="Times New Roman" w:hAnsi="Times New Roman" w:cs="Times New Roman"/>
          <w:sz w:val="20"/>
          <w:szCs w:val="20"/>
          <w:lang w:val="uk-UA"/>
        </w:rPr>
      </w:pPr>
    </w:p>
    <w:p w:rsidR="0062571C" w:rsidRPr="0062571C" w:rsidRDefault="0062571C" w:rsidP="0062571C">
      <w:pPr>
        <w:rPr>
          <w:sz w:val="20"/>
          <w:szCs w:val="20"/>
          <w:lang w:val="uk-UA"/>
        </w:rPr>
      </w:pPr>
    </w:p>
    <w:p w:rsidR="0062571C" w:rsidRPr="0062571C" w:rsidRDefault="0062571C" w:rsidP="0062571C">
      <w:pPr>
        <w:pStyle w:val="22"/>
        <w:jc w:val="center"/>
        <w:rPr>
          <w:b/>
          <w:bCs/>
          <w:sz w:val="20"/>
          <w:szCs w:val="20"/>
        </w:rPr>
      </w:pPr>
      <w:r w:rsidRPr="0062571C">
        <w:rPr>
          <w:b/>
          <w:bCs/>
          <w:i/>
          <w:iCs/>
          <w:sz w:val="20"/>
          <w:szCs w:val="20"/>
        </w:rPr>
        <w:t>ТЕМА. ІСТОРИКО – ТЕОРЕТИЧНІ ЗАСАДИ МІСЦЕВОГО САМОВРЯДУВАННЯ</w:t>
      </w:r>
      <w:r w:rsidRPr="0062571C">
        <w:rPr>
          <w:b/>
          <w:bCs/>
          <w:sz w:val="20"/>
          <w:szCs w:val="20"/>
        </w:rPr>
        <w:t>.</w:t>
      </w:r>
    </w:p>
    <w:p w:rsidR="0062571C" w:rsidRPr="0062571C" w:rsidRDefault="0062571C" w:rsidP="0062571C">
      <w:pPr>
        <w:spacing w:before="100" w:beforeAutospacing="1"/>
        <w:jc w:val="both"/>
        <w:rPr>
          <w:sz w:val="20"/>
          <w:szCs w:val="20"/>
        </w:rPr>
      </w:pPr>
      <w:r w:rsidRPr="0062571C">
        <w:rPr>
          <w:b/>
          <w:bCs/>
          <w:sz w:val="20"/>
          <w:szCs w:val="20"/>
          <w:u w:val="single"/>
        </w:rPr>
        <w:t>Ідейним джерелом місцевого самоврядування  є  вчення про природне право</w:t>
      </w:r>
      <w:r w:rsidRPr="0062571C">
        <w:rPr>
          <w:sz w:val="20"/>
          <w:szCs w:val="20"/>
        </w:rPr>
        <w:t xml:space="preserve">, яке з часів Античності є важливою  філософсько-ідеологічною течією.  Еволюціонуючи від наївних уявлень до фундаментальної системи науково </w:t>
      </w:r>
      <w:r w:rsidRPr="0062571C">
        <w:rPr>
          <w:sz w:val="20"/>
          <w:szCs w:val="20"/>
        </w:rPr>
        <w:lastRenderedPageBreak/>
        <w:t xml:space="preserve">обґрунтованих поглядів і правових принципів, </w:t>
      </w:r>
      <w:r w:rsidRPr="0062571C">
        <w:rPr>
          <w:b/>
          <w:bCs/>
          <w:sz w:val="20"/>
          <w:szCs w:val="20"/>
        </w:rPr>
        <w:t>природне право, безсумнівно, мало сут</w:t>
      </w:r>
      <w:r w:rsidRPr="0062571C">
        <w:rPr>
          <w:b/>
          <w:bCs/>
          <w:sz w:val="20"/>
          <w:szCs w:val="20"/>
        </w:rPr>
        <w:softHyphen/>
        <w:t>тєвий вплив на ідею місцевого самоврядування</w:t>
      </w:r>
      <w:r w:rsidRPr="0062571C">
        <w:rPr>
          <w:sz w:val="20"/>
          <w:szCs w:val="20"/>
        </w:rPr>
        <w:t xml:space="preserve">. </w:t>
      </w:r>
      <w:r w:rsidRPr="0062571C">
        <w:rPr>
          <w:i/>
          <w:iCs/>
          <w:sz w:val="20"/>
          <w:szCs w:val="20"/>
          <w:u w:val="single"/>
        </w:rPr>
        <w:t>Суть теорії природного права має вираз в уявленнях про справедливість, які втілені в загальнолюдських принципах свободи та рівності</w:t>
      </w:r>
      <w:r w:rsidRPr="0062571C">
        <w:rPr>
          <w:i/>
          <w:iCs/>
          <w:sz w:val="20"/>
          <w:szCs w:val="20"/>
        </w:rPr>
        <w:t>.</w:t>
      </w:r>
      <w:r w:rsidRPr="0062571C">
        <w:rPr>
          <w:sz w:val="20"/>
          <w:szCs w:val="20"/>
        </w:rPr>
        <w:t xml:space="preserve"> Визнання категорій справедливості, свободи та рівності національними законодавствами різних країн, нормами міжна</w:t>
      </w:r>
      <w:r w:rsidRPr="0062571C">
        <w:rPr>
          <w:sz w:val="20"/>
          <w:szCs w:val="20"/>
        </w:rPr>
        <w:softHyphen/>
        <w:t>родного права дало змогу легалізувати загальне виборче пра</w:t>
      </w:r>
      <w:r w:rsidRPr="0062571C">
        <w:rPr>
          <w:sz w:val="20"/>
          <w:szCs w:val="20"/>
        </w:rPr>
        <w:softHyphen/>
        <w:t>во, можливості громадян брати участь в управлінні місцеви</w:t>
      </w:r>
      <w:r w:rsidRPr="0062571C">
        <w:rPr>
          <w:sz w:val="20"/>
          <w:szCs w:val="20"/>
        </w:rPr>
        <w:softHyphen/>
        <w:t xml:space="preserve">ми справами та вирішувати їх. </w:t>
      </w:r>
      <w:r w:rsidRPr="0062571C">
        <w:rPr>
          <w:b/>
          <w:bCs/>
          <w:sz w:val="20"/>
          <w:szCs w:val="20"/>
        </w:rPr>
        <w:t>Саме з виборчими реформами пов'язана трансформація місцевої влади в XVIII — XIX ст. у країнах Західної Європи</w:t>
      </w:r>
      <w:r w:rsidRPr="0062571C">
        <w:rPr>
          <w:sz w:val="20"/>
          <w:szCs w:val="20"/>
        </w:rPr>
        <w:t>.   Принцип виборності місцевих влад відпові</w:t>
      </w:r>
      <w:r w:rsidRPr="0062571C">
        <w:rPr>
          <w:sz w:val="20"/>
          <w:szCs w:val="20"/>
        </w:rPr>
        <w:softHyphen/>
        <w:t xml:space="preserve">дав ідеї представницького правління, яке було висунене на противагу феодальному абсолютизму. </w:t>
      </w:r>
    </w:p>
    <w:p w:rsidR="0062571C" w:rsidRPr="0062571C" w:rsidRDefault="0062571C" w:rsidP="0062571C">
      <w:pPr>
        <w:shd w:val="clear" w:color="auto" w:fill="FFFFFF"/>
        <w:autoSpaceDE w:val="0"/>
        <w:autoSpaceDN w:val="0"/>
        <w:adjustRightInd w:val="0"/>
        <w:jc w:val="both"/>
        <w:rPr>
          <w:b/>
          <w:bCs/>
          <w:sz w:val="20"/>
          <w:szCs w:val="20"/>
          <w:u w:val="single"/>
        </w:rPr>
      </w:pPr>
      <w:r w:rsidRPr="0062571C">
        <w:rPr>
          <w:sz w:val="20"/>
          <w:szCs w:val="20"/>
        </w:rPr>
        <w:t xml:space="preserve">     Таким чином, </w:t>
      </w:r>
      <w:r w:rsidRPr="0062571C">
        <w:rPr>
          <w:b/>
          <w:bCs/>
          <w:sz w:val="20"/>
          <w:szCs w:val="20"/>
          <w:u w:val="single"/>
        </w:rPr>
        <w:t>ідея при</w:t>
      </w:r>
      <w:r w:rsidRPr="0062571C">
        <w:rPr>
          <w:b/>
          <w:bCs/>
          <w:sz w:val="20"/>
          <w:szCs w:val="20"/>
          <w:u w:val="single"/>
        </w:rPr>
        <w:softHyphen/>
        <w:t>родних прав, втілена  у юридичних інститутах,  посилила самоврядну доктрину   положеннями про участь в здійсненні управлінських функцій усіх громадян. Якщо первинно ідея  місцевого самоврядування мала на меті  розвиток у громадян почуття належності до однієї спільноти, то з часом_вона ста</w:t>
      </w:r>
      <w:r w:rsidRPr="0062571C">
        <w:rPr>
          <w:b/>
          <w:bCs/>
          <w:sz w:val="20"/>
          <w:szCs w:val="20"/>
          <w:u w:val="single"/>
        </w:rPr>
        <w:softHyphen/>
        <w:t>ла застосовуватися в зв'язку з громадянськими та політичними правами і свободами  людини.  В цьому і полягає поєднання філософського вчення про природні права та доктрини місцевого  самоврядування.</w:t>
      </w:r>
    </w:p>
    <w:p w:rsidR="0062571C" w:rsidRPr="0062571C" w:rsidRDefault="0062571C" w:rsidP="0062571C">
      <w:pPr>
        <w:shd w:val="clear" w:color="auto" w:fill="FFFFFF"/>
        <w:autoSpaceDE w:val="0"/>
        <w:autoSpaceDN w:val="0"/>
        <w:adjustRightInd w:val="0"/>
        <w:ind w:firstLine="708"/>
        <w:jc w:val="both"/>
        <w:rPr>
          <w:i/>
          <w:iCs/>
          <w:sz w:val="20"/>
          <w:szCs w:val="20"/>
        </w:rPr>
      </w:pPr>
      <w:r w:rsidRPr="0062571C">
        <w:rPr>
          <w:sz w:val="20"/>
          <w:szCs w:val="20"/>
        </w:rPr>
        <w:t>Думка  про організацію влади в громадах та її співвідно</w:t>
      </w:r>
      <w:r w:rsidRPr="0062571C">
        <w:rPr>
          <w:sz w:val="20"/>
          <w:szCs w:val="20"/>
        </w:rPr>
        <w:softHyphen/>
        <w:t>шення з державною владою почала розвиватися ще в серед</w:t>
      </w:r>
      <w:r w:rsidRPr="0062571C">
        <w:rPr>
          <w:sz w:val="20"/>
          <w:szCs w:val="20"/>
        </w:rPr>
        <w:softHyphen/>
        <w:t>ньовічній Європі. У полеміці з теорією абсолютизму, яка упро</w:t>
      </w:r>
      <w:r w:rsidRPr="0062571C">
        <w:rPr>
          <w:sz w:val="20"/>
          <w:szCs w:val="20"/>
        </w:rPr>
        <w:softHyphen/>
        <w:t xml:space="preserve">довж багатьох століть панувала в Європі, на початку XVII ст. німецький юрист і теоретик держави </w:t>
      </w:r>
      <w:r w:rsidRPr="0062571C">
        <w:rPr>
          <w:b/>
          <w:bCs/>
          <w:sz w:val="20"/>
          <w:szCs w:val="20"/>
        </w:rPr>
        <w:t>Йоганес Альтузіус</w:t>
      </w:r>
      <w:r w:rsidRPr="0062571C">
        <w:rPr>
          <w:sz w:val="20"/>
          <w:szCs w:val="20"/>
        </w:rPr>
        <w:t xml:space="preserve"> роз</w:t>
      </w:r>
      <w:r w:rsidRPr="0062571C">
        <w:rPr>
          <w:sz w:val="20"/>
          <w:szCs w:val="20"/>
        </w:rPr>
        <w:softHyphen/>
        <w:t xml:space="preserve">робив </w:t>
      </w:r>
      <w:r w:rsidRPr="0062571C">
        <w:rPr>
          <w:b/>
          <w:bCs/>
          <w:i/>
          <w:iCs/>
          <w:sz w:val="20"/>
          <w:szCs w:val="20"/>
          <w:u w:val="single"/>
        </w:rPr>
        <w:t>федеральну теорію народного суверенітету</w:t>
      </w:r>
      <w:r w:rsidRPr="0062571C">
        <w:rPr>
          <w:sz w:val="20"/>
          <w:szCs w:val="20"/>
        </w:rPr>
        <w:t>та сформу</w:t>
      </w:r>
      <w:r w:rsidRPr="0062571C">
        <w:rPr>
          <w:sz w:val="20"/>
          <w:szCs w:val="20"/>
        </w:rPr>
        <w:softHyphen/>
        <w:t xml:space="preserve">лював </w:t>
      </w:r>
      <w:r w:rsidRPr="0062571C">
        <w:rPr>
          <w:b/>
          <w:bCs/>
          <w:i/>
          <w:iCs/>
          <w:sz w:val="20"/>
          <w:szCs w:val="20"/>
          <w:u w:val="single"/>
        </w:rPr>
        <w:t>принцип субсидіарності</w:t>
      </w:r>
      <w:r w:rsidRPr="0062571C">
        <w:rPr>
          <w:i/>
          <w:iCs/>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У Франції з XVIII ст проблемами місцевого самовря</w:t>
      </w:r>
      <w:r w:rsidRPr="0062571C">
        <w:rPr>
          <w:sz w:val="20"/>
          <w:szCs w:val="20"/>
        </w:rPr>
        <w:softHyphen/>
        <w:t xml:space="preserve">дування займалися </w:t>
      </w:r>
      <w:r w:rsidRPr="0062571C">
        <w:rPr>
          <w:b/>
          <w:bCs/>
          <w:sz w:val="20"/>
          <w:szCs w:val="20"/>
        </w:rPr>
        <w:t>фізіократи Рене-Луї д'Аргенсон, Дюпон де Немур.</w:t>
      </w:r>
      <w:r w:rsidRPr="0062571C">
        <w:rPr>
          <w:sz w:val="20"/>
          <w:szCs w:val="20"/>
        </w:rPr>
        <w:t xml:space="preserve"> Також на становлення теорій місцевого самоврядування мали значний вплив </w:t>
      </w:r>
      <w:r w:rsidRPr="0062571C">
        <w:rPr>
          <w:b/>
          <w:bCs/>
          <w:sz w:val="20"/>
          <w:szCs w:val="20"/>
        </w:rPr>
        <w:t>представники утопічного соціалізму та комунізму</w:t>
      </w:r>
      <w:r w:rsidRPr="0062571C">
        <w:rPr>
          <w:sz w:val="20"/>
          <w:szCs w:val="20"/>
        </w:rPr>
        <w:t xml:space="preserve"> (Т. Мор, Т. Кампанелла, Ш. Фур'є, Р. Оуен, А. Сен-Сімон, Ж.-Ж. Руссо та ін.).</w:t>
      </w:r>
    </w:p>
    <w:p w:rsidR="0062571C" w:rsidRPr="0062571C" w:rsidRDefault="0062571C" w:rsidP="0062571C">
      <w:pPr>
        <w:jc w:val="both"/>
        <w:rPr>
          <w:b/>
          <w:bCs/>
          <w:sz w:val="20"/>
          <w:szCs w:val="20"/>
        </w:rPr>
      </w:pPr>
      <w:r w:rsidRPr="0062571C">
        <w:rPr>
          <w:sz w:val="20"/>
          <w:szCs w:val="20"/>
        </w:rPr>
        <w:t xml:space="preserve">     Наприкінці 60-х років XVIII ст. американський </w:t>
      </w:r>
      <w:r w:rsidRPr="0062571C">
        <w:rPr>
          <w:b/>
          <w:bCs/>
          <w:sz w:val="20"/>
          <w:szCs w:val="20"/>
        </w:rPr>
        <w:t>просвіти</w:t>
      </w:r>
      <w:r w:rsidRPr="0062571C">
        <w:rPr>
          <w:b/>
          <w:bCs/>
          <w:sz w:val="20"/>
          <w:szCs w:val="20"/>
        </w:rPr>
        <w:softHyphen/>
        <w:t xml:space="preserve">тель Б. Франклін </w:t>
      </w:r>
      <w:r w:rsidRPr="0062571C">
        <w:rPr>
          <w:sz w:val="20"/>
          <w:szCs w:val="20"/>
        </w:rPr>
        <w:t xml:space="preserve">відмовляється від сприйняття Британської імперії як єдиного політичного утворення та розвиває </w:t>
      </w:r>
      <w:r w:rsidRPr="0062571C">
        <w:rPr>
          <w:b/>
          <w:bCs/>
          <w:sz w:val="20"/>
          <w:szCs w:val="20"/>
        </w:rPr>
        <w:t>кон</w:t>
      </w:r>
      <w:r w:rsidRPr="0062571C">
        <w:rPr>
          <w:b/>
          <w:bCs/>
          <w:sz w:val="20"/>
          <w:szCs w:val="20"/>
        </w:rPr>
        <w:softHyphen/>
        <w:t>цепцію гомруля,</w:t>
      </w:r>
      <w:r w:rsidRPr="0062571C">
        <w:rPr>
          <w:sz w:val="20"/>
          <w:szCs w:val="20"/>
        </w:rPr>
        <w:t xml:space="preserve"> тобто самоврядування та політичного само</w:t>
      </w:r>
      <w:r w:rsidRPr="0062571C">
        <w:rPr>
          <w:sz w:val="20"/>
          <w:szCs w:val="20"/>
        </w:rPr>
        <w:softHyphen/>
        <w:t>визначення північноамериканських провінцій.</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Значного поширення набули </w:t>
      </w:r>
      <w:r w:rsidRPr="0062571C">
        <w:rPr>
          <w:b/>
          <w:bCs/>
          <w:sz w:val="20"/>
          <w:szCs w:val="20"/>
        </w:rPr>
        <w:t>погляди Т. Джеферсона</w:t>
      </w:r>
      <w:r w:rsidRPr="0062571C">
        <w:rPr>
          <w:sz w:val="20"/>
          <w:szCs w:val="20"/>
        </w:rPr>
        <w:t xml:space="preserve"> на самоврядування невеликих громад як на ідеальну форму дер</w:t>
      </w:r>
      <w:r w:rsidRPr="0062571C">
        <w:rPr>
          <w:sz w:val="20"/>
          <w:szCs w:val="20"/>
        </w:rPr>
        <w:softHyphen/>
        <w:t xml:space="preserve">жавності, які він називав </w:t>
      </w:r>
      <w:r w:rsidRPr="0062571C">
        <w:rPr>
          <w:b/>
          <w:bCs/>
          <w:sz w:val="20"/>
          <w:szCs w:val="20"/>
        </w:rPr>
        <w:t>"республіками в мініатюрі"</w:t>
      </w:r>
      <w:r w:rsidRPr="0062571C">
        <w:rPr>
          <w:sz w:val="20"/>
          <w:szCs w:val="20"/>
        </w:rPr>
        <w:t>. Вони сформувались у концепцію, за якою муніципалітети визнава</w:t>
      </w:r>
      <w:r w:rsidRPr="0062571C">
        <w:rPr>
          <w:sz w:val="20"/>
          <w:szCs w:val="20"/>
        </w:rPr>
        <w:softHyphen/>
        <w:t>лися четвертою владою, яка контролюється лише законом та судом і яка не підпорядковується урядові та його органам в центрі і на місцях.</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Пізніше, в 1790 р. ідеї організації громадського самовря</w:t>
      </w:r>
      <w:r w:rsidRPr="0062571C">
        <w:rPr>
          <w:sz w:val="20"/>
          <w:szCs w:val="20"/>
        </w:rPr>
        <w:softHyphen/>
        <w:t xml:space="preserve">дування були сформульовані </w:t>
      </w:r>
      <w:r w:rsidRPr="0062571C">
        <w:rPr>
          <w:b/>
          <w:bCs/>
          <w:sz w:val="20"/>
          <w:szCs w:val="20"/>
        </w:rPr>
        <w:t>французом Туре,</w:t>
      </w:r>
      <w:r w:rsidRPr="0062571C">
        <w:rPr>
          <w:sz w:val="20"/>
          <w:szCs w:val="20"/>
        </w:rPr>
        <w:t xml:space="preserve"> який виділив </w:t>
      </w:r>
      <w:r w:rsidRPr="0062571C">
        <w:rPr>
          <w:b/>
          <w:bCs/>
          <w:sz w:val="20"/>
          <w:szCs w:val="20"/>
        </w:rPr>
        <w:t>дві основні проблеми вчення</w:t>
      </w:r>
      <w:r w:rsidRPr="0062571C">
        <w:rPr>
          <w:sz w:val="20"/>
          <w:szCs w:val="20"/>
        </w:rPr>
        <w:t xml:space="preserve"> про місцеве самоврядування: </w:t>
      </w:r>
    </w:p>
    <w:p w:rsidR="0062571C" w:rsidRPr="0062571C" w:rsidRDefault="0062571C" w:rsidP="00935929">
      <w:pPr>
        <w:numPr>
          <w:ilvl w:val="0"/>
          <w:numId w:val="58"/>
        </w:numPr>
        <w:shd w:val="clear" w:color="auto" w:fill="FFFFFF"/>
        <w:autoSpaceDE w:val="0"/>
        <w:autoSpaceDN w:val="0"/>
        <w:adjustRightInd w:val="0"/>
        <w:jc w:val="both"/>
        <w:rPr>
          <w:sz w:val="20"/>
          <w:szCs w:val="20"/>
        </w:rPr>
      </w:pPr>
      <w:r w:rsidRPr="0062571C">
        <w:rPr>
          <w:sz w:val="20"/>
          <w:szCs w:val="20"/>
        </w:rPr>
        <w:lastRenderedPageBreak/>
        <w:t xml:space="preserve">поняття про власні громадські справи; </w:t>
      </w:r>
    </w:p>
    <w:p w:rsidR="0062571C" w:rsidRPr="0062571C" w:rsidRDefault="0062571C" w:rsidP="00935929">
      <w:pPr>
        <w:numPr>
          <w:ilvl w:val="0"/>
          <w:numId w:val="58"/>
        </w:numPr>
        <w:shd w:val="clear" w:color="auto" w:fill="FFFFFF"/>
        <w:autoSpaceDE w:val="0"/>
        <w:autoSpaceDN w:val="0"/>
        <w:adjustRightInd w:val="0"/>
        <w:jc w:val="both"/>
        <w:rPr>
          <w:sz w:val="20"/>
          <w:szCs w:val="20"/>
        </w:rPr>
      </w:pPr>
      <w:r w:rsidRPr="0062571C">
        <w:rPr>
          <w:sz w:val="20"/>
          <w:szCs w:val="20"/>
        </w:rPr>
        <w:t>та справи державні, які делеговані державою органам місцевого самоврядування.</w:t>
      </w:r>
    </w:p>
    <w:p w:rsidR="0062571C" w:rsidRPr="0062571C" w:rsidRDefault="0062571C" w:rsidP="0062571C">
      <w:pPr>
        <w:shd w:val="clear" w:color="auto" w:fill="FFFFFF"/>
        <w:autoSpaceDE w:val="0"/>
        <w:autoSpaceDN w:val="0"/>
        <w:adjustRightInd w:val="0"/>
        <w:ind w:firstLine="360"/>
        <w:jc w:val="both"/>
        <w:rPr>
          <w:b/>
          <w:bCs/>
          <w:color w:val="FF0000"/>
          <w:sz w:val="20"/>
          <w:szCs w:val="20"/>
        </w:rPr>
      </w:pPr>
      <w:r w:rsidRPr="0062571C">
        <w:rPr>
          <w:color w:val="000000"/>
          <w:sz w:val="20"/>
          <w:szCs w:val="20"/>
        </w:rPr>
        <w:t>Безпосередньо теорія місцевого самоврядування концент</w:t>
      </w:r>
      <w:r w:rsidRPr="0062571C">
        <w:rPr>
          <w:color w:val="000000"/>
          <w:sz w:val="20"/>
          <w:szCs w:val="20"/>
        </w:rPr>
        <w:softHyphen/>
        <w:t>рувалася навколо формування правових відносин територі</w:t>
      </w:r>
      <w:r w:rsidRPr="0062571C">
        <w:rPr>
          <w:color w:val="000000"/>
          <w:sz w:val="20"/>
          <w:szCs w:val="20"/>
        </w:rPr>
        <w:softHyphen/>
        <w:t>альної громади і держави</w:t>
      </w:r>
      <w:r w:rsidRPr="0062571C">
        <w:rPr>
          <w:b/>
          <w:bCs/>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color w:val="000000"/>
          <w:sz w:val="20"/>
          <w:szCs w:val="20"/>
        </w:rPr>
        <w:t xml:space="preserve">   Вся наука про самоврядування бере свій початок зі спроби розв'язати проблему</w:t>
      </w:r>
      <w:r w:rsidRPr="0062571C">
        <w:rPr>
          <w:b/>
          <w:bCs/>
          <w:color w:val="000000"/>
          <w:sz w:val="20"/>
          <w:szCs w:val="20"/>
          <w:u w:val="single"/>
        </w:rPr>
        <w:t>, чи має громада окрему, відмінну від держави владу, чи вона є незалежною від держави публічно правовою корпорацією, чи міцно включе</w:t>
      </w:r>
      <w:r w:rsidRPr="0062571C">
        <w:rPr>
          <w:b/>
          <w:bCs/>
          <w:color w:val="000000"/>
          <w:sz w:val="20"/>
          <w:szCs w:val="20"/>
          <w:u w:val="single"/>
        </w:rPr>
        <w:softHyphen/>
        <w:t>ною в державний організм і виконує тільки функції органу держави</w:t>
      </w:r>
      <w:r w:rsidRPr="0062571C">
        <w:rPr>
          <w:color w:val="000000"/>
          <w:sz w:val="20"/>
          <w:szCs w:val="20"/>
        </w:rPr>
        <w:t>.</w:t>
      </w:r>
    </w:p>
    <w:p w:rsidR="0062571C" w:rsidRPr="0062571C" w:rsidRDefault="0062571C" w:rsidP="0062571C">
      <w:pPr>
        <w:shd w:val="clear" w:color="auto" w:fill="FFFFFF"/>
        <w:autoSpaceDE w:val="0"/>
        <w:autoSpaceDN w:val="0"/>
        <w:adjustRightInd w:val="0"/>
        <w:ind w:firstLine="435"/>
        <w:jc w:val="both"/>
        <w:rPr>
          <w:color w:val="000000"/>
          <w:sz w:val="20"/>
          <w:szCs w:val="20"/>
        </w:rPr>
      </w:pPr>
      <w:r w:rsidRPr="0062571C">
        <w:rPr>
          <w:color w:val="000000"/>
          <w:sz w:val="20"/>
          <w:szCs w:val="20"/>
        </w:rPr>
        <w:t xml:space="preserve">Оскільки однозначної відповіді на це непросте запитання немає, то продовжують існувати та впливати на практику державотворення, у тому числі в Україні, </w:t>
      </w:r>
      <w:r w:rsidRPr="0062571C">
        <w:rPr>
          <w:b/>
          <w:bCs/>
          <w:color w:val="000000"/>
          <w:sz w:val="20"/>
          <w:szCs w:val="20"/>
        </w:rPr>
        <w:t>дві основні теорії місцевого самоврядування</w:t>
      </w:r>
      <w:r w:rsidRPr="0062571C">
        <w:rPr>
          <w:color w:val="000000"/>
          <w:sz w:val="20"/>
          <w:szCs w:val="20"/>
        </w:rPr>
        <w:t>:</w:t>
      </w:r>
    </w:p>
    <w:p w:rsidR="0062571C" w:rsidRPr="0062571C" w:rsidRDefault="0062571C" w:rsidP="00935929">
      <w:pPr>
        <w:numPr>
          <w:ilvl w:val="0"/>
          <w:numId w:val="59"/>
        </w:numPr>
        <w:shd w:val="clear" w:color="auto" w:fill="FFFFFF"/>
        <w:autoSpaceDE w:val="0"/>
        <w:autoSpaceDN w:val="0"/>
        <w:adjustRightInd w:val="0"/>
        <w:jc w:val="both"/>
        <w:rPr>
          <w:b/>
          <w:bCs/>
          <w:sz w:val="20"/>
          <w:szCs w:val="20"/>
        </w:rPr>
      </w:pPr>
      <w:r w:rsidRPr="0062571C">
        <w:rPr>
          <w:b/>
          <w:bCs/>
          <w:color w:val="000000"/>
          <w:sz w:val="20"/>
          <w:szCs w:val="20"/>
        </w:rPr>
        <w:t xml:space="preserve">державницька </w:t>
      </w:r>
    </w:p>
    <w:p w:rsidR="0062571C" w:rsidRPr="0062571C" w:rsidRDefault="0062571C" w:rsidP="00935929">
      <w:pPr>
        <w:numPr>
          <w:ilvl w:val="0"/>
          <w:numId w:val="59"/>
        </w:numPr>
        <w:shd w:val="clear" w:color="auto" w:fill="FFFFFF"/>
        <w:autoSpaceDE w:val="0"/>
        <w:autoSpaceDN w:val="0"/>
        <w:adjustRightInd w:val="0"/>
        <w:jc w:val="both"/>
        <w:rPr>
          <w:b/>
          <w:bCs/>
          <w:sz w:val="20"/>
          <w:szCs w:val="20"/>
        </w:rPr>
      </w:pPr>
      <w:r w:rsidRPr="0062571C">
        <w:rPr>
          <w:b/>
          <w:bCs/>
          <w:color w:val="000000"/>
          <w:sz w:val="20"/>
          <w:szCs w:val="20"/>
        </w:rPr>
        <w:t>і громадівська.</w:t>
      </w:r>
    </w:p>
    <w:p w:rsidR="0062571C" w:rsidRPr="0062571C" w:rsidRDefault="0062571C" w:rsidP="0062571C">
      <w:pPr>
        <w:shd w:val="clear" w:color="auto" w:fill="FFFFFF"/>
        <w:autoSpaceDE w:val="0"/>
        <w:autoSpaceDN w:val="0"/>
        <w:adjustRightInd w:val="0"/>
        <w:ind w:firstLine="435"/>
        <w:jc w:val="both"/>
        <w:rPr>
          <w:sz w:val="20"/>
          <w:szCs w:val="20"/>
        </w:rPr>
      </w:pPr>
      <w:r w:rsidRPr="0062571C">
        <w:rPr>
          <w:sz w:val="20"/>
          <w:szCs w:val="20"/>
        </w:rPr>
        <w:t xml:space="preserve">У XX сторіччі поширення отримали </w:t>
      </w:r>
      <w:r w:rsidRPr="0062571C">
        <w:rPr>
          <w:b/>
          <w:bCs/>
          <w:sz w:val="20"/>
          <w:szCs w:val="20"/>
          <w:u w:val="single"/>
        </w:rPr>
        <w:t>теорія соціального обслуговування</w:t>
      </w:r>
      <w:r w:rsidRPr="0062571C">
        <w:rPr>
          <w:i/>
          <w:iCs/>
          <w:sz w:val="20"/>
          <w:szCs w:val="20"/>
        </w:rPr>
        <w:t xml:space="preserve">, </w:t>
      </w:r>
      <w:r w:rsidRPr="0062571C">
        <w:rPr>
          <w:sz w:val="20"/>
          <w:szCs w:val="20"/>
        </w:rPr>
        <w:t xml:space="preserve">в якій акцентується на здійсненні органами місцевого самоврядування завдань і функцій, пов'язаних з організацією обслуговування населення, наданням соціальних послуг та теорія </w:t>
      </w:r>
      <w:r w:rsidRPr="0062571C">
        <w:rPr>
          <w:b/>
          <w:bCs/>
          <w:sz w:val="20"/>
          <w:szCs w:val="20"/>
          <w:u w:val="single"/>
        </w:rPr>
        <w:t>муніципального дуалізму,</w:t>
      </w:r>
      <w:r w:rsidRPr="0062571C">
        <w:rPr>
          <w:sz w:val="20"/>
          <w:szCs w:val="20"/>
        </w:rPr>
        <w:t xml:space="preserve"> яка єпевною модифікацією громадівської і державницької теорій місцевого самоврядування.</w:t>
      </w:r>
    </w:p>
    <w:tbl>
      <w:tblPr>
        <w:tblW w:w="73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4"/>
        <w:gridCol w:w="2304"/>
        <w:gridCol w:w="2693"/>
      </w:tblGrid>
      <w:tr w:rsidR="0062571C" w:rsidRPr="0062571C" w:rsidTr="003F2C21">
        <w:trPr>
          <w:trHeight w:val="405"/>
        </w:trPr>
        <w:tc>
          <w:tcPr>
            <w:tcW w:w="7371" w:type="dxa"/>
            <w:gridSpan w:val="3"/>
            <w:vAlign w:val="center"/>
          </w:tcPr>
          <w:p w:rsidR="0062571C" w:rsidRPr="0062571C" w:rsidRDefault="0062571C" w:rsidP="003F2C21">
            <w:pPr>
              <w:tabs>
                <w:tab w:val="left" w:pos="6696"/>
              </w:tabs>
              <w:ind w:firstLine="301"/>
              <w:jc w:val="center"/>
              <w:rPr>
                <w:b/>
                <w:bCs/>
                <w:sz w:val="20"/>
                <w:szCs w:val="20"/>
              </w:rPr>
            </w:pPr>
            <w:r w:rsidRPr="0062571C">
              <w:rPr>
                <w:b/>
                <w:bCs/>
                <w:sz w:val="20"/>
                <w:szCs w:val="20"/>
              </w:rPr>
              <w:t>Основні теорії місцевого самоврядування</w:t>
            </w:r>
          </w:p>
        </w:tc>
      </w:tr>
      <w:tr w:rsidR="0062571C" w:rsidRPr="0062571C" w:rsidTr="003F2C21">
        <w:trPr>
          <w:trHeight w:val="705"/>
        </w:trPr>
        <w:tc>
          <w:tcPr>
            <w:tcW w:w="2374" w:type="dxa"/>
          </w:tcPr>
          <w:p w:rsidR="0062571C" w:rsidRPr="0062571C" w:rsidRDefault="0062571C" w:rsidP="003F2C21">
            <w:pPr>
              <w:rPr>
                <w:b/>
                <w:bCs/>
                <w:sz w:val="20"/>
                <w:szCs w:val="20"/>
              </w:rPr>
            </w:pPr>
            <w:r w:rsidRPr="0062571C">
              <w:rPr>
                <w:b/>
                <w:bCs/>
                <w:sz w:val="20"/>
                <w:szCs w:val="20"/>
              </w:rPr>
              <w:t>ДЕРЖАВНИЦЬКА</w:t>
            </w:r>
          </w:p>
        </w:tc>
        <w:tc>
          <w:tcPr>
            <w:tcW w:w="2304" w:type="dxa"/>
            <w:vAlign w:val="center"/>
          </w:tcPr>
          <w:p w:rsidR="0062571C" w:rsidRPr="0062571C" w:rsidRDefault="0062571C" w:rsidP="003F2C21">
            <w:pPr>
              <w:rPr>
                <w:b/>
                <w:bCs/>
                <w:sz w:val="20"/>
                <w:szCs w:val="20"/>
              </w:rPr>
            </w:pPr>
            <w:r w:rsidRPr="0062571C">
              <w:rPr>
                <w:b/>
                <w:bCs/>
                <w:sz w:val="20"/>
                <w:szCs w:val="20"/>
              </w:rPr>
              <w:t>ГРОМАДІВСЬКА</w:t>
            </w:r>
          </w:p>
        </w:tc>
        <w:tc>
          <w:tcPr>
            <w:tcW w:w="2693" w:type="dxa"/>
            <w:vAlign w:val="center"/>
          </w:tcPr>
          <w:p w:rsidR="0062571C" w:rsidRPr="0062571C" w:rsidRDefault="0062571C" w:rsidP="003F2C21">
            <w:pPr>
              <w:rPr>
                <w:b/>
                <w:bCs/>
                <w:sz w:val="20"/>
                <w:szCs w:val="20"/>
              </w:rPr>
            </w:pPr>
            <w:r w:rsidRPr="0062571C">
              <w:rPr>
                <w:b/>
                <w:bCs/>
                <w:sz w:val="20"/>
                <w:szCs w:val="20"/>
              </w:rPr>
              <w:t>МУНІЦИПАЛЬНОГО ДУАЛІЗМУ</w:t>
            </w:r>
          </w:p>
        </w:tc>
      </w:tr>
      <w:tr w:rsidR="0062571C" w:rsidRPr="0062571C" w:rsidTr="003F2C21">
        <w:trPr>
          <w:trHeight w:val="6804"/>
        </w:trPr>
        <w:tc>
          <w:tcPr>
            <w:tcW w:w="2374" w:type="dxa"/>
          </w:tcPr>
          <w:p w:rsidR="0062571C" w:rsidRPr="0062571C" w:rsidRDefault="0062571C" w:rsidP="003F2C21">
            <w:pPr>
              <w:rPr>
                <w:sz w:val="20"/>
                <w:szCs w:val="20"/>
              </w:rPr>
            </w:pPr>
            <w:r w:rsidRPr="0062571C">
              <w:rPr>
                <w:b/>
                <w:bCs/>
                <w:sz w:val="20"/>
                <w:szCs w:val="20"/>
              </w:rPr>
              <w:lastRenderedPageBreak/>
              <w:t>Ідея –децентраліза-ція частини держа-вної влади, її дево-люція на рівень те-риторіальних  спі-льнот громадян та тих органів, які вони обирають.</w:t>
            </w:r>
          </w:p>
          <w:p w:rsidR="0062571C" w:rsidRPr="0062571C" w:rsidRDefault="0062571C" w:rsidP="003F2C21">
            <w:pPr>
              <w:rPr>
                <w:sz w:val="20"/>
                <w:szCs w:val="20"/>
              </w:rPr>
            </w:pPr>
            <w:r w:rsidRPr="0062571C">
              <w:rPr>
                <w:b/>
                <w:bCs/>
                <w:sz w:val="20"/>
                <w:szCs w:val="20"/>
              </w:rPr>
              <w:t xml:space="preserve">МС – </w:t>
            </w:r>
            <w:r w:rsidRPr="0062571C">
              <w:rPr>
                <w:sz w:val="20"/>
                <w:szCs w:val="20"/>
              </w:rPr>
              <w:t>має</w:t>
            </w:r>
            <w:r w:rsidRPr="0062571C">
              <w:rPr>
                <w:b/>
                <w:bCs/>
                <w:sz w:val="20"/>
                <w:szCs w:val="20"/>
              </w:rPr>
              <w:t>лише певну правову, організаці-йну та фінансову автономію відносно центральних та місцевих органів державної влади, але не самої цієї влади.</w:t>
            </w:r>
          </w:p>
          <w:p w:rsidR="0062571C" w:rsidRPr="0062571C" w:rsidRDefault="0062571C" w:rsidP="003F2C21">
            <w:pPr>
              <w:rPr>
                <w:b/>
                <w:bCs/>
                <w:sz w:val="20"/>
                <w:szCs w:val="20"/>
              </w:rPr>
            </w:pPr>
            <w:r w:rsidRPr="0062571C">
              <w:rPr>
                <w:b/>
                <w:bCs/>
                <w:sz w:val="20"/>
                <w:szCs w:val="20"/>
              </w:rPr>
              <w:t>МС – це засіб здійне-ння державних фун-кцій за допомогою недержавних за сво-єю сутністю суб’єктів (МС та його органів).</w:t>
            </w:r>
          </w:p>
          <w:p w:rsidR="0062571C" w:rsidRPr="0062571C" w:rsidRDefault="0062571C" w:rsidP="003F2C21">
            <w:pPr>
              <w:rPr>
                <w:b/>
                <w:bCs/>
                <w:sz w:val="20"/>
                <w:szCs w:val="20"/>
              </w:rPr>
            </w:pPr>
            <w:r w:rsidRPr="0062571C">
              <w:rPr>
                <w:b/>
                <w:bCs/>
                <w:sz w:val="20"/>
                <w:szCs w:val="20"/>
              </w:rPr>
              <w:t>Звідси МС органічно вписується в меха-нізм народовладдя, коріння його у тій владі, джерелом якої є весь народ, не його частина.</w:t>
            </w:r>
          </w:p>
          <w:p w:rsidR="0062571C" w:rsidRPr="0062571C" w:rsidRDefault="0062571C" w:rsidP="003F2C21">
            <w:pPr>
              <w:rPr>
                <w:b/>
                <w:bCs/>
                <w:sz w:val="20"/>
                <w:szCs w:val="20"/>
              </w:rPr>
            </w:pPr>
            <w:r w:rsidRPr="0062571C">
              <w:rPr>
                <w:b/>
                <w:bCs/>
                <w:sz w:val="20"/>
                <w:szCs w:val="20"/>
              </w:rPr>
              <w:t xml:space="preserve">Обсяг повноважень МС визначається у  законі, як воля всього народу. </w:t>
            </w:r>
          </w:p>
          <w:p w:rsidR="0062571C" w:rsidRPr="0062571C" w:rsidRDefault="0062571C" w:rsidP="003F2C21">
            <w:pPr>
              <w:ind w:firstLine="301"/>
              <w:rPr>
                <w:b/>
                <w:bCs/>
                <w:sz w:val="20"/>
                <w:szCs w:val="20"/>
              </w:rPr>
            </w:pPr>
          </w:p>
          <w:p w:rsidR="0062571C" w:rsidRPr="0062571C" w:rsidRDefault="0062571C" w:rsidP="003F2C21">
            <w:pPr>
              <w:rPr>
                <w:b/>
                <w:bCs/>
                <w:sz w:val="20"/>
                <w:szCs w:val="20"/>
              </w:rPr>
            </w:pPr>
            <w:r w:rsidRPr="0062571C">
              <w:rPr>
                <w:b/>
                <w:bCs/>
                <w:sz w:val="20"/>
                <w:szCs w:val="20"/>
              </w:rPr>
              <w:t>Органи МС діють за принципом: ”Дозво-лено лише те, що пе-редбачено законом”</w:t>
            </w:r>
          </w:p>
        </w:tc>
        <w:tc>
          <w:tcPr>
            <w:tcW w:w="2304" w:type="dxa"/>
            <w:vAlign w:val="center"/>
          </w:tcPr>
          <w:p w:rsidR="0062571C" w:rsidRPr="0062571C" w:rsidRDefault="0062571C" w:rsidP="003F2C21">
            <w:pPr>
              <w:rPr>
                <w:b/>
                <w:bCs/>
                <w:sz w:val="18"/>
                <w:szCs w:val="18"/>
              </w:rPr>
            </w:pPr>
            <w:r w:rsidRPr="0062571C">
              <w:rPr>
                <w:b/>
                <w:bCs/>
                <w:sz w:val="18"/>
                <w:szCs w:val="18"/>
              </w:rPr>
              <w:t>Ідея – первинні суб’єкти – громади самостійне джере-ло публічної вла-ди, яка належить не державі, а є са-мостійною, так званою „муніципальною”.</w:t>
            </w:r>
          </w:p>
          <w:p w:rsidR="0062571C" w:rsidRPr="0062571C" w:rsidRDefault="0062571C" w:rsidP="003F2C21">
            <w:pPr>
              <w:rPr>
                <w:b/>
                <w:bCs/>
                <w:sz w:val="18"/>
                <w:szCs w:val="18"/>
              </w:rPr>
            </w:pPr>
            <w:r w:rsidRPr="0062571C">
              <w:rPr>
                <w:b/>
                <w:bCs/>
                <w:sz w:val="18"/>
                <w:szCs w:val="18"/>
              </w:rPr>
              <w:t xml:space="preserve">МС – можливе лише на рівні населених пунктів, бо лише там ще збереглися умови для відтво-рення громад. </w:t>
            </w:r>
          </w:p>
          <w:p w:rsidR="0062571C" w:rsidRPr="0062571C" w:rsidRDefault="0062571C" w:rsidP="003F2C21">
            <w:pPr>
              <w:rPr>
                <w:b/>
                <w:bCs/>
                <w:sz w:val="18"/>
                <w:szCs w:val="18"/>
              </w:rPr>
            </w:pPr>
            <w:r w:rsidRPr="0062571C">
              <w:rPr>
                <w:b/>
                <w:bCs/>
                <w:sz w:val="18"/>
                <w:szCs w:val="18"/>
              </w:rPr>
              <w:t>щодо до інших рів-нів адміністративно-територіального по-ділу держави (напр.. районів, областей), то там  МС можливо лише у формі добро-вільних об’єднань територіальних громад сіл, селищ, і міст – асоціацій.</w:t>
            </w:r>
          </w:p>
          <w:p w:rsidR="0062571C" w:rsidRPr="0062571C" w:rsidRDefault="0062571C" w:rsidP="003F2C21">
            <w:pPr>
              <w:rPr>
                <w:b/>
                <w:bCs/>
                <w:sz w:val="18"/>
                <w:szCs w:val="18"/>
              </w:rPr>
            </w:pPr>
            <w:r w:rsidRPr="0062571C">
              <w:rPr>
                <w:b/>
                <w:bCs/>
                <w:sz w:val="18"/>
                <w:szCs w:val="18"/>
              </w:rPr>
              <w:t>МС, його органи мають вирішувати питання лише міс-цевого значення, а здійснення повно-важень  державної влади покладається на місцеві органи державної   ви-конавчої влади;</w:t>
            </w:r>
          </w:p>
          <w:p w:rsidR="0062571C" w:rsidRPr="0062571C" w:rsidRDefault="0062571C" w:rsidP="003F2C21">
            <w:pPr>
              <w:rPr>
                <w:b/>
                <w:bCs/>
                <w:sz w:val="18"/>
                <w:szCs w:val="18"/>
              </w:rPr>
            </w:pPr>
            <w:r w:rsidRPr="0062571C">
              <w:rPr>
                <w:b/>
                <w:bCs/>
                <w:sz w:val="18"/>
                <w:szCs w:val="18"/>
              </w:rPr>
              <w:t xml:space="preserve">Право на самовря-дування є природ-ним і невід’ємним від самої громади, а тому держава його визнає та гарантує. </w:t>
            </w:r>
          </w:p>
          <w:p w:rsidR="0062571C" w:rsidRPr="0062571C" w:rsidRDefault="0062571C" w:rsidP="003F2C21">
            <w:pPr>
              <w:rPr>
                <w:b/>
                <w:bCs/>
                <w:sz w:val="20"/>
                <w:szCs w:val="20"/>
              </w:rPr>
            </w:pPr>
            <w:r w:rsidRPr="0062571C">
              <w:rPr>
                <w:b/>
                <w:bCs/>
                <w:sz w:val="18"/>
                <w:szCs w:val="18"/>
              </w:rPr>
              <w:t xml:space="preserve">Органи МС діють за принципом:  ”Дозво-лено все, що не </w:t>
            </w:r>
            <w:r w:rsidRPr="0062571C">
              <w:rPr>
                <w:b/>
                <w:bCs/>
                <w:sz w:val="18"/>
                <w:szCs w:val="18"/>
                <w:lang w:val="uk-UA"/>
              </w:rPr>
              <w:t>з</w:t>
            </w:r>
            <w:r w:rsidRPr="0062571C">
              <w:rPr>
                <w:b/>
                <w:bCs/>
                <w:sz w:val="18"/>
                <w:szCs w:val="18"/>
              </w:rPr>
              <w:t>або-</w:t>
            </w:r>
            <w:r w:rsidRPr="0062571C">
              <w:rPr>
                <w:b/>
                <w:bCs/>
                <w:sz w:val="20"/>
                <w:szCs w:val="20"/>
              </w:rPr>
              <w:t xml:space="preserve">ронено законом”. </w:t>
            </w:r>
          </w:p>
          <w:p w:rsidR="0062571C" w:rsidRPr="0062571C" w:rsidRDefault="0062571C" w:rsidP="003F2C21">
            <w:pPr>
              <w:ind w:firstLine="301"/>
              <w:rPr>
                <w:b/>
                <w:bCs/>
                <w:sz w:val="20"/>
                <w:szCs w:val="20"/>
              </w:rPr>
            </w:pPr>
          </w:p>
        </w:tc>
        <w:tc>
          <w:tcPr>
            <w:tcW w:w="2693" w:type="dxa"/>
            <w:vAlign w:val="center"/>
          </w:tcPr>
          <w:p w:rsidR="0062571C" w:rsidRPr="0062571C" w:rsidRDefault="0062571C" w:rsidP="003F2C21">
            <w:pPr>
              <w:rPr>
                <w:b/>
                <w:bCs/>
                <w:sz w:val="20"/>
                <w:szCs w:val="20"/>
              </w:rPr>
            </w:pPr>
            <w:r w:rsidRPr="0062571C">
              <w:rPr>
                <w:b/>
                <w:bCs/>
                <w:sz w:val="20"/>
                <w:szCs w:val="20"/>
              </w:rPr>
              <w:t xml:space="preserve"> Ідея – органи МС не-залежні від держави лише в суто громадів-ських справах, а в сфері політичній – розгляда-ються як органи держа-ви, що виконують її функції і повноваження.</w:t>
            </w:r>
          </w:p>
          <w:p w:rsidR="0062571C" w:rsidRPr="0062571C" w:rsidRDefault="0062571C" w:rsidP="003F2C21">
            <w:pPr>
              <w:ind w:firstLine="301"/>
              <w:rPr>
                <w:b/>
                <w:bCs/>
                <w:sz w:val="20"/>
                <w:szCs w:val="20"/>
              </w:rPr>
            </w:pPr>
            <w:r w:rsidRPr="0062571C">
              <w:rPr>
                <w:b/>
                <w:bCs/>
                <w:sz w:val="20"/>
                <w:szCs w:val="20"/>
              </w:rPr>
              <w:t>Відповідно до цього ті справи, які покликані вирішувати органи МС мають поділятись на так звані ”власні” і „делеговані”.</w:t>
            </w:r>
          </w:p>
          <w:p w:rsidR="0062571C" w:rsidRPr="0062571C" w:rsidRDefault="0062571C" w:rsidP="003F2C21">
            <w:pPr>
              <w:rPr>
                <w:b/>
                <w:bCs/>
                <w:sz w:val="20"/>
                <w:szCs w:val="20"/>
              </w:rPr>
            </w:pPr>
            <w:r w:rsidRPr="0062571C">
              <w:rPr>
                <w:b/>
                <w:bCs/>
                <w:sz w:val="20"/>
                <w:szCs w:val="20"/>
              </w:rPr>
              <w:t>Тому при вирішенні власних справ органи МС мають діяти неза-лежно й самостійно від держаних органів, до-тримуючись лише зако-ну, а вирішення „деле-гованих” справ здій-нюється під контролем та адміністративною опікою відповідних державних органів.</w:t>
            </w: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p w:rsidR="0062571C" w:rsidRPr="0062571C" w:rsidRDefault="0062571C" w:rsidP="003F2C21">
            <w:pPr>
              <w:ind w:firstLine="301"/>
              <w:rPr>
                <w:b/>
                <w:bCs/>
                <w:sz w:val="20"/>
                <w:szCs w:val="20"/>
              </w:rPr>
            </w:pPr>
          </w:p>
        </w:tc>
      </w:tr>
    </w:tbl>
    <w:p w:rsidR="0062571C" w:rsidRPr="0062571C" w:rsidRDefault="0062571C" w:rsidP="0062571C">
      <w:pPr>
        <w:jc w:val="both"/>
        <w:rPr>
          <w:b/>
          <w:bCs/>
          <w:sz w:val="20"/>
          <w:szCs w:val="20"/>
        </w:rPr>
      </w:pPr>
    </w:p>
    <w:p w:rsidR="0062571C" w:rsidRDefault="0062571C" w:rsidP="0062571C">
      <w:pPr>
        <w:tabs>
          <w:tab w:val="left" w:pos="900"/>
        </w:tabs>
        <w:ind w:firstLine="720"/>
        <w:jc w:val="both"/>
        <w:rPr>
          <w:b/>
          <w:bCs/>
          <w:i/>
          <w:iCs/>
          <w:sz w:val="20"/>
          <w:szCs w:val="20"/>
          <w:u w:val="single"/>
          <w:lang w:val="uk-UA"/>
        </w:rPr>
      </w:pPr>
    </w:p>
    <w:p w:rsidR="0062571C" w:rsidRDefault="0062571C" w:rsidP="0062571C">
      <w:pPr>
        <w:tabs>
          <w:tab w:val="left" w:pos="900"/>
        </w:tabs>
        <w:ind w:firstLine="720"/>
        <w:jc w:val="both"/>
        <w:rPr>
          <w:b/>
          <w:bCs/>
          <w:i/>
          <w:iCs/>
          <w:sz w:val="20"/>
          <w:szCs w:val="20"/>
          <w:u w:val="single"/>
          <w:lang w:val="uk-UA"/>
        </w:rPr>
      </w:pPr>
    </w:p>
    <w:p w:rsidR="0062571C" w:rsidRDefault="0062571C" w:rsidP="0062571C">
      <w:pPr>
        <w:tabs>
          <w:tab w:val="left" w:pos="900"/>
        </w:tabs>
        <w:ind w:firstLine="720"/>
        <w:jc w:val="both"/>
        <w:rPr>
          <w:b/>
          <w:bCs/>
          <w:i/>
          <w:iCs/>
          <w:sz w:val="20"/>
          <w:szCs w:val="20"/>
          <w:u w:val="single"/>
          <w:lang w:val="uk-UA"/>
        </w:rPr>
      </w:pPr>
    </w:p>
    <w:p w:rsidR="0062571C" w:rsidRPr="0062571C" w:rsidRDefault="0062571C" w:rsidP="0062571C">
      <w:pPr>
        <w:tabs>
          <w:tab w:val="left" w:pos="900"/>
        </w:tabs>
        <w:ind w:firstLine="720"/>
        <w:jc w:val="both"/>
        <w:rPr>
          <w:sz w:val="20"/>
          <w:szCs w:val="20"/>
          <w:u w:val="single"/>
        </w:rPr>
      </w:pPr>
      <w:r w:rsidRPr="0062571C">
        <w:rPr>
          <w:b/>
          <w:bCs/>
          <w:i/>
          <w:iCs/>
          <w:sz w:val="20"/>
          <w:szCs w:val="20"/>
          <w:u w:val="single"/>
        </w:rPr>
        <w:lastRenderedPageBreak/>
        <w:t>Моделі організації влади на місцях</w:t>
      </w:r>
      <w:r w:rsidRPr="0062571C">
        <w:rPr>
          <w:sz w:val="20"/>
          <w:szCs w:val="20"/>
          <w:u w:val="single"/>
        </w:rPr>
        <w:t>:</w:t>
      </w:r>
    </w:p>
    <w:p w:rsidR="0062571C" w:rsidRPr="0062571C" w:rsidRDefault="0062571C" w:rsidP="0062571C">
      <w:pPr>
        <w:tabs>
          <w:tab w:val="left" w:pos="900"/>
        </w:tabs>
        <w:ind w:firstLine="720"/>
        <w:jc w:val="both"/>
        <w:rPr>
          <w:color w:val="FF0000"/>
          <w:sz w:val="20"/>
          <w:szCs w:val="20"/>
          <w:u w:val="single"/>
        </w:rPr>
      </w:pPr>
    </w:p>
    <w:p w:rsidR="0062571C" w:rsidRPr="0062571C" w:rsidRDefault="0062571C" w:rsidP="00935929">
      <w:pPr>
        <w:numPr>
          <w:ilvl w:val="0"/>
          <w:numId w:val="61"/>
        </w:numPr>
        <w:tabs>
          <w:tab w:val="clear" w:pos="720"/>
          <w:tab w:val="left" w:pos="284"/>
        </w:tabs>
        <w:ind w:left="0" w:firstLine="0"/>
        <w:jc w:val="both"/>
        <w:rPr>
          <w:sz w:val="20"/>
          <w:szCs w:val="20"/>
        </w:rPr>
      </w:pPr>
      <w:r w:rsidRPr="0062571C">
        <w:rPr>
          <w:b/>
          <w:bCs/>
          <w:sz w:val="20"/>
          <w:szCs w:val="20"/>
          <w:u w:val="single"/>
        </w:rPr>
        <w:t>Англосаксонська</w:t>
      </w:r>
      <w:r w:rsidRPr="0062571C">
        <w:rPr>
          <w:sz w:val="20"/>
          <w:szCs w:val="20"/>
        </w:rPr>
        <w:t xml:space="preserve"> (США, Великобританія, Австралія, Канада, але ця система не надто поширена, навіть в колишніх колоніях Великобританії вона не знайшла свого поширення).Місцеве управління має максимум децентралізації, місцеві представницькі органи діють автономно у межах наданих їм повноважень.</w:t>
      </w:r>
    </w:p>
    <w:p w:rsidR="0062571C" w:rsidRPr="0062571C" w:rsidRDefault="0062571C" w:rsidP="0062571C">
      <w:pPr>
        <w:ind w:firstLine="360"/>
        <w:jc w:val="both"/>
        <w:rPr>
          <w:sz w:val="20"/>
          <w:szCs w:val="20"/>
          <w:u w:val="single"/>
        </w:rPr>
      </w:pPr>
      <w:r w:rsidRPr="0062571C">
        <w:rPr>
          <w:sz w:val="20"/>
          <w:szCs w:val="20"/>
        </w:rPr>
        <w:t>Для вирішення місцевих питань в адміністративно-територіальних одиницях населення обирає раду (правління), як правило на 4 роки, вона складається із 3-7 членів, а в крупних містах – 35-50 осіб.Крім того, населення обирає деяких посадових осіб – шерифа (в США – це начальник поліції), атторнея (повіреного), який є представником даної адміністративно-територіальної одиниці в суді (він обирається лише в крупних одиницях – графствах), казначея та ін.Органу загальної компетенції – типу виконкому не створюється, так в США місцевою управлінською діяльністю займаються обрані населенням посадові особи і ті члени ради, яким це доручено; у Великобританії – галузеві постійні комісії (комітети), які створюються із членів ради: по будівництву, з питань освіти та ін.В містах як правило діють хартії самоуправління (деякі з них даровані монархами століттями назад), відповідно до яких обираються ради і мери.Мери можуть обиратися радами, або населенням, в останньому випадку мер є більш міцною фігурою, який часто володіє правом вето по відношенню до актів ради, коли мер обраний радою, то він залежить від неї. В деяких містах ради наймають на певний строк (інколи до 12 років) спеціаліста - менеджера для управління, він називається мером або бургомістром.Ця система не передбачає призначення з центру чиновників на місцях для контролю за діяльністю виборних рад.</w:t>
      </w:r>
    </w:p>
    <w:p w:rsidR="0062571C" w:rsidRPr="0062571C" w:rsidRDefault="0062571C" w:rsidP="0062571C">
      <w:pPr>
        <w:jc w:val="both"/>
        <w:rPr>
          <w:sz w:val="20"/>
          <w:szCs w:val="20"/>
          <w:u w:val="single"/>
        </w:rPr>
      </w:pPr>
      <w:r w:rsidRPr="0062571C">
        <w:rPr>
          <w:sz w:val="20"/>
          <w:szCs w:val="20"/>
        </w:rPr>
        <w:t>Місцеві ради в межах закону, звичаю, складеної практики самостійно вирішують питання, які не входять в компетенцію центральних державних органів. Контроль центру за їх діяльність здійснюється шляхом фінансових ревізій (основну масу у фінансуванні місцевих видатків займають не місцеві податки та доходи, а дотації з державного бюджету), судового контролю (центральні органи можуть звертатися в суд з позовами проти органів місцевого самоврядування).</w:t>
      </w:r>
    </w:p>
    <w:p w:rsidR="0062571C" w:rsidRPr="0062571C" w:rsidRDefault="0062571C" w:rsidP="00935929">
      <w:pPr>
        <w:numPr>
          <w:ilvl w:val="0"/>
          <w:numId w:val="61"/>
        </w:numPr>
        <w:tabs>
          <w:tab w:val="clear" w:pos="720"/>
          <w:tab w:val="num" w:pos="426"/>
          <w:tab w:val="left" w:pos="567"/>
        </w:tabs>
        <w:ind w:left="0" w:firstLine="284"/>
        <w:jc w:val="both"/>
        <w:rPr>
          <w:sz w:val="20"/>
          <w:szCs w:val="20"/>
        </w:rPr>
      </w:pPr>
      <w:r w:rsidRPr="0062571C">
        <w:rPr>
          <w:b/>
          <w:bCs/>
          <w:sz w:val="20"/>
          <w:szCs w:val="20"/>
          <w:u w:val="single"/>
        </w:rPr>
        <w:t>Романо-германська (континентальна)</w:t>
      </w:r>
      <w:r w:rsidRPr="0062571C">
        <w:rPr>
          <w:sz w:val="20"/>
          <w:szCs w:val="20"/>
        </w:rPr>
        <w:t xml:space="preserve"> (поширена у європейських країнах, наприклад,   Німеччина, Франція, Італія, Польща, Болгарія, Турція, Сенегал у багатьох країнах Латинської Америки та франкомовних країнах Африки та ін.). У порівнянні з англо-американською моделлю тут більш високий ступінь централізації, а також наявне вертикальне підпорядкування. Органам місцевого самоврядування дозволяється робити все, що не заборонено законом – це так званий негативний принцип правового регулювання. Поєднання виборності і призначуваності місцевих органів: рада і мер можуть обтиратися населенням, при чому окремо голосують за членів ради та за мера. Мер і його заступники можуть також обиратися радою (Франція). Інколи раду обирає правління на чолі з обраним війтом (Польща). </w:t>
      </w:r>
      <w:r w:rsidRPr="0062571C">
        <w:rPr>
          <w:sz w:val="20"/>
          <w:szCs w:val="20"/>
        </w:rPr>
        <w:lastRenderedPageBreak/>
        <w:t>Рада має свій виконавчий орган. Призначені з центру чиновники є представниками Президента, уряду, міністерства внутрішніх справ на місцях. Ці чиновники контролюють законність дій органів місцевого самоврядування, мають свою адміністрацію. В деяких країнах ці чиновники можуть навіть звернутися до Президента із пропозицією розпустити обрану раду та призначити нові вибори, якщо вона систематично порушує законодавство та є непрацездатною.</w:t>
      </w:r>
    </w:p>
    <w:p w:rsidR="0062571C" w:rsidRPr="0062571C" w:rsidRDefault="0062571C" w:rsidP="0062571C">
      <w:pPr>
        <w:tabs>
          <w:tab w:val="num" w:pos="720"/>
          <w:tab w:val="left" w:pos="900"/>
        </w:tabs>
        <w:ind w:firstLine="426"/>
        <w:jc w:val="both"/>
        <w:rPr>
          <w:sz w:val="20"/>
          <w:szCs w:val="20"/>
        </w:rPr>
      </w:pPr>
      <w:r w:rsidRPr="0062571C">
        <w:rPr>
          <w:sz w:val="20"/>
          <w:szCs w:val="20"/>
        </w:rPr>
        <w:t>Континентальна модель може існувати на всіх субнаціональних територіальних рівнях (окрім низового) або лише на низовому рівні.</w:t>
      </w:r>
    </w:p>
    <w:p w:rsidR="0062571C" w:rsidRPr="0062571C" w:rsidRDefault="0062571C" w:rsidP="00935929">
      <w:pPr>
        <w:numPr>
          <w:ilvl w:val="2"/>
          <w:numId w:val="60"/>
        </w:numPr>
        <w:tabs>
          <w:tab w:val="clear" w:pos="2339"/>
          <w:tab w:val="left" w:pos="426"/>
          <w:tab w:val="num" w:pos="2160"/>
        </w:tabs>
        <w:ind w:left="426" w:hanging="284"/>
        <w:jc w:val="both"/>
        <w:rPr>
          <w:sz w:val="20"/>
          <w:szCs w:val="20"/>
        </w:rPr>
      </w:pPr>
      <w:r w:rsidRPr="0062571C">
        <w:rPr>
          <w:b/>
          <w:bCs/>
          <w:sz w:val="20"/>
          <w:szCs w:val="20"/>
        </w:rPr>
        <w:t>Змішана модель</w:t>
      </w:r>
      <w:r w:rsidRPr="0062571C">
        <w:rPr>
          <w:sz w:val="20"/>
          <w:szCs w:val="20"/>
        </w:rPr>
        <w:t xml:space="preserve"> – поширена в Австрії, Російській Федерації, ФРН – характеризується ознаками англо-американської та континентальної моделі;</w:t>
      </w:r>
    </w:p>
    <w:p w:rsidR="0062571C" w:rsidRPr="0062571C" w:rsidRDefault="0062571C" w:rsidP="00935929">
      <w:pPr>
        <w:numPr>
          <w:ilvl w:val="2"/>
          <w:numId w:val="60"/>
        </w:numPr>
        <w:tabs>
          <w:tab w:val="clear" w:pos="2339"/>
          <w:tab w:val="left" w:pos="426"/>
          <w:tab w:val="num" w:pos="2160"/>
        </w:tabs>
        <w:ind w:left="426" w:hanging="284"/>
        <w:jc w:val="both"/>
        <w:rPr>
          <w:sz w:val="20"/>
          <w:szCs w:val="20"/>
        </w:rPr>
      </w:pPr>
      <w:r w:rsidRPr="0062571C">
        <w:rPr>
          <w:b/>
          <w:bCs/>
          <w:sz w:val="20"/>
          <w:szCs w:val="20"/>
        </w:rPr>
        <w:t>Іберійська модель</w:t>
      </w:r>
      <w:r w:rsidRPr="0062571C">
        <w:rPr>
          <w:sz w:val="20"/>
          <w:szCs w:val="20"/>
        </w:rPr>
        <w:t>– поширена у Бразилії, Мексиці, Португалії – дуже наближена до континентальної моделі, передбачає, що управління на місцях здійснюють обрані населенням представницькі органи місцевого самоврядування (наприклад, ради) і відповідні головні посадові особи місцевого самоврядування (наприклад, мери, префекти), які одночасно є головами відповідних рад, їх виконавчих органів і затверджуються центральною владою, як представники державної влади у відповідних адміністративно-територіальних одиницях з правом контролю за діяльністю ради;</w:t>
      </w:r>
    </w:p>
    <w:p w:rsidR="0062571C" w:rsidRPr="0062571C" w:rsidRDefault="0062571C" w:rsidP="0062571C">
      <w:pPr>
        <w:ind w:right="-58"/>
        <w:jc w:val="both"/>
        <w:rPr>
          <w:sz w:val="20"/>
          <w:szCs w:val="20"/>
        </w:rPr>
      </w:pPr>
      <w:r w:rsidRPr="0062571C">
        <w:rPr>
          <w:b/>
          <w:bCs/>
          <w:sz w:val="20"/>
          <w:szCs w:val="20"/>
        </w:rPr>
        <w:t>Радянська модель</w:t>
      </w:r>
      <w:r w:rsidRPr="0062571C">
        <w:rPr>
          <w:sz w:val="20"/>
          <w:szCs w:val="20"/>
        </w:rPr>
        <w:t>– поширена нині у деяких країнах з комуністичним режимом: на Кубі, у КНР і КНДР (її характерними особливостями є такі: 1) базується на заперечені розподілу влади і визнанні повновладдя представницьких органів знизу до верху; 2) всі ради є органами державної влади на своїй території; 3) рада обирає інший державний колегіальний орган – виконавчий комітет, який одночасно підпорядковується цій раді та виконавчому комітету вищого рівня).</w:t>
      </w:r>
    </w:p>
    <w:p w:rsidR="0062571C" w:rsidRPr="0062571C" w:rsidRDefault="0062571C" w:rsidP="0062571C">
      <w:pPr>
        <w:shd w:val="clear" w:color="auto" w:fill="FFFFFF"/>
        <w:autoSpaceDE w:val="0"/>
        <w:autoSpaceDN w:val="0"/>
        <w:adjustRightInd w:val="0"/>
        <w:ind w:firstLine="426"/>
        <w:jc w:val="both"/>
        <w:rPr>
          <w:sz w:val="20"/>
          <w:szCs w:val="20"/>
        </w:rPr>
      </w:pPr>
      <w:r w:rsidRPr="0062571C">
        <w:rPr>
          <w:color w:val="000000"/>
          <w:sz w:val="20"/>
          <w:szCs w:val="20"/>
        </w:rPr>
        <w:t>Аналіз історичних факторів формування  місцевого самовряду</w:t>
      </w:r>
      <w:r w:rsidRPr="0062571C">
        <w:rPr>
          <w:color w:val="000000"/>
          <w:sz w:val="20"/>
          <w:szCs w:val="20"/>
        </w:rPr>
        <w:softHyphen/>
        <w:t>вання в Україні найкраще здійснити на прикладі вивчення міст, оскільки місце</w:t>
      </w:r>
      <w:r w:rsidRPr="0062571C">
        <w:rPr>
          <w:color w:val="000000"/>
          <w:sz w:val="20"/>
          <w:szCs w:val="20"/>
        </w:rPr>
        <w:softHyphen/>
        <w:t>ве самоврядування зародилося в містах.</w:t>
      </w:r>
    </w:p>
    <w:p w:rsidR="0062571C" w:rsidRPr="0062571C" w:rsidRDefault="0062571C" w:rsidP="0062571C">
      <w:pPr>
        <w:shd w:val="clear" w:color="auto" w:fill="FFFFFF"/>
        <w:autoSpaceDE w:val="0"/>
        <w:autoSpaceDN w:val="0"/>
        <w:adjustRightInd w:val="0"/>
        <w:ind w:firstLine="426"/>
        <w:jc w:val="both"/>
        <w:rPr>
          <w:sz w:val="20"/>
          <w:szCs w:val="20"/>
        </w:rPr>
      </w:pPr>
      <w:r w:rsidRPr="0062571C">
        <w:rPr>
          <w:color w:val="000000"/>
          <w:sz w:val="20"/>
          <w:szCs w:val="20"/>
        </w:rPr>
        <w:t xml:space="preserve">  Вивчення особливостей впливу історичних факторів на формування місцевого самоврядування в Україні дозволило виділити три великі періоди:</w:t>
      </w:r>
    </w:p>
    <w:p w:rsidR="0062571C" w:rsidRPr="0062571C" w:rsidRDefault="0062571C" w:rsidP="00935929">
      <w:pPr>
        <w:numPr>
          <w:ilvl w:val="0"/>
          <w:numId w:val="62"/>
        </w:numPr>
        <w:shd w:val="clear" w:color="auto" w:fill="FFFFFF"/>
        <w:autoSpaceDE w:val="0"/>
        <w:autoSpaceDN w:val="0"/>
        <w:adjustRightInd w:val="0"/>
        <w:jc w:val="both"/>
        <w:rPr>
          <w:b/>
          <w:bCs/>
          <w:sz w:val="20"/>
          <w:szCs w:val="20"/>
        </w:rPr>
      </w:pPr>
      <w:r w:rsidRPr="0062571C">
        <w:rPr>
          <w:b/>
          <w:bCs/>
          <w:color w:val="000000"/>
          <w:sz w:val="20"/>
          <w:szCs w:val="20"/>
        </w:rPr>
        <w:t>Період виникнення розрізнених самоврядних  поселень (з найдавніших часів до впровадження магдебурзь</w:t>
      </w:r>
      <w:r w:rsidRPr="0062571C">
        <w:rPr>
          <w:b/>
          <w:bCs/>
          <w:color w:val="000000"/>
          <w:sz w:val="20"/>
          <w:szCs w:val="20"/>
        </w:rPr>
        <w:softHyphen/>
        <w:t>кого права).</w:t>
      </w:r>
    </w:p>
    <w:p w:rsidR="0062571C" w:rsidRPr="0062571C" w:rsidRDefault="0062571C" w:rsidP="00935929">
      <w:pPr>
        <w:numPr>
          <w:ilvl w:val="0"/>
          <w:numId w:val="62"/>
        </w:numPr>
        <w:shd w:val="clear" w:color="auto" w:fill="FFFFFF"/>
        <w:autoSpaceDE w:val="0"/>
        <w:autoSpaceDN w:val="0"/>
        <w:adjustRightInd w:val="0"/>
        <w:jc w:val="both"/>
        <w:rPr>
          <w:b/>
          <w:bCs/>
          <w:sz w:val="20"/>
          <w:szCs w:val="20"/>
        </w:rPr>
      </w:pPr>
      <w:r w:rsidRPr="0062571C">
        <w:rPr>
          <w:b/>
          <w:bCs/>
          <w:color w:val="000000"/>
          <w:sz w:val="20"/>
          <w:szCs w:val="20"/>
        </w:rPr>
        <w:t xml:space="preserve">Період апробації самоврядних принципів і методів управління в містах (від запровадження магдебурзького права на початку </w:t>
      </w:r>
      <w:r w:rsidRPr="0062571C">
        <w:rPr>
          <w:b/>
          <w:bCs/>
          <w:color w:val="000000"/>
          <w:sz w:val="20"/>
          <w:szCs w:val="20"/>
          <w:lang w:val="en-US"/>
        </w:rPr>
        <w:t>XII</w:t>
      </w:r>
      <w:r w:rsidRPr="0062571C">
        <w:rPr>
          <w:b/>
          <w:bCs/>
          <w:color w:val="000000"/>
          <w:sz w:val="20"/>
          <w:szCs w:val="20"/>
        </w:rPr>
        <w:t>ст. до першої письмової Конституції Пилипа Орлика).</w:t>
      </w:r>
    </w:p>
    <w:p w:rsidR="0062571C" w:rsidRPr="0062571C" w:rsidRDefault="0062571C" w:rsidP="00935929">
      <w:pPr>
        <w:numPr>
          <w:ilvl w:val="0"/>
          <w:numId w:val="62"/>
        </w:numPr>
        <w:shd w:val="clear" w:color="auto" w:fill="FFFFFF"/>
        <w:autoSpaceDE w:val="0"/>
        <w:autoSpaceDN w:val="0"/>
        <w:adjustRightInd w:val="0"/>
        <w:jc w:val="both"/>
        <w:rPr>
          <w:b/>
          <w:bCs/>
          <w:color w:val="000000"/>
          <w:sz w:val="20"/>
          <w:szCs w:val="20"/>
        </w:rPr>
      </w:pPr>
      <w:r w:rsidRPr="0062571C">
        <w:rPr>
          <w:b/>
          <w:bCs/>
          <w:color w:val="000000"/>
          <w:sz w:val="20"/>
          <w:szCs w:val="20"/>
        </w:rPr>
        <w:t>Період пошуків ефективних форм реалізації місцевого самовря</w:t>
      </w:r>
      <w:r w:rsidRPr="0062571C">
        <w:rPr>
          <w:b/>
          <w:bCs/>
          <w:color w:val="000000"/>
          <w:sz w:val="20"/>
          <w:szCs w:val="20"/>
        </w:rPr>
        <w:softHyphen/>
        <w:t xml:space="preserve">дування (від Конституції Пилипа Орлика донині). </w:t>
      </w:r>
    </w:p>
    <w:p w:rsidR="0062571C" w:rsidRPr="0062571C" w:rsidRDefault="0062571C" w:rsidP="0062571C">
      <w:pPr>
        <w:jc w:val="both"/>
        <w:rPr>
          <w:b/>
          <w:bCs/>
          <w:sz w:val="20"/>
          <w:szCs w:val="20"/>
        </w:rPr>
      </w:pPr>
    </w:p>
    <w:p w:rsidR="0062571C" w:rsidRPr="0062571C" w:rsidRDefault="0062571C" w:rsidP="0062571C">
      <w:pPr>
        <w:shd w:val="clear" w:color="auto" w:fill="FFFFFF"/>
        <w:autoSpaceDE w:val="0"/>
        <w:autoSpaceDN w:val="0"/>
        <w:adjustRightInd w:val="0"/>
        <w:ind w:firstLine="708"/>
        <w:jc w:val="both"/>
        <w:rPr>
          <w:sz w:val="20"/>
          <w:szCs w:val="20"/>
        </w:rPr>
      </w:pPr>
      <w:r w:rsidRPr="0062571C">
        <w:rPr>
          <w:color w:val="000000"/>
          <w:sz w:val="20"/>
          <w:szCs w:val="20"/>
        </w:rPr>
        <w:t>На думку сучасних українських вчених, ще від початку епохи бронзи (близько 2750 р. до н. є.) на території України виникли бага</w:t>
      </w:r>
      <w:r w:rsidRPr="0062571C">
        <w:rPr>
          <w:color w:val="000000"/>
          <w:sz w:val="20"/>
          <w:szCs w:val="20"/>
        </w:rPr>
        <w:softHyphen/>
        <w:t>тофункціональні поселення, які набули рис міста і стали центром пев</w:t>
      </w:r>
      <w:r w:rsidRPr="0062571C">
        <w:rPr>
          <w:color w:val="000000"/>
          <w:sz w:val="20"/>
          <w:szCs w:val="20"/>
        </w:rPr>
        <w:softHyphen/>
        <w:t xml:space="preserve">ної округи. </w:t>
      </w:r>
      <w:r w:rsidRPr="0062571C">
        <w:rPr>
          <w:b/>
          <w:bCs/>
          <w:color w:val="000000"/>
          <w:sz w:val="20"/>
          <w:szCs w:val="20"/>
        </w:rPr>
        <w:t xml:space="preserve">Безумовно, ці </w:t>
      </w:r>
      <w:r w:rsidRPr="0062571C">
        <w:rPr>
          <w:b/>
          <w:bCs/>
          <w:color w:val="000000"/>
          <w:sz w:val="20"/>
          <w:szCs w:val="20"/>
        </w:rPr>
        <w:lastRenderedPageBreak/>
        <w:t>міста не існували самі по собі: мало бути управління ними в тій чи іншій формі, але будь-яка інформація про це відсутня</w:t>
      </w:r>
      <w:r w:rsidRPr="0062571C">
        <w:rPr>
          <w:color w:val="000000"/>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color w:val="000000"/>
          <w:sz w:val="20"/>
          <w:szCs w:val="20"/>
        </w:rPr>
        <w:t xml:space="preserve">Дещо більше інформації є про </w:t>
      </w:r>
      <w:r w:rsidRPr="0062571C">
        <w:rPr>
          <w:b/>
          <w:bCs/>
          <w:sz w:val="20"/>
          <w:szCs w:val="20"/>
          <w:u w:val="single"/>
        </w:rPr>
        <w:t>грецьку колонізацію</w:t>
      </w:r>
      <w:r w:rsidRPr="0062571C">
        <w:rPr>
          <w:sz w:val="20"/>
          <w:szCs w:val="20"/>
        </w:rPr>
        <w:t xml:space="preserve"> Північного </w:t>
      </w:r>
      <w:r w:rsidRPr="0062571C">
        <w:rPr>
          <w:color w:val="000000"/>
          <w:sz w:val="20"/>
          <w:szCs w:val="20"/>
        </w:rPr>
        <w:t>Причорномор'я, яке від початку І тис. до н. є. і до перших століть на</w:t>
      </w:r>
      <w:r w:rsidRPr="0062571C">
        <w:rPr>
          <w:color w:val="000000"/>
          <w:sz w:val="20"/>
          <w:szCs w:val="20"/>
        </w:rPr>
        <w:softHyphen/>
        <w:t>шої ери входило в зону найвищого піднесення античної культури, сформованої в Греції та Римі. За сьогоднішніми уявленнями, процес античної колонізації Північного Причорномор'я розвивався від епі</w:t>
      </w:r>
      <w:r w:rsidRPr="0062571C">
        <w:rPr>
          <w:color w:val="000000"/>
          <w:sz w:val="20"/>
          <w:szCs w:val="20"/>
        </w:rPr>
        <w:softHyphen/>
        <w:t xml:space="preserve">зодичних подорожей до організації міст-колоній:  </w:t>
      </w:r>
      <w:r w:rsidRPr="0062571C">
        <w:rPr>
          <w:b/>
          <w:bCs/>
          <w:color w:val="000000"/>
          <w:sz w:val="20"/>
          <w:szCs w:val="20"/>
        </w:rPr>
        <w:t>Тіри</w:t>
      </w:r>
      <w:r w:rsidRPr="0062571C">
        <w:rPr>
          <w:color w:val="000000"/>
          <w:sz w:val="20"/>
          <w:szCs w:val="20"/>
        </w:rPr>
        <w:t xml:space="preserve">  (м. Білгород-Дністровський), </w:t>
      </w:r>
      <w:r w:rsidRPr="0062571C">
        <w:rPr>
          <w:b/>
          <w:bCs/>
          <w:color w:val="000000"/>
          <w:sz w:val="20"/>
          <w:szCs w:val="20"/>
        </w:rPr>
        <w:t>Ольвії</w:t>
      </w:r>
      <w:r w:rsidRPr="0062571C">
        <w:rPr>
          <w:color w:val="000000"/>
          <w:sz w:val="20"/>
          <w:szCs w:val="20"/>
        </w:rPr>
        <w:t xml:space="preserve"> (нині це с. Парутине Очаківського р-ну Ми</w:t>
      </w:r>
      <w:r w:rsidRPr="0062571C">
        <w:rPr>
          <w:color w:val="000000"/>
          <w:sz w:val="20"/>
          <w:szCs w:val="20"/>
        </w:rPr>
        <w:softHyphen/>
        <w:t xml:space="preserve">колаївської області) у Буго-Дністровському лимані, </w:t>
      </w:r>
      <w:r w:rsidRPr="0062571C">
        <w:rPr>
          <w:b/>
          <w:bCs/>
          <w:color w:val="000000"/>
          <w:sz w:val="20"/>
          <w:szCs w:val="20"/>
        </w:rPr>
        <w:t>Пантикапеї</w:t>
      </w:r>
      <w:r w:rsidRPr="0062571C">
        <w:rPr>
          <w:color w:val="000000"/>
          <w:sz w:val="20"/>
          <w:szCs w:val="20"/>
        </w:rPr>
        <w:t xml:space="preserve">  (м. Керч) на Керченському півострові.</w:t>
      </w:r>
    </w:p>
    <w:p w:rsidR="0062571C" w:rsidRPr="0062571C" w:rsidRDefault="0062571C" w:rsidP="0062571C">
      <w:pPr>
        <w:ind w:firstLine="708"/>
        <w:jc w:val="both"/>
        <w:rPr>
          <w:b/>
          <w:bCs/>
          <w:sz w:val="20"/>
          <w:szCs w:val="20"/>
        </w:rPr>
      </w:pPr>
      <w:r w:rsidRPr="0062571C">
        <w:rPr>
          <w:sz w:val="20"/>
          <w:szCs w:val="20"/>
        </w:rPr>
        <w:t xml:space="preserve">З </w:t>
      </w:r>
      <w:r w:rsidRPr="0062571C">
        <w:rPr>
          <w:b/>
          <w:bCs/>
          <w:sz w:val="20"/>
          <w:szCs w:val="20"/>
        </w:rPr>
        <w:t>княжої доби</w:t>
      </w:r>
      <w:r w:rsidRPr="0062571C">
        <w:rPr>
          <w:sz w:val="20"/>
          <w:szCs w:val="20"/>
        </w:rPr>
        <w:t xml:space="preserve">   існують писемні джерела, що дають можливість зрозуміти правове становище міст у тогочасній державно-правовій системі, а також говорити про особливий правовий статус їх жителів.</w:t>
      </w:r>
    </w:p>
    <w:p w:rsidR="0062571C" w:rsidRPr="0062571C" w:rsidRDefault="0062571C" w:rsidP="0062571C">
      <w:pPr>
        <w:shd w:val="clear" w:color="auto" w:fill="FFFFFF"/>
        <w:autoSpaceDE w:val="0"/>
        <w:autoSpaceDN w:val="0"/>
        <w:adjustRightInd w:val="0"/>
        <w:ind w:firstLine="708"/>
        <w:jc w:val="both"/>
        <w:rPr>
          <w:b/>
          <w:bCs/>
          <w:sz w:val="20"/>
          <w:szCs w:val="20"/>
        </w:rPr>
      </w:pPr>
      <w:r w:rsidRPr="0062571C">
        <w:rPr>
          <w:sz w:val="20"/>
          <w:szCs w:val="20"/>
        </w:rPr>
        <w:t xml:space="preserve">Українське місто княжої доби </w:t>
      </w:r>
      <w:r w:rsidRPr="0062571C">
        <w:rPr>
          <w:b/>
          <w:bCs/>
          <w:sz w:val="20"/>
          <w:szCs w:val="20"/>
        </w:rPr>
        <w:t>за своєю соціально-політичною природою</w:t>
      </w:r>
      <w:r w:rsidRPr="0062571C">
        <w:rPr>
          <w:sz w:val="20"/>
          <w:szCs w:val="20"/>
        </w:rPr>
        <w:t xml:space="preserve">, </w:t>
      </w:r>
      <w:r w:rsidRPr="0062571C">
        <w:rPr>
          <w:b/>
          <w:bCs/>
          <w:sz w:val="20"/>
          <w:szCs w:val="20"/>
        </w:rPr>
        <w:t>правовим статусом, роллю і значенням</w:t>
      </w:r>
      <w:r w:rsidRPr="0062571C">
        <w:rPr>
          <w:sz w:val="20"/>
          <w:szCs w:val="20"/>
        </w:rPr>
        <w:t xml:space="preserve"> у тогочасному суспільстві практично нічим не відрізнялося від </w:t>
      </w:r>
      <w:r w:rsidRPr="0062571C">
        <w:rPr>
          <w:b/>
          <w:bCs/>
          <w:sz w:val="20"/>
          <w:szCs w:val="20"/>
        </w:rPr>
        <w:t>міста-фортеці, міста-укріплення західноєвропейського середньовіччя.За своєю суттю</w:t>
      </w:r>
      <w:r w:rsidRPr="0062571C">
        <w:rPr>
          <w:sz w:val="20"/>
          <w:szCs w:val="20"/>
        </w:rPr>
        <w:t xml:space="preserve"> це насамперед політико-адміністративні центри певної території, регіо</w:t>
      </w:r>
      <w:r w:rsidRPr="0062571C">
        <w:rPr>
          <w:sz w:val="20"/>
          <w:szCs w:val="20"/>
        </w:rPr>
        <w:softHyphen/>
        <w:t>ну. Вони будувалися для охорони від зовнішніх ворогів і для забезпе</w:t>
      </w:r>
      <w:r w:rsidRPr="0062571C">
        <w:rPr>
          <w:sz w:val="20"/>
          <w:szCs w:val="20"/>
        </w:rPr>
        <w:softHyphen/>
        <w:t>чення панування князя на певній території. Як центр торгівлі та ремесел, місто виробляло власну систему норм, що регулювала життя міста, його відносини з владою, іншими містами. У містах виокреми</w:t>
      </w:r>
      <w:r w:rsidRPr="0062571C">
        <w:rPr>
          <w:sz w:val="20"/>
          <w:szCs w:val="20"/>
        </w:rPr>
        <w:softHyphen/>
        <w:t xml:space="preserve">лося, за участю князя чи навіть усупереч йому, </w:t>
      </w:r>
      <w:r w:rsidRPr="0062571C">
        <w:rPr>
          <w:b/>
          <w:bCs/>
          <w:sz w:val="20"/>
          <w:szCs w:val="20"/>
        </w:rPr>
        <w:t>міське правління</w:t>
      </w:r>
      <w:r w:rsidRPr="0062571C">
        <w:rPr>
          <w:sz w:val="20"/>
          <w:szCs w:val="20"/>
        </w:rPr>
        <w:t>, яке формувалося з різних груп міщан. Міське населення мало інший пра</w:t>
      </w:r>
      <w:r w:rsidRPr="0062571C">
        <w:rPr>
          <w:sz w:val="20"/>
          <w:szCs w:val="20"/>
        </w:rPr>
        <w:softHyphen/>
        <w:t xml:space="preserve">вовий статус, аніж сільське. </w:t>
      </w:r>
      <w:r w:rsidRPr="0062571C">
        <w:rPr>
          <w:b/>
          <w:bCs/>
          <w:sz w:val="20"/>
          <w:szCs w:val="20"/>
        </w:rPr>
        <w:t>Воно платило особливу данину, що зва</w:t>
      </w:r>
      <w:r w:rsidRPr="0062571C">
        <w:rPr>
          <w:b/>
          <w:bCs/>
          <w:sz w:val="20"/>
          <w:szCs w:val="20"/>
        </w:rPr>
        <w:softHyphen/>
        <w:t>лася "погороддя".</w:t>
      </w:r>
    </w:p>
    <w:p w:rsidR="0062571C" w:rsidRPr="0062571C" w:rsidRDefault="0062571C" w:rsidP="0062571C">
      <w:pPr>
        <w:jc w:val="both"/>
        <w:rPr>
          <w:b/>
          <w:bCs/>
          <w:sz w:val="20"/>
          <w:szCs w:val="20"/>
        </w:rPr>
      </w:pPr>
      <w:r w:rsidRPr="0062571C">
        <w:rPr>
          <w:sz w:val="20"/>
          <w:szCs w:val="20"/>
        </w:rPr>
        <w:t xml:space="preserve">У той час </w:t>
      </w:r>
      <w:r w:rsidRPr="0062571C">
        <w:rPr>
          <w:b/>
          <w:bCs/>
          <w:sz w:val="20"/>
          <w:szCs w:val="20"/>
          <w:u w:val="single"/>
        </w:rPr>
        <w:t>віче</w:t>
      </w:r>
      <w:r w:rsidRPr="0062571C">
        <w:rPr>
          <w:sz w:val="20"/>
          <w:szCs w:val="20"/>
        </w:rPr>
        <w:t>, як вважає багато вчених, було постійним і необхідним орга</w:t>
      </w:r>
      <w:r w:rsidRPr="0062571C">
        <w:rPr>
          <w:sz w:val="20"/>
          <w:szCs w:val="20"/>
        </w:rPr>
        <w:softHyphen/>
        <w:t>ном влади. Воно являло собою збори жителів головного міста землі й було постійним і необхідним органом конкретної території.</w:t>
      </w:r>
    </w:p>
    <w:p w:rsidR="0062571C" w:rsidRPr="0062571C" w:rsidRDefault="0062571C" w:rsidP="0062571C">
      <w:pPr>
        <w:jc w:val="both"/>
        <w:rPr>
          <w:b/>
          <w:bCs/>
          <w:sz w:val="20"/>
          <w:szCs w:val="20"/>
        </w:rPr>
      </w:pPr>
      <w:r w:rsidRPr="0062571C">
        <w:rPr>
          <w:sz w:val="20"/>
          <w:szCs w:val="20"/>
        </w:rPr>
        <w:t xml:space="preserve">Хоча міське населення княжої доби складалося переважно з українців, на початку </w:t>
      </w:r>
      <w:r w:rsidRPr="0062571C">
        <w:rPr>
          <w:sz w:val="20"/>
          <w:szCs w:val="20"/>
          <w:lang w:val="en-US"/>
        </w:rPr>
        <w:t>XII</w:t>
      </w:r>
      <w:r w:rsidRPr="0062571C">
        <w:rPr>
          <w:sz w:val="20"/>
          <w:szCs w:val="20"/>
        </w:rPr>
        <w:t xml:space="preserve"> ст. помітними ста</w:t>
      </w:r>
      <w:r w:rsidRPr="0062571C">
        <w:rPr>
          <w:sz w:val="20"/>
          <w:szCs w:val="20"/>
        </w:rPr>
        <w:softHyphen/>
        <w:t>ли сильні колонії німців в українських містах, зокрема в Києві, Га</w:t>
      </w:r>
      <w:r w:rsidRPr="0062571C">
        <w:rPr>
          <w:sz w:val="20"/>
          <w:szCs w:val="20"/>
        </w:rPr>
        <w:softHyphen/>
        <w:t xml:space="preserve">личі та Володимирі-Волинському, через які в Україну прийшло </w:t>
      </w:r>
      <w:r w:rsidRPr="0062571C">
        <w:rPr>
          <w:b/>
          <w:bCs/>
          <w:sz w:val="20"/>
          <w:szCs w:val="20"/>
          <w:u w:val="single"/>
        </w:rPr>
        <w:t>магдебурзьке право</w:t>
      </w:r>
      <w:r w:rsidRPr="0062571C">
        <w:rPr>
          <w:sz w:val="20"/>
          <w:szCs w:val="20"/>
        </w:rPr>
        <w:t>. Воно передбачало надання міській громаді права запроваджувати міське самоврядування на зразок уп</w:t>
      </w:r>
      <w:r w:rsidRPr="0062571C">
        <w:rPr>
          <w:sz w:val="20"/>
          <w:szCs w:val="20"/>
        </w:rPr>
        <w:softHyphen/>
        <w:t>равління німецьким містом Магдебургом.</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Внаслідок </w:t>
      </w:r>
      <w:r w:rsidRPr="0062571C">
        <w:rPr>
          <w:b/>
          <w:bCs/>
          <w:sz w:val="20"/>
          <w:szCs w:val="20"/>
          <w:u w:val="single"/>
        </w:rPr>
        <w:t>національно-визвольної війни українського народу під проводом Богдана Хмельницького</w:t>
      </w:r>
      <w:r w:rsidRPr="0062571C">
        <w:rPr>
          <w:sz w:val="20"/>
          <w:szCs w:val="20"/>
        </w:rPr>
        <w:t xml:space="preserve"> не тільки зросла кількість міст, але й відбулися суттєві зміни у складі міського населення: частина </w:t>
      </w:r>
      <w:r w:rsidRPr="0062571C">
        <w:rPr>
          <w:b/>
          <w:bCs/>
          <w:sz w:val="20"/>
          <w:szCs w:val="20"/>
        </w:rPr>
        <w:t xml:space="preserve">міщан </w:t>
      </w:r>
      <w:r w:rsidRPr="0062571C">
        <w:rPr>
          <w:sz w:val="20"/>
          <w:szCs w:val="20"/>
        </w:rPr>
        <w:t xml:space="preserve">перейшла до Запорізького війська, набувши статусу </w:t>
      </w:r>
      <w:r w:rsidRPr="0062571C">
        <w:rPr>
          <w:b/>
          <w:bCs/>
          <w:sz w:val="20"/>
          <w:szCs w:val="20"/>
        </w:rPr>
        <w:t>козаків</w:t>
      </w:r>
      <w:r w:rsidRPr="0062571C">
        <w:rPr>
          <w:sz w:val="20"/>
          <w:szCs w:val="20"/>
        </w:rPr>
        <w:t xml:space="preserve">. Міщани й козаки мали різні власні органи управління. </w:t>
      </w:r>
      <w:r w:rsidRPr="0062571C">
        <w:rPr>
          <w:b/>
          <w:bCs/>
          <w:sz w:val="20"/>
          <w:szCs w:val="20"/>
        </w:rPr>
        <w:t>Міщани підлягали владі війта з бурмистрами, козаки в менших містах — владі отамана, у більших — сотника чи полковника</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Міське населення намагалося зберегти свої давні права і привілеї  </w:t>
      </w:r>
      <w:r w:rsidRPr="0062571C">
        <w:rPr>
          <w:b/>
          <w:bCs/>
          <w:sz w:val="20"/>
          <w:szCs w:val="20"/>
          <w:u w:val="single"/>
        </w:rPr>
        <w:t>по-перше,</w:t>
      </w:r>
      <w:r w:rsidRPr="0062571C">
        <w:rPr>
          <w:sz w:val="20"/>
          <w:szCs w:val="20"/>
        </w:rPr>
        <w:t xml:space="preserve"> самоврядування з виборним війтом і бурмистрами, весь міський устрій; </w:t>
      </w:r>
      <w:r w:rsidRPr="0062571C">
        <w:rPr>
          <w:b/>
          <w:bCs/>
          <w:sz w:val="20"/>
          <w:szCs w:val="20"/>
          <w:u w:val="single"/>
        </w:rPr>
        <w:t>по-друге</w:t>
      </w:r>
      <w:r w:rsidRPr="0062571C">
        <w:rPr>
          <w:sz w:val="20"/>
          <w:szCs w:val="20"/>
        </w:rPr>
        <w:t>, звільнитися від державних податків і військо</w:t>
      </w:r>
      <w:r w:rsidRPr="0062571C">
        <w:rPr>
          <w:sz w:val="20"/>
          <w:szCs w:val="20"/>
        </w:rPr>
        <w:softHyphen/>
        <w:t xml:space="preserve">вих обов'язків; </w:t>
      </w:r>
      <w:r w:rsidRPr="0062571C">
        <w:rPr>
          <w:b/>
          <w:bCs/>
          <w:sz w:val="20"/>
          <w:szCs w:val="20"/>
          <w:u w:val="single"/>
        </w:rPr>
        <w:lastRenderedPageBreak/>
        <w:t>по-третє</w:t>
      </w:r>
      <w:r w:rsidRPr="0062571C">
        <w:rPr>
          <w:sz w:val="20"/>
          <w:szCs w:val="20"/>
        </w:rPr>
        <w:t>, зберегти монополію на ремесла, міські про</w:t>
      </w:r>
      <w:r w:rsidRPr="0062571C">
        <w:rPr>
          <w:sz w:val="20"/>
          <w:szCs w:val="20"/>
        </w:rPr>
        <w:softHyphen/>
        <w:t xml:space="preserve">мисли і торгівлю; </w:t>
      </w:r>
      <w:r w:rsidRPr="0062571C">
        <w:rPr>
          <w:b/>
          <w:bCs/>
          <w:sz w:val="20"/>
          <w:szCs w:val="20"/>
          <w:u w:val="single"/>
        </w:rPr>
        <w:t>по-четверте</w:t>
      </w:r>
      <w:r w:rsidRPr="0062571C">
        <w:rPr>
          <w:sz w:val="20"/>
          <w:szCs w:val="20"/>
        </w:rPr>
        <w:t>, розширити свої землеволодіння).</w:t>
      </w:r>
    </w:p>
    <w:p w:rsidR="0062571C" w:rsidRPr="0062571C" w:rsidRDefault="0062571C" w:rsidP="0062571C">
      <w:pPr>
        <w:jc w:val="both"/>
        <w:rPr>
          <w:b/>
          <w:bCs/>
          <w:sz w:val="20"/>
          <w:szCs w:val="20"/>
        </w:rPr>
      </w:pPr>
      <w:r w:rsidRPr="0062571C">
        <w:rPr>
          <w:sz w:val="20"/>
          <w:szCs w:val="20"/>
        </w:rPr>
        <w:t>Є достатньо підстав вважати, що початок періоду пошуку ефек</w:t>
      </w:r>
      <w:r w:rsidRPr="0062571C">
        <w:rPr>
          <w:sz w:val="20"/>
          <w:szCs w:val="20"/>
        </w:rPr>
        <w:softHyphen/>
        <w:t xml:space="preserve">тивних форм реалізації місцевого самоврядування можна обумовити часом появи </w:t>
      </w:r>
      <w:r w:rsidRPr="0062571C">
        <w:rPr>
          <w:b/>
          <w:bCs/>
          <w:sz w:val="20"/>
          <w:szCs w:val="20"/>
        </w:rPr>
        <w:t>"Конституції Пилипа Орлика"</w:t>
      </w:r>
      <w:r w:rsidRPr="0062571C">
        <w:rPr>
          <w:sz w:val="20"/>
          <w:szCs w:val="20"/>
        </w:rPr>
        <w:t xml:space="preserve">, </w:t>
      </w:r>
      <w:r w:rsidRPr="0062571C">
        <w:rPr>
          <w:b/>
          <w:bCs/>
          <w:sz w:val="20"/>
          <w:szCs w:val="20"/>
          <w:u w:val="single"/>
        </w:rPr>
        <w:t>яка за своїм змістом та політико-правовою природою повніше відповідає сучасним вимогам до політико-правових актів, що претендують на роль Основного За</w:t>
      </w:r>
      <w:r w:rsidRPr="0062571C">
        <w:rPr>
          <w:b/>
          <w:bCs/>
          <w:sz w:val="20"/>
          <w:szCs w:val="20"/>
          <w:u w:val="single"/>
        </w:rPr>
        <w:softHyphen/>
        <w:t>кону</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За </w:t>
      </w:r>
      <w:r w:rsidRPr="0062571C">
        <w:rPr>
          <w:b/>
          <w:bCs/>
          <w:sz w:val="20"/>
          <w:szCs w:val="20"/>
        </w:rPr>
        <w:t>Гетьманщини існувало два типи міст</w:t>
      </w:r>
      <w:r w:rsidRPr="0062571C">
        <w:rPr>
          <w:sz w:val="20"/>
          <w:szCs w:val="20"/>
        </w:rPr>
        <w:t xml:space="preserve">: </w:t>
      </w:r>
      <w:r w:rsidRPr="0062571C">
        <w:rPr>
          <w:sz w:val="20"/>
          <w:szCs w:val="20"/>
          <w:u w:val="single"/>
        </w:rPr>
        <w:t>одним було надане маг</w:t>
      </w:r>
      <w:r w:rsidRPr="0062571C">
        <w:rPr>
          <w:sz w:val="20"/>
          <w:szCs w:val="20"/>
          <w:u w:val="single"/>
        </w:rPr>
        <w:softHyphen/>
        <w:t>дебурзьке право, інші мали обмежену автономію</w:t>
      </w:r>
      <w:r w:rsidRPr="0062571C">
        <w:rPr>
          <w:sz w:val="20"/>
          <w:szCs w:val="20"/>
        </w:rPr>
        <w:t xml:space="preserve">. </w:t>
      </w:r>
      <w:r w:rsidRPr="0062571C">
        <w:rPr>
          <w:b/>
          <w:bCs/>
          <w:sz w:val="20"/>
          <w:szCs w:val="20"/>
        </w:rPr>
        <w:t>Міста з магде</w:t>
      </w:r>
      <w:r w:rsidRPr="0062571C">
        <w:rPr>
          <w:b/>
          <w:bCs/>
          <w:sz w:val="20"/>
          <w:szCs w:val="20"/>
        </w:rPr>
        <w:softHyphen/>
        <w:t>бурзьким правом мали незалежну судову систему й адміністрацію</w:t>
      </w:r>
      <w:r w:rsidRPr="0062571C">
        <w:rPr>
          <w:sz w:val="20"/>
          <w:szCs w:val="20"/>
        </w:rPr>
        <w:t xml:space="preserve">. </w:t>
      </w:r>
      <w:r w:rsidRPr="0062571C">
        <w:rPr>
          <w:b/>
          <w:bCs/>
          <w:sz w:val="20"/>
          <w:szCs w:val="20"/>
        </w:rPr>
        <w:t>Міста без магдебурзького права</w:t>
      </w:r>
      <w:r w:rsidRPr="0062571C">
        <w:rPr>
          <w:sz w:val="20"/>
          <w:szCs w:val="20"/>
        </w:rPr>
        <w:t xml:space="preserve"> були, як правило, меншими, мали простішу структуру та вужчу юридичну автономію. Міське судочин</w:t>
      </w:r>
      <w:r w:rsidRPr="0062571C">
        <w:rPr>
          <w:sz w:val="20"/>
          <w:szCs w:val="20"/>
        </w:rPr>
        <w:softHyphen/>
        <w:t>ство й адміністрацію здійснював козацький уряд. Козацька адмініст</w:t>
      </w:r>
      <w:r w:rsidRPr="0062571C">
        <w:rPr>
          <w:sz w:val="20"/>
          <w:szCs w:val="20"/>
        </w:rPr>
        <w:softHyphen/>
        <w:t xml:space="preserve">рація, не заохочуючи розвитку міського самоврядування, водночас зберігала міське право.  </w:t>
      </w:r>
    </w:p>
    <w:p w:rsidR="0062571C" w:rsidRPr="0062571C" w:rsidRDefault="0062571C" w:rsidP="0062571C">
      <w:pPr>
        <w:shd w:val="clear" w:color="auto" w:fill="FFFFFF"/>
        <w:autoSpaceDE w:val="0"/>
        <w:autoSpaceDN w:val="0"/>
        <w:adjustRightInd w:val="0"/>
        <w:ind w:firstLine="708"/>
        <w:jc w:val="both"/>
        <w:rPr>
          <w:b/>
          <w:bCs/>
          <w:sz w:val="20"/>
          <w:szCs w:val="20"/>
        </w:rPr>
      </w:pPr>
      <w:r w:rsidRPr="0062571C">
        <w:rPr>
          <w:sz w:val="20"/>
          <w:szCs w:val="20"/>
        </w:rPr>
        <w:t>Із зміцненням централізованих держав у Європі міста підпадають під дію загального законодавства, яке регулює місцеве самовряду</w:t>
      </w:r>
      <w:r w:rsidRPr="0062571C">
        <w:rPr>
          <w:sz w:val="20"/>
          <w:szCs w:val="20"/>
        </w:rPr>
        <w:softHyphen/>
        <w:t xml:space="preserve">вання. </w:t>
      </w:r>
      <w:r w:rsidRPr="0062571C">
        <w:rPr>
          <w:b/>
          <w:bCs/>
          <w:sz w:val="20"/>
          <w:szCs w:val="20"/>
        </w:rPr>
        <w:t xml:space="preserve">Це стосується і міст </w:t>
      </w:r>
      <w:r w:rsidRPr="0062571C">
        <w:rPr>
          <w:b/>
          <w:bCs/>
          <w:sz w:val="20"/>
          <w:szCs w:val="20"/>
          <w:u w:val="single"/>
        </w:rPr>
        <w:t>Східної Галичини</w:t>
      </w:r>
      <w:r w:rsidRPr="0062571C">
        <w:rPr>
          <w:b/>
          <w:bCs/>
          <w:sz w:val="20"/>
          <w:szCs w:val="20"/>
        </w:rPr>
        <w:t>, котра увійшла до скла</w:t>
      </w:r>
      <w:r w:rsidRPr="0062571C">
        <w:rPr>
          <w:b/>
          <w:bCs/>
          <w:sz w:val="20"/>
          <w:szCs w:val="20"/>
        </w:rPr>
        <w:softHyphen/>
        <w:t>ду так званого Королівства Галичини і Володомерії з великим князі</w:t>
      </w:r>
      <w:r w:rsidRPr="0062571C">
        <w:rPr>
          <w:b/>
          <w:bCs/>
          <w:sz w:val="20"/>
          <w:szCs w:val="20"/>
        </w:rPr>
        <w:softHyphen/>
        <w:t>вством Краківським і князівствами Освенцимським і Заторським.</w:t>
      </w:r>
    </w:p>
    <w:p w:rsidR="0062571C" w:rsidRPr="0062571C" w:rsidRDefault="0062571C" w:rsidP="0062571C">
      <w:pPr>
        <w:jc w:val="both"/>
        <w:rPr>
          <w:b/>
          <w:bCs/>
          <w:sz w:val="20"/>
          <w:szCs w:val="20"/>
        </w:rPr>
      </w:pPr>
      <w:r w:rsidRPr="0062571C">
        <w:rPr>
          <w:sz w:val="20"/>
          <w:szCs w:val="20"/>
        </w:rPr>
        <w:t xml:space="preserve">Одразу </w:t>
      </w:r>
      <w:r w:rsidRPr="0062571C">
        <w:rPr>
          <w:b/>
          <w:bCs/>
          <w:sz w:val="20"/>
          <w:szCs w:val="20"/>
        </w:rPr>
        <w:t>після входження західноукраїнських земель до складу Австрії</w:t>
      </w:r>
      <w:r w:rsidRPr="0062571C">
        <w:rPr>
          <w:sz w:val="20"/>
          <w:szCs w:val="20"/>
        </w:rPr>
        <w:t xml:space="preserve"> розпочалися процеси посилення і зміцнення центральної дер</w:t>
      </w:r>
      <w:r w:rsidRPr="0062571C">
        <w:rPr>
          <w:sz w:val="20"/>
          <w:szCs w:val="20"/>
        </w:rPr>
        <w:softHyphen/>
        <w:t xml:space="preserve">жавної влади, а </w:t>
      </w:r>
      <w:r w:rsidRPr="0062571C">
        <w:rPr>
          <w:b/>
          <w:bCs/>
          <w:sz w:val="20"/>
          <w:szCs w:val="20"/>
        </w:rPr>
        <w:t>також згортання місцевого самоврядування</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Початок </w:t>
      </w:r>
      <w:r w:rsidRPr="0062571C">
        <w:rPr>
          <w:sz w:val="20"/>
          <w:szCs w:val="20"/>
          <w:lang w:val="en-US"/>
        </w:rPr>
        <w:t>XX</w:t>
      </w:r>
      <w:r w:rsidRPr="0062571C">
        <w:rPr>
          <w:sz w:val="20"/>
          <w:szCs w:val="20"/>
        </w:rPr>
        <w:t xml:space="preserve"> ст. є одним із найскладніших і найсуперечливіших з усіх попередніх періодів становлення місцевого самоврядування в Україні. Це пояснюється надзвичайно інтенсивними змінами систем органів публічної влади на території України, що суттєво різнилися за своєю політико-правовою природою.</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Українська Центральна Рада утворилася на наступний день</w:t>
      </w:r>
      <w:r w:rsidRPr="0062571C">
        <w:rPr>
          <w:sz w:val="20"/>
          <w:szCs w:val="20"/>
        </w:rPr>
        <w:t xml:space="preserve"> після зречення російським монархом </w:t>
      </w:r>
      <w:r w:rsidRPr="0062571C">
        <w:rPr>
          <w:b/>
          <w:bCs/>
          <w:sz w:val="20"/>
          <w:szCs w:val="20"/>
        </w:rPr>
        <w:t>Миколою ІІ</w:t>
      </w:r>
      <w:r w:rsidRPr="0062571C">
        <w:rPr>
          <w:sz w:val="20"/>
          <w:szCs w:val="20"/>
        </w:rPr>
        <w:t xml:space="preserve"> корони та утворення Тимчасового уряду в Росії. При цьому </w:t>
      </w:r>
      <w:r w:rsidRPr="0062571C">
        <w:rPr>
          <w:b/>
          <w:bCs/>
          <w:sz w:val="20"/>
          <w:szCs w:val="20"/>
          <w:u w:val="single"/>
        </w:rPr>
        <w:t>місцеве самоврядуван</w:t>
      </w:r>
      <w:r w:rsidRPr="0062571C">
        <w:rPr>
          <w:b/>
          <w:bCs/>
          <w:sz w:val="20"/>
          <w:szCs w:val="20"/>
          <w:u w:val="single"/>
        </w:rPr>
        <w:softHyphen/>
        <w:t>ня в Україні розглядалося як форма самовираження нації,</w:t>
      </w:r>
      <w:r w:rsidRPr="0062571C">
        <w:rPr>
          <w:sz w:val="20"/>
          <w:szCs w:val="20"/>
        </w:rPr>
        <w:t xml:space="preserve"> яка не має своєї держави.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Українська Центральна Рада змінила назви земських інститутів і зробила реальні спроби розробити </w:t>
      </w:r>
      <w:r w:rsidRPr="0062571C">
        <w:rPr>
          <w:b/>
          <w:bCs/>
          <w:sz w:val="20"/>
          <w:szCs w:val="20"/>
        </w:rPr>
        <w:t>проект закону "Про владу на місцях і місцеве самоврядування"</w:t>
      </w:r>
      <w:r w:rsidRPr="0062571C">
        <w:rPr>
          <w:sz w:val="20"/>
          <w:szCs w:val="20"/>
        </w:rPr>
        <w:t xml:space="preserve">. Положення проекту закону </w:t>
      </w:r>
      <w:r w:rsidRPr="0062571C">
        <w:rPr>
          <w:b/>
          <w:bCs/>
          <w:sz w:val="20"/>
          <w:szCs w:val="20"/>
        </w:rPr>
        <w:t>"Про владу на місцях і місцеве самоврядування"</w:t>
      </w:r>
      <w:r w:rsidRPr="0062571C">
        <w:rPr>
          <w:sz w:val="20"/>
          <w:szCs w:val="20"/>
        </w:rPr>
        <w:t xml:space="preserve"> прямо вказували на те, що земельні органи будуть утворені лише за умови, коли відбудеться ре</w:t>
      </w:r>
      <w:r w:rsidRPr="0062571C">
        <w:rPr>
          <w:sz w:val="20"/>
          <w:szCs w:val="20"/>
        </w:rPr>
        <w:softHyphen/>
        <w:t>формування територіального устрою України. А оскільки така ре</w:t>
      </w:r>
      <w:r w:rsidRPr="0062571C">
        <w:rPr>
          <w:sz w:val="20"/>
          <w:szCs w:val="20"/>
        </w:rPr>
        <w:softHyphen/>
        <w:t>форма — справа майбутнього, то з метою втілення в життя всіх зав</w:t>
      </w:r>
      <w:r w:rsidRPr="0062571C">
        <w:rPr>
          <w:sz w:val="20"/>
          <w:szCs w:val="20"/>
        </w:rPr>
        <w:softHyphen/>
        <w:t xml:space="preserve">дань державного і місцевого управління на місцях утворюються </w:t>
      </w:r>
      <w:r w:rsidRPr="0062571C">
        <w:rPr>
          <w:b/>
          <w:bCs/>
          <w:sz w:val="20"/>
          <w:szCs w:val="20"/>
        </w:rPr>
        <w:t>ви</w:t>
      </w:r>
      <w:r w:rsidRPr="0062571C">
        <w:rPr>
          <w:b/>
          <w:bCs/>
          <w:sz w:val="20"/>
          <w:szCs w:val="20"/>
        </w:rPr>
        <w:softHyphen/>
        <w:t xml:space="preserve">борні органи — </w:t>
      </w:r>
      <w:r w:rsidRPr="0062571C">
        <w:rPr>
          <w:b/>
          <w:bCs/>
          <w:sz w:val="20"/>
          <w:szCs w:val="20"/>
          <w:u w:val="single"/>
        </w:rPr>
        <w:t>сільські, міські, волосні, повітові та губернські Народні Ради.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 xml:space="preserve">01 лютого 1918 р. вийшло </w:t>
      </w:r>
      <w:r w:rsidRPr="0062571C">
        <w:rPr>
          <w:b/>
          <w:bCs/>
          <w:sz w:val="20"/>
          <w:szCs w:val="20"/>
          <w:u w:val="single"/>
        </w:rPr>
        <w:t>спеціальне розпорядження УНР</w:t>
      </w:r>
      <w:r w:rsidRPr="0062571C">
        <w:rPr>
          <w:b/>
          <w:bCs/>
          <w:sz w:val="20"/>
          <w:szCs w:val="20"/>
        </w:rPr>
        <w:t>, згідно з яким на всій території ліквідовувались усі старі органи місце</w:t>
      </w:r>
      <w:r w:rsidRPr="0062571C">
        <w:rPr>
          <w:b/>
          <w:bCs/>
          <w:sz w:val="20"/>
          <w:szCs w:val="20"/>
        </w:rPr>
        <w:softHyphen/>
        <w:t>вої влади і управління. Натомість шляхом виборів рекомендувалось утворити нові органи публічної влади.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lastRenderedPageBreak/>
        <w:t>За Конституцією УНР 1918 р. конституційний лад України мав базуватися на засадах децентралізації: землям, волостям і громадам надавалися права широкого самоврядування (ст. 5), але ці конституційні положення не були реалізовані.</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Окремої уваги заслуговує </w:t>
      </w:r>
      <w:r w:rsidRPr="0062571C">
        <w:rPr>
          <w:b/>
          <w:bCs/>
          <w:sz w:val="20"/>
          <w:szCs w:val="20"/>
          <w:u w:val="single"/>
        </w:rPr>
        <w:t>система правових норм Західно-Української Народної Республіки (ЗУНР)</w:t>
      </w:r>
      <w:r w:rsidRPr="0062571C">
        <w:rPr>
          <w:sz w:val="20"/>
          <w:szCs w:val="20"/>
        </w:rPr>
        <w:t>. Конституція ЗУНР, ухвалена Ук</w:t>
      </w:r>
      <w:r w:rsidRPr="0062571C">
        <w:rPr>
          <w:sz w:val="20"/>
          <w:szCs w:val="20"/>
        </w:rPr>
        <w:softHyphen/>
        <w:t xml:space="preserve">раїнською Національною Радою на засіданні 13  листопада  1918р., у своїй назві відбила її політико-правове походження — </w:t>
      </w:r>
      <w:r w:rsidRPr="0062571C">
        <w:rPr>
          <w:b/>
          <w:bCs/>
          <w:sz w:val="20"/>
          <w:szCs w:val="20"/>
        </w:rPr>
        <w:t>"Тимчасовий Основ</w:t>
      </w:r>
      <w:r w:rsidRPr="0062571C">
        <w:rPr>
          <w:b/>
          <w:bCs/>
          <w:sz w:val="20"/>
          <w:szCs w:val="20"/>
        </w:rPr>
        <w:softHyphen/>
        <w:t>ний Закон про державну самостійність українських земель бувшої австро-угорської монархії"</w:t>
      </w:r>
      <w:r w:rsidRPr="0062571C">
        <w:rPr>
          <w:sz w:val="20"/>
          <w:szCs w:val="20"/>
        </w:rPr>
        <w:t xml:space="preserve">. Закон від 16 листопада 1918р. </w:t>
      </w:r>
      <w:r w:rsidRPr="0062571C">
        <w:rPr>
          <w:b/>
          <w:bCs/>
          <w:sz w:val="20"/>
          <w:szCs w:val="20"/>
        </w:rPr>
        <w:t xml:space="preserve">"Про адміністрацію Західно-Української Народної Республіки" </w:t>
      </w:r>
      <w:r w:rsidRPr="0062571C">
        <w:rPr>
          <w:sz w:val="20"/>
          <w:szCs w:val="20"/>
        </w:rPr>
        <w:t>зали</w:t>
      </w:r>
      <w:r w:rsidRPr="0062571C">
        <w:rPr>
          <w:sz w:val="20"/>
          <w:szCs w:val="20"/>
        </w:rPr>
        <w:softHyphen/>
        <w:t xml:space="preserve">шив чинним австрійське законодавство у тій частині, у якій воно не суперечило інтересам держави. У межах ЗУНРу існував </w:t>
      </w:r>
      <w:r w:rsidRPr="0062571C">
        <w:rPr>
          <w:b/>
          <w:bCs/>
          <w:sz w:val="20"/>
          <w:szCs w:val="20"/>
        </w:rPr>
        <w:t>повітовий ад</w:t>
      </w:r>
      <w:r w:rsidRPr="0062571C">
        <w:rPr>
          <w:b/>
          <w:bCs/>
          <w:sz w:val="20"/>
          <w:szCs w:val="20"/>
        </w:rPr>
        <w:softHyphen/>
        <w:t>міністративно-територіальний поділ</w:t>
      </w:r>
      <w:r w:rsidRPr="0062571C">
        <w:rPr>
          <w:sz w:val="20"/>
          <w:szCs w:val="20"/>
        </w:rPr>
        <w:t xml:space="preserve">. Державний секретар внутрішніх справ призначав і звільняв </w:t>
      </w:r>
      <w:r w:rsidRPr="0062571C">
        <w:rPr>
          <w:b/>
          <w:bCs/>
          <w:sz w:val="20"/>
          <w:szCs w:val="20"/>
        </w:rPr>
        <w:t>повітових секретарів</w:t>
      </w:r>
      <w:r w:rsidRPr="0062571C">
        <w:rPr>
          <w:sz w:val="20"/>
          <w:szCs w:val="20"/>
        </w:rPr>
        <w:t xml:space="preserve">, які, у свою чергу призначали та звільняли </w:t>
      </w:r>
      <w:r w:rsidRPr="0062571C">
        <w:rPr>
          <w:b/>
          <w:bCs/>
          <w:sz w:val="20"/>
          <w:szCs w:val="20"/>
        </w:rPr>
        <w:t>громадських і міських комісарів</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Аналіз державотворчих процесів на прикладі </w:t>
      </w:r>
      <w:r w:rsidRPr="0062571C">
        <w:rPr>
          <w:b/>
          <w:bCs/>
          <w:sz w:val="20"/>
          <w:szCs w:val="20"/>
        </w:rPr>
        <w:t>Української Народ</w:t>
      </w:r>
      <w:r w:rsidRPr="0062571C">
        <w:rPr>
          <w:b/>
          <w:bCs/>
          <w:sz w:val="20"/>
          <w:szCs w:val="20"/>
        </w:rPr>
        <w:softHyphen/>
        <w:t>ної Республіки (УНР), гетьманату, Західно-Української Народної Рес</w:t>
      </w:r>
      <w:r w:rsidRPr="0062571C">
        <w:rPr>
          <w:b/>
          <w:bCs/>
          <w:sz w:val="20"/>
          <w:szCs w:val="20"/>
        </w:rPr>
        <w:softHyphen/>
        <w:t>публіки (ЗУНР), Директорії, Української Соціалістичної Радянської Республіки (УСРР), Української Радянської Соціалістичної Республіки (УРСР) і сучасної України</w:t>
      </w:r>
      <w:r w:rsidRPr="0062571C">
        <w:rPr>
          <w:sz w:val="20"/>
          <w:szCs w:val="20"/>
        </w:rPr>
        <w:t xml:space="preserve"> наштовхує нас на висновок, що кардиналь</w:t>
      </w:r>
      <w:r w:rsidRPr="0062571C">
        <w:rPr>
          <w:sz w:val="20"/>
          <w:szCs w:val="20"/>
        </w:rPr>
        <w:softHyphen/>
        <w:t>на зміна влади, основних напрямів державотворчої політики чи со</w:t>
      </w:r>
      <w:r w:rsidRPr="0062571C">
        <w:rPr>
          <w:sz w:val="20"/>
          <w:szCs w:val="20"/>
        </w:rPr>
        <w:softHyphen/>
        <w:t xml:space="preserve">ціально-політичних першоджерел державної влади </w:t>
      </w:r>
      <w:r w:rsidRPr="0062571C">
        <w:rPr>
          <w:b/>
          <w:bCs/>
          <w:sz w:val="20"/>
          <w:szCs w:val="20"/>
        </w:rPr>
        <w:t>приводятьдо ре</w:t>
      </w:r>
      <w:r w:rsidRPr="0062571C">
        <w:rPr>
          <w:b/>
          <w:bCs/>
          <w:sz w:val="20"/>
          <w:szCs w:val="20"/>
        </w:rPr>
        <w:softHyphen/>
        <w:t>форм у галузі місцевого самоврядування.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u w:val="single"/>
        </w:rPr>
        <w:t>Радянська теорія держави і права визначала Ради як основу по</w:t>
      </w:r>
      <w:r w:rsidRPr="0062571C">
        <w:rPr>
          <w:b/>
          <w:bCs/>
          <w:sz w:val="20"/>
          <w:szCs w:val="20"/>
          <w:u w:val="single"/>
        </w:rPr>
        <w:softHyphen/>
        <w:t>літичної системи</w:t>
      </w:r>
      <w:r w:rsidRPr="0062571C">
        <w:rPr>
          <w:b/>
          <w:bCs/>
          <w:sz w:val="20"/>
          <w:szCs w:val="20"/>
        </w:rPr>
        <w:t>.</w:t>
      </w:r>
      <w:r w:rsidRPr="0062571C">
        <w:rPr>
          <w:sz w:val="20"/>
          <w:szCs w:val="20"/>
        </w:rPr>
        <w:t xml:space="preserve"> Функції та компетенція Рад були зумовлені со</w:t>
      </w:r>
      <w:r w:rsidRPr="0062571C">
        <w:rPr>
          <w:sz w:val="20"/>
          <w:szCs w:val="20"/>
        </w:rPr>
        <w:softHyphen/>
        <w:t>ціальним замовленням однопартійної системи, що не вписується в су</w:t>
      </w:r>
      <w:r w:rsidRPr="0062571C">
        <w:rPr>
          <w:sz w:val="20"/>
          <w:szCs w:val="20"/>
        </w:rPr>
        <w:softHyphen/>
        <w:t>часне уявлення про механізм і форми прояву публічної влади. Проте в той час така модель конституційно-правових відносин повністю за</w:t>
      </w:r>
      <w:r w:rsidRPr="0062571C">
        <w:rPr>
          <w:sz w:val="20"/>
          <w:szCs w:val="20"/>
        </w:rPr>
        <w:softHyphen/>
        <w:t>довольняла радянського законодавця.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У перші роки радянської влади представницькі органи називали</w:t>
      </w:r>
      <w:r w:rsidRPr="0062571C">
        <w:rPr>
          <w:sz w:val="20"/>
          <w:szCs w:val="20"/>
        </w:rPr>
        <w:softHyphen/>
        <w:t xml:space="preserve">ся </w:t>
      </w:r>
      <w:r w:rsidRPr="0062571C">
        <w:rPr>
          <w:b/>
          <w:bCs/>
          <w:sz w:val="20"/>
          <w:szCs w:val="20"/>
        </w:rPr>
        <w:t>Радами робітничих, солдатських і селянських депутатів</w:t>
      </w:r>
      <w:r w:rsidRPr="0062571C">
        <w:rPr>
          <w:sz w:val="20"/>
          <w:szCs w:val="20"/>
        </w:rPr>
        <w:t>. Кон</w:t>
      </w:r>
      <w:r w:rsidRPr="0062571C">
        <w:rPr>
          <w:sz w:val="20"/>
          <w:szCs w:val="20"/>
        </w:rPr>
        <w:softHyphen/>
        <w:t xml:space="preserve">ституція УРСР 1937 р. закріпила за ними назву </w:t>
      </w:r>
      <w:r w:rsidRPr="0062571C">
        <w:rPr>
          <w:b/>
          <w:bCs/>
          <w:sz w:val="20"/>
          <w:szCs w:val="20"/>
        </w:rPr>
        <w:t>Ради депутатів трудя</w:t>
      </w:r>
      <w:r w:rsidRPr="0062571C">
        <w:rPr>
          <w:b/>
          <w:bCs/>
          <w:sz w:val="20"/>
          <w:szCs w:val="20"/>
        </w:rPr>
        <w:softHyphen/>
        <w:t>щих</w:t>
      </w:r>
      <w:r w:rsidRPr="0062571C">
        <w:rPr>
          <w:sz w:val="20"/>
          <w:szCs w:val="20"/>
        </w:rPr>
        <w:t>, а вже потім у положеннях Конституції УРСР 1978 р. знахо</w:t>
      </w:r>
      <w:r w:rsidRPr="0062571C">
        <w:rPr>
          <w:sz w:val="20"/>
          <w:szCs w:val="20"/>
        </w:rPr>
        <w:softHyphen/>
        <w:t xml:space="preserve">димо назву </w:t>
      </w:r>
      <w:r w:rsidRPr="0062571C">
        <w:rPr>
          <w:b/>
          <w:bCs/>
          <w:sz w:val="20"/>
          <w:szCs w:val="20"/>
        </w:rPr>
        <w:t>Рада народних депутатів</w:t>
      </w:r>
      <w:r w:rsidRPr="0062571C">
        <w:rPr>
          <w:sz w:val="20"/>
          <w:szCs w:val="20"/>
        </w:rPr>
        <w:t>. У процесі формування комуністичного тоталітаризму ці органи поступово перетворювали</w:t>
      </w:r>
      <w:r w:rsidRPr="0062571C">
        <w:rPr>
          <w:sz w:val="20"/>
          <w:szCs w:val="20"/>
        </w:rPr>
        <w:softHyphen/>
        <w:t>ся на "декоративні" інститути народовладдя зі збереженням фактич</w:t>
      </w:r>
      <w:r w:rsidRPr="0062571C">
        <w:rPr>
          <w:sz w:val="20"/>
          <w:szCs w:val="20"/>
        </w:rPr>
        <w:softHyphen/>
        <w:t>ного повновладдя партійних територіальних комітетів.</w:t>
      </w:r>
    </w:p>
    <w:p w:rsidR="0062571C" w:rsidRPr="0062571C" w:rsidRDefault="0062571C" w:rsidP="0062571C">
      <w:pPr>
        <w:ind w:firstLine="708"/>
        <w:jc w:val="both"/>
        <w:rPr>
          <w:b/>
          <w:bCs/>
          <w:sz w:val="20"/>
          <w:szCs w:val="20"/>
        </w:rPr>
      </w:pPr>
      <w:r w:rsidRPr="0062571C">
        <w:rPr>
          <w:b/>
          <w:bCs/>
          <w:sz w:val="20"/>
          <w:szCs w:val="20"/>
        </w:rPr>
        <w:t>Закон України "Про місцеві Ради народних депутатів Української РСР та місцеве самоврядування" від 07 грудня 1990 р. закріпив поняття самоврядування, а також визначив, що територіальною основою са</w:t>
      </w:r>
      <w:r w:rsidRPr="0062571C">
        <w:rPr>
          <w:b/>
          <w:bCs/>
          <w:sz w:val="20"/>
          <w:szCs w:val="20"/>
        </w:rPr>
        <w:softHyphen/>
        <w:t>моврядування є село, селище, місто, а тому органами місцевого само</w:t>
      </w:r>
      <w:r w:rsidRPr="0062571C">
        <w:rPr>
          <w:b/>
          <w:bCs/>
          <w:sz w:val="20"/>
          <w:szCs w:val="20"/>
        </w:rPr>
        <w:softHyphen/>
        <w:t>врядування є сільська, селищна та міська Ради народних депу</w:t>
      </w:r>
      <w:r w:rsidRPr="0062571C">
        <w:rPr>
          <w:b/>
          <w:bCs/>
          <w:sz w:val="20"/>
          <w:szCs w:val="20"/>
        </w:rPr>
        <w:softHyphen/>
        <w:t>татів</w:t>
      </w:r>
      <w:r w:rsidRPr="0062571C">
        <w:rPr>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u w:val="single"/>
        </w:rPr>
        <w:lastRenderedPageBreak/>
        <w:t>У зв'язку з прийняттям 28 червня 1996 р. Консти</w:t>
      </w:r>
      <w:r w:rsidRPr="0062571C">
        <w:rPr>
          <w:b/>
          <w:bCs/>
          <w:sz w:val="20"/>
          <w:szCs w:val="20"/>
          <w:u w:val="single"/>
        </w:rPr>
        <w:softHyphen/>
        <w:t>туції України закінчився майже шестирічний пошук конституційної моделі місцевого самоврядування в на</w:t>
      </w:r>
      <w:r w:rsidRPr="0062571C">
        <w:rPr>
          <w:b/>
          <w:bCs/>
          <w:sz w:val="20"/>
          <w:szCs w:val="20"/>
          <w:u w:val="single"/>
        </w:rPr>
        <w:softHyphen/>
        <w:t>шій державі</w:t>
      </w:r>
      <w:r w:rsidRPr="0062571C">
        <w:rPr>
          <w:sz w:val="20"/>
          <w:szCs w:val="20"/>
        </w:rPr>
        <w:t xml:space="preserve">. Важливими віхами на цьому шляху були закони України </w:t>
      </w:r>
      <w:r w:rsidRPr="0062571C">
        <w:rPr>
          <w:b/>
          <w:bCs/>
          <w:sz w:val="20"/>
          <w:szCs w:val="20"/>
        </w:rPr>
        <w:t>"Про місцеві Ради народних депутатів та місцеве самоврядування" (1990 р.), "Про місцеві Ради народних депутатів та місцеве і регіональне самовряду</w:t>
      </w:r>
      <w:r w:rsidRPr="0062571C">
        <w:rPr>
          <w:b/>
          <w:bCs/>
          <w:sz w:val="20"/>
          <w:szCs w:val="20"/>
        </w:rPr>
        <w:softHyphen/>
        <w:t>вання" (1992 р.), "Про формування місцевих органів влади і самоврядування" (1994 р.), "Про державну владу та місцеве самоврядування в Україні".</w:t>
      </w:r>
      <w:r w:rsidRPr="0062571C">
        <w:rPr>
          <w:sz w:val="20"/>
          <w:szCs w:val="20"/>
        </w:rPr>
        <w:t xml:space="preserve"> Останній став органічною частиною Конституційного Договору між Верховною Радою України та Президентом України, ук</w:t>
      </w:r>
      <w:r w:rsidRPr="0062571C">
        <w:rPr>
          <w:sz w:val="20"/>
          <w:szCs w:val="20"/>
        </w:rPr>
        <w:softHyphen/>
        <w:t>ладеного 8 червня 1995 р.</w:t>
      </w:r>
    </w:p>
    <w:p w:rsidR="0062571C" w:rsidRPr="0062571C" w:rsidRDefault="0062571C" w:rsidP="0062571C">
      <w:pPr>
        <w:jc w:val="both"/>
        <w:rPr>
          <w:b/>
          <w:bCs/>
          <w:sz w:val="20"/>
          <w:szCs w:val="20"/>
        </w:rPr>
      </w:pPr>
      <w:r w:rsidRPr="0062571C">
        <w:rPr>
          <w:sz w:val="20"/>
          <w:szCs w:val="20"/>
        </w:rPr>
        <w:t>Розглянуті теорії місцевого самоврядування (громадівська, державницька, муніципального дуалізму) почер</w:t>
      </w:r>
      <w:r w:rsidRPr="0062571C">
        <w:rPr>
          <w:sz w:val="20"/>
          <w:szCs w:val="20"/>
        </w:rPr>
        <w:softHyphen/>
        <w:t>гово брали гору прирозробці та прийнятті згаданих за</w:t>
      </w:r>
      <w:r w:rsidRPr="0062571C">
        <w:rPr>
          <w:sz w:val="20"/>
          <w:szCs w:val="20"/>
        </w:rPr>
        <w:softHyphen/>
        <w:t>конодавчих актів. Вони істотно вплинули і на зміст відповідних розділів нової Конституції України.</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Так, якщо взяти за основу </w:t>
      </w:r>
      <w:r w:rsidRPr="0062571C">
        <w:rPr>
          <w:b/>
          <w:bCs/>
          <w:sz w:val="20"/>
          <w:szCs w:val="20"/>
        </w:rPr>
        <w:t>ст. 140 Конституції Украї</w:t>
      </w:r>
      <w:r w:rsidRPr="0062571C">
        <w:rPr>
          <w:b/>
          <w:bCs/>
          <w:sz w:val="20"/>
          <w:szCs w:val="20"/>
        </w:rPr>
        <w:softHyphen/>
        <w:t>ни</w:t>
      </w:r>
      <w:r w:rsidRPr="0062571C">
        <w:rPr>
          <w:sz w:val="20"/>
          <w:szCs w:val="20"/>
        </w:rPr>
        <w:t>, в якій йдеться про територіальну громаду як пер</w:t>
      </w:r>
      <w:r w:rsidRPr="0062571C">
        <w:rPr>
          <w:sz w:val="20"/>
          <w:szCs w:val="20"/>
        </w:rPr>
        <w:softHyphen/>
        <w:t xml:space="preserve">винний суб'єкт місцевого самоврядування, то можемо дійти висновку, що </w:t>
      </w:r>
      <w:r w:rsidRPr="0062571C">
        <w:rPr>
          <w:b/>
          <w:bCs/>
          <w:sz w:val="20"/>
          <w:szCs w:val="20"/>
        </w:rPr>
        <w:t>вибір зроблено на користь громадівської теорії місцевого самоврядування.</w:t>
      </w:r>
      <w:r w:rsidRPr="0062571C">
        <w:rPr>
          <w:sz w:val="20"/>
          <w:szCs w:val="20"/>
        </w:rPr>
        <w:t xml:space="preserve"> Про це ж свід</w:t>
      </w:r>
      <w:r w:rsidRPr="0062571C">
        <w:rPr>
          <w:sz w:val="20"/>
          <w:szCs w:val="20"/>
        </w:rPr>
        <w:softHyphen/>
        <w:t>чить і той факт, що місцеве самоврядування самостійно вирішує в основному питання місцевого значення та зо</w:t>
      </w:r>
      <w:r w:rsidRPr="0062571C">
        <w:rPr>
          <w:sz w:val="20"/>
          <w:szCs w:val="20"/>
        </w:rPr>
        <w:softHyphen/>
        <w:t>середжується лише в селах, селищах та містах, оскільки населення районів і областей не визнається самостійним суб'єктом місцевого самоврядування.</w:t>
      </w:r>
    </w:p>
    <w:p w:rsidR="0062571C" w:rsidRPr="0062571C" w:rsidRDefault="0062571C" w:rsidP="0062571C">
      <w:pPr>
        <w:shd w:val="clear" w:color="auto" w:fill="FFFFFF"/>
        <w:autoSpaceDE w:val="0"/>
        <w:autoSpaceDN w:val="0"/>
        <w:adjustRightInd w:val="0"/>
        <w:jc w:val="both"/>
        <w:rPr>
          <w:b/>
          <w:bCs/>
          <w:i/>
          <w:iCs/>
          <w:sz w:val="20"/>
          <w:szCs w:val="20"/>
        </w:rPr>
      </w:pPr>
      <w:r w:rsidRPr="0062571C">
        <w:rPr>
          <w:sz w:val="20"/>
          <w:szCs w:val="20"/>
        </w:rPr>
        <w:t xml:space="preserve">     З другого боку, </w:t>
      </w:r>
      <w:r w:rsidRPr="0062571C">
        <w:rPr>
          <w:b/>
          <w:bCs/>
          <w:sz w:val="20"/>
          <w:szCs w:val="20"/>
        </w:rPr>
        <w:t>чимало важливих положень Основ</w:t>
      </w:r>
      <w:r w:rsidRPr="0062571C">
        <w:rPr>
          <w:b/>
          <w:bCs/>
          <w:sz w:val="20"/>
          <w:szCs w:val="20"/>
        </w:rPr>
        <w:softHyphen/>
        <w:t>ного Закону України написано в дусі державницької теорії місцевого самоврядування</w:t>
      </w:r>
      <w:r w:rsidRPr="0062571C">
        <w:rPr>
          <w:sz w:val="20"/>
          <w:szCs w:val="20"/>
        </w:rPr>
        <w:t>. У них послідовно про</w:t>
      </w:r>
      <w:r w:rsidRPr="0062571C">
        <w:rPr>
          <w:sz w:val="20"/>
          <w:szCs w:val="20"/>
        </w:rPr>
        <w:softHyphen/>
        <w:t>ведено ідею, що коріння місцевого самоврядування — в тій владі, джерелом якої є увесь народ, а не його части</w:t>
      </w:r>
      <w:r w:rsidRPr="0062571C">
        <w:rPr>
          <w:sz w:val="20"/>
          <w:szCs w:val="20"/>
        </w:rPr>
        <w:softHyphen/>
        <w:t>на (громада), а обсяг повноважень — у законі</w:t>
      </w:r>
      <w:r w:rsidRPr="0062571C">
        <w:rPr>
          <w:i/>
          <w:iCs/>
          <w:sz w:val="20"/>
          <w:szCs w:val="20"/>
        </w:rPr>
        <w:t xml:space="preserve">. </w:t>
      </w:r>
      <w:r w:rsidRPr="0062571C">
        <w:rPr>
          <w:b/>
          <w:bCs/>
          <w:i/>
          <w:iCs/>
          <w:sz w:val="20"/>
          <w:szCs w:val="20"/>
        </w:rPr>
        <w:t>"Носієм суверенітету і єдиним джерелом влади в Україні, — за</w:t>
      </w:r>
      <w:r w:rsidRPr="0062571C">
        <w:rPr>
          <w:b/>
          <w:bCs/>
          <w:i/>
          <w:iCs/>
          <w:sz w:val="20"/>
          <w:szCs w:val="20"/>
        </w:rPr>
        <w:softHyphen/>
        <w:t>значається у Конституції, — є народ. Народ здійснює владу безпосередньо і через органи державної влади та органи місцевого самоврядування" ..."Органи ... місце</w:t>
      </w:r>
      <w:r w:rsidRPr="0062571C">
        <w:rPr>
          <w:b/>
          <w:bCs/>
          <w:i/>
          <w:iCs/>
          <w:sz w:val="20"/>
          <w:szCs w:val="20"/>
        </w:rPr>
        <w:softHyphen/>
        <w:t>вого самоврядування, їх посадові особи зобов'язані діяти лише на підставі, в межах повноважень та у спосіб, ще передбачені Конституцією та законами України" (ст. 5, 19), тобто за принципом: "Дозволено лише те, що перед</w:t>
      </w:r>
      <w:r w:rsidRPr="0062571C">
        <w:rPr>
          <w:b/>
          <w:bCs/>
          <w:i/>
          <w:iCs/>
          <w:sz w:val="20"/>
          <w:szCs w:val="20"/>
        </w:rPr>
        <w:softHyphen/>
        <w:t>бачено законом".</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ab/>
      </w:r>
      <w:r w:rsidRPr="0062571C">
        <w:rPr>
          <w:b/>
          <w:bCs/>
          <w:sz w:val="20"/>
          <w:szCs w:val="20"/>
        </w:rPr>
        <w:t>На користь державницької теорії місцевогосамовря</w:t>
      </w:r>
      <w:r w:rsidRPr="0062571C">
        <w:rPr>
          <w:b/>
          <w:bCs/>
          <w:sz w:val="20"/>
          <w:szCs w:val="20"/>
        </w:rPr>
        <w:softHyphen/>
        <w:t>дування</w:t>
      </w:r>
      <w:r w:rsidRPr="0062571C">
        <w:rPr>
          <w:sz w:val="20"/>
          <w:szCs w:val="20"/>
        </w:rPr>
        <w:t xml:space="preserve"> працює і збереження місцевого самоврядування на </w:t>
      </w:r>
      <w:r w:rsidRPr="0062571C">
        <w:rPr>
          <w:b/>
          <w:bCs/>
          <w:sz w:val="20"/>
          <w:szCs w:val="20"/>
        </w:rPr>
        <w:t>регіональному рівні</w:t>
      </w:r>
      <w:r w:rsidRPr="0062571C">
        <w:rPr>
          <w:sz w:val="20"/>
          <w:szCs w:val="20"/>
        </w:rPr>
        <w:t xml:space="preserve">, хоч і в якості </w:t>
      </w:r>
      <w:r w:rsidRPr="0062571C">
        <w:rPr>
          <w:b/>
          <w:bCs/>
          <w:sz w:val="20"/>
          <w:szCs w:val="20"/>
        </w:rPr>
        <w:t>районних та об</w:t>
      </w:r>
      <w:r w:rsidRPr="0062571C">
        <w:rPr>
          <w:b/>
          <w:bCs/>
          <w:sz w:val="20"/>
          <w:szCs w:val="20"/>
        </w:rPr>
        <w:softHyphen/>
        <w:t>ласних рад</w:t>
      </w:r>
      <w:r w:rsidRPr="0062571C">
        <w:rPr>
          <w:sz w:val="20"/>
          <w:szCs w:val="20"/>
        </w:rPr>
        <w:t>, які представляють спільні інтереси тери</w:t>
      </w:r>
      <w:r w:rsidRPr="0062571C">
        <w:rPr>
          <w:sz w:val="20"/>
          <w:szCs w:val="20"/>
        </w:rPr>
        <w:softHyphen/>
        <w:t>торіальних громад сіл, селищ, міст.</w:t>
      </w:r>
    </w:p>
    <w:p w:rsidR="0062571C" w:rsidRPr="0062571C" w:rsidRDefault="0062571C" w:rsidP="0062571C">
      <w:pPr>
        <w:shd w:val="clear" w:color="auto" w:fill="FFFFFF"/>
        <w:autoSpaceDE w:val="0"/>
        <w:autoSpaceDN w:val="0"/>
        <w:adjustRightInd w:val="0"/>
        <w:ind w:firstLine="709"/>
        <w:jc w:val="both"/>
        <w:rPr>
          <w:sz w:val="20"/>
          <w:szCs w:val="20"/>
        </w:rPr>
      </w:pPr>
      <w:r w:rsidRPr="0062571C">
        <w:rPr>
          <w:sz w:val="20"/>
          <w:szCs w:val="20"/>
        </w:rPr>
        <w:t xml:space="preserve">Отже, обрана новою Конституцією України модель місцевого самоврядування </w:t>
      </w:r>
      <w:r w:rsidRPr="0062571C">
        <w:rPr>
          <w:b/>
          <w:bCs/>
          <w:sz w:val="20"/>
          <w:szCs w:val="20"/>
          <w:u w:val="single"/>
        </w:rPr>
        <w:t>не знімає з порядку денного необхідність подальшого осмислення цього явища, а відтак і пошуку більш досконалого варіанту місцевого самоврядування із врахуванням аналізу практики його функціонування в нашій країні та за її межами</w:t>
      </w:r>
      <w:r w:rsidRPr="0062571C">
        <w:rPr>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У 1997 р. в житті нашої країни сталася ще одна зна</w:t>
      </w:r>
      <w:r w:rsidRPr="0062571C">
        <w:rPr>
          <w:sz w:val="20"/>
          <w:szCs w:val="20"/>
        </w:rPr>
        <w:softHyphen/>
        <w:t>менна подія. Верховна Рада України 15 липня розглянула та ра</w:t>
      </w:r>
      <w:r w:rsidRPr="0062571C">
        <w:rPr>
          <w:sz w:val="20"/>
          <w:szCs w:val="20"/>
        </w:rPr>
        <w:softHyphen/>
        <w:t xml:space="preserve">тифікувала Європейську Хартію про </w:t>
      </w:r>
      <w:r w:rsidRPr="0062571C">
        <w:rPr>
          <w:sz w:val="20"/>
          <w:szCs w:val="20"/>
        </w:rPr>
        <w:lastRenderedPageBreak/>
        <w:t>місцеве самовряду</w:t>
      </w:r>
      <w:r w:rsidRPr="0062571C">
        <w:rPr>
          <w:sz w:val="20"/>
          <w:szCs w:val="20"/>
        </w:rPr>
        <w:softHyphen/>
        <w:t>вання (далі — Європейська Хартія), у зв'язку з чим ос</w:t>
      </w:r>
      <w:r w:rsidRPr="0062571C">
        <w:rPr>
          <w:sz w:val="20"/>
          <w:szCs w:val="20"/>
        </w:rPr>
        <w:softHyphen/>
        <w:t>новні принципи й норми цього важливого міжнародного правового акту відповідно до ст. 9 Конституції України стали частиною національного законодавства України.</w:t>
      </w:r>
    </w:p>
    <w:p w:rsidR="0062571C" w:rsidRPr="0062571C" w:rsidRDefault="0062571C" w:rsidP="0062571C">
      <w:pPr>
        <w:shd w:val="clear" w:color="auto" w:fill="FFFFFF"/>
        <w:autoSpaceDE w:val="0"/>
        <w:autoSpaceDN w:val="0"/>
        <w:adjustRightInd w:val="0"/>
        <w:jc w:val="both"/>
        <w:rPr>
          <w:b/>
          <w:bCs/>
          <w:sz w:val="20"/>
          <w:szCs w:val="20"/>
        </w:rPr>
      </w:pPr>
      <w:r w:rsidRPr="0062571C">
        <w:rPr>
          <w:sz w:val="20"/>
          <w:szCs w:val="20"/>
        </w:rPr>
        <w:t xml:space="preserve">       Ратифікація Європейської Хартії справила великий вплив на зміст Закону про місцеве самоврядування, зокрема на визначення місцевого самоврядування як важливого інституту конституційного права. </w:t>
      </w:r>
      <w:r w:rsidRPr="0062571C">
        <w:rPr>
          <w:b/>
          <w:bCs/>
          <w:sz w:val="20"/>
          <w:szCs w:val="20"/>
        </w:rPr>
        <w:t xml:space="preserve">"Місцеве самоврядування в Україні, </w:t>
      </w:r>
      <w:r w:rsidRPr="0062571C">
        <w:rPr>
          <w:sz w:val="20"/>
          <w:szCs w:val="20"/>
        </w:rPr>
        <w:t xml:space="preserve">— </w:t>
      </w:r>
      <w:r w:rsidRPr="0062571C">
        <w:rPr>
          <w:i/>
          <w:iCs/>
          <w:sz w:val="20"/>
          <w:szCs w:val="20"/>
        </w:rPr>
        <w:t>зазначається у ст. 2 За</w:t>
      </w:r>
      <w:r w:rsidRPr="0062571C">
        <w:rPr>
          <w:i/>
          <w:iCs/>
          <w:sz w:val="20"/>
          <w:szCs w:val="20"/>
        </w:rPr>
        <w:softHyphen/>
        <w:t>кону</w:t>
      </w:r>
      <w:r w:rsidRPr="0062571C">
        <w:rPr>
          <w:sz w:val="20"/>
          <w:szCs w:val="20"/>
        </w:rPr>
        <w:t xml:space="preserve">, — </w:t>
      </w:r>
      <w:r w:rsidRPr="0062571C">
        <w:rPr>
          <w:b/>
          <w:bCs/>
          <w:sz w:val="20"/>
          <w:szCs w:val="20"/>
        </w:rPr>
        <w:t>це гарантоване державою право та реальна здатність територіальної громади — жителів села чи доб</w:t>
      </w:r>
      <w:r w:rsidRPr="0062571C">
        <w:rPr>
          <w:b/>
          <w:bCs/>
          <w:sz w:val="20"/>
          <w:szCs w:val="20"/>
        </w:rPr>
        <w:softHyphen/>
        <w:t>ровільного об'єднання у сільську громаду жителів кількох сіл, селища, міста —- самостійно або під відповідальність органів та посадових осіб місцевого са</w:t>
      </w:r>
      <w:r w:rsidRPr="0062571C">
        <w:rPr>
          <w:b/>
          <w:bCs/>
          <w:sz w:val="20"/>
          <w:szCs w:val="20"/>
        </w:rPr>
        <w:softHyphen/>
        <w:t>моврядування вирішувати питання місцевого значення в межах Конституції і законів України".</w:t>
      </w:r>
    </w:p>
    <w:p w:rsidR="0062571C" w:rsidRPr="0062571C" w:rsidRDefault="0062571C" w:rsidP="0062571C">
      <w:pPr>
        <w:shd w:val="clear" w:color="auto" w:fill="FFFFFF"/>
        <w:autoSpaceDE w:val="0"/>
        <w:autoSpaceDN w:val="0"/>
        <w:adjustRightInd w:val="0"/>
        <w:ind w:firstLine="708"/>
        <w:jc w:val="both"/>
        <w:rPr>
          <w:b/>
          <w:bCs/>
          <w:sz w:val="20"/>
          <w:szCs w:val="20"/>
        </w:rPr>
      </w:pPr>
      <w:r w:rsidRPr="0062571C">
        <w:rPr>
          <w:sz w:val="20"/>
          <w:szCs w:val="20"/>
        </w:rPr>
        <w:t xml:space="preserve">Як бачимо, в основу цього визначення покладено ч. 1 ст. 140 Конституції України. </w:t>
      </w:r>
      <w:r w:rsidRPr="0062571C">
        <w:rPr>
          <w:b/>
          <w:bCs/>
          <w:sz w:val="20"/>
          <w:szCs w:val="20"/>
          <w:u w:val="single"/>
        </w:rPr>
        <w:t>Проте такі деталі, як</w:t>
      </w:r>
      <w:r w:rsidRPr="0062571C">
        <w:rPr>
          <w:sz w:val="20"/>
          <w:szCs w:val="20"/>
        </w:rPr>
        <w:t xml:space="preserve"> "</w:t>
      </w:r>
      <w:r w:rsidRPr="0062571C">
        <w:rPr>
          <w:i/>
          <w:iCs/>
          <w:sz w:val="20"/>
          <w:szCs w:val="20"/>
        </w:rPr>
        <w:t>гарантоване державою", "реальна здатність", "під від</w:t>
      </w:r>
      <w:r w:rsidRPr="0062571C">
        <w:rPr>
          <w:i/>
          <w:iCs/>
          <w:sz w:val="20"/>
          <w:szCs w:val="20"/>
        </w:rPr>
        <w:softHyphen/>
        <w:t>повідальність органів та посадових осіб місцевого само</w:t>
      </w:r>
      <w:r w:rsidRPr="0062571C">
        <w:rPr>
          <w:i/>
          <w:iCs/>
          <w:sz w:val="20"/>
          <w:szCs w:val="20"/>
        </w:rPr>
        <w:softHyphen/>
        <w:t>врядування",</w:t>
      </w:r>
      <w:r w:rsidRPr="0062571C">
        <w:rPr>
          <w:sz w:val="20"/>
          <w:szCs w:val="20"/>
        </w:rPr>
        <w:t xml:space="preserve"> запозичені уже зі ст. З Європейської Хартії. </w:t>
      </w:r>
    </w:p>
    <w:p w:rsidR="0062571C" w:rsidRPr="0062571C" w:rsidRDefault="0062571C" w:rsidP="0062571C">
      <w:pPr>
        <w:shd w:val="clear" w:color="auto" w:fill="FFFFFF"/>
        <w:autoSpaceDE w:val="0"/>
        <w:autoSpaceDN w:val="0"/>
        <w:adjustRightInd w:val="0"/>
        <w:jc w:val="both"/>
        <w:rPr>
          <w:b/>
          <w:bCs/>
          <w:sz w:val="20"/>
          <w:szCs w:val="20"/>
        </w:rPr>
      </w:pPr>
      <w:r w:rsidRPr="0062571C">
        <w:rPr>
          <w:color w:val="000000"/>
          <w:sz w:val="20"/>
          <w:szCs w:val="20"/>
        </w:rPr>
        <w:t xml:space="preserve">      Під терміном «принципи» (від лат. рrіпсіріum -основа, начало) розуміють первоначало; те, що лежить в основі певної наукової теорії; основа устрою, дії певного механізму, системи. Звідси, </w:t>
      </w:r>
      <w:r w:rsidRPr="0062571C">
        <w:rPr>
          <w:b/>
          <w:bCs/>
          <w:color w:val="000000"/>
          <w:sz w:val="20"/>
          <w:szCs w:val="20"/>
          <w:u w:val="single"/>
        </w:rPr>
        <w:t>принципи місцевого само</w:t>
      </w:r>
      <w:r w:rsidRPr="0062571C">
        <w:rPr>
          <w:b/>
          <w:bCs/>
          <w:color w:val="000000"/>
          <w:sz w:val="20"/>
          <w:szCs w:val="20"/>
          <w:u w:val="single"/>
        </w:rPr>
        <w:softHyphen/>
        <w:t>врядування</w:t>
      </w:r>
      <w:r w:rsidRPr="0062571C">
        <w:rPr>
          <w:i/>
          <w:iCs/>
          <w:color w:val="000000"/>
          <w:sz w:val="20"/>
          <w:szCs w:val="20"/>
        </w:rPr>
        <w:t xml:space="preserve">- </w:t>
      </w:r>
      <w:r w:rsidRPr="0062571C">
        <w:rPr>
          <w:b/>
          <w:bCs/>
          <w:color w:val="000000"/>
          <w:sz w:val="20"/>
          <w:szCs w:val="20"/>
        </w:rPr>
        <w:t>це обумовлені завданнями та функціями місцевого самоврядування вихідні начала, що покладені в основу його організації і функціонування та які визна</w:t>
      </w:r>
      <w:r w:rsidRPr="0062571C">
        <w:rPr>
          <w:b/>
          <w:bCs/>
          <w:color w:val="000000"/>
          <w:sz w:val="20"/>
          <w:szCs w:val="20"/>
        </w:rPr>
        <w:softHyphen/>
        <w:t>чають властивості, риси та ознаки місцевого самовряду</w:t>
      </w:r>
      <w:r w:rsidRPr="0062571C">
        <w:rPr>
          <w:b/>
          <w:bCs/>
          <w:color w:val="000000"/>
          <w:sz w:val="20"/>
          <w:szCs w:val="20"/>
        </w:rPr>
        <w:softHyphen/>
        <w:t>вання.</w:t>
      </w:r>
    </w:p>
    <w:p w:rsidR="0062571C" w:rsidRPr="0062571C" w:rsidRDefault="0062571C" w:rsidP="0062571C">
      <w:pPr>
        <w:shd w:val="clear" w:color="auto" w:fill="FFFFFF"/>
        <w:autoSpaceDE w:val="0"/>
        <w:autoSpaceDN w:val="0"/>
        <w:adjustRightInd w:val="0"/>
        <w:jc w:val="both"/>
        <w:rPr>
          <w:b/>
          <w:bCs/>
          <w:color w:val="FF0000"/>
          <w:sz w:val="20"/>
          <w:szCs w:val="20"/>
        </w:rPr>
      </w:pPr>
      <w:r w:rsidRPr="0062571C">
        <w:rPr>
          <w:color w:val="000000"/>
          <w:sz w:val="20"/>
          <w:szCs w:val="20"/>
        </w:rPr>
        <w:t xml:space="preserve">      Принципи місцевого самоврядування встановлені Конституцією України та Європейською хартією місце</w:t>
      </w:r>
      <w:r w:rsidRPr="0062571C">
        <w:rPr>
          <w:color w:val="000000"/>
          <w:sz w:val="20"/>
          <w:szCs w:val="20"/>
        </w:rPr>
        <w:softHyphen/>
        <w:t>вого самоврядування, а їх деталізацію та конкретизацію здійснено в Законі України «Про місцеве самоврядуван</w:t>
      </w:r>
      <w:r w:rsidRPr="0062571C">
        <w:rPr>
          <w:color w:val="000000"/>
          <w:sz w:val="20"/>
          <w:szCs w:val="20"/>
        </w:rPr>
        <w:softHyphen/>
        <w:t>ня в Україні» (зокрема, стаття 4). Ці принципи охоплю</w:t>
      </w:r>
      <w:r w:rsidRPr="0062571C">
        <w:rPr>
          <w:color w:val="000000"/>
          <w:sz w:val="20"/>
          <w:szCs w:val="20"/>
        </w:rPr>
        <w:softHyphen/>
        <w:t>ють всі аспекти організації і функціонування місцевого самоврядування.</w:t>
      </w:r>
    </w:p>
    <w:p w:rsidR="0062571C" w:rsidRPr="0062571C" w:rsidRDefault="0062571C" w:rsidP="0062571C">
      <w:pPr>
        <w:shd w:val="clear" w:color="auto" w:fill="FFFFFF"/>
        <w:autoSpaceDE w:val="0"/>
        <w:autoSpaceDN w:val="0"/>
        <w:adjustRightInd w:val="0"/>
        <w:ind w:firstLine="708"/>
        <w:jc w:val="both"/>
        <w:rPr>
          <w:b/>
          <w:bCs/>
          <w:color w:val="FF0000"/>
          <w:sz w:val="20"/>
          <w:szCs w:val="20"/>
        </w:rPr>
      </w:pPr>
      <w:r w:rsidRPr="0062571C">
        <w:rPr>
          <w:b/>
          <w:bCs/>
          <w:sz w:val="20"/>
          <w:szCs w:val="20"/>
        </w:rPr>
        <w:t xml:space="preserve">Система місцевого самоврядування </w:t>
      </w:r>
      <w:r w:rsidRPr="0062571C">
        <w:rPr>
          <w:sz w:val="20"/>
          <w:szCs w:val="20"/>
        </w:rPr>
        <w:t>– це сукупність різних організаційних форм та інститутів місцевої демократії,  через які територіальна громада здійснює місцеве самоврядування</w:t>
      </w:r>
    </w:p>
    <w:p w:rsidR="0062571C" w:rsidRPr="0062571C" w:rsidRDefault="0062571C" w:rsidP="0062571C">
      <w:pPr>
        <w:shd w:val="clear" w:color="auto" w:fill="FFFFFF"/>
        <w:autoSpaceDE w:val="0"/>
        <w:autoSpaceDN w:val="0"/>
        <w:adjustRightInd w:val="0"/>
        <w:jc w:val="both"/>
        <w:rPr>
          <w:b/>
          <w:bCs/>
          <w:color w:val="FF0000"/>
          <w:sz w:val="20"/>
          <w:szCs w:val="20"/>
        </w:rPr>
      </w:pPr>
    </w:p>
    <w:bookmarkStart w:id="1" w:name="_GoBack"/>
    <w:bookmarkEnd w:id="1"/>
    <w:p w:rsidR="0062571C" w:rsidRPr="0062571C" w:rsidRDefault="004C4A0E" w:rsidP="0062571C">
      <w:pPr>
        <w:tabs>
          <w:tab w:val="left" w:pos="0"/>
        </w:tabs>
        <w:spacing w:line="360" w:lineRule="auto"/>
        <w:ind w:left="-426"/>
        <w:rPr>
          <w:b/>
          <w:bCs/>
          <w:sz w:val="20"/>
          <w:szCs w:val="20"/>
        </w:rPr>
      </w:pPr>
      <w:r>
        <w:rPr>
          <w:b/>
          <w:bCs/>
          <w:noProof/>
          <w:sz w:val="20"/>
          <w:szCs w:val="20"/>
        </w:rPr>
      </w:r>
      <w:r>
        <w:rPr>
          <w:b/>
          <w:bCs/>
          <w:noProof/>
          <w:sz w:val="20"/>
          <w:szCs w:val="20"/>
        </w:rPr>
        <w:pict>
          <v:group id="Полотно 213" o:spid="_x0000_s1026" editas="canvas" style="width:569.25pt;height:569.25pt;mso-position-horizontal-relative:char;mso-position-vertical-relative:line" coordsize="72294,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294;height:72294;visibility:visible">
              <v:fill o:detectmouseclick="t"/>
              <v:path o:connecttype="none"/>
            </v:shape>
            <v:line id="Line 41" o:spid="_x0000_s1028" style="position:absolute;flip:x;visibility:visible" from="15707,8100" to="22974,8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shapetype id="_x0000_t202" coordsize="21600,21600" o:spt="202" path="m,l,21600r21600,l21600,xe">
              <v:stroke joinstyle="miter"/>
              <v:path gradientshapeok="t" o:connecttype="rect"/>
            </v:shapetype>
            <v:shape id="Text Box 42" o:spid="_x0000_s1029" type="#_x0000_t202" style="position:absolute;left:5822;top:7143;width:10180;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style="mso-next-textbox:#Text Box 42">
                <w:txbxContent>
                  <w:p w:rsidR="0062571C" w:rsidRPr="00181146" w:rsidRDefault="0062571C" w:rsidP="0062571C">
                    <w:pPr>
                      <w:rPr>
                        <w:i/>
                        <w:iCs/>
                        <w:sz w:val="28"/>
                        <w:szCs w:val="28"/>
                      </w:rPr>
                    </w:pPr>
                    <w:r w:rsidRPr="00181146">
                      <w:rPr>
                        <w:i/>
                        <w:iCs/>
                        <w:sz w:val="28"/>
                        <w:szCs w:val="28"/>
                      </w:rPr>
                      <w:t>включає</w:t>
                    </w:r>
                  </w:p>
                </w:txbxContent>
              </v:textbox>
            </v:shape>
            <v:line id="Line 43" o:spid="_x0000_s1030" style="position:absolute;flip:x;visibility:visible" from="3539,7429" to="5822,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44" o:spid="_x0000_s1031" style="position:absolute;visibility:visible" from="3539,7429" to="3547,4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 Box 45" o:spid="_x0000_s1032" type="#_x0000_t202" style="position:absolute;left:5823;top:15148;width:12573;height:5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style="mso-next-textbox:#Text Box 45">
                <w:txbxContent>
                  <w:p w:rsidR="0062571C" w:rsidRPr="003C23AE" w:rsidRDefault="0062571C" w:rsidP="0062571C">
                    <w:pPr>
                      <w:jc w:val="center"/>
                      <w:rPr>
                        <w:b/>
                        <w:bCs/>
                      </w:rPr>
                    </w:pPr>
                    <w:r w:rsidRPr="003C23AE">
                      <w:rPr>
                        <w:b/>
                        <w:bCs/>
                      </w:rPr>
                      <w:t>територіальна громада</w:t>
                    </w:r>
                  </w:p>
                </w:txbxContent>
              </v:textbox>
            </v:shape>
            <v:shape id="Text Box 46" o:spid="_x0000_s1033" type="#_x0000_t202" style="position:absolute;left:7338;top:23622;width:12573;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46">
                <w:txbxContent>
                  <w:p w:rsidR="0062571C" w:rsidRPr="003C23AE" w:rsidRDefault="0062571C" w:rsidP="0062571C">
                    <w:pPr>
                      <w:jc w:val="center"/>
                      <w:rPr>
                        <w:b/>
                        <w:bCs/>
                      </w:rPr>
                    </w:pPr>
                    <w:r w:rsidRPr="003C23AE">
                      <w:rPr>
                        <w:b/>
                        <w:bCs/>
                      </w:rPr>
                      <w:t>сільську, селищну, міську раду</w:t>
                    </w:r>
                  </w:p>
                </w:txbxContent>
              </v:textbox>
            </v:shape>
            <v:shape id="Text Box 47" o:spid="_x0000_s1034" type="#_x0000_t202" style="position:absolute;left:5830;top:32296;width:14872;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style="mso-next-textbox:#Text Box 47">
                <w:txbxContent>
                  <w:p w:rsidR="0062571C" w:rsidRPr="003C23AE" w:rsidRDefault="0062571C" w:rsidP="0062571C">
                    <w:pPr>
                      <w:jc w:val="center"/>
                      <w:rPr>
                        <w:b/>
                        <w:bCs/>
                      </w:rPr>
                    </w:pPr>
                    <w:r w:rsidRPr="003C23AE">
                      <w:rPr>
                        <w:b/>
                        <w:bCs/>
                      </w:rPr>
                      <w:t>сільського, селищного, міського голову</w:t>
                    </w:r>
                  </w:p>
                </w:txbxContent>
              </v:textbox>
            </v:shape>
            <v:oval id="Oval 48" o:spid="_x0000_s1035" style="position:absolute;left:19403;width:29087;height:9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style="mso-next-textbox:#Oval 48">
                <w:txbxContent>
                  <w:p w:rsidR="0062571C" w:rsidRPr="003C23AE" w:rsidRDefault="0062571C" w:rsidP="0062571C">
                    <w:pPr>
                      <w:jc w:val="center"/>
                      <w:rPr>
                        <w:b/>
                        <w:bCs/>
                      </w:rPr>
                    </w:pPr>
                    <w:r w:rsidRPr="003C23AE">
                      <w:rPr>
                        <w:b/>
                        <w:bCs/>
                      </w:rPr>
                      <w:t>СИСТЕМА МІСЦЕВОГО САМОВРЯДУВАННЯ ВКЛЮЧАЄ</w:t>
                    </w:r>
                  </w:p>
                </w:txbxContent>
              </v:textbox>
            </v:oval>
            <v:shape id="Text Box 49" o:spid="_x0000_s1036" type="#_x0000_t202" style="position:absolute;left:7624;top:41437;width:17148;height:68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49">
                <w:txbxContent>
                  <w:p w:rsidR="0062571C" w:rsidRPr="003C23AE" w:rsidRDefault="0062571C" w:rsidP="0062571C">
                    <w:pPr>
                      <w:jc w:val="center"/>
                      <w:rPr>
                        <w:b/>
                        <w:bCs/>
                      </w:rPr>
                    </w:pPr>
                    <w:r w:rsidRPr="003C23AE">
                      <w:rPr>
                        <w:b/>
                        <w:bCs/>
                      </w:rPr>
                      <w:t>виконавчі органи сільської, селищної, міської ради</w:t>
                    </w:r>
                  </w:p>
                </w:txbxContent>
              </v:textbox>
            </v:shape>
            <v:shape id="Text Box 50" o:spid="_x0000_s1037" type="#_x0000_t202" style="position:absolute;left:5822;top:50574;width:1599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style="mso-next-textbox:#Text Box 50">
                <w:txbxContent>
                  <w:p w:rsidR="0062571C" w:rsidRPr="003C23AE" w:rsidRDefault="0062571C" w:rsidP="0062571C">
                    <w:pPr>
                      <w:jc w:val="center"/>
                      <w:rPr>
                        <w:b/>
                        <w:bCs/>
                      </w:rPr>
                    </w:pPr>
                    <w:r w:rsidRPr="003C23AE">
                      <w:rPr>
                        <w:b/>
                        <w:bCs/>
                      </w:rPr>
                      <w:t>районні та обласні ради</w:t>
                    </w:r>
                  </w:p>
                </w:txbxContent>
              </v:textbox>
            </v:shape>
            <v:shape id="Text Box 51" o:spid="_x0000_s1038" type="#_x0000_t202" style="position:absolute;left:6101;top:58870;width:15998;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51">
                <w:txbxContent>
                  <w:p w:rsidR="0062571C" w:rsidRPr="003C23AE" w:rsidRDefault="0062571C" w:rsidP="0062571C">
                    <w:pPr>
                      <w:jc w:val="center"/>
                      <w:rPr>
                        <w:b/>
                        <w:bCs/>
                      </w:rPr>
                    </w:pPr>
                    <w:r w:rsidRPr="003C23AE">
                      <w:rPr>
                        <w:b/>
                        <w:bCs/>
                      </w:rPr>
                      <w:t>органи самоорганізації населення</w:t>
                    </w:r>
                  </w:p>
                </w:txbxContent>
              </v:textbox>
            </v:shape>
            <v:shape id="Text Box 52" o:spid="_x0000_s1039" type="#_x0000_t202" style="position:absolute;left:21820;top:10105;width:26785;height:12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52">
                <w:txbxContent>
                  <w:p w:rsidR="0062571C" w:rsidRPr="003C23AE" w:rsidRDefault="0062571C" w:rsidP="0062571C">
                    <w:pPr>
                      <w:ind w:left="142" w:right="101"/>
                      <w:jc w:val="both"/>
                    </w:pPr>
                    <w:r w:rsidRPr="003C23AE">
                      <w:t>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p>
                </w:txbxContent>
              </v:textbox>
            </v:shape>
            <v:line id="Line 53" o:spid="_x0000_s1040" style="position:absolute;visibility:visible" from="18796,18003" to="21820,1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54" o:spid="_x0000_s1041" type="#_x0000_t202" style="position:absolute;left:25484;top:22934;width:22498;height:5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54">
                <w:txbxContent>
                  <w:p w:rsidR="0062571C" w:rsidRPr="003C23AE" w:rsidRDefault="0062571C" w:rsidP="0062571C">
                    <w:pPr>
                      <w:ind w:right="-16"/>
                      <w:jc w:val="center"/>
                    </w:pPr>
                    <w:r w:rsidRPr="003C23AE">
                      <w:t>представницькі органи місцевого самоврядування</w:t>
                    </w:r>
                  </w:p>
                </w:txbxContent>
              </v:textbox>
            </v:shape>
            <v:line id="Line 55" o:spid="_x0000_s1042" style="position:absolute;visibility:visible" from="20110,26574" to="25484,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 id="Text Box 56" o:spid="_x0000_s1043" type="#_x0000_t202" style="position:absolute;left:27560;top:29209;width:19450;height:5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56">
                <w:txbxContent>
                  <w:p w:rsidR="0062571C" w:rsidRPr="003C23AE" w:rsidRDefault="0062571C" w:rsidP="0062571C">
                    <w:pPr>
                      <w:tabs>
                        <w:tab w:val="left" w:pos="2694"/>
                      </w:tabs>
                      <w:ind w:right="66"/>
                      <w:jc w:val="center"/>
                    </w:pPr>
                    <w:r w:rsidRPr="003C23AE">
                      <w:t>головна посадова особа територіальної громади</w:t>
                    </w:r>
                  </w:p>
                </w:txbxContent>
              </v:textbox>
            </v:shape>
            <v:line id="Line 57" o:spid="_x0000_s1044" style="position:absolute;visibility:visible" from="20702,33180" to="27560,3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58" o:spid="_x0000_s1045" type="#_x0000_t202" style="position:absolute;left:27560;top:35738;width:21061;height:10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style="mso-next-textbox:#Text Box 58">
                <w:txbxContent>
                  <w:p w:rsidR="0062571C" w:rsidRPr="003C23AE" w:rsidRDefault="0062571C" w:rsidP="0062571C">
                    <w:pPr>
                      <w:ind w:right="-75"/>
                      <w:jc w:val="both"/>
                    </w:pPr>
                    <w:r w:rsidRPr="003C23AE">
                      <w:t>виконавчі комітети сільських, селищних, міських, районних у містах(у разі їх створення) відділи, управління та інші створювані радами виконавчі органи</w:t>
                    </w:r>
                  </w:p>
                </w:txbxContent>
              </v:textbox>
            </v:shape>
            <v:line id="Line 59" o:spid="_x0000_s1046" style="position:absolute;flip:y;visibility:visible" from="24772,42156" to="27560,42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shape id="Text Box 60" o:spid="_x0000_s1047" type="#_x0000_t202" style="position:absolute;left:24861;top:46847;width:24285;height:11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style="mso-next-textbox:#Text Box 60">
                <w:txbxContent>
                  <w:p w:rsidR="0062571C" w:rsidRPr="003C23AE" w:rsidRDefault="0062571C" w:rsidP="0062571C">
                    <w:pPr>
                      <w:ind w:right="66"/>
                      <w:jc w:val="both"/>
                    </w:pPr>
                    <w:r w:rsidRPr="00520FE1">
                      <w:t>представляють спільні інтереси територіальних громад сіл, селищ, міст, у межах повноважень, визначених Конституцією  та  законами України, а також повноважень, переданих їм сільськими, селищними, міськимирадами</w:t>
                    </w:r>
                  </w:p>
                </w:txbxContent>
              </v:textbox>
            </v:shape>
            <v:line id="Line 61" o:spid="_x0000_s1048" style="position:absolute;visibility:visible" from="21820,54003" to="24476,5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62" o:spid="_x0000_s1049" type="#_x0000_t202" style="position:absolute;left:24476;top:58129;width:24285;height:11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Text Box 62">
                <w:txbxContent>
                  <w:p w:rsidR="0062571C" w:rsidRPr="003C23AE" w:rsidRDefault="0062571C" w:rsidP="0062571C">
                    <w:pPr>
                      <w:tabs>
                        <w:tab w:val="left" w:pos="3119"/>
                      </w:tabs>
                      <w:ind w:right="121"/>
                      <w:jc w:val="both"/>
                    </w:pPr>
                    <w:r w:rsidRPr="00520FE1">
                      <w:t>представницькі органи, що створюються жителями, які на законних підставах проживають на території села, селища, міста або їх частини для вирішення завдань передбачених Законом України „Про органи самоорганізації населення”</w:t>
                    </w:r>
                  </w:p>
                </w:txbxContent>
              </v:textbox>
            </v:shape>
            <v:line id="Line 63" o:spid="_x0000_s1050" style="position:absolute;visibility:visible" from="22115,63149" to="24772,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64" o:spid="_x0000_s1051" style="position:absolute;visibility:visible" from="3646,44866" to="3646,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65" o:spid="_x0000_s1052" style="position:absolute;visibility:visible" from="3818,63149" to="6101,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66" o:spid="_x0000_s1053" style="position:absolute;visibility:visible" from="3646,52863" to="5929,5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67" o:spid="_x0000_s1054" style="position:absolute;visibility:visible" from="7147,44866" to="7147,4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68" o:spid="_x0000_s1055" style="position:absolute;flip:y;visibility:visible" from="3547,44866" to="7147,4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69" o:spid="_x0000_s1056" style="position:absolute;visibility:visible" from="3547,34377" to="5830,3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70" o:spid="_x0000_s1057" style="position:absolute;visibility:visible" from="3547,26574" to="7147,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71" o:spid="_x0000_s1058" style="position:absolute;visibility:visible" from="3539,17429" to="5822,1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w10:wrap type="none"/>
            <w10:anchorlock/>
          </v:group>
        </w:pict>
      </w:r>
    </w:p>
    <w:p w:rsidR="0062571C" w:rsidRPr="0062571C" w:rsidRDefault="0062571C" w:rsidP="0062571C">
      <w:pPr>
        <w:rPr>
          <w:sz w:val="20"/>
          <w:szCs w:val="20"/>
        </w:rPr>
      </w:pPr>
    </w:p>
    <w:p w:rsidR="0062571C" w:rsidRPr="0062571C" w:rsidRDefault="0062571C" w:rsidP="0062571C">
      <w:pPr>
        <w:ind w:left="-600" w:firstLine="600"/>
        <w:jc w:val="both"/>
        <w:rPr>
          <w:b/>
          <w:bCs/>
          <w:sz w:val="20"/>
          <w:szCs w:val="20"/>
        </w:rPr>
      </w:pPr>
      <w:r w:rsidRPr="0062571C">
        <w:rPr>
          <w:b/>
          <w:bCs/>
          <w:sz w:val="20"/>
          <w:szCs w:val="20"/>
        </w:rPr>
        <w:t>Контрольні питання:</w:t>
      </w:r>
    </w:p>
    <w:p w:rsidR="0062571C" w:rsidRPr="0062571C" w:rsidRDefault="0062571C" w:rsidP="0062571C">
      <w:pPr>
        <w:ind w:left="-600" w:firstLine="600"/>
        <w:jc w:val="both"/>
        <w:rPr>
          <w:b/>
          <w:bCs/>
          <w:sz w:val="20"/>
          <w:szCs w:val="20"/>
        </w:rPr>
      </w:pP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Проаналізуйте наукові погляди мислителів  Європи та США щодо становлення та розвитку місцевого самоврядування.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Назвіть основні теорії (концепції) про походження місцевого самоврядування.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Проаналізуйте наукові погляди представників громадівської школи місцевого самоврядування.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Дайте оцінку громадівській теорії місцевого самоврядування з позицій сьогодення.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Розкрийте основні принципи державницької теорії місцевого самоврядування.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Поясніть сутність теорії муніципального дуалізму.</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Охарактеризуйте історичні етапи розвитку місцевого самоврядування в Україні.</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Дайте оцінку діяльності місцевих рад в УРСР.</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Проаналізуйте розвиток місцевого самоврядування в Галичині у 20-30 рр. ХХ століття.</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Охарактеризуйте з точки зору теорій (концепцій) виникнення місцевого самоврядування конституційну модель місцевого самоврядування в Україні.</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Охарактеризуйте принципи організації та здійснення місцевого самоврядування в Україні.</w:t>
      </w:r>
    </w:p>
    <w:p w:rsidR="0062571C" w:rsidRPr="0062571C" w:rsidRDefault="0062571C" w:rsidP="00935929">
      <w:pPr>
        <w:pStyle w:val="af7"/>
        <w:numPr>
          <w:ilvl w:val="0"/>
          <w:numId w:val="63"/>
        </w:numPr>
        <w:ind w:left="284" w:hanging="284"/>
        <w:contextualSpacing w:val="0"/>
        <w:jc w:val="both"/>
        <w:rPr>
          <w:sz w:val="20"/>
          <w:szCs w:val="20"/>
        </w:rPr>
      </w:pPr>
      <w:r w:rsidRPr="0062571C">
        <w:rPr>
          <w:sz w:val="20"/>
          <w:szCs w:val="20"/>
        </w:rPr>
        <w:t>Охарактеризуйте складові елементи системи місцевого самоврядування в Україні.</w:t>
      </w:r>
    </w:p>
    <w:p w:rsidR="0062571C" w:rsidRPr="0062571C" w:rsidRDefault="0062571C" w:rsidP="0062571C">
      <w:pPr>
        <w:ind w:firstLine="60"/>
        <w:jc w:val="both"/>
        <w:rPr>
          <w:sz w:val="20"/>
          <w:szCs w:val="20"/>
        </w:rPr>
      </w:pPr>
    </w:p>
    <w:p w:rsidR="0062571C" w:rsidRPr="0062571C" w:rsidRDefault="0062571C" w:rsidP="0062571C">
      <w:pPr>
        <w:jc w:val="both"/>
        <w:rPr>
          <w:sz w:val="20"/>
          <w:szCs w:val="20"/>
        </w:rPr>
      </w:pPr>
    </w:p>
    <w:p w:rsidR="0062571C" w:rsidRPr="0062571C" w:rsidRDefault="0062571C" w:rsidP="0062571C">
      <w:pPr>
        <w:jc w:val="both"/>
        <w:rPr>
          <w:b/>
          <w:bCs/>
          <w:sz w:val="20"/>
          <w:szCs w:val="20"/>
          <w:u w:val="single"/>
        </w:rPr>
      </w:pPr>
      <w:r w:rsidRPr="0062571C">
        <w:rPr>
          <w:b/>
          <w:bCs/>
          <w:sz w:val="20"/>
          <w:szCs w:val="20"/>
          <w:u w:val="single"/>
        </w:rPr>
        <w:t>Практичне завдання:</w:t>
      </w:r>
    </w:p>
    <w:p w:rsidR="0062571C" w:rsidRPr="0062571C" w:rsidRDefault="0062571C" w:rsidP="0062571C">
      <w:pPr>
        <w:shd w:val="clear" w:color="auto" w:fill="FFFFFF"/>
        <w:autoSpaceDE w:val="0"/>
        <w:autoSpaceDN w:val="0"/>
        <w:adjustRightInd w:val="0"/>
        <w:jc w:val="both"/>
        <w:rPr>
          <w:i/>
          <w:iCs/>
          <w:color w:val="000000"/>
          <w:sz w:val="20"/>
          <w:szCs w:val="20"/>
        </w:rPr>
      </w:pPr>
    </w:p>
    <w:p w:rsidR="0062571C" w:rsidRPr="0062571C" w:rsidRDefault="0062571C" w:rsidP="0062571C">
      <w:pPr>
        <w:shd w:val="clear" w:color="auto" w:fill="FFFFFF"/>
        <w:autoSpaceDE w:val="0"/>
        <w:autoSpaceDN w:val="0"/>
        <w:adjustRightInd w:val="0"/>
        <w:jc w:val="both"/>
        <w:rPr>
          <w:b/>
          <w:bCs/>
          <w:sz w:val="20"/>
          <w:szCs w:val="20"/>
          <w:u w:val="single"/>
        </w:rPr>
      </w:pPr>
      <w:r w:rsidRPr="0062571C">
        <w:rPr>
          <w:b/>
          <w:bCs/>
          <w:i/>
          <w:iCs/>
          <w:color w:val="000000"/>
          <w:sz w:val="20"/>
          <w:szCs w:val="20"/>
          <w:u w:val="single"/>
        </w:rPr>
        <w:t>Викресліть те, що випадає з логічного переліку</w:t>
      </w:r>
    </w:p>
    <w:p w:rsidR="0062571C" w:rsidRPr="0062571C" w:rsidRDefault="0062571C" w:rsidP="00935929">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муніципального дуалізму,  змішана, громадівська, вільної громади, державницька теорії;</w:t>
      </w:r>
    </w:p>
    <w:p w:rsidR="0062571C" w:rsidRPr="0062571C" w:rsidRDefault="0062571C" w:rsidP="00935929">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виборність, поєднання місцевих та державних інтересів, судо</w:t>
      </w:r>
      <w:r w:rsidRPr="0062571C">
        <w:rPr>
          <w:color w:val="000000"/>
          <w:sz w:val="20"/>
          <w:szCs w:val="20"/>
        </w:rPr>
        <w:softHyphen/>
        <w:t>вий захист прав місцевого самоврядування, централізація;</w:t>
      </w:r>
    </w:p>
    <w:p w:rsidR="0062571C" w:rsidRPr="0062571C" w:rsidRDefault="0062571C" w:rsidP="00935929">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організаційна, відкрита, правова, фінансова автономія;</w:t>
      </w:r>
    </w:p>
    <w:p w:rsidR="0062571C" w:rsidRPr="0062571C" w:rsidRDefault="0062571C" w:rsidP="00935929">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сільська, селищна, міська, обласна ради;</w:t>
      </w:r>
    </w:p>
    <w:p w:rsidR="0062571C" w:rsidRPr="0062571C" w:rsidRDefault="0062571C" w:rsidP="00935929">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колегіальність, підзвітність та відповідальність органів та посадових осіб місцевого самоврядування, підпорядкування місце</w:t>
      </w:r>
      <w:r w:rsidRPr="0062571C">
        <w:rPr>
          <w:color w:val="000000"/>
          <w:sz w:val="20"/>
          <w:szCs w:val="20"/>
        </w:rPr>
        <w:softHyphen/>
        <w:t>вих інтересів державним, гласність;</w:t>
      </w:r>
    </w:p>
    <w:p w:rsidR="0062571C" w:rsidRPr="0062571C" w:rsidRDefault="0062571C" w:rsidP="00935929">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район, область, село, Автономна Республіка Крим;</w:t>
      </w:r>
    </w:p>
    <w:p w:rsidR="0062571C" w:rsidRPr="0062571C" w:rsidRDefault="0062571C" w:rsidP="00935929">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сільська, селищна, міська рада, районна рада, райдержадміністрація;  обласна рада;</w:t>
      </w:r>
    </w:p>
    <w:p w:rsidR="0062571C" w:rsidRPr="0062571C" w:rsidRDefault="0062571C" w:rsidP="00935929">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lastRenderedPageBreak/>
        <w:t>народовладдя, підпорядкованість, гласність, законність, ко</w:t>
      </w:r>
      <w:r w:rsidRPr="0062571C">
        <w:rPr>
          <w:color w:val="000000"/>
          <w:sz w:val="20"/>
          <w:szCs w:val="20"/>
        </w:rPr>
        <w:softHyphen/>
        <w:t>легіальність, підзвітність і відповідальність органів та посадових осіб місцевого самоврядування;</w:t>
      </w:r>
    </w:p>
    <w:p w:rsidR="0062571C" w:rsidRPr="0062571C" w:rsidRDefault="0062571C" w:rsidP="00935929">
      <w:pPr>
        <w:numPr>
          <w:ilvl w:val="1"/>
          <w:numId w:val="4"/>
        </w:numPr>
        <w:shd w:val="clear" w:color="auto" w:fill="FFFFFF"/>
        <w:tabs>
          <w:tab w:val="clear" w:pos="1440"/>
          <w:tab w:val="num" w:pos="360"/>
        </w:tabs>
        <w:autoSpaceDE w:val="0"/>
        <w:autoSpaceDN w:val="0"/>
        <w:adjustRightInd w:val="0"/>
        <w:ind w:left="360" w:hanging="240"/>
        <w:jc w:val="both"/>
        <w:rPr>
          <w:sz w:val="20"/>
          <w:szCs w:val="20"/>
        </w:rPr>
      </w:pPr>
      <w:r w:rsidRPr="0062571C">
        <w:rPr>
          <w:color w:val="000000"/>
          <w:sz w:val="20"/>
          <w:szCs w:val="20"/>
        </w:rPr>
        <w:t>село, селище, район у місті, місто, район;</w:t>
      </w:r>
    </w:p>
    <w:p w:rsidR="0062571C" w:rsidRPr="0062571C" w:rsidRDefault="0062571C" w:rsidP="00935929">
      <w:pPr>
        <w:numPr>
          <w:ilvl w:val="1"/>
          <w:numId w:val="4"/>
        </w:numPr>
        <w:shd w:val="clear" w:color="auto" w:fill="FFFFFF"/>
        <w:tabs>
          <w:tab w:val="clear" w:pos="1440"/>
          <w:tab w:val="num" w:pos="360"/>
          <w:tab w:val="left" w:pos="480"/>
        </w:tabs>
        <w:autoSpaceDE w:val="0"/>
        <w:autoSpaceDN w:val="0"/>
        <w:adjustRightInd w:val="0"/>
        <w:ind w:left="360" w:hanging="240"/>
        <w:jc w:val="both"/>
        <w:rPr>
          <w:sz w:val="20"/>
          <w:szCs w:val="20"/>
        </w:rPr>
      </w:pPr>
      <w:r w:rsidRPr="0062571C">
        <w:rPr>
          <w:color w:val="000000"/>
          <w:sz w:val="20"/>
          <w:szCs w:val="20"/>
        </w:rPr>
        <w:t>право володіння, користування та розпоряджання комунальною або муніципальною власністю; право формувати, затвер</w:t>
      </w:r>
      <w:r w:rsidRPr="0062571C">
        <w:rPr>
          <w:color w:val="000000"/>
          <w:sz w:val="20"/>
          <w:szCs w:val="20"/>
        </w:rPr>
        <w:softHyphen/>
        <w:t>джувати та виконувати свій бюджет; виборність населенням та підзвітність йому.</w:t>
      </w:r>
    </w:p>
    <w:p w:rsidR="0062571C" w:rsidRPr="0062571C" w:rsidRDefault="0062571C" w:rsidP="0062571C">
      <w:pPr>
        <w:shd w:val="clear" w:color="auto" w:fill="FFFFFF"/>
        <w:autoSpaceDE w:val="0"/>
        <w:autoSpaceDN w:val="0"/>
        <w:adjustRightInd w:val="0"/>
        <w:rPr>
          <w:sz w:val="20"/>
          <w:szCs w:val="20"/>
        </w:rPr>
      </w:pPr>
    </w:p>
    <w:p w:rsidR="0062571C" w:rsidRPr="0062571C" w:rsidRDefault="0062571C" w:rsidP="0062571C">
      <w:pPr>
        <w:shd w:val="clear" w:color="auto" w:fill="FFFFFF"/>
        <w:autoSpaceDE w:val="0"/>
        <w:autoSpaceDN w:val="0"/>
        <w:adjustRightInd w:val="0"/>
        <w:jc w:val="center"/>
        <w:rPr>
          <w:b/>
          <w:bCs/>
          <w:i/>
          <w:iCs/>
          <w:color w:val="000000"/>
          <w:sz w:val="20"/>
          <w:szCs w:val="20"/>
          <w:u w:val="single"/>
        </w:rPr>
      </w:pPr>
      <w:r w:rsidRPr="0062571C">
        <w:rPr>
          <w:b/>
          <w:bCs/>
          <w:i/>
          <w:iCs/>
          <w:color w:val="000000"/>
          <w:sz w:val="20"/>
          <w:szCs w:val="20"/>
          <w:u w:val="single"/>
        </w:rPr>
        <w:t>Чи правильне вказане твердження? Так/Ні.</w:t>
      </w:r>
    </w:p>
    <w:p w:rsidR="0062571C" w:rsidRPr="0062571C" w:rsidRDefault="0062571C" w:rsidP="0062571C">
      <w:pPr>
        <w:shd w:val="clear" w:color="auto" w:fill="FFFFFF"/>
        <w:autoSpaceDE w:val="0"/>
        <w:autoSpaceDN w:val="0"/>
        <w:adjustRightInd w:val="0"/>
        <w:jc w:val="center"/>
        <w:rPr>
          <w:b/>
          <w:bCs/>
          <w:i/>
          <w:iCs/>
          <w:color w:val="000000"/>
          <w:sz w:val="20"/>
          <w:szCs w:val="20"/>
          <w:u w:val="single"/>
        </w:rPr>
      </w:pPr>
      <w:r w:rsidRPr="0062571C">
        <w:rPr>
          <w:b/>
          <w:bCs/>
          <w:i/>
          <w:iCs/>
          <w:color w:val="000000"/>
          <w:sz w:val="20"/>
          <w:szCs w:val="20"/>
          <w:u w:val="single"/>
        </w:rPr>
        <w:t>Якщо «ні», то виправте його</w:t>
      </w:r>
    </w:p>
    <w:p w:rsidR="0062571C" w:rsidRPr="0062571C" w:rsidRDefault="0062571C" w:rsidP="0062571C">
      <w:pPr>
        <w:shd w:val="clear" w:color="auto" w:fill="FFFFFF"/>
        <w:autoSpaceDE w:val="0"/>
        <w:autoSpaceDN w:val="0"/>
        <w:adjustRightInd w:val="0"/>
        <w:jc w:val="center"/>
        <w:rPr>
          <w:b/>
          <w:bCs/>
          <w:sz w:val="20"/>
          <w:szCs w:val="20"/>
          <w:u w:val="single"/>
        </w:rPr>
      </w:pPr>
    </w:p>
    <w:p w:rsidR="0062571C" w:rsidRPr="0062571C" w:rsidRDefault="0062571C" w:rsidP="0062571C">
      <w:pPr>
        <w:shd w:val="clear" w:color="auto" w:fill="FFFFFF"/>
        <w:autoSpaceDE w:val="0"/>
        <w:autoSpaceDN w:val="0"/>
        <w:adjustRightInd w:val="0"/>
        <w:rPr>
          <w:sz w:val="20"/>
          <w:szCs w:val="20"/>
        </w:rPr>
      </w:pPr>
      <w:r w:rsidRPr="0062571C">
        <w:rPr>
          <w:color w:val="000000"/>
          <w:sz w:val="20"/>
          <w:szCs w:val="20"/>
        </w:rPr>
        <w:t>1.  Організаційна автономія органу місцевого самоврядування полягає у можливості визначення власної внутрішньої структури.</w:t>
      </w:r>
    </w:p>
    <w:p w:rsidR="0062571C" w:rsidRPr="0062571C" w:rsidRDefault="0062571C" w:rsidP="0062571C">
      <w:pPr>
        <w:shd w:val="clear" w:color="auto" w:fill="FFFFFF"/>
        <w:autoSpaceDE w:val="0"/>
        <w:autoSpaceDN w:val="0"/>
        <w:adjustRightInd w:val="0"/>
        <w:rPr>
          <w:sz w:val="20"/>
          <w:szCs w:val="20"/>
        </w:rPr>
      </w:pPr>
      <w:r w:rsidRPr="0062571C">
        <w:rPr>
          <w:color w:val="000000"/>
          <w:sz w:val="20"/>
          <w:szCs w:val="20"/>
        </w:rPr>
        <w:t>2.  Період європеїзації характеризувався русифікацією вітчиз</w:t>
      </w:r>
      <w:r w:rsidRPr="0062571C">
        <w:rPr>
          <w:color w:val="000000"/>
          <w:sz w:val="20"/>
          <w:szCs w:val="20"/>
        </w:rPr>
        <w:softHyphen/>
        <w:t>няного самоврядування на території сучасної України.</w:t>
      </w:r>
    </w:p>
    <w:p w:rsidR="0062571C" w:rsidRPr="0062571C" w:rsidRDefault="0062571C" w:rsidP="0062571C">
      <w:pPr>
        <w:shd w:val="clear" w:color="auto" w:fill="FFFFFF"/>
        <w:autoSpaceDE w:val="0"/>
        <w:autoSpaceDN w:val="0"/>
        <w:adjustRightInd w:val="0"/>
        <w:rPr>
          <w:sz w:val="20"/>
          <w:szCs w:val="20"/>
        </w:rPr>
      </w:pPr>
      <w:r w:rsidRPr="0062571C">
        <w:rPr>
          <w:color w:val="000000"/>
          <w:sz w:val="20"/>
          <w:szCs w:val="20"/>
        </w:rPr>
        <w:t>3.  Відповідно до положень громадівської теорії місцевого само</w:t>
      </w:r>
      <w:r w:rsidRPr="0062571C">
        <w:rPr>
          <w:color w:val="000000"/>
          <w:sz w:val="20"/>
          <w:szCs w:val="20"/>
        </w:rPr>
        <w:softHyphen/>
        <w:t>врядування, органи місцевого самоврядування діють за принципом «Дозволено те, що передбачено законом».</w:t>
      </w:r>
    </w:p>
    <w:p w:rsidR="0062571C" w:rsidRPr="0062571C" w:rsidRDefault="0062571C" w:rsidP="0062571C">
      <w:pPr>
        <w:shd w:val="clear" w:color="auto" w:fill="FFFFFF"/>
        <w:autoSpaceDE w:val="0"/>
        <w:autoSpaceDN w:val="0"/>
        <w:adjustRightInd w:val="0"/>
        <w:rPr>
          <w:sz w:val="20"/>
          <w:szCs w:val="20"/>
        </w:rPr>
      </w:pPr>
      <w:r w:rsidRPr="0062571C">
        <w:rPr>
          <w:color w:val="000000"/>
          <w:sz w:val="20"/>
          <w:szCs w:val="20"/>
        </w:rPr>
        <w:t>4. Місцеве самоврядування в Україні — один із найважливіших принципів організації та функціонування влади у державі.</w:t>
      </w:r>
    </w:p>
    <w:p w:rsidR="0062571C" w:rsidRPr="0062571C" w:rsidRDefault="0062571C" w:rsidP="0062571C">
      <w:pPr>
        <w:shd w:val="clear" w:color="auto" w:fill="FFFFFF"/>
        <w:autoSpaceDE w:val="0"/>
        <w:autoSpaceDN w:val="0"/>
        <w:adjustRightInd w:val="0"/>
        <w:rPr>
          <w:sz w:val="20"/>
          <w:szCs w:val="20"/>
        </w:rPr>
      </w:pPr>
      <w:r w:rsidRPr="0062571C">
        <w:rPr>
          <w:color w:val="000000"/>
          <w:sz w:val="20"/>
          <w:szCs w:val="20"/>
        </w:rPr>
        <w:t>5.  Правова автономія органу місцевого самоврядування поля</w:t>
      </w:r>
      <w:r w:rsidRPr="0062571C">
        <w:rPr>
          <w:color w:val="000000"/>
          <w:sz w:val="20"/>
          <w:szCs w:val="20"/>
        </w:rPr>
        <w:softHyphen/>
        <w:t>гає у можливості визначення власної внутрішньої структури.</w:t>
      </w:r>
    </w:p>
    <w:p w:rsidR="0062571C" w:rsidRPr="0062571C" w:rsidRDefault="0062571C" w:rsidP="0062571C">
      <w:pPr>
        <w:shd w:val="clear" w:color="auto" w:fill="FFFFFF"/>
        <w:autoSpaceDE w:val="0"/>
        <w:autoSpaceDN w:val="0"/>
        <w:adjustRightInd w:val="0"/>
        <w:rPr>
          <w:sz w:val="20"/>
          <w:szCs w:val="20"/>
        </w:rPr>
      </w:pPr>
      <w:r w:rsidRPr="0062571C">
        <w:rPr>
          <w:color w:val="000000"/>
          <w:sz w:val="20"/>
          <w:szCs w:val="20"/>
        </w:rPr>
        <w:t>6.  Саме поняття «місцеве самоврядування» було використане прусським міністром барон фон Штейном для визначення управ</w:t>
      </w:r>
      <w:r w:rsidRPr="0062571C">
        <w:rPr>
          <w:color w:val="000000"/>
          <w:sz w:val="20"/>
          <w:szCs w:val="20"/>
        </w:rPr>
        <w:softHyphen/>
        <w:t>ління на місцях.</w:t>
      </w:r>
    </w:p>
    <w:p w:rsidR="0062571C" w:rsidRPr="0062571C" w:rsidRDefault="0062571C" w:rsidP="0062571C">
      <w:pPr>
        <w:shd w:val="clear" w:color="auto" w:fill="FFFFFF"/>
        <w:autoSpaceDE w:val="0"/>
        <w:autoSpaceDN w:val="0"/>
        <w:adjustRightInd w:val="0"/>
        <w:rPr>
          <w:sz w:val="20"/>
          <w:szCs w:val="20"/>
        </w:rPr>
      </w:pPr>
      <w:r w:rsidRPr="0062571C">
        <w:rPr>
          <w:color w:val="000000"/>
          <w:sz w:val="20"/>
          <w:szCs w:val="20"/>
        </w:rPr>
        <w:t>7.  Відповідно до положень державницької теорії місцевого са</w:t>
      </w:r>
      <w:r w:rsidRPr="0062571C">
        <w:rPr>
          <w:color w:val="000000"/>
          <w:sz w:val="20"/>
          <w:szCs w:val="20"/>
        </w:rPr>
        <w:softHyphen/>
        <w:t>моврядування, органи місцевого самоврядування діють за принци</w:t>
      </w:r>
      <w:r w:rsidRPr="0062571C">
        <w:rPr>
          <w:color w:val="000000"/>
          <w:sz w:val="20"/>
          <w:szCs w:val="20"/>
        </w:rPr>
        <w:softHyphen/>
        <w:t>пом «Дозволено те, що передбачено законом».</w:t>
      </w:r>
    </w:p>
    <w:p w:rsidR="0062571C" w:rsidRPr="0062571C" w:rsidRDefault="0062571C" w:rsidP="0062571C">
      <w:pPr>
        <w:shd w:val="clear" w:color="auto" w:fill="FFFFFF"/>
        <w:autoSpaceDE w:val="0"/>
        <w:autoSpaceDN w:val="0"/>
        <w:adjustRightInd w:val="0"/>
        <w:rPr>
          <w:sz w:val="20"/>
          <w:szCs w:val="20"/>
        </w:rPr>
      </w:pPr>
      <w:r w:rsidRPr="0062571C">
        <w:rPr>
          <w:color w:val="000000"/>
          <w:sz w:val="20"/>
          <w:szCs w:val="20"/>
        </w:rPr>
        <w:t>8.  Місцеве самоврядування в Україні — це право жителів відповідної територіальної громади на самостійне вирішення пи</w:t>
      </w:r>
      <w:r w:rsidRPr="0062571C">
        <w:rPr>
          <w:color w:val="000000"/>
          <w:sz w:val="20"/>
          <w:szCs w:val="20"/>
        </w:rPr>
        <w:softHyphen/>
        <w:t>тань державного значення.</w:t>
      </w:r>
    </w:p>
    <w:p w:rsidR="0062571C" w:rsidRPr="0062571C" w:rsidRDefault="0062571C" w:rsidP="0062571C">
      <w:pPr>
        <w:shd w:val="clear" w:color="auto" w:fill="FFFFFF"/>
        <w:autoSpaceDE w:val="0"/>
        <w:autoSpaceDN w:val="0"/>
        <w:adjustRightInd w:val="0"/>
        <w:rPr>
          <w:sz w:val="20"/>
          <w:szCs w:val="20"/>
        </w:rPr>
      </w:pPr>
      <w:r w:rsidRPr="0062571C">
        <w:rPr>
          <w:color w:val="000000"/>
          <w:sz w:val="20"/>
          <w:szCs w:val="20"/>
        </w:rPr>
        <w:t>9.  Суть фінансової автономії місцевого самоврядування поля</w:t>
      </w:r>
      <w:r w:rsidRPr="0062571C">
        <w:rPr>
          <w:color w:val="000000"/>
          <w:sz w:val="20"/>
          <w:szCs w:val="20"/>
        </w:rPr>
        <w:softHyphen/>
        <w:t>гає у праві органів місцевого самоврядування володіти власними коштами, достатніми для здійснення функцій та повноважень.</w:t>
      </w:r>
    </w:p>
    <w:p w:rsidR="0062571C" w:rsidRPr="0062571C" w:rsidRDefault="0062571C" w:rsidP="0062571C">
      <w:pPr>
        <w:shd w:val="clear" w:color="auto" w:fill="FFFFFF"/>
        <w:autoSpaceDE w:val="0"/>
        <w:autoSpaceDN w:val="0"/>
        <w:adjustRightInd w:val="0"/>
        <w:rPr>
          <w:sz w:val="20"/>
          <w:szCs w:val="20"/>
        </w:rPr>
      </w:pPr>
      <w:r w:rsidRPr="0062571C">
        <w:rPr>
          <w:color w:val="000000"/>
          <w:sz w:val="20"/>
          <w:szCs w:val="20"/>
        </w:rPr>
        <w:t>10.  Місцеве самоврядування здійснюється територіальною громадою тільки шляхом представницької демократії.</w:t>
      </w:r>
    </w:p>
    <w:p w:rsidR="0062571C" w:rsidRPr="0062571C" w:rsidRDefault="0062571C" w:rsidP="0062571C">
      <w:pPr>
        <w:shd w:val="clear" w:color="auto" w:fill="FFFFFF"/>
        <w:autoSpaceDE w:val="0"/>
        <w:autoSpaceDN w:val="0"/>
        <w:adjustRightInd w:val="0"/>
        <w:rPr>
          <w:b/>
          <w:bCs/>
          <w:i/>
          <w:iCs/>
          <w:color w:val="000000"/>
          <w:sz w:val="20"/>
          <w:szCs w:val="20"/>
        </w:rPr>
      </w:pPr>
    </w:p>
    <w:p w:rsidR="0062571C" w:rsidRPr="0062571C" w:rsidRDefault="0062571C" w:rsidP="0062571C">
      <w:pPr>
        <w:shd w:val="clear" w:color="auto" w:fill="FFFFFF"/>
        <w:autoSpaceDE w:val="0"/>
        <w:autoSpaceDN w:val="0"/>
        <w:adjustRightInd w:val="0"/>
        <w:rPr>
          <w:sz w:val="20"/>
          <w:szCs w:val="20"/>
        </w:rPr>
      </w:pPr>
    </w:p>
    <w:p w:rsidR="0062571C" w:rsidRPr="0062571C" w:rsidRDefault="0062571C" w:rsidP="0062571C">
      <w:pPr>
        <w:shd w:val="clear" w:color="auto" w:fill="FFFFFF"/>
        <w:autoSpaceDE w:val="0"/>
        <w:autoSpaceDN w:val="0"/>
        <w:adjustRightInd w:val="0"/>
        <w:jc w:val="both"/>
        <w:rPr>
          <w:b/>
          <w:bCs/>
          <w:sz w:val="20"/>
          <w:szCs w:val="20"/>
        </w:rPr>
      </w:pPr>
      <w:r w:rsidRPr="0062571C">
        <w:rPr>
          <w:b/>
          <w:bCs/>
          <w:i/>
          <w:iCs/>
          <w:color w:val="000000"/>
          <w:sz w:val="20"/>
          <w:szCs w:val="20"/>
        </w:rPr>
        <w:t>Уточніть суть поняття «місцеве самоврядування» у чинно</w:t>
      </w:r>
      <w:r w:rsidRPr="0062571C">
        <w:rPr>
          <w:b/>
          <w:bCs/>
          <w:i/>
          <w:iCs/>
          <w:color w:val="000000"/>
          <w:sz w:val="20"/>
          <w:szCs w:val="20"/>
        </w:rPr>
        <w:softHyphen/>
        <w:t>му законодавстві України»:</w:t>
      </w:r>
    </w:p>
    <w:p w:rsidR="0062571C" w:rsidRPr="0062571C" w:rsidRDefault="0062571C" w:rsidP="0062571C">
      <w:pPr>
        <w:shd w:val="clear" w:color="auto" w:fill="FFFFFF"/>
        <w:autoSpaceDE w:val="0"/>
        <w:autoSpaceDN w:val="0"/>
        <w:adjustRightInd w:val="0"/>
        <w:ind w:left="960"/>
        <w:jc w:val="both"/>
        <w:rPr>
          <w:b/>
          <w:bCs/>
          <w:sz w:val="20"/>
          <w:szCs w:val="20"/>
        </w:rPr>
      </w:pPr>
      <w:r w:rsidRPr="0062571C">
        <w:rPr>
          <w:b/>
          <w:bCs/>
          <w:color w:val="000000"/>
          <w:sz w:val="20"/>
          <w:szCs w:val="20"/>
        </w:rPr>
        <w:t xml:space="preserve">• </w:t>
      </w:r>
      <w:r w:rsidRPr="0062571C">
        <w:rPr>
          <w:b/>
          <w:bCs/>
          <w:i/>
          <w:iCs/>
          <w:color w:val="000000"/>
          <w:sz w:val="20"/>
          <w:szCs w:val="20"/>
        </w:rPr>
        <w:t>проаналізуйте зазначені твердження;</w:t>
      </w:r>
    </w:p>
    <w:p w:rsidR="0062571C" w:rsidRPr="0062571C" w:rsidRDefault="0062571C" w:rsidP="0062571C">
      <w:pPr>
        <w:shd w:val="clear" w:color="auto" w:fill="FFFFFF"/>
        <w:autoSpaceDE w:val="0"/>
        <w:autoSpaceDN w:val="0"/>
        <w:adjustRightInd w:val="0"/>
        <w:ind w:left="960"/>
        <w:jc w:val="both"/>
        <w:rPr>
          <w:b/>
          <w:bCs/>
          <w:sz w:val="20"/>
          <w:szCs w:val="20"/>
        </w:rPr>
      </w:pPr>
      <w:r w:rsidRPr="0062571C">
        <w:rPr>
          <w:b/>
          <w:bCs/>
          <w:i/>
          <w:iCs/>
          <w:color w:val="000000"/>
          <w:sz w:val="20"/>
          <w:szCs w:val="20"/>
        </w:rPr>
        <w:t>• виявіть недоліки та суперечності.</w:t>
      </w:r>
    </w:p>
    <w:p w:rsidR="0062571C" w:rsidRPr="0062571C" w:rsidRDefault="0062571C" w:rsidP="0062571C">
      <w:pPr>
        <w:shd w:val="clear" w:color="auto" w:fill="FFFFFF"/>
        <w:autoSpaceDE w:val="0"/>
        <w:autoSpaceDN w:val="0"/>
        <w:adjustRightInd w:val="0"/>
        <w:rPr>
          <w:color w:val="000000"/>
          <w:sz w:val="20"/>
          <w:szCs w:val="20"/>
        </w:rPr>
      </w:pPr>
    </w:p>
    <w:p w:rsidR="0062571C" w:rsidRPr="0062571C" w:rsidRDefault="0062571C" w:rsidP="0062571C">
      <w:pPr>
        <w:shd w:val="clear" w:color="auto" w:fill="FFFFFF"/>
        <w:autoSpaceDE w:val="0"/>
        <w:autoSpaceDN w:val="0"/>
        <w:adjustRightInd w:val="0"/>
        <w:ind w:firstLine="708"/>
        <w:jc w:val="both"/>
        <w:rPr>
          <w:color w:val="000000"/>
          <w:sz w:val="20"/>
          <w:szCs w:val="20"/>
        </w:rPr>
      </w:pPr>
      <w:r w:rsidRPr="0062571C">
        <w:rPr>
          <w:color w:val="000000"/>
          <w:sz w:val="20"/>
          <w:szCs w:val="20"/>
        </w:rPr>
        <w:t>Проаналізуйте  твердження про місцеве самовряду</w:t>
      </w:r>
      <w:r w:rsidRPr="0062571C">
        <w:rPr>
          <w:color w:val="000000"/>
          <w:sz w:val="20"/>
          <w:szCs w:val="20"/>
        </w:rPr>
        <w:softHyphen/>
        <w:t xml:space="preserve">вання, викладені у Конституції України (1996 р.), Законі України «Про місцеве самоврядування </w:t>
      </w:r>
      <w:r w:rsidRPr="0062571C">
        <w:rPr>
          <w:color w:val="000000"/>
          <w:sz w:val="20"/>
          <w:szCs w:val="20"/>
        </w:rPr>
        <w:lastRenderedPageBreak/>
        <w:t>в Україні», Європейській хартії місцевого самоврядування (англійський варіант) та її офіційному перекладі і в Законі Російської федерації „Об общих принципах организации местного самоуправления в Российской Федерации” від 28 серпня 1995 року.  .</w:t>
      </w:r>
    </w:p>
    <w:p w:rsidR="0062571C" w:rsidRPr="0062571C" w:rsidRDefault="0062571C" w:rsidP="0062571C">
      <w:pPr>
        <w:shd w:val="clear" w:color="auto" w:fill="FFFFFF"/>
        <w:autoSpaceDE w:val="0"/>
        <w:autoSpaceDN w:val="0"/>
        <w:adjustRightInd w:val="0"/>
        <w:jc w:val="both"/>
        <w:rPr>
          <w:color w:val="000000"/>
          <w:sz w:val="20"/>
          <w:szCs w:val="20"/>
          <w:lang w:val="en-US"/>
        </w:rPr>
      </w:pPr>
      <w:r w:rsidRPr="0062571C">
        <w:rPr>
          <w:b/>
          <w:bCs/>
          <w:color w:val="000000"/>
          <w:sz w:val="20"/>
          <w:szCs w:val="20"/>
          <w:lang w:val="en-US"/>
        </w:rPr>
        <w:t>I.</w:t>
      </w:r>
      <w:r w:rsidRPr="0062571C">
        <w:rPr>
          <w:color w:val="000000"/>
          <w:sz w:val="20"/>
          <w:szCs w:val="20"/>
          <w:lang w:val="en-US"/>
        </w:rPr>
        <w:t xml:space="preserve"> Local self-government denotes the right and the ability of local authorities, within the limits of the law, to regulate and manage a sub</w:t>
      </w:r>
      <w:r w:rsidRPr="0062571C">
        <w:rPr>
          <w:color w:val="000000"/>
          <w:sz w:val="20"/>
          <w:szCs w:val="20"/>
          <w:lang w:val="en-US"/>
        </w:rPr>
        <w:softHyphen/>
        <w:t>stantial share of public affairs under their own responsibility and in the interest of local population.</w:t>
      </w:r>
    </w:p>
    <w:p w:rsidR="0062571C" w:rsidRPr="0062571C" w:rsidRDefault="0062571C" w:rsidP="0062571C">
      <w:pPr>
        <w:shd w:val="clear" w:color="auto" w:fill="FFFFFF"/>
        <w:autoSpaceDE w:val="0"/>
        <w:autoSpaceDN w:val="0"/>
        <w:adjustRightInd w:val="0"/>
        <w:jc w:val="both"/>
        <w:rPr>
          <w:i/>
          <w:iCs/>
          <w:color w:val="000000"/>
          <w:sz w:val="20"/>
          <w:szCs w:val="20"/>
        </w:rPr>
      </w:pPr>
      <w:r w:rsidRPr="0062571C">
        <w:rPr>
          <w:i/>
          <w:iCs/>
          <w:color w:val="000000"/>
          <w:sz w:val="20"/>
          <w:szCs w:val="20"/>
          <w:lang w:val="en-US"/>
        </w:rPr>
        <w:t xml:space="preserve">             </w:t>
      </w:r>
      <w:r w:rsidRPr="0062571C">
        <w:rPr>
          <w:i/>
          <w:iCs/>
          <w:color w:val="000000"/>
          <w:sz w:val="20"/>
          <w:szCs w:val="20"/>
        </w:rPr>
        <w:t>(Європейська хартія місцевого самоврядування ч. 1, ст. 3)</w:t>
      </w:r>
    </w:p>
    <w:p w:rsidR="0062571C" w:rsidRPr="0062571C" w:rsidRDefault="0062571C" w:rsidP="0062571C">
      <w:pPr>
        <w:shd w:val="clear" w:color="auto" w:fill="FFFFFF"/>
        <w:autoSpaceDE w:val="0"/>
        <w:autoSpaceDN w:val="0"/>
        <w:adjustRightInd w:val="0"/>
        <w:jc w:val="both"/>
        <w:rPr>
          <w:sz w:val="20"/>
          <w:szCs w:val="20"/>
        </w:rPr>
      </w:pPr>
      <w:r w:rsidRPr="0062571C">
        <w:rPr>
          <w:b/>
          <w:bCs/>
          <w:color w:val="000000"/>
          <w:sz w:val="20"/>
          <w:szCs w:val="20"/>
        </w:rPr>
        <w:t>II.</w:t>
      </w:r>
      <w:r w:rsidRPr="0062571C">
        <w:rPr>
          <w:color w:val="000000"/>
          <w:sz w:val="20"/>
          <w:szCs w:val="20"/>
        </w:rPr>
        <w:t xml:space="preserve"> Місцеве самоврядування означає право і спроможність органів місцевого самоврядування, у межах закону, здійснювати регулювання й уп</w:t>
      </w:r>
      <w:r w:rsidRPr="0062571C">
        <w:rPr>
          <w:color w:val="000000"/>
          <w:sz w:val="20"/>
          <w:szCs w:val="20"/>
        </w:rPr>
        <w:softHyphen/>
        <w:t>равління суттєвою часткою суспільних справ, які належать до їхньої компетенції, в інтересах місцевого населення.</w:t>
      </w:r>
    </w:p>
    <w:p w:rsidR="0062571C" w:rsidRPr="0062571C" w:rsidRDefault="0062571C" w:rsidP="0062571C">
      <w:pPr>
        <w:shd w:val="clear" w:color="auto" w:fill="FFFFFF"/>
        <w:autoSpaceDE w:val="0"/>
        <w:autoSpaceDN w:val="0"/>
        <w:adjustRightInd w:val="0"/>
        <w:jc w:val="both"/>
        <w:rPr>
          <w:i/>
          <w:iCs/>
          <w:color w:val="000000"/>
          <w:sz w:val="20"/>
          <w:szCs w:val="20"/>
        </w:rPr>
      </w:pPr>
      <w:r w:rsidRPr="0062571C">
        <w:rPr>
          <w:i/>
          <w:iCs/>
          <w:color w:val="000000"/>
          <w:sz w:val="20"/>
          <w:szCs w:val="20"/>
        </w:rPr>
        <w:t xml:space="preserve">       (офіційний переклад Європейської хартії місцевого самоврядування)</w:t>
      </w:r>
    </w:p>
    <w:p w:rsidR="0062571C" w:rsidRPr="0062571C" w:rsidRDefault="0062571C" w:rsidP="0062571C">
      <w:pPr>
        <w:shd w:val="clear" w:color="auto" w:fill="FFFFFF"/>
        <w:autoSpaceDE w:val="0"/>
        <w:autoSpaceDN w:val="0"/>
        <w:adjustRightInd w:val="0"/>
        <w:jc w:val="both"/>
        <w:rPr>
          <w:i/>
          <w:iCs/>
          <w:color w:val="000000"/>
          <w:sz w:val="20"/>
          <w:szCs w:val="20"/>
        </w:rPr>
      </w:pPr>
      <w:r w:rsidRPr="0062571C">
        <w:rPr>
          <w:b/>
          <w:bCs/>
          <w:color w:val="000000"/>
          <w:sz w:val="20"/>
          <w:szCs w:val="20"/>
        </w:rPr>
        <w:t>III.</w:t>
      </w:r>
      <w:r w:rsidRPr="0062571C">
        <w:rPr>
          <w:color w:val="000000"/>
          <w:sz w:val="20"/>
          <w:szCs w:val="20"/>
        </w:rPr>
        <w:t xml:space="preserve"> Місцеве самоврядування є правом територіальної грома</w:t>
      </w:r>
      <w:r w:rsidRPr="0062571C">
        <w:rPr>
          <w:color w:val="000000"/>
          <w:sz w:val="20"/>
          <w:szCs w:val="20"/>
        </w:rPr>
        <w:softHyphen/>
        <w:t>ди — жителів села чи добровільного об'єднання у сільську громаду жителів кількох сіл, селища чи міста — самостійно вирішувати пи</w:t>
      </w:r>
      <w:r w:rsidRPr="0062571C">
        <w:rPr>
          <w:color w:val="000000"/>
          <w:sz w:val="20"/>
          <w:szCs w:val="20"/>
        </w:rPr>
        <w:softHyphen/>
        <w:t xml:space="preserve">тання місцевого значення у межах Конституції і законів України. </w:t>
      </w:r>
      <w:r w:rsidRPr="0062571C">
        <w:rPr>
          <w:i/>
          <w:iCs/>
          <w:color w:val="000000"/>
          <w:sz w:val="20"/>
          <w:szCs w:val="20"/>
        </w:rPr>
        <w:t>(Конституція України ч. 1, ст, 140)</w:t>
      </w:r>
    </w:p>
    <w:p w:rsidR="0062571C" w:rsidRPr="0062571C" w:rsidRDefault="0062571C" w:rsidP="0062571C">
      <w:pPr>
        <w:shd w:val="clear" w:color="auto" w:fill="FFFFFF"/>
        <w:autoSpaceDE w:val="0"/>
        <w:autoSpaceDN w:val="0"/>
        <w:adjustRightInd w:val="0"/>
        <w:jc w:val="both"/>
        <w:rPr>
          <w:color w:val="000000"/>
          <w:sz w:val="20"/>
          <w:szCs w:val="20"/>
        </w:rPr>
      </w:pPr>
      <w:r w:rsidRPr="0062571C">
        <w:rPr>
          <w:b/>
          <w:bCs/>
          <w:color w:val="000000"/>
          <w:sz w:val="20"/>
          <w:szCs w:val="20"/>
        </w:rPr>
        <w:t>IV.</w:t>
      </w:r>
      <w:r w:rsidRPr="0062571C">
        <w:rPr>
          <w:color w:val="000000"/>
          <w:sz w:val="20"/>
          <w:szCs w:val="20"/>
        </w:rPr>
        <w:t xml:space="preserve"> Місцеве самоврядування — це гарантоване державою право та реальна здатність територіальної громади — жителів села чи до</w:t>
      </w:r>
      <w:r w:rsidRPr="0062571C">
        <w:rPr>
          <w:color w:val="000000"/>
          <w:sz w:val="20"/>
          <w:szCs w:val="20"/>
        </w:rPr>
        <w:softHyphen/>
        <w:t>бровільного об'єднання у сільську громаду жителів кількох сіл, се</w:t>
      </w:r>
      <w:r w:rsidRPr="0062571C">
        <w:rPr>
          <w:color w:val="000000"/>
          <w:sz w:val="20"/>
          <w:szCs w:val="20"/>
        </w:rPr>
        <w:softHyphen/>
        <w:t>лища, міста — самостійно або під відповідальність органів та поса</w:t>
      </w:r>
      <w:r w:rsidRPr="0062571C">
        <w:rPr>
          <w:color w:val="000000"/>
          <w:sz w:val="20"/>
          <w:szCs w:val="20"/>
        </w:rPr>
        <w:softHyphen/>
        <w:t>дових осіб місцевого самоврядування вирішувати питання місцево</w:t>
      </w:r>
      <w:r w:rsidRPr="0062571C">
        <w:rPr>
          <w:color w:val="000000"/>
          <w:sz w:val="20"/>
          <w:szCs w:val="20"/>
        </w:rPr>
        <w:softHyphen/>
        <w:t xml:space="preserve">го значення у межах Конституції і законів України. </w:t>
      </w:r>
    </w:p>
    <w:p w:rsidR="0062571C" w:rsidRPr="0062571C" w:rsidRDefault="0062571C" w:rsidP="0062571C">
      <w:pPr>
        <w:shd w:val="clear" w:color="auto" w:fill="FFFFFF"/>
        <w:autoSpaceDE w:val="0"/>
        <w:autoSpaceDN w:val="0"/>
        <w:adjustRightInd w:val="0"/>
        <w:jc w:val="center"/>
        <w:rPr>
          <w:sz w:val="20"/>
          <w:szCs w:val="20"/>
        </w:rPr>
      </w:pPr>
      <w:r w:rsidRPr="0062571C">
        <w:rPr>
          <w:i/>
          <w:iCs/>
          <w:color w:val="000000"/>
          <w:sz w:val="20"/>
          <w:szCs w:val="20"/>
        </w:rPr>
        <w:t>(Закон України «Про місцеве самоврядування в Україні» ч. 1, ст.2)</w:t>
      </w:r>
    </w:p>
    <w:p w:rsidR="0062571C" w:rsidRPr="0062571C" w:rsidRDefault="0062571C" w:rsidP="0062571C">
      <w:pPr>
        <w:pStyle w:val="20"/>
        <w:jc w:val="both"/>
        <w:rPr>
          <w:b w:val="0"/>
          <w:bCs w:val="0"/>
          <w:i/>
          <w:iCs/>
          <w:sz w:val="20"/>
          <w:szCs w:val="20"/>
        </w:rPr>
      </w:pPr>
      <w:r w:rsidRPr="0062571C">
        <w:rPr>
          <w:b w:val="0"/>
          <w:bCs w:val="0"/>
          <w:color w:val="000000"/>
          <w:sz w:val="20"/>
          <w:szCs w:val="20"/>
        </w:rPr>
        <w:t xml:space="preserve">Местное самоуправлешіе в Российской Федерации — признаваемая и гаранптруємая Конституцией Российской Федерации самостоятельная и под свою ответственность деятельность населення по решению непоередственно или через органы местного самоуправления вопросов местного значення исходя из ннтересов населення, его исторических и иных местных традиций.  </w:t>
      </w:r>
    </w:p>
    <w:p w:rsidR="0062571C" w:rsidRPr="0062571C" w:rsidRDefault="0062571C" w:rsidP="0062571C">
      <w:pPr>
        <w:jc w:val="both"/>
        <w:rPr>
          <w:sz w:val="20"/>
          <w:szCs w:val="20"/>
        </w:rPr>
      </w:pPr>
    </w:p>
    <w:p w:rsidR="0062571C" w:rsidRPr="0062571C" w:rsidRDefault="0062571C" w:rsidP="0062571C">
      <w:pPr>
        <w:pStyle w:val="25"/>
        <w:spacing w:after="0" w:line="240" w:lineRule="auto"/>
        <w:ind w:left="0" w:firstLine="426"/>
        <w:jc w:val="both"/>
        <w:rPr>
          <w:sz w:val="20"/>
          <w:szCs w:val="20"/>
          <w:bdr w:val="none" w:sz="0" w:space="0" w:color="auto" w:frame="1"/>
          <w:shd w:val="clear" w:color="auto" w:fill="FFFFFF"/>
        </w:rPr>
      </w:pPr>
      <w:r w:rsidRPr="0062571C">
        <w:rPr>
          <w:sz w:val="20"/>
          <w:szCs w:val="20"/>
        </w:rPr>
        <w:t xml:space="preserve">Проаналізуйте </w:t>
      </w:r>
      <w:r w:rsidRPr="0062571C">
        <w:rPr>
          <w:sz w:val="20"/>
          <w:szCs w:val="20"/>
          <w:bdr w:val="none" w:sz="0" w:space="0" w:color="auto" w:frame="1"/>
          <w:shd w:val="clear" w:color="auto" w:fill="FFFFFF"/>
        </w:rPr>
        <w:t>попередньо схвалені   зміни  до розділу ХІ  Конституції України щодо децентралізації влади</w:t>
      </w:r>
      <w:r w:rsidRPr="0062571C">
        <w:rPr>
          <w:sz w:val="20"/>
          <w:szCs w:val="20"/>
        </w:rPr>
        <w:t>постатейно</w:t>
      </w:r>
      <w:r w:rsidRPr="0062571C">
        <w:rPr>
          <w:sz w:val="20"/>
          <w:szCs w:val="20"/>
          <w:bdr w:val="none" w:sz="0" w:space="0" w:color="auto" w:frame="1"/>
          <w:shd w:val="clear" w:color="auto" w:fill="FFFFFF"/>
        </w:rPr>
        <w:t>:</w:t>
      </w:r>
    </w:p>
    <w:p w:rsidR="0062571C" w:rsidRPr="0062571C" w:rsidRDefault="0062571C" w:rsidP="00935929">
      <w:pPr>
        <w:pStyle w:val="25"/>
        <w:numPr>
          <w:ilvl w:val="0"/>
          <w:numId w:val="71"/>
        </w:numPr>
        <w:spacing w:after="0" w:line="240" w:lineRule="auto"/>
        <w:ind w:left="993" w:hanging="207"/>
        <w:jc w:val="both"/>
        <w:rPr>
          <w:sz w:val="20"/>
          <w:szCs w:val="20"/>
        </w:rPr>
        <w:sectPr w:rsidR="0062571C" w:rsidRPr="0062571C" w:rsidSect="002520C2">
          <w:footerReference w:type="default" r:id="rId22"/>
          <w:pgSz w:w="8419" w:h="11906" w:orient="landscape"/>
          <w:pgMar w:top="284" w:right="851" w:bottom="1418" w:left="851" w:header="709" w:footer="709" w:gutter="0"/>
          <w:cols w:space="708"/>
          <w:docGrid w:linePitch="360"/>
        </w:sectPr>
      </w:pPr>
    </w:p>
    <w:p w:rsidR="0062571C" w:rsidRPr="0062571C" w:rsidRDefault="0062571C" w:rsidP="00935929">
      <w:pPr>
        <w:pStyle w:val="25"/>
        <w:numPr>
          <w:ilvl w:val="0"/>
          <w:numId w:val="71"/>
        </w:numPr>
        <w:tabs>
          <w:tab w:val="left" w:pos="426"/>
        </w:tabs>
        <w:spacing w:after="0" w:line="240" w:lineRule="auto"/>
        <w:jc w:val="both"/>
        <w:rPr>
          <w:sz w:val="20"/>
          <w:szCs w:val="20"/>
        </w:rPr>
      </w:pPr>
      <w:r w:rsidRPr="0062571C">
        <w:rPr>
          <w:sz w:val="20"/>
          <w:szCs w:val="20"/>
        </w:rPr>
        <w:lastRenderedPageBreak/>
        <w:t xml:space="preserve">ст.140;      </w:t>
      </w:r>
    </w:p>
    <w:p w:rsidR="0062571C" w:rsidRPr="0062571C" w:rsidRDefault="0062571C" w:rsidP="00935929">
      <w:pPr>
        <w:pStyle w:val="25"/>
        <w:numPr>
          <w:ilvl w:val="0"/>
          <w:numId w:val="71"/>
        </w:numPr>
        <w:tabs>
          <w:tab w:val="left" w:pos="426"/>
        </w:tabs>
        <w:spacing w:after="0" w:line="240" w:lineRule="auto"/>
        <w:jc w:val="both"/>
        <w:rPr>
          <w:sz w:val="20"/>
          <w:szCs w:val="20"/>
        </w:rPr>
      </w:pPr>
      <w:r w:rsidRPr="0062571C">
        <w:rPr>
          <w:sz w:val="20"/>
          <w:szCs w:val="20"/>
        </w:rPr>
        <w:t>ст.141;</w:t>
      </w:r>
    </w:p>
    <w:p w:rsidR="0062571C" w:rsidRPr="0062571C" w:rsidRDefault="0062571C" w:rsidP="00935929">
      <w:pPr>
        <w:pStyle w:val="25"/>
        <w:numPr>
          <w:ilvl w:val="0"/>
          <w:numId w:val="71"/>
        </w:numPr>
        <w:tabs>
          <w:tab w:val="left" w:pos="426"/>
        </w:tabs>
        <w:spacing w:after="0" w:line="240" w:lineRule="auto"/>
        <w:jc w:val="both"/>
        <w:rPr>
          <w:sz w:val="20"/>
          <w:szCs w:val="20"/>
        </w:rPr>
      </w:pPr>
      <w:r w:rsidRPr="0062571C">
        <w:rPr>
          <w:sz w:val="20"/>
          <w:szCs w:val="20"/>
        </w:rPr>
        <w:t xml:space="preserve">ст.142; </w:t>
      </w:r>
    </w:p>
    <w:p w:rsidR="0062571C" w:rsidRPr="0062571C" w:rsidRDefault="0062571C" w:rsidP="00935929">
      <w:pPr>
        <w:pStyle w:val="25"/>
        <w:numPr>
          <w:ilvl w:val="0"/>
          <w:numId w:val="71"/>
        </w:numPr>
        <w:tabs>
          <w:tab w:val="left" w:pos="426"/>
        </w:tabs>
        <w:spacing w:after="0" w:line="240" w:lineRule="auto"/>
        <w:jc w:val="both"/>
        <w:rPr>
          <w:sz w:val="20"/>
          <w:szCs w:val="20"/>
        </w:rPr>
      </w:pPr>
      <w:r w:rsidRPr="0062571C">
        <w:rPr>
          <w:sz w:val="20"/>
          <w:szCs w:val="20"/>
        </w:rPr>
        <w:lastRenderedPageBreak/>
        <w:t>ст.143;</w:t>
      </w:r>
    </w:p>
    <w:p w:rsidR="0062571C" w:rsidRPr="0062571C" w:rsidRDefault="0062571C" w:rsidP="00935929">
      <w:pPr>
        <w:pStyle w:val="25"/>
        <w:numPr>
          <w:ilvl w:val="0"/>
          <w:numId w:val="71"/>
        </w:numPr>
        <w:tabs>
          <w:tab w:val="left" w:pos="426"/>
        </w:tabs>
        <w:spacing w:after="0" w:line="240" w:lineRule="auto"/>
        <w:jc w:val="both"/>
        <w:rPr>
          <w:sz w:val="20"/>
          <w:szCs w:val="20"/>
        </w:rPr>
      </w:pPr>
      <w:r w:rsidRPr="0062571C">
        <w:rPr>
          <w:sz w:val="20"/>
          <w:szCs w:val="20"/>
        </w:rPr>
        <w:t>ст.144.</w:t>
      </w:r>
    </w:p>
    <w:p w:rsidR="0062571C" w:rsidRPr="0062571C" w:rsidRDefault="0062571C" w:rsidP="0062571C">
      <w:pPr>
        <w:pStyle w:val="25"/>
        <w:tabs>
          <w:tab w:val="left" w:pos="426"/>
        </w:tabs>
        <w:spacing w:after="0" w:line="240" w:lineRule="auto"/>
        <w:jc w:val="both"/>
        <w:rPr>
          <w:sz w:val="20"/>
          <w:szCs w:val="20"/>
        </w:rPr>
        <w:sectPr w:rsidR="0062571C" w:rsidRPr="0062571C" w:rsidSect="00A434A4">
          <w:type w:val="continuous"/>
          <w:pgSz w:w="8419" w:h="11906" w:orient="landscape"/>
          <w:pgMar w:top="851" w:right="851" w:bottom="1418" w:left="851" w:header="709" w:footer="709" w:gutter="0"/>
          <w:cols w:num="2" w:space="708"/>
          <w:docGrid w:linePitch="360"/>
        </w:sectPr>
      </w:pPr>
    </w:p>
    <w:p w:rsidR="0062571C" w:rsidRPr="0062571C" w:rsidRDefault="0062571C" w:rsidP="0062571C">
      <w:pPr>
        <w:pStyle w:val="25"/>
        <w:tabs>
          <w:tab w:val="left" w:pos="426"/>
        </w:tabs>
        <w:spacing w:after="0" w:line="240" w:lineRule="auto"/>
        <w:ind w:left="0"/>
        <w:jc w:val="both"/>
        <w:rPr>
          <w:sz w:val="20"/>
          <w:szCs w:val="20"/>
        </w:rPr>
        <w:sectPr w:rsidR="0062571C" w:rsidRPr="0062571C" w:rsidSect="00A434A4">
          <w:type w:val="continuous"/>
          <w:pgSz w:w="8419" w:h="11906" w:orient="landscape"/>
          <w:pgMar w:top="851" w:right="851" w:bottom="1418" w:left="851" w:header="709" w:footer="709" w:gutter="0"/>
          <w:cols w:space="708"/>
          <w:docGrid w:linePitch="360"/>
        </w:sectPr>
      </w:pPr>
    </w:p>
    <w:p w:rsidR="0062571C" w:rsidRPr="0062571C" w:rsidRDefault="0062571C" w:rsidP="0062571C">
      <w:pPr>
        <w:jc w:val="both"/>
        <w:rPr>
          <w:sz w:val="20"/>
          <w:szCs w:val="20"/>
          <w:bdr w:val="none" w:sz="0" w:space="0" w:color="auto" w:frame="1"/>
          <w:shd w:val="clear" w:color="auto" w:fill="FFFFFF"/>
        </w:rPr>
      </w:pPr>
    </w:p>
    <w:p w:rsidR="0062571C" w:rsidRPr="0062571C" w:rsidRDefault="0062571C" w:rsidP="0062571C">
      <w:pPr>
        <w:jc w:val="center"/>
        <w:rPr>
          <w:b/>
          <w:sz w:val="20"/>
          <w:szCs w:val="20"/>
        </w:rPr>
      </w:pPr>
      <w:r w:rsidRPr="0062571C">
        <w:rPr>
          <w:b/>
          <w:sz w:val="20"/>
          <w:szCs w:val="20"/>
        </w:rPr>
        <w:t>ПОРІВНЯЛЬНА ТАБЛИЦЯ</w:t>
      </w:r>
    </w:p>
    <w:p w:rsidR="0062571C" w:rsidRPr="0062571C" w:rsidRDefault="0062571C" w:rsidP="0062571C">
      <w:pPr>
        <w:jc w:val="center"/>
        <w:rPr>
          <w:b/>
          <w:sz w:val="20"/>
          <w:szCs w:val="20"/>
        </w:rPr>
      </w:pPr>
      <w:r w:rsidRPr="0062571C">
        <w:rPr>
          <w:b/>
          <w:sz w:val="20"/>
          <w:szCs w:val="20"/>
        </w:rPr>
        <w:t>до проекту Закону України</w:t>
      </w:r>
    </w:p>
    <w:p w:rsidR="0062571C" w:rsidRPr="0062571C" w:rsidRDefault="0062571C" w:rsidP="0062571C">
      <w:pPr>
        <w:jc w:val="center"/>
        <w:rPr>
          <w:b/>
          <w:sz w:val="20"/>
          <w:szCs w:val="20"/>
        </w:rPr>
      </w:pPr>
      <w:r w:rsidRPr="0062571C">
        <w:rPr>
          <w:b/>
          <w:sz w:val="20"/>
          <w:szCs w:val="20"/>
        </w:rPr>
        <w:t xml:space="preserve"> "Про внесення змін до Конституції України (щодо децентралізації влади)"</w:t>
      </w:r>
    </w:p>
    <w:p w:rsidR="0062571C" w:rsidRPr="0062571C" w:rsidRDefault="0062571C" w:rsidP="0062571C">
      <w:pPr>
        <w:jc w:val="center"/>
        <w:rPr>
          <w:b/>
          <w:sz w:val="20"/>
          <w:szCs w:val="20"/>
        </w:rPr>
      </w:pPr>
    </w:p>
    <w:p w:rsidR="0062571C" w:rsidRPr="0062571C" w:rsidRDefault="0062571C" w:rsidP="0062571C">
      <w:pPr>
        <w:jc w:val="center"/>
        <w:rPr>
          <w:sz w:val="20"/>
          <w:szCs w:val="20"/>
          <w:bdr w:val="none" w:sz="0" w:space="0" w:color="auto" w:frame="1"/>
          <w:shd w:val="clear" w:color="auto" w:fill="FFFFFF"/>
        </w:rPr>
      </w:pPr>
      <w:r w:rsidRPr="0062571C">
        <w:rPr>
          <w:sz w:val="20"/>
          <w:szCs w:val="20"/>
          <w:bdr w:val="none" w:sz="0" w:space="0" w:color="auto" w:frame="1"/>
          <w:shd w:val="clear" w:color="auto" w:fill="FFFFFF"/>
        </w:rPr>
        <w:t>(Відповідно до Постанови (№</w:t>
      </w:r>
      <w:hyperlink r:id="rId23" w:history="1">
        <w:r w:rsidRPr="0062571C">
          <w:rPr>
            <w:rStyle w:val="a9"/>
            <w:sz w:val="20"/>
            <w:szCs w:val="20"/>
            <w:bdr w:val="none" w:sz="0" w:space="0" w:color="auto" w:frame="1"/>
            <w:shd w:val="clear" w:color="auto" w:fill="FFFFFF"/>
          </w:rPr>
          <w:t>2217а/П1</w:t>
        </w:r>
      </w:hyperlink>
      <w:r w:rsidRPr="0062571C">
        <w:rPr>
          <w:sz w:val="20"/>
          <w:szCs w:val="20"/>
          <w:bdr w:val="none" w:sz="0" w:space="0" w:color="auto" w:frame="1"/>
          <w:shd w:val="clear" w:color="auto" w:fill="FFFFFF"/>
        </w:rPr>
        <w:t>), законопроект про внесення змін до</w:t>
      </w:r>
    </w:p>
    <w:p w:rsidR="0062571C" w:rsidRPr="0062571C" w:rsidRDefault="0062571C" w:rsidP="0062571C">
      <w:pPr>
        <w:jc w:val="center"/>
        <w:rPr>
          <w:b/>
          <w:sz w:val="20"/>
          <w:szCs w:val="20"/>
        </w:rPr>
      </w:pPr>
      <w:r w:rsidRPr="0062571C">
        <w:rPr>
          <w:sz w:val="20"/>
          <w:szCs w:val="20"/>
          <w:bdr w:val="none" w:sz="0" w:space="0" w:color="auto" w:frame="1"/>
          <w:shd w:val="clear" w:color="auto" w:fill="FFFFFF"/>
        </w:rPr>
        <w:t>Конституції України щодо децентралізації влади (реєстр. №</w:t>
      </w:r>
      <w:r w:rsidRPr="0062571C">
        <w:rPr>
          <w:rStyle w:val="apple-converted-space"/>
          <w:sz w:val="20"/>
          <w:szCs w:val="20"/>
          <w:bdr w:val="none" w:sz="0" w:space="0" w:color="auto" w:frame="1"/>
          <w:shd w:val="clear" w:color="auto" w:fill="FFFFFF"/>
        </w:rPr>
        <w:t> </w:t>
      </w:r>
      <w:hyperlink r:id="rId24" w:history="1">
        <w:r w:rsidRPr="0062571C">
          <w:rPr>
            <w:rStyle w:val="a9"/>
            <w:sz w:val="20"/>
            <w:szCs w:val="20"/>
            <w:bdr w:val="none" w:sz="0" w:space="0" w:color="auto" w:frame="1"/>
            <w:shd w:val="clear" w:color="auto" w:fill="FFFFFF"/>
          </w:rPr>
          <w:t>2217а</w:t>
        </w:r>
      </w:hyperlink>
      <w:r w:rsidRPr="0062571C">
        <w:rPr>
          <w:sz w:val="20"/>
          <w:szCs w:val="20"/>
          <w:bdr w:val="none" w:sz="0" w:space="0" w:color="auto" w:frame="1"/>
          <w:shd w:val="clear" w:color="auto" w:fill="FFFFFF"/>
        </w:rPr>
        <w:t>) попередньо схвалено.)</w:t>
      </w:r>
    </w:p>
    <w:p w:rsidR="0062571C" w:rsidRPr="0062571C" w:rsidRDefault="0062571C" w:rsidP="0062571C">
      <w:pPr>
        <w:jc w:val="center"/>
        <w:rPr>
          <w:b/>
          <w:sz w:val="20"/>
          <w:szCs w:val="20"/>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8"/>
        <w:gridCol w:w="3841"/>
      </w:tblGrid>
      <w:tr w:rsidR="0062571C" w:rsidRPr="0062571C" w:rsidTr="003F2C21">
        <w:tc>
          <w:tcPr>
            <w:tcW w:w="2220" w:type="pct"/>
          </w:tcPr>
          <w:p w:rsidR="0062571C" w:rsidRPr="0062571C" w:rsidRDefault="0062571C" w:rsidP="003F2C21">
            <w:pPr>
              <w:jc w:val="center"/>
              <w:rPr>
                <w:b/>
                <w:sz w:val="20"/>
                <w:szCs w:val="20"/>
              </w:rPr>
            </w:pPr>
            <w:r w:rsidRPr="0062571C">
              <w:rPr>
                <w:b/>
                <w:sz w:val="20"/>
                <w:szCs w:val="20"/>
              </w:rPr>
              <w:t>Чинна редакція</w:t>
            </w:r>
          </w:p>
        </w:tc>
        <w:tc>
          <w:tcPr>
            <w:tcW w:w="2780" w:type="pct"/>
          </w:tcPr>
          <w:p w:rsidR="0062571C" w:rsidRPr="0062571C" w:rsidRDefault="0062571C" w:rsidP="003F2C21">
            <w:pPr>
              <w:jc w:val="center"/>
              <w:rPr>
                <w:b/>
                <w:sz w:val="20"/>
                <w:szCs w:val="20"/>
              </w:rPr>
            </w:pPr>
            <w:r w:rsidRPr="0062571C">
              <w:rPr>
                <w:b/>
                <w:sz w:val="20"/>
                <w:szCs w:val="20"/>
              </w:rPr>
              <w:t>Редакція з урахуванням пропонованих змін</w:t>
            </w:r>
          </w:p>
        </w:tc>
      </w:tr>
    </w:tbl>
    <w:p w:rsidR="0062571C" w:rsidRPr="0062571C" w:rsidRDefault="0062571C" w:rsidP="0062571C">
      <w:pPr>
        <w:rPr>
          <w:sz w:val="20"/>
          <w:szCs w:val="20"/>
        </w:rPr>
      </w:pPr>
    </w:p>
    <w:tbl>
      <w:tblPr>
        <w:tblW w:w="5304" w:type="pct"/>
        <w:tblInd w:w="-318"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3544"/>
        <w:gridCol w:w="284"/>
        <w:gridCol w:w="3527"/>
      </w:tblGrid>
      <w:tr w:rsidR="0062571C" w:rsidRPr="0062571C" w:rsidTr="003F2C21">
        <w:trPr>
          <w:tblHeader/>
        </w:trPr>
        <w:tc>
          <w:tcPr>
            <w:tcW w:w="2602" w:type="pct"/>
            <w:gridSpan w:val="2"/>
            <w:tcBorders>
              <w:top w:val="single" w:sz="4" w:space="0" w:color="auto"/>
              <w:bottom w:val="single" w:sz="4" w:space="0" w:color="auto"/>
            </w:tcBorders>
          </w:tcPr>
          <w:p w:rsidR="0062571C" w:rsidRPr="0062571C" w:rsidRDefault="0062571C" w:rsidP="003F2C21">
            <w:pPr>
              <w:jc w:val="center"/>
              <w:rPr>
                <w:b/>
                <w:sz w:val="20"/>
                <w:szCs w:val="20"/>
              </w:rPr>
            </w:pPr>
            <w:r w:rsidRPr="0062571C">
              <w:rPr>
                <w:b/>
                <w:sz w:val="20"/>
                <w:szCs w:val="20"/>
              </w:rPr>
              <w:t>1</w:t>
            </w:r>
          </w:p>
        </w:tc>
        <w:tc>
          <w:tcPr>
            <w:tcW w:w="2398" w:type="pct"/>
            <w:tcBorders>
              <w:top w:val="single" w:sz="4" w:space="0" w:color="auto"/>
              <w:bottom w:val="single" w:sz="4" w:space="0" w:color="auto"/>
            </w:tcBorders>
          </w:tcPr>
          <w:p w:rsidR="0062571C" w:rsidRPr="0062571C" w:rsidRDefault="0062571C" w:rsidP="003F2C21">
            <w:pPr>
              <w:jc w:val="center"/>
              <w:rPr>
                <w:b/>
                <w:sz w:val="20"/>
                <w:szCs w:val="20"/>
              </w:rPr>
            </w:pPr>
            <w:r w:rsidRPr="0062571C">
              <w:rPr>
                <w:b/>
                <w:sz w:val="20"/>
                <w:szCs w:val="20"/>
              </w:rPr>
              <w:t>2</w:t>
            </w:r>
          </w:p>
        </w:tc>
      </w:tr>
      <w:tr w:rsidR="0062571C" w:rsidRPr="0062571C" w:rsidTr="003F2C21">
        <w:tc>
          <w:tcPr>
            <w:tcW w:w="2602" w:type="pct"/>
            <w:gridSpan w:val="2"/>
            <w:tcBorders>
              <w:top w:val="single" w:sz="4" w:space="0" w:color="auto"/>
            </w:tcBorders>
          </w:tcPr>
          <w:p w:rsidR="0062571C" w:rsidRPr="0062571C" w:rsidRDefault="0062571C" w:rsidP="003F2C21">
            <w:pPr>
              <w:jc w:val="both"/>
              <w:rPr>
                <w:sz w:val="20"/>
                <w:szCs w:val="20"/>
              </w:rPr>
            </w:pPr>
            <w:r w:rsidRPr="0062571C">
              <w:rPr>
                <w:sz w:val="20"/>
                <w:szCs w:val="20"/>
              </w:rPr>
              <w:t>Стаття 85. До повноважень Верховної Ради України належить:</w:t>
            </w:r>
          </w:p>
          <w:p w:rsidR="0062571C" w:rsidRPr="0062571C" w:rsidRDefault="0062571C" w:rsidP="003F2C21">
            <w:pPr>
              <w:jc w:val="both"/>
              <w:rPr>
                <w:sz w:val="20"/>
                <w:szCs w:val="20"/>
              </w:rPr>
            </w:pPr>
            <w:r w:rsidRPr="0062571C">
              <w:rPr>
                <w:sz w:val="20"/>
                <w:szCs w:val="20"/>
              </w:rPr>
              <w:t>…</w:t>
            </w:r>
          </w:p>
        </w:tc>
        <w:tc>
          <w:tcPr>
            <w:tcW w:w="2398" w:type="pct"/>
            <w:tcBorders>
              <w:top w:val="single" w:sz="4" w:space="0" w:color="auto"/>
            </w:tcBorders>
          </w:tcPr>
          <w:p w:rsidR="0062571C" w:rsidRPr="0062571C" w:rsidRDefault="0062571C" w:rsidP="003F2C21">
            <w:pPr>
              <w:jc w:val="both"/>
              <w:rPr>
                <w:sz w:val="20"/>
                <w:szCs w:val="20"/>
              </w:rPr>
            </w:pPr>
            <w:r w:rsidRPr="0062571C">
              <w:rPr>
                <w:sz w:val="20"/>
                <w:szCs w:val="20"/>
              </w:rPr>
              <w:t>Стаття 85. До повноважень Верховної Ради України належить:</w:t>
            </w:r>
          </w:p>
          <w:p w:rsidR="0062571C" w:rsidRPr="0062571C" w:rsidRDefault="0062571C" w:rsidP="003F2C21">
            <w:pPr>
              <w:jc w:val="both"/>
              <w:rPr>
                <w:sz w:val="20"/>
                <w:szCs w:val="20"/>
              </w:rPr>
            </w:pPr>
            <w:r w:rsidRPr="0062571C">
              <w:rPr>
                <w:sz w:val="20"/>
                <w:szCs w:val="20"/>
              </w:rPr>
              <w:t>…</w:t>
            </w:r>
          </w:p>
        </w:tc>
      </w:tr>
      <w:tr w:rsidR="0062571C" w:rsidRPr="0062571C" w:rsidTr="003F2C21">
        <w:tc>
          <w:tcPr>
            <w:tcW w:w="2602" w:type="pct"/>
            <w:gridSpan w:val="2"/>
          </w:tcPr>
          <w:p w:rsidR="0062571C" w:rsidRPr="0062571C" w:rsidRDefault="0062571C" w:rsidP="003F2C21">
            <w:pPr>
              <w:jc w:val="both"/>
              <w:rPr>
                <w:sz w:val="20"/>
                <w:szCs w:val="20"/>
              </w:rPr>
            </w:pPr>
            <w:r w:rsidRPr="0062571C">
              <w:rPr>
                <w:sz w:val="20"/>
                <w:szCs w:val="20"/>
              </w:rPr>
              <w:t xml:space="preserve">29) утворення і ліквідація районів, встановлення і зміна меж </w:t>
            </w:r>
            <w:r w:rsidRPr="0062571C">
              <w:rPr>
                <w:b/>
                <w:sz w:val="20"/>
                <w:szCs w:val="20"/>
              </w:rPr>
              <w:t xml:space="preserve">районів і міст,віднесення населених пунктів до категорії міст, </w:t>
            </w:r>
            <w:r w:rsidRPr="0062571C">
              <w:rPr>
                <w:sz w:val="20"/>
                <w:szCs w:val="20"/>
              </w:rPr>
              <w:t xml:space="preserve">найменування і перейменування </w:t>
            </w:r>
            <w:r w:rsidRPr="0062571C">
              <w:rPr>
                <w:b/>
                <w:sz w:val="20"/>
                <w:szCs w:val="20"/>
              </w:rPr>
              <w:t xml:space="preserve">населених пунктів і </w:t>
            </w:r>
            <w:r w:rsidRPr="0062571C">
              <w:rPr>
                <w:sz w:val="20"/>
                <w:szCs w:val="20"/>
              </w:rPr>
              <w:t>районів;</w:t>
            </w:r>
          </w:p>
        </w:tc>
        <w:tc>
          <w:tcPr>
            <w:tcW w:w="2398" w:type="pct"/>
          </w:tcPr>
          <w:p w:rsidR="0062571C" w:rsidRPr="0062571C" w:rsidRDefault="0062571C" w:rsidP="003F2C21">
            <w:pPr>
              <w:jc w:val="both"/>
              <w:rPr>
                <w:i/>
                <w:sz w:val="20"/>
                <w:szCs w:val="20"/>
                <w:shd w:val="clear" w:color="auto" w:fill="FFFFFF"/>
              </w:rPr>
            </w:pPr>
            <w:r w:rsidRPr="0062571C">
              <w:rPr>
                <w:sz w:val="20"/>
                <w:szCs w:val="20"/>
              </w:rPr>
              <w:t>29) утворення і ліквідація</w:t>
            </w:r>
            <w:r w:rsidRPr="0062571C">
              <w:rPr>
                <w:b/>
                <w:bCs/>
                <w:sz w:val="20"/>
                <w:szCs w:val="20"/>
              </w:rPr>
              <w:t>громад,</w:t>
            </w:r>
            <w:r w:rsidRPr="0062571C">
              <w:rPr>
                <w:bCs/>
                <w:sz w:val="20"/>
                <w:szCs w:val="20"/>
              </w:rPr>
              <w:t xml:space="preserve"> районів, </w:t>
            </w:r>
            <w:r w:rsidRPr="0062571C">
              <w:rPr>
                <w:b/>
                <w:bCs/>
                <w:sz w:val="20"/>
                <w:szCs w:val="20"/>
              </w:rPr>
              <w:t>областей,</w:t>
            </w:r>
            <w:r w:rsidRPr="0062571C">
              <w:rPr>
                <w:sz w:val="20"/>
                <w:szCs w:val="20"/>
              </w:rPr>
              <w:t>встановлення і зміна</w:t>
            </w:r>
            <w:r w:rsidRPr="0062571C">
              <w:rPr>
                <w:b/>
                <w:bCs/>
                <w:sz w:val="20"/>
                <w:szCs w:val="20"/>
              </w:rPr>
              <w:t>їхніх</w:t>
            </w:r>
            <w:r w:rsidRPr="0062571C">
              <w:rPr>
                <w:bCs/>
                <w:sz w:val="20"/>
                <w:szCs w:val="20"/>
              </w:rPr>
              <w:t xml:space="preserve"> меж; </w:t>
            </w:r>
            <w:r w:rsidRPr="0062571C">
              <w:rPr>
                <w:sz w:val="20"/>
                <w:szCs w:val="20"/>
              </w:rPr>
              <w:t xml:space="preserve">найменування і перейменування </w:t>
            </w:r>
            <w:r w:rsidRPr="0062571C">
              <w:rPr>
                <w:b/>
                <w:sz w:val="20"/>
                <w:szCs w:val="20"/>
              </w:rPr>
              <w:t xml:space="preserve">поселень, </w:t>
            </w:r>
            <w:r w:rsidRPr="0062571C">
              <w:rPr>
                <w:b/>
                <w:bCs/>
                <w:sz w:val="20"/>
                <w:szCs w:val="20"/>
              </w:rPr>
              <w:t>громад,</w:t>
            </w:r>
            <w:r w:rsidRPr="0062571C">
              <w:rPr>
                <w:bCs/>
                <w:sz w:val="20"/>
                <w:szCs w:val="20"/>
              </w:rPr>
              <w:t xml:space="preserve"> районів, </w:t>
            </w:r>
            <w:r w:rsidRPr="0062571C">
              <w:rPr>
                <w:b/>
                <w:bCs/>
                <w:sz w:val="20"/>
                <w:szCs w:val="20"/>
              </w:rPr>
              <w:t>областей</w:t>
            </w:r>
            <w:r w:rsidRPr="0062571C">
              <w:rPr>
                <w:b/>
                <w:sz w:val="20"/>
                <w:szCs w:val="20"/>
              </w:rPr>
              <w:t>;</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r w:rsidRPr="0062571C">
              <w:rPr>
                <w:sz w:val="20"/>
                <w:szCs w:val="20"/>
              </w:rPr>
              <w:t xml:space="preserve">30) призначення </w:t>
            </w:r>
            <w:r w:rsidRPr="0062571C">
              <w:rPr>
                <w:b/>
                <w:sz w:val="20"/>
                <w:szCs w:val="20"/>
              </w:rPr>
              <w:t>чергових та</w:t>
            </w:r>
            <w:r w:rsidRPr="0062571C">
              <w:rPr>
                <w:sz w:val="20"/>
                <w:szCs w:val="20"/>
              </w:rPr>
              <w:t xml:space="preserve"> позачергових виборів </w:t>
            </w:r>
            <w:r w:rsidRPr="0062571C">
              <w:rPr>
                <w:b/>
                <w:sz w:val="20"/>
                <w:szCs w:val="20"/>
              </w:rPr>
              <w:t>до органів місцевого самоврядування;</w:t>
            </w:r>
          </w:p>
          <w:p w:rsidR="0062571C" w:rsidRPr="0062571C" w:rsidRDefault="0062571C" w:rsidP="003F2C21">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rPr>
              <w:t>…</w:t>
            </w: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
                <w:sz w:val="20"/>
                <w:szCs w:val="20"/>
                <w:shd w:val="clear" w:color="auto" w:fill="FFFFFF"/>
              </w:rPr>
            </w:pPr>
            <w:r w:rsidRPr="0062571C">
              <w:rPr>
                <w:sz w:val="20"/>
                <w:szCs w:val="20"/>
                <w:shd w:val="clear" w:color="auto" w:fill="FFFFFF"/>
              </w:rPr>
              <w:t xml:space="preserve">30) призначення позачергових виборів </w:t>
            </w:r>
            <w:r w:rsidRPr="0062571C">
              <w:rPr>
                <w:b/>
                <w:sz w:val="20"/>
                <w:szCs w:val="20"/>
                <w:shd w:val="clear" w:color="auto" w:fill="FFFFFF"/>
              </w:rPr>
              <w:t>голів громад, депутатів рад громад, районних, обласних рад;</w:t>
            </w:r>
          </w:p>
          <w:p w:rsidR="0062571C" w:rsidRPr="0062571C" w:rsidRDefault="0062571C" w:rsidP="003F2C21">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Стаття 92. Виключно законами України визначаються:</w:t>
            </w:r>
          </w:p>
          <w:p w:rsidR="0062571C" w:rsidRPr="0062571C" w:rsidRDefault="0062571C" w:rsidP="003F2C21">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w:t>
            </w: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Стаття 92. Виключно законами України визначаються:</w:t>
            </w:r>
          </w:p>
          <w:p w:rsidR="0062571C" w:rsidRPr="0062571C" w:rsidRDefault="0062571C" w:rsidP="003F2C21">
            <w:pPr>
              <w:pStyle w:val="rvps2"/>
              <w:shd w:val="clear" w:color="auto" w:fill="FFFFFF"/>
              <w:spacing w:before="0" w:beforeAutospacing="0" w:after="0" w:afterAutospacing="0"/>
              <w:jc w:val="both"/>
              <w:textAlignment w:val="baseline"/>
              <w:rPr>
                <w:b/>
                <w:sz w:val="20"/>
                <w:szCs w:val="20"/>
                <w:shd w:val="clear" w:color="auto" w:fill="FFFFFF"/>
              </w:rPr>
            </w:pPr>
            <w:r w:rsidRPr="0062571C">
              <w:rPr>
                <w:sz w:val="20"/>
                <w:szCs w:val="20"/>
                <w:shd w:val="clear" w:color="auto" w:fill="FFFFFF"/>
              </w:rPr>
              <w:t>…</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 xml:space="preserve">16) статус столиці України; </w:t>
            </w:r>
            <w:r w:rsidRPr="0062571C">
              <w:rPr>
                <w:b/>
                <w:sz w:val="20"/>
                <w:szCs w:val="20"/>
                <w:shd w:val="clear" w:color="auto" w:fill="FFFFFF"/>
              </w:rPr>
              <w:t>спеціальний статус інших міст;</w:t>
            </w:r>
          </w:p>
          <w:p w:rsidR="0062571C" w:rsidRPr="0062571C" w:rsidRDefault="0062571C" w:rsidP="003F2C21">
            <w:pPr>
              <w:pStyle w:val="rvps2"/>
              <w:shd w:val="clear" w:color="auto" w:fill="FFFFFF"/>
              <w:spacing w:before="0" w:beforeAutospacing="0" w:after="0" w:afterAutospacing="0"/>
              <w:jc w:val="both"/>
              <w:textAlignment w:val="baseline"/>
              <w:rPr>
                <w:sz w:val="20"/>
                <w:szCs w:val="20"/>
                <w:shd w:val="clear" w:color="auto" w:fill="FFFFFF"/>
              </w:rPr>
            </w:pPr>
            <w:r w:rsidRPr="0062571C">
              <w:rPr>
                <w:sz w:val="20"/>
                <w:szCs w:val="20"/>
                <w:shd w:val="clear" w:color="auto" w:fill="FFFFFF"/>
              </w:rPr>
              <w:t>…</w:t>
            </w: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sz w:val="20"/>
                <w:szCs w:val="20"/>
                <w:shd w:val="clear" w:color="auto" w:fill="FFFFFF"/>
              </w:rPr>
              <w:t xml:space="preserve">16) статус </w:t>
            </w:r>
            <w:r w:rsidRPr="0062571C">
              <w:rPr>
                <w:b/>
                <w:sz w:val="20"/>
                <w:szCs w:val="20"/>
                <w:shd w:val="clear" w:color="auto" w:fill="FFFFFF"/>
              </w:rPr>
              <w:t>Києва як</w:t>
            </w:r>
            <w:r w:rsidRPr="0062571C">
              <w:rPr>
                <w:sz w:val="20"/>
                <w:szCs w:val="20"/>
                <w:shd w:val="clear" w:color="auto" w:fill="FFFFFF"/>
              </w:rPr>
              <w:t xml:space="preserve"> столиці України</w:t>
            </w:r>
            <w:r w:rsidRPr="0062571C">
              <w:rPr>
                <w:bCs/>
                <w:sz w:val="20"/>
                <w:szCs w:val="20"/>
              </w:rPr>
              <w:t>;</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bCs/>
                <w:sz w:val="20"/>
                <w:szCs w:val="20"/>
              </w:rPr>
              <w:t>…</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p>
          <w:p w:rsidR="0062571C" w:rsidRPr="0062571C" w:rsidRDefault="0062571C" w:rsidP="003F2C21">
            <w:pPr>
              <w:pStyle w:val="rvps2"/>
              <w:shd w:val="clear" w:color="auto" w:fill="FFFFFF"/>
              <w:spacing w:before="0" w:beforeAutospacing="0" w:after="0" w:afterAutospacing="0"/>
              <w:jc w:val="both"/>
              <w:textAlignment w:val="baseline"/>
              <w:rPr>
                <w:sz w:val="20"/>
                <w:szCs w:val="20"/>
                <w:shd w:val="clear" w:color="auto" w:fill="FFFFFF"/>
              </w:rPr>
            </w:pPr>
          </w:p>
        </w:tc>
      </w:tr>
      <w:tr w:rsidR="0062571C" w:rsidRPr="0062571C" w:rsidTr="003F2C21">
        <w:tc>
          <w:tcPr>
            <w:tcW w:w="2602" w:type="pct"/>
            <w:gridSpan w:val="2"/>
          </w:tcPr>
          <w:p w:rsidR="0062571C" w:rsidRPr="0062571C" w:rsidRDefault="0062571C" w:rsidP="003F2C21">
            <w:pPr>
              <w:rPr>
                <w:sz w:val="20"/>
                <w:szCs w:val="20"/>
              </w:rPr>
            </w:pPr>
            <w:r w:rsidRPr="0062571C">
              <w:rPr>
                <w:sz w:val="20"/>
                <w:szCs w:val="20"/>
              </w:rPr>
              <w:t>Стаття 106. Президент України:</w:t>
            </w:r>
          </w:p>
          <w:p w:rsidR="0062571C" w:rsidRPr="0062571C" w:rsidRDefault="0062571C" w:rsidP="003F2C21">
            <w:pPr>
              <w:rPr>
                <w:sz w:val="20"/>
                <w:szCs w:val="20"/>
              </w:rPr>
            </w:pPr>
            <w:r w:rsidRPr="0062571C">
              <w:rPr>
                <w:sz w:val="20"/>
                <w:szCs w:val="20"/>
              </w:rPr>
              <w:t>…</w:t>
            </w:r>
          </w:p>
        </w:tc>
        <w:tc>
          <w:tcPr>
            <w:tcW w:w="2398" w:type="pct"/>
          </w:tcPr>
          <w:p w:rsidR="0062571C" w:rsidRPr="0062571C" w:rsidRDefault="0062571C" w:rsidP="003F2C21">
            <w:pPr>
              <w:rPr>
                <w:sz w:val="20"/>
                <w:szCs w:val="20"/>
              </w:rPr>
            </w:pPr>
            <w:r w:rsidRPr="0062571C">
              <w:rPr>
                <w:sz w:val="20"/>
                <w:szCs w:val="20"/>
              </w:rPr>
              <w:t>Стаття 106. Президент України:</w:t>
            </w:r>
          </w:p>
          <w:p w:rsidR="0062571C" w:rsidRPr="0062571C" w:rsidRDefault="0062571C" w:rsidP="003F2C21">
            <w:pPr>
              <w:rPr>
                <w:sz w:val="20"/>
                <w:szCs w:val="20"/>
              </w:rPr>
            </w:pPr>
            <w:r w:rsidRPr="0062571C">
              <w:rPr>
                <w:sz w:val="20"/>
                <w:szCs w:val="20"/>
              </w:rPr>
              <w:t>…</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r w:rsidRPr="0062571C">
              <w:rPr>
                <w:rStyle w:val="rvts9"/>
                <w:bCs/>
                <w:sz w:val="20"/>
                <w:szCs w:val="20"/>
                <w:bdr w:val="none" w:sz="0" w:space="0" w:color="auto" w:frame="1"/>
              </w:rPr>
              <w:t>8) припиняє повноваження Верховної Ради України у випадках, передбачених цією Конституцією;</w:t>
            </w: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r w:rsidRPr="0062571C">
              <w:rPr>
                <w:rStyle w:val="rvts9"/>
                <w:bCs/>
                <w:sz w:val="20"/>
                <w:szCs w:val="20"/>
                <w:bdr w:val="none" w:sz="0" w:space="0" w:color="auto" w:frame="1"/>
              </w:rPr>
              <w:t>8) припиняє повноваження Верховної Ради України у випадках, передбачених цією Конституцією;</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shd w:val="clear" w:color="auto" w:fill="FFFFFF"/>
              </w:rPr>
            </w:pPr>
            <w:r w:rsidRPr="0062571C">
              <w:rPr>
                <w:b/>
                <w:bCs/>
                <w:sz w:val="20"/>
                <w:szCs w:val="20"/>
                <w:shd w:val="clear" w:color="auto" w:fill="FFFFFF"/>
              </w:rPr>
              <w:t>Відсутній</w:t>
            </w: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
                <w:bCs/>
                <w:sz w:val="20"/>
                <w:szCs w:val="20"/>
                <w:shd w:val="clear" w:color="auto" w:fill="FFFFFF"/>
              </w:rPr>
            </w:pPr>
            <w:r w:rsidRPr="0062571C">
              <w:rPr>
                <w:b/>
                <w:bCs/>
                <w:sz w:val="20"/>
                <w:szCs w:val="20"/>
                <w:shd w:val="clear" w:color="auto" w:fill="FFFFFF"/>
              </w:rPr>
              <w:t>8</w:t>
            </w:r>
            <w:r w:rsidRPr="0062571C">
              <w:rPr>
                <w:b/>
                <w:bCs/>
                <w:sz w:val="20"/>
                <w:szCs w:val="20"/>
                <w:shd w:val="clear" w:color="auto" w:fill="FFFFFF"/>
                <w:vertAlign w:val="superscript"/>
              </w:rPr>
              <w:t>1</w:t>
            </w:r>
            <w:r w:rsidRPr="0062571C">
              <w:rPr>
                <w:b/>
                <w:bCs/>
                <w:sz w:val="20"/>
                <w:szCs w:val="20"/>
                <w:shd w:val="clear" w:color="auto" w:fill="FFFFFF"/>
              </w:rPr>
              <w:t xml:space="preserve">) тимчасово зупиняє повноваження голови громади, </w:t>
            </w:r>
            <w:r w:rsidRPr="0062571C">
              <w:rPr>
                <w:b/>
                <w:bCs/>
                <w:sz w:val="20"/>
                <w:szCs w:val="20"/>
                <w:shd w:val="clear" w:color="auto" w:fill="FFFFFF"/>
              </w:rPr>
              <w:lastRenderedPageBreak/>
              <w:t>складу ради громади, районної, обласної ради та призначає тимчасового державного уповноваженого у випадках</w:t>
            </w:r>
            <w:r w:rsidRPr="0062571C">
              <w:rPr>
                <w:b/>
                <w:sz w:val="20"/>
                <w:szCs w:val="20"/>
              </w:rPr>
              <w:t>,</w:t>
            </w:r>
            <w:r w:rsidRPr="0062571C">
              <w:rPr>
                <w:b/>
                <w:bCs/>
                <w:sz w:val="20"/>
                <w:szCs w:val="20"/>
                <w:shd w:val="clear" w:color="auto" w:fill="FFFFFF"/>
              </w:rPr>
              <w:t xml:space="preserve"> визначених цією Конституцією;</w:t>
            </w:r>
          </w:p>
        </w:tc>
      </w:tr>
      <w:tr w:rsidR="0062571C" w:rsidRPr="0062571C" w:rsidTr="003F2C21">
        <w:tc>
          <w:tcPr>
            <w:tcW w:w="2602" w:type="pct"/>
            <w:gridSpan w:val="2"/>
          </w:tcPr>
          <w:p w:rsidR="0062571C" w:rsidRPr="0062571C" w:rsidRDefault="0062571C" w:rsidP="003F2C21">
            <w:pPr>
              <w:jc w:val="both"/>
              <w:rPr>
                <w:sz w:val="20"/>
                <w:szCs w:val="20"/>
              </w:rPr>
            </w:pPr>
            <w:r w:rsidRPr="0062571C">
              <w:rPr>
                <w:sz w:val="20"/>
                <w:szCs w:val="20"/>
              </w:rPr>
              <w:lastRenderedPageBreak/>
              <w:t>9) вносить за пропозицією коаліції депутатських фракцій у Верховній Раді України, сформованої відповідно до статті 83 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rsidR="0062571C" w:rsidRPr="0062571C" w:rsidRDefault="0062571C" w:rsidP="003F2C21">
            <w:pPr>
              <w:jc w:val="both"/>
              <w:rPr>
                <w:sz w:val="20"/>
                <w:szCs w:val="20"/>
              </w:rPr>
            </w:pPr>
            <w:r w:rsidRPr="0062571C">
              <w:rPr>
                <w:sz w:val="20"/>
                <w:szCs w:val="20"/>
              </w:rPr>
              <w:t>…</w:t>
            </w:r>
          </w:p>
        </w:tc>
        <w:tc>
          <w:tcPr>
            <w:tcW w:w="2398" w:type="pct"/>
          </w:tcPr>
          <w:p w:rsidR="0062571C" w:rsidRPr="0062571C" w:rsidRDefault="0062571C" w:rsidP="003F2C21">
            <w:pPr>
              <w:jc w:val="both"/>
              <w:rPr>
                <w:sz w:val="20"/>
                <w:szCs w:val="20"/>
              </w:rPr>
            </w:pPr>
            <w:r w:rsidRPr="0062571C">
              <w:rPr>
                <w:sz w:val="20"/>
                <w:szCs w:val="20"/>
              </w:rPr>
              <w:t>9) вносить за пропозицією коаліції депутатських фракцій у Верховній Раді України, сформованої відповідно до статті 83 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rsidR="0062571C" w:rsidRPr="0062571C" w:rsidRDefault="0062571C" w:rsidP="003F2C21">
            <w:pPr>
              <w:jc w:val="both"/>
              <w:rPr>
                <w:sz w:val="20"/>
                <w:szCs w:val="20"/>
              </w:rPr>
            </w:pPr>
            <w:r w:rsidRPr="0062571C">
              <w:rPr>
                <w:sz w:val="20"/>
                <w:szCs w:val="20"/>
              </w:rPr>
              <w:t>…</w:t>
            </w:r>
          </w:p>
          <w:p w:rsidR="0062571C" w:rsidRPr="0062571C" w:rsidRDefault="0062571C" w:rsidP="003F2C21">
            <w:pPr>
              <w:jc w:val="both"/>
              <w:rPr>
                <w:sz w:val="20"/>
                <w:szCs w:val="20"/>
              </w:rPr>
            </w:pPr>
          </w:p>
        </w:tc>
      </w:tr>
      <w:tr w:rsidR="0062571C" w:rsidRPr="0062571C" w:rsidTr="003F2C21">
        <w:tc>
          <w:tcPr>
            <w:tcW w:w="2602" w:type="pct"/>
            <w:gridSpan w:val="2"/>
          </w:tcPr>
          <w:p w:rsidR="0062571C" w:rsidRPr="0062571C" w:rsidRDefault="0062571C" w:rsidP="003F2C21">
            <w:pPr>
              <w:jc w:val="both"/>
              <w:rPr>
                <w:sz w:val="20"/>
                <w:szCs w:val="20"/>
              </w:rPr>
            </w:pPr>
            <w:r w:rsidRPr="0062571C">
              <w:rPr>
                <w:sz w:val="20"/>
                <w:szCs w:val="20"/>
              </w:rPr>
              <w:t xml:space="preserve">Стаття 118. Виконавчу владу в </w:t>
            </w:r>
            <w:r w:rsidRPr="0062571C">
              <w:rPr>
                <w:b/>
                <w:sz w:val="20"/>
                <w:szCs w:val="20"/>
              </w:rPr>
              <w:t>областях і районах</w:t>
            </w:r>
            <w:r w:rsidRPr="0062571C">
              <w:rPr>
                <w:sz w:val="20"/>
                <w:szCs w:val="20"/>
              </w:rPr>
              <w:t xml:space="preserve">, </w:t>
            </w:r>
            <w:r w:rsidRPr="0062571C">
              <w:rPr>
                <w:b/>
                <w:sz w:val="20"/>
                <w:szCs w:val="20"/>
              </w:rPr>
              <w:t>містах</w:t>
            </w:r>
            <w:r w:rsidRPr="0062571C">
              <w:rPr>
                <w:sz w:val="20"/>
                <w:szCs w:val="20"/>
              </w:rPr>
              <w:t xml:space="preserve"> Києві та Севастополі здійснюють </w:t>
            </w:r>
            <w:r w:rsidRPr="0062571C">
              <w:rPr>
                <w:b/>
                <w:sz w:val="20"/>
                <w:szCs w:val="20"/>
              </w:rPr>
              <w:t>місцеві державні адміністрації.</w:t>
            </w:r>
          </w:p>
        </w:tc>
        <w:tc>
          <w:tcPr>
            <w:tcW w:w="2398" w:type="pct"/>
          </w:tcPr>
          <w:p w:rsidR="0062571C" w:rsidRPr="0062571C" w:rsidRDefault="0062571C" w:rsidP="003F2C21">
            <w:pPr>
              <w:jc w:val="both"/>
              <w:rPr>
                <w:iCs/>
                <w:sz w:val="20"/>
                <w:szCs w:val="20"/>
              </w:rPr>
            </w:pPr>
            <w:r w:rsidRPr="0062571C">
              <w:rPr>
                <w:sz w:val="20"/>
                <w:szCs w:val="20"/>
              </w:rPr>
              <w:t xml:space="preserve">Стаття 118. Виконавчу владу в </w:t>
            </w:r>
            <w:r w:rsidRPr="0062571C">
              <w:rPr>
                <w:b/>
                <w:sz w:val="20"/>
                <w:szCs w:val="20"/>
              </w:rPr>
              <w:t>районах і областях</w:t>
            </w:r>
            <w:r w:rsidRPr="0062571C">
              <w:rPr>
                <w:sz w:val="20"/>
                <w:szCs w:val="20"/>
              </w:rPr>
              <w:t xml:space="preserve">, </w:t>
            </w:r>
            <w:r w:rsidRPr="0062571C">
              <w:rPr>
                <w:b/>
                <w:sz w:val="20"/>
                <w:szCs w:val="20"/>
              </w:rPr>
              <w:t>у</w:t>
            </w:r>
            <w:r w:rsidRPr="0062571C">
              <w:rPr>
                <w:sz w:val="20"/>
                <w:szCs w:val="20"/>
              </w:rPr>
              <w:t xml:space="preserve"> Києві та Севастополіздійснюють</w:t>
            </w:r>
            <w:r w:rsidRPr="0062571C">
              <w:rPr>
                <w:b/>
                <w:bCs/>
                <w:sz w:val="20"/>
                <w:szCs w:val="20"/>
              </w:rPr>
              <w:t>префекти.</w:t>
            </w:r>
          </w:p>
        </w:tc>
      </w:tr>
      <w:tr w:rsidR="0062571C" w:rsidRPr="0062571C" w:rsidDel="003C467D" w:rsidTr="003F2C21">
        <w:tc>
          <w:tcPr>
            <w:tcW w:w="2602" w:type="pct"/>
            <w:gridSpan w:val="2"/>
          </w:tcPr>
          <w:p w:rsidR="0062571C" w:rsidRPr="0062571C" w:rsidRDefault="0062571C" w:rsidP="003F2C21">
            <w:pPr>
              <w:tabs>
                <w:tab w:val="left" w:pos="572"/>
              </w:tabs>
              <w:autoSpaceDE w:val="0"/>
              <w:autoSpaceDN w:val="0"/>
              <w:adjustRightInd w:val="0"/>
              <w:jc w:val="both"/>
              <w:rPr>
                <w:rStyle w:val="st42"/>
                <w:sz w:val="20"/>
                <w:szCs w:val="20"/>
              </w:rPr>
            </w:pPr>
            <w:r w:rsidRPr="0062571C">
              <w:rPr>
                <w:rStyle w:val="st42"/>
                <w:sz w:val="20"/>
                <w:szCs w:val="20"/>
              </w:rPr>
              <w:t xml:space="preserve">Особливості здійснення виконавчої влади у </w:t>
            </w:r>
            <w:r w:rsidRPr="0062571C">
              <w:rPr>
                <w:rStyle w:val="st42"/>
                <w:b/>
                <w:sz w:val="20"/>
                <w:szCs w:val="20"/>
              </w:rPr>
              <w:t>містах</w:t>
            </w:r>
            <w:r w:rsidRPr="0062571C">
              <w:rPr>
                <w:rStyle w:val="st42"/>
                <w:sz w:val="20"/>
                <w:szCs w:val="20"/>
              </w:rPr>
              <w:t xml:space="preserve"> Києві та Севастополі визначаються окремими законами </w:t>
            </w:r>
            <w:r w:rsidRPr="0062571C">
              <w:rPr>
                <w:rStyle w:val="st42"/>
                <w:b/>
                <w:sz w:val="20"/>
                <w:szCs w:val="20"/>
              </w:rPr>
              <w:t>України.</w:t>
            </w:r>
          </w:p>
        </w:tc>
        <w:tc>
          <w:tcPr>
            <w:tcW w:w="2398" w:type="pct"/>
          </w:tcPr>
          <w:p w:rsidR="0062571C" w:rsidRPr="0062571C" w:rsidDel="003C467D" w:rsidRDefault="0062571C" w:rsidP="003F2C21">
            <w:pPr>
              <w:tabs>
                <w:tab w:val="left" w:pos="572"/>
              </w:tabs>
              <w:autoSpaceDE w:val="0"/>
              <w:autoSpaceDN w:val="0"/>
              <w:adjustRightInd w:val="0"/>
              <w:jc w:val="both"/>
              <w:rPr>
                <w:iCs/>
                <w:sz w:val="20"/>
                <w:szCs w:val="20"/>
              </w:rPr>
            </w:pPr>
            <w:r w:rsidRPr="0062571C">
              <w:rPr>
                <w:rStyle w:val="st42"/>
                <w:sz w:val="20"/>
                <w:szCs w:val="20"/>
              </w:rPr>
              <w:t>Особливості здійснення виконавчої влади у Києві та Севастополі визначаються окремими законами.</w:t>
            </w:r>
          </w:p>
        </w:tc>
      </w:tr>
      <w:tr w:rsidR="0062571C" w:rsidRPr="0062571C" w:rsidTr="003F2C21">
        <w:tc>
          <w:tcPr>
            <w:tcW w:w="2602" w:type="pct"/>
            <w:gridSpan w:val="2"/>
          </w:tcPr>
          <w:p w:rsidR="0062571C" w:rsidRPr="0062571C" w:rsidRDefault="0062571C" w:rsidP="003F2C21">
            <w:pPr>
              <w:pStyle w:val="Style6"/>
              <w:widowControl/>
              <w:rPr>
                <w:b/>
                <w:sz w:val="20"/>
                <w:szCs w:val="20"/>
              </w:rPr>
            </w:pPr>
            <w:r w:rsidRPr="0062571C">
              <w:rPr>
                <w:b/>
                <w:sz w:val="20"/>
                <w:szCs w:val="20"/>
              </w:rPr>
              <w:t>Склад місцевих державних адміністрацій формують голови місцевих державних адміністрацій.</w:t>
            </w:r>
          </w:p>
        </w:tc>
        <w:tc>
          <w:tcPr>
            <w:tcW w:w="2398" w:type="pct"/>
          </w:tcPr>
          <w:p w:rsidR="0062571C" w:rsidRPr="0062571C" w:rsidRDefault="0062571C" w:rsidP="003F2C21">
            <w:pPr>
              <w:pStyle w:val="Style6"/>
              <w:widowControl/>
              <w:rPr>
                <w:sz w:val="20"/>
                <w:szCs w:val="20"/>
              </w:rPr>
            </w:pPr>
          </w:p>
        </w:tc>
      </w:tr>
      <w:tr w:rsidR="0062571C" w:rsidRPr="0062571C" w:rsidTr="003F2C21">
        <w:tc>
          <w:tcPr>
            <w:tcW w:w="2602" w:type="pct"/>
            <w:gridSpan w:val="2"/>
          </w:tcPr>
          <w:p w:rsidR="0062571C" w:rsidRPr="0062571C" w:rsidRDefault="0062571C" w:rsidP="003F2C21">
            <w:pPr>
              <w:pStyle w:val="Style6"/>
              <w:widowControl/>
              <w:rPr>
                <w:sz w:val="20"/>
                <w:szCs w:val="20"/>
              </w:rPr>
            </w:pPr>
            <w:r w:rsidRPr="0062571C">
              <w:rPr>
                <w:b/>
                <w:sz w:val="20"/>
                <w:szCs w:val="20"/>
              </w:rPr>
              <w:t>Голови місцевих державних адміністрацій</w:t>
            </w:r>
            <w:r w:rsidRPr="0062571C">
              <w:rPr>
                <w:sz w:val="20"/>
                <w:szCs w:val="20"/>
              </w:rPr>
              <w:t xml:space="preserve"> признача</w:t>
            </w:r>
            <w:r w:rsidRPr="0062571C">
              <w:rPr>
                <w:b/>
                <w:sz w:val="20"/>
                <w:szCs w:val="20"/>
              </w:rPr>
              <w:t>ються</w:t>
            </w:r>
            <w:r w:rsidRPr="0062571C">
              <w:rPr>
                <w:sz w:val="20"/>
                <w:szCs w:val="20"/>
              </w:rPr>
              <w:t xml:space="preserve"> на посаду і звільня</w:t>
            </w:r>
            <w:r w:rsidRPr="0062571C">
              <w:rPr>
                <w:b/>
                <w:sz w:val="20"/>
                <w:szCs w:val="20"/>
              </w:rPr>
              <w:t xml:space="preserve">ються </w:t>
            </w:r>
            <w:r w:rsidRPr="0062571C">
              <w:rPr>
                <w:sz w:val="20"/>
                <w:szCs w:val="20"/>
              </w:rPr>
              <w:t xml:space="preserve">з посади Президентом України </w:t>
            </w:r>
            <w:r w:rsidRPr="0062571C">
              <w:rPr>
                <w:b/>
                <w:sz w:val="20"/>
                <w:szCs w:val="20"/>
              </w:rPr>
              <w:t>за поданням Кабінету Міністрів України.</w:t>
            </w:r>
          </w:p>
        </w:tc>
        <w:tc>
          <w:tcPr>
            <w:tcW w:w="2398" w:type="pct"/>
          </w:tcPr>
          <w:p w:rsidR="0062571C" w:rsidRPr="0062571C" w:rsidRDefault="0062571C" w:rsidP="003F2C21">
            <w:pPr>
              <w:pStyle w:val="Style6"/>
              <w:widowControl/>
              <w:rPr>
                <w:sz w:val="20"/>
                <w:szCs w:val="20"/>
              </w:rPr>
            </w:pPr>
            <w:r w:rsidRPr="0062571C">
              <w:rPr>
                <w:b/>
                <w:sz w:val="20"/>
                <w:szCs w:val="20"/>
              </w:rPr>
              <w:t xml:space="preserve">Префекта </w:t>
            </w:r>
            <w:r w:rsidRPr="0062571C">
              <w:rPr>
                <w:sz w:val="20"/>
                <w:szCs w:val="20"/>
              </w:rPr>
              <w:t>признача</w:t>
            </w:r>
            <w:r w:rsidRPr="0062571C">
              <w:rPr>
                <w:b/>
                <w:sz w:val="20"/>
                <w:szCs w:val="20"/>
              </w:rPr>
              <w:t>є</w:t>
            </w:r>
            <w:r w:rsidRPr="0062571C">
              <w:rPr>
                <w:sz w:val="20"/>
                <w:szCs w:val="20"/>
              </w:rPr>
              <w:t xml:space="preserve"> на посаду </w:t>
            </w:r>
            <w:r w:rsidRPr="0062571C">
              <w:rPr>
                <w:bCs/>
                <w:sz w:val="20"/>
                <w:szCs w:val="20"/>
              </w:rPr>
              <w:t>та</w:t>
            </w:r>
            <w:r w:rsidRPr="0062571C">
              <w:rPr>
                <w:sz w:val="20"/>
                <w:szCs w:val="20"/>
              </w:rPr>
              <w:t xml:space="preserve"> звільня</w:t>
            </w:r>
            <w:r w:rsidRPr="0062571C">
              <w:rPr>
                <w:b/>
                <w:sz w:val="20"/>
                <w:szCs w:val="20"/>
              </w:rPr>
              <w:t>є</w:t>
            </w:r>
            <w:r w:rsidRPr="0062571C">
              <w:rPr>
                <w:sz w:val="20"/>
                <w:szCs w:val="20"/>
              </w:rPr>
              <w:t xml:space="preserve"> з посади </w:t>
            </w:r>
            <w:r w:rsidRPr="0062571C">
              <w:rPr>
                <w:b/>
                <w:sz w:val="20"/>
                <w:szCs w:val="20"/>
              </w:rPr>
              <w:t xml:space="preserve">за поданням </w:t>
            </w:r>
            <w:r w:rsidRPr="0062571C">
              <w:rPr>
                <w:b/>
                <w:bCs/>
                <w:sz w:val="20"/>
                <w:szCs w:val="20"/>
              </w:rPr>
              <w:t>Кабінету Міністрів України</w:t>
            </w:r>
            <w:r w:rsidRPr="0062571C">
              <w:rPr>
                <w:sz w:val="20"/>
                <w:szCs w:val="20"/>
              </w:rPr>
              <w:t xml:space="preserve"> Президент України</w:t>
            </w:r>
            <w:r w:rsidRPr="0062571C">
              <w:rPr>
                <w:bCs/>
                <w:sz w:val="20"/>
                <w:szCs w:val="20"/>
              </w:rPr>
              <w:t>.</w:t>
            </w:r>
          </w:p>
        </w:tc>
      </w:tr>
      <w:tr w:rsidR="0062571C" w:rsidRPr="0062571C" w:rsidDel="003C467D"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p>
        </w:tc>
        <w:tc>
          <w:tcPr>
            <w:tcW w:w="2398" w:type="pct"/>
          </w:tcPr>
          <w:p w:rsidR="0062571C" w:rsidRPr="0062571C" w:rsidDel="003C467D" w:rsidRDefault="0062571C" w:rsidP="003F2C21">
            <w:pPr>
              <w:pStyle w:val="rvps2"/>
              <w:shd w:val="clear" w:color="auto" w:fill="FFFFFF"/>
              <w:spacing w:before="0" w:beforeAutospacing="0" w:after="0" w:afterAutospacing="0"/>
              <w:jc w:val="both"/>
              <w:textAlignment w:val="baseline"/>
              <w:rPr>
                <w:b/>
                <w:iCs/>
                <w:sz w:val="20"/>
                <w:szCs w:val="20"/>
                <w:lang w:eastAsia="ru-RU"/>
              </w:rPr>
            </w:pPr>
            <w:r w:rsidRPr="0062571C">
              <w:rPr>
                <w:b/>
                <w:bCs/>
                <w:sz w:val="20"/>
                <w:szCs w:val="20"/>
              </w:rPr>
              <w:t>Префект є державним службовцем.</w:t>
            </w:r>
          </w:p>
        </w:tc>
      </w:tr>
      <w:tr w:rsidR="0062571C" w:rsidRPr="0042454A"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b/>
                <w:bCs/>
                <w:sz w:val="20"/>
                <w:szCs w:val="20"/>
              </w:rPr>
              <w:t>Голови місцевих державних адміністрацій при</w:t>
            </w:r>
            <w:r w:rsidRPr="0062571C">
              <w:rPr>
                <w:bCs/>
                <w:sz w:val="20"/>
                <w:szCs w:val="20"/>
              </w:rPr>
              <w:t xml:space="preserve"> здійсненн</w:t>
            </w:r>
            <w:r w:rsidRPr="0062571C">
              <w:rPr>
                <w:b/>
                <w:bCs/>
                <w:sz w:val="20"/>
                <w:szCs w:val="20"/>
              </w:rPr>
              <w:t>і</w:t>
            </w:r>
            <w:r w:rsidRPr="0062571C">
              <w:rPr>
                <w:bCs/>
                <w:sz w:val="20"/>
                <w:szCs w:val="20"/>
              </w:rPr>
              <w:t xml:space="preserve"> своїх повноважень відповідальні перед Президентом України </w:t>
            </w:r>
            <w:r w:rsidRPr="0062571C">
              <w:rPr>
                <w:b/>
                <w:bCs/>
                <w:sz w:val="20"/>
                <w:szCs w:val="20"/>
              </w:rPr>
              <w:t>і Кабінетом Міністрів України,</w:t>
            </w:r>
            <w:r w:rsidRPr="0062571C">
              <w:rPr>
                <w:bCs/>
                <w:sz w:val="20"/>
                <w:szCs w:val="20"/>
              </w:rPr>
              <w:t xml:space="preserve"> підзвітн</w:t>
            </w:r>
            <w:r w:rsidRPr="0062571C">
              <w:rPr>
                <w:b/>
                <w:bCs/>
                <w:sz w:val="20"/>
                <w:szCs w:val="20"/>
              </w:rPr>
              <w:t>і</w:t>
            </w:r>
            <w:r w:rsidRPr="0062571C">
              <w:rPr>
                <w:bCs/>
                <w:sz w:val="20"/>
                <w:szCs w:val="20"/>
              </w:rPr>
              <w:t xml:space="preserve"> та підконтрольн</w:t>
            </w:r>
            <w:r w:rsidRPr="0062571C">
              <w:rPr>
                <w:b/>
                <w:bCs/>
                <w:sz w:val="20"/>
                <w:szCs w:val="20"/>
              </w:rPr>
              <w:t>іорганам виконавчої влади вищого рівня.</w:t>
            </w: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b/>
                <w:bCs/>
                <w:sz w:val="20"/>
                <w:szCs w:val="20"/>
              </w:rPr>
              <w:t>Префект</w:t>
            </w:r>
            <w:r w:rsidRPr="0062571C">
              <w:rPr>
                <w:b/>
                <w:sz w:val="20"/>
                <w:szCs w:val="20"/>
              </w:rPr>
              <w:t>під час</w:t>
            </w:r>
            <w:r w:rsidRPr="0062571C">
              <w:rPr>
                <w:sz w:val="20"/>
                <w:szCs w:val="20"/>
              </w:rPr>
              <w:t xml:space="preserve"> здійсненн</w:t>
            </w:r>
            <w:r w:rsidRPr="0062571C">
              <w:rPr>
                <w:b/>
                <w:sz w:val="20"/>
                <w:szCs w:val="20"/>
              </w:rPr>
              <w:t>я</w:t>
            </w:r>
            <w:r w:rsidRPr="0062571C">
              <w:rPr>
                <w:sz w:val="20"/>
                <w:szCs w:val="20"/>
              </w:rPr>
              <w:t xml:space="preserve"> своїх повноважень відповідальний перед Президентом України, </w:t>
            </w:r>
            <w:r w:rsidRPr="0062571C">
              <w:rPr>
                <w:bCs/>
                <w:sz w:val="20"/>
                <w:szCs w:val="20"/>
              </w:rPr>
              <w:t>підзвітн</w:t>
            </w:r>
            <w:r w:rsidRPr="0062571C">
              <w:rPr>
                <w:b/>
                <w:bCs/>
                <w:sz w:val="20"/>
                <w:szCs w:val="20"/>
              </w:rPr>
              <w:t>ий</w:t>
            </w:r>
            <w:r w:rsidRPr="0062571C">
              <w:rPr>
                <w:bCs/>
                <w:sz w:val="20"/>
                <w:szCs w:val="20"/>
              </w:rPr>
              <w:t xml:space="preserve"> та підконтрольн</w:t>
            </w:r>
            <w:r w:rsidRPr="0062571C">
              <w:rPr>
                <w:b/>
                <w:bCs/>
                <w:sz w:val="20"/>
                <w:szCs w:val="20"/>
              </w:rPr>
              <w:t>ийКабінетові Міністрів України.</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b/>
                <w:bCs/>
                <w:sz w:val="20"/>
                <w:szCs w:val="20"/>
              </w:rPr>
              <w:t xml:space="preserve">Місцеві державні адміністрації підзвітні і підконтрольні радам у </w:t>
            </w:r>
            <w:r w:rsidRPr="0062571C">
              <w:rPr>
                <w:b/>
                <w:bCs/>
                <w:sz w:val="20"/>
                <w:szCs w:val="20"/>
              </w:rPr>
              <w:lastRenderedPageBreak/>
              <w:t xml:space="preserve">частині повноважень, делегованих їм відповідними районними чи обласними радами. </w:t>
            </w:r>
          </w:p>
        </w:tc>
        <w:tc>
          <w:tcPr>
            <w:tcW w:w="2398" w:type="pct"/>
          </w:tcPr>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rPr>
            </w:pPr>
            <w:r w:rsidRPr="0062571C">
              <w:rPr>
                <w:b/>
                <w:bCs/>
                <w:sz w:val="20"/>
                <w:szCs w:val="20"/>
              </w:rPr>
              <w:lastRenderedPageBreak/>
              <w:t>Виключається</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
                <w:bCs/>
                <w:sz w:val="20"/>
                <w:szCs w:val="20"/>
              </w:rPr>
            </w:pPr>
            <w:r w:rsidRPr="0062571C">
              <w:rPr>
                <w:b/>
                <w:bCs/>
                <w:sz w:val="20"/>
                <w:szCs w:val="20"/>
              </w:rPr>
              <w:lastRenderedPageBreak/>
              <w:t xml:space="preserve">Місцеві державні адміністрації підзвітні і підконтрольні органам виконавчої влади вищого рівня. </w:t>
            </w:r>
          </w:p>
        </w:tc>
        <w:tc>
          <w:tcPr>
            <w:tcW w:w="2398" w:type="pct"/>
          </w:tcPr>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rPr>
            </w:pPr>
            <w:r w:rsidRPr="0062571C">
              <w:rPr>
                <w:b/>
                <w:bCs/>
                <w:sz w:val="20"/>
                <w:szCs w:val="20"/>
              </w:rPr>
              <w:t>Виключається</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b/>
                <w:bCs/>
                <w:sz w:val="20"/>
                <w:szCs w:val="20"/>
              </w:rPr>
              <w:t xml:space="preserve">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 </w:t>
            </w:r>
          </w:p>
        </w:tc>
        <w:tc>
          <w:tcPr>
            <w:tcW w:w="2398" w:type="pct"/>
          </w:tcPr>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rPr>
            </w:pPr>
          </w:p>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rPr>
            </w:pPr>
          </w:p>
          <w:p w:rsidR="0062571C" w:rsidRPr="0062571C" w:rsidRDefault="0062571C" w:rsidP="003F2C21">
            <w:pPr>
              <w:pStyle w:val="rvps2"/>
              <w:shd w:val="clear" w:color="auto" w:fill="FFFFFF"/>
              <w:spacing w:before="0" w:beforeAutospacing="0" w:after="0" w:afterAutospacing="0"/>
              <w:jc w:val="center"/>
              <w:textAlignment w:val="baseline"/>
              <w:rPr>
                <w:bCs/>
                <w:sz w:val="20"/>
                <w:szCs w:val="20"/>
              </w:rPr>
            </w:pPr>
            <w:r w:rsidRPr="0062571C">
              <w:rPr>
                <w:b/>
                <w:bCs/>
                <w:sz w:val="20"/>
                <w:szCs w:val="20"/>
              </w:rPr>
              <w:t>Виключається</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
                <w:bCs/>
                <w:sz w:val="20"/>
                <w:szCs w:val="20"/>
              </w:rPr>
            </w:pPr>
            <w:r w:rsidRPr="0062571C">
              <w:rPr>
                <w:b/>
                <w:bCs/>
                <w:sz w:val="20"/>
                <w:szCs w:val="20"/>
              </w:rPr>
              <w:t xml:space="preserve">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 </w:t>
            </w:r>
          </w:p>
        </w:tc>
        <w:tc>
          <w:tcPr>
            <w:tcW w:w="2398" w:type="pct"/>
          </w:tcPr>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rPr>
            </w:pPr>
          </w:p>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rPr>
            </w:pPr>
            <w:r w:rsidRPr="0062571C">
              <w:rPr>
                <w:b/>
                <w:bCs/>
                <w:sz w:val="20"/>
                <w:szCs w:val="20"/>
              </w:rPr>
              <w:t>Виключається</w:t>
            </w:r>
          </w:p>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rPr>
            </w:pPr>
          </w:p>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p>
        </w:tc>
      </w:tr>
      <w:tr w:rsidR="0062571C" w:rsidRPr="0062571C" w:rsidTr="003F2C21">
        <w:tc>
          <w:tcPr>
            <w:tcW w:w="2602" w:type="pct"/>
            <w:gridSpan w:val="2"/>
          </w:tcPr>
          <w:p w:rsidR="0062571C" w:rsidRPr="0062571C" w:rsidRDefault="0062571C" w:rsidP="003F2C21">
            <w:pPr>
              <w:jc w:val="both"/>
              <w:rPr>
                <w:b/>
                <w:bCs/>
                <w:sz w:val="20"/>
                <w:szCs w:val="20"/>
              </w:rPr>
            </w:pPr>
            <w:r w:rsidRPr="0062571C">
              <w:rPr>
                <w:b/>
                <w:bCs/>
                <w:sz w:val="20"/>
                <w:szCs w:val="20"/>
              </w:rPr>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rsidR="0062571C" w:rsidRPr="0062571C" w:rsidRDefault="0062571C" w:rsidP="003F2C21">
            <w:pPr>
              <w:jc w:val="both"/>
              <w:rPr>
                <w:b/>
                <w:bCs/>
                <w:sz w:val="20"/>
                <w:szCs w:val="20"/>
              </w:rPr>
            </w:pPr>
          </w:p>
        </w:tc>
        <w:tc>
          <w:tcPr>
            <w:tcW w:w="2398" w:type="pct"/>
          </w:tcPr>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rPr>
            </w:pPr>
          </w:p>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rPr>
            </w:pPr>
            <w:r w:rsidRPr="0062571C">
              <w:rPr>
                <w:b/>
                <w:bCs/>
                <w:sz w:val="20"/>
                <w:szCs w:val="20"/>
              </w:rPr>
              <w:t>Виключається</w:t>
            </w:r>
          </w:p>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rPr>
            </w:pPr>
          </w:p>
          <w:p w:rsidR="0062571C" w:rsidRPr="0062571C" w:rsidRDefault="0062571C" w:rsidP="003F2C21">
            <w:pPr>
              <w:jc w:val="both"/>
              <w:rPr>
                <w:b/>
                <w:bCs/>
                <w:sz w:val="20"/>
                <w:szCs w:val="20"/>
              </w:rPr>
            </w:pPr>
          </w:p>
        </w:tc>
      </w:tr>
      <w:tr w:rsidR="0062571C" w:rsidRPr="0062571C" w:rsidTr="003F2C21">
        <w:tc>
          <w:tcPr>
            <w:tcW w:w="2602" w:type="pct"/>
            <w:gridSpan w:val="2"/>
          </w:tcPr>
          <w:p w:rsidR="0062571C" w:rsidRPr="0062571C" w:rsidRDefault="0062571C" w:rsidP="003F2C21">
            <w:pPr>
              <w:jc w:val="both"/>
              <w:rPr>
                <w:bCs/>
                <w:sz w:val="20"/>
                <w:szCs w:val="20"/>
              </w:rPr>
            </w:pPr>
            <w:r w:rsidRPr="0062571C">
              <w:rPr>
                <w:bCs/>
                <w:sz w:val="20"/>
                <w:szCs w:val="20"/>
              </w:rPr>
              <w:t xml:space="preserve">Стаття 119. </w:t>
            </w:r>
            <w:r w:rsidRPr="0062571C">
              <w:rPr>
                <w:b/>
                <w:bCs/>
                <w:sz w:val="20"/>
                <w:szCs w:val="20"/>
              </w:rPr>
              <w:t>Місцеві державні адміністрації</w:t>
            </w:r>
            <w:r w:rsidRPr="0062571C">
              <w:rPr>
                <w:bCs/>
                <w:sz w:val="20"/>
                <w:szCs w:val="20"/>
              </w:rPr>
              <w:t xml:space="preserve"> на відповідній території </w:t>
            </w:r>
            <w:r w:rsidRPr="0062571C">
              <w:rPr>
                <w:b/>
                <w:bCs/>
                <w:sz w:val="20"/>
                <w:szCs w:val="20"/>
              </w:rPr>
              <w:t>забезпечують:</w:t>
            </w:r>
          </w:p>
        </w:tc>
        <w:tc>
          <w:tcPr>
            <w:tcW w:w="2398" w:type="pct"/>
          </w:tcPr>
          <w:p w:rsidR="0062571C" w:rsidRPr="0062571C" w:rsidRDefault="0062571C" w:rsidP="003F2C21">
            <w:pPr>
              <w:jc w:val="both"/>
              <w:rPr>
                <w:sz w:val="20"/>
                <w:szCs w:val="20"/>
                <w:shd w:val="clear" w:color="auto" w:fill="FFFFFF"/>
              </w:rPr>
            </w:pPr>
            <w:r w:rsidRPr="0062571C">
              <w:rPr>
                <w:bCs/>
                <w:sz w:val="20"/>
                <w:szCs w:val="20"/>
              </w:rPr>
              <w:t>Стаття 119.</w:t>
            </w:r>
            <w:r w:rsidRPr="0062571C">
              <w:rPr>
                <w:b/>
                <w:bCs/>
                <w:sz w:val="20"/>
                <w:szCs w:val="20"/>
              </w:rPr>
              <w:t> </w:t>
            </w:r>
            <w:r w:rsidRPr="0062571C">
              <w:rPr>
                <w:b/>
                <w:sz w:val="20"/>
                <w:szCs w:val="20"/>
                <w:shd w:val="clear" w:color="auto" w:fill="FFFFFF"/>
              </w:rPr>
              <w:t xml:space="preserve">Префект </w:t>
            </w:r>
            <w:r w:rsidRPr="0062571C">
              <w:rPr>
                <w:sz w:val="20"/>
                <w:szCs w:val="20"/>
                <w:shd w:val="clear" w:color="auto" w:fill="FFFFFF"/>
              </w:rPr>
              <w:t>на відповідній території:</w:t>
            </w:r>
          </w:p>
        </w:tc>
      </w:tr>
      <w:tr w:rsidR="0062571C" w:rsidRPr="0062571C" w:rsidTr="003F2C21">
        <w:tc>
          <w:tcPr>
            <w:tcW w:w="2602" w:type="pct"/>
            <w:gridSpan w:val="2"/>
          </w:tcPr>
          <w:p w:rsidR="0062571C" w:rsidRPr="0062571C" w:rsidRDefault="0062571C" w:rsidP="003F2C21">
            <w:pPr>
              <w:jc w:val="both"/>
              <w:rPr>
                <w:b/>
                <w:bCs/>
                <w:sz w:val="20"/>
                <w:szCs w:val="20"/>
              </w:rPr>
            </w:pPr>
            <w:r w:rsidRPr="0062571C">
              <w:rPr>
                <w:b/>
                <w:bCs/>
                <w:sz w:val="20"/>
                <w:szCs w:val="20"/>
              </w:rPr>
              <w:t>1) виконання Конституції та законів України, актів Президента України, Кабінету Міністрів України, інших органів виконавчої влади;</w:t>
            </w:r>
          </w:p>
        </w:tc>
        <w:tc>
          <w:tcPr>
            <w:tcW w:w="2398" w:type="pct"/>
          </w:tcPr>
          <w:p w:rsidR="0062571C" w:rsidRPr="0062571C" w:rsidRDefault="0062571C" w:rsidP="003F2C21">
            <w:pPr>
              <w:jc w:val="both"/>
              <w:rPr>
                <w:b/>
                <w:bCs/>
                <w:sz w:val="20"/>
                <w:szCs w:val="20"/>
              </w:rPr>
            </w:pPr>
          </w:p>
        </w:tc>
      </w:tr>
      <w:tr w:rsidR="0062571C" w:rsidRPr="0062571C" w:rsidTr="003F2C21">
        <w:tc>
          <w:tcPr>
            <w:tcW w:w="2602" w:type="pct"/>
            <w:gridSpan w:val="2"/>
          </w:tcPr>
          <w:p w:rsidR="0062571C" w:rsidRPr="0062571C" w:rsidRDefault="0062571C" w:rsidP="003F2C21">
            <w:pPr>
              <w:jc w:val="both"/>
              <w:rPr>
                <w:b/>
                <w:bCs/>
                <w:sz w:val="20"/>
                <w:szCs w:val="20"/>
              </w:rPr>
            </w:pPr>
            <w:r w:rsidRPr="0062571C">
              <w:rPr>
                <w:b/>
                <w:bCs/>
                <w:sz w:val="20"/>
                <w:szCs w:val="20"/>
              </w:rPr>
              <w:t>2) законність і правопорядок; додержання прав і свобод громадян;</w:t>
            </w:r>
          </w:p>
        </w:tc>
        <w:tc>
          <w:tcPr>
            <w:tcW w:w="2398" w:type="pct"/>
          </w:tcPr>
          <w:p w:rsidR="0062571C" w:rsidRPr="0062571C" w:rsidRDefault="0062571C" w:rsidP="003F2C21">
            <w:pPr>
              <w:jc w:val="both"/>
              <w:rPr>
                <w:b/>
                <w:bCs/>
                <w:sz w:val="20"/>
                <w:szCs w:val="20"/>
              </w:rPr>
            </w:pPr>
          </w:p>
        </w:tc>
      </w:tr>
      <w:tr w:rsidR="0062571C" w:rsidRPr="0062571C" w:rsidTr="003F2C21">
        <w:tc>
          <w:tcPr>
            <w:tcW w:w="2602" w:type="pct"/>
            <w:gridSpan w:val="2"/>
          </w:tcPr>
          <w:p w:rsidR="0062571C" w:rsidRPr="0062571C" w:rsidRDefault="0062571C" w:rsidP="003F2C21">
            <w:pPr>
              <w:jc w:val="both"/>
              <w:rPr>
                <w:sz w:val="20"/>
                <w:szCs w:val="20"/>
              </w:rPr>
            </w:pPr>
          </w:p>
        </w:tc>
        <w:tc>
          <w:tcPr>
            <w:tcW w:w="2398" w:type="pct"/>
          </w:tcPr>
          <w:p w:rsidR="0062571C" w:rsidRPr="0062571C" w:rsidRDefault="0062571C" w:rsidP="003F2C21">
            <w:pPr>
              <w:jc w:val="both"/>
              <w:rPr>
                <w:b/>
                <w:sz w:val="20"/>
                <w:szCs w:val="20"/>
              </w:rPr>
            </w:pPr>
            <w:r w:rsidRPr="0062571C">
              <w:rPr>
                <w:b/>
                <w:sz w:val="20"/>
                <w:szCs w:val="20"/>
              </w:rPr>
              <w:t>1) здійснює нагляд за додержанням Конституції і законів України органами місцевого самоврядування;</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r w:rsidRPr="0062571C">
              <w:rPr>
                <w:b/>
                <w:bCs/>
                <w:sz w:val="20"/>
                <w:szCs w:val="20"/>
              </w:rPr>
              <w:t>2) </w:t>
            </w:r>
            <w:r w:rsidRPr="0062571C">
              <w:rPr>
                <w:b/>
                <w:sz w:val="20"/>
                <w:szCs w:val="20"/>
              </w:rPr>
              <w:t xml:space="preserve">координує діяльність </w:t>
            </w:r>
            <w:r w:rsidRPr="0062571C">
              <w:rPr>
                <w:b/>
                <w:sz w:val="20"/>
                <w:szCs w:val="20"/>
              </w:rPr>
              <w:lastRenderedPageBreak/>
              <w:t>територіальних органів центральних органів виконавчої влади та здійснює нагляд за додержанням ними Конституції і законів України;</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bCs/>
                <w:sz w:val="20"/>
                <w:szCs w:val="20"/>
              </w:rPr>
              <w:lastRenderedPageBreak/>
              <w:t xml:space="preserve">3) виконання державних </w:t>
            </w:r>
            <w:r w:rsidRPr="0062571C">
              <w:rPr>
                <w:b/>
                <w:bCs/>
                <w:sz w:val="20"/>
                <w:szCs w:val="20"/>
              </w:rPr>
              <w:t>і регіональних</w:t>
            </w:r>
            <w:r w:rsidRPr="0062571C">
              <w:rPr>
                <w:bCs/>
                <w:sz w:val="20"/>
                <w:szCs w:val="20"/>
              </w:rPr>
              <w:t xml:space="preserve"> програм </w:t>
            </w:r>
            <w:r w:rsidRPr="0062571C">
              <w:rPr>
                <w:b/>
                <w:bCs/>
                <w:sz w:val="20"/>
                <w:szCs w:val="20"/>
              </w:rPr>
              <w:t>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sz w:val="20"/>
                <w:szCs w:val="20"/>
                <w:shd w:val="clear" w:color="auto" w:fill="FFFFFF"/>
              </w:rPr>
            </w:pPr>
            <w:r w:rsidRPr="0062571C">
              <w:rPr>
                <w:bCs/>
                <w:sz w:val="20"/>
                <w:szCs w:val="20"/>
              </w:rPr>
              <w:t>3</w:t>
            </w:r>
            <w:r w:rsidRPr="0062571C">
              <w:rPr>
                <w:sz w:val="20"/>
                <w:szCs w:val="20"/>
                <w:shd w:val="clear" w:color="auto" w:fill="FFFFFF"/>
              </w:rPr>
              <w:t>) </w:t>
            </w:r>
            <w:r w:rsidRPr="0062571C">
              <w:rPr>
                <w:b/>
                <w:sz w:val="20"/>
                <w:szCs w:val="20"/>
                <w:shd w:val="clear" w:color="auto" w:fill="FFFFFF"/>
              </w:rPr>
              <w:t>забезпечує</w:t>
            </w:r>
            <w:r w:rsidRPr="0062571C">
              <w:rPr>
                <w:sz w:val="20"/>
                <w:szCs w:val="20"/>
                <w:shd w:val="clear" w:color="auto" w:fill="FFFFFF"/>
              </w:rPr>
              <w:t xml:space="preserve"> виконання державних програм;  </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
                <w:bCs/>
                <w:sz w:val="20"/>
                <w:szCs w:val="20"/>
              </w:rPr>
            </w:pPr>
            <w:r w:rsidRPr="0062571C">
              <w:rPr>
                <w:b/>
                <w:bCs/>
                <w:sz w:val="20"/>
                <w:szCs w:val="20"/>
              </w:rPr>
              <w:t xml:space="preserve">4) підготовку та виконання відповідних обласних і районних бюджетів; </w:t>
            </w: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
                <w:bCs/>
                <w:sz w:val="20"/>
                <w:szCs w:val="20"/>
              </w:rPr>
            </w:pPr>
            <w:r w:rsidRPr="0062571C">
              <w:rPr>
                <w:b/>
                <w:bCs/>
                <w:sz w:val="20"/>
                <w:szCs w:val="20"/>
              </w:rPr>
              <w:t>5) звіт про виконання відповідних бюджетів та програм;</w:t>
            </w: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p>
        </w:tc>
      </w:tr>
      <w:tr w:rsidR="0062571C" w:rsidRPr="0042454A"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b/>
                <w:bCs/>
                <w:sz w:val="20"/>
                <w:szCs w:val="20"/>
              </w:rPr>
              <w:t>6)</w:t>
            </w:r>
            <w:r w:rsidRPr="0062571C">
              <w:rPr>
                <w:bCs/>
                <w:sz w:val="20"/>
                <w:szCs w:val="20"/>
              </w:rPr>
              <w:t xml:space="preserve"> взаємодію з органами місцевого самоврядування;</w:t>
            </w: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b/>
                <w:bCs/>
                <w:sz w:val="20"/>
                <w:szCs w:val="20"/>
              </w:rPr>
              <w:t>4)</w:t>
            </w:r>
            <w:r w:rsidRPr="0062571C">
              <w:rPr>
                <w:bCs/>
                <w:sz w:val="20"/>
                <w:szCs w:val="20"/>
              </w:rPr>
              <w:t> </w:t>
            </w:r>
            <w:r w:rsidRPr="0062571C">
              <w:rPr>
                <w:b/>
                <w:bCs/>
                <w:sz w:val="20"/>
                <w:szCs w:val="20"/>
              </w:rPr>
              <w:t>спрямовує і організовує діяльність територіальних органів центральних органів виконавчої влади та</w:t>
            </w:r>
            <w:r w:rsidRPr="0062571C">
              <w:rPr>
                <w:bCs/>
                <w:sz w:val="20"/>
                <w:szCs w:val="20"/>
              </w:rPr>
              <w:t xml:space="preserve"> забезпечує їх взаємодію з органами місцевого самоврядування </w:t>
            </w:r>
            <w:r w:rsidRPr="0062571C">
              <w:rPr>
                <w:b/>
                <w:bCs/>
                <w:sz w:val="20"/>
                <w:szCs w:val="20"/>
              </w:rPr>
              <w:t>в умовах воєнного або надзвичайного стану, надзвичайної екологічної ситуації;</w:t>
            </w:r>
          </w:p>
        </w:tc>
      </w:tr>
      <w:tr w:rsidR="0062571C" w:rsidRPr="0062571C" w:rsidTr="003F2C21">
        <w:tc>
          <w:tcPr>
            <w:tcW w:w="2602" w:type="pct"/>
            <w:gridSpan w:val="2"/>
          </w:tcPr>
          <w:p w:rsidR="0062571C" w:rsidRPr="0062571C" w:rsidRDefault="0062571C" w:rsidP="003F2C21">
            <w:pPr>
              <w:jc w:val="both"/>
              <w:rPr>
                <w:bCs/>
                <w:sz w:val="20"/>
                <w:szCs w:val="20"/>
              </w:rPr>
            </w:pPr>
            <w:r w:rsidRPr="0062571C">
              <w:rPr>
                <w:b/>
                <w:bCs/>
                <w:sz w:val="20"/>
                <w:szCs w:val="20"/>
              </w:rPr>
              <w:t>7)реалізацію</w:t>
            </w:r>
            <w:r w:rsidRPr="0062571C">
              <w:rPr>
                <w:bCs/>
                <w:sz w:val="20"/>
                <w:szCs w:val="20"/>
              </w:rPr>
              <w:t xml:space="preserve"> інших </w:t>
            </w:r>
            <w:r w:rsidRPr="0062571C">
              <w:rPr>
                <w:b/>
                <w:bCs/>
                <w:sz w:val="20"/>
                <w:szCs w:val="20"/>
              </w:rPr>
              <w:t>наданих державою, а також делегованих відповідними радами</w:t>
            </w:r>
            <w:r w:rsidRPr="0062571C">
              <w:rPr>
                <w:bCs/>
                <w:sz w:val="20"/>
                <w:szCs w:val="20"/>
              </w:rPr>
              <w:t xml:space="preserve"> повноважень.</w:t>
            </w:r>
          </w:p>
        </w:tc>
        <w:tc>
          <w:tcPr>
            <w:tcW w:w="2398" w:type="pct"/>
          </w:tcPr>
          <w:p w:rsidR="0062571C" w:rsidRPr="0062571C" w:rsidRDefault="0062571C" w:rsidP="003F2C21">
            <w:pPr>
              <w:jc w:val="both"/>
              <w:rPr>
                <w:sz w:val="20"/>
                <w:szCs w:val="20"/>
              </w:rPr>
            </w:pPr>
            <w:r w:rsidRPr="0062571C">
              <w:rPr>
                <w:b/>
                <w:bCs/>
                <w:sz w:val="20"/>
                <w:szCs w:val="20"/>
              </w:rPr>
              <w:t>5)</w:t>
            </w:r>
            <w:r w:rsidRPr="0062571C">
              <w:rPr>
                <w:bCs/>
                <w:sz w:val="20"/>
                <w:szCs w:val="20"/>
              </w:rPr>
              <w:t> </w:t>
            </w:r>
            <w:r w:rsidRPr="0062571C">
              <w:rPr>
                <w:b/>
                <w:bCs/>
                <w:sz w:val="20"/>
                <w:szCs w:val="20"/>
              </w:rPr>
              <w:t xml:space="preserve">здійснює </w:t>
            </w:r>
            <w:r w:rsidRPr="0062571C">
              <w:rPr>
                <w:bCs/>
                <w:sz w:val="20"/>
                <w:szCs w:val="20"/>
              </w:rPr>
              <w:t xml:space="preserve">інші повноваження, </w:t>
            </w:r>
            <w:r w:rsidRPr="0062571C">
              <w:rPr>
                <w:b/>
                <w:bCs/>
                <w:sz w:val="20"/>
                <w:szCs w:val="20"/>
              </w:rPr>
              <w:t>визначені Конституцією та законами України.</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
                <w:bCs/>
                <w:sz w:val="20"/>
                <w:szCs w:val="20"/>
              </w:rPr>
            </w:pPr>
            <w:r w:rsidRPr="0062571C">
              <w:rPr>
                <w:b/>
                <w:bCs/>
                <w:sz w:val="20"/>
                <w:szCs w:val="20"/>
              </w:rPr>
              <w:t>Префект на підставі і в порядку, що визначені законом, видає акти, які є обов'язковими на відповідній території.</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
                <w:bCs/>
                <w:sz w:val="20"/>
                <w:szCs w:val="20"/>
              </w:rPr>
            </w:pPr>
            <w:r w:rsidRPr="0062571C">
              <w:rPr>
                <w:b/>
                <w:bCs/>
                <w:sz w:val="20"/>
                <w:szCs w:val="20"/>
              </w:rPr>
              <w:t xml:space="preserve">Акти префектів, видані на здійснення повноважень, визначених пунктами 1, 4 частини першої цієї статті, можуть бути скасовані Президентом України, а видані на здійснення повноважень, визначених пунктами 2, 3 частини першої цієї статті, – Кабінетом Міністрів України. Акти префектів, </w:t>
            </w:r>
            <w:r w:rsidRPr="0062571C">
              <w:rPr>
                <w:b/>
                <w:bCs/>
                <w:sz w:val="20"/>
                <w:szCs w:val="20"/>
              </w:rPr>
              <w:lastRenderedPageBreak/>
              <w:t>видані на здійснення повноважень, визначених пунктом 5 частини першої цієї статті, скасовуються Президентом України, а у визначених законом випадках – Кабінетом Міністрів України.</w:t>
            </w:r>
          </w:p>
          <w:p w:rsidR="0062571C" w:rsidRPr="0062571C" w:rsidRDefault="0062571C" w:rsidP="003F2C21">
            <w:pPr>
              <w:pStyle w:val="rvps2"/>
              <w:shd w:val="clear" w:color="auto" w:fill="FFFFFF"/>
              <w:spacing w:before="0" w:beforeAutospacing="0" w:after="0" w:afterAutospacing="0"/>
              <w:jc w:val="both"/>
              <w:textAlignment w:val="baseline"/>
              <w:rPr>
                <w:b/>
                <w:bCs/>
                <w:sz w:val="20"/>
                <w:szCs w:val="20"/>
              </w:rPr>
            </w:pPr>
          </w:p>
        </w:tc>
      </w:tr>
      <w:tr w:rsidR="0062571C" w:rsidRPr="0062571C" w:rsidTr="003F2C21">
        <w:tc>
          <w:tcPr>
            <w:tcW w:w="2602" w:type="pct"/>
            <w:gridSpan w:val="2"/>
          </w:tcPr>
          <w:p w:rsidR="0062571C" w:rsidRPr="0062571C" w:rsidRDefault="0062571C" w:rsidP="003F2C21">
            <w:pPr>
              <w:rPr>
                <w:bCs/>
                <w:sz w:val="20"/>
                <w:szCs w:val="20"/>
                <w:shd w:val="clear" w:color="auto" w:fill="FFFFFF"/>
              </w:rPr>
            </w:pPr>
            <w:r w:rsidRPr="0062571C">
              <w:rPr>
                <w:bCs/>
                <w:sz w:val="20"/>
                <w:szCs w:val="20"/>
                <w:shd w:val="clear" w:color="auto" w:fill="FFFFFF"/>
              </w:rPr>
              <w:lastRenderedPageBreak/>
              <w:t>Стаття 121. Прокуратура України становить єдину систему, на яку покладаються:</w:t>
            </w:r>
          </w:p>
          <w:p w:rsidR="0062571C" w:rsidRPr="0062571C" w:rsidRDefault="0062571C" w:rsidP="003F2C21">
            <w:pPr>
              <w:rPr>
                <w:bCs/>
                <w:sz w:val="20"/>
                <w:szCs w:val="20"/>
                <w:shd w:val="clear" w:color="auto" w:fill="FFFFFF"/>
              </w:rPr>
            </w:pPr>
            <w:r w:rsidRPr="0062571C">
              <w:rPr>
                <w:bCs/>
                <w:sz w:val="20"/>
                <w:szCs w:val="20"/>
                <w:shd w:val="clear" w:color="auto" w:fill="FFFFFF"/>
              </w:rPr>
              <w:t>…</w:t>
            </w:r>
          </w:p>
        </w:tc>
        <w:tc>
          <w:tcPr>
            <w:tcW w:w="2398" w:type="pct"/>
          </w:tcPr>
          <w:p w:rsidR="0062571C" w:rsidRPr="0062571C" w:rsidRDefault="0062571C" w:rsidP="003F2C21">
            <w:pPr>
              <w:rPr>
                <w:bCs/>
                <w:sz w:val="20"/>
                <w:szCs w:val="20"/>
                <w:shd w:val="clear" w:color="auto" w:fill="FFFFFF"/>
              </w:rPr>
            </w:pPr>
            <w:r w:rsidRPr="0062571C">
              <w:rPr>
                <w:bCs/>
                <w:sz w:val="20"/>
                <w:szCs w:val="20"/>
                <w:shd w:val="clear" w:color="auto" w:fill="FFFFFF"/>
              </w:rPr>
              <w:t>Стаття 121. Прокуратура України становить єдину систему, на яку покладаються:</w:t>
            </w:r>
          </w:p>
          <w:p w:rsidR="0062571C" w:rsidRPr="0062571C" w:rsidRDefault="0062571C" w:rsidP="003F2C21">
            <w:pPr>
              <w:rPr>
                <w:i/>
                <w:sz w:val="20"/>
                <w:szCs w:val="20"/>
                <w:u w:val="single"/>
              </w:rPr>
            </w:pPr>
            <w:r w:rsidRPr="0062571C">
              <w:rPr>
                <w:bCs/>
                <w:sz w:val="20"/>
                <w:szCs w:val="20"/>
                <w:shd w:val="clear" w:color="auto" w:fill="FFFFFF"/>
              </w:rPr>
              <w:t>…</w:t>
            </w:r>
          </w:p>
        </w:tc>
      </w:tr>
      <w:tr w:rsidR="0062571C" w:rsidRPr="0062571C" w:rsidTr="003F2C21">
        <w:tc>
          <w:tcPr>
            <w:tcW w:w="2602" w:type="pct"/>
            <w:gridSpan w:val="2"/>
          </w:tcPr>
          <w:p w:rsidR="0062571C" w:rsidRPr="0062571C" w:rsidRDefault="0062571C" w:rsidP="003F2C21">
            <w:pPr>
              <w:jc w:val="both"/>
              <w:rPr>
                <w:b/>
                <w:sz w:val="20"/>
                <w:szCs w:val="20"/>
              </w:rPr>
            </w:pPr>
            <w:r w:rsidRPr="0062571C">
              <w:rPr>
                <w:b/>
                <w:sz w:val="20"/>
                <w:szCs w:val="20"/>
              </w:rPr>
              <w:t>5) нагляд за додержанням прав і свобод людини і громадянина, додержанням законів з цих питань органами виконавчої влади, органами місцевого самоврядування, їх посадовими і службовими особами.</w:t>
            </w:r>
          </w:p>
        </w:tc>
        <w:tc>
          <w:tcPr>
            <w:tcW w:w="2398" w:type="pct"/>
          </w:tcPr>
          <w:p w:rsidR="0062571C" w:rsidRPr="0062571C" w:rsidRDefault="0062571C" w:rsidP="003F2C21">
            <w:pPr>
              <w:jc w:val="center"/>
              <w:rPr>
                <w:b/>
                <w:sz w:val="20"/>
                <w:szCs w:val="20"/>
              </w:rPr>
            </w:pPr>
          </w:p>
          <w:p w:rsidR="0062571C" w:rsidRPr="0062571C" w:rsidRDefault="0062571C" w:rsidP="003F2C21">
            <w:pPr>
              <w:jc w:val="center"/>
              <w:rPr>
                <w:b/>
                <w:sz w:val="20"/>
                <w:szCs w:val="20"/>
              </w:rPr>
            </w:pPr>
            <w:r w:rsidRPr="0062571C">
              <w:rPr>
                <w:b/>
                <w:sz w:val="20"/>
                <w:szCs w:val="20"/>
              </w:rPr>
              <w:t>Виключається</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center"/>
              <w:textAlignment w:val="baseline"/>
              <w:rPr>
                <w:bCs/>
                <w:sz w:val="20"/>
                <w:szCs w:val="20"/>
                <w:shd w:val="clear" w:color="auto" w:fill="FFFFFF"/>
              </w:rPr>
            </w:pPr>
            <w:r w:rsidRPr="0062571C">
              <w:rPr>
                <w:bCs/>
                <w:sz w:val="20"/>
                <w:szCs w:val="20"/>
                <w:shd w:val="clear" w:color="auto" w:fill="FFFFFF"/>
              </w:rPr>
              <w:t>Розділ IX</w:t>
            </w:r>
          </w:p>
          <w:p w:rsidR="0062571C" w:rsidRPr="0062571C" w:rsidRDefault="0062571C" w:rsidP="003F2C21">
            <w:pPr>
              <w:pStyle w:val="rvps2"/>
              <w:shd w:val="clear" w:color="auto" w:fill="FFFFFF"/>
              <w:spacing w:before="0" w:beforeAutospacing="0" w:after="0" w:afterAutospacing="0"/>
              <w:jc w:val="center"/>
              <w:textAlignment w:val="baseline"/>
              <w:rPr>
                <w:b/>
                <w:bCs/>
                <w:sz w:val="20"/>
                <w:szCs w:val="20"/>
                <w:shd w:val="clear" w:color="auto" w:fill="FFFFFF"/>
              </w:rPr>
            </w:pPr>
            <w:r w:rsidRPr="0062571C">
              <w:rPr>
                <w:bCs/>
                <w:sz w:val="20"/>
                <w:szCs w:val="20"/>
                <w:shd w:val="clear" w:color="auto" w:fill="FFFFFF"/>
              </w:rPr>
              <w:t>ТериторіальнийустрійУкраїни</w:t>
            </w:r>
          </w:p>
        </w:tc>
        <w:tc>
          <w:tcPr>
            <w:tcW w:w="2398" w:type="pct"/>
          </w:tcPr>
          <w:p w:rsidR="0062571C" w:rsidRPr="0062571C" w:rsidRDefault="0062571C" w:rsidP="003F2C21">
            <w:pPr>
              <w:pStyle w:val="rvps2"/>
              <w:shd w:val="clear" w:color="auto" w:fill="FFFFFF"/>
              <w:spacing w:before="0" w:beforeAutospacing="0" w:after="0" w:afterAutospacing="0"/>
              <w:jc w:val="center"/>
              <w:textAlignment w:val="baseline"/>
              <w:rPr>
                <w:bCs/>
                <w:sz w:val="20"/>
                <w:szCs w:val="20"/>
                <w:shd w:val="clear" w:color="auto" w:fill="FFFFFF"/>
              </w:rPr>
            </w:pPr>
            <w:r w:rsidRPr="0062571C">
              <w:rPr>
                <w:sz w:val="20"/>
                <w:szCs w:val="20"/>
                <w:shd w:val="clear" w:color="auto" w:fill="FFFFFF"/>
              </w:rPr>
              <w:t>Розділ ІХ. </w:t>
            </w:r>
            <w:r w:rsidRPr="0062571C">
              <w:rPr>
                <w:b/>
                <w:sz w:val="20"/>
                <w:szCs w:val="20"/>
                <w:shd w:val="clear" w:color="auto" w:fill="FFFFFF"/>
              </w:rPr>
              <w:t>Адміністративно-</w:t>
            </w:r>
            <w:r w:rsidRPr="0062571C">
              <w:rPr>
                <w:sz w:val="20"/>
                <w:szCs w:val="20"/>
                <w:shd w:val="clear" w:color="auto" w:fill="FFFFFF"/>
              </w:rPr>
              <w:t>територіальний устрій України</w:t>
            </w:r>
          </w:p>
        </w:tc>
      </w:tr>
      <w:tr w:rsidR="0062571C" w:rsidRPr="0062571C"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p>
        </w:tc>
      </w:tr>
      <w:tr w:rsidR="0062571C" w:rsidRPr="0042454A" w:rsidTr="003F2C21">
        <w:tc>
          <w:tcPr>
            <w:tcW w:w="2602" w:type="pct"/>
            <w:gridSpan w:val="2"/>
          </w:tcPr>
          <w:p w:rsidR="0062571C" w:rsidRPr="0062571C" w:rsidRDefault="0062571C" w:rsidP="003F2C21">
            <w:pPr>
              <w:pStyle w:val="rvps2"/>
              <w:shd w:val="clear" w:color="auto" w:fill="FFFFFF"/>
              <w:spacing w:before="0" w:beforeAutospacing="0" w:after="0" w:afterAutospacing="0"/>
              <w:jc w:val="both"/>
              <w:textAlignment w:val="baseline"/>
              <w:rPr>
                <w:sz w:val="20"/>
                <w:szCs w:val="20"/>
              </w:rPr>
            </w:pPr>
            <w:r w:rsidRPr="0062571C">
              <w:rPr>
                <w:sz w:val="20"/>
                <w:szCs w:val="20"/>
              </w:rPr>
              <w:t xml:space="preserve">Стаття 132. Територіальний устрій України грунтується на засадах єдності та цілісності державної території, </w:t>
            </w:r>
            <w:r w:rsidRPr="0062571C">
              <w:rPr>
                <w:b/>
                <w:sz w:val="20"/>
                <w:szCs w:val="20"/>
              </w:rPr>
              <w:t>поєднання централізації і</w:t>
            </w:r>
            <w:r w:rsidRPr="0062571C">
              <w:rPr>
                <w:sz w:val="20"/>
                <w:szCs w:val="20"/>
              </w:rPr>
              <w:t xml:space="preserve"> децентралізації </w:t>
            </w:r>
            <w:r w:rsidRPr="0062571C">
              <w:rPr>
                <w:b/>
                <w:sz w:val="20"/>
                <w:szCs w:val="20"/>
              </w:rPr>
              <w:t xml:space="preserve">у здійсненні державної </w:t>
            </w:r>
            <w:r w:rsidRPr="0062571C">
              <w:rPr>
                <w:sz w:val="20"/>
                <w:szCs w:val="20"/>
              </w:rPr>
              <w:t xml:space="preserve">влади, </w:t>
            </w:r>
            <w:r w:rsidRPr="0062571C">
              <w:rPr>
                <w:b/>
                <w:sz w:val="20"/>
                <w:szCs w:val="20"/>
              </w:rPr>
              <w:t>збалансованості і соціально-економічного розвитку регіонів,</w:t>
            </w:r>
            <w:r w:rsidRPr="0062571C">
              <w:rPr>
                <w:sz w:val="20"/>
                <w:szCs w:val="20"/>
              </w:rPr>
              <w:t xml:space="preserve"> з урахуванням </w:t>
            </w:r>
            <w:r w:rsidRPr="0062571C">
              <w:rPr>
                <w:b/>
                <w:sz w:val="20"/>
                <w:szCs w:val="20"/>
              </w:rPr>
              <w:t xml:space="preserve">їх </w:t>
            </w:r>
            <w:r w:rsidRPr="0062571C">
              <w:rPr>
                <w:sz w:val="20"/>
                <w:szCs w:val="20"/>
              </w:rPr>
              <w:t>історичних, економічних, екологічних, географічних і демографічних особливостей, етнічних і культурних традицій.</w:t>
            </w:r>
          </w:p>
        </w:tc>
        <w:tc>
          <w:tcPr>
            <w:tcW w:w="2398"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sz w:val="20"/>
                <w:szCs w:val="20"/>
              </w:rPr>
              <w:t>Стаття 132. </w:t>
            </w:r>
            <w:r w:rsidRPr="0062571C">
              <w:rPr>
                <w:b/>
                <w:bCs/>
                <w:sz w:val="20"/>
                <w:szCs w:val="20"/>
              </w:rPr>
              <w:t>Адміністративно-</w:t>
            </w:r>
            <w:r w:rsidRPr="0062571C">
              <w:rPr>
                <w:bCs/>
                <w:sz w:val="20"/>
                <w:szCs w:val="20"/>
              </w:rPr>
              <w:t>територіальний</w:t>
            </w:r>
            <w:r w:rsidRPr="0062571C">
              <w:rPr>
                <w:sz w:val="20"/>
                <w:szCs w:val="20"/>
              </w:rPr>
              <w:t xml:space="preserve"> устрій України грунтується на засадах єдності та цілісності державної території, децентралізації влади, </w:t>
            </w:r>
            <w:r w:rsidRPr="0062571C">
              <w:rPr>
                <w:b/>
                <w:bCs/>
                <w:sz w:val="20"/>
                <w:szCs w:val="20"/>
              </w:rPr>
              <w:t>повсюдності та спроможності місцевого самоврядування, сталого розвитку адміністративно-територіальних одиниць</w:t>
            </w:r>
            <w:r w:rsidRPr="0062571C">
              <w:rPr>
                <w:sz w:val="20"/>
                <w:szCs w:val="20"/>
              </w:rPr>
              <w:t xml:space="preserve"> з урахуванням історичних, економічних, екологічних, географічних і демографічних особливостей, етнічних і культурних традицій.</w:t>
            </w:r>
          </w:p>
        </w:tc>
      </w:tr>
      <w:tr w:rsidR="0062571C" w:rsidRPr="0062571C" w:rsidTr="003F2C21">
        <w:tc>
          <w:tcPr>
            <w:tcW w:w="2602" w:type="pct"/>
            <w:gridSpan w:val="2"/>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Стаття 133. Систему адміністративно-територіального устрою України складають</w:t>
            </w:r>
            <w:r w:rsidRPr="0062571C">
              <w:rPr>
                <w:b/>
                <w:sz w:val="20"/>
                <w:szCs w:val="20"/>
              </w:rPr>
              <w:t xml:space="preserve">: Автономна Республіка Крим, області, </w:t>
            </w:r>
            <w:r w:rsidRPr="0062571C">
              <w:rPr>
                <w:sz w:val="20"/>
                <w:szCs w:val="20"/>
              </w:rPr>
              <w:t xml:space="preserve">райони, </w:t>
            </w:r>
            <w:r w:rsidRPr="0062571C">
              <w:rPr>
                <w:b/>
                <w:sz w:val="20"/>
                <w:szCs w:val="20"/>
              </w:rPr>
              <w:t>міста, райони в містах, селища і села.</w:t>
            </w:r>
          </w:p>
        </w:tc>
        <w:tc>
          <w:tcPr>
            <w:tcW w:w="2398" w:type="pct"/>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r w:rsidRPr="0062571C">
              <w:rPr>
                <w:sz w:val="20"/>
                <w:szCs w:val="20"/>
              </w:rPr>
              <w:t xml:space="preserve">Стаття 133.Систему адміністративно-територіального устрою </w:t>
            </w:r>
            <w:r w:rsidRPr="0062571C">
              <w:rPr>
                <w:sz w:val="20"/>
                <w:szCs w:val="20"/>
                <w:shd w:val="clear" w:color="auto" w:fill="FFFFFF"/>
              </w:rPr>
              <w:t xml:space="preserve">України складають </w:t>
            </w:r>
            <w:r w:rsidRPr="0062571C">
              <w:rPr>
                <w:b/>
                <w:sz w:val="20"/>
                <w:szCs w:val="20"/>
                <w:shd w:val="clear" w:color="auto" w:fill="FFFFFF"/>
              </w:rPr>
              <w:t>адміністративно-територіальні одиниці: громади,</w:t>
            </w:r>
            <w:r w:rsidRPr="0062571C">
              <w:rPr>
                <w:sz w:val="20"/>
                <w:szCs w:val="20"/>
                <w:shd w:val="clear" w:color="auto" w:fill="FFFFFF"/>
              </w:rPr>
              <w:t xml:space="preserve"> райони, </w:t>
            </w:r>
            <w:r w:rsidRPr="0062571C">
              <w:rPr>
                <w:b/>
                <w:sz w:val="20"/>
                <w:szCs w:val="20"/>
                <w:shd w:val="clear" w:color="auto" w:fill="FFFFFF"/>
              </w:rPr>
              <w:t>регіони.</w:t>
            </w:r>
          </w:p>
        </w:tc>
      </w:tr>
      <w:tr w:rsidR="0062571C" w:rsidRPr="0062571C" w:rsidTr="003F2C21">
        <w:tc>
          <w:tcPr>
            <w:tcW w:w="2602" w:type="pct"/>
            <w:gridSpan w:val="2"/>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2571C">
              <w:rPr>
                <w:b/>
                <w:sz w:val="20"/>
                <w:szCs w:val="20"/>
              </w:rPr>
              <w:t xml:space="preserve">До складу України входять: Автономна Республіка Крим, Вінницька, Волинська, </w:t>
            </w:r>
            <w:r w:rsidRPr="0062571C">
              <w:rPr>
                <w:b/>
                <w:sz w:val="20"/>
                <w:szCs w:val="20"/>
              </w:rPr>
              <w:lastRenderedPageBreak/>
              <w:t>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w:t>
            </w:r>
          </w:p>
        </w:tc>
        <w:tc>
          <w:tcPr>
            <w:tcW w:w="2398" w:type="pct"/>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62571C">
              <w:rPr>
                <w:b/>
                <w:sz w:val="20"/>
                <w:szCs w:val="20"/>
              </w:rPr>
              <w:t>Виключається</w:t>
            </w:r>
          </w:p>
        </w:tc>
      </w:tr>
      <w:tr w:rsidR="0062571C" w:rsidRPr="0062571C" w:rsidTr="003F2C21">
        <w:tc>
          <w:tcPr>
            <w:tcW w:w="2602" w:type="pct"/>
            <w:gridSpan w:val="2"/>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p>
        </w:tc>
        <w:tc>
          <w:tcPr>
            <w:tcW w:w="2398" w:type="pct"/>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trike/>
                <w:sz w:val="20"/>
                <w:szCs w:val="20"/>
                <w:shd w:val="clear" w:color="auto" w:fill="FFFFFF"/>
              </w:rPr>
            </w:pPr>
            <w:r w:rsidRPr="0062571C">
              <w:rPr>
                <w:b/>
                <w:sz w:val="20"/>
                <w:szCs w:val="20"/>
                <w:shd w:val="clear" w:color="auto" w:fill="FFFFFF"/>
              </w:rPr>
              <w:t>Територія України поділена на громади. Громада є первинною  одиницею у системі адміністративно-територіального устрою України.</w:t>
            </w:r>
          </w:p>
        </w:tc>
      </w:tr>
      <w:tr w:rsidR="0062571C" w:rsidRPr="0062571C" w:rsidTr="003F2C21">
        <w:tc>
          <w:tcPr>
            <w:tcW w:w="2602" w:type="pct"/>
            <w:gridSpan w:val="2"/>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p>
        </w:tc>
        <w:tc>
          <w:tcPr>
            <w:tcW w:w="2398" w:type="pct"/>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shd w:val="clear" w:color="auto" w:fill="FFFFFF"/>
              </w:rPr>
            </w:pPr>
            <w:r w:rsidRPr="0062571C">
              <w:rPr>
                <w:b/>
                <w:sz w:val="20"/>
                <w:szCs w:val="20"/>
                <w:shd w:val="clear" w:color="auto" w:fill="FFFFFF"/>
              </w:rPr>
              <w:t>Декілька громад становлять район.</w:t>
            </w:r>
          </w:p>
        </w:tc>
      </w:tr>
      <w:tr w:rsidR="0062571C" w:rsidRPr="0062571C" w:rsidTr="003F2C21">
        <w:tc>
          <w:tcPr>
            <w:tcW w:w="2602" w:type="pct"/>
            <w:gridSpan w:val="2"/>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p>
        </w:tc>
        <w:tc>
          <w:tcPr>
            <w:tcW w:w="2398" w:type="pct"/>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shd w:val="clear" w:color="auto" w:fill="FFFFFF"/>
              </w:rPr>
            </w:pPr>
            <w:r w:rsidRPr="0062571C">
              <w:rPr>
                <w:b/>
                <w:sz w:val="20"/>
                <w:szCs w:val="20"/>
                <w:shd w:val="clear" w:color="auto" w:fill="FFFFFF"/>
              </w:rPr>
              <w:t>Автономна Республіка Крим та області є регіонами України.</w:t>
            </w:r>
          </w:p>
        </w:tc>
      </w:tr>
      <w:tr w:rsidR="0062571C" w:rsidRPr="0062571C" w:rsidTr="003F2C21">
        <w:tc>
          <w:tcPr>
            <w:tcW w:w="2602" w:type="pct"/>
            <w:gridSpan w:val="2"/>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r w:rsidRPr="0062571C">
              <w:rPr>
                <w:b/>
                <w:sz w:val="20"/>
                <w:szCs w:val="20"/>
                <w:shd w:val="clear" w:color="auto" w:fill="FFFFFF"/>
              </w:rPr>
              <w:t>Міста Київ та Севастополь мають спеціальний статус, який</w:t>
            </w:r>
            <w:r w:rsidRPr="0062571C">
              <w:rPr>
                <w:sz w:val="20"/>
                <w:szCs w:val="20"/>
                <w:shd w:val="clear" w:color="auto" w:fill="FFFFFF"/>
              </w:rPr>
              <w:t xml:space="preserve"> визнача</w:t>
            </w:r>
            <w:r w:rsidRPr="0062571C">
              <w:rPr>
                <w:b/>
                <w:sz w:val="20"/>
                <w:szCs w:val="20"/>
                <w:shd w:val="clear" w:color="auto" w:fill="FFFFFF"/>
              </w:rPr>
              <w:t>ється</w:t>
            </w:r>
            <w:r w:rsidRPr="0062571C">
              <w:rPr>
                <w:sz w:val="20"/>
                <w:szCs w:val="20"/>
                <w:shd w:val="clear" w:color="auto" w:fill="FFFFFF"/>
              </w:rPr>
              <w:t xml:space="preserve"> законами </w:t>
            </w:r>
            <w:r w:rsidRPr="0062571C">
              <w:rPr>
                <w:b/>
                <w:sz w:val="20"/>
                <w:szCs w:val="20"/>
                <w:shd w:val="clear" w:color="auto" w:fill="FFFFFF"/>
              </w:rPr>
              <w:t>України.</w:t>
            </w:r>
          </w:p>
        </w:tc>
        <w:tc>
          <w:tcPr>
            <w:tcW w:w="2398" w:type="pct"/>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rPr>
            </w:pPr>
            <w:r w:rsidRPr="0062571C">
              <w:rPr>
                <w:b/>
                <w:sz w:val="20"/>
                <w:szCs w:val="20"/>
                <w:shd w:val="clear" w:color="auto" w:fill="FFFFFF"/>
              </w:rPr>
              <w:t>Особливості Києва, Севастополя у системі адміністративно-територіального устрою України</w:t>
            </w:r>
            <w:r w:rsidRPr="0062571C">
              <w:rPr>
                <w:sz w:val="20"/>
                <w:szCs w:val="20"/>
                <w:shd w:val="clear" w:color="auto" w:fill="FFFFFF"/>
              </w:rPr>
              <w:t xml:space="preserve"> визнача</w:t>
            </w:r>
            <w:r w:rsidRPr="0062571C">
              <w:rPr>
                <w:b/>
                <w:sz w:val="20"/>
                <w:szCs w:val="20"/>
                <w:shd w:val="clear" w:color="auto" w:fill="FFFFFF"/>
              </w:rPr>
              <w:t xml:space="preserve">ютьсяокремими </w:t>
            </w:r>
            <w:r w:rsidRPr="0062571C">
              <w:rPr>
                <w:sz w:val="20"/>
                <w:szCs w:val="20"/>
                <w:shd w:val="clear" w:color="auto" w:fill="FFFFFF"/>
              </w:rPr>
              <w:t>законами.</w:t>
            </w:r>
          </w:p>
        </w:tc>
      </w:tr>
      <w:tr w:rsidR="0062571C" w:rsidRPr="0062571C" w:rsidTr="003F2C21">
        <w:tc>
          <w:tcPr>
            <w:tcW w:w="2602" w:type="pct"/>
            <w:gridSpan w:val="2"/>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2398" w:type="pct"/>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2571C">
              <w:rPr>
                <w:b/>
                <w:sz w:val="20"/>
                <w:szCs w:val="20"/>
              </w:rPr>
              <w:t>Порядок утворення, ліквідації, встановлення та зміни меж, найменування і перейменування громад, районів, областей, а також порядок утворення, найменування і перейменування та віднесення поселень (сіл, селищ, міст) до відповідної категорії визначаються законом.</w:t>
            </w:r>
          </w:p>
        </w:tc>
      </w:tr>
      <w:tr w:rsidR="0062571C" w:rsidRPr="0062571C" w:rsidTr="003F2C21">
        <w:tc>
          <w:tcPr>
            <w:tcW w:w="2602" w:type="pct"/>
            <w:gridSpan w:val="2"/>
            <w:tcBorders>
              <w:bottom w:val="single" w:sz="4" w:space="0" w:color="auto"/>
            </w:tcBorders>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2398" w:type="pct"/>
            <w:tcBorders>
              <w:bottom w:val="single" w:sz="4" w:space="0" w:color="auto"/>
            </w:tcBorders>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0"/>
                <w:szCs w:val="20"/>
              </w:rPr>
            </w:pPr>
            <w:r w:rsidRPr="0062571C">
              <w:rPr>
                <w:b/>
                <w:sz w:val="20"/>
                <w:szCs w:val="20"/>
              </w:rPr>
              <w:t>Зміна меж, найменування і перейменування громад та поселень здійснюється з урахуванням думки їх мешканців у порядку, визначеному законом.</w:t>
            </w:r>
          </w:p>
        </w:tc>
      </w:tr>
      <w:tr w:rsidR="0062571C" w:rsidRPr="0062571C" w:rsidTr="003F2C21">
        <w:tc>
          <w:tcPr>
            <w:tcW w:w="5000" w:type="pct"/>
            <w:gridSpan w:val="3"/>
            <w:tcBorders>
              <w:top w:val="single" w:sz="4" w:space="0" w:color="auto"/>
              <w:bottom w:val="single" w:sz="4" w:space="0" w:color="auto"/>
            </w:tcBorders>
            <w:vAlign w:val="center"/>
          </w:tcPr>
          <w:p w:rsidR="0062571C" w:rsidRPr="0062571C" w:rsidRDefault="0062571C" w:rsidP="003F2C21">
            <w:pPr>
              <w:pStyle w:val="rvps2"/>
              <w:shd w:val="clear" w:color="auto" w:fill="FFFFFF"/>
              <w:spacing w:before="0" w:beforeAutospacing="0" w:after="0" w:afterAutospacing="0"/>
              <w:jc w:val="center"/>
              <w:textAlignment w:val="baseline"/>
              <w:rPr>
                <w:b/>
                <w:sz w:val="20"/>
                <w:szCs w:val="20"/>
              </w:rPr>
            </w:pPr>
          </w:p>
          <w:p w:rsidR="0062571C" w:rsidRPr="0062571C" w:rsidRDefault="0062571C" w:rsidP="003F2C21">
            <w:pPr>
              <w:pStyle w:val="rvps2"/>
              <w:shd w:val="clear" w:color="auto" w:fill="FFFFFF"/>
              <w:spacing w:before="0" w:beforeAutospacing="0" w:after="0" w:afterAutospacing="0"/>
              <w:jc w:val="center"/>
              <w:textAlignment w:val="baseline"/>
              <w:rPr>
                <w:b/>
                <w:sz w:val="20"/>
                <w:szCs w:val="20"/>
                <w:u w:val="single"/>
              </w:rPr>
            </w:pPr>
            <w:r w:rsidRPr="0062571C">
              <w:rPr>
                <w:b/>
                <w:sz w:val="20"/>
                <w:szCs w:val="20"/>
                <w:u w:val="single"/>
              </w:rPr>
              <w:t>РОЗДІЛ ХІ</w:t>
            </w:r>
          </w:p>
          <w:p w:rsidR="0062571C" w:rsidRPr="0062571C" w:rsidRDefault="0062571C" w:rsidP="003F2C21">
            <w:pPr>
              <w:pStyle w:val="rvps2"/>
              <w:shd w:val="clear" w:color="auto" w:fill="FFFFFF"/>
              <w:spacing w:before="0" w:beforeAutospacing="0" w:after="0" w:afterAutospacing="0"/>
              <w:jc w:val="center"/>
              <w:textAlignment w:val="baseline"/>
              <w:rPr>
                <w:b/>
                <w:sz w:val="20"/>
                <w:szCs w:val="20"/>
              </w:rPr>
            </w:pPr>
          </w:p>
        </w:tc>
      </w:tr>
      <w:tr w:rsidR="0062571C" w:rsidRPr="0042454A" w:rsidTr="003F2C21">
        <w:tc>
          <w:tcPr>
            <w:tcW w:w="2409" w:type="pct"/>
            <w:tcBorders>
              <w:top w:val="single" w:sz="4" w:space="0" w:color="auto"/>
            </w:tcBorders>
          </w:tcPr>
          <w:p w:rsidR="0062571C" w:rsidRPr="0062571C" w:rsidRDefault="0062571C" w:rsidP="003F2C21">
            <w:pPr>
              <w:pStyle w:val="rvps2"/>
              <w:shd w:val="clear" w:color="auto" w:fill="FFFFFF"/>
              <w:spacing w:before="0" w:beforeAutospacing="0" w:after="0" w:afterAutospacing="0"/>
              <w:jc w:val="both"/>
              <w:textAlignment w:val="baseline"/>
              <w:rPr>
                <w:sz w:val="20"/>
                <w:szCs w:val="20"/>
              </w:rPr>
            </w:pPr>
            <w:r w:rsidRPr="0062571C">
              <w:rPr>
                <w:b/>
                <w:sz w:val="20"/>
                <w:szCs w:val="20"/>
                <w:u w:val="single"/>
              </w:rPr>
              <w:t>Стаття 140.</w:t>
            </w:r>
            <w:r w:rsidRPr="0062571C">
              <w:rPr>
                <w:sz w:val="20"/>
                <w:szCs w:val="20"/>
              </w:rPr>
              <w:t xml:space="preserve"> Місцеве самоврядування </w:t>
            </w:r>
            <w:r w:rsidRPr="0062571C">
              <w:rPr>
                <w:b/>
                <w:sz w:val="20"/>
                <w:szCs w:val="20"/>
              </w:rPr>
              <w:t xml:space="preserve">є правом територіальної громади – </w:t>
            </w:r>
            <w:r w:rsidRPr="0062571C">
              <w:rPr>
                <w:b/>
                <w:sz w:val="20"/>
                <w:szCs w:val="20"/>
              </w:rPr>
              <w:lastRenderedPageBreak/>
              <w:t>жителів села чи добровільного об'єднання у сільську громаду жителів кількох сіл, селища та міста –</w:t>
            </w:r>
            <w:r w:rsidRPr="0062571C">
              <w:rPr>
                <w:sz w:val="20"/>
                <w:szCs w:val="20"/>
              </w:rPr>
              <w:t xml:space="preserve"> самостійно </w:t>
            </w:r>
            <w:r w:rsidRPr="0062571C">
              <w:rPr>
                <w:b/>
                <w:sz w:val="20"/>
                <w:szCs w:val="20"/>
              </w:rPr>
              <w:t>вирішувати питання</w:t>
            </w:r>
            <w:r w:rsidRPr="0062571C">
              <w:rPr>
                <w:sz w:val="20"/>
                <w:szCs w:val="20"/>
              </w:rPr>
              <w:t xml:space="preserve"> місцевого значення в межах Конституції і законів України.</w:t>
            </w:r>
          </w:p>
        </w:tc>
        <w:tc>
          <w:tcPr>
            <w:tcW w:w="2591" w:type="pct"/>
            <w:gridSpan w:val="2"/>
            <w:tcBorders>
              <w:top w:val="single" w:sz="4" w:space="0" w:color="auto"/>
            </w:tcBorders>
          </w:tcPr>
          <w:p w:rsidR="0062571C" w:rsidRPr="0062571C" w:rsidRDefault="0062571C" w:rsidP="003F2C21">
            <w:pPr>
              <w:pStyle w:val="rvps2"/>
              <w:shd w:val="clear" w:color="auto" w:fill="FFFFFF"/>
              <w:spacing w:before="0" w:beforeAutospacing="0" w:after="0" w:afterAutospacing="0"/>
              <w:jc w:val="both"/>
              <w:textAlignment w:val="baseline"/>
              <w:rPr>
                <w:sz w:val="20"/>
                <w:szCs w:val="20"/>
              </w:rPr>
            </w:pPr>
            <w:r w:rsidRPr="0062571C">
              <w:rPr>
                <w:b/>
                <w:sz w:val="20"/>
                <w:szCs w:val="20"/>
                <w:u w:val="single"/>
              </w:rPr>
              <w:lastRenderedPageBreak/>
              <w:t>Стаття 140.</w:t>
            </w:r>
            <w:r w:rsidRPr="0062571C">
              <w:rPr>
                <w:b/>
                <w:sz w:val="20"/>
                <w:szCs w:val="20"/>
              </w:rPr>
              <w:t>Територіальна громада здійснює</w:t>
            </w:r>
            <w:r w:rsidRPr="0062571C">
              <w:rPr>
                <w:sz w:val="20"/>
                <w:szCs w:val="20"/>
              </w:rPr>
              <w:t xml:space="preserve"> місцеве самоврядування </w:t>
            </w:r>
            <w:r w:rsidRPr="0062571C">
              <w:rPr>
                <w:b/>
                <w:sz w:val="20"/>
                <w:szCs w:val="20"/>
              </w:rPr>
              <w:t xml:space="preserve">як </w:t>
            </w:r>
            <w:r w:rsidRPr="0062571C">
              <w:rPr>
                <w:b/>
                <w:sz w:val="20"/>
                <w:szCs w:val="20"/>
              </w:rPr>
              <w:lastRenderedPageBreak/>
              <w:t>безпосередньо, так і через органи місцевого самоврядування шляхом</w:t>
            </w:r>
            <w:r w:rsidRPr="0062571C">
              <w:rPr>
                <w:sz w:val="20"/>
                <w:szCs w:val="20"/>
              </w:rPr>
              <w:t xml:space="preserve"> самостійного </w:t>
            </w:r>
            <w:r w:rsidRPr="0062571C">
              <w:rPr>
                <w:b/>
                <w:sz w:val="20"/>
                <w:szCs w:val="20"/>
              </w:rPr>
              <w:t>регулювання суспільних справ</w:t>
            </w:r>
            <w:r w:rsidRPr="0062571C">
              <w:rPr>
                <w:sz w:val="20"/>
                <w:szCs w:val="20"/>
              </w:rPr>
              <w:t xml:space="preserve"> місцевого значення </w:t>
            </w:r>
            <w:r w:rsidRPr="0062571C">
              <w:rPr>
                <w:b/>
                <w:sz w:val="20"/>
                <w:szCs w:val="20"/>
              </w:rPr>
              <w:t xml:space="preserve">та управління ними </w:t>
            </w:r>
            <w:r w:rsidRPr="0062571C">
              <w:rPr>
                <w:sz w:val="20"/>
                <w:szCs w:val="20"/>
              </w:rPr>
              <w:t>в межах Конституції і законів України.</w:t>
            </w:r>
          </w:p>
        </w:tc>
      </w:tr>
      <w:tr w:rsidR="0062571C" w:rsidRPr="0062571C"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sz w:val="20"/>
                <w:szCs w:val="20"/>
              </w:rPr>
            </w:pP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r w:rsidRPr="0062571C">
              <w:rPr>
                <w:b/>
                <w:sz w:val="20"/>
                <w:szCs w:val="20"/>
              </w:rPr>
              <w:t>Територіальну громаду становлять мешканці поселення чи поселень відповідної громади.</w:t>
            </w:r>
          </w:p>
        </w:tc>
      </w:tr>
      <w:tr w:rsidR="0062571C" w:rsidRPr="0062571C"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r w:rsidRPr="0062571C">
              <w:rPr>
                <w:b/>
                <w:sz w:val="20"/>
                <w:szCs w:val="20"/>
              </w:rPr>
              <w:t>Особливості здійснення місцевого самоврядування в містах Києві та Севастополі визначаються окремими законами України.</w:t>
            </w: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sz w:val="20"/>
                <w:szCs w:val="20"/>
              </w:rPr>
            </w:pPr>
          </w:p>
        </w:tc>
      </w:tr>
      <w:tr w:rsidR="0062571C" w:rsidRPr="0062571C"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r w:rsidRPr="0062571C">
              <w:rPr>
                <w:b/>
                <w:sz w:val="20"/>
                <w:szCs w:val="20"/>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r w:rsidRPr="0062571C">
              <w:rPr>
                <w:b/>
                <w:sz w:val="20"/>
                <w:szCs w:val="20"/>
              </w:rPr>
              <w:t>Територіальна громада здійснює місцеве самоврядування безпосередньо шляхом місцевих референдумів та в інших формах, визначених законом.</w:t>
            </w:r>
          </w:p>
        </w:tc>
      </w:tr>
      <w:tr w:rsidR="0062571C" w:rsidRPr="0062571C" w:rsidTr="003F2C21">
        <w:tc>
          <w:tcPr>
            <w:tcW w:w="2409" w:type="pct"/>
            <w:tcBorders>
              <w:top w:val="nil"/>
            </w:tcBorders>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r w:rsidRPr="0062571C">
              <w:rPr>
                <w:b/>
                <w:sz w:val="20"/>
                <w:szCs w:val="20"/>
              </w:rPr>
              <w:t>Органами місцевого самоврядування, що представляють спільні інтереси територіальних громад сіл, селищ та міст, є районні та обласні ради.</w:t>
            </w: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sz w:val="20"/>
                <w:szCs w:val="20"/>
              </w:rPr>
            </w:pPr>
          </w:p>
        </w:tc>
      </w:tr>
      <w:tr w:rsidR="0062571C" w:rsidRPr="0062571C"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r w:rsidRPr="0062571C">
              <w:rPr>
                <w:b/>
                <w:sz w:val="20"/>
                <w:szCs w:val="20"/>
              </w:rPr>
              <w:t>Питання організації управління районами в містах належить до компетенції міських рад.</w:t>
            </w: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sz w:val="20"/>
                <w:szCs w:val="20"/>
              </w:rPr>
            </w:pP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Органами місцевого самоврядування громади є рада громади як представницький орган та виконавчі органи місцевого самоврядування громади.</w:t>
            </w:r>
          </w:p>
        </w:tc>
      </w:tr>
      <w:tr w:rsidR="0062571C" w:rsidRPr="0062571C" w:rsidTr="003F2C21">
        <w:tc>
          <w:tcPr>
            <w:tcW w:w="2409" w:type="pct"/>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2591" w:type="pct"/>
            <w:gridSpan w:val="2"/>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sz w:val="20"/>
                <w:szCs w:val="20"/>
              </w:rPr>
            </w:pPr>
            <w:r w:rsidRPr="0062571C">
              <w:rPr>
                <w:b/>
                <w:sz w:val="20"/>
                <w:szCs w:val="20"/>
              </w:rPr>
              <w:t>Виконавчі органи місцевого самоврядування громади є підконтрольними і підзвітними раді громади.</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 xml:space="preserve">Голова громади </w:t>
            </w:r>
            <w:r w:rsidRPr="0062571C">
              <w:rPr>
                <w:b/>
                <w:sz w:val="20"/>
                <w:szCs w:val="20"/>
                <w:shd w:val="clear" w:color="auto" w:fill="FFFFFF"/>
              </w:rPr>
              <w:t xml:space="preserve">головує на засіданнях ради громади, </w:t>
            </w:r>
            <w:r w:rsidRPr="0062571C">
              <w:rPr>
                <w:b/>
                <w:sz w:val="20"/>
                <w:szCs w:val="20"/>
              </w:rPr>
              <w:t>очолює виконавчий орган місцевого самоврядування громади.</w:t>
            </w:r>
          </w:p>
        </w:tc>
      </w:tr>
      <w:tr w:rsidR="0062571C" w:rsidRPr="0062571C" w:rsidTr="003F2C21">
        <w:tc>
          <w:tcPr>
            <w:tcW w:w="2409" w:type="pct"/>
          </w:tcPr>
          <w:p w:rsidR="0062571C" w:rsidRPr="0062571C" w:rsidRDefault="0062571C" w:rsidP="003F2C21">
            <w:pPr>
              <w:jc w:val="both"/>
              <w:rPr>
                <w:bCs/>
                <w:sz w:val="20"/>
                <w:szCs w:val="20"/>
              </w:rPr>
            </w:pPr>
          </w:p>
        </w:tc>
        <w:tc>
          <w:tcPr>
            <w:tcW w:w="2591" w:type="pct"/>
            <w:gridSpan w:val="2"/>
          </w:tcPr>
          <w:p w:rsidR="0062571C" w:rsidRPr="0062571C" w:rsidRDefault="0062571C" w:rsidP="003F2C21">
            <w:pPr>
              <w:jc w:val="both"/>
              <w:rPr>
                <w:b/>
                <w:sz w:val="20"/>
                <w:szCs w:val="20"/>
              </w:rPr>
            </w:pPr>
            <w:r w:rsidRPr="0062571C">
              <w:rPr>
                <w:b/>
                <w:bCs/>
                <w:sz w:val="20"/>
                <w:szCs w:val="20"/>
              </w:rPr>
              <w:t xml:space="preserve">Районна, обласна рада, їх виконавчі </w:t>
            </w:r>
            <w:r w:rsidRPr="0062571C">
              <w:rPr>
                <w:b/>
                <w:bCs/>
                <w:sz w:val="20"/>
                <w:szCs w:val="20"/>
              </w:rPr>
              <w:lastRenderedPageBreak/>
              <w:t>комітети є органами місцевого самоврядування, що відповідно представляють і реалізують спільні інтереси територіальних громад району, області.</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Статус голів громад, депутатів рад громад, районних, обласних рад, порядок утворення, реорганізації та ліквідації виконавчих органів місцевого самоврядування громади, виконавчих комітетів районних, обласних рад, обсяг їх повноважень визначаються законом.</w:t>
            </w:r>
          </w:p>
        </w:tc>
      </w:tr>
      <w:tr w:rsidR="0062571C" w:rsidRPr="0042454A"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sz w:val="20"/>
                <w:szCs w:val="20"/>
              </w:rPr>
            </w:pPr>
            <w:r w:rsidRPr="0062571C">
              <w:rPr>
                <w:b/>
                <w:sz w:val="20"/>
                <w:szCs w:val="20"/>
              </w:rPr>
              <w:t xml:space="preserve">Сільські, селищні, міські ради можуть дозволяти за ініціативою жителів створювати будинкові, вуличні, квартальні та інші </w:t>
            </w:r>
            <w:r w:rsidRPr="0062571C">
              <w:rPr>
                <w:sz w:val="20"/>
                <w:szCs w:val="20"/>
              </w:rPr>
              <w:t xml:space="preserve">органи самоорганізації населення і наділяти їх </w:t>
            </w:r>
            <w:r w:rsidRPr="0062571C">
              <w:rPr>
                <w:b/>
                <w:sz w:val="20"/>
                <w:szCs w:val="20"/>
              </w:rPr>
              <w:t>частиною власної компетенції,</w:t>
            </w:r>
            <w:r w:rsidRPr="0062571C">
              <w:rPr>
                <w:sz w:val="20"/>
                <w:szCs w:val="20"/>
              </w:rPr>
              <w:t xml:space="preserve"> фінансів, майна.</w:t>
            </w: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sz w:val="20"/>
                <w:szCs w:val="20"/>
              </w:rPr>
            </w:pPr>
            <w:r w:rsidRPr="0062571C">
              <w:rPr>
                <w:b/>
                <w:sz w:val="20"/>
                <w:szCs w:val="20"/>
              </w:rPr>
              <w:t>Рада громади сприяє діяльності створених відповідно до закону та статуту територіальної громади</w:t>
            </w:r>
            <w:r w:rsidRPr="0062571C">
              <w:rPr>
                <w:sz w:val="20"/>
                <w:szCs w:val="20"/>
              </w:rPr>
              <w:t xml:space="preserve"> органів самоорганізації населення і </w:t>
            </w:r>
            <w:r w:rsidRPr="0062571C">
              <w:rPr>
                <w:b/>
                <w:sz w:val="20"/>
                <w:szCs w:val="20"/>
              </w:rPr>
              <w:t>з цією метоюможе</w:t>
            </w:r>
            <w:r w:rsidRPr="0062571C">
              <w:rPr>
                <w:sz w:val="20"/>
                <w:szCs w:val="20"/>
              </w:rPr>
              <w:t xml:space="preserve"> наділяти їх фінансами та майном.</w:t>
            </w:r>
          </w:p>
        </w:tc>
      </w:tr>
      <w:tr w:rsidR="0062571C" w:rsidRPr="0042454A"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p>
        </w:tc>
      </w:tr>
      <w:tr w:rsidR="0062571C" w:rsidRPr="0042454A" w:rsidTr="003F2C21">
        <w:tc>
          <w:tcPr>
            <w:tcW w:w="2409" w:type="pct"/>
          </w:tcPr>
          <w:p w:rsidR="0062571C" w:rsidRPr="0062571C" w:rsidRDefault="0062571C" w:rsidP="003F2C21">
            <w:pPr>
              <w:jc w:val="both"/>
              <w:rPr>
                <w:b/>
                <w:sz w:val="20"/>
                <w:szCs w:val="20"/>
                <w:lang w:val="uk-UA"/>
              </w:rPr>
            </w:pPr>
          </w:p>
        </w:tc>
        <w:tc>
          <w:tcPr>
            <w:tcW w:w="2591" w:type="pct"/>
            <w:gridSpan w:val="2"/>
          </w:tcPr>
          <w:p w:rsidR="0062571C" w:rsidRPr="0062571C" w:rsidRDefault="0062571C" w:rsidP="003F2C21">
            <w:pPr>
              <w:jc w:val="both"/>
              <w:rPr>
                <w:sz w:val="20"/>
                <w:szCs w:val="20"/>
                <w:lang w:val="uk-UA"/>
              </w:rPr>
            </w:pPr>
            <w:r w:rsidRPr="0062571C">
              <w:rPr>
                <w:b/>
                <w:sz w:val="20"/>
                <w:szCs w:val="20"/>
                <w:u w:val="single"/>
                <w:lang w:val="uk-UA"/>
              </w:rPr>
              <w:t>Стаття 141.</w:t>
            </w:r>
            <w:r w:rsidRPr="0062571C">
              <w:rPr>
                <w:b/>
                <w:sz w:val="20"/>
                <w:szCs w:val="20"/>
                <w:lang w:val="uk-UA"/>
              </w:rPr>
              <w:t>Право голосу на виборах голови громади, депутатів ради громади, районної, обласної ради мають мешканці відповідної громади (громад) – громадяни України, які досягли на день проведення виборів вісімнадцяти років і не визнані судом недієздатними.</w:t>
            </w:r>
          </w:p>
        </w:tc>
      </w:tr>
      <w:tr w:rsidR="0062571C" w:rsidRPr="0062571C" w:rsidTr="003F2C21">
        <w:tc>
          <w:tcPr>
            <w:tcW w:w="2409" w:type="pct"/>
          </w:tcPr>
          <w:p w:rsidR="0062571C" w:rsidRPr="0062571C" w:rsidRDefault="0062571C" w:rsidP="003F2C21">
            <w:pPr>
              <w:jc w:val="both"/>
              <w:rPr>
                <w:b/>
                <w:sz w:val="20"/>
                <w:szCs w:val="20"/>
              </w:rPr>
            </w:pPr>
            <w:r w:rsidRPr="0062571C">
              <w:rPr>
                <w:b/>
                <w:sz w:val="20"/>
                <w:szCs w:val="20"/>
                <w:u w:val="single"/>
              </w:rPr>
              <w:t>Стаття 141.</w:t>
            </w:r>
            <w:r w:rsidRPr="0062571C">
              <w:rPr>
                <w:b/>
                <w:sz w:val="20"/>
                <w:szCs w:val="20"/>
              </w:rPr>
              <w:t xml:space="preserve"> До складу сільської, селищної, міської, районної, обласної ради входять депутати, які обираються жителями села, селища, міста, району, області</w:t>
            </w:r>
            <w:r w:rsidRPr="0062571C">
              <w:rPr>
                <w:sz w:val="20"/>
                <w:szCs w:val="20"/>
              </w:rPr>
              <w:t xml:space="preserve"> на основі загального, рівного, прямого виборчого права шляхом таємного голосування. </w:t>
            </w:r>
            <w:r w:rsidRPr="0062571C">
              <w:rPr>
                <w:b/>
                <w:sz w:val="20"/>
                <w:szCs w:val="20"/>
              </w:rPr>
              <w:t xml:space="preserve">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w:t>
            </w:r>
            <w:r w:rsidRPr="0062571C">
              <w:rPr>
                <w:b/>
                <w:sz w:val="20"/>
                <w:szCs w:val="20"/>
              </w:rPr>
              <w:lastRenderedPageBreak/>
              <w:t>міської, районної, обласної ради має наслідком припинення повноважень депутатів відповідної ради.</w:t>
            </w:r>
          </w:p>
          <w:p w:rsidR="0062571C" w:rsidRPr="0062571C" w:rsidRDefault="0062571C" w:rsidP="003F2C21">
            <w:pPr>
              <w:jc w:val="both"/>
              <w:rPr>
                <w:sz w:val="20"/>
                <w:szCs w:val="20"/>
              </w:rPr>
            </w:pPr>
            <w:r w:rsidRPr="0062571C">
              <w:rPr>
                <w:b/>
                <w:sz w:val="20"/>
                <w:szCs w:val="20"/>
              </w:rPr>
              <w:t>Територіальні громади на основі загального, рівного, прямого виборчого права обирають шляхом таємногоголосування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виборах, становить п'ять років.</w:t>
            </w:r>
          </w:p>
        </w:tc>
        <w:tc>
          <w:tcPr>
            <w:tcW w:w="2591" w:type="pct"/>
            <w:gridSpan w:val="2"/>
          </w:tcPr>
          <w:p w:rsidR="0062571C" w:rsidRPr="0062571C" w:rsidRDefault="0062571C" w:rsidP="003F2C21">
            <w:pPr>
              <w:jc w:val="both"/>
              <w:rPr>
                <w:sz w:val="20"/>
                <w:szCs w:val="20"/>
              </w:rPr>
            </w:pPr>
            <w:r w:rsidRPr="0062571C">
              <w:rPr>
                <w:b/>
                <w:sz w:val="20"/>
                <w:szCs w:val="20"/>
              </w:rPr>
              <w:lastRenderedPageBreak/>
              <w:t>Голова громади, депутати ради громади, районної, обласної ради обираються на вільних виборах</w:t>
            </w:r>
            <w:r w:rsidRPr="0062571C">
              <w:rPr>
                <w:sz w:val="20"/>
                <w:szCs w:val="20"/>
              </w:rPr>
              <w:t xml:space="preserve"> на основі загального, рівного і прямого виборчого права шляхом таємного голосування. </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Головою громади, депутатом ради громади, районної, обласної ради може бути обраний громадянин України, який досяг на день проведення виборів вісімнадцяти років, не визнаний судом недієздатним. Не може бути обраним головою громади, депутатом ради громади, районної, обласної ради громадянин, який відбуває покарання за вчинення злочину чи має судимість за вчинення умисного злочину.</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Порядок обрання депутатів районних і обласних рад забезпечує представництво територіальних громад у межах відповідного району, області і визначається законом.</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Строк повноважень голови громади, депутатів ради громади, районної, обласної ради, обраних на чергових виборах, становить чотири роки.</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Підстави і порядок дострокового припинення повноважень голови громади, депутата чи складу ради громади, районної, обласної ради визначаються Конституцією і законами України.</w:t>
            </w:r>
          </w:p>
        </w:tc>
      </w:tr>
      <w:tr w:rsidR="0062571C" w:rsidRPr="0062571C" w:rsidTr="003F2C21">
        <w:tc>
          <w:tcPr>
            <w:tcW w:w="2409" w:type="pct"/>
          </w:tcPr>
          <w:p w:rsidR="0062571C" w:rsidRPr="0062571C" w:rsidRDefault="0062571C" w:rsidP="003F2C21">
            <w:pPr>
              <w:jc w:val="both"/>
              <w:rPr>
                <w:sz w:val="20"/>
                <w:szCs w:val="20"/>
              </w:rPr>
            </w:pPr>
            <w:r w:rsidRPr="0062571C">
              <w:rPr>
                <w:sz w:val="20"/>
                <w:szCs w:val="20"/>
              </w:rPr>
              <w:t xml:space="preserve">Чергові вибори </w:t>
            </w:r>
            <w:r w:rsidRPr="0062571C">
              <w:rPr>
                <w:b/>
                <w:sz w:val="20"/>
                <w:szCs w:val="20"/>
              </w:rPr>
              <w:t xml:space="preserve">сільських, селищних, </w:t>
            </w:r>
            <w:r w:rsidRPr="0062571C">
              <w:rPr>
                <w:b/>
                <w:sz w:val="20"/>
                <w:szCs w:val="20"/>
              </w:rPr>
              <w:lastRenderedPageBreak/>
              <w:t>міських, районних, обласних рад, сільських, селищних, міських голів</w:t>
            </w:r>
            <w:r w:rsidRPr="0062571C">
              <w:rPr>
                <w:sz w:val="20"/>
                <w:szCs w:val="20"/>
              </w:rPr>
              <w:t xml:space="preserve"> відбуваються в останню неділю жовтня </w:t>
            </w:r>
            <w:r w:rsidRPr="0062571C">
              <w:rPr>
                <w:b/>
                <w:sz w:val="20"/>
                <w:szCs w:val="20"/>
              </w:rPr>
              <w:t>п'ятого</w:t>
            </w:r>
            <w:r w:rsidRPr="0062571C">
              <w:rPr>
                <w:sz w:val="20"/>
                <w:szCs w:val="20"/>
              </w:rPr>
              <w:t xml:space="preserve"> року повноважень </w:t>
            </w:r>
            <w:r w:rsidRPr="0062571C">
              <w:rPr>
                <w:b/>
                <w:sz w:val="20"/>
                <w:szCs w:val="20"/>
              </w:rPr>
              <w:t>відповідної ради чи відповідного голови,</w:t>
            </w:r>
            <w:r w:rsidRPr="0062571C">
              <w:rPr>
                <w:sz w:val="20"/>
                <w:szCs w:val="20"/>
              </w:rPr>
              <w:t xml:space="preserve"> обраних на чергових виборах.</w:t>
            </w:r>
          </w:p>
        </w:tc>
        <w:tc>
          <w:tcPr>
            <w:tcW w:w="2591" w:type="pct"/>
            <w:gridSpan w:val="2"/>
          </w:tcPr>
          <w:p w:rsidR="0062571C" w:rsidRPr="0062571C" w:rsidRDefault="0062571C" w:rsidP="003F2C21">
            <w:pPr>
              <w:jc w:val="both"/>
              <w:rPr>
                <w:b/>
                <w:sz w:val="20"/>
                <w:szCs w:val="20"/>
              </w:rPr>
            </w:pPr>
            <w:r w:rsidRPr="0062571C">
              <w:rPr>
                <w:sz w:val="20"/>
                <w:szCs w:val="20"/>
              </w:rPr>
              <w:lastRenderedPageBreak/>
              <w:t xml:space="preserve">Чергові вибори депутатів </w:t>
            </w:r>
            <w:r w:rsidRPr="0062571C">
              <w:rPr>
                <w:b/>
                <w:sz w:val="20"/>
                <w:szCs w:val="20"/>
              </w:rPr>
              <w:t xml:space="preserve">усіх рад </w:t>
            </w:r>
            <w:r w:rsidRPr="0062571C">
              <w:rPr>
                <w:b/>
                <w:sz w:val="20"/>
                <w:szCs w:val="20"/>
              </w:rPr>
              <w:lastRenderedPageBreak/>
              <w:t>громад, районних, обласних рад, голів громад</w:t>
            </w:r>
            <w:r w:rsidRPr="0062571C">
              <w:rPr>
                <w:sz w:val="20"/>
                <w:szCs w:val="20"/>
              </w:rPr>
              <w:t xml:space="preserve"> відбуваються в останню неділю жовтня </w:t>
            </w:r>
            <w:r w:rsidRPr="0062571C">
              <w:rPr>
                <w:b/>
                <w:sz w:val="20"/>
                <w:szCs w:val="20"/>
              </w:rPr>
              <w:t>четвертого</w:t>
            </w:r>
            <w:r w:rsidRPr="0062571C">
              <w:rPr>
                <w:sz w:val="20"/>
                <w:szCs w:val="20"/>
              </w:rPr>
              <w:t xml:space="preserve"> року повноважень </w:t>
            </w:r>
            <w:r w:rsidRPr="0062571C">
              <w:rPr>
                <w:b/>
                <w:sz w:val="20"/>
                <w:szCs w:val="20"/>
              </w:rPr>
              <w:t>органів місцевого самоврядування,</w:t>
            </w:r>
            <w:r w:rsidRPr="0062571C">
              <w:rPr>
                <w:sz w:val="20"/>
                <w:szCs w:val="20"/>
              </w:rPr>
              <w:t xml:space="preserve"> обраних на </w:t>
            </w:r>
            <w:r w:rsidRPr="0062571C">
              <w:rPr>
                <w:b/>
                <w:sz w:val="20"/>
                <w:szCs w:val="20"/>
              </w:rPr>
              <w:t>попередніх</w:t>
            </w:r>
            <w:r w:rsidRPr="0062571C">
              <w:rPr>
                <w:sz w:val="20"/>
                <w:szCs w:val="20"/>
              </w:rPr>
              <w:t xml:space="preserve"> чергових </w:t>
            </w:r>
            <w:r w:rsidRPr="0062571C">
              <w:rPr>
                <w:b/>
                <w:sz w:val="20"/>
                <w:szCs w:val="20"/>
              </w:rPr>
              <w:t>місцевих</w:t>
            </w:r>
            <w:r w:rsidRPr="0062571C">
              <w:rPr>
                <w:sz w:val="20"/>
                <w:szCs w:val="20"/>
              </w:rPr>
              <w:t xml:space="preserve"> виборах.</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Позачергові вибори голови громади, депутатів ради громади, районної, обласної ради проводяться не пізніше 180 днів з дня дострокового припинення повноважень голови громади, складу ради громади, районної, обласної ради, а у разі дострокового припинення повноважень в порядку, передбаченому статтею 144 цієї Конституції, – не пізніше 120 днів з дня такого припинення.</w:t>
            </w:r>
          </w:p>
          <w:p w:rsidR="0062571C" w:rsidRPr="0062571C" w:rsidRDefault="0062571C" w:rsidP="003F2C21">
            <w:pPr>
              <w:jc w:val="both"/>
              <w:rPr>
                <w:b/>
                <w:sz w:val="20"/>
                <w:szCs w:val="20"/>
              </w:rPr>
            </w:pPr>
          </w:p>
        </w:tc>
      </w:tr>
      <w:tr w:rsidR="0062571C" w:rsidRPr="0062571C" w:rsidTr="003F2C21">
        <w:tc>
          <w:tcPr>
            <w:tcW w:w="2409" w:type="pct"/>
          </w:tcPr>
          <w:p w:rsidR="0062571C" w:rsidRPr="0062571C" w:rsidRDefault="0062571C" w:rsidP="003F2C21">
            <w:pPr>
              <w:pStyle w:val="Style3"/>
              <w:widowControl/>
              <w:spacing w:line="240" w:lineRule="auto"/>
              <w:ind w:firstLine="0"/>
              <w:rPr>
                <w:rStyle w:val="rvts9"/>
                <w:b/>
                <w:bCs/>
                <w:sz w:val="20"/>
                <w:szCs w:val="20"/>
              </w:rPr>
            </w:pPr>
            <w:r w:rsidRPr="0062571C">
              <w:rPr>
                <w:rStyle w:val="rvts9"/>
                <w:b/>
                <w:bCs/>
                <w:sz w:val="20"/>
                <w:szCs w:val="20"/>
              </w:rPr>
              <w:t>Статус голів, депутатів і виконавчих органів ради та їхні повноваження, порядок утворення, реорганізації, ліквідації визначаються законом.</w:t>
            </w:r>
          </w:p>
        </w:tc>
        <w:tc>
          <w:tcPr>
            <w:tcW w:w="2591" w:type="pct"/>
            <w:gridSpan w:val="2"/>
          </w:tcPr>
          <w:p w:rsidR="0062571C" w:rsidRPr="0062571C" w:rsidRDefault="0062571C" w:rsidP="003F2C21">
            <w:pPr>
              <w:pStyle w:val="Style3"/>
              <w:widowControl/>
              <w:spacing w:line="240" w:lineRule="auto"/>
              <w:ind w:firstLine="0"/>
              <w:rPr>
                <w:rStyle w:val="rvts9"/>
                <w:bCs/>
                <w:sz w:val="20"/>
                <w:szCs w:val="20"/>
              </w:rPr>
            </w:pPr>
          </w:p>
        </w:tc>
      </w:tr>
      <w:tr w:rsidR="0062571C" w:rsidRPr="0062571C" w:rsidTr="003F2C21">
        <w:tc>
          <w:tcPr>
            <w:tcW w:w="2409" w:type="pct"/>
          </w:tcPr>
          <w:p w:rsidR="0062571C" w:rsidRPr="0062571C" w:rsidRDefault="0062571C" w:rsidP="003F2C21">
            <w:pPr>
              <w:pStyle w:val="Style3"/>
              <w:widowControl/>
              <w:spacing w:line="240" w:lineRule="auto"/>
              <w:ind w:firstLine="0"/>
              <w:rPr>
                <w:rStyle w:val="rvts9"/>
                <w:bCs/>
                <w:sz w:val="20"/>
                <w:szCs w:val="20"/>
              </w:rPr>
            </w:pPr>
            <w:r w:rsidRPr="0062571C">
              <w:rPr>
                <w:rStyle w:val="rvts9"/>
                <w:bCs/>
                <w:sz w:val="20"/>
                <w:szCs w:val="20"/>
              </w:rPr>
              <w:t xml:space="preserve">Голова районної </w:t>
            </w:r>
            <w:r w:rsidRPr="0062571C">
              <w:rPr>
                <w:rStyle w:val="rvts9"/>
                <w:b/>
                <w:bCs/>
                <w:sz w:val="20"/>
                <w:szCs w:val="20"/>
              </w:rPr>
              <w:t>та</w:t>
            </w:r>
            <w:r w:rsidRPr="0062571C">
              <w:rPr>
                <w:rStyle w:val="rvts9"/>
                <w:bCs/>
                <w:sz w:val="20"/>
                <w:szCs w:val="20"/>
              </w:rPr>
              <w:t xml:space="preserve"> голова обласної ради </w:t>
            </w:r>
            <w:r w:rsidRPr="0062571C">
              <w:rPr>
                <w:rStyle w:val="rvts9"/>
                <w:b/>
                <w:bCs/>
                <w:sz w:val="20"/>
                <w:szCs w:val="20"/>
              </w:rPr>
              <w:t>обираються відповідною радою і очолюють виконавчий апарат ради.</w:t>
            </w:r>
          </w:p>
        </w:tc>
        <w:tc>
          <w:tcPr>
            <w:tcW w:w="2591" w:type="pct"/>
            <w:gridSpan w:val="2"/>
          </w:tcPr>
          <w:p w:rsidR="0062571C" w:rsidRPr="0062571C" w:rsidRDefault="0062571C" w:rsidP="003F2C21">
            <w:pPr>
              <w:pStyle w:val="Style3"/>
              <w:widowControl/>
              <w:spacing w:line="240" w:lineRule="auto"/>
              <w:ind w:firstLine="0"/>
              <w:rPr>
                <w:rStyle w:val="rvts9"/>
                <w:bCs/>
                <w:sz w:val="20"/>
                <w:szCs w:val="20"/>
              </w:rPr>
            </w:pPr>
            <w:r w:rsidRPr="0062571C">
              <w:rPr>
                <w:rStyle w:val="rvts9"/>
                <w:b/>
                <w:bCs/>
                <w:sz w:val="20"/>
                <w:szCs w:val="20"/>
              </w:rPr>
              <w:t>Районна рада, обласна рада обирає зі свого складу відповідно</w:t>
            </w:r>
            <w:r w:rsidRPr="0062571C">
              <w:rPr>
                <w:rStyle w:val="rvts9"/>
                <w:bCs/>
                <w:sz w:val="20"/>
                <w:szCs w:val="20"/>
              </w:rPr>
              <w:t xml:space="preserve"> голову районної </w:t>
            </w:r>
            <w:r w:rsidRPr="0062571C">
              <w:rPr>
                <w:rStyle w:val="rvts9"/>
                <w:b/>
                <w:bCs/>
                <w:sz w:val="20"/>
                <w:szCs w:val="20"/>
              </w:rPr>
              <w:t xml:space="preserve">ради, </w:t>
            </w:r>
            <w:r w:rsidRPr="0062571C">
              <w:rPr>
                <w:rStyle w:val="rvts9"/>
                <w:bCs/>
                <w:sz w:val="20"/>
                <w:szCs w:val="20"/>
              </w:rPr>
              <w:t>голову обласної ради.</w:t>
            </w:r>
          </w:p>
        </w:tc>
      </w:tr>
      <w:tr w:rsidR="0062571C" w:rsidRPr="0062571C" w:rsidTr="003F2C21">
        <w:tc>
          <w:tcPr>
            <w:tcW w:w="2409" w:type="pct"/>
          </w:tcPr>
          <w:p w:rsidR="0062571C" w:rsidRPr="0062571C" w:rsidRDefault="0062571C" w:rsidP="003F2C21">
            <w:pPr>
              <w:jc w:val="both"/>
              <w:rPr>
                <w:rStyle w:val="rvts9"/>
                <w:bCs/>
                <w:sz w:val="20"/>
                <w:szCs w:val="20"/>
              </w:rPr>
            </w:pPr>
          </w:p>
        </w:tc>
        <w:tc>
          <w:tcPr>
            <w:tcW w:w="2591" w:type="pct"/>
            <w:gridSpan w:val="2"/>
          </w:tcPr>
          <w:p w:rsidR="0062571C" w:rsidRPr="0062571C" w:rsidRDefault="0062571C" w:rsidP="003F2C21">
            <w:pPr>
              <w:jc w:val="both"/>
              <w:rPr>
                <w:b/>
                <w:sz w:val="20"/>
                <w:szCs w:val="20"/>
              </w:rPr>
            </w:pPr>
            <w:r w:rsidRPr="0062571C">
              <w:rPr>
                <w:rStyle w:val="rvts9"/>
                <w:b/>
                <w:bCs/>
                <w:sz w:val="20"/>
                <w:szCs w:val="20"/>
              </w:rPr>
              <w:t xml:space="preserve">Районна рада, обласна рада </w:t>
            </w:r>
            <w:r w:rsidRPr="0062571C">
              <w:rPr>
                <w:b/>
                <w:sz w:val="20"/>
                <w:szCs w:val="20"/>
              </w:rPr>
              <w:t>призначає і звільняє голову виконавчого комітету ради і за його поданням формує склад цього органу.</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Голова громади, депутати ради громади, районної, обласної ради не можуть мати іншого представницького мандата.Інші вимоги щодо несумісності мандата голови громади, депутата ради громади, районної, обласної ради визначаються законом.</w:t>
            </w:r>
          </w:p>
          <w:p w:rsidR="0062571C" w:rsidRPr="0062571C" w:rsidRDefault="0062571C" w:rsidP="003F2C21">
            <w:pPr>
              <w:jc w:val="both"/>
              <w:rPr>
                <w:rStyle w:val="rvts9"/>
                <w:b/>
                <w:bCs/>
                <w:i/>
                <w:sz w:val="20"/>
                <w:szCs w:val="20"/>
              </w:rPr>
            </w:pPr>
          </w:p>
        </w:tc>
      </w:tr>
      <w:tr w:rsidR="0062571C" w:rsidRPr="0062571C" w:rsidTr="003F2C21">
        <w:trPr>
          <w:trHeight w:val="2225"/>
        </w:trPr>
        <w:tc>
          <w:tcPr>
            <w:tcW w:w="2409" w:type="pct"/>
          </w:tcPr>
          <w:p w:rsidR="0062571C" w:rsidRPr="0062571C" w:rsidRDefault="0062571C" w:rsidP="003F2C21">
            <w:pPr>
              <w:pStyle w:val="Style6"/>
              <w:widowControl/>
              <w:rPr>
                <w:sz w:val="20"/>
                <w:szCs w:val="20"/>
              </w:rPr>
            </w:pPr>
            <w:r w:rsidRPr="0062571C">
              <w:rPr>
                <w:b/>
                <w:sz w:val="20"/>
                <w:szCs w:val="20"/>
                <w:u w:val="single"/>
              </w:rPr>
              <w:lastRenderedPageBreak/>
              <w:t>Стаття 142.</w:t>
            </w:r>
            <w:r w:rsidRPr="0062571C">
              <w:rPr>
                <w:sz w:val="20"/>
                <w:szCs w:val="20"/>
              </w:rPr>
              <w:t xml:space="preserve"> Матеріальною і фінансовою основою місцевого самоврядування є рухоме і нерухоме майно, доходи місцевих бюджетів, </w:t>
            </w:r>
            <w:r w:rsidRPr="0062571C">
              <w:rPr>
                <w:b/>
                <w:sz w:val="20"/>
                <w:szCs w:val="20"/>
              </w:rPr>
              <w:t>інші кошти,</w:t>
            </w:r>
            <w:r w:rsidRPr="0062571C">
              <w:rPr>
                <w:sz w:val="20"/>
                <w:szCs w:val="20"/>
              </w:rPr>
              <w:t xml:space="preserve"> земля, природні ресурси, що є у власності територіальних громад </w:t>
            </w:r>
            <w:r w:rsidRPr="0062571C">
              <w:rPr>
                <w:b/>
                <w:sz w:val="20"/>
                <w:szCs w:val="20"/>
              </w:rPr>
              <w:t>сіл, селищ, міст, районів у містах, а також об'єкти їхньої спільної власності, що перебувають в управлінні районних і обласних рад.</w:t>
            </w:r>
          </w:p>
        </w:tc>
        <w:tc>
          <w:tcPr>
            <w:tcW w:w="2591" w:type="pct"/>
            <w:gridSpan w:val="2"/>
          </w:tcPr>
          <w:p w:rsidR="0062571C" w:rsidRPr="0062571C" w:rsidRDefault="0062571C" w:rsidP="003F2C21">
            <w:pPr>
              <w:pStyle w:val="Style6"/>
              <w:widowControl/>
              <w:rPr>
                <w:sz w:val="20"/>
                <w:szCs w:val="20"/>
              </w:rPr>
            </w:pPr>
            <w:r w:rsidRPr="0062571C">
              <w:rPr>
                <w:b/>
                <w:sz w:val="20"/>
                <w:szCs w:val="20"/>
                <w:u w:val="single"/>
              </w:rPr>
              <w:t>Стаття 142.</w:t>
            </w:r>
            <w:r w:rsidRPr="0062571C">
              <w:rPr>
                <w:sz w:val="20"/>
                <w:szCs w:val="20"/>
              </w:rPr>
              <w:t xml:space="preserve"> Матеріальною і фінансовою основою місцевого самоврядування є:</w:t>
            </w:r>
          </w:p>
          <w:p w:rsidR="0062571C" w:rsidRPr="0062571C" w:rsidRDefault="0062571C" w:rsidP="003F2C21">
            <w:pPr>
              <w:pStyle w:val="Style6"/>
              <w:widowControl/>
              <w:tabs>
                <w:tab w:val="left" w:pos="402"/>
              </w:tabs>
              <w:rPr>
                <w:bCs/>
                <w:sz w:val="20"/>
                <w:szCs w:val="20"/>
              </w:rPr>
            </w:pPr>
            <w:r w:rsidRPr="0062571C">
              <w:rPr>
                <w:bCs/>
                <w:sz w:val="20"/>
                <w:szCs w:val="20"/>
              </w:rPr>
              <w:t xml:space="preserve">1) земля, </w:t>
            </w:r>
            <w:r w:rsidRPr="0062571C">
              <w:rPr>
                <w:sz w:val="20"/>
                <w:szCs w:val="20"/>
              </w:rPr>
              <w:t xml:space="preserve">рухоме і нерухоме майно, </w:t>
            </w:r>
            <w:r w:rsidRPr="0062571C">
              <w:rPr>
                <w:bCs/>
                <w:sz w:val="20"/>
                <w:szCs w:val="20"/>
              </w:rPr>
              <w:t xml:space="preserve">природні ресурси, </w:t>
            </w:r>
            <w:r w:rsidRPr="0062571C">
              <w:rPr>
                <w:b/>
                <w:bCs/>
                <w:sz w:val="20"/>
                <w:szCs w:val="20"/>
              </w:rPr>
              <w:t>інші об'єкти,</w:t>
            </w:r>
            <w:r w:rsidRPr="0062571C">
              <w:rPr>
                <w:bCs/>
                <w:sz w:val="20"/>
                <w:szCs w:val="20"/>
              </w:rPr>
              <w:t xml:space="preserve"> що є у </w:t>
            </w:r>
            <w:r w:rsidRPr="0062571C">
              <w:rPr>
                <w:b/>
                <w:bCs/>
                <w:sz w:val="20"/>
                <w:szCs w:val="20"/>
              </w:rPr>
              <w:t>комунальній</w:t>
            </w:r>
            <w:r w:rsidRPr="0062571C">
              <w:rPr>
                <w:bCs/>
                <w:sz w:val="20"/>
                <w:szCs w:val="20"/>
              </w:rPr>
              <w:t xml:space="preserve"> власності територіальної громади; </w:t>
            </w:r>
          </w:p>
          <w:p w:rsidR="0062571C" w:rsidRPr="0062571C" w:rsidRDefault="0062571C" w:rsidP="003F2C21">
            <w:pPr>
              <w:pStyle w:val="Style6"/>
              <w:tabs>
                <w:tab w:val="left" w:pos="402"/>
              </w:tabs>
              <w:rPr>
                <w:sz w:val="20"/>
                <w:szCs w:val="20"/>
              </w:rPr>
            </w:pPr>
            <w:r w:rsidRPr="0062571C">
              <w:rPr>
                <w:bCs/>
                <w:sz w:val="20"/>
                <w:szCs w:val="20"/>
              </w:rPr>
              <w:t xml:space="preserve">2) </w:t>
            </w:r>
            <w:r w:rsidRPr="0062571C">
              <w:rPr>
                <w:b/>
                <w:bCs/>
                <w:sz w:val="20"/>
                <w:szCs w:val="20"/>
              </w:rPr>
              <w:t xml:space="preserve">місцеві податки і збори, частина загальнодержавних податків та інші </w:t>
            </w:r>
            <w:r w:rsidRPr="0062571C">
              <w:rPr>
                <w:sz w:val="20"/>
                <w:szCs w:val="20"/>
              </w:rPr>
              <w:t>доходи місцевих бюджетів.</w:t>
            </w:r>
          </w:p>
        </w:tc>
      </w:tr>
      <w:tr w:rsidR="0062571C" w:rsidRPr="0062571C" w:rsidTr="003F2C21">
        <w:tc>
          <w:tcPr>
            <w:tcW w:w="2409" w:type="pct"/>
          </w:tcPr>
          <w:p w:rsidR="0062571C" w:rsidRPr="0062571C" w:rsidRDefault="0062571C" w:rsidP="003F2C21">
            <w:pPr>
              <w:pStyle w:val="Style6"/>
              <w:widowControl/>
              <w:rPr>
                <w:sz w:val="20"/>
                <w:szCs w:val="20"/>
              </w:rPr>
            </w:pPr>
          </w:p>
        </w:tc>
        <w:tc>
          <w:tcPr>
            <w:tcW w:w="2591" w:type="pct"/>
            <w:gridSpan w:val="2"/>
          </w:tcPr>
          <w:p w:rsidR="0062571C" w:rsidRPr="0062571C" w:rsidRDefault="0062571C" w:rsidP="003F2C21">
            <w:pPr>
              <w:pStyle w:val="Style6"/>
              <w:widowControl/>
              <w:rPr>
                <w:b/>
                <w:i/>
                <w:sz w:val="20"/>
                <w:szCs w:val="20"/>
              </w:rPr>
            </w:pPr>
            <w:r w:rsidRPr="0062571C">
              <w:rPr>
                <w:b/>
                <w:sz w:val="20"/>
                <w:szCs w:val="20"/>
              </w:rPr>
              <w:t>Об'єкти спільної власності територіальних громад перебувають в управлінні районної чи обласної ради та утримуються за рахунок коштів відповідно районного чи обласного бюджету.</w:t>
            </w:r>
          </w:p>
        </w:tc>
      </w:tr>
      <w:tr w:rsidR="0062571C" w:rsidRPr="0062571C" w:rsidTr="003F2C21">
        <w:tc>
          <w:tcPr>
            <w:tcW w:w="2409" w:type="pct"/>
          </w:tcPr>
          <w:p w:rsidR="0062571C" w:rsidRPr="0062571C" w:rsidRDefault="0062571C" w:rsidP="003F2C21">
            <w:pPr>
              <w:pStyle w:val="Style6"/>
              <w:widowControl/>
              <w:rPr>
                <w:bCs/>
                <w:sz w:val="20"/>
                <w:szCs w:val="20"/>
              </w:rPr>
            </w:pPr>
          </w:p>
        </w:tc>
        <w:tc>
          <w:tcPr>
            <w:tcW w:w="2591" w:type="pct"/>
            <w:gridSpan w:val="2"/>
          </w:tcPr>
          <w:p w:rsidR="0062571C" w:rsidRPr="0062571C" w:rsidRDefault="0062571C" w:rsidP="003F2C21">
            <w:pPr>
              <w:pStyle w:val="Style6"/>
              <w:widowControl/>
              <w:rPr>
                <w:b/>
                <w:bCs/>
                <w:sz w:val="20"/>
                <w:szCs w:val="20"/>
              </w:rPr>
            </w:pPr>
            <w:r w:rsidRPr="0062571C">
              <w:rPr>
                <w:b/>
                <w:bCs/>
                <w:sz w:val="20"/>
                <w:szCs w:val="20"/>
              </w:rPr>
              <w:t>Держава забезпечує сумірність фінансових ресурсів та обсягу повноважень органів місцевого самоврядування, визначених Конституцією та законами України.</w:t>
            </w:r>
          </w:p>
        </w:tc>
      </w:tr>
      <w:tr w:rsidR="0062571C" w:rsidRPr="0062571C" w:rsidTr="003F2C21">
        <w:tc>
          <w:tcPr>
            <w:tcW w:w="2409" w:type="pct"/>
          </w:tcPr>
          <w:p w:rsidR="0062571C" w:rsidRPr="0062571C" w:rsidRDefault="0062571C" w:rsidP="003F2C21">
            <w:pPr>
              <w:pStyle w:val="Style6"/>
              <w:widowControl/>
              <w:rPr>
                <w:sz w:val="20"/>
                <w:szCs w:val="20"/>
              </w:rPr>
            </w:pPr>
          </w:p>
        </w:tc>
        <w:tc>
          <w:tcPr>
            <w:tcW w:w="2591" w:type="pct"/>
            <w:gridSpan w:val="2"/>
          </w:tcPr>
          <w:p w:rsidR="0062571C" w:rsidRPr="0062571C" w:rsidRDefault="0062571C" w:rsidP="003F2C21">
            <w:pPr>
              <w:pStyle w:val="Style6"/>
              <w:widowControl/>
              <w:rPr>
                <w:b/>
                <w:bCs/>
                <w:sz w:val="20"/>
                <w:szCs w:val="20"/>
              </w:rPr>
            </w:pPr>
            <w:r w:rsidRPr="0062571C">
              <w:rPr>
                <w:b/>
                <w:sz w:val="20"/>
                <w:szCs w:val="20"/>
              </w:rPr>
              <w:t>Зміна компетенції органу місцевого самоврядування здійснюється з одночасними відповідними змінами у розподілі фінансових ресурсів.</w:t>
            </w:r>
          </w:p>
        </w:tc>
      </w:tr>
      <w:tr w:rsidR="0062571C" w:rsidRPr="0062571C" w:rsidTr="003F2C21">
        <w:tc>
          <w:tcPr>
            <w:tcW w:w="2409" w:type="pct"/>
          </w:tcPr>
          <w:p w:rsidR="0062571C" w:rsidRPr="0062571C" w:rsidRDefault="0062571C" w:rsidP="003F2C21">
            <w:pPr>
              <w:pStyle w:val="Style6"/>
              <w:widowControl/>
              <w:rPr>
                <w:sz w:val="20"/>
                <w:szCs w:val="20"/>
                <w:shd w:val="clear" w:color="auto" w:fill="FFFFFF"/>
              </w:rPr>
            </w:pPr>
          </w:p>
        </w:tc>
        <w:tc>
          <w:tcPr>
            <w:tcW w:w="2591" w:type="pct"/>
            <w:gridSpan w:val="2"/>
          </w:tcPr>
          <w:p w:rsidR="0062571C" w:rsidRPr="0062571C" w:rsidRDefault="0062571C" w:rsidP="003F2C21">
            <w:pPr>
              <w:pStyle w:val="Style6"/>
              <w:widowControl/>
              <w:rPr>
                <w:b/>
                <w:bCs/>
                <w:sz w:val="20"/>
                <w:szCs w:val="20"/>
              </w:rPr>
            </w:pPr>
            <w:r w:rsidRPr="0062571C">
              <w:rPr>
                <w:b/>
                <w:sz w:val="20"/>
                <w:szCs w:val="20"/>
                <w:shd w:val="clear" w:color="auto" w:fill="FFFFFF"/>
              </w:rPr>
              <w:t>Держава компенсує витрати органів місцевого самоврядування, спричинені рішеннями органів державної влади.</w:t>
            </w:r>
          </w:p>
        </w:tc>
      </w:tr>
      <w:tr w:rsidR="0062571C" w:rsidRPr="0062571C" w:rsidTr="003F2C21">
        <w:tc>
          <w:tcPr>
            <w:tcW w:w="2409" w:type="pct"/>
          </w:tcPr>
          <w:p w:rsidR="0062571C" w:rsidRPr="0062571C" w:rsidRDefault="0062571C" w:rsidP="003F2C21">
            <w:pPr>
              <w:pStyle w:val="Style6"/>
              <w:widowControl/>
              <w:rPr>
                <w:bCs/>
                <w:sz w:val="20"/>
                <w:szCs w:val="20"/>
              </w:rPr>
            </w:pPr>
            <w:r w:rsidRPr="0062571C">
              <w:rPr>
                <w:bCs/>
                <w:sz w:val="20"/>
                <w:szCs w:val="20"/>
              </w:rPr>
              <w:t xml:space="preserve">Територіальні громади </w:t>
            </w:r>
            <w:r w:rsidRPr="0062571C">
              <w:rPr>
                <w:b/>
                <w:bCs/>
                <w:sz w:val="20"/>
                <w:szCs w:val="20"/>
              </w:rPr>
              <w:t>сіл, селищ і міст</w:t>
            </w:r>
            <w:r w:rsidRPr="0062571C">
              <w:rPr>
                <w:bCs/>
                <w:sz w:val="20"/>
                <w:szCs w:val="20"/>
              </w:rPr>
              <w:t xml:space="preserve">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w:t>
            </w:r>
            <w:r w:rsidRPr="0062571C">
              <w:rPr>
                <w:bCs/>
                <w:sz w:val="20"/>
                <w:szCs w:val="20"/>
              </w:rPr>
              <w:lastRenderedPageBreak/>
              <w:t>органи і служби.</w:t>
            </w:r>
          </w:p>
        </w:tc>
        <w:tc>
          <w:tcPr>
            <w:tcW w:w="2591" w:type="pct"/>
            <w:gridSpan w:val="2"/>
          </w:tcPr>
          <w:p w:rsidR="0062571C" w:rsidRPr="0062571C" w:rsidRDefault="0062571C" w:rsidP="003F2C21">
            <w:pPr>
              <w:pStyle w:val="Style6"/>
              <w:widowControl/>
              <w:rPr>
                <w:bCs/>
                <w:i/>
                <w:sz w:val="20"/>
                <w:szCs w:val="20"/>
              </w:rPr>
            </w:pPr>
            <w:r w:rsidRPr="0062571C">
              <w:rPr>
                <w:bCs/>
                <w:sz w:val="20"/>
                <w:szCs w:val="20"/>
              </w:rPr>
              <w:lastRenderedPageBreak/>
              <w:t>Територіальні громади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tc>
      </w:tr>
      <w:tr w:rsidR="0062571C" w:rsidRPr="0062571C" w:rsidTr="003F2C21">
        <w:tc>
          <w:tcPr>
            <w:tcW w:w="2409" w:type="pct"/>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2571C">
              <w:rPr>
                <w:b/>
                <w:sz w:val="20"/>
                <w:szCs w:val="20"/>
              </w:rPr>
              <w:lastRenderedPageBreak/>
              <w:t>Держава бере участь у формуванні доходів бюджетів місцевого 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p>
        </w:tc>
        <w:tc>
          <w:tcPr>
            <w:tcW w:w="2591" w:type="pct"/>
            <w:gridSpan w:val="2"/>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62571C" w:rsidRPr="0062571C" w:rsidTr="003F2C21">
        <w:trPr>
          <w:trHeight w:val="5239"/>
        </w:trPr>
        <w:tc>
          <w:tcPr>
            <w:tcW w:w="2409" w:type="pct"/>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b/>
                <w:sz w:val="20"/>
                <w:szCs w:val="20"/>
                <w:u w:val="single"/>
              </w:rPr>
              <w:t>Стаття 143.</w:t>
            </w:r>
            <w:r w:rsidRPr="0062571C">
              <w:rPr>
                <w:sz w:val="20"/>
                <w:szCs w:val="20"/>
              </w:rPr>
              <w:t xml:space="preserve"> Територіальні громади </w:t>
            </w:r>
            <w:r w:rsidRPr="0062571C">
              <w:rPr>
                <w:b/>
                <w:sz w:val="20"/>
                <w:szCs w:val="20"/>
              </w:rPr>
              <w:t>села, селища, міста</w:t>
            </w:r>
            <w:r w:rsidRPr="0062571C">
              <w:rPr>
                <w:sz w:val="20"/>
                <w:szCs w:val="20"/>
              </w:rPr>
              <w:t xml:space="preserve"> безпосередньо або через </w:t>
            </w:r>
            <w:r w:rsidRPr="0062571C">
              <w:rPr>
                <w:b/>
                <w:sz w:val="20"/>
                <w:szCs w:val="20"/>
              </w:rPr>
              <w:t>утворені ними органи</w:t>
            </w:r>
            <w:r w:rsidRPr="0062571C">
              <w:rPr>
                <w:sz w:val="20"/>
                <w:szCs w:val="20"/>
              </w:rPr>
              <w:t xml:space="preserve"> місцевого самоврядування управля</w:t>
            </w:r>
            <w:r w:rsidRPr="0062571C">
              <w:rPr>
                <w:b/>
                <w:sz w:val="20"/>
                <w:szCs w:val="20"/>
              </w:rPr>
              <w:t>ють</w:t>
            </w:r>
            <w:r w:rsidRPr="0062571C">
              <w:rPr>
                <w:sz w:val="20"/>
                <w:szCs w:val="20"/>
              </w:rPr>
              <w:t xml:space="preserve"> майном, що є в комунальній власності; затверджу</w:t>
            </w:r>
            <w:r w:rsidRPr="0062571C">
              <w:rPr>
                <w:b/>
                <w:sz w:val="20"/>
                <w:szCs w:val="20"/>
              </w:rPr>
              <w:t>ють</w:t>
            </w:r>
            <w:r w:rsidRPr="0062571C">
              <w:rPr>
                <w:sz w:val="20"/>
                <w:szCs w:val="20"/>
              </w:rPr>
              <w:t xml:space="preserve"> програми соціально-економічного та культурного розвитку і контролюють їх виконання; затверджу</w:t>
            </w:r>
            <w:r w:rsidRPr="0062571C">
              <w:rPr>
                <w:b/>
                <w:sz w:val="20"/>
                <w:szCs w:val="20"/>
              </w:rPr>
              <w:t>ють</w:t>
            </w:r>
            <w:r w:rsidRPr="0062571C">
              <w:rPr>
                <w:sz w:val="20"/>
                <w:szCs w:val="20"/>
              </w:rPr>
              <w:t xml:space="preserve"> бюджет</w:t>
            </w:r>
            <w:r w:rsidRPr="0062571C">
              <w:rPr>
                <w:b/>
                <w:sz w:val="20"/>
                <w:szCs w:val="20"/>
              </w:rPr>
              <w:t>и</w:t>
            </w:r>
            <w:r w:rsidRPr="0062571C">
              <w:rPr>
                <w:sz w:val="20"/>
                <w:szCs w:val="20"/>
              </w:rPr>
              <w:t xml:space="preserve"> відповідних </w:t>
            </w:r>
            <w:r w:rsidRPr="0062571C">
              <w:rPr>
                <w:b/>
                <w:sz w:val="20"/>
                <w:szCs w:val="20"/>
              </w:rPr>
              <w:t>адміністративно-територіальних одиниць</w:t>
            </w:r>
            <w:r w:rsidRPr="0062571C">
              <w:rPr>
                <w:sz w:val="20"/>
                <w:szCs w:val="20"/>
              </w:rPr>
              <w:t xml:space="preserve"> і контролюють </w:t>
            </w:r>
            <w:r w:rsidRPr="0062571C">
              <w:rPr>
                <w:b/>
                <w:sz w:val="20"/>
                <w:szCs w:val="20"/>
              </w:rPr>
              <w:t>їх</w:t>
            </w:r>
            <w:r w:rsidRPr="0062571C">
              <w:rPr>
                <w:sz w:val="20"/>
                <w:szCs w:val="20"/>
              </w:rPr>
              <w:t xml:space="preserve"> виконання; встановлюють місцеві податки і збори </w:t>
            </w:r>
            <w:r w:rsidRPr="0062571C">
              <w:rPr>
                <w:b/>
                <w:sz w:val="20"/>
                <w:szCs w:val="20"/>
              </w:rPr>
              <w:t>відповідно до закону</w:t>
            </w:r>
            <w:r w:rsidRPr="0062571C">
              <w:rPr>
                <w:sz w:val="20"/>
                <w:szCs w:val="20"/>
              </w:rPr>
              <w:t xml:space="preserve">; забезпечують </w:t>
            </w:r>
            <w:r w:rsidRPr="0062571C">
              <w:rPr>
                <w:b/>
                <w:sz w:val="20"/>
                <w:szCs w:val="20"/>
              </w:rPr>
              <w:t>проведеннямісцевих референдумів та</w:t>
            </w:r>
            <w:r w:rsidRPr="0062571C">
              <w:rPr>
                <w:sz w:val="20"/>
                <w:szCs w:val="20"/>
              </w:rPr>
              <w:t xml:space="preserve"> реалізацію їх результатів; утворю</w:t>
            </w:r>
            <w:r w:rsidRPr="0062571C">
              <w:rPr>
                <w:b/>
                <w:sz w:val="20"/>
                <w:szCs w:val="20"/>
              </w:rPr>
              <w:t>ють</w:t>
            </w:r>
            <w:r w:rsidRPr="0062571C">
              <w:rPr>
                <w:sz w:val="20"/>
                <w:szCs w:val="20"/>
              </w:rPr>
              <w:t>, реорганізову</w:t>
            </w:r>
            <w:r w:rsidRPr="0062571C">
              <w:rPr>
                <w:b/>
                <w:sz w:val="20"/>
                <w:szCs w:val="20"/>
              </w:rPr>
              <w:t>ють</w:t>
            </w:r>
            <w:r w:rsidRPr="0062571C">
              <w:rPr>
                <w:sz w:val="20"/>
                <w:szCs w:val="20"/>
              </w:rPr>
              <w:t xml:space="preserve"> та ліквідову</w:t>
            </w:r>
            <w:r w:rsidRPr="0062571C">
              <w:rPr>
                <w:b/>
                <w:sz w:val="20"/>
                <w:szCs w:val="20"/>
              </w:rPr>
              <w:t>ють</w:t>
            </w:r>
            <w:r w:rsidRPr="0062571C">
              <w:rPr>
                <w:sz w:val="20"/>
                <w:szCs w:val="20"/>
              </w:rPr>
              <w:t xml:space="preserve"> комунальні підприємства, організації і установи, а також здійсню</w:t>
            </w:r>
            <w:r w:rsidRPr="0062571C">
              <w:rPr>
                <w:b/>
                <w:sz w:val="20"/>
                <w:szCs w:val="20"/>
              </w:rPr>
              <w:t>ють</w:t>
            </w:r>
            <w:r w:rsidRPr="0062571C">
              <w:rPr>
                <w:sz w:val="20"/>
                <w:szCs w:val="20"/>
              </w:rPr>
              <w:t xml:space="preserve"> контроль за їх діяльністю; вирішу</w:t>
            </w:r>
            <w:r w:rsidRPr="0062571C">
              <w:rPr>
                <w:b/>
                <w:sz w:val="20"/>
                <w:szCs w:val="20"/>
              </w:rPr>
              <w:t>ють</w:t>
            </w:r>
            <w:r w:rsidRPr="0062571C">
              <w:rPr>
                <w:sz w:val="20"/>
                <w:szCs w:val="20"/>
              </w:rPr>
              <w:t xml:space="preserve"> інші питання місцевого значення, віднесені законом до </w:t>
            </w:r>
            <w:r w:rsidRPr="0062571C">
              <w:rPr>
                <w:b/>
                <w:sz w:val="20"/>
                <w:szCs w:val="20"/>
              </w:rPr>
              <w:t>їхньої</w:t>
            </w:r>
            <w:r w:rsidRPr="0062571C">
              <w:rPr>
                <w:sz w:val="20"/>
                <w:szCs w:val="20"/>
              </w:rPr>
              <w:t xml:space="preserve"> компетенції.</w:t>
            </w:r>
          </w:p>
        </w:tc>
        <w:tc>
          <w:tcPr>
            <w:tcW w:w="2591" w:type="pct"/>
            <w:gridSpan w:val="2"/>
          </w:tcPr>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2571C">
              <w:rPr>
                <w:b/>
                <w:sz w:val="20"/>
                <w:szCs w:val="20"/>
                <w:u w:val="single"/>
              </w:rPr>
              <w:t>Стаття 143.</w:t>
            </w:r>
            <w:r w:rsidRPr="0062571C">
              <w:rPr>
                <w:sz w:val="20"/>
                <w:szCs w:val="20"/>
              </w:rPr>
              <w:t xml:space="preserve"> Територіальна г</w:t>
            </w:r>
            <w:r w:rsidRPr="0062571C">
              <w:rPr>
                <w:bCs/>
                <w:sz w:val="20"/>
                <w:szCs w:val="20"/>
              </w:rPr>
              <w:t xml:space="preserve">ромада </w:t>
            </w:r>
            <w:r w:rsidRPr="0062571C">
              <w:rPr>
                <w:sz w:val="20"/>
                <w:szCs w:val="20"/>
              </w:rPr>
              <w:t>безпосередньо або через органи місцевого самоврядування</w:t>
            </w:r>
            <w:r w:rsidRPr="0062571C">
              <w:rPr>
                <w:bCs/>
                <w:sz w:val="20"/>
                <w:szCs w:val="20"/>
              </w:rPr>
              <w:t xml:space="preserve"> громади </w:t>
            </w:r>
            <w:r w:rsidRPr="0062571C">
              <w:rPr>
                <w:b/>
                <w:sz w:val="20"/>
                <w:szCs w:val="20"/>
              </w:rPr>
              <w:t xml:space="preserve">відповідно до закону: </w:t>
            </w:r>
          </w:p>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62571C">
              <w:rPr>
                <w:sz w:val="20"/>
                <w:szCs w:val="20"/>
              </w:rPr>
              <w:t>1) управля</w:t>
            </w:r>
            <w:r w:rsidRPr="0062571C">
              <w:rPr>
                <w:b/>
                <w:sz w:val="20"/>
                <w:szCs w:val="20"/>
              </w:rPr>
              <w:t>є</w:t>
            </w:r>
            <w:r w:rsidRPr="0062571C">
              <w:rPr>
                <w:sz w:val="20"/>
                <w:szCs w:val="20"/>
              </w:rPr>
              <w:t xml:space="preserve"> майном, що є в комунальній власності;</w:t>
            </w:r>
          </w:p>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bCs/>
                <w:sz w:val="20"/>
                <w:szCs w:val="20"/>
              </w:rPr>
              <w:t>2) </w:t>
            </w:r>
            <w:r w:rsidRPr="0062571C">
              <w:rPr>
                <w:sz w:val="20"/>
                <w:szCs w:val="20"/>
              </w:rPr>
              <w:t>затверджу</w:t>
            </w:r>
            <w:r w:rsidRPr="0062571C">
              <w:rPr>
                <w:b/>
                <w:sz w:val="20"/>
                <w:szCs w:val="20"/>
              </w:rPr>
              <w:t>є</w:t>
            </w:r>
            <w:r w:rsidRPr="0062571C">
              <w:rPr>
                <w:sz w:val="20"/>
                <w:szCs w:val="20"/>
              </w:rPr>
              <w:t xml:space="preserve"> бюджет відповідної</w:t>
            </w:r>
            <w:r w:rsidRPr="0062571C">
              <w:rPr>
                <w:bCs/>
                <w:sz w:val="20"/>
                <w:szCs w:val="20"/>
              </w:rPr>
              <w:t xml:space="preserve"> громади </w:t>
            </w:r>
            <w:r w:rsidRPr="0062571C">
              <w:rPr>
                <w:sz w:val="20"/>
                <w:szCs w:val="20"/>
              </w:rPr>
              <w:t xml:space="preserve">і контролює його виконання; </w:t>
            </w:r>
          </w:p>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3) </w:t>
            </w:r>
            <w:r w:rsidRPr="0062571C">
              <w:rPr>
                <w:sz w:val="20"/>
                <w:szCs w:val="20"/>
                <w:shd w:val="clear" w:color="auto" w:fill="FFFFFF"/>
              </w:rPr>
              <w:t xml:space="preserve">затверджує програми соціально-економічного та культурного розвитку і контролює </w:t>
            </w:r>
            <w:r w:rsidRPr="0062571C">
              <w:rPr>
                <w:b/>
                <w:sz w:val="20"/>
                <w:szCs w:val="20"/>
                <w:shd w:val="clear" w:color="auto" w:fill="FFFFFF"/>
              </w:rPr>
              <w:t xml:space="preserve">їх </w:t>
            </w:r>
            <w:r w:rsidRPr="0062571C">
              <w:rPr>
                <w:sz w:val="20"/>
                <w:szCs w:val="20"/>
                <w:shd w:val="clear" w:color="auto" w:fill="FFFFFF"/>
              </w:rPr>
              <w:t>виконання;</w:t>
            </w:r>
          </w:p>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62571C">
              <w:rPr>
                <w:sz w:val="20"/>
                <w:szCs w:val="20"/>
              </w:rPr>
              <w:t>4) встановлює місцеві податки і збори;</w:t>
            </w:r>
          </w:p>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62571C">
              <w:rPr>
                <w:bCs/>
                <w:sz w:val="20"/>
                <w:szCs w:val="20"/>
              </w:rPr>
              <w:t>5) </w:t>
            </w:r>
            <w:r w:rsidRPr="0062571C">
              <w:rPr>
                <w:sz w:val="20"/>
                <w:szCs w:val="20"/>
              </w:rPr>
              <w:t>забезпечує</w:t>
            </w:r>
            <w:r w:rsidRPr="0062571C">
              <w:rPr>
                <w:bCs/>
                <w:sz w:val="20"/>
                <w:szCs w:val="20"/>
              </w:rPr>
              <w:t xml:space="preserve"> реалізацію результатів </w:t>
            </w:r>
            <w:r w:rsidRPr="0062571C">
              <w:rPr>
                <w:b/>
                <w:bCs/>
                <w:sz w:val="20"/>
                <w:szCs w:val="20"/>
              </w:rPr>
              <w:t xml:space="preserve">місцевих референдумів; </w:t>
            </w:r>
          </w:p>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bCs/>
                <w:sz w:val="20"/>
                <w:szCs w:val="20"/>
              </w:rPr>
              <w:t>6) </w:t>
            </w:r>
            <w:r w:rsidRPr="0062571C">
              <w:rPr>
                <w:sz w:val="20"/>
                <w:szCs w:val="20"/>
              </w:rPr>
              <w:t>утворю</w:t>
            </w:r>
            <w:r w:rsidRPr="0062571C">
              <w:rPr>
                <w:b/>
                <w:sz w:val="20"/>
                <w:szCs w:val="20"/>
              </w:rPr>
              <w:t>є</w:t>
            </w:r>
            <w:r w:rsidRPr="0062571C">
              <w:rPr>
                <w:sz w:val="20"/>
                <w:szCs w:val="20"/>
              </w:rPr>
              <w:t>, реорганізову</w:t>
            </w:r>
            <w:r w:rsidRPr="0062571C">
              <w:rPr>
                <w:b/>
                <w:sz w:val="20"/>
                <w:szCs w:val="20"/>
              </w:rPr>
              <w:t>є</w:t>
            </w:r>
            <w:r w:rsidRPr="0062571C">
              <w:rPr>
                <w:sz w:val="20"/>
                <w:szCs w:val="20"/>
              </w:rPr>
              <w:t xml:space="preserve"> та ліквідову</w:t>
            </w:r>
            <w:r w:rsidRPr="0062571C">
              <w:rPr>
                <w:b/>
                <w:sz w:val="20"/>
                <w:szCs w:val="20"/>
              </w:rPr>
              <w:t>є</w:t>
            </w:r>
            <w:r w:rsidRPr="0062571C">
              <w:rPr>
                <w:sz w:val="20"/>
                <w:szCs w:val="20"/>
              </w:rPr>
              <w:t xml:space="preserve"> комунальні підприємства, організації і установи, а також здійсню</w:t>
            </w:r>
            <w:r w:rsidRPr="0062571C">
              <w:rPr>
                <w:b/>
                <w:sz w:val="20"/>
                <w:szCs w:val="20"/>
              </w:rPr>
              <w:t xml:space="preserve">є </w:t>
            </w:r>
            <w:r w:rsidRPr="0062571C">
              <w:rPr>
                <w:sz w:val="20"/>
                <w:szCs w:val="20"/>
              </w:rPr>
              <w:t xml:space="preserve">контроль за їх діяльністю; </w:t>
            </w:r>
          </w:p>
          <w:p w:rsidR="0062571C" w:rsidRPr="0062571C" w:rsidRDefault="0062571C" w:rsidP="003F2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7) вирішу</w:t>
            </w:r>
            <w:r w:rsidRPr="0062571C">
              <w:rPr>
                <w:b/>
                <w:sz w:val="20"/>
                <w:szCs w:val="20"/>
              </w:rPr>
              <w:t>є</w:t>
            </w:r>
            <w:r w:rsidRPr="0062571C">
              <w:rPr>
                <w:sz w:val="20"/>
                <w:szCs w:val="20"/>
              </w:rPr>
              <w:t xml:space="preserve"> інші питання місцевого значення, віднесені законом до </w:t>
            </w:r>
            <w:r w:rsidRPr="0062571C">
              <w:rPr>
                <w:b/>
                <w:sz w:val="20"/>
                <w:szCs w:val="20"/>
              </w:rPr>
              <w:t>її</w:t>
            </w:r>
            <w:r w:rsidRPr="0062571C">
              <w:rPr>
                <w:sz w:val="20"/>
                <w:szCs w:val="20"/>
              </w:rPr>
              <w:t xml:space="preserve"> компетенції.</w:t>
            </w:r>
          </w:p>
        </w:tc>
      </w:tr>
      <w:tr w:rsidR="0062571C" w:rsidRPr="0062571C" w:rsidTr="003F2C21">
        <w:trPr>
          <w:trHeight w:val="652"/>
        </w:trPr>
        <w:tc>
          <w:tcPr>
            <w:tcW w:w="2409" w:type="pct"/>
          </w:tcPr>
          <w:p w:rsidR="0062571C" w:rsidRPr="0062571C" w:rsidRDefault="0062571C" w:rsidP="003F2C21">
            <w:pPr>
              <w:pStyle w:val="Style3"/>
              <w:widowControl/>
              <w:spacing w:line="240" w:lineRule="auto"/>
              <w:ind w:firstLine="0"/>
              <w:rPr>
                <w:sz w:val="20"/>
                <w:szCs w:val="20"/>
                <w:lang w:val="uk-UA"/>
              </w:rPr>
            </w:pPr>
            <w:r w:rsidRPr="0062571C">
              <w:rPr>
                <w:sz w:val="20"/>
                <w:szCs w:val="20"/>
                <w:lang w:val="uk-UA"/>
              </w:rPr>
              <w:t>Обласн</w:t>
            </w:r>
            <w:r w:rsidRPr="0062571C">
              <w:rPr>
                <w:b/>
                <w:sz w:val="20"/>
                <w:szCs w:val="20"/>
                <w:lang w:val="uk-UA"/>
              </w:rPr>
              <w:t>і</w:t>
            </w:r>
            <w:r w:rsidRPr="0062571C">
              <w:rPr>
                <w:sz w:val="20"/>
                <w:szCs w:val="20"/>
                <w:lang w:val="uk-UA"/>
              </w:rPr>
              <w:t xml:space="preserve"> та районн</w:t>
            </w:r>
            <w:r w:rsidRPr="0062571C">
              <w:rPr>
                <w:b/>
                <w:sz w:val="20"/>
                <w:szCs w:val="20"/>
                <w:lang w:val="uk-UA"/>
              </w:rPr>
              <w:t>і</w:t>
            </w:r>
            <w:r w:rsidRPr="0062571C">
              <w:rPr>
                <w:sz w:val="20"/>
                <w:szCs w:val="20"/>
                <w:lang w:val="uk-UA"/>
              </w:rPr>
              <w:t xml:space="preserve"> рад</w:t>
            </w:r>
            <w:r w:rsidRPr="0062571C">
              <w:rPr>
                <w:b/>
                <w:sz w:val="20"/>
                <w:szCs w:val="20"/>
                <w:lang w:val="uk-UA"/>
              </w:rPr>
              <w:t>и</w:t>
            </w:r>
            <w:r w:rsidRPr="0062571C">
              <w:rPr>
                <w:sz w:val="20"/>
                <w:szCs w:val="20"/>
                <w:lang w:val="uk-UA"/>
              </w:rPr>
              <w:t xml:space="preserve"> затверджу</w:t>
            </w:r>
            <w:r w:rsidRPr="0062571C">
              <w:rPr>
                <w:b/>
                <w:sz w:val="20"/>
                <w:szCs w:val="20"/>
                <w:lang w:val="uk-UA"/>
              </w:rPr>
              <w:t xml:space="preserve">ютьпрограми соціально-економічного та культурного розвитку відповідних областей і районів та контролюють їх виконання; </w:t>
            </w:r>
            <w:r w:rsidRPr="0062571C">
              <w:rPr>
                <w:sz w:val="20"/>
                <w:szCs w:val="20"/>
                <w:lang w:val="uk-UA"/>
              </w:rPr>
              <w:t>затверджу</w:t>
            </w:r>
            <w:r w:rsidRPr="0062571C">
              <w:rPr>
                <w:b/>
                <w:sz w:val="20"/>
                <w:szCs w:val="20"/>
                <w:lang w:val="uk-UA"/>
              </w:rPr>
              <w:t>ютьрайонні і обласні</w:t>
            </w:r>
            <w:r w:rsidRPr="0062571C">
              <w:rPr>
                <w:sz w:val="20"/>
                <w:szCs w:val="20"/>
                <w:lang w:val="uk-UA"/>
              </w:rPr>
              <w:t xml:space="preserve"> бюджет</w:t>
            </w:r>
            <w:r w:rsidRPr="0062571C">
              <w:rPr>
                <w:b/>
                <w:sz w:val="20"/>
                <w:szCs w:val="20"/>
                <w:lang w:val="uk-UA"/>
              </w:rPr>
              <w:t xml:space="preserve">и, які формуються з коштів державного бюджету для </w:t>
            </w:r>
            <w:r w:rsidRPr="0062571C">
              <w:rPr>
                <w:b/>
                <w:sz w:val="20"/>
                <w:szCs w:val="20"/>
                <w:lang w:val="uk-UA"/>
              </w:rPr>
              <w:lastRenderedPageBreak/>
              <w:t>їх відповідного розподілу між територіальними громадами або</w:t>
            </w:r>
            <w:r w:rsidRPr="0062571C">
              <w:rPr>
                <w:sz w:val="20"/>
                <w:szCs w:val="20"/>
                <w:lang w:val="uk-UA"/>
              </w:rPr>
              <w:t xml:space="preserve"> для виконання спільних проектів </w:t>
            </w:r>
            <w:r w:rsidRPr="0062571C">
              <w:rPr>
                <w:b/>
                <w:sz w:val="20"/>
                <w:szCs w:val="20"/>
                <w:lang w:val="uk-UA"/>
              </w:rPr>
              <w:t>та з</w:t>
            </w:r>
            <w:r w:rsidRPr="0062571C">
              <w:rPr>
                <w:sz w:val="20"/>
                <w:szCs w:val="20"/>
                <w:lang w:val="uk-UA"/>
              </w:rPr>
              <w:t xml:space="preserve"> коштів, залучених на договірних засадах з місцевих бюджетів </w:t>
            </w:r>
            <w:r w:rsidRPr="0062571C">
              <w:rPr>
                <w:b/>
                <w:sz w:val="20"/>
                <w:szCs w:val="20"/>
                <w:lang w:val="uk-UA"/>
              </w:rPr>
              <w:t>для реалізації спільних соціально-економічних і культурних програм,</w:t>
            </w:r>
            <w:r w:rsidRPr="0062571C">
              <w:rPr>
                <w:sz w:val="20"/>
                <w:szCs w:val="20"/>
                <w:lang w:val="uk-UA"/>
              </w:rPr>
              <w:t xml:space="preserve"> та контролю</w:t>
            </w:r>
            <w:r w:rsidRPr="0062571C">
              <w:rPr>
                <w:b/>
                <w:sz w:val="20"/>
                <w:szCs w:val="20"/>
                <w:lang w:val="uk-UA"/>
              </w:rPr>
              <w:t>ютьїх</w:t>
            </w:r>
            <w:r w:rsidRPr="0062571C">
              <w:rPr>
                <w:sz w:val="20"/>
                <w:szCs w:val="20"/>
                <w:lang w:val="uk-UA"/>
              </w:rPr>
              <w:t xml:space="preserve"> виконання; вирішу</w:t>
            </w:r>
            <w:r w:rsidRPr="0062571C">
              <w:rPr>
                <w:b/>
                <w:sz w:val="20"/>
                <w:szCs w:val="20"/>
                <w:lang w:val="uk-UA"/>
              </w:rPr>
              <w:t>ють</w:t>
            </w:r>
            <w:r w:rsidRPr="0062571C">
              <w:rPr>
                <w:sz w:val="20"/>
                <w:szCs w:val="20"/>
                <w:lang w:val="uk-UA"/>
              </w:rPr>
              <w:t xml:space="preserve"> інші питання, віднесені законом до </w:t>
            </w:r>
            <w:r w:rsidRPr="0062571C">
              <w:rPr>
                <w:b/>
                <w:sz w:val="20"/>
                <w:szCs w:val="20"/>
                <w:lang w:val="uk-UA"/>
              </w:rPr>
              <w:t>їхньої</w:t>
            </w:r>
            <w:r w:rsidRPr="0062571C">
              <w:rPr>
                <w:sz w:val="20"/>
                <w:szCs w:val="20"/>
                <w:lang w:val="uk-UA"/>
              </w:rPr>
              <w:t xml:space="preserve"> компетенції.</w:t>
            </w:r>
          </w:p>
        </w:tc>
        <w:tc>
          <w:tcPr>
            <w:tcW w:w="2591" w:type="pct"/>
            <w:gridSpan w:val="2"/>
          </w:tcPr>
          <w:p w:rsidR="0062571C" w:rsidRPr="0062571C" w:rsidRDefault="0062571C" w:rsidP="003F2C21">
            <w:pPr>
              <w:pStyle w:val="Style3"/>
              <w:widowControl/>
              <w:spacing w:line="240" w:lineRule="auto"/>
              <w:ind w:firstLine="0"/>
              <w:rPr>
                <w:bCs/>
                <w:sz w:val="20"/>
                <w:szCs w:val="20"/>
                <w:lang w:val="uk-UA"/>
              </w:rPr>
            </w:pPr>
            <w:r w:rsidRPr="0062571C">
              <w:rPr>
                <w:sz w:val="20"/>
                <w:szCs w:val="20"/>
                <w:lang w:val="uk-UA"/>
              </w:rPr>
              <w:lastRenderedPageBreak/>
              <w:t>Обласн</w:t>
            </w:r>
            <w:r w:rsidRPr="0062571C">
              <w:rPr>
                <w:b/>
                <w:sz w:val="20"/>
                <w:szCs w:val="20"/>
                <w:lang w:val="uk-UA"/>
              </w:rPr>
              <w:t>а</w:t>
            </w:r>
            <w:r w:rsidRPr="0062571C">
              <w:rPr>
                <w:sz w:val="20"/>
                <w:szCs w:val="20"/>
                <w:lang w:val="uk-UA"/>
              </w:rPr>
              <w:t>,</w:t>
            </w:r>
            <w:r w:rsidRPr="0062571C">
              <w:rPr>
                <w:bCs/>
                <w:sz w:val="20"/>
                <w:szCs w:val="20"/>
                <w:lang w:val="uk-UA"/>
              </w:rPr>
              <w:t xml:space="preserve"> районн</w:t>
            </w:r>
            <w:r w:rsidRPr="0062571C">
              <w:rPr>
                <w:b/>
                <w:bCs/>
                <w:sz w:val="20"/>
                <w:szCs w:val="20"/>
                <w:lang w:val="uk-UA"/>
              </w:rPr>
              <w:t>а</w:t>
            </w:r>
            <w:r w:rsidRPr="0062571C">
              <w:rPr>
                <w:bCs/>
                <w:sz w:val="20"/>
                <w:szCs w:val="20"/>
                <w:lang w:val="uk-UA"/>
              </w:rPr>
              <w:t xml:space="preserve"> рад</w:t>
            </w:r>
            <w:r w:rsidRPr="0062571C">
              <w:rPr>
                <w:b/>
                <w:bCs/>
                <w:sz w:val="20"/>
                <w:szCs w:val="20"/>
                <w:lang w:val="uk-UA"/>
              </w:rPr>
              <w:t>а:</w:t>
            </w:r>
          </w:p>
          <w:p w:rsidR="0062571C" w:rsidRPr="0062571C" w:rsidRDefault="0062571C" w:rsidP="003F2C21">
            <w:pPr>
              <w:pStyle w:val="Style3"/>
              <w:widowControl/>
              <w:spacing w:line="240" w:lineRule="auto"/>
              <w:ind w:firstLine="0"/>
              <w:rPr>
                <w:sz w:val="20"/>
                <w:szCs w:val="20"/>
                <w:lang w:val="uk-UA"/>
              </w:rPr>
            </w:pPr>
            <w:r w:rsidRPr="0062571C">
              <w:rPr>
                <w:bCs/>
                <w:sz w:val="20"/>
                <w:szCs w:val="20"/>
                <w:lang w:val="uk-UA"/>
              </w:rPr>
              <w:t>1) затверджу</w:t>
            </w:r>
            <w:r w:rsidRPr="0062571C">
              <w:rPr>
                <w:b/>
                <w:bCs/>
                <w:sz w:val="20"/>
                <w:szCs w:val="20"/>
                <w:lang w:val="uk-UA"/>
              </w:rPr>
              <w:t>є</w:t>
            </w:r>
            <w:r w:rsidRPr="0062571C">
              <w:rPr>
                <w:b/>
                <w:sz w:val="20"/>
                <w:szCs w:val="20"/>
                <w:lang w:val="uk-UA"/>
              </w:rPr>
              <w:t>обласний,</w:t>
            </w:r>
            <w:r w:rsidRPr="0062571C">
              <w:rPr>
                <w:b/>
                <w:bCs/>
                <w:sz w:val="20"/>
                <w:szCs w:val="20"/>
                <w:lang w:val="uk-UA"/>
              </w:rPr>
              <w:t xml:space="preserve"> районний </w:t>
            </w:r>
            <w:r w:rsidRPr="0062571C">
              <w:rPr>
                <w:rStyle w:val="ae"/>
                <w:b/>
                <w:sz w:val="20"/>
                <w:szCs w:val="20"/>
                <w:lang w:val="uk-UA"/>
              </w:rPr>
              <w:t>бюджет</w:t>
            </w:r>
            <w:r w:rsidRPr="0062571C">
              <w:rPr>
                <w:sz w:val="20"/>
                <w:szCs w:val="20"/>
                <w:lang w:val="uk-UA"/>
              </w:rPr>
              <w:t>для виконання спільних проектів,</w:t>
            </w:r>
            <w:r w:rsidRPr="0062571C">
              <w:rPr>
                <w:b/>
                <w:bCs/>
                <w:sz w:val="20"/>
                <w:szCs w:val="20"/>
                <w:lang w:val="uk-UA"/>
              </w:rPr>
              <w:t>у тому числіза рахунок</w:t>
            </w:r>
            <w:r w:rsidRPr="0062571C">
              <w:rPr>
                <w:sz w:val="20"/>
                <w:szCs w:val="20"/>
                <w:lang w:val="uk-UA"/>
              </w:rPr>
              <w:t>коштів, залучених на договірних засадах з місцевих бюджетів, та контролю</w:t>
            </w:r>
            <w:r w:rsidRPr="0062571C">
              <w:rPr>
                <w:b/>
                <w:sz w:val="20"/>
                <w:szCs w:val="20"/>
                <w:lang w:val="uk-UA"/>
              </w:rPr>
              <w:t xml:space="preserve">є його </w:t>
            </w:r>
            <w:r w:rsidRPr="0062571C">
              <w:rPr>
                <w:sz w:val="20"/>
                <w:szCs w:val="20"/>
                <w:lang w:val="uk-UA"/>
              </w:rPr>
              <w:t xml:space="preserve">виконання; </w:t>
            </w:r>
          </w:p>
          <w:p w:rsidR="0062571C" w:rsidRPr="0062571C" w:rsidRDefault="0062571C" w:rsidP="003F2C21">
            <w:pPr>
              <w:pStyle w:val="Style3"/>
              <w:spacing w:line="240" w:lineRule="auto"/>
              <w:ind w:firstLine="0"/>
              <w:rPr>
                <w:sz w:val="20"/>
                <w:szCs w:val="20"/>
                <w:lang w:val="uk-UA"/>
              </w:rPr>
            </w:pPr>
            <w:r w:rsidRPr="0062571C">
              <w:rPr>
                <w:sz w:val="20"/>
                <w:szCs w:val="20"/>
                <w:lang w:val="uk-UA"/>
              </w:rPr>
              <w:t>2) вирішу</w:t>
            </w:r>
            <w:r w:rsidRPr="0062571C">
              <w:rPr>
                <w:b/>
                <w:sz w:val="20"/>
                <w:szCs w:val="20"/>
                <w:lang w:val="uk-UA"/>
              </w:rPr>
              <w:t>є</w:t>
            </w:r>
            <w:r w:rsidRPr="0062571C">
              <w:rPr>
                <w:sz w:val="20"/>
                <w:szCs w:val="20"/>
                <w:lang w:val="uk-UA"/>
              </w:rPr>
              <w:t xml:space="preserve"> інші питання, віднесені </w:t>
            </w:r>
            <w:r w:rsidRPr="0062571C">
              <w:rPr>
                <w:sz w:val="20"/>
                <w:szCs w:val="20"/>
                <w:lang w:val="uk-UA"/>
              </w:rPr>
              <w:lastRenderedPageBreak/>
              <w:t>законом до</w:t>
            </w:r>
            <w:r w:rsidRPr="0062571C">
              <w:rPr>
                <w:b/>
                <w:sz w:val="20"/>
                <w:szCs w:val="20"/>
                <w:lang w:val="uk-UA"/>
              </w:rPr>
              <w:t xml:space="preserve"> її</w:t>
            </w:r>
            <w:r w:rsidRPr="0062571C">
              <w:rPr>
                <w:sz w:val="20"/>
                <w:szCs w:val="20"/>
                <w:lang w:val="uk-UA"/>
              </w:rPr>
              <w:t xml:space="preserve"> компетенції. </w:t>
            </w:r>
          </w:p>
          <w:p w:rsidR="0062571C" w:rsidRPr="0062571C" w:rsidRDefault="0062571C" w:rsidP="003F2C21">
            <w:pPr>
              <w:pStyle w:val="Style3"/>
              <w:spacing w:line="240" w:lineRule="auto"/>
              <w:ind w:firstLine="0"/>
              <w:rPr>
                <w:b/>
                <w:bCs/>
                <w:sz w:val="20"/>
                <w:szCs w:val="20"/>
                <w:lang w:val="uk-UA"/>
              </w:rPr>
            </w:pPr>
            <w:r w:rsidRPr="0062571C">
              <w:rPr>
                <w:b/>
                <w:bCs/>
                <w:sz w:val="20"/>
                <w:szCs w:val="20"/>
                <w:lang w:val="uk-UA"/>
              </w:rPr>
              <w:t>Обласна рада затверджує регіональну програму соціально-економічного та культурного розвитку області і контролює її виконання.</w:t>
            </w:r>
          </w:p>
        </w:tc>
      </w:tr>
      <w:tr w:rsidR="0062571C" w:rsidRPr="0062571C" w:rsidTr="003F2C21">
        <w:tc>
          <w:tcPr>
            <w:tcW w:w="2409" w:type="pct"/>
          </w:tcPr>
          <w:p w:rsidR="0062571C" w:rsidRPr="0062571C" w:rsidRDefault="0062571C" w:rsidP="003F2C21">
            <w:pPr>
              <w:pStyle w:val="Style3"/>
              <w:widowControl/>
              <w:spacing w:line="240" w:lineRule="auto"/>
              <w:ind w:firstLine="0"/>
              <w:rPr>
                <w:bCs/>
                <w:sz w:val="20"/>
                <w:szCs w:val="20"/>
                <w:lang w:val="uk-UA"/>
              </w:rPr>
            </w:pPr>
          </w:p>
        </w:tc>
        <w:tc>
          <w:tcPr>
            <w:tcW w:w="2591" w:type="pct"/>
            <w:gridSpan w:val="2"/>
          </w:tcPr>
          <w:p w:rsidR="0062571C" w:rsidRPr="0062571C" w:rsidRDefault="0062571C" w:rsidP="003F2C21">
            <w:pPr>
              <w:pStyle w:val="Style3"/>
              <w:widowControl/>
              <w:spacing w:line="240" w:lineRule="auto"/>
              <w:ind w:firstLine="0"/>
              <w:rPr>
                <w:b/>
                <w:sz w:val="20"/>
                <w:szCs w:val="20"/>
                <w:lang w:val="uk-UA"/>
              </w:rPr>
            </w:pPr>
            <w:r w:rsidRPr="0062571C">
              <w:rPr>
                <w:b/>
                <w:bCs/>
                <w:sz w:val="20"/>
                <w:szCs w:val="20"/>
                <w:lang w:val="uk-UA"/>
              </w:rPr>
              <w:t>Розмежування повноважень між органами місцевого самоврядування громад, районів, областей визначається законом на основі принципу субсидіарності.</w:t>
            </w:r>
          </w:p>
        </w:tc>
      </w:tr>
      <w:tr w:rsidR="0062571C" w:rsidRPr="0042454A"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b/>
                <w:bCs/>
                <w:sz w:val="20"/>
                <w:szCs w:val="20"/>
              </w:rPr>
              <w:t xml:space="preserve">Органам місцевого самоврядування </w:t>
            </w:r>
            <w:r w:rsidRPr="0062571C">
              <w:rPr>
                <w:bCs/>
                <w:sz w:val="20"/>
                <w:szCs w:val="20"/>
              </w:rPr>
              <w:t>можуть</w:t>
            </w:r>
            <w:r w:rsidRPr="0062571C">
              <w:rPr>
                <w:b/>
                <w:bCs/>
                <w:sz w:val="20"/>
                <w:szCs w:val="20"/>
              </w:rPr>
              <w:t xml:space="preserve"> надаватися законом</w:t>
            </w:r>
            <w:r w:rsidRPr="0062571C">
              <w:rPr>
                <w:bCs/>
                <w:sz w:val="20"/>
                <w:szCs w:val="20"/>
              </w:rPr>
              <w:t xml:space="preserve">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w:t>
            </w:r>
            <w:r w:rsidRPr="0062571C">
              <w:rPr>
                <w:b/>
                <w:bCs/>
                <w:sz w:val="20"/>
                <w:szCs w:val="20"/>
              </w:rPr>
              <w:t>або шляхом віднесення до місцевого бюджету у встановленому законом порядку окремих загальнодержавних податків,</w:t>
            </w:r>
            <w:r w:rsidRPr="0062571C">
              <w:rPr>
                <w:bCs/>
                <w:sz w:val="20"/>
                <w:szCs w:val="20"/>
              </w:rPr>
              <w:t xml:space="preserve"> передає органам місцевого самоврядування відповідні об'єкти державної власності.</w:t>
            </w: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b/>
                <w:bCs/>
                <w:sz w:val="20"/>
                <w:szCs w:val="20"/>
              </w:rPr>
              <w:t xml:space="preserve">Виконавчим </w:t>
            </w:r>
            <w:r w:rsidRPr="0062571C">
              <w:rPr>
                <w:b/>
                <w:sz w:val="20"/>
                <w:szCs w:val="20"/>
              </w:rPr>
              <w:t xml:space="preserve">органам місцевого самоврядування громади, виконавчим комітетам </w:t>
            </w:r>
            <w:r w:rsidRPr="0062571C">
              <w:rPr>
                <w:b/>
                <w:bCs/>
                <w:sz w:val="20"/>
                <w:szCs w:val="20"/>
                <w:shd w:val="clear" w:color="auto" w:fill="FFFFFF"/>
              </w:rPr>
              <w:t>районної, обласної ради</w:t>
            </w:r>
            <w:r w:rsidRPr="0062571C">
              <w:rPr>
                <w:b/>
                <w:bCs/>
                <w:sz w:val="20"/>
                <w:szCs w:val="20"/>
              </w:rPr>
              <w:t>відповідно до закону</w:t>
            </w:r>
            <w:r w:rsidRPr="0062571C">
              <w:rPr>
                <w:sz w:val="20"/>
                <w:szCs w:val="20"/>
              </w:rPr>
              <w:t xml:space="preserve">можуть </w:t>
            </w:r>
            <w:r w:rsidRPr="0062571C">
              <w:rPr>
                <w:b/>
                <w:sz w:val="20"/>
                <w:szCs w:val="20"/>
              </w:rPr>
              <w:t>бути делеговані</w:t>
            </w:r>
            <w:r w:rsidRPr="0062571C">
              <w:rPr>
                <w:sz w:val="20"/>
                <w:szCs w:val="20"/>
              </w:rPr>
              <w:t xml:space="preserve">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передає органам місцевого самоврядування відповідні об'єкти державної власності.</w:t>
            </w:r>
            <w:r w:rsidRPr="0062571C">
              <w:rPr>
                <w:b/>
                <w:bCs/>
                <w:sz w:val="20"/>
                <w:szCs w:val="20"/>
              </w:rPr>
              <w:t>Такі повноваження можуть бути відкликані з підстав і в порядку, що визначені законом.</w:t>
            </w:r>
          </w:p>
        </w:tc>
      </w:tr>
      <w:tr w:rsidR="0062571C" w:rsidRPr="0042454A" w:rsidTr="003F2C21">
        <w:tc>
          <w:tcPr>
            <w:tcW w:w="2409" w:type="pct"/>
          </w:tcPr>
          <w:p w:rsidR="0062571C" w:rsidRPr="0062571C" w:rsidRDefault="0062571C" w:rsidP="003F2C21">
            <w:pPr>
              <w:pStyle w:val="Style3"/>
              <w:widowControl/>
              <w:spacing w:line="240" w:lineRule="auto"/>
              <w:ind w:firstLine="0"/>
              <w:rPr>
                <w:bCs/>
                <w:sz w:val="20"/>
                <w:szCs w:val="20"/>
                <w:shd w:val="clear" w:color="auto" w:fill="FFFFFF"/>
                <w:lang w:val="uk-UA"/>
              </w:rPr>
            </w:pPr>
            <w:r w:rsidRPr="0062571C">
              <w:rPr>
                <w:b/>
                <w:bCs/>
                <w:sz w:val="20"/>
                <w:szCs w:val="20"/>
                <w:shd w:val="clear" w:color="auto" w:fill="FFFFFF"/>
                <w:lang w:val="uk-UA"/>
              </w:rPr>
              <w:t>Органи місцевого самоврядування</w:t>
            </w:r>
            <w:r w:rsidRPr="0062571C">
              <w:rPr>
                <w:bCs/>
                <w:sz w:val="20"/>
                <w:szCs w:val="20"/>
                <w:shd w:val="clear" w:color="auto" w:fill="FFFFFF"/>
                <w:lang w:val="uk-UA"/>
              </w:rPr>
              <w:t xml:space="preserve"> з питань здійснення ними повноважень органів виконавчої влади підконтрольн</w:t>
            </w:r>
            <w:r w:rsidRPr="0062571C">
              <w:rPr>
                <w:b/>
                <w:bCs/>
                <w:sz w:val="20"/>
                <w:szCs w:val="20"/>
                <w:shd w:val="clear" w:color="auto" w:fill="FFFFFF"/>
                <w:lang w:val="uk-UA"/>
              </w:rPr>
              <w:t>івідповідним</w:t>
            </w:r>
            <w:r w:rsidRPr="0062571C">
              <w:rPr>
                <w:bCs/>
                <w:sz w:val="20"/>
                <w:szCs w:val="20"/>
                <w:shd w:val="clear" w:color="auto" w:fill="FFFFFF"/>
                <w:lang w:val="uk-UA"/>
              </w:rPr>
              <w:t xml:space="preserve"> органам виконавчої влади.</w:t>
            </w:r>
          </w:p>
        </w:tc>
        <w:tc>
          <w:tcPr>
            <w:tcW w:w="2591" w:type="pct"/>
            <w:gridSpan w:val="2"/>
          </w:tcPr>
          <w:p w:rsidR="0062571C" w:rsidRPr="0062571C" w:rsidRDefault="0062571C" w:rsidP="003F2C21">
            <w:pPr>
              <w:pStyle w:val="Style3"/>
              <w:widowControl/>
              <w:spacing w:line="240" w:lineRule="auto"/>
              <w:ind w:firstLine="0"/>
              <w:rPr>
                <w:b/>
                <w:sz w:val="20"/>
                <w:szCs w:val="20"/>
                <w:shd w:val="clear" w:color="auto" w:fill="FFFFFF"/>
                <w:lang w:val="uk-UA"/>
              </w:rPr>
            </w:pPr>
            <w:r w:rsidRPr="0062571C">
              <w:rPr>
                <w:b/>
                <w:bCs/>
                <w:sz w:val="20"/>
                <w:szCs w:val="20"/>
                <w:shd w:val="clear" w:color="auto" w:fill="FFFFFF"/>
                <w:lang w:val="uk-UA"/>
              </w:rPr>
              <w:t>Виконавчі о</w:t>
            </w:r>
            <w:r w:rsidRPr="0062571C">
              <w:rPr>
                <w:b/>
                <w:sz w:val="20"/>
                <w:szCs w:val="20"/>
                <w:shd w:val="clear" w:color="auto" w:fill="FFFFFF"/>
                <w:lang w:val="uk-UA"/>
              </w:rPr>
              <w:t xml:space="preserve">ргани місцевого самоврядування громади, </w:t>
            </w:r>
            <w:r w:rsidRPr="0062571C">
              <w:rPr>
                <w:b/>
                <w:sz w:val="20"/>
                <w:szCs w:val="20"/>
                <w:lang w:val="uk-UA"/>
              </w:rPr>
              <w:t>виконавчий комітет</w:t>
            </w:r>
            <w:r w:rsidRPr="0062571C">
              <w:rPr>
                <w:b/>
                <w:bCs/>
                <w:sz w:val="20"/>
                <w:szCs w:val="20"/>
                <w:shd w:val="clear" w:color="auto" w:fill="FFFFFF"/>
                <w:lang w:val="uk-UA"/>
              </w:rPr>
              <w:t xml:space="preserve"> районної, обласної ради</w:t>
            </w:r>
            <w:r w:rsidRPr="0062571C">
              <w:rPr>
                <w:sz w:val="20"/>
                <w:szCs w:val="20"/>
                <w:shd w:val="clear" w:color="auto" w:fill="FFFFFF"/>
                <w:lang w:val="uk-UA"/>
              </w:rPr>
              <w:t xml:space="preserve"> з питань здійснення ними </w:t>
            </w:r>
            <w:r w:rsidRPr="0062571C">
              <w:rPr>
                <w:b/>
                <w:sz w:val="20"/>
                <w:szCs w:val="20"/>
                <w:shd w:val="clear" w:color="auto" w:fill="FFFFFF"/>
                <w:lang w:val="uk-UA"/>
              </w:rPr>
              <w:t>делегованих</w:t>
            </w:r>
            <w:r w:rsidRPr="0062571C">
              <w:rPr>
                <w:sz w:val="20"/>
                <w:szCs w:val="20"/>
                <w:shd w:val="clear" w:color="auto" w:fill="FFFFFF"/>
                <w:lang w:val="uk-UA"/>
              </w:rPr>
              <w:t xml:space="preserve"> повноважень органів виконавчої влади </w:t>
            </w:r>
            <w:r w:rsidRPr="0062571C">
              <w:rPr>
                <w:b/>
                <w:sz w:val="20"/>
                <w:szCs w:val="20"/>
                <w:shd w:val="clear" w:color="auto" w:fill="FFFFFF"/>
                <w:lang w:val="uk-UA"/>
              </w:rPr>
              <w:t>є</w:t>
            </w:r>
            <w:r w:rsidRPr="0062571C">
              <w:rPr>
                <w:sz w:val="20"/>
                <w:szCs w:val="20"/>
                <w:shd w:val="clear" w:color="auto" w:fill="FFFFFF"/>
                <w:lang w:val="uk-UA"/>
              </w:rPr>
              <w:t xml:space="preserve"> підконтрольн</w:t>
            </w:r>
            <w:r w:rsidRPr="0062571C">
              <w:rPr>
                <w:b/>
                <w:sz w:val="20"/>
                <w:szCs w:val="20"/>
                <w:shd w:val="clear" w:color="auto" w:fill="FFFFFF"/>
                <w:lang w:val="uk-UA"/>
              </w:rPr>
              <w:t>ими</w:t>
            </w:r>
            <w:r w:rsidRPr="0062571C">
              <w:rPr>
                <w:sz w:val="20"/>
                <w:szCs w:val="20"/>
                <w:shd w:val="clear" w:color="auto" w:fill="FFFFFF"/>
                <w:lang w:val="uk-UA"/>
              </w:rPr>
              <w:t xml:space="preserve"> органам виконавчої влади</w:t>
            </w:r>
            <w:r w:rsidRPr="0062571C">
              <w:rPr>
                <w:b/>
                <w:sz w:val="20"/>
                <w:szCs w:val="20"/>
                <w:shd w:val="clear" w:color="auto" w:fill="FFFFFF"/>
                <w:lang w:val="uk-UA"/>
              </w:rPr>
              <w:t>, що делегували такі повноваження.</w:t>
            </w:r>
          </w:p>
          <w:p w:rsidR="0062571C" w:rsidRPr="0062571C" w:rsidRDefault="0062571C" w:rsidP="003F2C21">
            <w:pPr>
              <w:pStyle w:val="Style3"/>
              <w:widowControl/>
              <w:spacing w:line="240" w:lineRule="auto"/>
              <w:ind w:firstLine="0"/>
              <w:rPr>
                <w:bCs/>
                <w:iCs/>
                <w:sz w:val="20"/>
                <w:szCs w:val="20"/>
                <w:lang w:val="uk-UA"/>
              </w:rPr>
            </w:pPr>
          </w:p>
        </w:tc>
      </w:tr>
      <w:tr w:rsidR="0062571C" w:rsidRPr="0042454A"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rPr>
            </w:pPr>
            <w:r w:rsidRPr="0062571C">
              <w:rPr>
                <w:b/>
                <w:bCs/>
                <w:sz w:val="20"/>
                <w:szCs w:val="20"/>
                <w:u w:val="single"/>
              </w:rPr>
              <w:t>Стаття 144.</w:t>
            </w:r>
            <w:r w:rsidRPr="0062571C">
              <w:rPr>
                <w:bCs/>
                <w:sz w:val="20"/>
                <w:szCs w:val="20"/>
              </w:rPr>
              <w:t xml:space="preserve"> Органи місцевого самоврядування </w:t>
            </w:r>
            <w:r w:rsidRPr="0062571C">
              <w:rPr>
                <w:b/>
                <w:bCs/>
                <w:sz w:val="20"/>
                <w:szCs w:val="20"/>
              </w:rPr>
              <w:t xml:space="preserve">в межах </w:t>
            </w:r>
            <w:r w:rsidRPr="0062571C">
              <w:rPr>
                <w:b/>
                <w:bCs/>
                <w:sz w:val="20"/>
                <w:szCs w:val="20"/>
              </w:rPr>
              <w:lastRenderedPageBreak/>
              <w:t>повноважень, визначених законом,приймають рішення,</w:t>
            </w:r>
            <w:r w:rsidRPr="0062571C">
              <w:rPr>
                <w:bCs/>
                <w:sz w:val="20"/>
                <w:szCs w:val="20"/>
              </w:rPr>
              <w:t xml:space="preserve"> які є обов'язковими до виконання на відповідній території.</w:t>
            </w: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
                <w:bCs/>
                <w:sz w:val="20"/>
                <w:szCs w:val="20"/>
                <w:u w:val="single"/>
              </w:rPr>
              <w:lastRenderedPageBreak/>
              <w:t>Стаття 144.</w:t>
            </w:r>
            <w:r w:rsidRPr="0062571C">
              <w:rPr>
                <w:b/>
                <w:bCs/>
                <w:sz w:val="20"/>
                <w:szCs w:val="20"/>
              </w:rPr>
              <w:t xml:space="preserve"> Територіальні громади, голови громад, </w:t>
            </w:r>
            <w:r w:rsidRPr="0062571C">
              <w:rPr>
                <w:bCs/>
                <w:sz w:val="20"/>
                <w:szCs w:val="20"/>
              </w:rPr>
              <w:t>о</w:t>
            </w:r>
            <w:r w:rsidRPr="0062571C">
              <w:rPr>
                <w:sz w:val="20"/>
                <w:szCs w:val="20"/>
                <w:shd w:val="clear" w:color="auto" w:fill="FFFFFF"/>
              </w:rPr>
              <w:t xml:space="preserve">ргани місцевого </w:t>
            </w:r>
            <w:r w:rsidRPr="0062571C">
              <w:rPr>
                <w:sz w:val="20"/>
                <w:szCs w:val="20"/>
                <w:shd w:val="clear" w:color="auto" w:fill="FFFFFF"/>
              </w:rPr>
              <w:lastRenderedPageBreak/>
              <w:t xml:space="preserve">самоврядування </w:t>
            </w:r>
            <w:r w:rsidRPr="0062571C">
              <w:rPr>
                <w:b/>
                <w:sz w:val="20"/>
                <w:szCs w:val="20"/>
                <w:shd w:val="clear" w:color="auto" w:fill="FFFFFF"/>
              </w:rPr>
              <w:t>відповідно до закону ухвалюють акти місцевого самоврядування,</w:t>
            </w:r>
            <w:r w:rsidRPr="0062571C">
              <w:rPr>
                <w:sz w:val="20"/>
                <w:szCs w:val="20"/>
                <w:shd w:val="clear" w:color="auto" w:fill="FFFFFF"/>
              </w:rPr>
              <w:t xml:space="preserve"> які є обов'язковими до виконання на відповідній території.</w:t>
            </w:r>
          </w:p>
        </w:tc>
      </w:tr>
      <w:tr w:rsidR="0062571C" w:rsidRPr="0062571C" w:rsidTr="003F2C21">
        <w:tc>
          <w:tcPr>
            <w:tcW w:w="2409" w:type="pct"/>
          </w:tcPr>
          <w:p w:rsidR="0062571C" w:rsidRPr="0062571C" w:rsidRDefault="0062571C" w:rsidP="003F2C21">
            <w:pPr>
              <w:jc w:val="both"/>
              <w:rPr>
                <w:sz w:val="20"/>
                <w:szCs w:val="20"/>
                <w:shd w:val="clear" w:color="auto" w:fill="FFFFFF"/>
              </w:rPr>
            </w:pPr>
            <w:r w:rsidRPr="0062571C">
              <w:rPr>
                <w:b/>
                <w:sz w:val="20"/>
                <w:szCs w:val="20"/>
                <w:shd w:val="clear" w:color="auto" w:fill="FFFFFF"/>
              </w:rPr>
              <w:lastRenderedPageBreak/>
              <w:t>Рішення органів</w:t>
            </w:r>
            <w:r w:rsidRPr="0062571C">
              <w:rPr>
                <w:sz w:val="20"/>
                <w:szCs w:val="20"/>
                <w:shd w:val="clear" w:color="auto" w:fill="FFFFFF"/>
              </w:rPr>
              <w:t xml:space="preserve"> місцевого самоврядування з мотивів їх невідповідності Конституції чи законам України зупиня</w:t>
            </w:r>
            <w:r w:rsidRPr="0062571C">
              <w:rPr>
                <w:b/>
                <w:sz w:val="20"/>
                <w:szCs w:val="20"/>
                <w:shd w:val="clear" w:color="auto" w:fill="FFFFFF"/>
              </w:rPr>
              <w:t>ютьсяу встановленому законом порядку</w:t>
            </w:r>
            <w:r w:rsidRPr="0062571C">
              <w:rPr>
                <w:sz w:val="20"/>
                <w:szCs w:val="20"/>
                <w:shd w:val="clear" w:color="auto" w:fill="FFFFFF"/>
              </w:rPr>
              <w:t xml:space="preserve"> з одночасним зверненням до суду.</w:t>
            </w:r>
          </w:p>
        </w:tc>
        <w:tc>
          <w:tcPr>
            <w:tcW w:w="2591" w:type="pct"/>
            <w:gridSpan w:val="2"/>
          </w:tcPr>
          <w:p w:rsidR="0062571C" w:rsidRPr="0062571C" w:rsidRDefault="0062571C" w:rsidP="003F2C21">
            <w:pPr>
              <w:jc w:val="both"/>
              <w:rPr>
                <w:rStyle w:val="rvts9"/>
                <w:bCs/>
                <w:sz w:val="20"/>
                <w:szCs w:val="20"/>
                <w:bdr w:val="none" w:sz="0" w:space="0" w:color="auto" w:frame="1"/>
              </w:rPr>
            </w:pPr>
            <w:r w:rsidRPr="0062571C">
              <w:rPr>
                <w:b/>
                <w:sz w:val="20"/>
                <w:szCs w:val="20"/>
                <w:shd w:val="clear" w:color="auto" w:fill="FFFFFF"/>
              </w:rPr>
              <w:t>Дію актів</w:t>
            </w:r>
            <w:r w:rsidRPr="0062571C">
              <w:rPr>
                <w:sz w:val="20"/>
                <w:szCs w:val="20"/>
                <w:shd w:val="clear" w:color="auto" w:fill="FFFFFF"/>
              </w:rPr>
              <w:t xml:space="preserve"> місцевого самоврядування з мотивів їх невідповідності Конституції </w:t>
            </w:r>
            <w:r w:rsidRPr="0062571C">
              <w:rPr>
                <w:bCs/>
                <w:sz w:val="20"/>
                <w:szCs w:val="20"/>
                <w:shd w:val="clear" w:color="auto" w:fill="FFFFFF"/>
              </w:rPr>
              <w:t>чи</w:t>
            </w:r>
            <w:r w:rsidRPr="0062571C">
              <w:rPr>
                <w:sz w:val="20"/>
                <w:szCs w:val="20"/>
                <w:shd w:val="clear" w:color="auto" w:fill="FFFFFF"/>
              </w:rPr>
              <w:t xml:space="preserve"> законам України </w:t>
            </w:r>
            <w:r w:rsidRPr="0062571C">
              <w:rPr>
                <w:b/>
                <w:bCs/>
                <w:sz w:val="20"/>
                <w:szCs w:val="20"/>
                <w:shd w:val="clear" w:color="auto" w:fill="FFFFFF"/>
              </w:rPr>
              <w:t xml:space="preserve">зупиняє </w:t>
            </w:r>
            <w:r w:rsidRPr="0062571C">
              <w:rPr>
                <w:rStyle w:val="rvts9"/>
                <w:b/>
                <w:bCs/>
                <w:sz w:val="20"/>
                <w:szCs w:val="20"/>
                <w:bdr w:val="none" w:sz="0" w:space="0" w:color="auto" w:frame="1"/>
              </w:rPr>
              <w:t>префект</w:t>
            </w:r>
            <w:r w:rsidRPr="0062571C">
              <w:rPr>
                <w:sz w:val="20"/>
                <w:szCs w:val="20"/>
                <w:shd w:val="clear" w:color="auto" w:fill="FFFFFF"/>
              </w:rPr>
              <w:t>з одночасним зверненням до суду.</w:t>
            </w:r>
          </w:p>
        </w:tc>
      </w:tr>
      <w:tr w:rsidR="0062571C" w:rsidRPr="0042454A"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b/>
                <w:bCs/>
                <w:sz w:val="20"/>
                <w:szCs w:val="20"/>
                <w:shd w:val="clear" w:color="auto" w:fill="FFFFFF"/>
              </w:rPr>
            </w:pPr>
            <w:r w:rsidRPr="0062571C">
              <w:rPr>
                <w:rStyle w:val="rvts9"/>
                <w:b/>
                <w:bCs/>
                <w:sz w:val="20"/>
                <w:szCs w:val="20"/>
                <w:bdr w:val="none" w:sz="0" w:space="0" w:color="auto" w:frame="1"/>
              </w:rPr>
              <w:t xml:space="preserve">У разі ухвалення головою громади, радою громади, </w:t>
            </w:r>
            <w:r w:rsidRPr="0062571C">
              <w:rPr>
                <w:b/>
                <w:bCs/>
                <w:sz w:val="20"/>
                <w:szCs w:val="20"/>
                <w:shd w:val="clear" w:color="auto" w:fill="FFFFFF"/>
              </w:rPr>
              <w:t>районною, обласною радою акта, що не відповідає Конституції України, створює загрозу порушення державного суверенітету, територіальної цілісності чи загрозу  національній безпеці, Президент України зупиняє дію відповідного акта</w:t>
            </w:r>
            <w:r w:rsidRPr="0062571C">
              <w:rPr>
                <w:b/>
                <w:sz w:val="20"/>
                <w:szCs w:val="20"/>
                <w:shd w:val="clear" w:color="auto" w:fill="FFFFFF"/>
              </w:rPr>
              <w:t xml:space="preserve"> з одночасним зверненням до Конституційного Суду України</w:t>
            </w:r>
            <w:r w:rsidRPr="0062571C">
              <w:rPr>
                <w:b/>
                <w:bCs/>
                <w:sz w:val="20"/>
                <w:szCs w:val="20"/>
                <w:shd w:val="clear" w:color="auto" w:fill="FFFFFF"/>
              </w:rPr>
              <w:t>, тимчасово зупиняє повноваження голови громади, складу ради громади, районної, обласної ради та призначає тимчасового державного уповноваженого. Тимчасовий державний уповноважений спрямовує та організовує діяльність відповідних виконавчих органів місцевого самоврядування громади, виконавчого комітету районної, обласної ради.</w:t>
            </w:r>
          </w:p>
        </w:tc>
      </w:tr>
      <w:tr w:rsidR="0062571C" w:rsidRPr="0062571C"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b/>
                <w:bCs/>
                <w:sz w:val="20"/>
                <w:szCs w:val="20"/>
                <w:shd w:val="clear" w:color="auto" w:fill="FFFFFF"/>
              </w:rPr>
            </w:pPr>
            <w:r w:rsidRPr="0062571C">
              <w:rPr>
                <w:b/>
                <w:bCs/>
                <w:sz w:val="20"/>
                <w:szCs w:val="20"/>
                <w:shd w:val="clear" w:color="auto" w:fill="FFFFFF"/>
              </w:rPr>
              <w:t xml:space="preserve">Конституційний Суд України розглядає таке звернення Президента України невідкладно. </w:t>
            </w:r>
          </w:p>
        </w:tc>
      </w:tr>
      <w:tr w:rsidR="0062571C" w:rsidRPr="0062571C"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rStyle w:val="rvts9"/>
                <w:b/>
                <w:bCs/>
                <w:sz w:val="20"/>
                <w:szCs w:val="20"/>
                <w:bdr w:val="none" w:sz="0" w:space="0" w:color="auto" w:frame="1"/>
              </w:rPr>
            </w:pPr>
            <w:r w:rsidRPr="0062571C">
              <w:rPr>
                <w:rStyle w:val="rvts9"/>
                <w:b/>
                <w:bCs/>
                <w:sz w:val="20"/>
                <w:szCs w:val="20"/>
                <w:bdr w:val="none" w:sz="0" w:space="0" w:color="auto" w:frame="1"/>
              </w:rPr>
              <w:t>У разі визнання Конституційним Судом України акта голови громади, ради громади, районної, обласної ради таким, що відповідає Конституції України, Президент України скасовує акт, виданий відповідно до частини третьої цієї статті.</w:t>
            </w:r>
          </w:p>
        </w:tc>
      </w:tr>
      <w:tr w:rsidR="0062571C" w:rsidRPr="0062571C" w:rsidTr="003F2C21">
        <w:trPr>
          <w:trHeight w:val="2213"/>
        </w:trPr>
        <w:tc>
          <w:tcPr>
            <w:tcW w:w="2409" w:type="pct"/>
            <w:tcBorders>
              <w:bottom w:val="single" w:sz="4" w:space="0" w:color="auto"/>
            </w:tcBorders>
          </w:tcPr>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p w:rsidR="0062571C" w:rsidRPr="0062571C" w:rsidRDefault="0062571C" w:rsidP="003F2C21">
            <w:pPr>
              <w:pStyle w:val="rvps2"/>
              <w:shd w:val="clear" w:color="auto" w:fill="FFFFFF"/>
              <w:spacing w:before="0" w:beforeAutospacing="0" w:after="0" w:afterAutospacing="0"/>
              <w:jc w:val="both"/>
              <w:textAlignment w:val="baseline"/>
              <w:rPr>
                <w:rStyle w:val="rvts9"/>
                <w:bCs/>
                <w:sz w:val="20"/>
                <w:szCs w:val="20"/>
                <w:bdr w:val="none" w:sz="0" w:space="0" w:color="auto" w:frame="1"/>
              </w:rPr>
            </w:pPr>
          </w:p>
        </w:tc>
        <w:tc>
          <w:tcPr>
            <w:tcW w:w="2591" w:type="pct"/>
            <w:gridSpan w:val="2"/>
            <w:tcBorders>
              <w:bottom w:val="single" w:sz="4" w:space="0" w:color="auto"/>
            </w:tcBorders>
          </w:tcPr>
          <w:p w:rsidR="0062571C" w:rsidRPr="0062571C" w:rsidRDefault="0062571C" w:rsidP="003F2C21">
            <w:pPr>
              <w:pStyle w:val="rvps2"/>
              <w:shd w:val="clear" w:color="auto" w:fill="FFFFFF"/>
              <w:spacing w:before="0" w:beforeAutospacing="0" w:after="0" w:afterAutospacing="0"/>
              <w:jc w:val="both"/>
              <w:textAlignment w:val="baseline"/>
              <w:rPr>
                <w:rStyle w:val="rvts9"/>
                <w:b/>
                <w:bCs/>
                <w:sz w:val="20"/>
                <w:szCs w:val="20"/>
                <w:bdr w:val="none" w:sz="0" w:space="0" w:color="auto" w:frame="1"/>
              </w:rPr>
            </w:pPr>
            <w:r w:rsidRPr="0062571C">
              <w:rPr>
                <w:rStyle w:val="rvts9"/>
                <w:b/>
                <w:bCs/>
                <w:sz w:val="20"/>
                <w:szCs w:val="20"/>
                <w:bdr w:val="none" w:sz="0" w:space="0" w:color="auto" w:frame="1"/>
              </w:rPr>
              <w:t>У разі визнання Конституційним Судом України акта голови громади, ради громади, районної, обласної ради таким, що не відповідає Конституції України, Верховна Рада України за поданням Президента України достроково припиняє повноваження голови громади, ради громади, районної, обласної ради та призначає позачергові вибори у визначеному законом порядку.</w:t>
            </w:r>
          </w:p>
          <w:p w:rsidR="0062571C" w:rsidRPr="0062571C" w:rsidRDefault="0062571C" w:rsidP="003F2C21">
            <w:pPr>
              <w:pStyle w:val="rvps2"/>
              <w:shd w:val="clear" w:color="auto" w:fill="FFFFFF"/>
              <w:spacing w:before="0" w:beforeAutospacing="0" w:after="0" w:afterAutospacing="0"/>
              <w:jc w:val="both"/>
              <w:textAlignment w:val="baseline"/>
              <w:rPr>
                <w:b/>
                <w:sz w:val="20"/>
                <w:szCs w:val="20"/>
              </w:rPr>
            </w:pPr>
          </w:p>
        </w:tc>
      </w:tr>
      <w:tr w:rsidR="0062571C" w:rsidRPr="0062571C" w:rsidTr="003F2C21">
        <w:trPr>
          <w:trHeight w:val="280"/>
        </w:trPr>
        <w:tc>
          <w:tcPr>
            <w:tcW w:w="2409" w:type="pct"/>
            <w:tcBorders>
              <w:top w:val="single" w:sz="4" w:space="0" w:color="auto"/>
            </w:tcBorders>
          </w:tcPr>
          <w:p w:rsidR="0062571C" w:rsidRPr="0062571C" w:rsidRDefault="0062571C" w:rsidP="003F2C21">
            <w:pPr>
              <w:pStyle w:val="rvps2"/>
              <w:shd w:val="clear" w:color="auto" w:fill="FFFFFF"/>
              <w:spacing w:before="0" w:after="0"/>
              <w:jc w:val="both"/>
              <w:textAlignment w:val="baseline"/>
              <w:rPr>
                <w:rStyle w:val="rvts9"/>
                <w:bCs/>
                <w:sz w:val="20"/>
                <w:szCs w:val="20"/>
                <w:bdr w:val="none" w:sz="0" w:space="0" w:color="auto" w:frame="1"/>
              </w:rPr>
            </w:pPr>
          </w:p>
        </w:tc>
        <w:tc>
          <w:tcPr>
            <w:tcW w:w="2591" w:type="pct"/>
            <w:gridSpan w:val="2"/>
            <w:tcBorders>
              <w:top w:val="single" w:sz="4" w:space="0" w:color="auto"/>
            </w:tcBorders>
          </w:tcPr>
          <w:p w:rsidR="0062571C" w:rsidRPr="0062571C" w:rsidRDefault="0062571C" w:rsidP="003F2C21">
            <w:pPr>
              <w:pStyle w:val="rvps2"/>
              <w:shd w:val="clear" w:color="auto" w:fill="FFFFFF"/>
              <w:spacing w:before="0" w:after="0"/>
              <w:jc w:val="both"/>
              <w:textAlignment w:val="baseline"/>
              <w:rPr>
                <w:rStyle w:val="rvts9"/>
                <w:b/>
                <w:bCs/>
                <w:sz w:val="20"/>
                <w:szCs w:val="20"/>
                <w:bdr w:val="none" w:sz="0" w:space="0" w:color="auto" w:frame="1"/>
              </w:rPr>
            </w:pPr>
          </w:p>
        </w:tc>
      </w:tr>
      <w:tr w:rsidR="0062571C" w:rsidRPr="0062571C" w:rsidTr="003F2C21">
        <w:tc>
          <w:tcPr>
            <w:tcW w:w="2409" w:type="pct"/>
          </w:tcPr>
          <w:p w:rsidR="0062571C" w:rsidRPr="0062571C" w:rsidRDefault="0062571C" w:rsidP="003F2C21">
            <w:pPr>
              <w:pStyle w:val="rvps2"/>
              <w:shd w:val="clear" w:color="auto" w:fill="FFFFFF"/>
              <w:jc w:val="both"/>
              <w:textAlignment w:val="baseline"/>
              <w:rPr>
                <w:sz w:val="20"/>
                <w:szCs w:val="20"/>
              </w:rPr>
            </w:pPr>
            <w:r w:rsidRPr="0062571C">
              <w:rPr>
                <w:bCs/>
                <w:sz w:val="20"/>
                <w:szCs w:val="20"/>
                <w:shd w:val="clear" w:color="auto" w:fill="FFFFFF"/>
              </w:rPr>
              <w:t xml:space="preserve">Стаття 150. До повноважень Конституційного Суду України належить: </w:t>
            </w:r>
          </w:p>
        </w:tc>
        <w:tc>
          <w:tcPr>
            <w:tcW w:w="2591" w:type="pct"/>
            <w:gridSpan w:val="2"/>
          </w:tcPr>
          <w:p w:rsidR="0062571C" w:rsidRPr="0062571C" w:rsidRDefault="0062571C" w:rsidP="003F2C21">
            <w:pPr>
              <w:jc w:val="both"/>
              <w:rPr>
                <w:sz w:val="20"/>
                <w:szCs w:val="20"/>
              </w:rPr>
            </w:pPr>
            <w:r w:rsidRPr="0062571C">
              <w:rPr>
                <w:bCs/>
                <w:sz w:val="20"/>
                <w:szCs w:val="20"/>
                <w:shd w:val="clear" w:color="auto" w:fill="FFFFFF"/>
              </w:rPr>
              <w:t>Стаття 150. До повноважень Конституційного Суду України належить:</w:t>
            </w:r>
          </w:p>
        </w:tc>
      </w:tr>
      <w:tr w:rsidR="0062571C" w:rsidRPr="0062571C"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1) вирішення питань про відповідність Конституції України (конституційність): </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законів та інших правових актів Верховної Ради України; </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актів Президента України;</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актів Кабінету Міністрів України; </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правових актів Верховної Ради Автономної Республіки Крим. </w:t>
            </w: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1) вирішення питань про відповідність Конституції України (конституційність): </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законів та інших правових актів Верховної Ради України; </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актів Президента України;</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актів Кабінету Міністрів України; </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 xml:space="preserve">правових актів Верховної Ради Автономної Республіки Крим. </w:t>
            </w:r>
          </w:p>
        </w:tc>
      </w:tr>
      <w:tr w:rsidR="0062571C" w:rsidRPr="0062571C" w:rsidTr="003F2C21">
        <w:tc>
          <w:tcPr>
            <w:tcW w:w="2409" w:type="pct"/>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Ці питання розглядаються за зверненнями: Президента України; не менш як сорока п'яти народних депутатів України; Верховного Суду України; Уповноваженого Верховної Ради України з прав людини; Верховної Ради Автономної Республіки Крим;</w:t>
            </w:r>
          </w:p>
        </w:tc>
        <w:tc>
          <w:tcPr>
            <w:tcW w:w="2591" w:type="pct"/>
            <w:gridSpan w:val="2"/>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Ці питання розглядаються за зверненнями: Президента України; не менш як сорока п'яти народних депутатів України; Верховного Суду України; Уповноваженого Верховної Ради України з прав людини; Верховної Ради Автономної Республіки Крим;</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bCs/>
                <w:sz w:val="20"/>
                <w:szCs w:val="20"/>
                <w:shd w:val="clear" w:color="auto" w:fill="FFFFFF"/>
              </w:rPr>
            </w:pPr>
            <w:r w:rsidRPr="0062571C">
              <w:rPr>
                <w:b/>
                <w:sz w:val="20"/>
                <w:szCs w:val="20"/>
              </w:rPr>
              <w:t>1</w:t>
            </w:r>
            <w:r w:rsidRPr="0062571C">
              <w:rPr>
                <w:b/>
                <w:sz w:val="20"/>
                <w:szCs w:val="20"/>
                <w:vertAlign w:val="superscript"/>
              </w:rPr>
              <w:t>1</w:t>
            </w:r>
            <w:r w:rsidRPr="0062571C">
              <w:rPr>
                <w:b/>
                <w:sz w:val="20"/>
                <w:szCs w:val="20"/>
              </w:rPr>
              <w:t xml:space="preserve">) вирішення питання за зверненням Президента України про  відповідність Конституції України </w:t>
            </w:r>
            <w:r w:rsidRPr="0062571C">
              <w:rPr>
                <w:b/>
                <w:bCs/>
                <w:sz w:val="20"/>
                <w:szCs w:val="20"/>
                <w:shd w:val="clear" w:color="auto" w:fill="FFFFFF"/>
              </w:rPr>
              <w:t xml:space="preserve">акта </w:t>
            </w:r>
            <w:r w:rsidRPr="0062571C">
              <w:rPr>
                <w:rStyle w:val="rvts9"/>
                <w:b/>
                <w:bCs/>
                <w:sz w:val="20"/>
                <w:szCs w:val="20"/>
                <w:bdr w:val="none" w:sz="0" w:space="0" w:color="auto" w:frame="1"/>
              </w:rPr>
              <w:t xml:space="preserve">голови громади, ради громади, </w:t>
            </w:r>
            <w:r w:rsidRPr="0062571C">
              <w:rPr>
                <w:b/>
                <w:bCs/>
                <w:sz w:val="20"/>
                <w:szCs w:val="20"/>
                <w:shd w:val="clear" w:color="auto" w:fill="FFFFFF"/>
              </w:rPr>
              <w:t>районної, обласної ради;</w:t>
            </w:r>
          </w:p>
        </w:tc>
      </w:tr>
      <w:tr w:rsidR="0062571C" w:rsidRPr="0062571C" w:rsidTr="003F2C21">
        <w:tc>
          <w:tcPr>
            <w:tcW w:w="2409" w:type="pct"/>
            <w:tcBorders>
              <w:bottom w:val="single" w:sz="4" w:space="0" w:color="auto"/>
            </w:tcBorders>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2) офіційне тлумачення Конституції України та законів України.</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w:t>
            </w:r>
          </w:p>
        </w:tc>
        <w:tc>
          <w:tcPr>
            <w:tcW w:w="2591" w:type="pct"/>
            <w:gridSpan w:val="2"/>
            <w:tcBorders>
              <w:bottom w:val="single" w:sz="4" w:space="0" w:color="auto"/>
            </w:tcBorders>
          </w:tcPr>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2) офіційне тлумачення Конституції України та законів України.</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r w:rsidRPr="0062571C">
              <w:rPr>
                <w:bCs/>
                <w:sz w:val="20"/>
                <w:szCs w:val="20"/>
                <w:shd w:val="clear" w:color="auto" w:fill="FFFFFF"/>
              </w:rPr>
              <w:t>…</w:t>
            </w:r>
          </w:p>
          <w:p w:rsidR="0062571C" w:rsidRPr="0062571C" w:rsidRDefault="0062571C" w:rsidP="003F2C21">
            <w:pPr>
              <w:pStyle w:val="rvps2"/>
              <w:shd w:val="clear" w:color="auto" w:fill="FFFFFF"/>
              <w:spacing w:before="0" w:beforeAutospacing="0" w:after="0" w:afterAutospacing="0"/>
              <w:jc w:val="both"/>
              <w:textAlignment w:val="baseline"/>
              <w:rPr>
                <w:bCs/>
                <w:sz w:val="20"/>
                <w:szCs w:val="20"/>
                <w:shd w:val="clear" w:color="auto" w:fill="FFFFFF"/>
              </w:rPr>
            </w:pPr>
          </w:p>
        </w:tc>
      </w:tr>
      <w:tr w:rsidR="0062571C" w:rsidRPr="0062571C" w:rsidTr="003F2C21">
        <w:tc>
          <w:tcPr>
            <w:tcW w:w="2409" w:type="pct"/>
            <w:tcBorders>
              <w:top w:val="single" w:sz="4" w:space="0" w:color="auto"/>
            </w:tcBorders>
          </w:tcPr>
          <w:p w:rsidR="0062571C" w:rsidRPr="0062571C" w:rsidRDefault="0062571C" w:rsidP="003F2C21">
            <w:pPr>
              <w:jc w:val="center"/>
              <w:rPr>
                <w:sz w:val="20"/>
                <w:szCs w:val="20"/>
              </w:rPr>
            </w:pPr>
            <w:r w:rsidRPr="0062571C">
              <w:rPr>
                <w:sz w:val="20"/>
                <w:szCs w:val="20"/>
              </w:rPr>
              <w:lastRenderedPageBreak/>
              <w:t>Розділ XV</w:t>
            </w:r>
          </w:p>
          <w:p w:rsidR="0062571C" w:rsidRPr="0062571C" w:rsidRDefault="0062571C" w:rsidP="003F2C21">
            <w:pPr>
              <w:jc w:val="center"/>
              <w:rPr>
                <w:sz w:val="20"/>
                <w:szCs w:val="20"/>
              </w:rPr>
            </w:pPr>
            <w:r w:rsidRPr="0062571C">
              <w:rPr>
                <w:sz w:val="20"/>
                <w:szCs w:val="20"/>
              </w:rPr>
              <w:t>ПЕРЕХІДНІ ПОЛОЖЕННЯ</w:t>
            </w:r>
          </w:p>
          <w:p w:rsidR="0062571C" w:rsidRPr="0062571C" w:rsidRDefault="0062571C" w:rsidP="003F2C21">
            <w:pPr>
              <w:jc w:val="both"/>
              <w:rPr>
                <w:sz w:val="20"/>
                <w:szCs w:val="20"/>
              </w:rPr>
            </w:pPr>
            <w:r w:rsidRPr="0062571C">
              <w:rPr>
                <w:sz w:val="20"/>
                <w:szCs w:val="20"/>
              </w:rPr>
              <w:t>…</w:t>
            </w:r>
          </w:p>
        </w:tc>
        <w:tc>
          <w:tcPr>
            <w:tcW w:w="2591" w:type="pct"/>
            <w:gridSpan w:val="2"/>
            <w:tcBorders>
              <w:top w:val="single" w:sz="4" w:space="0" w:color="auto"/>
            </w:tcBorders>
          </w:tcPr>
          <w:p w:rsidR="0062571C" w:rsidRPr="0062571C" w:rsidRDefault="0062571C" w:rsidP="003F2C21">
            <w:pPr>
              <w:jc w:val="center"/>
              <w:rPr>
                <w:sz w:val="20"/>
                <w:szCs w:val="20"/>
              </w:rPr>
            </w:pPr>
            <w:r w:rsidRPr="0062571C">
              <w:rPr>
                <w:sz w:val="20"/>
                <w:szCs w:val="20"/>
              </w:rPr>
              <w:t>Розділ XV</w:t>
            </w:r>
          </w:p>
          <w:p w:rsidR="0062571C" w:rsidRPr="0062571C" w:rsidRDefault="0062571C" w:rsidP="003F2C21">
            <w:pPr>
              <w:jc w:val="center"/>
              <w:rPr>
                <w:sz w:val="20"/>
                <w:szCs w:val="20"/>
              </w:rPr>
            </w:pPr>
            <w:r w:rsidRPr="0062571C">
              <w:rPr>
                <w:sz w:val="20"/>
                <w:szCs w:val="20"/>
              </w:rPr>
              <w:t>ПЕРЕХІДНІ ПОЛОЖЕННЯ</w:t>
            </w:r>
          </w:p>
          <w:p w:rsidR="0062571C" w:rsidRPr="0062571C" w:rsidRDefault="0062571C" w:rsidP="003F2C21">
            <w:pPr>
              <w:jc w:val="both"/>
              <w:rPr>
                <w:sz w:val="20"/>
                <w:szCs w:val="20"/>
              </w:rPr>
            </w:pPr>
            <w:r w:rsidRPr="0062571C">
              <w:rPr>
                <w:sz w:val="20"/>
                <w:szCs w:val="20"/>
              </w:rPr>
              <w:t>…</w:t>
            </w:r>
          </w:p>
        </w:tc>
      </w:tr>
      <w:tr w:rsidR="0062571C" w:rsidRPr="0062571C" w:rsidTr="003F2C21">
        <w:tc>
          <w:tcPr>
            <w:tcW w:w="2409" w:type="pct"/>
          </w:tcPr>
          <w:p w:rsidR="0062571C" w:rsidRPr="0062571C" w:rsidRDefault="0062571C" w:rsidP="003F2C21">
            <w:pPr>
              <w:jc w:val="both"/>
              <w:rPr>
                <w:sz w:val="20"/>
                <w:szCs w:val="20"/>
              </w:rPr>
            </w:pPr>
            <w:r w:rsidRPr="0062571C">
              <w:rPr>
                <w:sz w:val="20"/>
                <w:szCs w:val="20"/>
              </w:rPr>
              <w:t>16. Чергові вибори Президента України після відновлення положень Конституції України в редакції від 28 червня 1996 року за Рішенням Конституційного Суду України від 30 вересня 2010 року № 20-рп/2010 у справі про додержання процедури внесення змін до Конституції України проводяться в останню неділю березня 2015 року.</w:t>
            </w:r>
          </w:p>
        </w:tc>
        <w:tc>
          <w:tcPr>
            <w:tcW w:w="2591" w:type="pct"/>
            <w:gridSpan w:val="2"/>
          </w:tcPr>
          <w:p w:rsidR="0062571C" w:rsidRPr="0062571C" w:rsidRDefault="0062571C" w:rsidP="003F2C21">
            <w:pPr>
              <w:jc w:val="both"/>
              <w:rPr>
                <w:sz w:val="20"/>
                <w:szCs w:val="20"/>
              </w:rPr>
            </w:pPr>
            <w:r w:rsidRPr="0062571C">
              <w:rPr>
                <w:sz w:val="20"/>
                <w:szCs w:val="20"/>
              </w:rPr>
              <w:t>16. Чергові вибори Президента України після відновлення положень Конституції України в редакції від 28 червня 1996 року за Рішенням Конституційного Суду України від 30 вересня 2010 року № 20-рп/2010 у справі про додержання процедури внесення змін до Конституції України проводяться в останню неділю березня 2015 року.</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17. Після набрання чинності Законом України "Про внесення змін до Конституції України (щодо децентралізації влади)":</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bCs/>
                <w:sz w:val="20"/>
                <w:szCs w:val="20"/>
              </w:rPr>
            </w:pPr>
            <w:r w:rsidRPr="0062571C">
              <w:rPr>
                <w:b/>
                <w:sz w:val="20"/>
                <w:szCs w:val="20"/>
              </w:rPr>
              <w:t xml:space="preserve">1) наступні чергові місцеві вибори – вибори </w:t>
            </w:r>
            <w:r w:rsidRPr="0062571C">
              <w:rPr>
                <w:b/>
                <w:bCs/>
                <w:sz w:val="20"/>
                <w:szCs w:val="20"/>
              </w:rPr>
              <w:t>голів громад, депутатів рад громад, районних, обласних рад проводяться в останню неділю жовтня 2017 року.</w:t>
            </w:r>
          </w:p>
        </w:tc>
      </w:tr>
      <w:tr w:rsidR="0062571C" w:rsidRPr="0062571C" w:rsidTr="003F2C21">
        <w:tc>
          <w:tcPr>
            <w:tcW w:w="2409" w:type="pct"/>
          </w:tcPr>
          <w:p w:rsidR="0062571C" w:rsidRPr="0062571C" w:rsidRDefault="0062571C" w:rsidP="003F2C21">
            <w:pPr>
              <w:jc w:val="both"/>
              <w:rPr>
                <w:bCs/>
                <w:sz w:val="20"/>
                <w:szCs w:val="20"/>
              </w:rPr>
            </w:pPr>
          </w:p>
        </w:tc>
        <w:tc>
          <w:tcPr>
            <w:tcW w:w="2591" w:type="pct"/>
            <w:gridSpan w:val="2"/>
          </w:tcPr>
          <w:p w:rsidR="0062571C" w:rsidRPr="0062571C" w:rsidRDefault="0062571C" w:rsidP="003F2C21">
            <w:pPr>
              <w:jc w:val="both"/>
              <w:rPr>
                <w:b/>
                <w:sz w:val="20"/>
                <w:szCs w:val="20"/>
              </w:rPr>
            </w:pPr>
            <w:r w:rsidRPr="0062571C">
              <w:rPr>
                <w:b/>
                <w:bCs/>
                <w:sz w:val="20"/>
                <w:szCs w:val="20"/>
              </w:rPr>
              <w:t>Повноваження сільських, селищних, міських голів та депутатів місцевих рад, обраних на чергових виборах у жовтні 2015 року та місцевих виборах у період з жовтня 2015 року до жовтня 2017 року, припиняються з дня набуття повноважень відповідно головами громад, радами громад, районними та обласними радами, обраними на наступних чергових місцевих виборах у жовтні 2017 року</w:t>
            </w:r>
            <w:r w:rsidRPr="0062571C">
              <w:rPr>
                <w:b/>
                <w:sz w:val="20"/>
                <w:szCs w:val="20"/>
              </w:rPr>
              <w:t>;</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 xml:space="preserve">2) 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 відповідних префектів; </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 xml:space="preserve">3) тимчасово, до призначення префекта, повноваження, визначене пунктом 1 статті 119 та частиною </w:t>
            </w:r>
            <w:r w:rsidRPr="0062571C">
              <w:rPr>
                <w:b/>
                <w:sz w:val="20"/>
                <w:szCs w:val="20"/>
              </w:rPr>
              <w:lastRenderedPageBreak/>
              <w:t>другою статті 144 Конституції України, здійснює голова відповідної місцевої державної адміністрації;</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 xml:space="preserve">4) Президент України до обрання на наступних чергових </w:t>
            </w:r>
            <w:r w:rsidRPr="0062571C">
              <w:rPr>
                <w:b/>
                <w:bCs/>
                <w:sz w:val="20"/>
                <w:szCs w:val="20"/>
              </w:rPr>
              <w:t>місцевих</w:t>
            </w:r>
            <w:r w:rsidRPr="0062571C">
              <w:rPr>
                <w:b/>
                <w:sz w:val="20"/>
                <w:szCs w:val="20"/>
              </w:rPr>
              <w:t xml:space="preserve"> виборах у жовтні 2017 року голів громад, депутатів рад громад, районних, обласних рад здійснює повноваження, передбачені статтею 144 Конституції України, щодо актів, ухвалених відповідно сільськими, селищними, міськими головами, сільськими, селищними, міськими, районними і обласними радами. Призначені при цьому тимчасові державні уповноважені спрямовують та організовують діяльність виконавчих органів відповідної сільської, селищної, міської ради, виконавчого апарату відповідної районної, обласної ради.</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Конституційний Суд України невідкладно розглядає відповідне звернення Президента України щодо актів сільських, селищних, міських голів, сільських, селищних, міських, районних і обласних рад.</w:t>
            </w:r>
          </w:p>
        </w:tc>
      </w:tr>
      <w:tr w:rsidR="0062571C" w:rsidRPr="0062571C" w:rsidTr="003F2C21">
        <w:tc>
          <w:tcPr>
            <w:tcW w:w="2409" w:type="pct"/>
          </w:tcPr>
          <w:p w:rsidR="0062571C" w:rsidRPr="0062571C" w:rsidRDefault="0062571C" w:rsidP="003F2C21">
            <w:pPr>
              <w:jc w:val="both"/>
              <w:rPr>
                <w:sz w:val="20"/>
                <w:szCs w:val="20"/>
              </w:rPr>
            </w:pPr>
          </w:p>
        </w:tc>
        <w:tc>
          <w:tcPr>
            <w:tcW w:w="2591" w:type="pct"/>
            <w:gridSpan w:val="2"/>
          </w:tcPr>
          <w:p w:rsidR="0062571C" w:rsidRPr="0062571C" w:rsidRDefault="0062571C" w:rsidP="003F2C21">
            <w:pPr>
              <w:jc w:val="both"/>
              <w:rPr>
                <w:b/>
                <w:sz w:val="20"/>
                <w:szCs w:val="20"/>
              </w:rPr>
            </w:pPr>
            <w:r w:rsidRPr="0062571C">
              <w:rPr>
                <w:b/>
                <w:sz w:val="20"/>
                <w:szCs w:val="20"/>
              </w:rPr>
              <w:t>У разі визнання Конституційним Судом України акта сільського, селищного, міського голови, сільської, селищної, міської, районної, обласної ради таким, що не відповідає Конституції України, Верховна Рада України за поданням Президента України достроково припиняє повноваження  відповідно сільського, селищного, міського голови, сільської, селищної, міської, районної, обласної ради та призначає позачергові вибори.</w:t>
            </w:r>
          </w:p>
        </w:tc>
      </w:tr>
      <w:tr w:rsidR="0062571C" w:rsidRPr="0062571C" w:rsidTr="003F2C21">
        <w:tc>
          <w:tcPr>
            <w:tcW w:w="2409" w:type="pct"/>
            <w:tcBorders>
              <w:bottom w:val="single" w:sz="4" w:space="0" w:color="auto"/>
            </w:tcBorders>
          </w:tcPr>
          <w:p w:rsidR="0062571C" w:rsidRPr="0062571C" w:rsidRDefault="0062571C" w:rsidP="003F2C21">
            <w:pPr>
              <w:jc w:val="both"/>
              <w:rPr>
                <w:sz w:val="20"/>
                <w:szCs w:val="20"/>
              </w:rPr>
            </w:pPr>
          </w:p>
        </w:tc>
        <w:tc>
          <w:tcPr>
            <w:tcW w:w="2591" w:type="pct"/>
            <w:gridSpan w:val="2"/>
            <w:tcBorders>
              <w:bottom w:val="single" w:sz="4" w:space="0" w:color="auto"/>
            </w:tcBorders>
          </w:tcPr>
          <w:p w:rsidR="0062571C" w:rsidRPr="0062571C" w:rsidRDefault="0062571C" w:rsidP="003F2C21">
            <w:pPr>
              <w:jc w:val="both"/>
              <w:rPr>
                <w:b/>
                <w:sz w:val="20"/>
                <w:szCs w:val="20"/>
              </w:rPr>
            </w:pPr>
            <w:r w:rsidRPr="0062571C">
              <w:rPr>
                <w:b/>
                <w:sz w:val="20"/>
                <w:szCs w:val="20"/>
              </w:rPr>
              <w:t xml:space="preserve">18. Особливості здійснення місцевого самоврядування в окремих районах Донецької і Луганської областей </w:t>
            </w:r>
            <w:r w:rsidRPr="0062571C">
              <w:rPr>
                <w:b/>
                <w:sz w:val="20"/>
                <w:szCs w:val="20"/>
              </w:rPr>
              <w:lastRenderedPageBreak/>
              <w:t>визначаються окремим законом.</w:t>
            </w:r>
          </w:p>
        </w:tc>
      </w:tr>
    </w:tbl>
    <w:p w:rsidR="0062571C" w:rsidRPr="0062571C" w:rsidRDefault="0062571C" w:rsidP="0062571C">
      <w:pPr>
        <w:jc w:val="both"/>
        <w:rPr>
          <w:b/>
          <w:sz w:val="20"/>
          <w:szCs w:val="20"/>
        </w:rPr>
      </w:pPr>
    </w:p>
    <w:p w:rsidR="0062571C" w:rsidRPr="0062571C" w:rsidRDefault="0062571C" w:rsidP="0062571C">
      <w:pPr>
        <w:jc w:val="both"/>
        <w:rPr>
          <w:b/>
          <w:sz w:val="20"/>
          <w:szCs w:val="20"/>
        </w:rPr>
      </w:pPr>
    </w:p>
    <w:p w:rsidR="0062571C" w:rsidRPr="0062571C" w:rsidRDefault="0062571C" w:rsidP="0062571C">
      <w:pPr>
        <w:jc w:val="both"/>
        <w:rPr>
          <w:sz w:val="20"/>
          <w:szCs w:val="20"/>
        </w:rPr>
      </w:pPr>
      <w:r w:rsidRPr="0062571C">
        <w:rPr>
          <w:sz w:val="20"/>
          <w:szCs w:val="20"/>
        </w:rPr>
        <w:t>Заступник Глави  Адміністрації Президента України</w:t>
      </w:r>
      <w:r w:rsidRPr="0062571C">
        <w:rPr>
          <w:b/>
          <w:sz w:val="20"/>
          <w:szCs w:val="20"/>
        </w:rPr>
        <w:tab/>
      </w:r>
      <w:r w:rsidRPr="0062571C">
        <w:rPr>
          <w:b/>
          <w:sz w:val="20"/>
          <w:szCs w:val="20"/>
        </w:rPr>
        <w:tab/>
        <w:t>О.Філатов</w:t>
      </w:r>
    </w:p>
    <w:p w:rsidR="0062571C" w:rsidRPr="0062571C" w:rsidRDefault="0062571C" w:rsidP="0062571C">
      <w:pPr>
        <w:jc w:val="both"/>
        <w:rPr>
          <w:sz w:val="20"/>
          <w:szCs w:val="20"/>
        </w:rPr>
      </w:pPr>
    </w:p>
    <w:p w:rsidR="0062571C" w:rsidRPr="0062571C" w:rsidRDefault="0062571C" w:rsidP="0062571C">
      <w:pPr>
        <w:jc w:val="both"/>
        <w:rPr>
          <w:sz w:val="20"/>
          <w:szCs w:val="20"/>
        </w:rPr>
      </w:pPr>
      <w:r w:rsidRPr="0062571C">
        <w:rPr>
          <w:b/>
          <w:sz w:val="20"/>
          <w:szCs w:val="20"/>
        </w:rPr>
        <w:t>Література:</w:t>
      </w:r>
    </w:p>
    <w:p w:rsidR="0062571C" w:rsidRPr="0062571C" w:rsidRDefault="0062571C" w:rsidP="0062571C">
      <w:pPr>
        <w:jc w:val="both"/>
        <w:rPr>
          <w:sz w:val="20"/>
          <w:szCs w:val="20"/>
        </w:rPr>
      </w:pPr>
    </w:p>
    <w:p w:rsidR="0062571C" w:rsidRPr="0062571C" w:rsidRDefault="0062571C" w:rsidP="00935929">
      <w:pPr>
        <w:numPr>
          <w:ilvl w:val="0"/>
          <w:numId w:val="72"/>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62571C" w:rsidRPr="0062571C" w:rsidRDefault="0062571C" w:rsidP="00935929">
      <w:pPr>
        <w:pStyle w:val="af7"/>
        <w:numPr>
          <w:ilvl w:val="0"/>
          <w:numId w:val="72"/>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72"/>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72"/>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72"/>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72"/>
        </w:numPr>
        <w:contextualSpacing w:val="0"/>
        <w:jc w:val="both"/>
        <w:rPr>
          <w:sz w:val="20"/>
          <w:szCs w:val="20"/>
        </w:rPr>
      </w:pPr>
      <w:r w:rsidRPr="0062571C">
        <w:rPr>
          <w:sz w:val="20"/>
          <w:szCs w:val="20"/>
        </w:rPr>
        <w:t xml:space="preserve">Шляхи вдосконалення місцевого управління в контексті зарубіжного досвіду: навч. посіб. Авт. кол. Шикеринець В.В., </w:t>
      </w:r>
      <w:r w:rsidRPr="0062571C">
        <w:rPr>
          <w:sz w:val="20"/>
          <w:szCs w:val="20"/>
        </w:rPr>
        <w:lastRenderedPageBreak/>
        <w:t>Козлов М.В., Гуменюк А.І.- Івано - Франківськ: ІФОЦППК, 2012.-76с.</w:t>
      </w:r>
      <w:r w:rsidRPr="0062571C">
        <w:rPr>
          <w:sz w:val="20"/>
          <w:szCs w:val="20"/>
        </w:rPr>
        <w:tab/>
      </w:r>
    </w:p>
    <w:p w:rsidR="0062571C" w:rsidRPr="0062571C" w:rsidRDefault="0062571C" w:rsidP="0062571C">
      <w:pPr>
        <w:jc w:val="both"/>
        <w:rPr>
          <w:sz w:val="20"/>
          <w:szCs w:val="20"/>
        </w:rPr>
      </w:pPr>
    </w:p>
    <w:p w:rsidR="0062571C" w:rsidRPr="0062571C" w:rsidRDefault="0062571C" w:rsidP="0062571C">
      <w:pPr>
        <w:rPr>
          <w:b/>
          <w:bCs/>
          <w:sz w:val="20"/>
          <w:szCs w:val="20"/>
        </w:rPr>
      </w:pPr>
      <w:r w:rsidRPr="0062571C">
        <w:rPr>
          <w:b/>
          <w:bCs/>
          <w:sz w:val="20"/>
          <w:szCs w:val="20"/>
        </w:rPr>
        <w:t>Нормативно-правові акти</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73"/>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73"/>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73"/>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73"/>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73"/>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lastRenderedPageBreak/>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73"/>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62571C">
      <w:pPr>
        <w:jc w:val="both"/>
        <w:rPr>
          <w:sz w:val="20"/>
          <w:szCs w:val="20"/>
          <w:lang w:val="uk-UA"/>
        </w:rPr>
      </w:pPr>
    </w:p>
    <w:p w:rsidR="0062571C" w:rsidRPr="0062571C" w:rsidRDefault="0062571C" w:rsidP="0062571C">
      <w:pPr>
        <w:widowControl w:val="0"/>
        <w:autoSpaceDE w:val="0"/>
        <w:autoSpaceDN w:val="0"/>
        <w:adjustRightInd w:val="0"/>
        <w:spacing w:line="360" w:lineRule="auto"/>
        <w:rPr>
          <w:sz w:val="20"/>
          <w:szCs w:val="20"/>
          <w:lang w:val="uk-UA"/>
        </w:rPr>
      </w:pPr>
    </w:p>
    <w:p w:rsidR="0062571C" w:rsidRPr="0062571C" w:rsidRDefault="0062571C" w:rsidP="0062571C">
      <w:pPr>
        <w:tabs>
          <w:tab w:val="left" w:pos="1985"/>
        </w:tabs>
        <w:jc w:val="center"/>
        <w:rPr>
          <w:b/>
          <w:bCs/>
          <w:sz w:val="20"/>
          <w:szCs w:val="20"/>
        </w:rPr>
      </w:pPr>
      <w:r w:rsidRPr="0062571C">
        <w:rPr>
          <w:b/>
          <w:bCs/>
          <w:i/>
          <w:iCs/>
          <w:sz w:val="20"/>
          <w:szCs w:val="20"/>
        </w:rPr>
        <w:t>ТЕМА. ОРГАНІЗАЦІЙНО –ПРАВОВІ ЗАСАДИ УЧАСТІ НАСЕЛЕННЯ У МІСЦЕВОМУ САМОВРЯДУВАННІ.</w:t>
      </w:r>
    </w:p>
    <w:p w:rsidR="0062571C" w:rsidRPr="0062571C" w:rsidRDefault="0062571C" w:rsidP="0062571C">
      <w:pPr>
        <w:tabs>
          <w:tab w:val="left" w:pos="7286"/>
        </w:tabs>
        <w:ind w:left="-600" w:right="-58" w:firstLine="600"/>
        <w:jc w:val="both"/>
        <w:rPr>
          <w:i/>
          <w:iCs/>
          <w:sz w:val="20"/>
          <w:szCs w:val="20"/>
        </w:rPr>
      </w:pPr>
    </w:p>
    <w:p w:rsidR="0062571C" w:rsidRPr="0062571C" w:rsidRDefault="0062571C" w:rsidP="0062571C">
      <w:pPr>
        <w:tabs>
          <w:tab w:val="left" w:pos="7286"/>
        </w:tabs>
        <w:ind w:right="-58" w:firstLine="600"/>
        <w:jc w:val="both"/>
        <w:rPr>
          <w:b/>
          <w:bCs/>
          <w:i/>
          <w:iCs/>
          <w:sz w:val="20"/>
          <w:szCs w:val="20"/>
        </w:rPr>
      </w:pPr>
      <w:r w:rsidRPr="0062571C">
        <w:rPr>
          <w:i/>
          <w:iCs/>
          <w:sz w:val="20"/>
          <w:szCs w:val="20"/>
        </w:rPr>
        <w:t>Прийняття Конституції України стало найважливішою істо</w:t>
      </w:r>
      <w:r w:rsidRPr="0062571C">
        <w:rPr>
          <w:i/>
          <w:iCs/>
          <w:sz w:val="20"/>
          <w:szCs w:val="20"/>
        </w:rPr>
        <w:softHyphen/>
        <w:t>ричною подією на шляху побудови Україною демократичної, со</w:t>
      </w:r>
      <w:r w:rsidRPr="0062571C">
        <w:rPr>
          <w:i/>
          <w:iCs/>
          <w:sz w:val="20"/>
          <w:szCs w:val="20"/>
        </w:rPr>
        <w:softHyphen/>
        <w:t>ціально-правової державності та практичної легалізації публічної влади (ст. 5 Конституції України). Конститу</w:t>
      </w:r>
      <w:r w:rsidRPr="0062571C">
        <w:rPr>
          <w:i/>
          <w:iCs/>
          <w:sz w:val="20"/>
          <w:szCs w:val="20"/>
        </w:rPr>
        <w:softHyphen/>
        <w:t>ційне правоположення стосовно того, що «носієм суверенітету і єдиним джерелом влади в Україні є народ» і що «народ здійснює владу безпосередньо і через органи державної влади та органи міс</w:t>
      </w:r>
      <w:r w:rsidRPr="0062571C">
        <w:rPr>
          <w:i/>
          <w:iCs/>
          <w:sz w:val="20"/>
          <w:szCs w:val="20"/>
        </w:rPr>
        <w:softHyphen/>
        <w:t>цевого самоврядування», стало нормативною та методологічною базою для конституювання й правової ідентифікації публічної вла</w:t>
      </w:r>
      <w:r w:rsidRPr="0062571C">
        <w:rPr>
          <w:i/>
          <w:iCs/>
          <w:sz w:val="20"/>
          <w:szCs w:val="20"/>
        </w:rPr>
        <w:softHyphen/>
        <w:t xml:space="preserve">ди </w:t>
      </w:r>
      <w:r w:rsidRPr="0062571C">
        <w:rPr>
          <w:b/>
          <w:bCs/>
          <w:i/>
          <w:iCs/>
          <w:sz w:val="20"/>
          <w:szCs w:val="20"/>
        </w:rPr>
        <w:t xml:space="preserve">та її диференціації </w:t>
      </w:r>
      <w:r w:rsidRPr="0062571C">
        <w:rPr>
          <w:b/>
          <w:bCs/>
          <w:i/>
          <w:iCs/>
          <w:sz w:val="20"/>
          <w:szCs w:val="20"/>
          <w:u w:val="single"/>
        </w:rPr>
        <w:t>на безпосереднє народовладдя, державну та муніципальну владу</w:t>
      </w:r>
      <w:r w:rsidRPr="0062571C">
        <w:rPr>
          <w:i/>
          <w:iCs/>
          <w:sz w:val="20"/>
          <w:szCs w:val="20"/>
        </w:rPr>
        <w:t>. Більше того, ст. 7 Конституції України за</w:t>
      </w:r>
      <w:r w:rsidRPr="0062571C">
        <w:rPr>
          <w:i/>
          <w:iCs/>
          <w:sz w:val="20"/>
          <w:szCs w:val="20"/>
        </w:rPr>
        <w:softHyphen/>
        <w:t xml:space="preserve">кріплює фундаментальний принцип сучасного конституціоналізму, за якого в Україні </w:t>
      </w:r>
      <w:r w:rsidRPr="0062571C">
        <w:rPr>
          <w:b/>
          <w:bCs/>
          <w:i/>
          <w:iCs/>
          <w:sz w:val="20"/>
          <w:szCs w:val="20"/>
        </w:rPr>
        <w:t>визнається та гарантується місцеве самовря</w:t>
      </w:r>
      <w:r w:rsidRPr="0062571C">
        <w:rPr>
          <w:b/>
          <w:bCs/>
          <w:i/>
          <w:iCs/>
          <w:sz w:val="20"/>
          <w:szCs w:val="20"/>
        </w:rPr>
        <w:softHyphen/>
        <w:t>дування</w:t>
      </w:r>
      <w:r w:rsidRPr="0062571C">
        <w:rPr>
          <w:i/>
          <w:iCs/>
          <w:sz w:val="20"/>
          <w:szCs w:val="20"/>
        </w:rPr>
        <w:t>. Таким чином, можна говорити як про визнання, так і про легалізацію публічної самоврядної влади</w:t>
      </w:r>
    </w:p>
    <w:p w:rsidR="0062571C" w:rsidRPr="0062571C" w:rsidRDefault="0062571C" w:rsidP="0062571C">
      <w:pPr>
        <w:ind w:firstLine="567"/>
        <w:jc w:val="both"/>
        <w:rPr>
          <w:i/>
          <w:iCs/>
          <w:sz w:val="20"/>
          <w:szCs w:val="20"/>
        </w:rPr>
      </w:pPr>
      <w:r w:rsidRPr="0062571C">
        <w:rPr>
          <w:i/>
          <w:iCs/>
          <w:color w:val="000000"/>
          <w:sz w:val="20"/>
          <w:szCs w:val="20"/>
        </w:rPr>
        <w:t xml:space="preserve">Студенти повинні з’ясувати:  доктринальне визначення поняття </w:t>
      </w:r>
      <w:r w:rsidRPr="0062571C">
        <w:rPr>
          <w:i/>
          <w:iCs/>
          <w:sz w:val="20"/>
          <w:szCs w:val="20"/>
        </w:rPr>
        <w:t>безпосередньої демократії та її характерніриси; визначення суть, змісту і основних форм безпосередньої демократії за Конституцією України.</w:t>
      </w:r>
    </w:p>
    <w:p w:rsidR="0062571C" w:rsidRPr="0062571C" w:rsidRDefault="0062571C" w:rsidP="0062571C">
      <w:pPr>
        <w:ind w:firstLine="567"/>
        <w:jc w:val="both"/>
        <w:rPr>
          <w:i/>
          <w:iCs/>
          <w:sz w:val="20"/>
          <w:szCs w:val="20"/>
        </w:rPr>
      </w:pPr>
      <w:r w:rsidRPr="0062571C">
        <w:rPr>
          <w:i/>
          <w:iCs/>
          <w:sz w:val="20"/>
          <w:szCs w:val="20"/>
        </w:rPr>
        <w:t>Особливу увагу студентам необхідно звернути на правове регулювання місцевого референдуму і  виборів депутатів Верховної Ради Автономної Республіки Крим, місцевих рад та сільських, селищних , міських голів.</w:t>
      </w:r>
    </w:p>
    <w:p w:rsidR="0062571C" w:rsidRPr="0062571C" w:rsidRDefault="0062571C" w:rsidP="0062571C">
      <w:pPr>
        <w:ind w:firstLine="567"/>
        <w:jc w:val="both"/>
        <w:rPr>
          <w:i/>
          <w:iCs/>
          <w:sz w:val="20"/>
          <w:szCs w:val="20"/>
        </w:rPr>
      </w:pPr>
      <w:r w:rsidRPr="0062571C">
        <w:rPr>
          <w:i/>
          <w:iCs/>
          <w:sz w:val="20"/>
          <w:szCs w:val="20"/>
        </w:rPr>
        <w:t>Не менш важливими формами   участі населення у здійсненні місцевого самоврядування і які потребують детального дослідження студентами  будуть  так звані локальні форми безпосереднього волевиявлення жителів(громадян) територіальної громади, які визначені Конституцією України та Законом про місцеве самоврядування. При цьому важливий буде дослідження досвіду зарубіжних країн щодо інших усталених форм безпосередньої демократії на місцевому рівні.</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Слід зазначити, Конституція України традиційно поділяє демо</w:t>
      </w:r>
      <w:r w:rsidRPr="0062571C">
        <w:rPr>
          <w:sz w:val="20"/>
          <w:szCs w:val="20"/>
        </w:rPr>
        <w:softHyphen/>
        <w:t xml:space="preserve">кратію (народовладдя) на </w:t>
      </w:r>
      <w:r w:rsidRPr="0062571C">
        <w:rPr>
          <w:b/>
          <w:bCs/>
          <w:sz w:val="20"/>
          <w:szCs w:val="20"/>
          <w:u w:val="single"/>
        </w:rPr>
        <w:t>безпосередню і представницьку</w:t>
      </w:r>
      <w:r w:rsidRPr="0062571C">
        <w:rPr>
          <w:sz w:val="20"/>
          <w:szCs w:val="20"/>
        </w:rPr>
        <w:t xml:space="preserve">. Але на відміну від </w:t>
      </w:r>
      <w:r w:rsidRPr="0062571C">
        <w:rPr>
          <w:sz w:val="20"/>
          <w:szCs w:val="20"/>
        </w:rPr>
        <w:lastRenderedPageBreak/>
        <w:t xml:space="preserve">попередніх конституцій чинна Конституція, </w:t>
      </w:r>
      <w:r w:rsidRPr="0062571C">
        <w:rPr>
          <w:b/>
          <w:bCs/>
          <w:sz w:val="20"/>
          <w:szCs w:val="20"/>
        </w:rPr>
        <w:t>по-перше</w:t>
      </w:r>
      <w:r w:rsidRPr="0062571C">
        <w:rPr>
          <w:sz w:val="20"/>
          <w:szCs w:val="20"/>
        </w:rPr>
        <w:t xml:space="preserve">, пріоритетною формою (видом) демократії визнає </w:t>
      </w:r>
      <w:r w:rsidRPr="0062571C">
        <w:rPr>
          <w:b/>
          <w:bCs/>
          <w:sz w:val="20"/>
          <w:szCs w:val="20"/>
        </w:rPr>
        <w:t>безпосередню</w:t>
      </w:r>
      <w:r w:rsidRPr="0062571C">
        <w:rPr>
          <w:sz w:val="20"/>
          <w:szCs w:val="20"/>
        </w:rPr>
        <w:t xml:space="preserve">, що є цілком логічно, закономірно, реально. Адже </w:t>
      </w:r>
      <w:r w:rsidRPr="0062571C">
        <w:rPr>
          <w:b/>
          <w:bCs/>
          <w:sz w:val="20"/>
          <w:szCs w:val="20"/>
        </w:rPr>
        <w:t>безпосередня де</w:t>
      </w:r>
      <w:r w:rsidRPr="0062571C">
        <w:rPr>
          <w:b/>
          <w:bCs/>
          <w:sz w:val="20"/>
          <w:szCs w:val="20"/>
        </w:rPr>
        <w:softHyphen/>
        <w:t>мократія</w:t>
      </w:r>
      <w:r w:rsidRPr="0062571C">
        <w:rPr>
          <w:sz w:val="20"/>
          <w:szCs w:val="20"/>
        </w:rPr>
        <w:t xml:space="preserve"> — </w:t>
      </w:r>
      <w:r w:rsidRPr="0062571C">
        <w:rPr>
          <w:sz w:val="20"/>
          <w:szCs w:val="20"/>
          <w:u w:val="single"/>
        </w:rPr>
        <w:t>це природне право народу</w:t>
      </w:r>
      <w:r w:rsidRPr="0062571C">
        <w:rPr>
          <w:sz w:val="20"/>
          <w:szCs w:val="20"/>
        </w:rPr>
        <w:t xml:space="preserve">, </w:t>
      </w:r>
      <w:r w:rsidRPr="0062571C">
        <w:rPr>
          <w:b/>
          <w:bCs/>
          <w:sz w:val="20"/>
          <w:szCs w:val="20"/>
        </w:rPr>
        <w:t>вона з'явилася раніше за представницьку</w:t>
      </w:r>
      <w:r w:rsidRPr="0062571C">
        <w:rPr>
          <w:sz w:val="20"/>
          <w:szCs w:val="20"/>
        </w:rPr>
        <w:t>. Рішення інститутів представницької демократії, як правило, можуть бути скасовані актами безпосередньої демо</w:t>
      </w:r>
      <w:r w:rsidRPr="0062571C">
        <w:rPr>
          <w:sz w:val="20"/>
          <w:szCs w:val="20"/>
        </w:rPr>
        <w:softHyphen/>
        <w:t>кратії, а акти безпосередньої демократії не потребують якогось за</w:t>
      </w:r>
      <w:r w:rsidRPr="0062571C">
        <w:rPr>
          <w:sz w:val="20"/>
          <w:szCs w:val="20"/>
        </w:rPr>
        <w:softHyphen/>
        <w:t>твердження. Шляхом безпосередньої демократії приймаються, на</w:t>
      </w:r>
      <w:r w:rsidRPr="0062571C">
        <w:rPr>
          <w:sz w:val="20"/>
          <w:szCs w:val="20"/>
        </w:rPr>
        <w:softHyphen/>
        <w:t>самперед, найважливіші нормативно-правові акти: конституції, закони щодо внесення до них змін та інші правові акти, які безпо</w:t>
      </w:r>
      <w:r w:rsidRPr="0062571C">
        <w:rPr>
          <w:sz w:val="20"/>
          <w:szCs w:val="20"/>
        </w:rPr>
        <w:softHyphen/>
        <w:t>середньо висловлюють волю народу як акти і норми прямої дії.</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ab/>
      </w:r>
      <w:r w:rsidRPr="0062571C">
        <w:rPr>
          <w:b/>
          <w:bCs/>
          <w:sz w:val="20"/>
          <w:szCs w:val="20"/>
        </w:rPr>
        <w:t>По-друге</w:t>
      </w:r>
      <w:r w:rsidRPr="0062571C">
        <w:rPr>
          <w:sz w:val="20"/>
          <w:szCs w:val="20"/>
        </w:rPr>
        <w:t>, чинна Конституція України визначає не лише місце безпосередньої демократії в системі демократії, тобто в системі по</w:t>
      </w:r>
      <w:r w:rsidRPr="0062571C">
        <w:rPr>
          <w:sz w:val="20"/>
          <w:szCs w:val="20"/>
        </w:rPr>
        <w:softHyphen/>
        <w:t xml:space="preserve">літичної влади народу, а й її </w:t>
      </w:r>
      <w:r w:rsidRPr="0062571C">
        <w:rPr>
          <w:b/>
          <w:bCs/>
          <w:sz w:val="20"/>
          <w:szCs w:val="20"/>
          <w:u w:val="single"/>
        </w:rPr>
        <w:t>суть, зміст і форми</w:t>
      </w:r>
      <w:r w:rsidRPr="0062571C">
        <w:rPr>
          <w:sz w:val="20"/>
          <w:szCs w:val="20"/>
        </w:rPr>
        <w:t xml:space="preserve">. Так, за своєю </w:t>
      </w:r>
      <w:r w:rsidRPr="0062571C">
        <w:rPr>
          <w:b/>
          <w:bCs/>
          <w:sz w:val="20"/>
          <w:szCs w:val="20"/>
          <w:u w:val="single"/>
        </w:rPr>
        <w:t>сут</w:t>
      </w:r>
      <w:r w:rsidRPr="0062571C">
        <w:rPr>
          <w:b/>
          <w:bCs/>
          <w:sz w:val="20"/>
          <w:szCs w:val="20"/>
          <w:u w:val="single"/>
        </w:rPr>
        <w:softHyphen/>
        <w:t>тю</w:t>
      </w:r>
      <w:r w:rsidRPr="0062571C">
        <w:rPr>
          <w:sz w:val="20"/>
          <w:szCs w:val="20"/>
        </w:rPr>
        <w:t xml:space="preserve"> безпосереднє народовладдя відповідно до положень Конститу</w:t>
      </w:r>
      <w:r w:rsidRPr="0062571C">
        <w:rPr>
          <w:sz w:val="20"/>
          <w:szCs w:val="20"/>
        </w:rPr>
        <w:softHyphen/>
        <w:t xml:space="preserve">ції (ст.ст. 5, 36, 69 та ін.) є, насамперед, </w:t>
      </w:r>
      <w:r w:rsidRPr="0062571C">
        <w:rPr>
          <w:b/>
          <w:bCs/>
          <w:sz w:val="20"/>
          <w:szCs w:val="20"/>
        </w:rPr>
        <w:t xml:space="preserve">прямим волевиявленням народу </w:t>
      </w:r>
      <w:r w:rsidRPr="0062571C">
        <w:rPr>
          <w:sz w:val="20"/>
          <w:szCs w:val="20"/>
        </w:rPr>
        <w:t>(народним волевиявленням), зокрема шляхом таємного го</w:t>
      </w:r>
      <w:r w:rsidRPr="0062571C">
        <w:rPr>
          <w:sz w:val="20"/>
          <w:szCs w:val="20"/>
        </w:rPr>
        <w:softHyphen/>
        <w:t>лосування, або волевиявленням, вираженням волі через політичні партії, засоби масової інформації та інші складові механізму без</w:t>
      </w:r>
      <w:r w:rsidRPr="0062571C">
        <w:rPr>
          <w:sz w:val="20"/>
          <w:szCs w:val="20"/>
        </w:rPr>
        <w:softHyphen/>
        <w:t xml:space="preserve">посередньої демократії, які сприяють формуванню та вираженню політичної волі громадян.  </w:t>
      </w:r>
    </w:p>
    <w:p w:rsidR="0062571C" w:rsidRPr="0062571C" w:rsidRDefault="0062571C" w:rsidP="0062571C">
      <w:pPr>
        <w:ind w:firstLine="708"/>
        <w:jc w:val="both"/>
        <w:rPr>
          <w:sz w:val="20"/>
          <w:szCs w:val="20"/>
        </w:rPr>
      </w:pPr>
      <w:r w:rsidRPr="0062571C">
        <w:rPr>
          <w:b/>
          <w:bCs/>
          <w:sz w:val="20"/>
          <w:szCs w:val="20"/>
        </w:rPr>
        <w:t>По-третє</w:t>
      </w:r>
      <w:r w:rsidRPr="0062571C">
        <w:rPr>
          <w:sz w:val="20"/>
          <w:szCs w:val="20"/>
        </w:rPr>
        <w:t>, надзвичайно важливим для розуміння суті безпосе</w:t>
      </w:r>
      <w:r w:rsidRPr="0062571C">
        <w:rPr>
          <w:sz w:val="20"/>
          <w:szCs w:val="20"/>
        </w:rPr>
        <w:softHyphen/>
        <w:t xml:space="preserve">реднього народовладдя є врахування того, що відповідно до змісту Конституції </w:t>
      </w:r>
      <w:r w:rsidRPr="0062571C">
        <w:rPr>
          <w:b/>
          <w:bCs/>
          <w:sz w:val="20"/>
          <w:szCs w:val="20"/>
        </w:rPr>
        <w:t>безпосереднє народовладдя як волевиявлення народу може здійснюватися як народом у цілому, так і його певними ча</w:t>
      </w:r>
      <w:r w:rsidRPr="0062571C">
        <w:rPr>
          <w:b/>
          <w:bCs/>
          <w:sz w:val="20"/>
          <w:szCs w:val="20"/>
        </w:rPr>
        <w:softHyphen/>
        <w:t>стинами або спільнотами</w:t>
      </w:r>
      <w:r w:rsidRPr="0062571C">
        <w:rPr>
          <w:sz w:val="20"/>
          <w:szCs w:val="20"/>
        </w:rPr>
        <w:t xml:space="preserve">.  </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ab/>
      </w:r>
      <w:r w:rsidRPr="0062571C">
        <w:rPr>
          <w:b/>
          <w:bCs/>
          <w:sz w:val="20"/>
          <w:szCs w:val="20"/>
        </w:rPr>
        <w:t>По-четверте</w:t>
      </w:r>
      <w:r w:rsidRPr="0062571C">
        <w:rPr>
          <w:sz w:val="20"/>
          <w:szCs w:val="20"/>
        </w:rPr>
        <w:t xml:space="preserve">, за своїм </w:t>
      </w:r>
      <w:r w:rsidRPr="0062571C">
        <w:rPr>
          <w:b/>
          <w:bCs/>
          <w:sz w:val="20"/>
          <w:szCs w:val="20"/>
          <w:u w:val="single"/>
        </w:rPr>
        <w:t>змістом</w:t>
      </w:r>
      <w:r w:rsidRPr="0062571C">
        <w:rPr>
          <w:sz w:val="20"/>
          <w:szCs w:val="20"/>
        </w:rPr>
        <w:t xml:space="preserve"> безпосереднє народовладдя відповід</w:t>
      </w:r>
      <w:r w:rsidRPr="0062571C">
        <w:rPr>
          <w:sz w:val="20"/>
          <w:szCs w:val="20"/>
        </w:rPr>
        <w:softHyphen/>
        <w:t xml:space="preserve">но до </w:t>
      </w:r>
      <w:r w:rsidRPr="0062571C">
        <w:rPr>
          <w:b/>
          <w:bCs/>
          <w:sz w:val="20"/>
          <w:szCs w:val="20"/>
        </w:rPr>
        <w:t>Конституції України</w:t>
      </w:r>
      <w:r w:rsidRPr="0062571C">
        <w:rPr>
          <w:sz w:val="20"/>
          <w:szCs w:val="20"/>
        </w:rPr>
        <w:t xml:space="preserve"> — це </w:t>
      </w:r>
      <w:r w:rsidRPr="0062571C">
        <w:rPr>
          <w:b/>
          <w:bCs/>
          <w:sz w:val="20"/>
          <w:szCs w:val="20"/>
        </w:rPr>
        <w:t>формування органів державної влади та місцевого самоврядування</w:t>
      </w:r>
      <w:r w:rsidRPr="0062571C">
        <w:rPr>
          <w:sz w:val="20"/>
          <w:szCs w:val="20"/>
        </w:rPr>
        <w:t xml:space="preserve"> (ст. 71), </w:t>
      </w:r>
      <w:r w:rsidRPr="0062571C">
        <w:rPr>
          <w:b/>
          <w:bCs/>
          <w:sz w:val="20"/>
          <w:szCs w:val="20"/>
        </w:rPr>
        <w:t xml:space="preserve">прийняття законів та інших рішень загальнонаціонального (загальнодержавного) або місцевого значення </w:t>
      </w:r>
      <w:r w:rsidRPr="0062571C">
        <w:rPr>
          <w:sz w:val="20"/>
          <w:szCs w:val="20"/>
        </w:rPr>
        <w:t xml:space="preserve">(ст.ст. 72 - 74), </w:t>
      </w:r>
      <w:r w:rsidRPr="0062571C">
        <w:rPr>
          <w:b/>
          <w:bCs/>
          <w:sz w:val="20"/>
          <w:szCs w:val="20"/>
        </w:rPr>
        <w:t>гарантування (охорона) консти</w:t>
      </w:r>
      <w:r w:rsidRPr="0062571C">
        <w:rPr>
          <w:b/>
          <w:bCs/>
          <w:sz w:val="20"/>
          <w:szCs w:val="20"/>
        </w:rPr>
        <w:softHyphen/>
        <w:t>туційного ладу</w:t>
      </w:r>
      <w:r w:rsidRPr="0062571C">
        <w:rPr>
          <w:sz w:val="20"/>
          <w:szCs w:val="20"/>
        </w:rPr>
        <w:t xml:space="preserve"> (ст. 5), </w:t>
      </w:r>
      <w:r w:rsidRPr="0062571C">
        <w:rPr>
          <w:b/>
          <w:bCs/>
          <w:sz w:val="20"/>
          <w:szCs w:val="20"/>
        </w:rPr>
        <w:t>захист суверенітету та територіальної ціліс</w:t>
      </w:r>
      <w:r w:rsidRPr="0062571C">
        <w:rPr>
          <w:b/>
          <w:bCs/>
          <w:sz w:val="20"/>
          <w:szCs w:val="20"/>
        </w:rPr>
        <w:softHyphen/>
        <w:t>ності України, забезпечення її економічної та інформаційної без</w:t>
      </w:r>
      <w:r w:rsidRPr="0062571C">
        <w:rPr>
          <w:b/>
          <w:bCs/>
          <w:sz w:val="20"/>
          <w:szCs w:val="20"/>
        </w:rPr>
        <w:softHyphen/>
        <w:t>пеки</w:t>
      </w:r>
      <w:r w:rsidRPr="0062571C">
        <w:rPr>
          <w:sz w:val="20"/>
          <w:szCs w:val="20"/>
        </w:rPr>
        <w:t xml:space="preserve"> (ст. 17) тощо. Тобто практично змістом безпосереднього на</w:t>
      </w:r>
      <w:r w:rsidRPr="0062571C">
        <w:rPr>
          <w:sz w:val="20"/>
          <w:szCs w:val="20"/>
        </w:rPr>
        <w:softHyphen/>
        <w:t>родовладдя є всі загальносуспільні функції та функції окремих спільностей, які входять до політичної системи суспільства та си</w:t>
      </w:r>
      <w:r w:rsidRPr="0062571C">
        <w:rPr>
          <w:sz w:val="20"/>
          <w:szCs w:val="20"/>
        </w:rPr>
        <w:softHyphen/>
        <w:t>стеми конституційного ладу в цілому, питання внутрішньої і зов</w:t>
      </w:r>
      <w:r w:rsidRPr="0062571C">
        <w:rPr>
          <w:sz w:val="20"/>
          <w:szCs w:val="20"/>
        </w:rPr>
        <w:softHyphen/>
        <w:t>нішньої політики, економічні, соціальні, культурні, екологічні та інші питання.</w:t>
      </w:r>
    </w:p>
    <w:p w:rsidR="0062571C" w:rsidRPr="0062571C" w:rsidRDefault="0062571C" w:rsidP="0062571C">
      <w:pPr>
        <w:ind w:firstLine="708"/>
        <w:jc w:val="both"/>
        <w:rPr>
          <w:sz w:val="20"/>
          <w:szCs w:val="20"/>
        </w:rPr>
      </w:pPr>
      <w:r w:rsidRPr="0062571C">
        <w:rPr>
          <w:sz w:val="20"/>
          <w:szCs w:val="20"/>
        </w:rPr>
        <w:t xml:space="preserve">Отже, </w:t>
      </w:r>
      <w:r w:rsidRPr="0062571C">
        <w:rPr>
          <w:b/>
          <w:bCs/>
          <w:sz w:val="20"/>
          <w:szCs w:val="20"/>
          <w:u w:val="single"/>
        </w:rPr>
        <w:t>безпосередню демократію</w:t>
      </w:r>
      <w:r w:rsidRPr="0062571C">
        <w:rPr>
          <w:sz w:val="20"/>
          <w:szCs w:val="20"/>
        </w:rPr>
        <w:t xml:space="preserve"> можна визначити як </w:t>
      </w:r>
      <w:r w:rsidRPr="0062571C">
        <w:rPr>
          <w:b/>
          <w:bCs/>
          <w:sz w:val="20"/>
          <w:szCs w:val="20"/>
        </w:rPr>
        <w:t>безпосе</w:t>
      </w:r>
      <w:r w:rsidRPr="0062571C">
        <w:rPr>
          <w:b/>
          <w:bCs/>
          <w:sz w:val="20"/>
          <w:szCs w:val="20"/>
        </w:rPr>
        <w:softHyphen/>
        <w:t>реднє волевиявлення всього народу або його частини з метою здій</w:t>
      </w:r>
      <w:r w:rsidRPr="0062571C">
        <w:rPr>
          <w:b/>
          <w:bCs/>
          <w:sz w:val="20"/>
          <w:szCs w:val="20"/>
        </w:rPr>
        <w:softHyphen/>
        <w:t>снення суспільних функцій шляхомвиборів, референдумів або ін</w:t>
      </w:r>
      <w:r w:rsidRPr="0062571C">
        <w:rPr>
          <w:b/>
          <w:bCs/>
          <w:sz w:val="20"/>
          <w:szCs w:val="20"/>
        </w:rPr>
        <w:softHyphen/>
        <w:t>шими, не забороненими Конституцією і законами формами.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u w:val="single"/>
        </w:rPr>
        <w:t>Конституцією України передбачені такі форми безпосереднього волевиявлення народу</w:t>
      </w:r>
      <w:r w:rsidRPr="0062571C">
        <w:rPr>
          <w:sz w:val="20"/>
          <w:szCs w:val="20"/>
        </w:rPr>
        <w:t xml:space="preserve">, як </w:t>
      </w:r>
      <w:r w:rsidRPr="0062571C">
        <w:rPr>
          <w:b/>
          <w:bCs/>
          <w:sz w:val="20"/>
          <w:szCs w:val="20"/>
        </w:rPr>
        <w:t>вибори, референдуми, мирні збори, мі</w:t>
      </w:r>
      <w:r w:rsidRPr="0062571C">
        <w:rPr>
          <w:b/>
          <w:bCs/>
          <w:sz w:val="20"/>
          <w:szCs w:val="20"/>
        </w:rPr>
        <w:softHyphen/>
        <w:t>тинги, походи і демонстрації, референдні ініціативи, звернення</w:t>
      </w:r>
      <w:r w:rsidRPr="0062571C">
        <w:rPr>
          <w:sz w:val="20"/>
          <w:szCs w:val="20"/>
        </w:rPr>
        <w:t xml:space="preserve">. Відповідно до ст. 69 Конституція України </w:t>
      </w:r>
      <w:r w:rsidRPr="0062571C">
        <w:rPr>
          <w:b/>
          <w:bCs/>
          <w:sz w:val="20"/>
          <w:szCs w:val="20"/>
          <w:u w:val="single"/>
        </w:rPr>
        <w:t xml:space="preserve">передбачає й інші форми безпосередньої </w:t>
      </w:r>
      <w:r w:rsidRPr="0062571C">
        <w:rPr>
          <w:b/>
          <w:bCs/>
          <w:sz w:val="20"/>
          <w:szCs w:val="20"/>
          <w:u w:val="single"/>
        </w:rPr>
        <w:lastRenderedPageBreak/>
        <w:t>демократії.</w:t>
      </w:r>
      <w:r w:rsidRPr="0062571C">
        <w:rPr>
          <w:sz w:val="20"/>
          <w:szCs w:val="20"/>
        </w:rPr>
        <w:t xml:space="preserve"> Причому </w:t>
      </w:r>
      <w:r w:rsidRPr="0062571C">
        <w:rPr>
          <w:b/>
          <w:bCs/>
          <w:sz w:val="20"/>
          <w:szCs w:val="20"/>
        </w:rPr>
        <w:t>пріоритетними серед консти</w:t>
      </w:r>
      <w:r w:rsidRPr="0062571C">
        <w:rPr>
          <w:b/>
          <w:bCs/>
          <w:sz w:val="20"/>
          <w:szCs w:val="20"/>
        </w:rPr>
        <w:softHyphen/>
        <w:t xml:space="preserve">туційно-правових форм безпосередньої демократії є </w:t>
      </w:r>
      <w:r w:rsidRPr="0062571C">
        <w:rPr>
          <w:b/>
          <w:bCs/>
          <w:sz w:val="20"/>
          <w:szCs w:val="20"/>
          <w:u w:val="single"/>
        </w:rPr>
        <w:t>вибори до орга</w:t>
      </w:r>
      <w:r w:rsidRPr="0062571C">
        <w:rPr>
          <w:b/>
          <w:bCs/>
          <w:sz w:val="20"/>
          <w:szCs w:val="20"/>
          <w:u w:val="single"/>
        </w:rPr>
        <w:softHyphen/>
        <w:t>нів державної влади й органів місцевого самоврядування та все</w:t>
      </w:r>
      <w:r w:rsidRPr="0062571C">
        <w:rPr>
          <w:b/>
          <w:bCs/>
          <w:sz w:val="20"/>
          <w:szCs w:val="20"/>
          <w:u w:val="single"/>
        </w:rPr>
        <w:softHyphen/>
        <w:t>український і місцеві референдуми</w:t>
      </w:r>
      <w:r w:rsidRPr="0062571C">
        <w:rPr>
          <w:sz w:val="20"/>
          <w:szCs w:val="20"/>
        </w:rPr>
        <w:t xml:space="preserve">.  </w:t>
      </w:r>
    </w:p>
    <w:p w:rsidR="0062571C" w:rsidRPr="0062571C" w:rsidRDefault="0062571C" w:rsidP="0062571C">
      <w:pPr>
        <w:shd w:val="clear" w:color="auto" w:fill="FFFFFF"/>
        <w:autoSpaceDE w:val="0"/>
        <w:autoSpaceDN w:val="0"/>
        <w:adjustRightInd w:val="0"/>
        <w:ind w:firstLine="360"/>
        <w:jc w:val="both"/>
        <w:rPr>
          <w:sz w:val="20"/>
          <w:szCs w:val="20"/>
        </w:rPr>
      </w:pPr>
      <w:r w:rsidRPr="0062571C">
        <w:rPr>
          <w:sz w:val="20"/>
          <w:szCs w:val="20"/>
        </w:rPr>
        <w:t xml:space="preserve">Однією з найважливіших форм прямого волевиявлення територіальної громади та здійснення муніципальної влади є  </w:t>
      </w:r>
      <w:r w:rsidRPr="0062571C">
        <w:rPr>
          <w:b/>
          <w:bCs/>
          <w:sz w:val="20"/>
          <w:szCs w:val="20"/>
        </w:rPr>
        <w:t>Р Е Ф Е Р Е Н Д У М ( від лат. Referendum – те, що має бути повідомлене)</w:t>
      </w:r>
      <w:r w:rsidRPr="0062571C">
        <w:rPr>
          <w:sz w:val="20"/>
          <w:szCs w:val="20"/>
        </w:rPr>
        <w:t>. Дослідження   теорії і практики референдуму органічно вимагає оперування визначеним поняттям референдуму. Слід відзначити, що в консти</w:t>
      </w:r>
      <w:r w:rsidRPr="0062571C">
        <w:rPr>
          <w:sz w:val="20"/>
          <w:szCs w:val="20"/>
        </w:rPr>
        <w:softHyphen/>
        <w:t>туційно-правовій літературі сформульовано чимало визначень ре</w:t>
      </w:r>
      <w:r w:rsidRPr="0062571C">
        <w:rPr>
          <w:sz w:val="20"/>
          <w:szCs w:val="20"/>
        </w:rPr>
        <w:softHyphen/>
        <w:t xml:space="preserve">ферендуму. Проте </w:t>
      </w:r>
      <w:r w:rsidRPr="0062571C">
        <w:rPr>
          <w:b/>
          <w:bCs/>
          <w:sz w:val="20"/>
          <w:szCs w:val="20"/>
          <w:u w:val="single"/>
        </w:rPr>
        <w:t>загальновизнане поняття референдуму в науці відсутнє</w:t>
      </w:r>
      <w:r w:rsidRPr="0062571C">
        <w:rPr>
          <w:sz w:val="20"/>
          <w:szCs w:val="20"/>
        </w:rPr>
        <w:t>.</w:t>
      </w:r>
    </w:p>
    <w:p w:rsidR="0062571C" w:rsidRPr="0062571C" w:rsidRDefault="0062571C" w:rsidP="0062571C">
      <w:pPr>
        <w:pStyle w:val="afa"/>
        <w:shd w:val="clear" w:color="auto" w:fill="FCFFFF"/>
        <w:ind w:firstLine="708"/>
        <w:jc w:val="both"/>
        <w:rPr>
          <w:i/>
          <w:iCs/>
          <w:sz w:val="20"/>
          <w:szCs w:val="20"/>
        </w:rPr>
      </w:pPr>
      <w:r w:rsidRPr="0062571C">
        <w:rPr>
          <w:sz w:val="20"/>
          <w:szCs w:val="20"/>
        </w:rPr>
        <w:t xml:space="preserve">При розгляді цього поняття треба мати на увазі  </w:t>
      </w:r>
      <w:r w:rsidRPr="0062571C">
        <w:rPr>
          <w:b/>
          <w:bCs/>
          <w:sz w:val="20"/>
          <w:szCs w:val="20"/>
        </w:rPr>
        <w:t>по-перше</w:t>
      </w:r>
      <w:r w:rsidRPr="0062571C">
        <w:rPr>
          <w:sz w:val="20"/>
          <w:szCs w:val="20"/>
        </w:rPr>
        <w:t xml:space="preserve">, </w:t>
      </w:r>
      <w:r w:rsidRPr="0062571C">
        <w:rPr>
          <w:b/>
          <w:bCs/>
          <w:i/>
          <w:iCs/>
          <w:sz w:val="20"/>
          <w:szCs w:val="20"/>
        </w:rPr>
        <w:t>рефе</w:t>
      </w:r>
      <w:r w:rsidRPr="0062571C">
        <w:rPr>
          <w:b/>
          <w:bCs/>
          <w:i/>
          <w:iCs/>
          <w:sz w:val="20"/>
          <w:szCs w:val="20"/>
        </w:rPr>
        <w:softHyphen/>
        <w:t xml:space="preserve">рендум </w:t>
      </w:r>
      <w:r w:rsidRPr="0062571C">
        <w:rPr>
          <w:i/>
          <w:iCs/>
          <w:sz w:val="20"/>
          <w:szCs w:val="20"/>
        </w:rPr>
        <w:t>(загальнонаціональний і місцевий) неодмінно має бути органічно пов’язаний   з сувере</w:t>
      </w:r>
      <w:r w:rsidRPr="0062571C">
        <w:rPr>
          <w:i/>
          <w:iCs/>
          <w:sz w:val="20"/>
          <w:szCs w:val="20"/>
        </w:rPr>
        <w:softHyphen/>
        <w:t>нітетом народу, здійсненням безпосередньо народом влади, що йому належить як у цілому, так і через його соціальні складові спільності — територіальні громади.</w:t>
      </w:r>
      <w:r w:rsidRPr="0062571C">
        <w:rPr>
          <w:b/>
          <w:bCs/>
          <w:sz w:val="20"/>
          <w:szCs w:val="20"/>
        </w:rPr>
        <w:t>По-друге</w:t>
      </w:r>
      <w:r w:rsidRPr="0062571C">
        <w:rPr>
          <w:sz w:val="20"/>
          <w:szCs w:val="20"/>
        </w:rPr>
        <w:t xml:space="preserve">, </w:t>
      </w:r>
      <w:r w:rsidRPr="0062571C">
        <w:rPr>
          <w:b/>
          <w:bCs/>
          <w:i/>
          <w:iCs/>
          <w:sz w:val="20"/>
          <w:szCs w:val="20"/>
        </w:rPr>
        <w:t>референдум</w:t>
      </w:r>
      <w:r w:rsidRPr="0062571C">
        <w:rPr>
          <w:i/>
          <w:iCs/>
          <w:sz w:val="20"/>
          <w:szCs w:val="20"/>
        </w:rPr>
        <w:t xml:space="preserve">  має включати   необхідність додержання в процесі організації, проведення та реа</w:t>
      </w:r>
      <w:r w:rsidRPr="0062571C">
        <w:rPr>
          <w:i/>
          <w:iCs/>
          <w:sz w:val="20"/>
          <w:szCs w:val="20"/>
        </w:rPr>
        <w:softHyphen/>
        <w:t>лізації його результатів   всіх умов, закріплених Конститу</w:t>
      </w:r>
      <w:r w:rsidRPr="0062571C">
        <w:rPr>
          <w:i/>
          <w:iCs/>
          <w:sz w:val="20"/>
          <w:szCs w:val="20"/>
        </w:rPr>
        <w:softHyphen/>
        <w:t>цією та законами.</w:t>
      </w:r>
    </w:p>
    <w:p w:rsidR="0062571C" w:rsidRPr="0062571C" w:rsidRDefault="0062571C" w:rsidP="0062571C">
      <w:pPr>
        <w:pStyle w:val="afa"/>
        <w:shd w:val="clear" w:color="auto" w:fill="FCFFFF"/>
        <w:ind w:firstLine="708"/>
        <w:jc w:val="both"/>
        <w:rPr>
          <w:sz w:val="20"/>
          <w:szCs w:val="20"/>
        </w:rPr>
      </w:pPr>
      <w:r w:rsidRPr="0062571C">
        <w:rPr>
          <w:sz w:val="20"/>
          <w:szCs w:val="20"/>
        </w:rPr>
        <w:t xml:space="preserve">Отже, </w:t>
      </w:r>
      <w:r w:rsidRPr="0062571C">
        <w:rPr>
          <w:b/>
          <w:bCs/>
          <w:sz w:val="20"/>
          <w:szCs w:val="20"/>
        </w:rPr>
        <w:t xml:space="preserve">фундаментом конституційних основ </w:t>
      </w:r>
      <w:r w:rsidRPr="0062571C">
        <w:rPr>
          <w:b/>
          <w:bCs/>
          <w:sz w:val="20"/>
          <w:szCs w:val="20"/>
          <w:u w:val="single"/>
        </w:rPr>
        <w:t>місцевого референ</w:t>
      </w:r>
      <w:r w:rsidRPr="0062571C">
        <w:rPr>
          <w:b/>
          <w:bCs/>
          <w:sz w:val="20"/>
          <w:szCs w:val="20"/>
          <w:u w:val="single"/>
        </w:rPr>
        <w:softHyphen/>
        <w:t>думу</w:t>
      </w:r>
      <w:r w:rsidRPr="0062571C">
        <w:rPr>
          <w:b/>
          <w:bCs/>
          <w:sz w:val="20"/>
          <w:szCs w:val="20"/>
        </w:rPr>
        <w:t xml:space="preserve"> як форми діяльності територіальної громади є конституційна модель суверенітету народу, в основі якої принцип визнання та гарантування місцевого самоврядування як самостійного виду пуб</w:t>
      </w:r>
      <w:r w:rsidRPr="0062571C">
        <w:rPr>
          <w:b/>
          <w:bCs/>
          <w:sz w:val="20"/>
          <w:szCs w:val="20"/>
        </w:rPr>
        <w:softHyphen/>
        <w:t>лічної влади.</w:t>
      </w:r>
    </w:p>
    <w:p w:rsidR="0062571C" w:rsidRPr="0062571C" w:rsidRDefault="0062571C" w:rsidP="0062571C">
      <w:pPr>
        <w:pStyle w:val="afa"/>
        <w:shd w:val="clear" w:color="auto" w:fill="FCFFFF"/>
        <w:ind w:firstLine="708"/>
        <w:jc w:val="both"/>
        <w:rPr>
          <w:sz w:val="20"/>
          <w:szCs w:val="20"/>
          <w:u w:val="single"/>
        </w:rPr>
      </w:pPr>
      <w:r w:rsidRPr="0062571C">
        <w:rPr>
          <w:sz w:val="20"/>
          <w:szCs w:val="20"/>
          <w:u w:val="single"/>
        </w:rPr>
        <w:t xml:space="preserve">  Адже саме місцевий референдум дає змогу населенню відповідної території, на якій діє місцеве самоврядування, взяти участь у здійсненні народного суверенітету та найбільш повно здійснювати своє волевиявлення щодо основних питань місцевого значення.</w:t>
      </w:r>
    </w:p>
    <w:p w:rsidR="0062571C" w:rsidRPr="0062571C" w:rsidRDefault="0062571C" w:rsidP="0062571C">
      <w:pPr>
        <w:ind w:firstLine="360"/>
        <w:jc w:val="both"/>
        <w:rPr>
          <w:sz w:val="20"/>
          <w:szCs w:val="20"/>
        </w:rPr>
      </w:pPr>
      <w:r w:rsidRPr="0062571C">
        <w:rPr>
          <w:sz w:val="20"/>
          <w:szCs w:val="20"/>
        </w:rPr>
        <w:t>Слід зазначити, що проведення місцевих референдумів перед</w:t>
      </w:r>
      <w:r w:rsidRPr="0062571C">
        <w:rPr>
          <w:sz w:val="20"/>
          <w:szCs w:val="20"/>
        </w:rPr>
        <w:softHyphen/>
        <w:t>бачено законодавством багатьох країн світу. До початку XIX ст. референдуми взагалі переважно практикувалися на локальному рівні, зокрема перший достовірно відомий референдум було прове</w:t>
      </w:r>
      <w:r w:rsidRPr="0062571C">
        <w:rPr>
          <w:sz w:val="20"/>
          <w:szCs w:val="20"/>
        </w:rPr>
        <w:softHyphen/>
        <w:t>дено в 1439 р. у швейцарському кантоні Берн.</w:t>
      </w:r>
    </w:p>
    <w:p w:rsidR="0062571C" w:rsidRPr="0062571C" w:rsidRDefault="0062571C" w:rsidP="0062571C">
      <w:pPr>
        <w:shd w:val="clear" w:color="auto" w:fill="FFFFFF"/>
        <w:autoSpaceDE w:val="0"/>
        <w:autoSpaceDN w:val="0"/>
        <w:adjustRightInd w:val="0"/>
        <w:ind w:firstLine="360"/>
        <w:jc w:val="both"/>
        <w:rPr>
          <w:sz w:val="20"/>
          <w:szCs w:val="20"/>
        </w:rPr>
      </w:pPr>
      <w:r w:rsidRPr="0062571C">
        <w:rPr>
          <w:sz w:val="20"/>
          <w:szCs w:val="20"/>
        </w:rPr>
        <w:t>Активно референдуми стали застосовуватися в період демокра</w:t>
      </w:r>
      <w:r w:rsidRPr="0062571C">
        <w:rPr>
          <w:sz w:val="20"/>
          <w:szCs w:val="20"/>
        </w:rPr>
        <w:softHyphen/>
        <w:t>тизації виборчого права у 20-30-х роках XX ст. Новий значний ім</w:t>
      </w:r>
      <w:r w:rsidRPr="0062571C">
        <w:rPr>
          <w:sz w:val="20"/>
          <w:szCs w:val="20"/>
        </w:rPr>
        <w:softHyphen/>
        <w:t>пульс для їх поширення: та вдосконалення припав на роки після Другої світової війни. Саме в цей період референдум поряд з вибо</w:t>
      </w:r>
      <w:r w:rsidRPr="0062571C">
        <w:rPr>
          <w:sz w:val="20"/>
          <w:szCs w:val="20"/>
        </w:rPr>
        <w:softHyphen/>
        <w:t xml:space="preserve">рами набуває міжнародної підтримки та закріплення у </w:t>
      </w:r>
      <w:r w:rsidRPr="0062571C">
        <w:rPr>
          <w:b/>
          <w:bCs/>
          <w:sz w:val="20"/>
          <w:szCs w:val="20"/>
        </w:rPr>
        <w:t>Загальній декларації прав людини 1948 р.,</w:t>
      </w:r>
      <w:r w:rsidRPr="0062571C">
        <w:rPr>
          <w:sz w:val="20"/>
          <w:szCs w:val="20"/>
        </w:rPr>
        <w:t xml:space="preserve"> у ст. 21 якої записано, що </w:t>
      </w:r>
      <w:r w:rsidRPr="0062571C">
        <w:rPr>
          <w:i/>
          <w:iCs/>
          <w:sz w:val="20"/>
          <w:szCs w:val="20"/>
        </w:rPr>
        <w:t>«кожна людина має право брати участь в управлінні своєю країною безпо</w:t>
      </w:r>
      <w:r w:rsidRPr="0062571C">
        <w:rPr>
          <w:i/>
          <w:iCs/>
          <w:sz w:val="20"/>
          <w:szCs w:val="20"/>
        </w:rPr>
        <w:softHyphen/>
        <w:t>середньо або через вільно обраних представників».</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lastRenderedPageBreak/>
        <w:t>Вважаємо, що концептуальною позицією при визначенні по</w:t>
      </w:r>
      <w:r w:rsidRPr="0062571C">
        <w:rPr>
          <w:sz w:val="20"/>
          <w:szCs w:val="20"/>
        </w:rPr>
        <w:softHyphen/>
        <w:t xml:space="preserve">няття </w:t>
      </w:r>
      <w:r w:rsidRPr="0062571C">
        <w:rPr>
          <w:b/>
          <w:bCs/>
          <w:sz w:val="20"/>
          <w:szCs w:val="20"/>
          <w:u w:val="single"/>
        </w:rPr>
        <w:t>місцевого референдуму</w:t>
      </w:r>
      <w:r w:rsidRPr="0062571C">
        <w:rPr>
          <w:sz w:val="20"/>
          <w:szCs w:val="20"/>
        </w:rPr>
        <w:t xml:space="preserve"> має бути характеристика </w:t>
      </w:r>
      <w:r w:rsidRPr="0062571C">
        <w:rPr>
          <w:b/>
          <w:bCs/>
          <w:sz w:val="20"/>
          <w:szCs w:val="20"/>
        </w:rPr>
        <w:t>тріади його визначальних елементів</w:t>
      </w:r>
      <w:r w:rsidRPr="0062571C">
        <w:rPr>
          <w:sz w:val="20"/>
          <w:szCs w:val="20"/>
        </w:rPr>
        <w:t xml:space="preserve">, а саме — </w:t>
      </w:r>
      <w:r w:rsidRPr="0062571C">
        <w:rPr>
          <w:b/>
          <w:bCs/>
          <w:sz w:val="20"/>
          <w:szCs w:val="20"/>
          <w:u w:val="single"/>
        </w:rPr>
        <w:t>суті, змісту і завдань</w:t>
      </w:r>
      <w:r w:rsidRPr="0062571C">
        <w:rPr>
          <w:sz w:val="20"/>
          <w:szCs w:val="20"/>
        </w:rPr>
        <w:t>, що дає змогу розкрити правову природу такої форми безпосередньої демо</w:t>
      </w:r>
      <w:r w:rsidRPr="0062571C">
        <w:rPr>
          <w:sz w:val="20"/>
          <w:szCs w:val="20"/>
        </w:rPr>
        <w:softHyphen/>
        <w:t>кратії у місцевому самоврядуванні, повно та всебічно дослідити основні ознаки місцевого референдуму, надати чіткого, зрозуміло</w:t>
      </w:r>
      <w:r w:rsidRPr="0062571C">
        <w:rPr>
          <w:sz w:val="20"/>
          <w:szCs w:val="20"/>
        </w:rPr>
        <w:softHyphen/>
        <w:t>го визначення.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Так, за своєю </w:t>
      </w:r>
      <w:r w:rsidRPr="0062571C">
        <w:rPr>
          <w:b/>
          <w:bCs/>
          <w:sz w:val="20"/>
          <w:szCs w:val="20"/>
          <w:u w:val="single"/>
        </w:rPr>
        <w:t xml:space="preserve">сутністю місцеві референдуми </w:t>
      </w:r>
      <w:r w:rsidRPr="0062571C">
        <w:rPr>
          <w:sz w:val="20"/>
          <w:szCs w:val="20"/>
        </w:rPr>
        <w:t xml:space="preserve">є </w:t>
      </w:r>
      <w:r w:rsidRPr="0062571C">
        <w:rPr>
          <w:i/>
          <w:iCs/>
          <w:sz w:val="20"/>
          <w:szCs w:val="20"/>
        </w:rPr>
        <w:t>формою безпосе</w:t>
      </w:r>
      <w:r w:rsidRPr="0062571C">
        <w:rPr>
          <w:i/>
          <w:iCs/>
          <w:sz w:val="20"/>
          <w:szCs w:val="20"/>
        </w:rPr>
        <w:softHyphen/>
        <w:t>редньої прямої локальної (місцевої) демократії, здійснення місце</w:t>
      </w:r>
      <w:r w:rsidRPr="0062571C">
        <w:rPr>
          <w:i/>
          <w:iCs/>
          <w:sz w:val="20"/>
          <w:szCs w:val="20"/>
        </w:rPr>
        <w:softHyphen/>
        <w:t>вої публічної влади безпосередньо територіальними громадами в межах відповідних адміністративно-територіальних одиниць</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Місцевий референдум є вищою формою безпосереднього воле</w:t>
      </w:r>
      <w:r w:rsidRPr="0062571C">
        <w:rPr>
          <w:sz w:val="20"/>
          <w:szCs w:val="20"/>
        </w:rPr>
        <w:softHyphen/>
        <w:t>виявлення територіальної громади щодо вирішення питань місце</w:t>
      </w:r>
      <w:r w:rsidRPr="0062571C">
        <w:rPr>
          <w:sz w:val="20"/>
          <w:szCs w:val="20"/>
        </w:rPr>
        <w:softHyphen/>
        <w:t>вого значення. Він є також основним актом локальної нормотворчості територіальної громади, який дає їй змогу брати пряму участь в управлінні місцевими справами.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Добре підготовлений референдум (як, скажімо в м. Калуші) — це дієвий та необхідний спосіб вирішення багатьох важливих питань, чіткий «барометр» волевиявлення місцевих жителів. Він дає змогу грамотно та гнуч</w:t>
      </w:r>
      <w:r w:rsidRPr="0062571C">
        <w:rPr>
          <w:sz w:val="20"/>
          <w:szCs w:val="20"/>
        </w:rPr>
        <w:softHyphen/>
        <w:t>ко поєднувати представницькі форми з формами безпосередньої демократії, особливо з питань, які без урахування думки населен</w:t>
      </w:r>
      <w:r w:rsidRPr="0062571C">
        <w:rPr>
          <w:sz w:val="20"/>
          <w:szCs w:val="20"/>
        </w:rPr>
        <w:softHyphen/>
        <w:t>ня неприпустимо вирішувати або навряд чи вдасться вирішити.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Головна мета  (завдання) демократичного референдуму</w:t>
      </w:r>
      <w:r w:rsidRPr="0062571C">
        <w:rPr>
          <w:sz w:val="20"/>
          <w:szCs w:val="20"/>
        </w:rPr>
        <w:t xml:space="preserve"> — </w:t>
      </w:r>
      <w:r w:rsidRPr="0062571C">
        <w:rPr>
          <w:i/>
          <w:iCs/>
          <w:sz w:val="20"/>
          <w:szCs w:val="20"/>
        </w:rPr>
        <w:t>вирішити питан</w:t>
      </w:r>
      <w:r w:rsidRPr="0062571C">
        <w:rPr>
          <w:i/>
          <w:iCs/>
          <w:sz w:val="20"/>
          <w:szCs w:val="20"/>
        </w:rPr>
        <w:softHyphen/>
        <w:t>ня в інтересах суспільства шляхом вільного волевиявлення на ос</w:t>
      </w:r>
      <w:r w:rsidRPr="0062571C">
        <w:rPr>
          <w:i/>
          <w:iCs/>
          <w:sz w:val="20"/>
          <w:szCs w:val="20"/>
        </w:rPr>
        <w:softHyphen/>
        <w:t>нові максимального, об'єктивно можливого усвідомлення його учасниками всіх переваг та недоліків внесеного на обговорення питання та очікуваних наслідків.</w:t>
      </w:r>
      <w:r w:rsidRPr="0062571C">
        <w:rPr>
          <w:sz w:val="20"/>
          <w:szCs w:val="20"/>
        </w:rPr>
        <w:t xml:space="preserve"> Важливо не допустити, щоб ре</w:t>
      </w:r>
      <w:r w:rsidRPr="0062571C">
        <w:rPr>
          <w:sz w:val="20"/>
          <w:szCs w:val="20"/>
        </w:rPr>
        <w:softHyphen/>
        <w:t>ферендум став суперництвом в ім'я тріумфу над іншими. Він має слугувати співробітництву для досягнення спільного блага, ви</w:t>
      </w:r>
      <w:r w:rsidRPr="0062571C">
        <w:rPr>
          <w:sz w:val="20"/>
          <w:szCs w:val="20"/>
        </w:rPr>
        <w:softHyphen/>
        <w:t>ключати конфронтацію та протистояння після голосування. Місцевий характер референдумів насамперед зумовлений ха</w:t>
      </w:r>
      <w:r w:rsidRPr="0062571C">
        <w:rPr>
          <w:sz w:val="20"/>
          <w:szCs w:val="20"/>
        </w:rPr>
        <w:softHyphen/>
        <w:t>рактером питань, які можуть бути предметом обговорення терито</w:t>
      </w:r>
      <w:r w:rsidRPr="0062571C">
        <w:rPr>
          <w:sz w:val="20"/>
          <w:szCs w:val="20"/>
        </w:rPr>
        <w:softHyphen/>
        <w:t xml:space="preserve">ріальної громади. </w:t>
      </w:r>
      <w:r w:rsidRPr="0062571C">
        <w:rPr>
          <w:b/>
          <w:bCs/>
          <w:sz w:val="20"/>
          <w:szCs w:val="20"/>
        </w:rPr>
        <w:t>Предметом місцевого референдуму може бути, як зазначається в Законі «Про місцеве самоврядування в Україні», будь-яке питання, віднесене Конституцією України, цим Законом та іншими законами до компетенції місцевого самоврядування.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u w:val="single"/>
        </w:rPr>
        <w:t>За своїм змістом</w:t>
      </w:r>
      <w:r w:rsidRPr="0062571C">
        <w:rPr>
          <w:sz w:val="20"/>
          <w:szCs w:val="20"/>
        </w:rPr>
        <w:t xml:space="preserve"> місцеві референдуми </w:t>
      </w:r>
      <w:r w:rsidRPr="0062571C">
        <w:rPr>
          <w:i/>
          <w:iCs/>
          <w:sz w:val="20"/>
          <w:szCs w:val="20"/>
        </w:rPr>
        <w:t>є безпосереднім вирішенням територіальними громадами питань місцевого самоврядування, тобто питань (справ), які випливають із колективних інтересів міс</w:t>
      </w:r>
      <w:r w:rsidRPr="0062571C">
        <w:rPr>
          <w:i/>
          <w:iCs/>
          <w:sz w:val="20"/>
          <w:szCs w:val="20"/>
        </w:rPr>
        <w:softHyphen/>
        <w:t>цевих жителів — членів відповідної територіальної громади, від</w:t>
      </w:r>
      <w:r w:rsidRPr="0062571C">
        <w:rPr>
          <w:i/>
          <w:iCs/>
          <w:sz w:val="20"/>
          <w:szCs w:val="20"/>
        </w:rPr>
        <w:softHyphen/>
        <w:t>несених Конституцією, законами України та статутами територі</w:t>
      </w:r>
      <w:r w:rsidRPr="0062571C">
        <w:rPr>
          <w:i/>
          <w:iCs/>
          <w:sz w:val="20"/>
          <w:szCs w:val="20"/>
        </w:rPr>
        <w:softHyphen/>
        <w:t>альних громад до предметів відання місцевого самоврядування, а також питань, які не входять до компетенції органів державної влади України.</w:t>
      </w:r>
      <w:r w:rsidRPr="0062571C">
        <w:rPr>
          <w:sz w:val="20"/>
          <w:szCs w:val="20"/>
        </w:rPr>
        <w:t xml:space="preserve"> Не випадково згідно із ст. 7 Закону України «Про місцеве самоврядування в Україні» місцевий </w:t>
      </w:r>
      <w:r w:rsidRPr="0062571C">
        <w:rPr>
          <w:sz w:val="20"/>
          <w:szCs w:val="20"/>
        </w:rPr>
        <w:lastRenderedPageBreak/>
        <w:t>референдум визнача</w:t>
      </w:r>
      <w:r w:rsidRPr="0062571C">
        <w:rPr>
          <w:sz w:val="20"/>
          <w:szCs w:val="20"/>
        </w:rPr>
        <w:softHyphen/>
        <w:t>ється формою вирішення територіальною громадою питань місце</w:t>
      </w:r>
      <w:r w:rsidRPr="0062571C">
        <w:rPr>
          <w:sz w:val="20"/>
          <w:szCs w:val="20"/>
        </w:rPr>
        <w:softHyphen/>
        <w:t>вого значення шляхом прямого волевиявлення.</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Водночас чинне законодавство встановлює ряд обмежень щодо питань, які можуть виноситися на місцеві референдуми, і перед</w:t>
      </w:r>
      <w:r w:rsidRPr="0062571C">
        <w:rPr>
          <w:sz w:val="20"/>
          <w:szCs w:val="20"/>
        </w:rPr>
        <w:softHyphen/>
        <w:t>бачає можливість визнання недійсними рішень, прийнятих на та</w:t>
      </w:r>
      <w:r w:rsidRPr="0062571C">
        <w:rPr>
          <w:sz w:val="20"/>
          <w:szCs w:val="20"/>
        </w:rPr>
        <w:softHyphen/>
        <w:t>ких референдумах, якщо їхнім предметом є питання, які законо</w:t>
      </w:r>
      <w:r w:rsidRPr="0062571C">
        <w:rPr>
          <w:sz w:val="20"/>
          <w:szCs w:val="20"/>
        </w:rPr>
        <w:softHyphen/>
        <w:t xml:space="preserve">давчо не можуть виноситися на місцеві референдуми. Зокрема, на </w:t>
      </w:r>
      <w:r w:rsidRPr="0062571C">
        <w:rPr>
          <w:b/>
          <w:bCs/>
          <w:sz w:val="20"/>
          <w:szCs w:val="20"/>
        </w:rPr>
        <w:t>місцеві референдуми не виносяться питання</w:t>
      </w:r>
      <w:r w:rsidRPr="0062571C">
        <w:rPr>
          <w:i/>
          <w:iCs/>
          <w:sz w:val="20"/>
          <w:szCs w:val="20"/>
        </w:rPr>
        <w:t>про скасування за</w:t>
      </w:r>
      <w:r w:rsidRPr="0062571C">
        <w:rPr>
          <w:i/>
          <w:iCs/>
          <w:sz w:val="20"/>
          <w:szCs w:val="20"/>
        </w:rPr>
        <w:softHyphen/>
        <w:t>конних рішень органів державної влади і самоврядування; питан</w:t>
      </w:r>
      <w:r w:rsidRPr="0062571C">
        <w:rPr>
          <w:i/>
          <w:iCs/>
          <w:sz w:val="20"/>
          <w:szCs w:val="20"/>
        </w:rPr>
        <w:softHyphen/>
        <w:t>ня, віднесені до відання органів суду і прокуратури; питання, по</w:t>
      </w:r>
      <w:r w:rsidRPr="0062571C">
        <w:rPr>
          <w:i/>
          <w:iCs/>
          <w:sz w:val="20"/>
          <w:szCs w:val="20"/>
        </w:rPr>
        <w:softHyphen/>
        <w:t>в'язані з обранням, призначенням і звільненням посадових осіб, що належать до компетенції відповідної місцевої ради та її вико</w:t>
      </w:r>
      <w:r w:rsidRPr="0062571C">
        <w:rPr>
          <w:i/>
          <w:iCs/>
          <w:sz w:val="20"/>
          <w:szCs w:val="20"/>
        </w:rPr>
        <w:softHyphen/>
        <w:t>навчих органів.</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Місцеві референдуми поділяються на кілька видів</w:t>
      </w:r>
      <w:r w:rsidRPr="0062571C">
        <w:rPr>
          <w:sz w:val="20"/>
          <w:szCs w:val="20"/>
        </w:rPr>
        <w:t>. Зокрема, їх можна диференціювати:</w:t>
      </w:r>
    </w:p>
    <w:p w:rsidR="0062571C" w:rsidRPr="0062571C" w:rsidRDefault="0062571C" w:rsidP="00935929">
      <w:pPr>
        <w:numPr>
          <w:ilvl w:val="1"/>
          <w:numId w:val="64"/>
        </w:numPr>
        <w:shd w:val="clear" w:color="auto" w:fill="FFFFFF"/>
        <w:autoSpaceDE w:val="0"/>
        <w:autoSpaceDN w:val="0"/>
        <w:adjustRightInd w:val="0"/>
        <w:jc w:val="both"/>
        <w:rPr>
          <w:sz w:val="20"/>
          <w:szCs w:val="20"/>
        </w:rPr>
      </w:pPr>
      <w:r w:rsidRPr="0062571C">
        <w:rPr>
          <w:b/>
          <w:bCs/>
          <w:sz w:val="20"/>
          <w:szCs w:val="20"/>
        </w:rPr>
        <w:t>за місцем і часом проведення</w:t>
      </w:r>
      <w:r w:rsidRPr="0062571C">
        <w:rPr>
          <w:sz w:val="20"/>
          <w:szCs w:val="20"/>
        </w:rPr>
        <w:t>;</w:t>
      </w:r>
    </w:p>
    <w:p w:rsidR="0062571C" w:rsidRPr="0062571C" w:rsidRDefault="0062571C" w:rsidP="00935929">
      <w:pPr>
        <w:numPr>
          <w:ilvl w:val="1"/>
          <w:numId w:val="64"/>
        </w:numPr>
        <w:shd w:val="clear" w:color="auto" w:fill="FFFFFF"/>
        <w:autoSpaceDE w:val="0"/>
        <w:autoSpaceDN w:val="0"/>
        <w:adjustRightInd w:val="0"/>
        <w:jc w:val="both"/>
        <w:rPr>
          <w:sz w:val="20"/>
          <w:szCs w:val="20"/>
        </w:rPr>
      </w:pPr>
      <w:r w:rsidRPr="0062571C">
        <w:rPr>
          <w:b/>
          <w:bCs/>
          <w:sz w:val="20"/>
          <w:szCs w:val="20"/>
        </w:rPr>
        <w:t>за підстава</w:t>
      </w:r>
      <w:r w:rsidRPr="0062571C">
        <w:rPr>
          <w:b/>
          <w:bCs/>
          <w:sz w:val="20"/>
          <w:szCs w:val="20"/>
        </w:rPr>
        <w:softHyphen/>
        <w:t>ми і наслідками їх проведення;</w:t>
      </w:r>
    </w:p>
    <w:p w:rsidR="0062571C" w:rsidRPr="0062571C" w:rsidRDefault="0062571C" w:rsidP="00935929">
      <w:pPr>
        <w:numPr>
          <w:ilvl w:val="1"/>
          <w:numId w:val="64"/>
        </w:numPr>
        <w:shd w:val="clear" w:color="auto" w:fill="FFFFFF"/>
        <w:autoSpaceDE w:val="0"/>
        <w:autoSpaceDN w:val="0"/>
        <w:adjustRightInd w:val="0"/>
        <w:jc w:val="both"/>
        <w:rPr>
          <w:sz w:val="20"/>
          <w:szCs w:val="20"/>
        </w:rPr>
      </w:pPr>
      <w:r w:rsidRPr="0062571C">
        <w:rPr>
          <w:sz w:val="20"/>
          <w:szCs w:val="20"/>
        </w:rPr>
        <w:t xml:space="preserve">та іншими ознаками. </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За місцем (те</w:t>
      </w:r>
      <w:r w:rsidRPr="0062571C">
        <w:rPr>
          <w:b/>
          <w:bCs/>
          <w:sz w:val="20"/>
          <w:szCs w:val="20"/>
        </w:rPr>
        <w:softHyphen/>
        <w:t>риторією) проведення місцеві референдуми поділяються</w:t>
      </w:r>
      <w:r w:rsidRPr="0062571C">
        <w:rPr>
          <w:i/>
          <w:iCs/>
          <w:sz w:val="20"/>
          <w:szCs w:val="20"/>
        </w:rPr>
        <w:t>на сіль</w:t>
      </w:r>
      <w:r w:rsidRPr="0062571C">
        <w:rPr>
          <w:i/>
          <w:iCs/>
          <w:sz w:val="20"/>
          <w:szCs w:val="20"/>
        </w:rPr>
        <w:softHyphen/>
        <w:t>ські, селищні й міські референдуми</w:t>
      </w:r>
      <w:r w:rsidRPr="0062571C">
        <w:rPr>
          <w:sz w:val="20"/>
          <w:szCs w:val="20"/>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b/>
          <w:bCs/>
          <w:sz w:val="20"/>
          <w:szCs w:val="20"/>
        </w:rPr>
        <w:t>За часом проведення місцеві референдуми поділяються</w:t>
      </w:r>
      <w:r w:rsidRPr="0062571C">
        <w:rPr>
          <w:i/>
          <w:iCs/>
          <w:sz w:val="20"/>
          <w:szCs w:val="20"/>
        </w:rPr>
        <w:t>на звичайні та повторні.</w:t>
      </w:r>
    </w:p>
    <w:p w:rsidR="0062571C" w:rsidRPr="0062571C" w:rsidRDefault="0062571C" w:rsidP="0062571C">
      <w:pPr>
        <w:shd w:val="clear" w:color="auto" w:fill="FFFFFF"/>
        <w:autoSpaceDE w:val="0"/>
        <w:autoSpaceDN w:val="0"/>
        <w:adjustRightInd w:val="0"/>
        <w:ind w:firstLine="708"/>
        <w:jc w:val="both"/>
        <w:rPr>
          <w:i/>
          <w:iCs/>
          <w:sz w:val="20"/>
          <w:szCs w:val="20"/>
        </w:rPr>
      </w:pPr>
      <w:r w:rsidRPr="0062571C">
        <w:rPr>
          <w:b/>
          <w:bCs/>
          <w:sz w:val="20"/>
          <w:szCs w:val="20"/>
        </w:rPr>
        <w:t>За підставами проведення місцеві референдуми поділяються</w:t>
      </w:r>
      <w:r w:rsidRPr="0062571C">
        <w:rPr>
          <w:i/>
          <w:iCs/>
          <w:sz w:val="20"/>
          <w:szCs w:val="20"/>
        </w:rPr>
        <w:t>на обов'язкові та факультативні, ініціативні та імперативні.</w:t>
      </w:r>
    </w:p>
    <w:p w:rsidR="0062571C" w:rsidRPr="0062571C" w:rsidRDefault="0062571C" w:rsidP="0062571C">
      <w:pPr>
        <w:shd w:val="clear" w:color="auto" w:fill="FFFFFF"/>
        <w:autoSpaceDE w:val="0"/>
        <w:autoSpaceDN w:val="0"/>
        <w:adjustRightInd w:val="0"/>
        <w:ind w:firstLine="708"/>
        <w:jc w:val="both"/>
        <w:rPr>
          <w:b/>
          <w:bCs/>
          <w:sz w:val="20"/>
          <w:szCs w:val="20"/>
        </w:rPr>
      </w:pPr>
      <w:r w:rsidRPr="0062571C">
        <w:rPr>
          <w:sz w:val="20"/>
          <w:szCs w:val="20"/>
        </w:rPr>
        <w:t xml:space="preserve">Місцеві референдуми є прерогативою територіальних громад. Відповідно до ст. 143 Конституції України </w:t>
      </w:r>
      <w:r w:rsidRPr="0062571C">
        <w:rPr>
          <w:b/>
          <w:bCs/>
          <w:sz w:val="20"/>
          <w:szCs w:val="20"/>
        </w:rPr>
        <w:t>територіальні громади</w:t>
      </w:r>
      <w:r w:rsidRPr="0062571C">
        <w:rPr>
          <w:i/>
          <w:iCs/>
          <w:sz w:val="20"/>
          <w:szCs w:val="20"/>
        </w:rPr>
        <w:t>забезпечують проведення місцевих референдумів та реалізацію їх результатів.</w:t>
      </w:r>
      <w:r w:rsidRPr="0062571C">
        <w:rPr>
          <w:sz w:val="20"/>
          <w:szCs w:val="20"/>
        </w:rPr>
        <w:t xml:space="preserve"> Оскільки територіальними громадами визнаються лише жителі сіл, селищ, міст, то </w:t>
      </w:r>
      <w:r w:rsidRPr="0062571C">
        <w:rPr>
          <w:b/>
          <w:bCs/>
          <w:sz w:val="20"/>
          <w:szCs w:val="20"/>
        </w:rPr>
        <w:t>за місцем проведення референду</w:t>
      </w:r>
      <w:r w:rsidRPr="0062571C">
        <w:rPr>
          <w:b/>
          <w:bCs/>
          <w:sz w:val="20"/>
          <w:szCs w:val="20"/>
        </w:rPr>
        <w:softHyphen/>
        <w:t>мів</w:t>
      </w:r>
      <w:r w:rsidRPr="0062571C">
        <w:rPr>
          <w:sz w:val="20"/>
          <w:szCs w:val="20"/>
        </w:rPr>
        <w:t xml:space="preserve"> об'єктивно </w:t>
      </w:r>
      <w:r w:rsidRPr="0062571C">
        <w:rPr>
          <w:i/>
          <w:iCs/>
          <w:sz w:val="20"/>
          <w:szCs w:val="20"/>
        </w:rPr>
        <w:t>розрізняють лише сільські, селищні й міські рефе</w:t>
      </w:r>
      <w:r w:rsidRPr="0062571C">
        <w:rPr>
          <w:i/>
          <w:iCs/>
          <w:sz w:val="20"/>
          <w:szCs w:val="20"/>
        </w:rPr>
        <w:softHyphen/>
        <w:t>рендуми</w:t>
      </w:r>
      <w:r w:rsidRPr="0062571C">
        <w:rPr>
          <w:sz w:val="20"/>
          <w:szCs w:val="20"/>
        </w:rPr>
        <w:t xml:space="preserve">. </w:t>
      </w:r>
      <w:r w:rsidRPr="0062571C">
        <w:rPr>
          <w:b/>
          <w:bCs/>
          <w:sz w:val="20"/>
          <w:szCs w:val="20"/>
          <w:u w:val="single"/>
        </w:rPr>
        <w:t>Районні та обласні референдуми Конституцією України не передбачені.</w:t>
      </w:r>
      <w:r w:rsidRPr="0062571C">
        <w:rPr>
          <w:sz w:val="20"/>
          <w:szCs w:val="20"/>
        </w:rPr>
        <w:t xml:space="preserve"> Проте, </w:t>
      </w:r>
      <w:r w:rsidRPr="0062571C">
        <w:rPr>
          <w:i/>
          <w:iCs/>
          <w:sz w:val="20"/>
          <w:szCs w:val="20"/>
        </w:rPr>
        <w:t>вважають В.Ф. Погорілко та В.Л. Федорен</w:t>
      </w:r>
      <w:r w:rsidRPr="0062571C">
        <w:rPr>
          <w:i/>
          <w:iCs/>
          <w:sz w:val="20"/>
          <w:szCs w:val="20"/>
        </w:rPr>
        <w:softHyphen/>
        <w:t>ко</w:t>
      </w:r>
      <w:r w:rsidRPr="0062571C">
        <w:rPr>
          <w:sz w:val="20"/>
          <w:szCs w:val="20"/>
        </w:rPr>
        <w:t>, не виключена можливість їхнього передбачення майбутніми законами про місцеві референдуми, аналогічно до проведення міс</w:t>
      </w:r>
      <w:r w:rsidRPr="0062571C">
        <w:rPr>
          <w:sz w:val="20"/>
          <w:szCs w:val="20"/>
        </w:rPr>
        <w:softHyphen/>
        <w:t>цевих виборів депутатів обласних і районних рад. З урахуванням особливостей адміністративно-територіального поділу України Закон України «Про всеукраїнський і місцеві референдуми» ви</w:t>
      </w:r>
      <w:r w:rsidRPr="0062571C">
        <w:rPr>
          <w:sz w:val="20"/>
          <w:szCs w:val="20"/>
        </w:rPr>
        <w:softHyphen/>
        <w:t xml:space="preserve">значив суто український різновид місцевого референдуму — </w:t>
      </w:r>
      <w:r w:rsidRPr="0062571C">
        <w:rPr>
          <w:b/>
          <w:bCs/>
          <w:sz w:val="20"/>
          <w:szCs w:val="20"/>
        </w:rPr>
        <w:t>рефе</w:t>
      </w:r>
      <w:r w:rsidRPr="0062571C">
        <w:rPr>
          <w:b/>
          <w:bCs/>
          <w:sz w:val="20"/>
          <w:szCs w:val="20"/>
        </w:rPr>
        <w:softHyphen/>
        <w:t>рендум Автономної Республіки Крим.</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Місцеві вибори є найзастосовнішою та однією з найдієвіших форм безпосередньої демократії у місцевому самоврядуванні, адже </w:t>
      </w:r>
      <w:r w:rsidRPr="0062571C">
        <w:rPr>
          <w:b/>
          <w:bCs/>
          <w:sz w:val="20"/>
          <w:szCs w:val="20"/>
        </w:rPr>
        <w:t>вони дають змогу перетворити волевиявлення громадян Укра</w:t>
      </w:r>
      <w:r w:rsidRPr="0062571C">
        <w:rPr>
          <w:b/>
          <w:bCs/>
          <w:sz w:val="20"/>
          <w:szCs w:val="20"/>
        </w:rPr>
        <w:softHyphen/>
        <w:t>їни — жителів відповідної адміністративно-територіальної одиниці у волю територіальної громади при формуванні представницьких органів місцевого самоврядування.</w:t>
      </w:r>
      <w:r w:rsidRPr="0062571C">
        <w:rPr>
          <w:sz w:val="20"/>
          <w:szCs w:val="20"/>
        </w:rPr>
        <w:t xml:space="preserve"> На сьогоднішній день вибори до органів місцевого самоврядування як форма безпосередньої де</w:t>
      </w:r>
      <w:r w:rsidRPr="0062571C">
        <w:rPr>
          <w:sz w:val="20"/>
          <w:szCs w:val="20"/>
        </w:rPr>
        <w:softHyphen/>
        <w:t xml:space="preserve">мократії є показником </w:t>
      </w:r>
      <w:r w:rsidRPr="0062571C">
        <w:rPr>
          <w:sz w:val="20"/>
          <w:szCs w:val="20"/>
        </w:rPr>
        <w:lastRenderedPageBreak/>
        <w:t>рівня розвитку громадянського суспіль</w:t>
      </w:r>
      <w:r w:rsidRPr="0062571C">
        <w:rPr>
          <w:sz w:val="20"/>
          <w:szCs w:val="20"/>
        </w:rPr>
        <w:softHyphen/>
        <w:t>ства, правової держави, прав і свобод людини і громадянина у від</w:t>
      </w:r>
      <w:r w:rsidRPr="0062571C">
        <w:rPr>
          <w:sz w:val="20"/>
          <w:szCs w:val="20"/>
        </w:rPr>
        <w:softHyphen/>
        <w:t>повідній країні.</w:t>
      </w:r>
    </w:p>
    <w:p w:rsidR="0062571C" w:rsidRPr="0062571C" w:rsidRDefault="0062571C" w:rsidP="0062571C">
      <w:pPr>
        <w:shd w:val="clear" w:color="auto" w:fill="FFFFFF"/>
        <w:autoSpaceDE w:val="0"/>
        <w:autoSpaceDN w:val="0"/>
        <w:adjustRightInd w:val="0"/>
        <w:ind w:firstLine="360"/>
        <w:jc w:val="both"/>
        <w:rPr>
          <w:sz w:val="20"/>
          <w:szCs w:val="20"/>
        </w:rPr>
      </w:pPr>
      <w:r w:rsidRPr="0062571C">
        <w:rPr>
          <w:sz w:val="20"/>
          <w:szCs w:val="20"/>
        </w:rPr>
        <w:t>За своєю природою вибори є легітимним способом делегування влади від територіальної громади до представницького органу міс</w:t>
      </w:r>
      <w:r w:rsidRPr="0062571C">
        <w:rPr>
          <w:sz w:val="20"/>
          <w:szCs w:val="20"/>
        </w:rPr>
        <w:softHyphen/>
        <w:t xml:space="preserve">цевого самоврядування. Логічно, що вибори є тим інструментом, </w:t>
      </w:r>
      <w:r w:rsidRPr="0062571C">
        <w:rPr>
          <w:b/>
          <w:bCs/>
          <w:sz w:val="20"/>
          <w:szCs w:val="20"/>
        </w:rPr>
        <w:t>який є причиново необхідним для постання іншої форми народо</w:t>
      </w:r>
      <w:r w:rsidRPr="0062571C">
        <w:rPr>
          <w:b/>
          <w:bCs/>
          <w:sz w:val="20"/>
          <w:szCs w:val="20"/>
        </w:rPr>
        <w:softHyphen/>
        <w:t>владдя — представницької.</w:t>
      </w:r>
      <w:r w:rsidRPr="0062571C">
        <w:rPr>
          <w:sz w:val="20"/>
          <w:szCs w:val="20"/>
        </w:rPr>
        <w:t xml:space="preserve">   Але для того щоб ця воля, яка виходить не від одного, а багатьох виборців, була виражена ззовні, необхідним </w:t>
      </w:r>
      <w:r w:rsidRPr="0062571C">
        <w:rPr>
          <w:b/>
          <w:bCs/>
          <w:sz w:val="20"/>
          <w:szCs w:val="20"/>
        </w:rPr>
        <w:t>є певний спо</w:t>
      </w:r>
      <w:r w:rsidRPr="0062571C">
        <w:rPr>
          <w:b/>
          <w:bCs/>
          <w:sz w:val="20"/>
          <w:szCs w:val="20"/>
        </w:rPr>
        <w:softHyphen/>
        <w:t>сіб волевиявлення.</w:t>
      </w:r>
      <w:r w:rsidRPr="0062571C">
        <w:rPr>
          <w:sz w:val="20"/>
          <w:szCs w:val="20"/>
        </w:rPr>
        <w:t xml:space="preserve"> Цей спосіб повинен забезпечити можливість виразити волю всім, кого представляють, забезпечити повну свобо</w:t>
      </w:r>
      <w:r w:rsidRPr="0062571C">
        <w:rPr>
          <w:sz w:val="20"/>
          <w:szCs w:val="20"/>
        </w:rPr>
        <w:softHyphen/>
        <w:t>ду та об'єктивність волевиявлення і проводитися у певних, закріп</w:t>
      </w:r>
      <w:r w:rsidRPr="0062571C">
        <w:rPr>
          <w:sz w:val="20"/>
          <w:szCs w:val="20"/>
        </w:rPr>
        <w:softHyphen/>
        <w:t>лених нормами права організаційних формах. Таким вимогам від</w:t>
      </w:r>
      <w:r w:rsidRPr="0062571C">
        <w:rPr>
          <w:sz w:val="20"/>
          <w:szCs w:val="20"/>
        </w:rPr>
        <w:softHyphen/>
        <w:t>повідають</w:t>
      </w:r>
      <w:r w:rsidRPr="0062571C">
        <w:rPr>
          <w:b/>
          <w:bCs/>
          <w:sz w:val="20"/>
          <w:szCs w:val="20"/>
          <w:u w:val="single"/>
        </w:rPr>
        <w:t>вибори</w:t>
      </w:r>
      <w:r w:rsidRPr="0062571C">
        <w:rPr>
          <w:b/>
          <w:bCs/>
          <w:sz w:val="20"/>
          <w:szCs w:val="20"/>
        </w:rPr>
        <w:t xml:space="preserve"> — історично мінливий спосіб формування пред</w:t>
      </w:r>
      <w:r w:rsidRPr="0062571C">
        <w:rPr>
          <w:b/>
          <w:bCs/>
          <w:sz w:val="20"/>
          <w:szCs w:val="20"/>
        </w:rPr>
        <w:softHyphen/>
        <w:t>ставницьких органів.</w:t>
      </w:r>
      <w:r w:rsidRPr="0062571C">
        <w:rPr>
          <w:sz w:val="20"/>
          <w:szCs w:val="20"/>
        </w:rPr>
        <w:t xml:space="preserve"> Як зазначається в юридичній літературі, </w:t>
      </w:r>
      <w:r w:rsidRPr="0062571C">
        <w:rPr>
          <w:i/>
          <w:iCs/>
          <w:sz w:val="20"/>
          <w:szCs w:val="20"/>
        </w:rPr>
        <w:t>сам акт виборів за своєю суттю є концентрованим проявом реальної волі народу.</w:t>
      </w:r>
      <w:r w:rsidRPr="0062571C">
        <w:rPr>
          <w:sz w:val="20"/>
          <w:szCs w:val="20"/>
        </w:rPr>
        <w:t xml:space="preserve"> Цим актом волевиявлення народу здійснюється </w:t>
      </w:r>
      <w:r w:rsidRPr="0062571C">
        <w:rPr>
          <w:sz w:val="20"/>
          <w:szCs w:val="20"/>
          <w:u w:val="single"/>
        </w:rPr>
        <w:t xml:space="preserve">конституювання та відтворення </w:t>
      </w:r>
      <w:r w:rsidRPr="0062571C">
        <w:rPr>
          <w:sz w:val="20"/>
          <w:szCs w:val="20"/>
        </w:rPr>
        <w:t>як органів державної влади, так і органів місцевого самоврядування, надаються владні повноваження обраним пред</w:t>
      </w:r>
      <w:r w:rsidRPr="0062571C">
        <w:rPr>
          <w:sz w:val="20"/>
          <w:szCs w:val="20"/>
        </w:rPr>
        <w:softHyphen/>
        <w:t>ставникам у межах їх компетенції, встановлюється зміст владного мандату.</w:t>
      </w:r>
    </w:p>
    <w:p w:rsidR="0062571C" w:rsidRPr="0062571C" w:rsidRDefault="0062571C" w:rsidP="0062571C">
      <w:pPr>
        <w:shd w:val="clear" w:color="auto" w:fill="FFFFFF"/>
        <w:autoSpaceDE w:val="0"/>
        <w:autoSpaceDN w:val="0"/>
        <w:adjustRightInd w:val="0"/>
        <w:ind w:firstLine="360"/>
        <w:jc w:val="both"/>
        <w:rPr>
          <w:sz w:val="20"/>
          <w:szCs w:val="20"/>
        </w:rPr>
      </w:pPr>
      <w:r w:rsidRPr="0062571C">
        <w:rPr>
          <w:sz w:val="20"/>
          <w:szCs w:val="20"/>
        </w:rPr>
        <w:t xml:space="preserve">Таким чином, </w:t>
      </w:r>
      <w:r w:rsidRPr="0062571C">
        <w:rPr>
          <w:b/>
          <w:bCs/>
          <w:sz w:val="20"/>
          <w:szCs w:val="20"/>
        </w:rPr>
        <w:t>вибори забезпечують можливість альтернативно</w:t>
      </w:r>
      <w:r w:rsidRPr="0062571C">
        <w:rPr>
          <w:b/>
          <w:bCs/>
          <w:sz w:val="20"/>
          <w:szCs w:val="20"/>
        </w:rPr>
        <w:softHyphen/>
        <w:t>го вирішення питання, хто буде безпосередньо управляти терито</w:t>
      </w:r>
      <w:r w:rsidRPr="0062571C">
        <w:rPr>
          <w:b/>
          <w:bCs/>
          <w:sz w:val="20"/>
          <w:szCs w:val="20"/>
        </w:rPr>
        <w:softHyphen/>
        <w:t>ріальною громадою, та яку політику буде провадити.</w:t>
      </w:r>
    </w:p>
    <w:p w:rsidR="0062571C" w:rsidRPr="0062571C" w:rsidRDefault="0062571C" w:rsidP="0062571C">
      <w:pPr>
        <w:ind w:firstLine="360"/>
        <w:jc w:val="both"/>
        <w:rPr>
          <w:b/>
          <w:bCs/>
          <w:sz w:val="20"/>
          <w:szCs w:val="20"/>
        </w:rPr>
      </w:pPr>
      <w:r w:rsidRPr="0062571C">
        <w:rPr>
          <w:sz w:val="20"/>
          <w:szCs w:val="20"/>
        </w:rPr>
        <w:t xml:space="preserve">Значення виборів для долі окремої людини та народів в цілому відбилося в </w:t>
      </w:r>
      <w:r w:rsidRPr="0062571C">
        <w:rPr>
          <w:b/>
          <w:bCs/>
          <w:sz w:val="20"/>
          <w:szCs w:val="20"/>
        </w:rPr>
        <w:t>міжнародному публічному праві</w:t>
      </w:r>
      <w:r w:rsidRPr="0062571C">
        <w:rPr>
          <w:sz w:val="20"/>
          <w:szCs w:val="20"/>
        </w:rPr>
        <w:t xml:space="preserve"> визнанням виборів за критерій оцінки демократичності та забезпечення права в держа</w:t>
      </w:r>
      <w:r w:rsidRPr="0062571C">
        <w:rPr>
          <w:sz w:val="20"/>
          <w:szCs w:val="20"/>
        </w:rPr>
        <w:softHyphen/>
        <w:t xml:space="preserve">вах, а отже, в сучасну пору </w:t>
      </w:r>
      <w:r w:rsidRPr="0062571C">
        <w:rPr>
          <w:b/>
          <w:bCs/>
          <w:sz w:val="20"/>
          <w:szCs w:val="20"/>
          <w:u w:val="single"/>
        </w:rPr>
        <w:t>вибори</w:t>
      </w:r>
      <w:r w:rsidRPr="0062571C">
        <w:rPr>
          <w:sz w:val="20"/>
          <w:szCs w:val="20"/>
        </w:rPr>
        <w:t xml:space="preserve"> — </w:t>
      </w:r>
      <w:r w:rsidRPr="0062571C">
        <w:rPr>
          <w:b/>
          <w:bCs/>
          <w:sz w:val="20"/>
          <w:szCs w:val="20"/>
        </w:rPr>
        <w:t>«це достатньо рідкісний ін</w:t>
      </w:r>
      <w:r w:rsidRPr="0062571C">
        <w:rPr>
          <w:b/>
          <w:bCs/>
          <w:sz w:val="20"/>
          <w:szCs w:val="20"/>
        </w:rPr>
        <w:softHyphen/>
        <w:t>ститут конституційного права, відносно якого розроблені й визна</w:t>
      </w:r>
      <w:r w:rsidRPr="0062571C">
        <w:rPr>
          <w:b/>
          <w:bCs/>
          <w:sz w:val="20"/>
          <w:szCs w:val="20"/>
        </w:rPr>
        <w:softHyphen/>
        <w:t>ні єдині міжнародні стандарти»</w:t>
      </w:r>
      <w:r w:rsidRPr="0062571C">
        <w:rPr>
          <w:sz w:val="20"/>
          <w:szCs w:val="20"/>
        </w:rPr>
        <w:t xml:space="preserve">. </w:t>
      </w:r>
      <w:r w:rsidRPr="0062571C">
        <w:rPr>
          <w:sz w:val="20"/>
          <w:szCs w:val="20"/>
          <w:u w:val="single"/>
        </w:rPr>
        <w:t xml:space="preserve">Вказане положення знаходить своє підтвердження в таких </w:t>
      </w:r>
      <w:r w:rsidRPr="0062571C">
        <w:rPr>
          <w:b/>
          <w:bCs/>
          <w:sz w:val="20"/>
          <w:szCs w:val="20"/>
          <w:u w:val="single"/>
        </w:rPr>
        <w:t>міжнародних документах</w:t>
      </w:r>
      <w:r w:rsidRPr="0062571C">
        <w:rPr>
          <w:b/>
          <w:bCs/>
          <w:sz w:val="20"/>
          <w:szCs w:val="20"/>
        </w:rPr>
        <w:t xml:space="preserve">: </w:t>
      </w:r>
    </w:p>
    <w:p w:rsidR="0062571C" w:rsidRPr="0062571C" w:rsidRDefault="0062571C" w:rsidP="0062571C">
      <w:pPr>
        <w:shd w:val="clear" w:color="auto" w:fill="FFFFFF"/>
        <w:autoSpaceDE w:val="0"/>
        <w:autoSpaceDN w:val="0"/>
        <w:adjustRightInd w:val="0"/>
        <w:jc w:val="both"/>
        <w:rPr>
          <w:i/>
          <w:iCs/>
          <w:sz w:val="20"/>
          <w:szCs w:val="20"/>
        </w:rPr>
      </w:pPr>
      <w:r w:rsidRPr="0062571C">
        <w:rPr>
          <w:sz w:val="20"/>
          <w:szCs w:val="20"/>
        </w:rPr>
        <w:t xml:space="preserve">       1)  </w:t>
      </w:r>
      <w:r w:rsidRPr="0062571C">
        <w:rPr>
          <w:b/>
          <w:bCs/>
          <w:sz w:val="20"/>
          <w:szCs w:val="20"/>
        </w:rPr>
        <w:t>пункт 3 ст. 21 Загальної декларації прав людини зазначає:</w:t>
      </w:r>
      <w:r w:rsidRPr="0062571C">
        <w:rPr>
          <w:i/>
          <w:iCs/>
          <w:sz w:val="20"/>
          <w:szCs w:val="20"/>
        </w:rPr>
        <w:t>«Воля народу повинна бути основою влади уряду; ця воля повинна виявлятися у періодичних і нефальсифікованих виборах, які по</w:t>
      </w:r>
      <w:r w:rsidRPr="0062571C">
        <w:rPr>
          <w:i/>
          <w:iCs/>
          <w:sz w:val="20"/>
          <w:szCs w:val="20"/>
        </w:rPr>
        <w:softHyphen/>
        <w:t>винні проводитися при загальному і рівному виборчому праві шля</w:t>
      </w:r>
      <w:r w:rsidRPr="0062571C">
        <w:rPr>
          <w:i/>
          <w:iCs/>
          <w:sz w:val="20"/>
          <w:szCs w:val="20"/>
        </w:rPr>
        <w:softHyphen/>
        <w:t>хом таємного голосування або ж через інші рівнозначні форми, що забезпечують свободу голосування»;</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2) </w:t>
      </w:r>
      <w:r w:rsidRPr="0062571C">
        <w:rPr>
          <w:b/>
          <w:bCs/>
          <w:sz w:val="20"/>
          <w:szCs w:val="20"/>
        </w:rPr>
        <w:t xml:space="preserve">Європейська конвенція про захист прав людини та основних свобод (Протокол І, 1952 рік), </w:t>
      </w:r>
      <w:r w:rsidRPr="0062571C">
        <w:rPr>
          <w:sz w:val="20"/>
          <w:szCs w:val="20"/>
        </w:rPr>
        <w:t xml:space="preserve">містить таке положення: </w:t>
      </w:r>
      <w:r w:rsidRPr="0062571C">
        <w:rPr>
          <w:i/>
          <w:iCs/>
          <w:sz w:val="20"/>
          <w:szCs w:val="20"/>
        </w:rPr>
        <w:t>«Високі Договірні Сторони зобов'язуються проводити вільні вибори з ро</w:t>
      </w:r>
      <w:r w:rsidRPr="0062571C">
        <w:rPr>
          <w:i/>
          <w:iCs/>
          <w:sz w:val="20"/>
          <w:szCs w:val="20"/>
        </w:rPr>
        <w:softHyphen/>
        <w:t>зумною періодичністю таємним голосуванням на умовах, які за</w:t>
      </w:r>
      <w:r w:rsidRPr="0062571C">
        <w:rPr>
          <w:i/>
          <w:iCs/>
          <w:sz w:val="20"/>
          <w:szCs w:val="20"/>
        </w:rPr>
        <w:softHyphen/>
        <w:t>безпечують народу вільне виявлення своєї думки під час вибору представницьких органів влади»</w:t>
      </w:r>
      <w:r w:rsidRPr="0062571C">
        <w:rPr>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3) </w:t>
      </w:r>
      <w:r w:rsidRPr="0062571C">
        <w:rPr>
          <w:b/>
          <w:bCs/>
          <w:sz w:val="20"/>
          <w:szCs w:val="20"/>
        </w:rPr>
        <w:t>стаття 25 Міжнародного пакту про громадянські і політичні права 1966 року,</w:t>
      </w:r>
      <w:r w:rsidRPr="0062571C">
        <w:rPr>
          <w:sz w:val="20"/>
          <w:szCs w:val="20"/>
        </w:rPr>
        <w:t xml:space="preserve"> конкретизуючи положення Загальної деклара</w:t>
      </w:r>
      <w:r w:rsidRPr="0062571C">
        <w:rPr>
          <w:sz w:val="20"/>
          <w:szCs w:val="20"/>
        </w:rPr>
        <w:softHyphen/>
        <w:t xml:space="preserve">ції прав людини проголошує, що </w:t>
      </w:r>
      <w:r w:rsidRPr="0062571C">
        <w:rPr>
          <w:i/>
          <w:iCs/>
          <w:sz w:val="20"/>
          <w:szCs w:val="20"/>
        </w:rPr>
        <w:t>«Кожний громадянин повинен мати без будь-якої дискримінації... і без необґрунтованих обме</w:t>
      </w:r>
      <w:r w:rsidRPr="0062571C">
        <w:rPr>
          <w:i/>
          <w:iCs/>
          <w:sz w:val="20"/>
          <w:szCs w:val="20"/>
        </w:rPr>
        <w:softHyphen/>
        <w:t xml:space="preserve">жень право і можливість: а) брати участь у веденні державних справ як безпосередньо, так і за </w:t>
      </w:r>
      <w:r w:rsidRPr="0062571C">
        <w:rPr>
          <w:i/>
          <w:iCs/>
          <w:sz w:val="20"/>
          <w:szCs w:val="20"/>
        </w:rPr>
        <w:lastRenderedPageBreak/>
        <w:t>посередництвом вільно обраних представників; б) голосувати і бути обраним на справжніх періо</w:t>
      </w:r>
      <w:r w:rsidRPr="0062571C">
        <w:rPr>
          <w:i/>
          <w:iCs/>
          <w:sz w:val="20"/>
          <w:szCs w:val="20"/>
        </w:rPr>
        <w:softHyphen/>
        <w:t>дичних виборах, які проводяться на основі загального і рівного ви</w:t>
      </w:r>
      <w:r w:rsidRPr="0062571C">
        <w:rPr>
          <w:i/>
          <w:iCs/>
          <w:sz w:val="20"/>
          <w:szCs w:val="20"/>
        </w:rPr>
        <w:softHyphen/>
        <w:t>борчого права при таємному голосуванні і забезпечують свободу волевиявлення виборців»;</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Чинне українське законодавство, розробки вітчизняних та зару</w:t>
      </w:r>
      <w:r w:rsidRPr="0062571C">
        <w:rPr>
          <w:sz w:val="20"/>
          <w:szCs w:val="20"/>
        </w:rPr>
        <w:softHyphen/>
        <w:t>біжних учених класифікують місцеві вибори на види, залежно від тієї чи іншої ознаки, обраної як критерій для певної класифікації. Так, місцеві референдуми можна класифікувати за суб'єктами, за часом проведення, за правовими наслідками виборів тощо.</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Залежно від того, який орган обирається</w:t>
      </w:r>
      <w:r w:rsidRPr="0062571C">
        <w:rPr>
          <w:sz w:val="20"/>
          <w:szCs w:val="20"/>
        </w:rPr>
        <w:t>, їх поділяють на:</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а) </w:t>
      </w:r>
      <w:r w:rsidRPr="0062571C">
        <w:rPr>
          <w:b/>
          <w:bCs/>
          <w:sz w:val="20"/>
          <w:szCs w:val="20"/>
        </w:rPr>
        <w:t>вибори депутатів</w:t>
      </w:r>
      <w:r w:rsidRPr="0062571C">
        <w:rPr>
          <w:sz w:val="20"/>
          <w:szCs w:val="20"/>
        </w:rPr>
        <w:t xml:space="preserve"> сільських, селищних, міських, районних у містах, районних, обласних рад, Верховної Ради Автономної Республіки Крим;</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б) </w:t>
      </w:r>
      <w:r w:rsidRPr="0062571C">
        <w:rPr>
          <w:b/>
          <w:bCs/>
          <w:sz w:val="20"/>
          <w:szCs w:val="20"/>
        </w:rPr>
        <w:t>вибори</w:t>
      </w:r>
      <w:r w:rsidRPr="0062571C">
        <w:rPr>
          <w:sz w:val="20"/>
          <w:szCs w:val="20"/>
        </w:rPr>
        <w:t xml:space="preserve"> сільських, селищних і міських </w:t>
      </w:r>
      <w:r w:rsidRPr="0062571C">
        <w:rPr>
          <w:b/>
          <w:bCs/>
          <w:sz w:val="20"/>
          <w:szCs w:val="20"/>
        </w:rPr>
        <w:t>голів.</w:t>
      </w:r>
    </w:p>
    <w:p w:rsidR="0062571C" w:rsidRPr="0062571C" w:rsidRDefault="0062571C" w:rsidP="0062571C">
      <w:pPr>
        <w:shd w:val="clear" w:color="auto" w:fill="FFFFFF"/>
        <w:autoSpaceDE w:val="0"/>
        <w:autoSpaceDN w:val="0"/>
        <w:adjustRightInd w:val="0"/>
        <w:jc w:val="both"/>
        <w:rPr>
          <w:b/>
          <w:bCs/>
          <w:sz w:val="20"/>
          <w:szCs w:val="20"/>
        </w:rPr>
      </w:pPr>
      <w:r w:rsidRPr="0062571C">
        <w:rPr>
          <w:b/>
          <w:bCs/>
          <w:sz w:val="20"/>
          <w:szCs w:val="20"/>
        </w:rPr>
        <w:t>За часом проведення місцеві вибори поділяють на:</w:t>
      </w:r>
    </w:p>
    <w:p w:rsidR="0062571C" w:rsidRPr="0062571C" w:rsidRDefault="0062571C" w:rsidP="0062571C">
      <w:pPr>
        <w:shd w:val="clear" w:color="auto" w:fill="FFFFFF"/>
        <w:autoSpaceDE w:val="0"/>
        <w:autoSpaceDN w:val="0"/>
        <w:adjustRightInd w:val="0"/>
        <w:jc w:val="both"/>
        <w:rPr>
          <w:i/>
          <w:iCs/>
          <w:sz w:val="20"/>
          <w:szCs w:val="20"/>
        </w:rPr>
      </w:pPr>
      <w:r w:rsidRPr="0062571C">
        <w:rPr>
          <w:sz w:val="20"/>
          <w:szCs w:val="20"/>
        </w:rPr>
        <w:t xml:space="preserve">а) </w:t>
      </w:r>
      <w:r w:rsidRPr="0062571C">
        <w:rPr>
          <w:b/>
          <w:bCs/>
          <w:sz w:val="20"/>
          <w:szCs w:val="20"/>
        </w:rPr>
        <w:t>чергові</w:t>
      </w:r>
      <w:r w:rsidRPr="0062571C">
        <w:rPr>
          <w:i/>
          <w:iCs/>
          <w:sz w:val="20"/>
          <w:szCs w:val="20"/>
        </w:rPr>
        <w:t>— місцеві вибори, що проводяться у зв'язку з закін</w:t>
      </w:r>
      <w:r w:rsidRPr="0062571C">
        <w:rPr>
          <w:i/>
          <w:iCs/>
          <w:sz w:val="20"/>
          <w:szCs w:val="20"/>
        </w:rPr>
        <w:softHyphen/>
        <w:t>ченням визначеного Конституцією України строку повноважень Верховної Ради Автономної Республіки Крим, місцевої ради та сільського, селищного, міського голови;</w:t>
      </w:r>
    </w:p>
    <w:p w:rsidR="0062571C" w:rsidRPr="0062571C" w:rsidRDefault="0062571C" w:rsidP="0062571C">
      <w:pPr>
        <w:shd w:val="clear" w:color="auto" w:fill="FFFFFF"/>
        <w:autoSpaceDE w:val="0"/>
        <w:autoSpaceDN w:val="0"/>
        <w:adjustRightInd w:val="0"/>
        <w:jc w:val="both"/>
        <w:rPr>
          <w:i/>
          <w:iCs/>
          <w:sz w:val="20"/>
          <w:szCs w:val="20"/>
        </w:rPr>
      </w:pPr>
      <w:r w:rsidRPr="0062571C">
        <w:rPr>
          <w:sz w:val="20"/>
          <w:szCs w:val="20"/>
        </w:rPr>
        <w:t xml:space="preserve">б) </w:t>
      </w:r>
      <w:r w:rsidRPr="0062571C">
        <w:rPr>
          <w:b/>
          <w:bCs/>
          <w:sz w:val="20"/>
          <w:szCs w:val="20"/>
        </w:rPr>
        <w:t>позачергові</w:t>
      </w:r>
      <w:r w:rsidRPr="0062571C">
        <w:rPr>
          <w:i/>
          <w:iCs/>
          <w:sz w:val="20"/>
          <w:szCs w:val="20"/>
        </w:rPr>
        <w:t>— місцеві вибори, що призначаються Верховною Радою України у разі дострокового припинення повноважень Вер</w:t>
      </w:r>
      <w:r w:rsidRPr="0062571C">
        <w:rPr>
          <w:i/>
          <w:iCs/>
          <w:sz w:val="20"/>
          <w:szCs w:val="20"/>
        </w:rPr>
        <w:softHyphen/>
        <w:t>ховної Ради Автономної Республіки Крим, місцевої ради, сіль</w:t>
      </w:r>
      <w:r w:rsidRPr="0062571C">
        <w:rPr>
          <w:i/>
          <w:iCs/>
          <w:sz w:val="20"/>
          <w:szCs w:val="20"/>
        </w:rPr>
        <w:softHyphen/>
        <w:t>ського, селищного, міського голови;</w:t>
      </w:r>
    </w:p>
    <w:p w:rsidR="0062571C" w:rsidRPr="0062571C" w:rsidRDefault="0062571C" w:rsidP="0062571C">
      <w:pPr>
        <w:shd w:val="clear" w:color="auto" w:fill="FFFFFF"/>
        <w:autoSpaceDE w:val="0"/>
        <w:autoSpaceDN w:val="0"/>
        <w:adjustRightInd w:val="0"/>
        <w:jc w:val="both"/>
        <w:rPr>
          <w:i/>
          <w:iCs/>
          <w:sz w:val="20"/>
          <w:szCs w:val="20"/>
        </w:rPr>
      </w:pPr>
      <w:r w:rsidRPr="0062571C">
        <w:rPr>
          <w:sz w:val="20"/>
          <w:szCs w:val="20"/>
        </w:rPr>
        <w:t xml:space="preserve">в) </w:t>
      </w:r>
      <w:r w:rsidRPr="0062571C">
        <w:rPr>
          <w:b/>
          <w:bCs/>
          <w:sz w:val="20"/>
          <w:szCs w:val="20"/>
        </w:rPr>
        <w:t>повторні</w:t>
      </w:r>
      <w:r w:rsidRPr="0062571C">
        <w:rPr>
          <w:i/>
          <w:iCs/>
          <w:sz w:val="20"/>
          <w:szCs w:val="20"/>
        </w:rPr>
        <w:t>— вибори, що призначаються територіальною ви</w:t>
      </w:r>
      <w:r w:rsidRPr="0062571C">
        <w:rPr>
          <w:i/>
          <w:iCs/>
          <w:sz w:val="20"/>
          <w:szCs w:val="20"/>
        </w:rPr>
        <w:softHyphen/>
        <w:t>борчою комісією у разі визнання місцевих виборів недійсними або такими, що не відбулися, або у разі визнання особи такою, яка від</w:t>
      </w:r>
      <w:r w:rsidRPr="0062571C">
        <w:rPr>
          <w:i/>
          <w:iCs/>
          <w:sz w:val="20"/>
          <w:szCs w:val="20"/>
        </w:rPr>
        <w:softHyphen/>
        <w:t>мовилася від депутатського мандату або від від посади сільського, селищного, міського голови;</w:t>
      </w:r>
    </w:p>
    <w:p w:rsidR="0062571C" w:rsidRPr="0062571C" w:rsidRDefault="0062571C" w:rsidP="0062571C">
      <w:pPr>
        <w:shd w:val="clear" w:color="auto" w:fill="FFFFFF"/>
        <w:autoSpaceDE w:val="0"/>
        <w:autoSpaceDN w:val="0"/>
        <w:adjustRightInd w:val="0"/>
        <w:jc w:val="both"/>
        <w:rPr>
          <w:i/>
          <w:iCs/>
          <w:sz w:val="20"/>
          <w:szCs w:val="20"/>
        </w:rPr>
      </w:pPr>
      <w:r w:rsidRPr="0062571C">
        <w:rPr>
          <w:sz w:val="20"/>
          <w:szCs w:val="20"/>
        </w:rPr>
        <w:t xml:space="preserve">г) </w:t>
      </w:r>
      <w:r w:rsidRPr="0062571C">
        <w:rPr>
          <w:b/>
          <w:bCs/>
          <w:sz w:val="20"/>
          <w:szCs w:val="20"/>
        </w:rPr>
        <w:t>проміжні</w:t>
      </w:r>
      <w:r w:rsidRPr="0062571C">
        <w:rPr>
          <w:i/>
          <w:iCs/>
          <w:sz w:val="20"/>
          <w:szCs w:val="20"/>
        </w:rPr>
        <w:t>— вибори, що призначаються територіальною ви</w:t>
      </w:r>
      <w:r w:rsidRPr="0062571C">
        <w:rPr>
          <w:i/>
          <w:iCs/>
          <w:sz w:val="20"/>
          <w:szCs w:val="20"/>
        </w:rPr>
        <w:softHyphen/>
        <w:t>борчою комісією у разі дострокового припинення повноважень де</w:t>
      </w:r>
      <w:r w:rsidRPr="0062571C">
        <w:rPr>
          <w:i/>
          <w:iCs/>
          <w:sz w:val="20"/>
          <w:szCs w:val="20"/>
        </w:rPr>
        <w:softHyphen/>
        <w:t>путата, обраного в цьому одномандатному окрузі;</w:t>
      </w:r>
    </w:p>
    <w:p w:rsidR="0062571C" w:rsidRPr="0062571C" w:rsidRDefault="0062571C" w:rsidP="0062571C">
      <w:pPr>
        <w:shd w:val="clear" w:color="auto" w:fill="FFFFFF"/>
        <w:autoSpaceDE w:val="0"/>
        <w:autoSpaceDN w:val="0"/>
        <w:adjustRightInd w:val="0"/>
        <w:jc w:val="both"/>
        <w:rPr>
          <w:i/>
          <w:iCs/>
          <w:sz w:val="20"/>
          <w:szCs w:val="20"/>
        </w:rPr>
      </w:pPr>
      <w:r w:rsidRPr="0062571C">
        <w:rPr>
          <w:sz w:val="20"/>
          <w:szCs w:val="20"/>
        </w:rPr>
        <w:t xml:space="preserve">д) </w:t>
      </w:r>
      <w:r w:rsidRPr="0062571C">
        <w:rPr>
          <w:b/>
          <w:bCs/>
          <w:sz w:val="20"/>
          <w:szCs w:val="20"/>
        </w:rPr>
        <w:t>перші</w:t>
      </w:r>
      <w:r w:rsidRPr="0062571C">
        <w:rPr>
          <w:i/>
          <w:iCs/>
          <w:sz w:val="20"/>
          <w:szCs w:val="20"/>
        </w:rPr>
        <w:t>— місцеві вибори, що проводяться у разі формування нових місцевих рад та призначаються відповідно Верховною Ра</w:t>
      </w:r>
      <w:r w:rsidRPr="0062571C">
        <w:rPr>
          <w:i/>
          <w:iCs/>
          <w:sz w:val="20"/>
          <w:szCs w:val="20"/>
        </w:rPr>
        <w:softHyphen/>
        <w:t>дою Автономної Республіки Крим, обласною, Київською або Сева</w:t>
      </w:r>
      <w:r w:rsidRPr="0062571C">
        <w:rPr>
          <w:i/>
          <w:iCs/>
          <w:sz w:val="20"/>
          <w:szCs w:val="20"/>
        </w:rPr>
        <w:softHyphen/>
        <w:t>стопольською міською радою.</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u w:val="single"/>
        </w:rPr>
      </w:pPr>
      <w:r w:rsidRPr="0062571C">
        <w:rPr>
          <w:b/>
          <w:bCs/>
          <w:sz w:val="20"/>
          <w:szCs w:val="20"/>
          <w:u w:val="single"/>
        </w:rPr>
        <w:t>Місцеві вибори призначаються на неділю.</w:t>
      </w:r>
    </w:p>
    <w:p w:rsidR="0062571C" w:rsidRPr="0062571C" w:rsidRDefault="0062571C" w:rsidP="0062571C">
      <w:pPr>
        <w:shd w:val="clear" w:color="auto" w:fill="FFFFFF"/>
        <w:autoSpaceDE w:val="0"/>
        <w:autoSpaceDN w:val="0"/>
        <w:adjustRightInd w:val="0"/>
        <w:rPr>
          <w:sz w:val="20"/>
          <w:szCs w:val="20"/>
        </w:rPr>
      </w:pPr>
      <w:r w:rsidRPr="0062571C">
        <w:rPr>
          <w:sz w:val="20"/>
          <w:szCs w:val="20"/>
        </w:rPr>
        <w:t xml:space="preserve">Як відомо, в Україні, </w:t>
      </w:r>
      <w:r w:rsidRPr="0062571C">
        <w:rPr>
          <w:b/>
          <w:sz w:val="20"/>
          <w:szCs w:val="20"/>
        </w:rPr>
        <w:t>на сьогоднішній день</w:t>
      </w:r>
      <w:r w:rsidRPr="0062571C">
        <w:rPr>
          <w:sz w:val="20"/>
          <w:szCs w:val="20"/>
        </w:rPr>
        <w:t xml:space="preserve">, існують </w:t>
      </w:r>
      <w:r w:rsidRPr="0062571C">
        <w:rPr>
          <w:b/>
          <w:sz w:val="20"/>
          <w:szCs w:val="20"/>
          <w:u w:val="single"/>
        </w:rPr>
        <w:t>чотири виборчі системи</w:t>
      </w:r>
      <w:r w:rsidRPr="0062571C">
        <w:rPr>
          <w:sz w:val="20"/>
          <w:szCs w:val="20"/>
        </w:rPr>
        <w:t xml:space="preserve">, різниця між якими полягає у визначенні результатів голосування: </w:t>
      </w:r>
    </w:p>
    <w:tbl>
      <w:tblPr>
        <w:tblW w:w="5000" w:type="pct"/>
        <w:shd w:val="clear" w:color="auto" w:fill="FFFFFF"/>
        <w:tblCellMar>
          <w:left w:w="0" w:type="dxa"/>
          <w:right w:w="0" w:type="dxa"/>
        </w:tblCellMar>
        <w:tblLook w:val="04A0"/>
      </w:tblPr>
      <w:tblGrid>
        <w:gridCol w:w="6711"/>
        <w:gridCol w:w="6"/>
      </w:tblGrid>
      <w:tr w:rsidR="0062571C" w:rsidRPr="0062571C" w:rsidTr="003F2C21">
        <w:tc>
          <w:tcPr>
            <w:tcW w:w="0" w:type="auto"/>
            <w:shd w:val="clear" w:color="auto" w:fill="FFFFFF"/>
          </w:tcPr>
          <w:p w:rsidR="0062571C" w:rsidRPr="0062571C" w:rsidRDefault="0062571C" w:rsidP="00935929">
            <w:pPr>
              <w:numPr>
                <w:ilvl w:val="0"/>
                <w:numId w:val="74"/>
              </w:numPr>
              <w:ind w:left="0" w:hanging="284"/>
              <w:jc w:val="both"/>
              <w:rPr>
                <w:sz w:val="20"/>
                <w:szCs w:val="20"/>
              </w:rPr>
            </w:pPr>
            <w:r w:rsidRPr="0062571C">
              <w:rPr>
                <w:b/>
                <w:sz w:val="20"/>
                <w:szCs w:val="20"/>
              </w:rPr>
              <w:t xml:space="preserve">Пропорційна – мажоритарно, передбачена Законом про вибори народних депутатів України </w:t>
            </w:r>
            <w:r w:rsidRPr="0062571C">
              <w:rPr>
                <w:b/>
                <w:bCs/>
                <w:sz w:val="20"/>
                <w:szCs w:val="20"/>
              </w:rPr>
              <w:t>17 листопада 2011 року</w:t>
            </w:r>
            <w:r w:rsidRPr="0062571C">
              <w:rPr>
                <w:sz w:val="20"/>
                <w:szCs w:val="20"/>
              </w:rPr>
              <w:t> </w:t>
            </w:r>
            <w:r w:rsidRPr="0062571C">
              <w:rPr>
                <w:b/>
                <w:bCs/>
                <w:sz w:val="20"/>
                <w:szCs w:val="20"/>
              </w:rPr>
              <w:t>№ 4061-VI, за якою:</w:t>
            </w:r>
          </w:p>
        </w:tc>
        <w:tc>
          <w:tcPr>
            <w:tcW w:w="0" w:type="auto"/>
            <w:shd w:val="clear" w:color="auto" w:fill="FFFFFF"/>
          </w:tcPr>
          <w:p w:rsidR="0062571C" w:rsidRPr="0062571C" w:rsidRDefault="0062571C" w:rsidP="003F2C21">
            <w:pPr>
              <w:rPr>
                <w:sz w:val="20"/>
                <w:szCs w:val="20"/>
              </w:rPr>
            </w:pPr>
          </w:p>
        </w:tc>
      </w:tr>
    </w:tbl>
    <w:p w:rsidR="0062571C" w:rsidRPr="0062571C" w:rsidRDefault="0062571C" w:rsidP="00935929">
      <w:pPr>
        <w:numPr>
          <w:ilvl w:val="0"/>
          <w:numId w:val="65"/>
        </w:numPr>
        <w:tabs>
          <w:tab w:val="clear" w:pos="2862"/>
          <w:tab w:val="left" w:pos="916"/>
          <w:tab w:val="num" w:pos="1586"/>
          <w:tab w:val="left" w:pos="1832"/>
          <w:tab w:val="num" w:pos="20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sz w:val="20"/>
          <w:szCs w:val="20"/>
        </w:rPr>
      </w:pPr>
      <w:r w:rsidRPr="0062571C">
        <w:rPr>
          <w:sz w:val="20"/>
          <w:szCs w:val="20"/>
        </w:rPr>
        <w:t xml:space="preserve">225  депутатів  обираються  за  пропорційною  системою   у загальнодержавному   багатомандатному  виборчому    окрузі     за  виборчими  списками  кандидатів   у депутати     списки) від політичних партій; </w:t>
      </w:r>
    </w:p>
    <w:p w:rsidR="0062571C" w:rsidRPr="0062571C" w:rsidRDefault="0062571C" w:rsidP="00935929">
      <w:pPr>
        <w:numPr>
          <w:ilvl w:val="0"/>
          <w:numId w:val="65"/>
        </w:numPr>
        <w:tabs>
          <w:tab w:val="clear" w:pos="2862"/>
          <w:tab w:val="left" w:pos="916"/>
          <w:tab w:val="num" w:pos="1586"/>
          <w:tab w:val="left" w:pos="1832"/>
          <w:tab w:val="num" w:pos="20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sz w:val="20"/>
          <w:szCs w:val="20"/>
        </w:rPr>
      </w:pPr>
      <w:bookmarkStart w:id="2" w:name="o9"/>
      <w:bookmarkEnd w:id="2"/>
      <w:r w:rsidRPr="0062571C">
        <w:rPr>
          <w:sz w:val="20"/>
          <w:szCs w:val="20"/>
        </w:rPr>
        <w:lastRenderedPageBreak/>
        <w:t xml:space="preserve">225  депутатів   обираються   за   мажоритарною   системою відносної  більшості  в  одномандатних  виборчих  округах.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62571C" w:rsidRPr="0062571C" w:rsidRDefault="0062571C" w:rsidP="00935929">
      <w:pPr>
        <w:numPr>
          <w:ilvl w:val="0"/>
          <w:numId w:val="74"/>
        </w:numPr>
        <w:shd w:val="clear" w:color="auto" w:fill="FFFFFF"/>
        <w:autoSpaceDE w:val="0"/>
        <w:autoSpaceDN w:val="0"/>
        <w:adjustRightInd w:val="0"/>
        <w:ind w:left="0"/>
        <w:jc w:val="both"/>
        <w:rPr>
          <w:sz w:val="20"/>
          <w:szCs w:val="20"/>
        </w:rPr>
      </w:pPr>
      <w:r w:rsidRPr="0062571C">
        <w:rPr>
          <w:b/>
          <w:sz w:val="20"/>
          <w:szCs w:val="20"/>
        </w:rPr>
        <w:t>Пропорційна</w:t>
      </w:r>
      <w:r w:rsidRPr="0062571C">
        <w:rPr>
          <w:b/>
          <w:sz w:val="20"/>
          <w:szCs w:val="20"/>
          <w:bdr w:val="none" w:sz="0" w:space="0" w:color="auto" w:frame="1"/>
        </w:rPr>
        <w:t xml:space="preserve">виборча  система </w:t>
      </w:r>
      <w:r w:rsidRPr="0062571C">
        <w:rPr>
          <w:b/>
          <w:sz w:val="20"/>
          <w:szCs w:val="20"/>
        </w:rPr>
        <w:t>передбаченаЗаконом про місцеві вибори  від 14 липня 2015 року  N 595-VIІІ  щодо виборів депутатів міських, районних у містах, районних і обласних рад, Верховної Ради Автономної Республіки Крим</w:t>
      </w:r>
      <w:r w:rsidRPr="0062571C">
        <w:rPr>
          <w:b/>
          <w:sz w:val="20"/>
          <w:szCs w:val="20"/>
          <w:bdr w:val="none" w:sz="0" w:space="0" w:color="auto" w:frame="1"/>
        </w:rPr>
        <w:t xml:space="preserve"> в багатомандатному виборчому окрузі за виборчими списками місцевих організацій політичних партій</w:t>
      </w:r>
      <w:r w:rsidRPr="0062571C">
        <w:rPr>
          <w:b/>
          <w:sz w:val="20"/>
          <w:szCs w:val="20"/>
        </w:rPr>
        <w:t xml:space="preserve"> із закріпленням</w:t>
      </w:r>
      <w:r w:rsidRPr="0062571C">
        <w:rPr>
          <w:b/>
          <w:sz w:val="20"/>
          <w:szCs w:val="20"/>
          <w:bdr w:val="none" w:sz="0" w:space="0" w:color="auto" w:frame="1"/>
        </w:rPr>
        <w:t>кандидатів у депутати за територіальними виборчими округами (т.з. «відкриті списки»)</w:t>
      </w:r>
      <w:r w:rsidRPr="0062571C">
        <w:rPr>
          <w:sz w:val="20"/>
          <w:szCs w:val="20"/>
        </w:rPr>
        <w:t xml:space="preserve">.  </w:t>
      </w:r>
    </w:p>
    <w:p w:rsidR="0062571C" w:rsidRPr="0062571C" w:rsidRDefault="0062571C" w:rsidP="00935929">
      <w:pPr>
        <w:numPr>
          <w:ilvl w:val="0"/>
          <w:numId w:val="74"/>
        </w:numPr>
        <w:shd w:val="clear" w:color="auto" w:fill="FFFFFF"/>
        <w:autoSpaceDE w:val="0"/>
        <w:autoSpaceDN w:val="0"/>
        <w:adjustRightInd w:val="0"/>
        <w:ind w:left="0"/>
        <w:jc w:val="both"/>
        <w:rPr>
          <w:sz w:val="20"/>
          <w:szCs w:val="20"/>
        </w:rPr>
      </w:pPr>
      <w:r w:rsidRPr="0062571C">
        <w:rPr>
          <w:b/>
          <w:sz w:val="20"/>
          <w:szCs w:val="20"/>
        </w:rPr>
        <w:t>Мажоритарна система відносної більшості, передбачена Законом про місцеві вибори</w:t>
      </w:r>
      <w:r w:rsidRPr="0062571C">
        <w:rPr>
          <w:sz w:val="20"/>
          <w:szCs w:val="20"/>
        </w:rPr>
        <w:t xml:space="preserve"> щодо виборів депутатів сільських, селищних рад та сільських, селищних і міських голів </w:t>
      </w:r>
      <w:r w:rsidRPr="0062571C">
        <w:rPr>
          <w:i/>
          <w:sz w:val="20"/>
          <w:szCs w:val="20"/>
          <w:bdr w:val="none" w:sz="0" w:space="0" w:color="auto" w:frame="1"/>
        </w:rPr>
        <w:t>(міст, кількість виборців у яких є меншою ніж 90 тисяч)</w:t>
      </w:r>
      <w:r w:rsidRPr="0062571C">
        <w:rPr>
          <w:sz w:val="20"/>
          <w:szCs w:val="20"/>
        </w:rPr>
        <w:t xml:space="preserve"> та старост. </w:t>
      </w:r>
    </w:p>
    <w:p w:rsidR="0062571C" w:rsidRPr="0062571C" w:rsidRDefault="0062571C" w:rsidP="00935929">
      <w:pPr>
        <w:numPr>
          <w:ilvl w:val="0"/>
          <w:numId w:val="74"/>
        </w:numPr>
        <w:shd w:val="clear" w:color="auto" w:fill="FFFFFF"/>
        <w:autoSpaceDE w:val="0"/>
        <w:autoSpaceDN w:val="0"/>
        <w:adjustRightInd w:val="0"/>
        <w:ind w:left="0"/>
        <w:jc w:val="both"/>
        <w:rPr>
          <w:sz w:val="20"/>
          <w:szCs w:val="20"/>
        </w:rPr>
      </w:pPr>
      <w:r w:rsidRPr="0062571C">
        <w:rPr>
          <w:b/>
          <w:sz w:val="20"/>
          <w:szCs w:val="20"/>
        </w:rPr>
        <w:t>Мажоритарна система абсолютної більшості, передбачена Законом про місцеві вибори</w:t>
      </w:r>
      <w:r w:rsidRPr="0062571C">
        <w:rPr>
          <w:sz w:val="20"/>
          <w:szCs w:val="20"/>
        </w:rPr>
        <w:t xml:space="preserve"> щодо виборів</w:t>
      </w:r>
      <w:r w:rsidRPr="0062571C">
        <w:rPr>
          <w:sz w:val="20"/>
          <w:szCs w:val="20"/>
          <w:bdr w:val="none" w:sz="0" w:space="0" w:color="auto" w:frame="1"/>
        </w:rPr>
        <w:t xml:space="preserve">   міського голови (міст, кількість виборців у яких дорівнює або є більшою ніж 90 тисяч).</w:t>
      </w:r>
    </w:p>
    <w:p w:rsidR="0062571C" w:rsidRPr="0062571C" w:rsidRDefault="0062571C" w:rsidP="0062571C">
      <w:pPr>
        <w:jc w:val="both"/>
        <w:rPr>
          <w:sz w:val="20"/>
          <w:szCs w:val="20"/>
        </w:rPr>
      </w:pPr>
    </w:p>
    <w:p w:rsidR="0062571C" w:rsidRPr="0062571C" w:rsidRDefault="0062571C" w:rsidP="0062571C">
      <w:pPr>
        <w:jc w:val="both"/>
        <w:rPr>
          <w:sz w:val="20"/>
          <w:szCs w:val="20"/>
        </w:rPr>
      </w:pPr>
    </w:p>
    <w:p w:rsidR="0062571C" w:rsidRPr="0062571C" w:rsidRDefault="0062571C" w:rsidP="0062571C">
      <w:pPr>
        <w:jc w:val="both"/>
        <w:rPr>
          <w:sz w:val="20"/>
          <w:szCs w:val="20"/>
        </w:rPr>
      </w:pPr>
    </w:p>
    <w:p w:rsidR="0062571C" w:rsidRPr="0062571C" w:rsidRDefault="0062571C" w:rsidP="0062571C">
      <w:pPr>
        <w:ind w:left="-600" w:right="-54" w:firstLine="600"/>
        <w:jc w:val="both"/>
        <w:rPr>
          <w:b/>
          <w:bCs/>
          <w:sz w:val="20"/>
          <w:szCs w:val="20"/>
        </w:rPr>
      </w:pPr>
      <w:r w:rsidRPr="0062571C">
        <w:rPr>
          <w:b/>
          <w:bCs/>
          <w:sz w:val="20"/>
          <w:szCs w:val="20"/>
        </w:rPr>
        <w:t>Контрольні питання:</w:t>
      </w:r>
    </w:p>
    <w:p w:rsidR="0062571C" w:rsidRPr="0062571C" w:rsidRDefault="0062571C" w:rsidP="0062571C">
      <w:pPr>
        <w:ind w:left="-600" w:right="-54" w:firstLine="600"/>
        <w:jc w:val="both"/>
        <w:rPr>
          <w:b/>
          <w:bCs/>
          <w:sz w:val="20"/>
          <w:szCs w:val="20"/>
        </w:rPr>
      </w:pPr>
    </w:p>
    <w:p w:rsidR="0062571C" w:rsidRPr="0062571C" w:rsidRDefault="0062571C" w:rsidP="00935929">
      <w:pPr>
        <w:numPr>
          <w:ilvl w:val="0"/>
          <w:numId w:val="38"/>
        </w:numPr>
        <w:jc w:val="both"/>
        <w:rPr>
          <w:sz w:val="20"/>
          <w:szCs w:val="20"/>
        </w:rPr>
      </w:pPr>
      <w:r w:rsidRPr="0062571C">
        <w:rPr>
          <w:sz w:val="20"/>
          <w:szCs w:val="20"/>
        </w:rPr>
        <w:t>Дайте загальну характеристику форм безпосередньої участі населення у місцевому самоврядуванні.</w:t>
      </w:r>
    </w:p>
    <w:p w:rsidR="0062571C" w:rsidRPr="0062571C" w:rsidRDefault="0062571C" w:rsidP="00935929">
      <w:pPr>
        <w:numPr>
          <w:ilvl w:val="0"/>
          <w:numId w:val="38"/>
        </w:numPr>
        <w:jc w:val="both"/>
        <w:rPr>
          <w:sz w:val="20"/>
          <w:szCs w:val="20"/>
        </w:rPr>
      </w:pPr>
      <w:r w:rsidRPr="0062571C">
        <w:rPr>
          <w:sz w:val="20"/>
          <w:szCs w:val="20"/>
        </w:rPr>
        <w:t>Що таке місцевий референдум як форма народовладдя та безпосередньої участі населення у здійсненні місцевого самоврядування.</w:t>
      </w:r>
    </w:p>
    <w:p w:rsidR="0062571C" w:rsidRPr="0062571C" w:rsidRDefault="0062571C" w:rsidP="00935929">
      <w:pPr>
        <w:numPr>
          <w:ilvl w:val="0"/>
          <w:numId w:val="38"/>
        </w:numPr>
        <w:jc w:val="both"/>
        <w:rPr>
          <w:sz w:val="20"/>
          <w:szCs w:val="20"/>
        </w:rPr>
      </w:pPr>
      <w:r w:rsidRPr="0062571C">
        <w:rPr>
          <w:sz w:val="20"/>
          <w:szCs w:val="20"/>
        </w:rPr>
        <w:t>Яким чино здійснюється правове регулювання референтних відносин у місцевому самоврядуванні?</w:t>
      </w:r>
    </w:p>
    <w:p w:rsidR="0062571C" w:rsidRPr="0062571C" w:rsidRDefault="0062571C" w:rsidP="00935929">
      <w:pPr>
        <w:numPr>
          <w:ilvl w:val="0"/>
          <w:numId w:val="38"/>
        </w:numPr>
        <w:jc w:val="both"/>
        <w:rPr>
          <w:sz w:val="20"/>
          <w:szCs w:val="20"/>
        </w:rPr>
      </w:pPr>
      <w:r w:rsidRPr="0062571C">
        <w:rPr>
          <w:sz w:val="20"/>
          <w:szCs w:val="20"/>
        </w:rPr>
        <w:t>Що становить собою муніципальне виборче правота які виборчі системи ви знаєте?</w:t>
      </w:r>
    </w:p>
    <w:p w:rsidR="0062571C" w:rsidRPr="0062571C" w:rsidRDefault="0062571C" w:rsidP="00935929">
      <w:pPr>
        <w:numPr>
          <w:ilvl w:val="0"/>
          <w:numId w:val="38"/>
        </w:numPr>
        <w:jc w:val="both"/>
        <w:rPr>
          <w:sz w:val="20"/>
          <w:szCs w:val="20"/>
        </w:rPr>
      </w:pPr>
      <w:r w:rsidRPr="0062571C">
        <w:rPr>
          <w:sz w:val="20"/>
          <w:szCs w:val="20"/>
        </w:rPr>
        <w:t>Виберіть особливості місцевих виборів та муніципальної виборчої системи в Україні.</w:t>
      </w:r>
    </w:p>
    <w:p w:rsidR="0062571C" w:rsidRPr="0062571C" w:rsidRDefault="0062571C" w:rsidP="00935929">
      <w:pPr>
        <w:numPr>
          <w:ilvl w:val="0"/>
          <w:numId w:val="38"/>
        </w:numPr>
        <w:jc w:val="both"/>
        <w:rPr>
          <w:sz w:val="20"/>
          <w:szCs w:val="20"/>
        </w:rPr>
      </w:pPr>
      <w:r w:rsidRPr="0062571C">
        <w:rPr>
          <w:sz w:val="20"/>
          <w:szCs w:val="20"/>
        </w:rPr>
        <w:t>Що таке загальні збори громадян за місцем проживання як форма участі населення у вирішенні питань місцевого значення?</w:t>
      </w:r>
    </w:p>
    <w:p w:rsidR="0062571C" w:rsidRPr="0062571C" w:rsidRDefault="0062571C" w:rsidP="00935929">
      <w:pPr>
        <w:numPr>
          <w:ilvl w:val="0"/>
          <w:numId w:val="38"/>
        </w:numPr>
        <w:jc w:val="both"/>
        <w:rPr>
          <w:sz w:val="20"/>
          <w:szCs w:val="20"/>
        </w:rPr>
      </w:pPr>
      <w:r w:rsidRPr="0062571C">
        <w:rPr>
          <w:sz w:val="20"/>
          <w:szCs w:val="20"/>
        </w:rPr>
        <w:t>Які форми участі населення у здійсненні місцевого самоврядування застосовуються у вашому селі, селищі, місті.</w:t>
      </w:r>
    </w:p>
    <w:p w:rsidR="0062571C" w:rsidRPr="0062571C" w:rsidRDefault="0062571C" w:rsidP="0062571C">
      <w:pPr>
        <w:jc w:val="both"/>
        <w:rPr>
          <w:b/>
          <w:bCs/>
          <w:sz w:val="20"/>
          <w:szCs w:val="20"/>
          <w:u w:val="single"/>
        </w:rPr>
      </w:pPr>
    </w:p>
    <w:p w:rsidR="0062571C" w:rsidRPr="0062571C" w:rsidRDefault="0062571C" w:rsidP="0062571C">
      <w:pPr>
        <w:jc w:val="both"/>
        <w:rPr>
          <w:b/>
          <w:bCs/>
          <w:sz w:val="20"/>
          <w:szCs w:val="20"/>
          <w:u w:val="single"/>
        </w:rPr>
      </w:pPr>
      <w:r w:rsidRPr="0062571C">
        <w:rPr>
          <w:b/>
          <w:bCs/>
          <w:sz w:val="20"/>
          <w:szCs w:val="20"/>
          <w:u w:val="single"/>
        </w:rPr>
        <w:t>Практичне завдання:</w:t>
      </w:r>
    </w:p>
    <w:p w:rsidR="0062571C" w:rsidRPr="0062571C" w:rsidRDefault="0062571C" w:rsidP="0062571C">
      <w:pPr>
        <w:jc w:val="both"/>
        <w:rPr>
          <w:sz w:val="20"/>
          <w:szCs w:val="20"/>
        </w:rPr>
      </w:pPr>
    </w:p>
    <w:p w:rsidR="0062571C" w:rsidRPr="0062571C" w:rsidRDefault="0062571C" w:rsidP="00935929">
      <w:pPr>
        <w:numPr>
          <w:ilvl w:val="0"/>
          <w:numId w:val="76"/>
        </w:numPr>
        <w:jc w:val="both"/>
        <w:rPr>
          <w:sz w:val="20"/>
          <w:szCs w:val="20"/>
        </w:rPr>
      </w:pPr>
      <w:r w:rsidRPr="0062571C">
        <w:rPr>
          <w:sz w:val="20"/>
          <w:szCs w:val="20"/>
        </w:rPr>
        <w:t xml:space="preserve">У відповідності з чинним Законом України “ Про вибори депутатів Верховної Ради Автономної Республіки Крим, місцевих рад та сільських, селищних, міських голів ”   від 10 липня 2010 року № 2487 </w:t>
      </w:r>
      <w:r w:rsidRPr="0062571C">
        <w:rPr>
          <w:sz w:val="20"/>
          <w:szCs w:val="20"/>
        </w:rPr>
        <w:lastRenderedPageBreak/>
        <w:t xml:space="preserve">– VI вибори депутатів Верховної Ради Автономної Республіки Крим, обласних, м. Києва та Севастополя, районних, міських, районних у містах рад здійснюються на засадах змішаної виборчої системи.  </w:t>
      </w:r>
    </w:p>
    <w:p w:rsidR="0062571C" w:rsidRPr="0062571C" w:rsidRDefault="0062571C" w:rsidP="0062571C">
      <w:pPr>
        <w:ind w:left="720"/>
        <w:jc w:val="both"/>
        <w:rPr>
          <w:sz w:val="20"/>
          <w:szCs w:val="20"/>
        </w:rPr>
      </w:pPr>
      <w:r w:rsidRPr="0062571C">
        <w:rPr>
          <w:sz w:val="20"/>
          <w:szCs w:val="20"/>
        </w:rPr>
        <w:t xml:space="preserve">Проаналізуйте положення окремих статей даного закону про вибори   депутатів місцевих рад, зазначаючи при цьому позитивний або негативний вплив на окремі стадії виборчого процесу і результати виборів в цілому. </w:t>
      </w:r>
    </w:p>
    <w:p w:rsidR="0062571C" w:rsidRPr="0062571C" w:rsidRDefault="0062571C" w:rsidP="0062571C">
      <w:pPr>
        <w:jc w:val="both"/>
        <w:rPr>
          <w:sz w:val="20"/>
          <w:szCs w:val="20"/>
        </w:rPr>
      </w:pPr>
    </w:p>
    <w:p w:rsidR="0062571C" w:rsidRPr="0062571C" w:rsidRDefault="0062571C" w:rsidP="00935929">
      <w:pPr>
        <w:numPr>
          <w:ilvl w:val="0"/>
          <w:numId w:val="75"/>
        </w:numPr>
        <w:jc w:val="both"/>
        <w:textAlignment w:val="baseline"/>
        <w:rPr>
          <w:sz w:val="20"/>
          <w:szCs w:val="20"/>
        </w:rPr>
      </w:pPr>
      <w:r w:rsidRPr="0062571C">
        <w:rPr>
          <w:sz w:val="20"/>
          <w:szCs w:val="20"/>
        </w:rPr>
        <w:t>При проведенні виборів до Івано-Франківської міської  ради, за умови  чисельності виборців міста 200 тисяч осіб,  був встановлений радою попереднього скликання максимальний склад Івано-Франківської міської  ради відповідно до вимог Закону «Про місцеві вибори».</w:t>
      </w:r>
    </w:p>
    <w:p w:rsidR="0062571C" w:rsidRPr="0062571C" w:rsidRDefault="0062571C" w:rsidP="0062571C">
      <w:pPr>
        <w:pStyle w:val="af7"/>
        <w:ind w:firstLine="696"/>
        <w:jc w:val="both"/>
        <w:rPr>
          <w:sz w:val="20"/>
          <w:szCs w:val="20"/>
        </w:rPr>
      </w:pPr>
      <w:r w:rsidRPr="0062571C">
        <w:rPr>
          <w:sz w:val="20"/>
          <w:szCs w:val="20"/>
        </w:rPr>
        <w:t>У виборах взяли участь шість політичних сил за які проголосували  виборці (у  відсотках до вказаної чисельності виборців):</w:t>
      </w:r>
    </w:p>
    <w:p w:rsidR="0062571C" w:rsidRPr="0062571C" w:rsidRDefault="0062571C" w:rsidP="0062571C">
      <w:pPr>
        <w:ind w:left="720" w:firstLine="698"/>
        <w:jc w:val="both"/>
        <w:rPr>
          <w:sz w:val="20"/>
          <w:szCs w:val="20"/>
        </w:rPr>
      </w:pPr>
      <w:r w:rsidRPr="0062571C">
        <w:rPr>
          <w:sz w:val="20"/>
          <w:szCs w:val="20"/>
        </w:rPr>
        <w:t>ВО «Свобода» - 15;</w:t>
      </w:r>
    </w:p>
    <w:p w:rsidR="0062571C" w:rsidRPr="0062571C" w:rsidRDefault="0062571C" w:rsidP="0062571C">
      <w:pPr>
        <w:ind w:left="720" w:firstLine="698"/>
        <w:jc w:val="both"/>
        <w:rPr>
          <w:sz w:val="20"/>
          <w:szCs w:val="20"/>
        </w:rPr>
      </w:pPr>
      <w:r w:rsidRPr="0062571C">
        <w:rPr>
          <w:sz w:val="20"/>
          <w:szCs w:val="20"/>
        </w:rPr>
        <w:t>«Солідарність» - 25;</w:t>
      </w:r>
    </w:p>
    <w:p w:rsidR="0062571C" w:rsidRPr="0062571C" w:rsidRDefault="0062571C" w:rsidP="0062571C">
      <w:pPr>
        <w:ind w:left="720" w:firstLine="698"/>
        <w:jc w:val="both"/>
        <w:rPr>
          <w:sz w:val="20"/>
          <w:szCs w:val="20"/>
        </w:rPr>
      </w:pPr>
      <w:r w:rsidRPr="0062571C">
        <w:rPr>
          <w:sz w:val="20"/>
          <w:szCs w:val="20"/>
        </w:rPr>
        <w:t>Радикальна партія – 7;</w:t>
      </w:r>
    </w:p>
    <w:p w:rsidR="0062571C" w:rsidRPr="0062571C" w:rsidRDefault="0062571C" w:rsidP="0062571C">
      <w:pPr>
        <w:ind w:left="720" w:firstLine="698"/>
        <w:jc w:val="both"/>
        <w:rPr>
          <w:sz w:val="20"/>
          <w:szCs w:val="20"/>
        </w:rPr>
      </w:pPr>
      <w:r w:rsidRPr="0062571C">
        <w:rPr>
          <w:sz w:val="20"/>
          <w:szCs w:val="20"/>
        </w:rPr>
        <w:t>Опозиційний блок – 4,5;</w:t>
      </w:r>
    </w:p>
    <w:p w:rsidR="0062571C" w:rsidRPr="0062571C" w:rsidRDefault="0062571C" w:rsidP="0062571C">
      <w:pPr>
        <w:ind w:left="720" w:firstLine="698"/>
        <w:jc w:val="both"/>
        <w:rPr>
          <w:sz w:val="20"/>
          <w:szCs w:val="20"/>
        </w:rPr>
      </w:pPr>
      <w:r w:rsidRPr="0062571C">
        <w:rPr>
          <w:sz w:val="20"/>
          <w:szCs w:val="20"/>
        </w:rPr>
        <w:t>«Відродження» - 3,5;</w:t>
      </w:r>
    </w:p>
    <w:p w:rsidR="0062571C" w:rsidRPr="0062571C" w:rsidRDefault="0062571C" w:rsidP="0062571C">
      <w:pPr>
        <w:ind w:left="720" w:firstLine="698"/>
        <w:jc w:val="both"/>
        <w:rPr>
          <w:sz w:val="20"/>
          <w:szCs w:val="20"/>
        </w:rPr>
      </w:pPr>
      <w:r w:rsidRPr="0062571C">
        <w:rPr>
          <w:sz w:val="20"/>
          <w:szCs w:val="20"/>
        </w:rPr>
        <w:t>ВО «Батьківщина» - 5,5.</w:t>
      </w:r>
    </w:p>
    <w:p w:rsidR="0062571C" w:rsidRPr="0062571C" w:rsidRDefault="0062571C" w:rsidP="0062571C">
      <w:pPr>
        <w:pStyle w:val="af7"/>
        <w:jc w:val="both"/>
        <w:rPr>
          <w:sz w:val="20"/>
          <w:szCs w:val="20"/>
        </w:rPr>
      </w:pPr>
      <w:r w:rsidRPr="0062571C">
        <w:rPr>
          <w:sz w:val="20"/>
          <w:szCs w:val="20"/>
        </w:rPr>
        <w:t>Відповідно до вимог Закону України «Про місцеві вибори» визначте яку кількість депутатських мандатів вибороли ці політичні сили?</w:t>
      </w:r>
    </w:p>
    <w:p w:rsidR="0062571C" w:rsidRPr="0062571C" w:rsidRDefault="0062571C" w:rsidP="0062571C">
      <w:pPr>
        <w:jc w:val="both"/>
        <w:rPr>
          <w:sz w:val="20"/>
          <w:szCs w:val="20"/>
        </w:rPr>
      </w:pPr>
    </w:p>
    <w:p w:rsidR="0062571C" w:rsidRPr="0062571C" w:rsidRDefault="0062571C" w:rsidP="0062571C">
      <w:pPr>
        <w:jc w:val="both"/>
        <w:rPr>
          <w:sz w:val="20"/>
          <w:szCs w:val="20"/>
        </w:rPr>
      </w:pPr>
    </w:p>
    <w:p w:rsidR="0062571C" w:rsidRPr="0062571C" w:rsidRDefault="0062571C" w:rsidP="0062571C">
      <w:pPr>
        <w:jc w:val="both"/>
        <w:rPr>
          <w:b/>
          <w:bCs/>
          <w:sz w:val="20"/>
          <w:szCs w:val="20"/>
        </w:rPr>
      </w:pPr>
      <w:r w:rsidRPr="0062571C">
        <w:rPr>
          <w:b/>
          <w:bCs/>
          <w:sz w:val="20"/>
          <w:szCs w:val="20"/>
        </w:rPr>
        <w:t>Відповідно до чинного законодавства України підготуйте відповіді на ці питання:</w:t>
      </w:r>
    </w:p>
    <w:p w:rsidR="0062571C" w:rsidRPr="0062571C" w:rsidRDefault="0062571C" w:rsidP="0062571C">
      <w:pPr>
        <w:jc w:val="both"/>
        <w:rPr>
          <w:sz w:val="20"/>
          <w:szCs w:val="20"/>
        </w:rPr>
      </w:pPr>
    </w:p>
    <w:p w:rsidR="0062571C" w:rsidRPr="0062571C" w:rsidRDefault="0062571C" w:rsidP="00935929">
      <w:pPr>
        <w:numPr>
          <w:ilvl w:val="0"/>
          <w:numId w:val="9"/>
        </w:numPr>
        <w:jc w:val="both"/>
        <w:rPr>
          <w:sz w:val="20"/>
          <w:szCs w:val="20"/>
        </w:rPr>
      </w:pPr>
      <w:r w:rsidRPr="0062571C">
        <w:rPr>
          <w:sz w:val="20"/>
          <w:szCs w:val="20"/>
        </w:rPr>
        <w:t>Хто має право ініціювати місцеву ініціативу?</w:t>
      </w:r>
    </w:p>
    <w:p w:rsidR="0062571C" w:rsidRPr="0062571C" w:rsidRDefault="0062571C" w:rsidP="00935929">
      <w:pPr>
        <w:numPr>
          <w:ilvl w:val="0"/>
          <w:numId w:val="9"/>
        </w:numPr>
        <w:jc w:val="both"/>
        <w:rPr>
          <w:sz w:val="20"/>
          <w:szCs w:val="20"/>
        </w:rPr>
      </w:pPr>
      <w:r w:rsidRPr="0062571C">
        <w:rPr>
          <w:sz w:val="20"/>
          <w:szCs w:val="20"/>
        </w:rPr>
        <w:t>Які саме члени територіальної громади мають право на місцеву ініціативу?</w:t>
      </w:r>
    </w:p>
    <w:p w:rsidR="0062571C" w:rsidRPr="0062571C" w:rsidRDefault="0062571C" w:rsidP="00935929">
      <w:pPr>
        <w:numPr>
          <w:ilvl w:val="0"/>
          <w:numId w:val="9"/>
        </w:numPr>
        <w:jc w:val="both"/>
        <w:rPr>
          <w:sz w:val="20"/>
          <w:szCs w:val="20"/>
        </w:rPr>
      </w:pPr>
      <w:r w:rsidRPr="0062571C">
        <w:rPr>
          <w:sz w:val="20"/>
          <w:szCs w:val="20"/>
        </w:rPr>
        <w:t>Який порядок внесення місцевої ініціативи на розгляд ради?</w:t>
      </w:r>
    </w:p>
    <w:p w:rsidR="0062571C" w:rsidRPr="0062571C" w:rsidRDefault="0062571C" w:rsidP="00935929">
      <w:pPr>
        <w:numPr>
          <w:ilvl w:val="0"/>
          <w:numId w:val="9"/>
        </w:numPr>
        <w:jc w:val="both"/>
        <w:rPr>
          <w:sz w:val="20"/>
          <w:szCs w:val="20"/>
        </w:rPr>
      </w:pPr>
      <w:r w:rsidRPr="0062571C">
        <w:rPr>
          <w:sz w:val="20"/>
          <w:szCs w:val="20"/>
        </w:rPr>
        <w:t>Питання, що виносяться шляхом місцевої ініціативи?</w:t>
      </w:r>
    </w:p>
    <w:p w:rsidR="0062571C" w:rsidRPr="0062571C" w:rsidRDefault="0062571C" w:rsidP="00935929">
      <w:pPr>
        <w:numPr>
          <w:ilvl w:val="0"/>
          <w:numId w:val="9"/>
        </w:numPr>
        <w:jc w:val="both"/>
        <w:rPr>
          <w:sz w:val="20"/>
          <w:szCs w:val="20"/>
        </w:rPr>
      </w:pPr>
      <w:r w:rsidRPr="0062571C">
        <w:rPr>
          <w:sz w:val="20"/>
          <w:szCs w:val="20"/>
        </w:rPr>
        <w:t>Хто реєструє місцеву ініціативу?</w:t>
      </w:r>
    </w:p>
    <w:p w:rsidR="0062571C" w:rsidRPr="0062571C" w:rsidRDefault="0062571C" w:rsidP="00935929">
      <w:pPr>
        <w:numPr>
          <w:ilvl w:val="0"/>
          <w:numId w:val="9"/>
        </w:numPr>
        <w:jc w:val="both"/>
        <w:rPr>
          <w:sz w:val="20"/>
          <w:szCs w:val="20"/>
        </w:rPr>
      </w:pPr>
      <w:r w:rsidRPr="0062571C">
        <w:rPr>
          <w:sz w:val="20"/>
          <w:szCs w:val="20"/>
        </w:rPr>
        <w:t>Який порядок розгляду місцевої ініціативи?</w:t>
      </w:r>
    </w:p>
    <w:p w:rsidR="0062571C" w:rsidRPr="0062571C" w:rsidRDefault="0062571C" w:rsidP="00935929">
      <w:pPr>
        <w:numPr>
          <w:ilvl w:val="0"/>
          <w:numId w:val="9"/>
        </w:numPr>
        <w:jc w:val="both"/>
        <w:rPr>
          <w:sz w:val="20"/>
          <w:szCs w:val="20"/>
        </w:rPr>
      </w:pPr>
      <w:r w:rsidRPr="0062571C">
        <w:rPr>
          <w:sz w:val="20"/>
          <w:szCs w:val="20"/>
        </w:rPr>
        <w:t>Хто може виступати ініціатором скликання зборів?</w:t>
      </w:r>
    </w:p>
    <w:p w:rsidR="0062571C" w:rsidRPr="0062571C" w:rsidRDefault="0062571C" w:rsidP="00935929">
      <w:pPr>
        <w:numPr>
          <w:ilvl w:val="0"/>
          <w:numId w:val="9"/>
        </w:numPr>
        <w:jc w:val="both"/>
        <w:rPr>
          <w:sz w:val="20"/>
          <w:szCs w:val="20"/>
        </w:rPr>
      </w:pPr>
      <w:r w:rsidRPr="0062571C">
        <w:rPr>
          <w:sz w:val="20"/>
          <w:szCs w:val="20"/>
        </w:rPr>
        <w:t xml:space="preserve">Види зборів громадян. </w:t>
      </w:r>
    </w:p>
    <w:p w:rsidR="0062571C" w:rsidRPr="0062571C" w:rsidRDefault="0062571C" w:rsidP="00935929">
      <w:pPr>
        <w:numPr>
          <w:ilvl w:val="0"/>
          <w:numId w:val="9"/>
        </w:numPr>
        <w:jc w:val="both"/>
        <w:rPr>
          <w:sz w:val="20"/>
          <w:szCs w:val="20"/>
        </w:rPr>
      </w:pPr>
      <w:r w:rsidRPr="0062571C">
        <w:rPr>
          <w:sz w:val="20"/>
          <w:szCs w:val="20"/>
        </w:rPr>
        <w:t xml:space="preserve">Як визначається територія зборів? </w:t>
      </w:r>
    </w:p>
    <w:p w:rsidR="0062571C" w:rsidRPr="0062571C" w:rsidRDefault="0062571C" w:rsidP="00935929">
      <w:pPr>
        <w:numPr>
          <w:ilvl w:val="0"/>
          <w:numId w:val="9"/>
        </w:numPr>
        <w:jc w:val="both"/>
        <w:rPr>
          <w:sz w:val="20"/>
          <w:szCs w:val="20"/>
        </w:rPr>
      </w:pPr>
      <w:r w:rsidRPr="0062571C">
        <w:rPr>
          <w:sz w:val="20"/>
          <w:szCs w:val="20"/>
        </w:rPr>
        <w:t>Хто може бути  учасники зборів?</w:t>
      </w:r>
    </w:p>
    <w:p w:rsidR="0062571C" w:rsidRPr="0062571C" w:rsidRDefault="0062571C" w:rsidP="00935929">
      <w:pPr>
        <w:numPr>
          <w:ilvl w:val="0"/>
          <w:numId w:val="9"/>
        </w:numPr>
        <w:jc w:val="both"/>
        <w:rPr>
          <w:sz w:val="20"/>
          <w:szCs w:val="20"/>
        </w:rPr>
      </w:pPr>
      <w:r w:rsidRPr="0062571C">
        <w:rPr>
          <w:sz w:val="20"/>
          <w:szCs w:val="20"/>
        </w:rPr>
        <w:t>Які питання відносяться до компетенції зборів?</w:t>
      </w:r>
    </w:p>
    <w:p w:rsidR="0062571C" w:rsidRPr="0062571C" w:rsidRDefault="0062571C" w:rsidP="00935929">
      <w:pPr>
        <w:numPr>
          <w:ilvl w:val="0"/>
          <w:numId w:val="9"/>
        </w:numPr>
        <w:jc w:val="both"/>
        <w:rPr>
          <w:sz w:val="20"/>
          <w:szCs w:val="20"/>
        </w:rPr>
      </w:pPr>
      <w:r w:rsidRPr="0062571C">
        <w:rPr>
          <w:sz w:val="20"/>
          <w:szCs w:val="20"/>
        </w:rPr>
        <w:t>Які збори є легітимними ?</w:t>
      </w:r>
    </w:p>
    <w:p w:rsidR="0062571C" w:rsidRPr="0062571C" w:rsidRDefault="0062571C" w:rsidP="00935929">
      <w:pPr>
        <w:numPr>
          <w:ilvl w:val="0"/>
          <w:numId w:val="9"/>
        </w:numPr>
        <w:jc w:val="both"/>
        <w:rPr>
          <w:sz w:val="20"/>
          <w:szCs w:val="20"/>
        </w:rPr>
      </w:pPr>
      <w:r w:rsidRPr="0062571C">
        <w:rPr>
          <w:sz w:val="20"/>
          <w:szCs w:val="20"/>
        </w:rPr>
        <w:lastRenderedPageBreak/>
        <w:t xml:space="preserve">Яким чином органи місцевого самоврядування враховують рішення зборів? </w:t>
      </w:r>
    </w:p>
    <w:p w:rsidR="0062571C" w:rsidRPr="0062571C" w:rsidRDefault="0062571C" w:rsidP="0062571C">
      <w:pPr>
        <w:jc w:val="both"/>
        <w:rPr>
          <w:b/>
          <w:bCs/>
          <w:sz w:val="20"/>
          <w:szCs w:val="20"/>
        </w:rPr>
      </w:pPr>
    </w:p>
    <w:p w:rsidR="0062571C" w:rsidRPr="0062571C" w:rsidRDefault="0062571C" w:rsidP="0062571C">
      <w:pPr>
        <w:jc w:val="both"/>
        <w:rPr>
          <w:b/>
          <w:bCs/>
          <w:sz w:val="20"/>
          <w:szCs w:val="20"/>
        </w:rPr>
      </w:pPr>
    </w:p>
    <w:p w:rsidR="0062571C" w:rsidRPr="0062571C" w:rsidRDefault="0062571C" w:rsidP="0062571C">
      <w:pPr>
        <w:jc w:val="both"/>
        <w:rPr>
          <w:b/>
          <w:bCs/>
          <w:sz w:val="20"/>
          <w:szCs w:val="20"/>
        </w:rPr>
      </w:pPr>
    </w:p>
    <w:p w:rsidR="0062571C" w:rsidRPr="0062571C" w:rsidRDefault="0062571C" w:rsidP="0062571C">
      <w:pPr>
        <w:jc w:val="both"/>
        <w:rPr>
          <w:b/>
          <w:bCs/>
          <w:sz w:val="20"/>
          <w:szCs w:val="20"/>
        </w:rPr>
      </w:pPr>
    </w:p>
    <w:p w:rsidR="0062571C" w:rsidRPr="0062571C" w:rsidRDefault="0062571C" w:rsidP="0062571C">
      <w:pPr>
        <w:jc w:val="both"/>
        <w:rPr>
          <w:sz w:val="20"/>
          <w:szCs w:val="20"/>
        </w:rPr>
      </w:pPr>
      <w:r w:rsidRPr="0062571C">
        <w:rPr>
          <w:b/>
          <w:sz w:val="20"/>
          <w:szCs w:val="20"/>
        </w:rPr>
        <w:t>Література:</w:t>
      </w:r>
    </w:p>
    <w:p w:rsidR="0062571C" w:rsidRPr="0062571C" w:rsidRDefault="0062571C" w:rsidP="0062571C">
      <w:pPr>
        <w:jc w:val="both"/>
        <w:rPr>
          <w:sz w:val="20"/>
          <w:szCs w:val="20"/>
        </w:rPr>
      </w:pPr>
    </w:p>
    <w:p w:rsidR="0062571C" w:rsidRPr="0062571C" w:rsidRDefault="0062571C" w:rsidP="00935929">
      <w:pPr>
        <w:numPr>
          <w:ilvl w:val="0"/>
          <w:numId w:val="77"/>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62571C" w:rsidRPr="0062571C" w:rsidRDefault="0062571C" w:rsidP="00935929">
      <w:pPr>
        <w:pStyle w:val="af7"/>
        <w:numPr>
          <w:ilvl w:val="0"/>
          <w:numId w:val="77"/>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77"/>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77"/>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77"/>
        </w:numPr>
        <w:shd w:val="clear" w:color="auto" w:fill="FFFFFF"/>
        <w:spacing w:before="0" w:beforeAutospacing="0" w:after="0" w:afterAutospacing="0" w:line="234" w:lineRule="atLeast"/>
        <w:jc w:val="both"/>
        <w:rPr>
          <w:sz w:val="20"/>
          <w:szCs w:val="20"/>
        </w:rPr>
      </w:pPr>
      <w:r w:rsidRPr="0062571C">
        <w:rPr>
          <w:rStyle w:val="af8"/>
          <w:sz w:val="20"/>
          <w:szCs w:val="20"/>
        </w:rPr>
        <w:t>Батанов О. В. Муніципальна влада в Україні: проблеми теорії та практики.</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77"/>
        </w:numPr>
        <w:contextualSpacing w:val="0"/>
        <w:jc w:val="both"/>
        <w:rPr>
          <w:sz w:val="20"/>
          <w:szCs w:val="20"/>
        </w:rPr>
      </w:pPr>
      <w:r w:rsidRPr="0062571C">
        <w:rPr>
          <w:sz w:val="20"/>
          <w:szCs w:val="20"/>
        </w:rPr>
        <w:t xml:space="preserve">Шляхи вдосконалення місцевого управління в контексті зарубіжного досвіду: навч. посіб. Авт. кол. Шикеринець В.В., </w:t>
      </w:r>
      <w:r w:rsidRPr="0062571C">
        <w:rPr>
          <w:sz w:val="20"/>
          <w:szCs w:val="20"/>
        </w:rPr>
        <w:lastRenderedPageBreak/>
        <w:t>Козлов М.В., Гуменюк А.І.- Івано - Франківськ: ІФОЦППК, 2012.-76с.</w:t>
      </w:r>
    </w:p>
    <w:p w:rsidR="0062571C" w:rsidRPr="0062571C" w:rsidRDefault="0062571C" w:rsidP="0062571C">
      <w:pPr>
        <w:jc w:val="both"/>
        <w:rPr>
          <w:sz w:val="20"/>
          <w:szCs w:val="20"/>
        </w:rPr>
      </w:pPr>
    </w:p>
    <w:p w:rsidR="0062571C" w:rsidRPr="0062571C" w:rsidRDefault="0062571C" w:rsidP="0062571C">
      <w:pPr>
        <w:jc w:val="both"/>
        <w:rPr>
          <w:sz w:val="20"/>
          <w:szCs w:val="20"/>
        </w:rPr>
      </w:pPr>
    </w:p>
    <w:p w:rsidR="0062571C" w:rsidRPr="0062571C" w:rsidRDefault="0062571C" w:rsidP="0062571C">
      <w:pPr>
        <w:jc w:val="both"/>
        <w:rPr>
          <w:b/>
          <w:bCs/>
          <w:sz w:val="20"/>
          <w:szCs w:val="20"/>
        </w:rPr>
      </w:pPr>
      <w:r w:rsidRPr="0062571C">
        <w:rPr>
          <w:b/>
          <w:bCs/>
          <w:sz w:val="20"/>
          <w:szCs w:val="20"/>
        </w:rPr>
        <w:t xml:space="preserve"> Нормативно-правові акти:</w:t>
      </w:r>
    </w:p>
    <w:p w:rsidR="0062571C" w:rsidRPr="0062571C" w:rsidRDefault="0062571C" w:rsidP="0062571C">
      <w:pPr>
        <w:jc w:val="both"/>
        <w:rPr>
          <w:b/>
          <w:bCs/>
          <w:sz w:val="20"/>
          <w:szCs w:val="20"/>
        </w:rPr>
      </w:pP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78"/>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78"/>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78"/>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78"/>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78"/>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lastRenderedPageBreak/>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78"/>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62571C">
      <w:pPr>
        <w:ind w:left="851" w:hanging="900"/>
        <w:jc w:val="both"/>
        <w:rPr>
          <w:b/>
          <w:sz w:val="20"/>
          <w:szCs w:val="20"/>
          <w:lang w:val="uk-UA"/>
        </w:rPr>
      </w:pPr>
    </w:p>
    <w:p w:rsidR="0062571C" w:rsidRPr="0062571C" w:rsidRDefault="0062571C" w:rsidP="0062571C">
      <w:pPr>
        <w:ind w:left="720" w:hanging="900"/>
        <w:jc w:val="center"/>
        <w:rPr>
          <w:i/>
          <w:iCs/>
          <w:sz w:val="20"/>
          <w:szCs w:val="20"/>
        </w:rPr>
      </w:pPr>
      <w:r w:rsidRPr="0062571C">
        <w:rPr>
          <w:b/>
          <w:bCs/>
          <w:i/>
          <w:iCs/>
          <w:sz w:val="20"/>
          <w:szCs w:val="20"/>
        </w:rPr>
        <w:t>ТЕМА. ОРГАНІЗАЦІЙНА ЄДНІСТЬ МІСЦЕВОГО САМОВРЯДУВАННЯ В УКРАЇНІ</w:t>
      </w:r>
      <w:r w:rsidRPr="0062571C">
        <w:rPr>
          <w:i/>
          <w:iCs/>
          <w:sz w:val="20"/>
          <w:szCs w:val="20"/>
        </w:rPr>
        <w:t>.</w:t>
      </w:r>
    </w:p>
    <w:p w:rsidR="0062571C" w:rsidRPr="0062571C" w:rsidRDefault="0062571C" w:rsidP="0062571C">
      <w:pPr>
        <w:shd w:val="clear" w:color="auto" w:fill="FFFFFF"/>
        <w:autoSpaceDE w:val="0"/>
        <w:autoSpaceDN w:val="0"/>
        <w:adjustRightInd w:val="0"/>
        <w:jc w:val="both"/>
        <w:rPr>
          <w:i/>
          <w:iCs/>
          <w:sz w:val="20"/>
          <w:szCs w:val="20"/>
        </w:rPr>
      </w:pPr>
      <w:r w:rsidRPr="0062571C">
        <w:rPr>
          <w:i/>
          <w:iCs/>
          <w:sz w:val="20"/>
          <w:szCs w:val="20"/>
        </w:rPr>
        <w:t xml:space="preserve">     Відповідно до ст. 10 Закону про місцеве самоврядування в Україні </w:t>
      </w:r>
      <w:r w:rsidRPr="0062571C">
        <w:rPr>
          <w:b/>
          <w:bCs/>
          <w:i/>
          <w:iCs/>
          <w:sz w:val="20"/>
          <w:szCs w:val="20"/>
        </w:rPr>
        <w:t>порядок формування та організація діяльності рад</w:t>
      </w:r>
      <w:r w:rsidRPr="0062571C">
        <w:rPr>
          <w:i/>
          <w:iCs/>
          <w:sz w:val="20"/>
          <w:szCs w:val="20"/>
        </w:rPr>
        <w:t xml:space="preserve"> регла</w:t>
      </w:r>
      <w:r w:rsidRPr="0062571C">
        <w:rPr>
          <w:i/>
          <w:iCs/>
          <w:sz w:val="20"/>
          <w:szCs w:val="20"/>
        </w:rPr>
        <w:softHyphen/>
        <w:t>ментуються Конституцією України, цим та іншими законами, а також статутами територіальних громад. Окремо ж порядок фор</w:t>
      </w:r>
      <w:r w:rsidRPr="0062571C">
        <w:rPr>
          <w:i/>
          <w:iCs/>
          <w:sz w:val="20"/>
          <w:szCs w:val="20"/>
        </w:rPr>
        <w:softHyphen/>
        <w:t>мування представницьких органів місцевого самоврядування ви</w:t>
      </w:r>
      <w:r w:rsidRPr="0062571C">
        <w:rPr>
          <w:i/>
          <w:iCs/>
          <w:sz w:val="20"/>
          <w:szCs w:val="20"/>
        </w:rPr>
        <w:softHyphen/>
        <w:t xml:space="preserve">значається у </w:t>
      </w:r>
      <w:r w:rsidRPr="0062571C">
        <w:rPr>
          <w:b/>
          <w:bCs/>
          <w:i/>
          <w:iCs/>
          <w:sz w:val="20"/>
          <w:szCs w:val="20"/>
        </w:rPr>
        <w:t>ст. 45  (Глава</w:t>
      </w:r>
      <w:r w:rsidRPr="0062571C">
        <w:rPr>
          <w:b/>
          <w:bCs/>
          <w:i/>
          <w:iCs/>
          <w:sz w:val="20"/>
          <w:szCs w:val="20"/>
          <w:lang w:val="en-US"/>
        </w:rPr>
        <w:t>V</w:t>
      </w:r>
      <w:r w:rsidRPr="0062571C">
        <w:rPr>
          <w:b/>
          <w:bCs/>
          <w:i/>
          <w:iCs/>
          <w:sz w:val="20"/>
          <w:szCs w:val="20"/>
        </w:rPr>
        <w:t>.  Порядок формування, організація роботи органів та посадових осіб місцевого самоврядування)</w:t>
      </w:r>
      <w:r w:rsidRPr="0062571C">
        <w:rPr>
          <w:i/>
          <w:iCs/>
          <w:sz w:val="20"/>
          <w:szCs w:val="20"/>
        </w:rPr>
        <w:t xml:space="preserve"> зазначеного Закону.</w:t>
      </w:r>
    </w:p>
    <w:p w:rsidR="0062571C" w:rsidRPr="0062571C" w:rsidRDefault="0062571C" w:rsidP="0062571C">
      <w:pPr>
        <w:jc w:val="both"/>
        <w:rPr>
          <w:i/>
          <w:iCs/>
          <w:sz w:val="20"/>
          <w:szCs w:val="20"/>
        </w:rPr>
      </w:pPr>
      <w:r w:rsidRPr="0062571C">
        <w:rPr>
          <w:i/>
          <w:iCs/>
          <w:sz w:val="20"/>
          <w:szCs w:val="20"/>
        </w:rPr>
        <w:t xml:space="preserve">         На підставі п.п. 1 і 2 цієї статті сільські, селищні, міські, ра</w:t>
      </w:r>
      <w:r w:rsidRPr="0062571C">
        <w:rPr>
          <w:i/>
          <w:iCs/>
          <w:sz w:val="20"/>
          <w:szCs w:val="20"/>
        </w:rPr>
        <w:softHyphen/>
        <w:t>йонні у містах (у разі їх створення), районні, обласні ради скла</w:t>
      </w:r>
      <w:r w:rsidRPr="0062571C">
        <w:rPr>
          <w:i/>
          <w:iCs/>
          <w:sz w:val="20"/>
          <w:szCs w:val="20"/>
        </w:rPr>
        <w:softHyphen/>
        <w:t>даються з депутатів, які обираються населенням відповідної   території на основі загального, рівного і прямого виборчого права шляхом таємного голосування (строком на п’ять років –ч.</w:t>
      </w:r>
      <w:r w:rsidRPr="0062571C">
        <w:rPr>
          <w:i/>
          <w:iCs/>
          <w:sz w:val="20"/>
          <w:szCs w:val="20"/>
          <w:lang w:val="en-US"/>
        </w:rPr>
        <w:t>I</w:t>
      </w:r>
      <w:r w:rsidRPr="0062571C">
        <w:rPr>
          <w:i/>
          <w:iCs/>
          <w:sz w:val="20"/>
          <w:szCs w:val="20"/>
        </w:rPr>
        <w:t xml:space="preserve"> ст.141 Конституції України).</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szCs w:val="20"/>
        </w:rPr>
      </w:pPr>
      <w:r w:rsidRPr="0062571C">
        <w:rPr>
          <w:i/>
          <w:iCs/>
          <w:sz w:val="20"/>
          <w:szCs w:val="20"/>
        </w:rPr>
        <w:tab/>
        <w:t xml:space="preserve">Відповідно до </w:t>
      </w:r>
      <w:r w:rsidRPr="0062571C">
        <w:rPr>
          <w:b/>
          <w:bCs/>
          <w:i/>
          <w:iCs/>
          <w:sz w:val="20"/>
          <w:szCs w:val="20"/>
        </w:rPr>
        <w:t>ст.12 Закону</w:t>
      </w:r>
      <w:r w:rsidRPr="0062571C">
        <w:rPr>
          <w:i/>
          <w:iCs/>
          <w:sz w:val="20"/>
          <w:szCs w:val="20"/>
        </w:rPr>
        <w:t xml:space="preserve"> про місцеве самоврядування с</w:t>
      </w:r>
      <w:r w:rsidRPr="0062571C">
        <w:rPr>
          <w:b/>
          <w:bCs/>
          <w:i/>
          <w:iCs/>
          <w:sz w:val="20"/>
          <w:szCs w:val="20"/>
        </w:rPr>
        <w:t>ільський,  селищний, міський голова</w:t>
      </w:r>
      <w:r w:rsidRPr="0062571C">
        <w:rPr>
          <w:i/>
          <w:iCs/>
          <w:sz w:val="20"/>
          <w:szCs w:val="20"/>
        </w:rPr>
        <w:t xml:space="preserve"> є </w:t>
      </w:r>
      <w:r w:rsidRPr="0062571C">
        <w:rPr>
          <w:b/>
          <w:bCs/>
          <w:i/>
          <w:iCs/>
          <w:sz w:val="20"/>
          <w:szCs w:val="20"/>
          <w:u w:val="single"/>
        </w:rPr>
        <w:t>головною  посадовою  особою</w:t>
      </w:r>
      <w:r w:rsidRPr="0062571C">
        <w:rPr>
          <w:i/>
          <w:iCs/>
          <w:sz w:val="20"/>
          <w:szCs w:val="20"/>
        </w:rPr>
        <w:t xml:space="preserve">  територіальної  громади  відповідно  села  (добровільного об'єднання в одну  територіальну  громаду  жителів  кількох  сіл), селища, міста.</w:t>
      </w:r>
      <w:bookmarkStart w:id="3" w:name="BM103"/>
      <w:bookmarkEnd w:id="3"/>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szCs w:val="20"/>
        </w:rPr>
      </w:pPr>
      <w:r w:rsidRPr="0062571C">
        <w:rPr>
          <w:i/>
          <w:iCs/>
          <w:sz w:val="20"/>
          <w:szCs w:val="20"/>
        </w:rPr>
        <w:tab/>
        <w:t>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голосування (строком на 5 роки ч.</w:t>
      </w:r>
      <w:r w:rsidRPr="0062571C">
        <w:rPr>
          <w:i/>
          <w:iCs/>
          <w:sz w:val="20"/>
          <w:szCs w:val="20"/>
          <w:lang w:val="en-US"/>
        </w:rPr>
        <w:t>II</w:t>
      </w:r>
      <w:r w:rsidRPr="0062571C">
        <w:rPr>
          <w:i/>
          <w:iCs/>
          <w:sz w:val="20"/>
          <w:szCs w:val="20"/>
        </w:rPr>
        <w:t xml:space="preserve"> ст.141 Конституції України) в порядку,  визначеному законом,  і здійснює свої повноваження  на постійній основі.</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sz w:val="20"/>
          <w:szCs w:val="20"/>
          <w:u w:val="single"/>
        </w:rPr>
      </w:pPr>
      <w:r w:rsidRPr="0062571C">
        <w:rPr>
          <w:i/>
          <w:iCs/>
          <w:sz w:val="20"/>
          <w:szCs w:val="20"/>
        </w:rPr>
        <w:t xml:space="preserve">        Порядок організації і проведення виборів депутатів та сільських, селищних, міських голів   визна</w:t>
      </w:r>
      <w:r w:rsidRPr="0062571C">
        <w:rPr>
          <w:i/>
          <w:iCs/>
          <w:sz w:val="20"/>
          <w:szCs w:val="20"/>
        </w:rPr>
        <w:softHyphen/>
        <w:t xml:space="preserve">чається Законом України  </w:t>
      </w:r>
      <w:r w:rsidRPr="0062571C">
        <w:rPr>
          <w:b/>
          <w:bCs/>
          <w:i/>
          <w:iCs/>
          <w:sz w:val="20"/>
          <w:szCs w:val="20"/>
          <w:u w:val="single"/>
        </w:rPr>
        <w:t>„Про вибори депутатів Верховної Ради Автономної Республіки Крим, місцевих рад та сільських, селищних, міських голів” від 10 липня 2010 року N 2487-VI</w:t>
      </w:r>
    </w:p>
    <w:p w:rsidR="0062571C" w:rsidRPr="0062571C" w:rsidRDefault="0062571C" w:rsidP="0062571C">
      <w:pPr>
        <w:tabs>
          <w:tab w:val="left" w:pos="7286"/>
        </w:tabs>
        <w:ind w:right="-58" w:firstLine="458"/>
        <w:jc w:val="both"/>
        <w:rPr>
          <w:i/>
          <w:iCs/>
          <w:sz w:val="20"/>
          <w:szCs w:val="20"/>
        </w:rPr>
      </w:pPr>
      <w:r w:rsidRPr="0062571C">
        <w:rPr>
          <w:i/>
          <w:iCs/>
          <w:sz w:val="20"/>
          <w:szCs w:val="20"/>
        </w:rPr>
        <w:t xml:space="preserve">  Зважаючи на важливість цього головного правового інституту муніципального права студенти повинні уяснити і чітко розмежувати поняття «місцевих рад», «виконавчих органів рад», «виконавчих комітетів», </w:t>
      </w:r>
      <w:r w:rsidRPr="0062571C">
        <w:rPr>
          <w:i/>
          <w:iCs/>
          <w:sz w:val="20"/>
          <w:szCs w:val="20"/>
        </w:rPr>
        <w:lastRenderedPageBreak/>
        <w:t>«посадових осіб місцевого самоврядування», «головної посадової особи місцевого самоврядування » та засвоїти їх  правовий статус.</w:t>
      </w:r>
    </w:p>
    <w:p w:rsidR="0062571C" w:rsidRPr="0062571C" w:rsidRDefault="0062571C" w:rsidP="0062571C">
      <w:pPr>
        <w:tabs>
          <w:tab w:val="left" w:pos="7286"/>
        </w:tabs>
        <w:ind w:right="-58" w:firstLine="458"/>
        <w:jc w:val="both"/>
        <w:rPr>
          <w:i/>
          <w:iCs/>
          <w:sz w:val="20"/>
          <w:szCs w:val="20"/>
        </w:rPr>
      </w:pPr>
      <w:r w:rsidRPr="0062571C">
        <w:rPr>
          <w:i/>
          <w:iCs/>
          <w:sz w:val="20"/>
          <w:szCs w:val="20"/>
        </w:rPr>
        <w:t>Надзвичайно важливе значення будуть мати знання студентами основних положень Закону України «Про вибори депутатів Верховної Ради Автономної Республіки Крим, місцевих рад та сільських, селищних , міських голів» від 10 липня 2010 року.</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b/>
          <w:bCs/>
          <w:sz w:val="20"/>
          <w:szCs w:val="20"/>
          <w:u w:val="single"/>
        </w:rPr>
        <w:t>Загальний склад сільської,  селищної,  міської, районної у місті,  ради має становити при чисельності</w:t>
      </w:r>
      <w:r w:rsidRPr="0062571C">
        <w:rPr>
          <w:sz w:val="20"/>
          <w:szCs w:val="20"/>
        </w:rPr>
        <w:t>:</w:t>
      </w:r>
    </w:p>
    <w:p w:rsidR="0062571C" w:rsidRPr="0062571C" w:rsidRDefault="0062571C" w:rsidP="00935929">
      <w:pPr>
        <w:numPr>
          <w:ilvl w:val="1"/>
          <w:numId w:val="79"/>
        </w:numPr>
        <w:jc w:val="both"/>
        <w:textAlignment w:val="baseline"/>
        <w:rPr>
          <w:color w:val="000000"/>
          <w:sz w:val="20"/>
          <w:szCs w:val="20"/>
          <w:bdr w:val="none" w:sz="0" w:space="0" w:color="auto" w:frame="1"/>
        </w:rPr>
      </w:pPr>
      <w:r w:rsidRPr="0062571C">
        <w:rPr>
          <w:color w:val="000000"/>
          <w:sz w:val="20"/>
          <w:szCs w:val="20"/>
          <w:bdr w:val="none" w:sz="0" w:space="0" w:color="auto" w:frame="1"/>
        </w:rPr>
        <w:t>до 1 тисячі виборців - 12 депутатів;</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4" w:name="n138"/>
      <w:bookmarkEnd w:id="4"/>
      <w:r w:rsidRPr="0062571C">
        <w:rPr>
          <w:color w:val="000000"/>
          <w:sz w:val="20"/>
          <w:szCs w:val="20"/>
          <w:bdr w:val="none" w:sz="0" w:space="0" w:color="auto" w:frame="1"/>
        </w:rPr>
        <w:t>від 1 тисячі до 3 тисяч виборців - 14 депутатів;</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5" w:name="n139"/>
      <w:bookmarkEnd w:id="5"/>
      <w:r w:rsidRPr="0062571C">
        <w:rPr>
          <w:color w:val="000000"/>
          <w:sz w:val="20"/>
          <w:szCs w:val="20"/>
          <w:bdr w:val="none" w:sz="0" w:space="0" w:color="auto" w:frame="1"/>
        </w:rPr>
        <w:t>від 3 тисяч до 5 тисяч виборців - 22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6" w:name="n140"/>
      <w:bookmarkEnd w:id="6"/>
      <w:r w:rsidRPr="0062571C">
        <w:rPr>
          <w:color w:val="000000"/>
          <w:sz w:val="20"/>
          <w:szCs w:val="20"/>
          <w:bdr w:val="none" w:sz="0" w:space="0" w:color="auto" w:frame="1"/>
        </w:rPr>
        <w:t>від 5 тисяч до 20 тисяч виборців - 26 депутатів;</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7" w:name="n141"/>
      <w:bookmarkEnd w:id="7"/>
      <w:r w:rsidRPr="0062571C">
        <w:rPr>
          <w:color w:val="000000"/>
          <w:sz w:val="20"/>
          <w:szCs w:val="20"/>
          <w:bdr w:val="none" w:sz="0" w:space="0" w:color="auto" w:frame="1"/>
        </w:rPr>
        <w:t>від 20 тисяч до 50 тисяч виборців - 34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8" w:name="n142"/>
      <w:bookmarkEnd w:id="8"/>
      <w:r w:rsidRPr="0062571C">
        <w:rPr>
          <w:color w:val="000000"/>
          <w:sz w:val="20"/>
          <w:szCs w:val="20"/>
          <w:bdr w:val="none" w:sz="0" w:space="0" w:color="auto" w:frame="1"/>
        </w:rPr>
        <w:t>від 50 тисяч до 100 тисяч виборців - 36 депутатів;</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9" w:name="n143"/>
      <w:bookmarkEnd w:id="9"/>
      <w:r w:rsidRPr="0062571C">
        <w:rPr>
          <w:color w:val="000000"/>
          <w:sz w:val="20"/>
          <w:szCs w:val="20"/>
          <w:bdr w:val="none" w:sz="0" w:space="0" w:color="auto" w:frame="1"/>
        </w:rPr>
        <w:t>від 100 тисяч до 250 тисяч виборців - 42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10" w:name="n144"/>
      <w:bookmarkEnd w:id="10"/>
      <w:r w:rsidRPr="0062571C">
        <w:rPr>
          <w:color w:val="000000"/>
          <w:sz w:val="20"/>
          <w:szCs w:val="20"/>
          <w:bdr w:val="none" w:sz="0" w:space="0" w:color="auto" w:frame="1"/>
        </w:rPr>
        <w:t>від 250 тисяч до 500 тисяч виборців - 54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11" w:name="n145"/>
      <w:bookmarkEnd w:id="11"/>
      <w:r w:rsidRPr="0062571C">
        <w:rPr>
          <w:color w:val="000000"/>
          <w:sz w:val="20"/>
          <w:szCs w:val="20"/>
          <w:bdr w:val="none" w:sz="0" w:space="0" w:color="auto" w:frame="1"/>
        </w:rPr>
        <w:t>від 500 тисяч до 1 мільйона виборців - 64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12" w:name="n146"/>
      <w:bookmarkEnd w:id="12"/>
      <w:r w:rsidRPr="0062571C">
        <w:rPr>
          <w:color w:val="000000"/>
          <w:sz w:val="20"/>
          <w:szCs w:val="20"/>
          <w:bdr w:val="none" w:sz="0" w:space="0" w:color="auto" w:frame="1"/>
        </w:rPr>
        <w:t>від 1 мільйона до 2 мільйонів виборців - 84 депутати;</w:t>
      </w:r>
    </w:p>
    <w:p w:rsidR="0062571C" w:rsidRPr="0062571C" w:rsidRDefault="0062571C" w:rsidP="00935929">
      <w:pPr>
        <w:numPr>
          <w:ilvl w:val="1"/>
          <w:numId w:val="79"/>
        </w:numPr>
        <w:jc w:val="both"/>
        <w:textAlignment w:val="baseline"/>
        <w:rPr>
          <w:color w:val="000000"/>
          <w:sz w:val="20"/>
          <w:szCs w:val="20"/>
          <w:bdr w:val="none" w:sz="0" w:space="0" w:color="auto" w:frame="1"/>
        </w:rPr>
      </w:pPr>
      <w:bookmarkStart w:id="13" w:name="n147"/>
      <w:bookmarkEnd w:id="13"/>
      <w:r w:rsidRPr="0062571C">
        <w:rPr>
          <w:color w:val="000000"/>
          <w:sz w:val="20"/>
          <w:szCs w:val="20"/>
          <w:bdr w:val="none" w:sz="0" w:space="0" w:color="auto" w:frame="1"/>
        </w:rPr>
        <w:t>понад 2 мільйони виборців - 120 депутатів.</w:t>
      </w:r>
    </w:p>
    <w:p w:rsidR="0062571C" w:rsidRPr="0062571C" w:rsidRDefault="0062571C" w:rsidP="0062571C">
      <w:pPr>
        <w:pStyle w:val="HTML"/>
        <w:tabs>
          <w:tab w:val="clear" w:pos="916"/>
        </w:tabs>
        <w:ind w:left="240"/>
        <w:rPr>
          <w:rFonts w:ascii="Times New Roman" w:hAnsi="Times New Roman" w:cs="Times New Roman"/>
          <w:color w:val="auto"/>
          <w:sz w:val="20"/>
          <w:szCs w:val="20"/>
        </w:rPr>
      </w:pPr>
    </w:p>
    <w:p w:rsidR="0062571C" w:rsidRPr="0062571C" w:rsidRDefault="0062571C" w:rsidP="0062571C">
      <w:pPr>
        <w:ind w:firstLine="450"/>
        <w:jc w:val="both"/>
        <w:textAlignment w:val="baseline"/>
        <w:rPr>
          <w:color w:val="000000"/>
          <w:sz w:val="20"/>
          <w:szCs w:val="20"/>
          <w:bdr w:val="none" w:sz="0" w:space="0" w:color="auto" w:frame="1"/>
          <w:lang w:val="uk-UA"/>
        </w:rPr>
      </w:pPr>
      <w:r w:rsidRPr="0062571C">
        <w:rPr>
          <w:sz w:val="20"/>
          <w:szCs w:val="20"/>
          <w:lang w:val="uk-UA"/>
        </w:rPr>
        <w:tab/>
      </w:r>
      <w:bookmarkStart w:id="14" w:name="BM147"/>
      <w:bookmarkEnd w:id="14"/>
      <w:r w:rsidRPr="0062571C">
        <w:rPr>
          <w:color w:val="000000"/>
          <w:sz w:val="20"/>
          <w:szCs w:val="20"/>
          <w:bdr w:val="none" w:sz="0" w:space="0" w:color="auto" w:frame="1"/>
          <w:lang w:val="uk-UA"/>
        </w:rPr>
        <w:t>Загальний склад (кількість депутатів) сільської, селищної, міської, районної в місті, районної, обласної ради визначається   залежно від кількості виборців, які належать до територіальних громад сіл, селищ, міст, проживають на території району в місті, району, області.</w:t>
      </w:r>
    </w:p>
    <w:p w:rsidR="0062571C" w:rsidRPr="0062571C" w:rsidRDefault="0062571C" w:rsidP="0062571C">
      <w:pPr>
        <w:ind w:firstLine="450"/>
        <w:jc w:val="both"/>
        <w:textAlignment w:val="baseline"/>
        <w:rPr>
          <w:color w:val="000000"/>
          <w:sz w:val="20"/>
          <w:szCs w:val="20"/>
          <w:bdr w:val="none" w:sz="0" w:space="0" w:color="auto" w:frame="1"/>
          <w:lang w:val="uk-UA"/>
        </w:rPr>
      </w:pPr>
      <w:bookmarkStart w:id="15" w:name="n136"/>
      <w:bookmarkStart w:id="16" w:name="n148"/>
      <w:bookmarkEnd w:id="15"/>
      <w:bookmarkEnd w:id="16"/>
      <w:r w:rsidRPr="0062571C">
        <w:rPr>
          <w:color w:val="000000"/>
          <w:sz w:val="20"/>
          <w:szCs w:val="20"/>
          <w:bdr w:val="none" w:sz="0" w:space="0" w:color="auto" w:frame="1"/>
          <w:lang w:val="uk-UA"/>
        </w:rPr>
        <w:t>У разі якщо кількість депутатів, передбачена Законом для районної ради, є меншою, ніж кількість сільських, селищних, міських (міст районного значення) рад, територіальні громади яких розташовані в межах відповідного району, загальний склад цієї районної ради дорівнює кількості відповідних сільських, селищних, міських (міст районного значення) рад.</w:t>
      </w:r>
    </w:p>
    <w:p w:rsidR="0062571C" w:rsidRPr="0062571C" w:rsidRDefault="0062571C" w:rsidP="0062571C">
      <w:pPr>
        <w:pStyle w:val="HTML"/>
        <w:ind w:left="-284"/>
        <w:jc w:val="both"/>
        <w:rPr>
          <w:rFonts w:ascii="Times New Roman" w:hAnsi="Times New Roman" w:cs="Times New Roman"/>
          <w:color w:val="auto"/>
          <w:sz w:val="20"/>
          <w:szCs w:val="20"/>
        </w:rPr>
      </w:pPr>
      <w:r w:rsidRPr="0062571C">
        <w:rPr>
          <w:rFonts w:ascii="Times New Roman" w:hAnsi="Times New Roman" w:cs="Times New Roman"/>
          <w:color w:val="auto"/>
          <w:sz w:val="20"/>
          <w:szCs w:val="20"/>
        </w:rPr>
        <w:t xml:space="preserve">     Чисельність      жителів       відповідної адміністративно - територіальної  одиниці  визначається  на підставі повідомлення    відповідних   територіальних   органів   державної статистики  за  станом  на  1 січня року початку виборчого процесу місцевих виборів.  </w:t>
      </w:r>
    </w:p>
    <w:p w:rsidR="0062571C" w:rsidRPr="0062571C" w:rsidRDefault="0062571C" w:rsidP="0062571C">
      <w:pPr>
        <w:pStyle w:val="HTML"/>
        <w:tabs>
          <w:tab w:val="clear" w:pos="916"/>
          <w:tab w:val="left" w:pos="142"/>
        </w:tabs>
        <w:ind w:left="-142"/>
        <w:jc w:val="both"/>
        <w:rPr>
          <w:rFonts w:ascii="Times New Roman" w:hAnsi="Times New Roman" w:cs="Times New Roman"/>
          <w:color w:val="auto"/>
          <w:sz w:val="20"/>
          <w:szCs w:val="20"/>
        </w:rPr>
      </w:pPr>
      <w:r w:rsidRPr="0062571C">
        <w:rPr>
          <w:rFonts w:ascii="Times New Roman" w:hAnsi="Times New Roman" w:cs="Times New Roman"/>
          <w:color w:val="auto"/>
          <w:sz w:val="20"/>
          <w:szCs w:val="20"/>
        </w:rPr>
        <w:tab/>
        <w:t>Загальний склад Верховної Ради Автономної Республіки  Крим визначається     Конституцією     Автономної    Республіки    Крим. Відповідно до п.1 статті 22 Конституції України Верховна Рада Автономної республіки Крим складається з 100 депутатів.</w:t>
      </w:r>
    </w:p>
    <w:p w:rsidR="0062571C" w:rsidRPr="0062571C" w:rsidRDefault="0062571C" w:rsidP="0062571C">
      <w:pPr>
        <w:pStyle w:val="HTML"/>
        <w:tabs>
          <w:tab w:val="clear" w:pos="916"/>
          <w:tab w:val="left" w:pos="284"/>
        </w:tabs>
        <w:ind w:left="-142"/>
        <w:jc w:val="both"/>
        <w:rPr>
          <w:rFonts w:ascii="Times New Roman" w:hAnsi="Times New Roman" w:cs="Times New Roman"/>
          <w:color w:val="auto"/>
          <w:sz w:val="20"/>
          <w:szCs w:val="20"/>
        </w:rPr>
      </w:pPr>
      <w:r w:rsidRPr="0062571C">
        <w:rPr>
          <w:rFonts w:ascii="Times New Roman" w:hAnsi="Times New Roman" w:cs="Times New Roman"/>
          <w:color w:val="auto"/>
          <w:sz w:val="20"/>
          <w:szCs w:val="20"/>
        </w:rPr>
        <w:tab/>
        <w:t xml:space="preserve">Рада  вважається  повноважною за умови обрання не менш як двох  третин  депутатів  від  загального  складу  ради. (п.4 ст.45 Закону «Про місцеве самоврядування) </w:t>
      </w:r>
    </w:p>
    <w:p w:rsidR="0062571C" w:rsidRPr="0062571C" w:rsidRDefault="0062571C" w:rsidP="0062571C">
      <w:pPr>
        <w:shd w:val="clear" w:color="auto" w:fill="FFFFFF"/>
        <w:autoSpaceDE w:val="0"/>
        <w:autoSpaceDN w:val="0"/>
        <w:adjustRightInd w:val="0"/>
        <w:ind w:left="-142"/>
        <w:jc w:val="both"/>
        <w:rPr>
          <w:sz w:val="20"/>
          <w:szCs w:val="20"/>
        </w:rPr>
      </w:pPr>
      <w:r w:rsidRPr="0062571C">
        <w:rPr>
          <w:sz w:val="20"/>
          <w:szCs w:val="20"/>
        </w:rPr>
        <w:lastRenderedPageBreak/>
        <w:t xml:space="preserve">       Як вже зазначалося, якщо рада не визначилася щодо свого загального складу в термін, встановлений Законом, загальний склад відповідної ради, що обирається, має відповідати мінімаль</w:t>
      </w:r>
      <w:r w:rsidRPr="0062571C">
        <w:rPr>
          <w:sz w:val="20"/>
          <w:szCs w:val="20"/>
        </w:rPr>
        <w:softHyphen/>
        <w:t>ному рівню, встановленому Законом.</w:t>
      </w:r>
    </w:p>
    <w:p w:rsidR="0062571C" w:rsidRPr="0062571C" w:rsidRDefault="0062571C" w:rsidP="0062571C">
      <w:pPr>
        <w:shd w:val="clear" w:color="auto" w:fill="FFFFFF"/>
        <w:autoSpaceDE w:val="0"/>
        <w:autoSpaceDN w:val="0"/>
        <w:adjustRightInd w:val="0"/>
        <w:jc w:val="both"/>
        <w:rPr>
          <w:sz w:val="20"/>
          <w:szCs w:val="20"/>
        </w:rPr>
      </w:pPr>
      <w:r w:rsidRPr="0062571C">
        <w:rPr>
          <w:color w:val="000000"/>
          <w:sz w:val="20"/>
          <w:szCs w:val="20"/>
        </w:rPr>
        <w:t>Н</w:t>
      </w:r>
      <w:r w:rsidRPr="0062571C">
        <w:rPr>
          <w:sz w:val="20"/>
          <w:szCs w:val="20"/>
        </w:rPr>
        <w:t xml:space="preserve">айважливішою складовою роботи представницьких органів місцевого самоврядування є їх </w:t>
      </w:r>
      <w:r w:rsidRPr="0062571C">
        <w:rPr>
          <w:b/>
          <w:bCs/>
          <w:i/>
          <w:iCs/>
          <w:sz w:val="20"/>
          <w:szCs w:val="20"/>
        </w:rPr>
        <w:t>правова діяльність</w:t>
      </w:r>
      <w:r w:rsidRPr="0062571C">
        <w:rPr>
          <w:i/>
          <w:iCs/>
          <w:sz w:val="20"/>
          <w:szCs w:val="20"/>
        </w:rPr>
        <w:t xml:space="preserve">. </w:t>
      </w:r>
      <w:r w:rsidRPr="0062571C">
        <w:rPr>
          <w:sz w:val="20"/>
          <w:szCs w:val="20"/>
        </w:rPr>
        <w:t>У процесі здійснення своїх завдань, функцій і компетенції місцеві ради приймають нормативно-правові акти, визначені законом про міс</w:t>
      </w:r>
      <w:r w:rsidRPr="0062571C">
        <w:rPr>
          <w:sz w:val="20"/>
          <w:szCs w:val="20"/>
        </w:rPr>
        <w:softHyphen/>
        <w:t>цеве самоврядування в Україні (рішення відповідної ради) з метою регулювання суспільних відносин, які забезпечуються організаційною, виховною, а в деяких випадках — і примусовою діяльністю.</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Важливим елементом функціонування рад є </w:t>
      </w:r>
      <w:r w:rsidRPr="0062571C">
        <w:rPr>
          <w:b/>
          <w:bCs/>
          <w:i/>
          <w:iCs/>
          <w:sz w:val="20"/>
          <w:szCs w:val="20"/>
        </w:rPr>
        <w:t>організаційна діяльність</w:t>
      </w:r>
      <w:r w:rsidRPr="0062571C">
        <w:rPr>
          <w:i/>
          <w:iCs/>
          <w:sz w:val="20"/>
          <w:szCs w:val="20"/>
        </w:rPr>
        <w:t xml:space="preserve">, </w:t>
      </w:r>
      <w:r w:rsidRPr="0062571C">
        <w:rPr>
          <w:sz w:val="20"/>
          <w:szCs w:val="20"/>
        </w:rPr>
        <w:t xml:space="preserve">адже вона має </w:t>
      </w:r>
      <w:r w:rsidRPr="0062571C">
        <w:rPr>
          <w:b/>
          <w:bCs/>
          <w:sz w:val="20"/>
          <w:szCs w:val="20"/>
        </w:rPr>
        <w:t>найбільшу питому вагу</w:t>
      </w:r>
      <w:r w:rsidRPr="0062571C">
        <w:rPr>
          <w:sz w:val="20"/>
          <w:szCs w:val="20"/>
        </w:rPr>
        <w:t>, порівняно з ін</w:t>
      </w:r>
      <w:r w:rsidRPr="0062571C">
        <w:rPr>
          <w:sz w:val="20"/>
          <w:szCs w:val="20"/>
        </w:rPr>
        <w:softHyphen/>
        <w:t xml:space="preserve">шими складовими частинами діяльності цих органів. </w:t>
      </w:r>
      <w:r w:rsidRPr="0062571C">
        <w:rPr>
          <w:b/>
          <w:bCs/>
          <w:sz w:val="20"/>
          <w:szCs w:val="20"/>
        </w:rPr>
        <w:t>Важливість організаційної діяльності пояснюється й тим, що завдяки їй практично реалізуються найважливіші повноваження місцевих представницьких органів</w:t>
      </w:r>
      <w:r w:rsidRPr="0062571C">
        <w:rPr>
          <w:sz w:val="20"/>
          <w:szCs w:val="20"/>
        </w:rPr>
        <w:t>:</w:t>
      </w:r>
    </w:p>
    <w:p w:rsidR="0062571C" w:rsidRPr="0062571C" w:rsidRDefault="0062571C" w:rsidP="00935929">
      <w:pPr>
        <w:numPr>
          <w:ilvl w:val="0"/>
          <w:numId w:val="66"/>
        </w:numPr>
        <w:shd w:val="clear" w:color="auto" w:fill="FFFFFF"/>
        <w:autoSpaceDE w:val="0"/>
        <w:autoSpaceDN w:val="0"/>
        <w:adjustRightInd w:val="0"/>
        <w:jc w:val="both"/>
        <w:rPr>
          <w:sz w:val="20"/>
          <w:szCs w:val="20"/>
        </w:rPr>
      </w:pPr>
      <w:r w:rsidRPr="0062571C">
        <w:rPr>
          <w:sz w:val="20"/>
          <w:szCs w:val="20"/>
        </w:rPr>
        <w:t xml:space="preserve">управління відповідними об'єктами, </w:t>
      </w:r>
    </w:p>
    <w:p w:rsidR="0062571C" w:rsidRPr="0062571C" w:rsidRDefault="0062571C" w:rsidP="00935929">
      <w:pPr>
        <w:numPr>
          <w:ilvl w:val="0"/>
          <w:numId w:val="66"/>
        </w:numPr>
        <w:shd w:val="clear" w:color="auto" w:fill="FFFFFF"/>
        <w:autoSpaceDE w:val="0"/>
        <w:autoSpaceDN w:val="0"/>
        <w:adjustRightInd w:val="0"/>
        <w:jc w:val="both"/>
        <w:rPr>
          <w:sz w:val="20"/>
          <w:szCs w:val="20"/>
        </w:rPr>
      </w:pPr>
      <w:r w:rsidRPr="0062571C">
        <w:rPr>
          <w:sz w:val="20"/>
          <w:szCs w:val="20"/>
        </w:rPr>
        <w:t xml:space="preserve">планування і координація, </w:t>
      </w:r>
    </w:p>
    <w:p w:rsidR="0062571C" w:rsidRPr="0062571C" w:rsidRDefault="0062571C" w:rsidP="00935929">
      <w:pPr>
        <w:numPr>
          <w:ilvl w:val="0"/>
          <w:numId w:val="66"/>
        </w:numPr>
        <w:shd w:val="clear" w:color="auto" w:fill="FFFFFF"/>
        <w:autoSpaceDE w:val="0"/>
        <w:autoSpaceDN w:val="0"/>
        <w:adjustRightInd w:val="0"/>
        <w:jc w:val="both"/>
        <w:rPr>
          <w:sz w:val="20"/>
          <w:szCs w:val="20"/>
        </w:rPr>
      </w:pPr>
      <w:r w:rsidRPr="0062571C">
        <w:rPr>
          <w:sz w:val="20"/>
          <w:szCs w:val="20"/>
        </w:rPr>
        <w:t>контроль і перевірка виконання тощо.</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Завдяки організаційній діяльності розв'язуються питання</w:t>
      </w:r>
      <w:r w:rsidRPr="0062571C">
        <w:rPr>
          <w:sz w:val="20"/>
          <w:szCs w:val="20"/>
        </w:rPr>
        <w:t>:</w:t>
      </w:r>
    </w:p>
    <w:p w:rsidR="0062571C" w:rsidRPr="0062571C" w:rsidRDefault="0062571C" w:rsidP="00935929">
      <w:pPr>
        <w:numPr>
          <w:ilvl w:val="0"/>
          <w:numId w:val="67"/>
        </w:numPr>
        <w:shd w:val="clear" w:color="auto" w:fill="FFFFFF"/>
        <w:autoSpaceDE w:val="0"/>
        <w:autoSpaceDN w:val="0"/>
        <w:adjustRightInd w:val="0"/>
        <w:jc w:val="both"/>
        <w:rPr>
          <w:sz w:val="20"/>
          <w:szCs w:val="20"/>
        </w:rPr>
      </w:pPr>
      <w:r w:rsidRPr="0062571C">
        <w:rPr>
          <w:sz w:val="20"/>
          <w:szCs w:val="20"/>
        </w:rPr>
        <w:t xml:space="preserve">правильної побудови виконавчих та інших органів та їх створення; </w:t>
      </w:r>
    </w:p>
    <w:p w:rsidR="0062571C" w:rsidRPr="0062571C" w:rsidRDefault="0062571C" w:rsidP="00935929">
      <w:pPr>
        <w:numPr>
          <w:ilvl w:val="0"/>
          <w:numId w:val="67"/>
        </w:numPr>
        <w:shd w:val="clear" w:color="auto" w:fill="FFFFFF"/>
        <w:autoSpaceDE w:val="0"/>
        <w:autoSpaceDN w:val="0"/>
        <w:adjustRightInd w:val="0"/>
        <w:jc w:val="both"/>
        <w:rPr>
          <w:sz w:val="20"/>
          <w:szCs w:val="20"/>
        </w:rPr>
      </w:pPr>
      <w:r w:rsidRPr="0062571C">
        <w:rPr>
          <w:sz w:val="20"/>
          <w:szCs w:val="20"/>
        </w:rPr>
        <w:t>забезпечення злагодженості й чіткості в їх роботі, визначення по</w:t>
      </w:r>
      <w:r w:rsidRPr="0062571C">
        <w:rPr>
          <w:sz w:val="20"/>
          <w:szCs w:val="20"/>
        </w:rPr>
        <w:softHyphen/>
        <w:t>будови їх структурних частин, повноважень державних службов</w:t>
      </w:r>
      <w:r w:rsidRPr="0062571C">
        <w:rPr>
          <w:sz w:val="20"/>
          <w:szCs w:val="20"/>
        </w:rPr>
        <w:softHyphen/>
        <w:t xml:space="preserve">ців; </w:t>
      </w:r>
    </w:p>
    <w:p w:rsidR="0062571C" w:rsidRPr="0062571C" w:rsidRDefault="0062571C" w:rsidP="00935929">
      <w:pPr>
        <w:numPr>
          <w:ilvl w:val="0"/>
          <w:numId w:val="67"/>
        </w:numPr>
        <w:shd w:val="clear" w:color="auto" w:fill="FFFFFF"/>
        <w:autoSpaceDE w:val="0"/>
        <w:autoSpaceDN w:val="0"/>
        <w:adjustRightInd w:val="0"/>
        <w:jc w:val="both"/>
        <w:rPr>
          <w:sz w:val="20"/>
          <w:szCs w:val="20"/>
        </w:rPr>
      </w:pPr>
      <w:r w:rsidRPr="0062571C">
        <w:rPr>
          <w:sz w:val="20"/>
          <w:szCs w:val="20"/>
        </w:rPr>
        <w:t>чітке розмежування функцій між радами, їх органами, а та</w:t>
      </w:r>
      <w:r w:rsidRPr="0062571C">
        <w:rPr>
          <w:sz w:val="20"/>
          <w:szCs w:val="20"/>
        </w:rPr>
        <w:softHyphen/>
        <w:t>кож між окремими ланками й виконавцями з наступним закріп</w:t>
      </w:r>
      <w:r w:rsidRPr="0062571C">
        <w:rPr>
          <w:sz w:val="20"/>
          <w:szCs w:val="20"/>
        </w:rPr>
        <w:softHyphen/>
        <w:t>ленням їх компетенції у відповідних положеннях тощо;</w:t>
      </w:r>
    </w:p>
    <w:p w:rsidR="0062571C" w:rsidRPr="0062571C" w:rsidRDefault="0062571C" w:rsidP="00935929">
      <w:pPr>
        <w:numPr>
          <w:ilvl w:val="0"/>
          <w:numId w:val="67"/>
        </w:numPr>
        <w:shd w:val="clear" w:color="auto" w:fill="FFFFFF"/>
        <w:autoSpaceDE w:val="0"/>
        <w:autoSpaceDN w:val="0"/>
        <w:adjustRightInd w:val="0"/>
        <w:jc w:val="both"/>
        <w:rPr>
          <w:sz w:val="20"/>
          <w:szCs w:val="20"/>
        </w:rPr>
      </w:pPr>
      <w:r w:rsidRPr="0062571C">
        <w:rPr>
          <w:sz w:val="20"/>
          <w:szCs w:val="20"/>
        </w:rPr>
        <w:t>на організацію  здійснення планування;</w:t>
      </w:r>
    </w:p>
    <w:p w:rsidR="0062571C" w:rsidRPr="0062571C" w:rsidRDefault="0062571C" w:rsidP="00935929">
      <w:pPr>
        <w:numPr>
          <w:ilvl w:val="0"/>
          <w:numId w:val="67"/>
        </w:numPr>
        <w:shd w:val="clear" w:color="auto" w:fill="FFFFFF"/>
        <w:autoSpaceDE w:val="0"/>
        <w:autoSpaceDN w:val="0"/>
        <w:adjustRightInd w:val="0"/>
        <w:jc w:val="both"/>
        <w:rPr>
          <w:sz w:val="20"/>
          <w:szCs w:val="20"/>
        </w:rPr>
      </w:pPr>
      <w:r w:rsidRPr="0062571C">
        <w:rPr>
          <w:sz w:val="20"/>
          <w:szCs w:val="20"/>
        </w:rPr>
        <w:t xml:space="preserve">координації, обліку й контролю; </w:t>
      </w:r>
    </w:p>
    <w:p w:rsidR="0062571C" w:rsidRPr="0062571C" w:rsidRDefault="0062571C" w:rsidP="00935929">
      <w:pPr>
        <w:numPr>
          <w:ilvl w:val="0"/>
          <w:numId w:val="67"/>
        </w:numPr>
        <w:shd w:val="clear" w:color="auto" w:fill="FFFFFF"/>
        <w:autoSpaceDE w:val="0"/>
        <w:autoSpaceDN w:val="0"/>
        <w:adjustRightInd w:val="0"/>
        <w:jc w:val="both"/>
        <w:rPr>
          <w:sz w:val="20"/>
          <w:szCs w:val="20"/>
        </w:rPr>
      </w:pPr>
      <w:r w:rsidRPr="0062571C">
        <w:rPr>
          <w:sz w:val="20"/>
          <w:szCs w:val="20"/>
        </w:rPr>
        <w:t xml:space="preserve">на забезпечення нагляду за діяльністю підпорядкованих органів, об'єктів господарського й культурного призначення; </w:t>
      </w:r>
    </w:p>
    <w:p w:rsidR="0062571C" w:rsidRPr="0062571C" w:rsidRDefault="0062571C" w:rsidP="00935929">
      <w:pPr>
        <w:numPr>
          <w:ilvl w:val="0"/>
          <w:numId w:val="67"/>
        </w:numPr>
        <w:shd w:val="clear" w:color="auto" w:fill="FFFFFF"/>
        <w:autoSpaceDE w:val="0"/>
        <w:autoSpaceDN w:val="0"/>
        <w:adjustRightInd w:val="0"/>
        <w:jc w:val="both"/>
        <w:rPr>
          <w:sz w:val="20"/>
          <w:szCs w:val="20"/>
        </w:rPr>
      </w:pPr>
      <w:r w:rsidRPr="0062571C">
        <w:rPr>
          <w:sz w:val="20"/>
          <w:szCs w:val="20"/>
        </w:rPr>
        <w:t>на організацію перевірки виконання прийнятих рішень;</w:t>
      </w:r>
    </w:p>
    <w:p w:rsidR="0062571C" w:rsidRPr="0062571C" w:rsidRDefault="0062571C" w:rsidP="00935929">
      <w:pPr>
        <w:numPr>
          <w:ilvl w:val="0"/>
          <w:numId w:val="67"/>
        </w:numPr>
        <w:shd w:val="clear" w:color="auto" w:fill="FFFFFF"/>
        <w:autoSpaceDE w:val="0"/>
        <w:autoSpaceDN w:val="0"/>
        <w:adjustRightInd w:val="0"/>
        <w:jc w:val="both"/>
        <w:rPr>
          <w:sz w:val="20"/>
          <w:szCs w:val="20"/>
        </w:rPr>
      </w:pPr>
      <w:r w:rsidRPr="0062571C">
        <w:rPr>
          <w:sz w:val="20"/>
          <w:szCs w:val="20"/>
        </w:rPr>
        <w:t xml:space="preserve"> на проведення безпосередньо організатор</w:t>
      </w:r>
      <w:r w:rsidRPr="0062571C">
        <w:rPr>
          <w:sz w:val="20"/>
          <w:szCs w:val="20"/>
        </w:rPr>
        <w:softHyphen/>
        <w:t>ської роботи серед населення з метою його залучення до прак</w:t>
      </w:r>
      <w:r w:rsidRPr="0062571C">
        <w:rPr>
          <w:sz w:val="20"/>
          <w:szCs w:val="20"/>
        </w:rPr>
        <w:softHyphen/>
        <w:t>тичного розв'язання конкретних завдань господарського і куль</w:t>
      </w:r>
      <w:r w:rsidRPr="0062571C">
        <w:rPr>
          <w:sz w:val="20"/>
          <w:szCs w:val="20"/>
        </w:rPr>
        <w:softHyphen/>
        <w:t>турного будівництва на відповідній території.</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u w:val="single"/>
        </w:rPr>
        <w:t xml:space="preserve">Основним елементом діяльності представницьких  органів місцевого самоврядування є </w:t>
      </w:r>
      <w:r w:rsidRPr="0062571C">
        <w:rPr>
          <w:b/>
          <w:bCs/>
          <w:i/>
          <w:iCs/>
          <w:sz w:val="20"/>
          <w:szCs w:val="20"/>
          <w:u w:val="single"/>
        </w:rPr>
        <w:t>матеріально-технічні дії</w:t>
      </w:r>
      <w:r w:rsidRPr="0062571C">
        <w:rPr>
          <w:i/>
          <w:iCs/>
          <w:sz w:val="20"/>
          <w:szCs w:val="20"/>
        </w:rPr>
        <w:t xml:space="preserve">, </w:t>
      </w:r>
      <w:r w:rsidRPr="0062571C">
        <w:rPr>
          <w:sz w:val="20"/>
          <w:szCs w:val="20"/>
        </w:rPr>
        <w:t xml:space="preserve">які охоплюють досить великий обсяг фінансової, бюджетної, господарської роботи, постачання, підготовки проектів рішень і розпоряджень, статистичних звітів, інформацій, довідок, узагальнень практики, ведення діловодства тощо. Вони займають значне місце в діяльності місцевих рад та їх органів і включають в себе широкий діапазон дій, починаючи від складання звітів, ведення протоколів сесій і </w:t>
      </w:r>
      <w:r w:rsidRPr="0062571C">
        <w:rPr>
          <w:sz w:val="20"/>
          <w:szCs w:val="20"/>
        </w:rPr>
        <w:lastRenderedPageBreak/>
        <w:t>засідань та закін</w:t>
      </w:r>
      <w:r w:rsidRPr="0062571C">
        <w:rPr>
          <w:sz w:val="20"/>
          <w:szCs w:val="20"/>
        </w:rPr>
        <w:softHyphen/>
        <w:t>чуючи підготовкою і доведенням до виконавців актів місцевих рад, їх виконкомів, відділів та управлінь</w:t>
      </w:r>
      <w:r w:rsidRPr="0062571C">
        <w:rPr>
          <w:color w:val="000000"/>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color w:val="000000"/>
          <w:sz w:val="20"/>
          <w:szCs w:val="20"/>
        </w:rPr>
        <w:t>С</w:t>
      </w:r>
      <w:r w:rsidRPr="0062571C">
        <w:rPr>
          <w:sz w:val="20"/>
          <w:szCs w:val="20"/>
        </w:rPr>
        <w:t>есія є основною організаційно-правовою формою роботи сільських, селищних, міських, районних, обласних, районних в місті, а також міст Києва і Севастополя рад.</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 xml:space="preserve">Сесія </w:t>
      </w:r>
      <w:r w:rsidRPr="0062571C">
        <w:rPr>
          <w:sz w:val="20"/>
          <w:szCs w:val="20"/>
        </w:rPr>
        <w:t xml:space="preserve">— </w:t>
      </w:r>
      <w:r w:rsidRPr="0062571C">
        <w:rPr>
          <w:i/>
          <w:iCs/>
          <w:sz w:val="20"/>
          <w:szCs w:val="20"/>
        </w:rPr>
        <w:t>це сукупність пленарних засідань ради, а також засі</w:t>
      </w:r>
      <w:r w:rsidRPr="0062571C">
        <w:rPr>
          <w:i/>
          <w:iCs/>
          <w:sz w:val="20"/>
          <w:szCs w:val="20"/>
        </w:rPr>
        <w:softHyphen/>
        <w:t>дань її постійних комісій.</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Відповідно до ст. 46 Закону «Про місцеве самоврядування в Україні» </w:t>
      </w:r>
      <w:r w:rsidRPr="0062571C">
        <w:rPr>
          <w:b/>
          <w:bCs/>
          <w:sz w:val="20"/>
          <w:szCs w:val="20"/>
        </w:rPr>
        <w:t>перша сесія новообраної сільської, селищної, міської, ради</w:t>
      </w:r>
      <w:r w:rsidRPr="0062571C">
        <w:rPr>
          <w:sz w:val="20"/>
          <w:szCs w:val="20"/>
        </w:rPr>
        <w:t xml:space="preserve"> скликається відповідною територіальною виборчою комісією </w:t>
      </w:r>
      <w:r w:rsidRPr="0062571C">
        <w:rPr>
          <w:b/>
          <w:bCs/>
          <w:sz w:val="20"/>
          <w:szCs w:val="20"/>
          <w:u w:val="single"/>
        </w:rPr>
        <w:t>не пізніш як  через  два тижні після реєстрації новообраних депутатів ради в кількості,  яка забезпечує повноважність складу ради відповідно до   Закону</w:t>
      </w:r>
      <w:r w:rsidRPr="0062571C">
        <w:rPr>
          <w:sz w:val="20"/>
          <w:szCs w:val="20"/>
        </w:rPr>
        <w:t>. Відкриває і веде сесію голова цієї ви</w:t>
      </w:r>
      <w:r w:rsidRPr="0062571C">
        <w:rPr>
          <w:sz w:val="20"/>
          <w:szCs w:val="20"/>
        </w:rPr>
        <w:softHyphen/>
        <w:t>борчої комісії. Він інформує раду про підсумки виборів депутатів та сільського, селищного, міського голови і визнання їх повно</w:t>
      </w:r>
      <w:r w:rsidRPr="0062571C">
        <w:rPr>
          <w:sz w:val="20"/>
          <w:szCs w:val="20"/>
        </w:rPr>
        <w:softHyphen/>
        <w:t>важень.</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Першу сесію районної у місті, районної, обласної ради</w:t>
      </w:r>
      <w:r w:rsidRPr="0062571C">
        <w:rPr>
          <w:b/>
          <w:bCs/>
          <w:sz w:val="20"/>
          <w:szCs w:val="20"/>
          <w:u w:val="single"/>
        </w:rPr>
        <w:t>скликає відповідна територіальна виборча комісія не пізніш як через два тижні після реєстрації  новообраних  депутатів ради   у  кількості,  яка  забезпечує  повноважність  складу  ради  відповідно до  Закону</w:t>
      </w:r>
      <w:r w:rsidRPr="0062571C">
        <w:rPr>
          <w:sz w:val="20"/>
          <w:szCs w:val="20"/>
        </w:rPr>
        <w:t>.</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Другу і наступні сесії ради скликаються: сільської, селищної, міської — відповідно сільським, селищним, міським головою; ра</w:t>
      </w:r>
      <w:r w:rsidRPr="0062571C">
        <w:rPr>
          <w:sz w:val="20"/>
          <w:szCs w:val="20"/>
        </w:rPr>
        <w:softHyphen/>
        <w:t>йонної у місті, районної, обласної — головою відповідної ради.</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Як правило, на другій сесії затверджується </w:t>
      </w:r>
      <w:r w:rsidRPr="0062571C">
        <w:rPr>
          <w:b/>
          <w:bCs/>
          <w:sz w:val="20"/>
          <w:szCs w:val="20"/>
          <w:u w:val="single"/>
        </w:rPr>
        <w:t>регламент відпо</w:t>
      </w:r>
      <w:r w:rsidRPr="0062571C">
        <w:rPr>
          <w:b/>
          <w:bCs/>
          <w:sz w:val="20"/>
          <w:szCs w:val="20"/>
          <w:u w:val="single"/>
        </w:rPr>
        <w:softHyphen/>
        <w:t>відної місцевої ради</w:t>
      </w:r>
      <w:r w:rsidRPr="0062571C">
        <w:rPr>
          <w:sz w:val="20"/>
          <w:szCs w:val="20"/>
        </w:rPr>
        <w:t>, що дозволяє спланувати її роботу, визначи</w:t>
      </w:r>
      <w:r w:rsidRPr="0062571C">
        <w:rPr>
          <w:sz w:val="20"/>
          <w:szCs w:val="20"/>
        </w:rPr>
        <w:softHyphen/>
        <w:t>ти правові й організаційні засади діяльності ради, процесуальні і процедурні правила підготовки і проведення сесії.</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Регламент відповідної ради складається з кількох розділів. В </w:t>
      </w:r>
      <w:r w:rsidRPr="0062571C">
        <w:rPr>
          <w:b/>
          <w:bCs/>
          <w:sz w:val="20"/>
          <w:szCs w:val="20"/>
        </w:rPr>
        <w:t>першому розділі розглядаються загальні питання</w:t>
      </w:r>
      <w:r w:rsidRPr="0062571C">
        <w:rPr>
          <w:sz w:val="20"/>
          <w:szCs w:val="20"/>
        </w:rPr>
        <w:t>, зокрема: пра</w:t>
      </w:r>
      <w:r w:rsidRPr="0062571C">
        <w:rPr>
          <w:sz w:val="20"/>
          <w:szCs w:val="20"/>
        </w:rPr>
        <w:softHyphen/>
        <w:t>вова основа діяльності ради; використання державної і місцевої символіки в діяльності ради; робоча мова ради (там, де це необ</w:t>
      </w:r>
      <w:r w:rsidRPr="0062571C">
        <w:rPr>
          <w:sz w:val="20"/>
          <w:szCs w:val="20"/>
        </w:rPr>
        <w:softHyphen/>
        <w:t>хідно).</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Відповідно до статей 140, 141 Конституції України, ст. 11 За</w:t>
      </w:r>
      <w:r w:rsidRPr="0062571C">
        <w:rPr>
          <w:sz w:val="20"/>
          <w:szCs w:val="20"/>
        </w:rPr>
        <w:softHyphen/>
        <w:t xml:space="preserve">кону України </w:t>
      </w:r>
      <w:r w:rsidRPr="0062571C">
        <w:rPr>
          <w:b/>
          <w:bCs/>
          <w:sz w:val="20"/>
          <w:szCs w:val="20"/>
        </w:rPr>
        <w:t>«Про місцеве самоврядування в Україні»</w:t>
      </w:r>
      <w:r w:rsidRPr="0062571C">
        <w:rPr>
          <w:sz w:val="20"/>
          <w:szCs w:val="20"/>
        </w:rPr>
        <w:t xml:space="preserve"> до виконавчих органів сільських, селищних, міських, ра</w:t>
      </w:r>
      <w:r w:rsidRPr="0062571C">
        <w:rPr>
          <w:sz w:val="20"/>
          <w:szCs w:val="20"/>
        </w:rPr>
        <w:softHyphen/>
        <w:t xml:space="preserve">йонних у містах (у разі їх створення) рад належать їхні </w:t>
      </w:r>
      <w:r w:rsidRPr="0062571C">
        <w:rPr>
          <w:b/>
          <w:bCs/>
          <w:sz w:val="20"/>
          <w:szCs w:val="20"/>
        </w:rPr>
        <w:t>виконав</w:t>
      </w:r>
      <w:r w:rsidRPr="0062571C">
        <w:rPr>
          <w:b/>
          <w:bCs/>
          <w:sz w:val="20"/>
          <w:szCs w:val="20"/>
        </w:rPr>
        <w:softHyphen/>
        <w:t>чі комітети, відділи, управління та інші виконавчі органи</w:t>
      </w:r>
      <w:r w:rsidRPr="0062571C">
        <w:rPr>
          <w:sz w:val="20"/>
          <w:szCs w:val="20"/>
        </w:rPr>
        <w:t>, які створюються зазначеними радами.</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Подаючи загальний термін "виконавчі органи", Конституція Украї</w:t>
      </w:r>
      <w:r w:rsidRPr="0062571C">
        <w:rPr>
          <w:sz w:val="20"/>
          <w:szCs w:val="20"/>
        </w:rPr>
        <w:softHyphen/>
        <w:t xml:space="preserve">ни, </w:t>
      </w:r>
      <w:r w:rsidRPr="0062571C">
        <w:rPr>
          <w:b/>
          <w:bCs/>
          <w:sz w:val="20"/>
          <w:szCs w:val="20"/>
        </w:rPr>
        <w:t>по-перше</w:t>
      </w:r>
      <w:r w:rsidRPr="0062571C">
        <w:rPr>
          <w:sz w:val="20"/>
          <w:szCs w:val="20"/>
        </w:rPr>
        <w:t xml:space="preserve">, не закріпила наявних виконавчих комітетів як єдиної форми виконавчих органів, </w:t>
      </w:r>
      <w:r w:rsidRPr="0062571C">
        <w:rPr>
          <w:b/>
          <w:bCs/>
          <w:sz w:val="20"/>
          <w:szCs w:val="20"/>
        </w:rPr>
        <w:t>по-друге</w:t>
      </w:r>
      <w:r w:rsidRPr="0062571C">
        <w:rPr>
          <w:sz w:val="20"/>
          <w:szCs w:val="20"/>
        </w:rPr>
        <w:t xml:space="preserve">, не закрила простору для пошуку нових форм як на законодавчому, так і практичному рівнях і, </w:t>
      </w:r>
      <w:r w:rsidRPr="0062571C">
        <w:rPr>
          <w:b/>
          <w:bCs/>
          <w:sz w:val="20"/>
          <w:szCs w:val="20"/>
        </w:rPr>
        <w:t>по-третє</w:t>
      </w:r>
      <w:r w:rsidRPr="0062571C">
        <w:rPr>
          <w:sz w:val="20"/>
          <w:szCs w:val="20"/>
        </w:rPr>
        <w:t>, тільки передбачила мож</w:t>
      </w:r>
      <w:r w:rsidRPr="0062571C">
        <w:rPr>
          <w:sz w:val="20"/>
          <w:szCs w:val="20"/>
        </w:rPr>
        <w:softHyphen/>
        <w:t>ливість на рівні окремого спеціального закону вибору фор</w:t>
      </w:r>
      <w:r w:rsidRPr="0062571C">
        <w:rPr>
          <w:sz w:val="20"/>
          <w:szCs w:val="20"/>
        </w:rPr>
        <w:softHyphen/>
        <w:t xml:space="preserve">ми або форм виконавчих органів місцевого самоврядування (управа, магістрат тощо). Але вже той факт, що виконавчі комітети як форма виконавчих органів рад конституційно не закріплені, свідчить про те, що вони </w:t>
      </w:r>
      <w:r w:rsidRPr="0062571C">
        <w:rPr>
          <w:sz w:val="20"/>
          <w:szCs w:val="20"/>
        </w:rPr>
        <w:lastRenderedPageBreak/>
        <w:t>не цілком відпові</w:t>
      </w:r>
      <w:r w:rsidRPr="0062571C">
        <w:rPr>
          <w:sz w:val="20"/>
          <w:szCs w:val="20"/>
        </w:rPr>
        <w:softHyphen/>
        <w:t>дали баченню і вимогам законодавця щодо виконавчих органів місцевого самоврядування.</w:t>
      </w:r>
    </w:p>
    <w:p w:rsidR="0062571C" w:rsidRPr="0062571C" w:rsidRDefault="0062571C" w:rsidP="0062571C">
      <w:pPr>
        <w:shd w:val="clear" w:color="auto" w:fill="FFFFFF"/>
        <w:autoSpaceDE w:val="0"/>
        <w:autoSpaceDN w:val="0"/>
        <w:adjustRightInd w:val="0"/>
        <w:jc w:val="both"/>
        <w:rPr>
          <w:sz w:val="20"/>
          <w:szCs w:val="20"/>
        </w:rPr>
      </w:pPr>
      <w:r w:rsidRPr="0062571C">
        <w:rPr>
          <w:sz w:val="20"/>
          <w:szCs w:val="20"/>
        </w:rPr>
        <w:t xml:space="preserve">      Відповідно до пп. 3, 5 і 6 ч. 1 ст. 25 Закону </w:t>
      </w:r>
      <w:r w:rsidRPr="0062571C">
        <w:rPr>
          <w:b/>
          <w:bCs/>
          <w:sz w:val="20"/>
          <w:szCs w:val="20"/>
        </w:rPr>
        <w:t>затвердження</w:t>
      </w:r>
      <w:r w:rsidRPr="0062571C">
        <w:rPr>
          <w:sz w:val="20"/>
          <w:szCs w:val="20"/>
        </w:rPr>
        <w:t xml:space="preserve"> за пропозицією сільського, селищного, міського голови структури виконавчих органів ради, загальної чисельності апарату ради та її виконавчих органів, витрат на їх утримання; утворення за по</w:t>
      </w:r>
      <w:r w:rsidRPr="0062571C">
        <w:rPr>
          <w:sz w:val="20"/>
          <w:szCs w:val="20"/>
        </w:rPr>
        <w:softHyphen/>
        <w:t>данням сільського, селищного, міського голови інших виконав</w:t>
      </w:r>
      <w:r w:rsidRPr="0062571C">
        <w:rPr>
          <w:sz w:val="20"/>
          <w:szCs w:val="20"/>
        </w:rPr>
        <w:softHyphen/>
        <w:t xml:space="preserve">чих органів ради </w:t>
      </w:r>
      <w:r w:rsidRPr="0062571C">
        <w:rPr>
          <w:b/>
          <w:bCs/>
          <w:sz w:val="20"/>
          <w:szCs w:val="20"/>
        </w:rPr>
        <w:t>належить до виключної компетенції сільських, селищних, міських рад.</w:t>
      </w:r>
    </w:p>
    <w:p w:rsidR="0062571C" w:rsidRPr="0062571C" w:rsidRDefault="0062571C" w:rsidP="0062571C">
      <w:pPr>
        <w:shd w:val="clear" w:color="auto" w:fill="FFFFFF"/>
        <w:autoSpaceDE w:val="0"/>
        <w:autoSpaceDN w:val="0"/>
        <w:adjustRightInd w:val="0"/>
        <w:jc w:val="both"/>
        <w:rPr>
          <w:sz w:val="20"/>
          <w:szCs w:val="20"/>
          <w:u w:val="single"/>
        </w:rPr>
      </w:pPr>
      <w:r w:rsidRPr="0062571C">
        <w:rPr>
          <w:b/>
          <w:bCs/>
          <w:sz w:val="20"/>
          <w:szCs w:val="20"/>
          <w:u w:val="single"/>
        </w:rPr>
        <w:t>У главі 2 Закону визначаються повнова</w:t>
      </w:r>
      <w:r w:rsidRPr="0062571C">
        <w:rPr>
          <w:b/>
          <w:bCs/>
          <w:sz w:val="20"/>
          <w:szCs w:val="20"/>
          <w:u w:val="single"/>
        </w:rPr>
        <w:softHyphen/>
        <w:t>ження виконавчих органів зазначених рад</w:t>
      </w:r>
      <w:r w:rsidRPr="0062571C">
        <w:rPr>
          <w:sz w:val="20"/>
          <w:szCs w:val="20"/>
          <w:u w:val="single"/>
        </w:rPr>
        <w:t>.</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Повноваження, віднесені до відання виконавчих органів рад, поділяються на </w:t>
      </w:r>
      <w:r w:rsidRPr="0062571C">
        <w:rPr>
          <w:b/>
          <w:bCs/>
          <w:sz w:val="20"/>
          <w:szCs w:val="20"/>
        </w:rPr>
        <w:t>самоврядні, або так звані "власні"</w:t>
      </w:r>
      <w:r w:rsidRPr="0062571C">
        <w:rPr>
          <w:sz w:val="20"/>
          <w:szCs w:val="20"/>
        </w:rPr>
        <w:t>, у межах яких вони підконтрольні і підзвітні відповідним ра</w:t>
      </w:r>
      <w:r w:rsidRPr="0062571C">
        <w:rPr>
          <w:sz w:val="20"/>
          <w:szCs w:val="20"/>
        </w:rPr>
        <w:softHyphen/>
        <w:t xml:space="preserve">дам, та </w:t>
      </w:r>
      <w:r w:rsidRPr="0062571C">
        <w:rPr>
          <w:b/>
          <w:bCs/>
          <w:sz w:val="20"/>
          <w:szCs w:val="20"/>
        </w:rPr>
        <w:t>делеговані</w:t>
      </w:r>
      <w:r w:rsidRPr="0062571C">
        <w:rPr>
          <w:sz w:val="20"/>
          <w:szCs w:val="20"/>
        </w:rPr>
        <w:t xml:space="preserve">, за виконання яких вони підконтрольні відповідним органам державної виконавчої влади. Але  у  Законі України </w:t>
      </w:r>
      <w:r w:rsidRPr="0062571C">
        <w:rPr>
          <w:b/>
          <w:bCs/>
          <w:sz w:val="20"/>
          <w:szCs w:val="20"/>
        </w:rPr>
        <w:t>"Про місцеве самоврядування в Ук</w:t>
      </w:r>
      <w:r w:rsidRPr="0062571C">
        <w:rPr>
          <w:b/>
          <w:bCs/>
          <w:sz w:val="20"/>
          <w:szCs w:val="20"/>
        </w:rPr>
        <w:softHyphen/>
        <w:t>раїні"</w:t>
      </w:r>
      <w:r w:rsidRPr="0062571C">
        <w:rPr>
          <w:sz w:val="20"/>
          <w:szCs w:val="20"/>
        </w:rPr>
        <w:t xml:space="preserve"> чітко визначено, що </w:t>
      </w:r>
      <w:r w:rsidRPr="0062571C">
        <w:rPr>
          <w:b/>
          <w:bCs/>
          <w:sz w:val="20"/>
          <w:szCs w:val="20"/>
        </w:rPr>
        <w:t>державний контроль</w:t>
      </w:r>
      <w:r w:rsidRPr="0062571C">
        <w:rPr>
          <w:sz w:val="20"/>
          <w:szCs w:val="20"/>
        </w:rPr>
        <w:t xml:space="preserve"> за діяльні</w:t>
      </w:r>
      <w:r w:rsidRPr="0062571C">
        <w:rPr>
          <w:sz w:val="20"/>
          <w:szCs w:val="20"/>
        </w:rPr>
        <w:softHyphen/>
        <w:t xml:space="preserve">стю органів і посадових осіб місцевого самоврядування може здійснюватися лише </w:t>
      </w:r>
      <w:r w:rsidRPr="0062571C">
        <w:rPr>
          <w:b/>
          <w:bCs/>
          <w:sz w:val="20"/>
          <w:szCs w:val="20"/>
        </w:rPr>
        <w:t>на підставі, у межах повноважень та у спосіб, що передбачені Конституцією та законами України</w:t>
      </w:r>
      <w:r w:rsidRPr="0062571C">
        <w:rPr>
          <w:sz w:val="20"/>
          <w:szCs w:val="20"/>
        </w:rPr>
        <w:t>, і не повинен призводити до втручання органів державної влади чи їх посадових осіб у здійснення органами місцевого самоврядування наданих їм власних повноважень.</w:t>
      </w: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 xml:space="preserve">Відповідно до </w:t>
      </w:r>
      <w:r w:rsidRPr="0062571C">
        <w:rPr>
          <w:i/>
          <w:iCs/>
          <w:sz w:val="20"/>
          <w:szCs w:val="20"/>
        </w:rPr>
        <w:t xml:space="preserve">ч. ІІІст.143 Конституції України </w:t>
      </w:r>
      <w:r w:rsidRPr="0062571C">
        <w:rPr>
          <w:sz w:val="20"/>
          <w:szCs w:val="20"/>
        </w:rPr>
        <w:t>делеговані повнова</w:t>
      </w:r>
      <w:r w:rsidRPr="0062571C">
        <w:rPr>
          <w:sz w:val="20"/>
          <w:szCs w:val="20"/>
        </w:rPr>
        <w:softHyphen/>
        <w:t xml:space="preserve">ження надаються органам місцевого самоврядування, до складу яких входять </w:t>
      </w:r>
      <w:r w:rsidRPr="0062571C">
        <w:rPr>
          <w:b/>
          <w:bCs/>
          <w:sz w:val="20"/>
          <w:szCs w:val="20"/>
        </w:rPr>
        <w:t>сільські, селищні, міські ради та їх виконавчі органи, районні та обласні ради</w:t>
      </w:r>
      <w:r w:rsidRPr="0062571C">
        <w:rPr>
          <w:sz w:val="20"/>
          <w:szCs w:val="20"/>
        </w:rPr>
        <w:t xml:space="preserve"> (ст.140). Отже, </w:t>
      </w:r>
      <w:r w:rsidRPr="0062571C">
        <w:rPr>
          <w:b/>
          <w:bCs/>
          <w:i/>
          <w:iCs/>
          <w:sz w:val="20"/>
          <w:szCs w:val="20"/>
        </w:rPr>
        <w:t>делеговані повноваження надаються як радам, так і їх виконавчим комітетам.</w:t>
      </w:r>
    </w:p>
    <w:p w:rsidR="0062571C" w:rsidRPr="0062571C" w:rsidRDefault="0062571C" w:rsidP="0062571C">
      <w:pPr>
        <w:shd w:val="clear" w:color="auto" w:fill="FFFFFF"/>
        <w:autoSpaceDE w:val="0"/>
        <w:autoSpaceDN w:val="0"/>
        <w:adjustRightInd w:val="0"/>
        <w:ind w:firstLine="426"/>
        <w:jc w:val="both"/>
        <w:rPr>
          <w:sz w:val="20"/>
          <w:szCs w:val="20"/>
        </w:rPr>
      </w:pPr>
      <w:r w:rsidRPr="0062571C">
        <w:rPr>
          <w:sz w:val="20"/>
          <w:szCs w:val="20"/>
        </w:rPr>
        <w:t xml:space="preserve">Однак, аналізуючи </w:t>
      </w:r>
      <w:r w:rsidRPr="0062571C">
        <w:rPr>
          <w:b/>
          <w:bCs/>
          <w:sz w:val="20"/>
          <w:szCs w:val="20"/>
        </w:rPr>
        <w:t xml:space="preserve">гл.2 розділу </w:t>
      </w:r>
      <w:r w:rsidRPr="0062571C">
        <w:rPr>
          <w:b/>
          <w:bCs/>
          <w:sz w:val="20"/>
          <w:szCs w:val="20"/>
          <w:lang w:val="en-US"/>
        </w:rPr>
        <w:t>II</w:t>
      </w:r>
      <w:r w:rsidRPr="0062571C">
        <w:rPr>
          <w:b/>
          <w:bCs/>
          <w:sz w:val="20"/>
          <w:szCs w:val="20"/>
        </w:rPr>
        <w:t>Закону</w:t>
      </w:r>
      <w:r w:rsidRPr="0062571C">
        <w:rPr>
          <w:sz w:val="20"/>
          <w:szCs w:val="20"/>
        </w:rPr>
        <w:t xml:space="preserve">  бачимо, що </w:t>
      </w:r>
      <w:r w:rsidRPr="0062571C">
        <w:rPr>
          <w:i/>
          <w:iCs/>
          <w:sz w:val="20"/>
          <w:szCs w:val="20"/>
        </w:rPr>
        <w:t>делего</w:t>
      </w:r>
      <w:r w:rsidRPr="0062571C">
        <w:rPr>
          <w:i/>
          <w:iCs/>
          <w:sz w:val="20"/>
          <w:szCs w:val="20"/>
        </w:rPr>
        <w:softHyphen/>
        <w:t xml:space="preserve">вані повноваження надаються </w:t>
      </w:r>
      <w:r w:rsidRPr="0062571C">
        <w:rPr>
          <w:b/>
          <w:bCs/>
          <w:i/>
          <w:iCs/>
          <w:sz w:val="20"/>
          <w:szCs w:val="20"/>
        </w:rPr>
        <w:t>тільки виконавчим органам сільських, селищних, міських рад</w:t>
      </w:r>
      <w:r w:rsidRPr="0062571C">
        <w:rPr>
          <w:i/>
          <w:iCs/>
          <w:sz w:val="20"/>
          <w:szCs w:val="20"/>
        </w:rPr>
        <w:t xml:space="preserve">. </w:t>
      </w:r>
      <w:r w:rsidRPr="0062571C">
        <w:rPr>
          <w:sz w:val="20"/>
          <w:szCs w:val="20"/>
        </w:rPr>
        <w:t>Зрозуміло, що ця невідповідність між двома основними законами зумовлює певні колізії на практиці.</w:t>
      </w:r>
    </w:p>
    <w:p w:rsidR="0062571C" w:rsidRPr="0062571C" w:rsidRDefault="0062571C" w:rsidP="0062571C">
      <w:pPr>
        <w:shd w:val="clear" w:color="auto" w:fill="FFFFFF"/>
        <w:autoSpaceDE w:val="0"/>
        <w:autoSpaceDN w:val="0"/>
        <w:adjustRightInd w:val="0"/>
        <w:ind w:firstLine="426"/>
        <w:jc w:val="both"/>
        <w:rPr>
          <w:sz w:val="20"/>
          <w:szCs w:val="20"/>
        </w:rPr>
      </w:pPr>
      <w:r w:rsidRPr="0062571C">
        <w:rPr>
          <w:b/>
          <w:bCs/>
          <w:sz w:val="20"/>
          <w:szCs w:val="20"/>
        </w:rPr>
        <w:t>Основною  формою  роботи</w:t>
      </w:r>
      <w:r w:rsidRPr="0062571C">
        <w:rPr>
          <w:sz w:val="20"/>
          <w:szCs w:val="20"/>
        </w:rPr>
        <w:t xml:space="preserve">  виконавчого   комітету   сільської, селищної, міської, районної у місті (у разі її створення)  ради  є його  </w:t>
      </w:r>
      <w:r w:rsidRPr="0062571C">
        <w:rPr>
          <w:b/>
          <w:bCs/>
          <w:sz w:val="20"/>
          <w:szCs w:val="20"/>
        </w:rPr>
        <w:t>засідання.</w:t>
      </w:r>
      <w:r w:rsidRPr="0062571C">
        <w:rPr>
          <w:i/>
          <w:iCs/>
          <w:sz w:val="20"/>
          <w:szCs w:val="20"/>
        </w:rPr>
        <w:t xml:space="preserve">Засідання виконавчого комітету скликаються, </w:t>
      </w:r>
      <w:r w:rsidRPr="0062571C">
        <w:rPr>
          <w:sz w:val="20"/>
          <w:szCs w:val="20"/>
        </w:rPr>
        <w:t>відповідно, сільським, селищним, міським головою (головою районної (у місті) ради), а у випадку відсутності чи неможливості здійснення ним  цієїфункції — заступником сільського, селищного, міського голови з питань діяльності виконавчих органів ради (районної (у місті) ра</w:t>
      </w:r>
      <w:r w:rsidRPr="0062571C">
        <w:rPr>
          <w:sz w:val="20"/>
          <w:szCs w:val="20"/>
        </w:rPr>
        <w:softHyphen/>
        <w:t xml:space="preserve">ди — заступником голови ради), в міру необхідності, але </w:t>
      </w:r>
      <w:r w:rsidRPr="0062571C">
        <w:rPr>
          <w:b/>
          <w:bCs/>
          <w:i/>
          <w:iCs/>
          <w:sz w:val="20"/>
          <w:szCs w:val="20"/>
        </w:rPr>
        <w:t>не рідше одного разу на місяць</w:t>
      </w:r>
      <w:r w:rsidRPr="0062571C">
        <w:rPr>
          <w:i/>
          <w:iCs/>
          <w:sz w:val="20"/>
          <w:szCs w:val="20"/>
        </w:rPr>
        <w:t xml:space="preserve">, </w:t>
      </w:r>
      <w:r w:rsidRPr="0062571C">
        <w:rPr>
          <w:sz w:val="20"/>
          <w:szCs w:val="20"/>
        </w:rPr>
        <w:t xml:space="preserve">і є правомірними, якщо в них беруть участь </w:t>
      </w:r>
      <w:r w:rsidRPr="0062571C">
        <w:rPr>
          <w:b/>
          <w:bCs/>
          <w:i/>
          <w:iCs/>
          <w:sz w:val="20"/>
          <w:szCs w:val="20"/>
        </w:rPr>
        <w:t>більше половини від загального складу виконавчого комітету</w:t>
      </w:r>
      <w:r w:rsidRPr="0062571C">
        <w:rPr>
          <w:i/>
          <w:iCs/>
          <w:sz w:val="20"/>
          <w:szCs w:val="20"/>
        </w:rPr>
        <w:t>.</w:t>
      </w:r>
    </w:p>
    <w:p w:rsidR="0062571C" w:rsidRPr="0062571C" w:rsidRDefault="0062571C" w:rsidP="0062571C">
      <w:pPr>
        <w:pStyle w:val="text"/>
        <w:shd w:val="clear" w:color="auto" w:fill="FFFFFF"/>
        <w:ind w:firstLine="540"/>
        <w:rPr>
          <w:rFonts w:ascii="Times New Roman" w:hAnsi="Times New Roman" w:cs="Times New Roman"/>
          <w:color w:val="auto"/>
          <w:sz w:val="20"/>
          <w:szCs w:val="20"/>
        </w:rPr>
      </w:pPr>
      <w:r w:rsidRPr="0062571C">
        <w:rPr>
          <w:rFonts w:ascii="Times New Roman" w:hAnsi="Times New Roman" w:cs="Times New Roman"/>
          <w:color w:val="auto"/>
          <w:sz w:val="20"/>
          <w:szCs w:val="20"/>
        </w:rPr>
        <w:t xml:space="preserve">Згідно статті 59 Закону України "Про місцеве самоврядування в  Україні"  </w:t>
      </w:r>
      <w:r w:rsidRPr="0062571C">
        <w:rPr>
          <w:rFonts w:ascii="Times New Roman" w:eastAsia="MS Mincho" w:hAnsi="Times New Roman" w:cs="Times New Roman"/>
          <w:color w:val="auto"/>
          <w:sz w:val="20"/>
          <w:szCs w:val="20"/>
        </w:rPr>
        <w:t xml:space="preserve">рада у межах своїх повноважень приймає нормативні та інші акти у </w:t>
      </w:r>
      <w:r w:rsidRPr="0062571C">
        <w:rPr>
          <w:rFonts w:ascii="Times New Roman" w:eastAsia="MS Mincho" w:hAnsi="Times New Roman" w:cs="Times New Roman"/>
          <w:b/>
          <w:bCs/>
          <w:color w:val="auto"/>
          <w:sz w:val="20"/>
          <w:szCs w:val="20"/>
          <w:u w:val="single"/>
        </w:rPr>
        <w:t>формі рішень</w:t>
      </w:r>
      <w:r w:rsidRPr="0062571C">
        <w:rPr>
          <w:rFonts w:ascii="Times New Roman" w:eastAsia="MS Mincho" w:hAnsi="Times New Roman" w:cs="Times New Roman"/>
          <w:color w:val="auto"/>
          <w:sz w:val="20"/>
          <w:szCs w:val="20"/>
        </w:rPr>
        <w:t>.</w:t>
      </w:r>
      <w:r w:rsidRPr="0062571C">
        <w:rPr>
          <w:rFonts w:ascii="Times New Roman" w:eastAsia="MS Mincho" w:hAnsi="Times New Roman" w:cs="Times New Roman"/>
          <w:b/>
          <w:bCs/>
          <w:color w:val="auto"/>
          <w:sz w:val="20"/>
          <w:szCs w:val="20"/>
        </w:rPr>
        <w:t xml:space="preserve"> Виконавчий комітет сільської, селищної, міської, районної </w:t>
      </w:r>
      <w:r w:rsidRPr="0062571C">
        <w:rPr>
          <w:rFonts w:ascii="Times New Roman" w:eastAsia="MS Mincho" w:hAnsi="Times New Roman" w:cs="Times New Roman"/>
          <w:b/>
          <w:bCs/>
          <w:color w:val="auto"/>
          <w:sz w:val="20"/>
          <w:szCs w:val="20"/>
        </w:rPr>
        <w:lastRenderedPageBreak/>
        <w:t>у місті</w:t>
      </w:r>
      <w:r w:rsidRPr="0062571C">
        <w:rPr>
          <w:rFonts w:ascii="Times New Roman" w:eastAsia="MS Mincho" w:hAnsi="Times New Roman" w:cs="Times New Roman"/>
          <w:color w:val="auto"/>
          <w:sz w:val="20"/>
          <w:szCs w:val="20"/>
        </w:rPr>
        <w:t xml:space="preserve"> (у разі її створення) ради у межах своїх повноважень приймає </w:t>
      </w:r>
      <w:r w:rsidRPr="0062571C">
        <w:rPr>
          <w:rFonts w:ascii="Times New Roman" w:eastAsia="MS Mincho" w:hAnsi="Times New Roman" w:cs="Times New Roman"/>
          <w:b/>
          <w:bCs/>
          <w:color w:val="auto"/>
          <w:sz w:val="20"/>
          <w:szCs w:val="20"/>
        </w:rPr>
        <w:t>рішення</w:t>
      </w:r>
      <w:r w:rsidRPr="0062571C">
        <w:rPr>
          <w:rFonts w:ascii="Times New Roman" w:eastAsia="MS Mincho" w:hAnsi="Times New Roman" w:cs="Times New Roman"/>
          <w:color w:val="auto"/>
          <w:sz w:val="20"/>
          <w:szCs w:val="20"/>
        </w:rPr>
        <w:t>. Рішення виконавчого комітету приймаються на його засіданні більшістю голосів від загального складу виконавчого комітету і підписуються сільським, селищним, міським головою, головою районної у місті ради.</w:t>
      </w:r>
      <w:r w:rsidRPr="0062571C">
        <w:rPr>
          <w:rFonts w:ascii="Times New Roman" w:eastAsia="MS Mincho" w:hAnsi="Times New Roman" w:cs="Times New Roman"/>
          <w:b/>
          <w:bCs/>
          <w:color w:val="auto"/>
          <w:sz w:val="20"/>
          <w:szCs w:val="20"/>
        </w:rPr>
        <w:t xml:space="preserve"> Сільський, селищний, міський голова, голова районної у місті, районної, обласної ради</w:t>
      </w:r>
      <w:r w:rsidRPr="0062571C">
        <w:rPr>
          <w:rFonts w:ascii="Times New Roman" w:eastAsia="MS Mincho" w:hAnsi="Times New Roman" w:cs="Times New Roman"/>
          <w:color w:val="auto"/>
          <w:sz w:val="20"/>
          <w:szCs w:val="20"/>
        </w:rPr>
        <w:t xml:space="preserve"> у межах своїх повноважень видає </w:t>
      </w:r>
      <w:r w:rsidRPr="0062571C">
        <w:rPr>
          <w:rFonts w:ascii="Times New Roman" w:eastAsia="MS Mincho" w:hAnsi="Times New Roman" w:cs="Times New Roman"/>
          <w:b/>
          <w:bCs/>
          <w:color w:val="auto"/>
          <w:sz w:val="20"/>
          <w:szCs w:val="20"/>
          <w:u w:val="single"/>
        </w:rPr>
        <w:t>розпорядження</w:t>
      </w:r>
      <w:r w:rsidRPr="0062571C">
        <w:rPr>
          <w:rFonts w:ascii="Times New Roman" w:eastAsia="MS Mincho" w:hAnsi="Times New Roman" w:cs="Times New Roman"/>
          <w:color w:val="auto"/>
          <w:sz w:val="20"/>
          <w:szCs w:val="20"/>
        </w:rPr>
        <w:t xml:space="preserve">. </w:t>
      </w:r>
    </w:p>
    <w:p w:rsidR="0062571C" w:rsidRPr="0062571C" w:rsidRDefault="0062571C" w:rsidP="0062571C">
      <w:pPr>
        <w:tabs>
          <w:tab w:val="left" w:pos="7286"/>
        </w:tabs>
        <w:ind w:firstLine="600"/>
        <w:jc w:val="both"/>
        <w:rPr>
          <w:sz w:val="20"/>
          <w:szCs w:val="20"/>
        </w:rPr>
      </w:pPr>
    </w:p>
    <w:p w:rsidR="0062571C" w:rsidRPr="0062571C" w:rsidRDefault="0062571C" w:rsidP="0062571C">
      <w:pPr>
        <w:tabs>
          <w:tab w:val="left" w:pos="7286"/>
        </w:tabs>
        <w:ind w:left="-600" w:right="-58" w:firstLine="600"/>
        <w:jc w:val="center"/>
        <w:rPr>
          <w:sz w:val="20"/>
          <w:szCs w:val="20"/>
        </w:rPr>
      </w:pPr>
    </w:p>
    <w:p w:rsidR="0062571C" w:rsidRPr="0062571C" w:rsidRDefault="0062571C" w:rsidP="0062571C">
      <w:pPr>
        <w:pStyle w:val="22"/>
        <w:spacing w:line="360" w:lineRule="auto"/>
        <w:rPr>
          <w:sz w:val="20"/>
          <w:szCs w:val="20"/>
        </w:rPr>
      </w:pPr>
    </w:p>
    <w:p w:rsidR="0062571C" w:rsidRPr="0062571C" w:rsidRDefault="0062571C" w:rsidP="0062571C">
      <w:pPr>
        <w:ind w:left="-600" w:right="-54" w:firstLine="600"/>
        <w:jc w:val="both"/>
        <w:rPr>
          <w:b/>
          <w:bCs/>
          <w:sz w:val="20"/>
          <w:szCs w:val="20"/>
        </w:rPr>
      </w:pPr>
      <w:r w:rsidRPr="0062571C">
        <w:rPr>
          <w:b/>
          <w:bCs/>
          <w:sz w:val="20"/>
          <w:szCs w:val="20"/>
        </w:rPr>
        <w:t>Контрольні питання:</w:t>
      </w:r>
    </w:p>
    <w:p w:rsidR="0062571C" w:rsidRPr="0062571C" w:rsidRDefault="0062571C" w:rsidP="0062571C">
      <w:pPr>
        <w:ind w:left="-600" w:right="-54" w:firstLine="600"/>
        <w:jc w:val="both"/>
        <w:rPr>
          <w:b/>
          <w:bCs/>
          <w:sz w:val="20"/>
          <w:szCs w:val="20"/>
        </w:rPr>
      </w:pPr>
    </w:p>
    <w:p w:rsidR="0062571C" w:rsidRPr="0062571C" w:rsidRDefault="0062571C" w:rsidP="00935929">
      <w:pPr>
        <w:pStyle w:val="22"/>
        <w:numPr>
          <w:ilvl w:val="0"/>
          <w:numId w:val="39"/>
        </w:numPr>
        <w:shd w:val="clear" w:color="auto" w:fill="auto"/>
        <w:rPr>
          <w:sz w:val="20"/>
          <w:szCs w:val="20"/>
        </w:rPr>
      </w:pPr>
      <w:r w:rsidRPr="0062571C">
        <w:rPr>
          <w:sz w:val="20"/>
          <w:szCs w:val="20"/>
        </w:rPr>
        <w:t>Визначте предмети відання місцевих рад.</w:t>
      </w:r>
    </w:p>
    <w:p w:rsidR="0062571C" w:rsidRPr="0062571C" w:rsidRDefault="0062571C" w:rsidP="00935929">
      <w:pPr>
        <w:pStyle w:val="22"/>
        <w:numPr>
          <w:ilvl w:val="0"/>
          <w:numId w:val="39"/>
        </w:numPr>
        <w:shd w:val="clear" w:color="auto" w:fill="auto"/>
        <w:rPr>
          <w:sz w:val="20"/>
          <w:szCs w:val="20"/>
          <w:lang w:val="ru-RU"/>
        </w:rPr>
      </w:pPr>
      <w:r w:rsidRPr="0062571C">
        <w:rPr>
          <w:sz w:val="20"/>
          <w:szCs w:val="20"/>
        </w:rPr>
        <w:t>Що Ви розумієте під функціями та повноваженнями місцевих рад</w:t>
      </w:r>
      <w:r w:rsidRPr="0062571C">
        <w:rPr>
          <w:sz w:val="20"/>
          <w:szCs w:val="20"/>
          <w:lang w:val="ru-RU"/>
        </w:rPr>
        <w:t>?</w:t>
      </w:r>
    </w:p>
    <w:p w:rsidR="0062571C" w:rsidRPr="0062571C" w:rsidRDefault="0062571C" w:rsidP="00935929">
      <w:pPr>
        <w:pStyle w:val="22"/>
        <w:numPr>
          <w:ilvl w:val="0"/>
          <w:numId w:val="39"/>
        </w:numPr>
        <w:shd w:val="clear" w:color="auto" w:fill="auto"/>
        <w:rPr>
          <w:sz w:val="20"/>
          <w:szCs w:val="20"/>
          <w:lang w:val="ru-RU"/>
        </w:rPr>
      </w:pPr>
      <w:r w:rsidRPr="0062571C">
        <w:rPr>
          <w:sz w:val="20"/>
          <w:szCs w:val="20"/>
        </w:rPr>
        <w:t>Визначте</w:t>
      </w:r>
      <w:r w:rsidRPr="0062571C">
        <w:rPr>
          <w:sz w:val="20"/>
          <w:szCs w:val="20"/>
          <w:lang w:val="ru-RU"/>
        </w:rPr>
        <w:t xml:space="preserve"> структуру </w:t>
      </w:r>
      <w:r w:rsidRPr="0062571C">
        <w:rPr>
          <w:sz w:val="20"/>
          <w:szCs w:val="20"/>
        </w:rPr>
        <w:t>місцевих</w:t>
      </w:r>
      <w:r w:rsidRPr="0062571C">
        <w:rPr>
          <w:sz w:val="20"/>
          <w:szCs w:val="20"/>
          <w:lang w:val="ru-RU"/>
        </w:rPr>
        <w:t xml:space="preserve"> рад та </w:t>
      </w:r>
      <w:r w:rsidRPr="0062571C">
        <w:rPr>
          <w:sz w:val="20"/>
          <w:szCs w:val="20"/>
        </w:rPr>
        <w:t>їїелементний</w:t>
      </w:r>
      <w:r w:rsidRPr="0062571C">
        <w:rPr>
          <w:sz w:val="20"/>
          <w:szCs w:val="20"/>
          <w:lang w:val="ru-RU"/>
        </w:rPr>
        <w:t xml:space="preserve"> склад.</w:t>
      </w:r>
    </w:p>
    <w:p w:rsidR="0062571C" w:rsidRPr="0062571C" w:rsidRDefault="0062571C" w:rsidP="00935929">
      <w:pPr>
        <w:pStyle w:val="22"/>
        <w:numPr>
          <w:ilvl w:val="0"/>
          <w:numId w:val="39"/>
        </w:numPr>
        <w:shd w:val="clear" w:color="auto" w:fill="auto"/>
        <w:rPr>
          <w:sz w:val="20"/>
          <w:szCs w:val="20"/>
        </w:rPr>
      </w:pPr>
      <w:r w:rsidRPr="0062571C">
        <w:rPr>
          <w:sz w:val="20"/>
          <w:szCs w:val="20"/>
        </w:rPr>
        <w:t>Визначте правовий статус виконавчих органів місцевих рад.</w:t>
      </w:r>
    </w:p>
    <w:p w:rsidR="0062571C" w:rsidRPr="0062571C" w:rsidRDefault="0062571C" w:rsidP="00935929">
      <w:pPr>
        <w:pStyle w:val="22"/>
        <w:numPr>
          <w:ilvl w:val="0"/>
          <w:numId w:val="39"/>
        </w:numPr>
        <w:shd w:val="clear" w:color="auto" w:fill="auto"/>
        <w:rPr>
          <w:sz w:val="20"/>
          <w:szCs w:val="20"/>
        </w:rPr>
      </w:pPr>
      <w:r w:rsidRPr="0062571C">
        <w:rPr>
          <w:sz w:val="20"/>
          <w:szCs w:val="20"/>
        </w:rPr>
        <w:t>Визначте основні функції виконавчих комітетів місцевих рад.</w:t>
      </w:r>
    </w:p>
    <w:p w:rsidR="0062571C" w:rsidRPr="0062571C" w:rsidRDefault="0062571C" w:rsidP="00935929">
      <w:pPr>
        <w:pStyle w:val="22"/>
        <w:numPr>
          <w:ilvl w:val="0"/>
          <w:numId w:val="39"/>
        </w:numPr>
        <w:shd w:val="clear" w:color="auto" w:fill="auto"/>
        <w:rPr>
          <w:sz w:val="20"/>
          <w:szCs w:val="20"/>
        </w:rPr>
      </w:pPr>
      <w:r w:rsidRPr="0062571C">
        <w:rPr>
          <w:sz w:val="20"/>
          <w:szCs w:val="20"/>
        </w:rPr>
        <w:t>Визначте повноваження виконавчих комітетів місцевих рад.</w:t>
      </w:r>
    </w:p>
    <w:p w:rsidR="0062571C" w:rsidRPr="0062571C" w:rsidRDefault="0062571C" w:rsidP="00935929">
      <w:pPr>
        <w:pStyle w:val="22"/>
        <w:numPr>
          <w:ilvl w:val="0"/>
          <w:numId w:val="39"/>
        </w:numPr>
        <w:shd w:val="clear" w:color="auto" w:fill="auto"/>
        <w:rPr>
          <w:sz w:val="20"/>
          <w:szCs w:val="20"/>
        </w:rPr>
      </w:pPr>
      <w:r w:rsidRPr="0062571C">
        <w:rPr>
          <w:sz w:val="20"/>
          <w:szCs w:val="20"/>
        </w:rPr>
        <w:t>Проаналізуйте нормативно-правові аспекти організації роботи виконавчих комітетів місцевих рад.</w:t>
      </w:r>
    </w:p>
    <w:p w:rsidR="0062571C" w:rsidRPr="0062571C" w:rsidRDefault="0062571C" w:rsidP="00935929">
      <w:pPr>
        <w:pStyle w:val="22"/>
        <w:numPr>
          <w:ilvl w:val="0"/>
          <w:numId w:val="39"/>
        </w:numPr>
        <w:shd w:val="clear" w:color="auto" w:fill="auto"/>
        <w:rPr>
          <w:sz w:val="20"/>
          <w:szCs w:val="20"/>
        </w:rPr>
      </w:pPr>
      <w:r w:rsidRPr="0062571C">
        <w:rPr>
          <w:sz w:val="20"/>
          <w:szCs w:val="20"/>
        </w:rPr>
        <w:t>Визначте правову природу актів місцевих рад.</w:t>
      </w:r>
    </w:p>
    <w:p w:rsidR="0062571C" w:rsidRPr="0062571C" w:rsidRDefault="0062571C" w:rsidP="00935929">
      <w:pPr>
        <w:pStyle w:val="22"/>
        <w:numPr>
          <w:ilvl w:val="0"/>
          <w:numId w:val="39"/>
        </w:numPr>
        <w:shd w:val="clear" w:color="auto" w:fill="auto"/>
        <w:rPr>
          <w:sz w:val="20"/>
          <w:szCs w:val="20"/>
        </w:rPr>
      </w:pPr>
      <w:r w:rsidRPr="0062571C">
        <w:rPr>
          <w:sz w:val="20"/>
          <w:szCs w:val="20"/>
        </w:rPr>
        <w:t>Проаналізуйте видову характеристику правових актів місцевих рад.</w:t>
      </w:r>
    </w:p>
    <w:p w:rsidR="0062571C" w:rsidRPr="0062571C" w:rsidRDefault="0062571C" w:rsidP="00935929">
      <w:pPr>
        <w:pStyle w:val="22"/>
        <w:numPr>
          <w:ilvl w:val="0"/>
          <w:numId w:val="39"/>
        </w:numPr>
        <w:shd w:val="clear" w:color="auto" w:fill="auto"/>
        <w:rPr>
          <w:sz w:val="20"/>
          <w:szCs w:val="20"/>
        </w:rPr>
      </w:pPr>
      <w:r w:rsidRPr="0062571C">
        <w:rPr>
          <w:sz w:val="20"/>
          <w:szCs w:val="20"/>
        </w:rPr>
        <w:t>Що Ви розумієте під правовим захистом правових актів місцевих рад</w:t>
      </w:r>
      <w:r w:rsidRPr="0062571C">
        <w:rPr>
          <w:sz w:val="20"/>
          <w:szCs w:val="20"/>
          <w:lang w:val="ru-RU"/>
        </w:rPr>
        <w:t>?</w:t>
      </w:r>
    </w:p>
    <w:p w:rsidR="0062571C" w:rsidRPr="0062571C" w:rsidRDefault="0062571C" w:rsidP="0062571C">
      <w:pPr>
        <w:pStyle w:val="22"/>
        <w:jc w:val="both"/>
        <w:rPr>
          <w:sz w:val="20"/>
          <w:szCs w:val="20"/>
        </w:rPr>
      </w:pPr>
    </w:p>
    <w:p w:rsidR="0062571C" w:rsidRPr="0062571C" w:rsidRDefault="0062571C" w:rsidP="0062571C">
      <w:pPr>
        <w:jc w:val="both"/>
        <w:rPr>
          <w:b/>
          <w:bCs/>
          <w:sz w:val="20"/>
          <w:szCs w:val="20"/>
          <w:u w:val="single"/>
        </w:rPr>
      </w:pPr>
    </w:p>
    <w:p w:rsidR="0062571C" w:rsidRPr="0062571C" w:rsidRDefault="0062571C" w:rsidP="0062571C">
      <w:pPr>
        <w:pStyle w:val="22"/>
        <w:spacing w:line="360" w:lineRule="auto"/>
        <w:rPr>
          <w:sz w:val="20"/>
          <w:szCs w:val="20"/>
        </w:rPr>
      </w:pPr>
    </w:p>
    <w:p w:rsidR="0062571C" w:rsidRPr="0062571C" w:rsidRDefault="0062571C" w:rsidP="0062571C">
      <w:pPr>
        <w:ind w:left="-600" w:right="-54" w:firstLine="600"/>
        <w:jc w:val="both"/>
        <w:rPr>
          <w:b/>
          <w:bCs/>
          <w:sz w:val="20"/>
          <w:szCs w:val="20"/>
        </w:rPr>
      </w:pPr>
      <w:r w:rsidRPr="0062571C">
        <w:rPr>
          <w:b/>
          <w:bCs/>
          <w:sz w:val="20"/>
          <w:szCs w:val="20"/>
        </w:rPr>
        <w:t>Практичні завдання:</w:t>
      </w:r>
    </w:p>
    <w:p w:rsidR="0062571C" w:rsidRPr="0062571C" w:rsidRDefault="0062571C" w:rsidP="0062571C">
      <w:pPr>
        <w:shd w:val="clear" w:color="auto" w:fill="FFFFFF"/>
        <w:autoSpaceDE w:val="0"/>
        <w:autoSpaceDN w:val="0"/>
        <w:adjustRightInd w:val="0"/>
        <w:rPr>
          <w:sz w:val="20"/>
          <w:szCs w:val="20"/>
        </w:rPr>
      </w:pPr>
    </w:p>
    <w:p w:rsidR="0062571C" w:rsidRPr="0062571C" w:rsidRDefault="0062571C" w:rsidP="0062571C">
      <w:pPr>
        <w:shd w:val="clear" w:color="auto" w:fill="FFFFFF"/>
        <w:autoSpaceDE w:val="0"/>
        <w:autoSpaceDN w:val="0"/>
        <w:adjustRightInd w:val="0"/>
        <w:rPr>
          <w:b/>
          <w:bCs/>
          <w:sz w:val="20"/>
          <w:szCs w:val="20"/>
        </w:rPr>
      </w:pPr>
      <w:r w:rsidRPr="0062571C">
        <w:rPr>
          <w:b/>
          <w:bCs/>
          <w:i/>
          <w:iCs/>
          <w:color w:val="000000"/>
          <w:sz w:val="20"/>
          <w:szCs w:val="20"/>
        </w:rPr>
        <w:t>Оберіть правильну відповідь</w:t>
      </w:r>
    </w:p>
    <w:p w:rsidR="0062571C" w:rsidRPr="0062571C" w:rsidRDefault="0062571C" w:rsidP="0062571C">
      <w:pPr>
        <w:shd w:val="clear" w:color="auto" w:fill="FFFFFF"/>
        <w:autoSpaceDE w:val="0"/>
        <w:autoSpaceDN w:val="0"/>
        <w:adjustRightInd w:val="0"/>
        <w:rPr>
          <w:sz w:val="20"/>
          <w:szCs w:val="20"/>
        </w:rPr>
      </w:pPr>
    </w:p>
    <w:p w:rsidR="0062571C" w:rsidRPr="0062571C" w:rsidRDefault="0062571C" w:rsidP="00935929">
      <w:pPr>
        <w:numPr>
          <w:ilvl w:val="0"/>
          <w:numId w:val="10"/>
        </w:numPr>
        <w:shd w:val="clear" w:color="auto" w:fill="FFFFFF"/>
        <w:autoSpaceDE w:val="0"/>
        <w:autoSpaceDN w:val="0"/>
        <w:adjustRightInd w:val="0"/>
        <w:rPr>
          <w:sz w:val="20"/>
          <w:szCs w:val="20"/>
        </w:rPr>
      </w:pPr>
      <w:r w:rsidRPr="0062571C">
        <w:rPr>
          <w:color w:val="000000"/>
          <w:sz w:val="20"/>
          <w:szCs w:val="20"/>
        </w:rPr>
        <w:t xml:space="preserve">Рада вважається правомочною за умови обрання не менше, як:   </w:t>
      </w:r>
      <w:r w:rsidRPr="0062571C">
        <w:rPr>
          <w:b/>
          <w:bCs/>
          <w:color w:val="000000"/>
          <w:sz w:val="20"/>
          <w:szCs w:val="20"/>
        </w:rPr>
        <w:t>І/32/31/2</w:t>
      </w:r>
      <w:r w:rsidRPr="0062571C">
        <w:rPr>
          <w:color w:val="000000"/>
          <w:sz w:val="20"/>
          <w:szCs w:val="20"/>
        </w:rPr>
        <w:t>депутатів від загального складу ради.</w:t>
      </w:r>
    </w:p>
    <w:p w:rsidR="0062571C" w:rsidRPr="0062571C" w:rsidRDefault="0062571C" w:rsidP="00935929">
      <w:pPr>
        <w:numPr>
          <w:ilvl w:val="0"/>
          <w:numId w:val="10"/>
        </w:numPr>
        <w:shd w:val="clear" w:color="auto" w:fill="FFFFFF"/>
        <w:autoSpaceDE w:val="0"/>
        <w:autoSpaceDN w:val="0"/>
        <w:adjustRightInd w:val="0"/>
        <w:jc w:val="both"/>
        <w:rPr>
          <w:sz w:val="20"/>
          <w:szCs w:val="20"/>
        </w:rPr>
      </w:pPr>
      <w:r w:rsidRPr="0062571C">
        <w:rPr>
          <w:color w:val="000000"/>
          <w:sz w:val="20"/>
          <w:szCs w:val="20"/>
        </w:rPr>
        <w:t xml:space="preserve">Чергові вибори депутатів місцевих рад призначаються не пізніше, як за:   </w:t>
      </w:r>
      <w:r w:rsidRPr="0062571C">
        <w:rPr>
          <w:b/>
          <w:bCs/>
          <w:color w:val="000000"/>
          <w:sz w:val="20"/>
          <w:szCs w:val="20"/>
        </w:rPr>
        <w:t xml:space="preserve">6090100 </w:t>
      </w:r>
      <w:r w:rsidRPr="0062571C">
        <w:rPr>
          <w:color w:val="000000"/>
          <w:sz w:val="20"/>
          <w:szCs w:val="20"/>
        </w:rPr>
        <w:t xml:space="preserve">  днів до закінчення терміну повноважень депутатів місцевих рад поточного скликання.</w:t>
      </w:r>
    </w:p>
    <w:p w:rsidR="0062571C" w:rsidRPr="0062571C" w:rsidRDefault="0062571C" w:rsidP="00935929">
      <w:pPr>
        <w:numPr>
          <w:ilvl w:val="0"/>
          <w:numId w:val="10"/>
        </w:numPr>
        <w:shd w:val="clear" w:color="auto" w:fill="FFFFFF"/>
        <w:autoSpaceDE w:val="0"/>
        <w:autoSpaceDN w:val="0"/>
        <w:adjustRightInd w:val="0"/>
        <w:jc w:val="both"/>
        <w:rPr>
          <w:sz w:val="20"/>
          <w:szCs w:val="20"/>
        </w:rPr>
      </w:pPr>
      <w:r w:rsidRPr="0062571C">
        <w:rPr>
          <w:color w:val="000000"/>
          <w:sz w:val="20"/>
          <w:szCs w:val="20"/>
        </w:rPr>
        <w:t xml:space="preserve">Загальний   склад     ради не повинен перевищувати: </w:t>
      </w:r>
      <w:r w:rsidRPr="0062571C">
        <w:rPr>
          <w:b/>
          <w:bCs/>
          <w:color w:val="000000"/>
          <w:sz w:val="20"/>
          <w:szCs w:val="20"/>
        </w:rPr>
        <w:t xml:space="preserve">100120150 </w:t>
      </w:r>
      <w:r w:rsidRPr="0062571C">
        <w:rPr>
          <w:color w:val="000000"/>
          <w:sz w:val="20"/>
          <w:szCs w:val="20"/>
        </w:rPr>
        <w:t xml:space="preserve">   депутатів.</w:t>
      </w:r>
    </w:p>
    <w:p w:rsidR="0062571C" w:rsidRPr="0062571C" w:rsidRDefault="0062571C" w:rsidP="00935929">
      <w:pPr>
        <w:numPr>
          <w:ilvl w:val="0"/>
          <w:numId w:val="10"/>
        </w:numPr>
        <w:shd w:val="clear" w:color="auto" w:fill="FFFFFF"/>
        <w:autoSpaceDE w:val="0"/>
        <w:autoSpaceDN w:val="0"/>
        <w:adjustRightInd w:val="0"/>
        <w:jc w:val="both"/>
        <w:rPr>
          <w:b/>
          <w:bCs/>
          <w:sz w:val="20"/>
          <w:szCs w:val="20"/>
        </w:rPr>
      </w:pPr>
      <w:r w:rsidRPr="0062571C">
        <w:rPr>
          <w:color w:val="000000"/>
          <w:sz w:val="20"/>
          <w:szCs w:val="20"/>
        </w:rPr>
        <w:t xml:space="preserve">Сесія ради скликається не менше одного разу па:  </w:t>
      </w:r>
      <w:r w:rsidRPr="0062571C">
        <w:rPr>
          <w:b/>
          <w:bCs/>
          <w:color w:val="000000"/>
          <w:sz w:val="20"/>
          <w:szCs w:val="20"/>
        </w:rPr>
        <w:t>місяцьквартал6 місяців.</w:t>
      </w:r>
    </w:p>
    <w:p w:rsidR="0062571C" w:rsidRPr="0062571C" w:rsidRDefault="0062571C" w:rsidP="00935929">
      <w:pPr>
        <w:numPr>
          <w:ilvl w:val="0"/>
          <w:numId w:val="10"/>
        </w:numPr>
        <w:shd w:val="clear" w:color="auto" w:fill="FFFFFF"/>
        <w:autoSpaceDE w:val="0"/>
        <w:autoSpaceDN w:val="0"/>
        <w:adjustRightInd w:val="0"/>
        <w:jc w:val="both"/>
        <w:rPr>
          <w:b/>
          <w:bCs/>
          <w:sz w:val="20"/>
          <w:szCs w:val="20"/>
        </w:rPr>
      </w:pPr>
      <w:r w:rsidRPr="0062571C">
        <w:rPr>
          <w:color w:val="000000"/>
          <w:sz w:val="20"/>
          <w:szCs w:val="20"/>
        </w:rPr>
        <w:t xml:space="preserve">Президія Київської міської ради є: </w:t>
      </w:r>
      <w:r w:rsidRPr="0062571C">
        <w:rPr>
          <w:b/>
          <w:bCs/>
          <w:color w:val="000000"/>
          <w:sz w:val="20"/>
          <w:szCs w:val="20"/>
        </w:rPr>
        <w:t>виконавчим;дорадчимпредставницьким органом.</w:t>
      </w:r>
    </w:p>
    <w:p w:rsidR="0062571C" w:rsidRPr="0062571C" w:rsidRDefault="0062571C" w:rsidP="00935929">
      <w:pPr>
        <w:numPr>
          <w:ilvl w:val="0"/>
          <w:numId w:val="10"/>
        </w:numPr>
        <w:shd w:val="clear" w:color="auto" w:fill="FFFFFF"/>
        <w:autoSpaceDE w:val="0"/>
        <w:autoSpaceDN w:val="0"/>
        <w:adjustRightInd w:val="0"/>
        <w:jc w:val="both"/>
        <w:rPr>
          <w:b/>
          <w:bCs/>
          <w:sz w:val="20"/>
          <w:szCs w:val="20"/>
        </w:rPr>
      </w:pPr>
      <w:r w:rsidRPr="0062571C">
        <w:rPr>
          <w:color w:val="000000"/>
          <w:sz w:val="20"/>
          <w:szCs w:val="20"/>
        </w:rPr>
        <w:lastRenderedPageBreak/>
        <w:t xml:space="preserve">Рішення виконкому приймаються на його засіданні:  </w:t>
      </w:r>
      <w:r w:rsidRPr="0062571C">
        <w:rPr>
          <w:b/>
          <w:bCs/>
          <w:color w:val="000000"/>
          <w:sz w:val="20"/>
          <w:szCs w:val="20"/>
        </w:rPr>
        <w:t>1/21/3більшістю голосів.</w:t>
      </w:r>
    </w:p>
    <w:p w:rsidR="0062571C" w:rsidRPr="0062571C" w:rsidRDefault="0062571C" w:rsidP="00935929">
      <w:pPr>
        <w:numPr>
          <w:ilvl w:val="0"/>
          <w:numId w:val="10"/>
        </w:numPr>
        <w:shd w:val="clear" w:color="auto" w:fill="FFFFFF"/>
        <w:autoSpaceDE w:val="0"/>
        <w:autoSpaceDN w:val="0"/>
        <w:adjustRightInd w:val="0"/>
        <w:jc w:val="both"/>
        <w:rPr>
          <w:b/>
          <w:bCs/>
          <w:sz w:val="20"/>
          <w:szCs w:val="20"/>
        </w:rPr>
      </w:pPr>
      <w:r w:rsidRPr="0062571C">
        <w:rPr>
          <w:color w:val="000000"/>
          <w:sz w:val="20"/>
          <w:szCs w:val="20"/>
        </w:rPr>
        <w:t xml:space="preserve">Регламент міської ради затверджується не пізніше як на: </w:t>
      </w:r>
      <w:r w:rsidRPr="0062571C">
        <w:rPr>
          <w:b/>
          <w:bCs/>
          <w:color w:val="000000"/>
          <w:sz w:val="20"/>
          <w:szCs w:val="20"/>
        </w:rPr>
        <w:t>першійдругійтретій сесії.</w:t>
      </w:r>
    </w:p>
    <w:p w:rsidR="0062571C" w:rsidRPr="0062571C" w:rsidRDefault="0062571C" w:rsidP="00935929">
      <w:pPr>
        <w:numPr>
          <w:ilvl w:val="0"/>
          <w:numId w:val="10"/>
        </w:numPr>
        <w:shd w:val="clear" w:color="auto" w:fill="FFFFFF"/>
        <w:autoSpaceDE w:val="0"/>
        <w:autoSpaceDN w:val="0"/>
        <w:adjustRightInd w:val="0"/>
        <w:jc w:val="both"/>
        <w:rPr>
          <w:sz w:val="20"/>
          <w:szCs w:val="20"/>
        </w:rPr>
      </w:pPr>
      <w:r w:rsidRPr="0062571C">
        <w:rPr>
          <w:color w:val="000000"/>
          <w:sz w:val="20"/>
          <w:szCs w:val="20"/>
        </w:rPr>
        <w:t>Рада попереднього скликання продовжує здійснювати по</w:t>
      </w:r>
      <w:r w:rsidRPr="0062571C">
        <w:rPr>
          <w:color w:val="000000"/>
          <w:sz w:val="20"/>
          <w:szCs w:val="20"/>
        </w:rPr>
        <w:softHyphen/>
        <w:t xml:space="preserve">вноваження, якщо до ради обрано менше: </w:t>
      </w:r>
      <w:r w:rsidRPr="0062571C">
        <w:rPr>
          <w:b/>
          <w:bCs/>
          <w:color w:val="000000"/>
          <w:sz w:val="20"/>
          <w:szCs w:val="20"/>
        </w:rPr>
        <w:t>1/21/32/3</w:t>
      </w:r>
      <w:r w:rsidRPr="0062571C">
        <w:rPr>
          <w:color w:val="000000"/>
          <w:sz w:val="20"/>
          <w:szCs w:val="20"/>
        </w:rPr>
        <w:t xml:space="preserve">  її  складу.</w:t>
      </w:r>
    </w:p>
    <w:p w:rsidR="0062571C" w:rsidRPr="0062571C" w:rsidRDefault="0062571C" w:rsidP="00935929">
      <w:pPr>
        <w:numPr>
          <w:ilvl w:val="0"/>
          <w:numId w:val="10"/>
        </w:numPr>
        <w:shd w:val="clear" w:color="auto" w:fill="FFFFFF"/>
        <w:autoSpaceDE w:val="0"/>
        <w:autoSpaceDN w:val="0"/>
        <w:adjustRightInd w:val="0"/>
        <w:jc w:val="both"/>
        <w:rPr>
          <w:sz w:val="20"/>
          <w:szCs w:val="20"/>
        </w:rPr>
      </w:pPr>
      <w:r w:rsidRPr="0062571C">
        <w:rPr>
          <w:color w:val="000000"/>
          <w:sz w:val="20"/>
          <w:szCs w:val="20"/>
        </w:rPr>
        <w:t>Засідання виконавчого комітету скликаються не рідше од</w:t>
      </w:r>
      <w:r w:rsidRPr="0062571C">
        <w:rPr>
          <w:color w:val="000000"/>
          <w:sz w:val="20"/>
          <w:szCs w:val="20"/>
        </w:rPr>
        <w:softHyphen/>
        <w:t>ного разу на:</w:t>
      </w:r>
    </w:p>
    <w:p w:rsidR="0062571C" w:rsidRPr="0062571C" w:rsidRDefault="0062571C" w:rsidP="0062571C">
      <w:pPr>
        <w:shd w:val="clear" w:color="auto" w:fill="FFFFFF"/>
        <w:autoSpaceDE w:val="0"/>
        <w:autoSpaceDN w:val="0"/>
        <w:adjustRightInd w:val="0"/>
        <w:jc w:val="both"/>
        <w:rPr>
          <w:b/>
          <w:bCs/>
          <w:sz w:val="20"/>
          <w:szCs w:val="20"/>
        </w:rPr>
      </w:pPr>
      <w:r w:rsidRPr="0062571C">
        <w:rPr>
          <w:b/>
          <w:bCs/>
          <w:color w:val="000000"/>
          <w:sz w:val="20"/>
          <w:szCs w:val="20"/>
        </w:rPr>
        <w:t>1 місяць3 місяці6 місяців.</w:t>
      </w:r>
    </w:p>
    <w:p w:rsidR="0062571C" w:rsidRPr="0062571C" w:rsidRDefault="0062571C" w:rsidP="0062571C">
      <w:pPr>
        <w:shd w:val="clear" w:color="auto" w:fill="FFFFFF"/>
        <w:autoSpaceDE w:val="0"/>
        <w:autoSpaceDN w:val="0"/>
        <w:adjustRightInd w:val="0"/>
        <w:rPr>
          <w:sz w:val="20"/>
          <w:szCs w:val="20"/>
        </w:rPr>
      </w:pPr>
    </w:p>
    <w:p w:rsidR="0062571C" w:rsidRPr="0062571C" w:rsidRDefault="0062571C" w:rsidP="0062571C">
      <w:pPr>
        <w:shd w:val="clear" w:color="auto" w:fill="FFFFFF"/>
        <w:autoSpaceDE w:val="0"/>
        <w:autoSpaceDN w:val="0"/>
        <w:adjustRightInd w:val="0"/>
        <w:jc w:val="both"/>
        <w:rPr>
          <w:b/>
          <w:bCs/>
          <w:i/>
          <w:iCs/>
          <w:color w:val="000000"/>
          <w:sz w:val="20"/>
          <w:szCs w:val="20"/>
        </w:rPr>
      </w:pPr>
      <w:r w:rsidRPr="0062571C">
        <w:rPr>
          <w:b/>
          <w:bCs/>
          <w:i/>
          <w:iCs/>
          <w:color w:val="000000"/>
          <w:sz w:val="20"/>
          <w:szCs w:val="20"/>
        </w:rPr>
        <w:t xml:space="preserve">Чи правильне вказане твердження? Так/Ні Якщо «ні» </w:t>
      </w:r>
      <w:r w:rsidRPr="0062571C">
        <w:rPr>
          <w:b/>
          <w:bCs/>
          <w:color w:val="000000"/>
          <w:sz w:val="20"/>
          <w:szCs w:val="20"/>
        </w:rPr>
        <w:t xml:space="preserve">— </w:t>
      </w:r>
      <w:r w:rsidRPr="0062571C">
        <w:rPr>
          <w:b/>
          <w:bCs/>
          <w:i/>
          <w:iCs/>
          <w:color w:val="000000"/>
          <w:sz w:val="20"/>
          <w:szCs w:val="20"/>
        </w:rPr>
        <w:t>виправіть його</w:t>
      </w:r>
    </w:p>
    <w:p w:rsidR="0062571C" w:rsidRPr="0062571C" w:rsidRDefault="0062571C" w:rsidP="0062571C">
      <w:pPr>
        <w:shd w:val="clear" w:color="auto" w:fill="FFFFFF"/>
        <w:autoSpaceDE w:val="0"/>
        <w:autoSpaceDN w:val="0"/>
        <w:adjustRightInd w:val="0"/>
        <w:rPr>
          <w:sz w:val="20"/>
          <w:szCs w:val="20"/>
        </w:rPr>
      </w:pPr>
    </w:p>
    <w:p w:rsidR="0062571C" w:rsidRPr="0062571C" w:rsidRDefault="0062571C" w:rsidP="00935929">
      <w:pPr>
        <w:numPr>
          <w:ilvl w:val="0"/>
          <w:numId w:val="11"/>
        </w:numPr>
        <w:shd w:val="clear" w:color="auto" w:fill="FFFFFF"/>
        <w:autoSpaceDE w:val="0"/>
        <w:autoSpaceDN w:val="0"/>
        <w:adjustRightInd w:val="0"/>
        <w:jc w:val="both"/>
        <w:rPr>
          <w:sz w:val="20"/>
          <w:szCs w:val="20"/>
        </w:rPr>
      </w:pPr>
      <w:r w:rsidRPr="0062571C">
        <w:rPr>
          <w:color w:val="000000"/>
          <w:sz w:val="20"/>
          <w:szCs w:val="20"/>
        </w:rPr>
        <w:t>Сільський, селищний, міський голова не може бути депута</w:t>
      </w:r>
      <w:r w:rsidRPr="0062571C">
        <w:rPr>
          <w:color w:val="000000"/>
          <w:sz w:val="20"/>
          <w:szCs w:val="20"/>
        </w:rPr>
        <w:softHyphen/>
        <w:t>том будь-якої ради, але може суміщати свою службову діяльність з іншою посадою, зокрема на громадських засадах,  займатися підприємницькою діяльністю, одержувати від цього прибуток.</w:t>
      </w:r>
    </w:p>
    <w:p w:rsidR="0062571C" w:rsidRPr="0062571C" w:rsidRDefault="0062571C" w:rsidP="00935929">
      <w:pPr>
        <w:numPr>
          <w:ilvl w:val="0"/>
          <w:numId w:val="11"/>
        </w:numPr>
        <w:shd w:val="clear" w:color="auto" w:fill="FFFFFF"/>
        <w:autoSpaceDE w:val="0"/>
        <w:autoSpaceDN w:val="0"/>
        <w:adjustRightInd w:val="0"/>
        <w:jc w:val="both"/>
        <w:rPr>
          <w:sz w:val="20"/>
          <w:szCs w:val="20"/>
        </w:rPr>
      </w:pPr>
      <w:r w:rsidRPr="0062571C">
        <w:rPr>
          <w:color w:val="000000"/>
          <w:sz w:val="20"/>
          <w:szCs w:val="20"/>
        </w:rPr>
        <w:t>Керівники відділів, управлінь та інших виконавчих органів міської ради призначаються на посаду та звільняються з неї міським головою одноособово за погодженням із радою.</w:t>
      </w:r>
    </w:p>
    <w:p w:rsidR="0062571C" w:rsidRPr="0062571C" w:rsidRDefault="0062571C" w:rsidP="00935929">
      <w:pPr>
        <w:numPr>
          <w:ilvl w:val="0"/>
          <w:numId w:val="11"/>
        </w:numPr>
        <w:shd w:val="clear" w:color="auto" w:fill="FFFFFF"/>
        <w:autoSpaceDE w:val="0"/>
        <w:autoSpaceDN w:val="0"/>
        <w:adjustRightInd w:val="0"/>
        <w:jc w:val="both"/>
        <w:rPr>
          <w:sz w:val="20"/>
          <w:szCs w:val="20"/>
        </w:rPr>
      </w:pPr>
      <w:r w:rsidRPr="0062571C">
        <w:rPr>
          <w:color w:val="000000"/>
          <w:sz w:val="20"/>
          <w:szCs w:val="20"/>
        </w:rPr>
        <w:t>Структура, чисельність секретаріату Київської міської ради, витрати на його утримання встановлюються радою за поданням міського голови.</w:t>
      </w:r>
    </w:p>
    <w:p w:rsidR="0062571C" w:rsidRPr="0062571C" w:rsidRDefault="0062571C" w:rsidP="00935929">
      <w:pPr>
        <w:numPr>
          <w:ilvl w:val="0"/>
          <w:numId w:val="11"/>
        </w:numPr>
        <w:shd w:val="clear" w:color="auto" w:fill="FFFFFF"/>
        <w:autoSpaceDE w:val="0"/>
        <w:autoSpaceDN w:val="0"/>
        <w:adjustRightInd w:val="0"/>
        <w:rPr>
          <w:sz w:val="20"/>
          <w:szCs w:val="20"/>
        </w:rPr>
      </w:pPr>
      <w:r w:rsidRPr="0062571C">
        <w:rPr>
          <w:color w:val="000000"/>
          <w:sz w:val="20"/>
          <w:szCs w:val="20"/>
        </w:rPr>
        <w:t>До складу виконавчого комітету можуть входити депутати сільської, селищної, міської ради.</w:t>
      </w:r>
    </w:p>
    <w:p w:rsidR="0062571C" w:rsidRPr="0062571C" w:rsidRDefault="0062571C" w:rsidP="00935929">
      <w:pPr>
        <w:numPr>
          <w:ilvl w:val="0"/>
          <w:numId w:val="11"/>
        </w:numPr>
        <w:shd w:val="clear" w:color="auto" w:fill="FFFFFF"/>
        <w:autoSpaceDE w:val="0"/>
        <w:autoSpaceDN w:val="0"/>
        <w:adjustRightInd w:val="0"/>
        <w:jc w:val="both"/>
        <w:rPr>
          <w:sz w:val="20"/>
          <w:szCs w:val="20"/>
        </w:rPr>
      </w:pPr>
      <w:r w:rsidRPr="0062571C">
        <w:rPr>
          <w:color w:val="000000"/>
          <w:sz w:val="20"/>
          <w:szCs w:val="20"/>
        </w:rPr>
        <w:t>Персональний склад виконкому затверджується радою за вказівкою сільського, селищного, міського голови.</w:t>
      </w:r>
    </w:p>
    <w:p w:rsidR="0062571C" w:rsidRPr="0062571C" w:rsidRDefault="0062571C" w:rsidP="0062571C">
      <w:pPr>
        <w:shd w:val="clear" w:color="auto" w:fill="FFFFFF"/>
        <w:autoSpaceDE w:val="0"/>
        <w:autoSpaceDN w:val="0"/>
        <w:adjustRightInd w:val="0"/>
        <w:rPr>
          <w:color w:val="000000"/>
          <w:sz w:val="20"/>
          <w:szCs w:val="20"/>
        </w:rPr>
      </w:pPr>
    </w:p>
    <w:p w:rsidR="0062571C" w:rsidRPr="0062571C" w:rsidRDefault="0062571C" w:rsidP="0062571C">
      <w:pPr>
        <w:shd w:val="clear" w:color="auto" w:fill="FFFFFF"/>
        <w:autoSpaceDE w:val="0"/>
        <w:autoSpaceDN w:val="0"/>
        <w:adjustRightInd w:val="0"/>
        <w:jc w:val="center"/>
        <w:rPr>
          <w:b/>
          <w:bCs/>
          <w:i/>
          <w:iCs/>
          <w:color w:val="000000"/>
          <w:sz w:val="20"/>
          <w:szCs w:val="20"/>
        </w:rPr>
      </w:pPr>
      <w:r w:rsidRPr="0062571C">
        <w:rPr>
          <w:b/>
          <w:bCs/>
          <w:i/>
          <w:iCs/>
          <w:color w:val="000000"/>
          <w:sz w:val="20"/>
          <w:szCs w:val="20"/>
        </w:rPr>
        <w:t>Завершіть речення</w:t>
      </w:r>
    </w:p>
    <w:p w:rsidR="0062571C" w:rsidRPr="0062571C" w:rsidRDefault="0062571C" w:rsidP="00935929">
      <w:pPr>
        <w:numPr>
          <w:ilvl w:val="1"/>
          <w:numId w:val="12"/>
        </w:numPr>
        <w:shd w:val="clear" w:color="auto" w:fill="FFFFFF"/>
        <w:tabs>
          <w:tab w:val="clear" w:pos="1080"/>
          <w:tab w:val="num" w:pos="720"/>
        </w:tabs>
        <w:autoSpaceDE w:val="0"/>
        <w:autoSpaceDN w:val="0"/>
        <w:adjustRightInd w:val="0"/>
        <w:ind w:hanging="720"/>
        <w:rPr>
          <w:sz w:val="20"/>
          <w:szCs w:val="20"/>
        </w:rPr>
      </w:pPr>
      <w:r w:rsidRPr="0062571C">
        <w:rPr>
          <w:color w:val="000000"/>
          <w:sz w:val="20"/>
          <w:szCs w:val="20"/>
        </w:rPr>
        <w:t>Сесія ради складається з ...</w:t>
      </w:r>
    </w:p>
    <w:p w:rsidR="0062571C" w:rsidRPr="0062571C" w:rsidRDefault="0062571C" w:rsidP="00935929">
      <w:pPr>
        <w:numPr>
          <w:ilvl w:val="0"/>
          <w:numId w:val="12"/>
        </w:numPr>
        <w:shd w:val="clear" w:color="auto" w:fill="FFFFFF"/>
        <w:autoSpaceDE w:val="0"/>
        <w:autoSpaceDN w:val="0"/>
        <w:adjustRightInd w:val="0"/>
        <w:rPr>
          <w:sz w:val="20"/>
          <w:szCs w:val="20"/>
        </w:rPr>
      </w:pPr>
      <w:r w:rsidRPr="0062571C">
        <w:rPr>
          <w:color w:val="000000"/>
          <w:sz w:val="20"/>
          <w:szCs w:val="20"/>
        </w:rPr>
        <w:t>Кількісний склад виконавчого комітету визначається...</w:t>
      </w:r>
    </w:p>
    <w:p w:rsidR="0062571C" w:rsidRPr="0062571C" w:rsidRDefault="0062571C" w:rsidP="00935929">
      <w:pPr>
        <w:numPr>
          <w:ilvl w:val="0"/>
          <w:numId w:val="12"/>
        </w:numPr>
        <w:shd w:val="clear" w:color="auto" w:fill="FFFFFF"/>
        <w:autoSpaceDE w:val="0"/>
        <w:autoSpaceDN w:val="0"/>
        <w:adjustRightInd w:val="0"/>
        <w:rPr>
          <w:sz w:val="20"/>
          <w:szCs w:val="20"/>
        </w:rPr>
      </w:pPr>
      <w:r w:rsidRPr="0062571C">
        <w:rPr>
          <w:color w:val="000000"/>
          <w:sz w:val="20"/>
          <w:szCs w:val="20"/>
        </w:rPr>
        <w:t>Виконавчі органи підконтрольні ...</w:t>
      </w:r>
    </w:p>
    <w:p w:rsidR="0062571C" w:rsidRPr="0062571C" w:rsidRDefault="0062571C" w:rsidP="00935929">
      <w:pPr>
        <w:numPr>
          <w:ilvl w:val="0"/>
          <w:numId w:val="12"/>
        </w:numPr>
        <w:shd w:val="clear" w:color="auto" w:fill="FFFFFF"/>
        <w:autoSpaceDE w:val="0"/>
        <w:autoSpaceDN w:val="0"/>
        <w:adjustRightInd w:val="0"/>
        <w:rPr>
          <w:sz w:val="20"/>
          <w:szCs w:val="20"/>
        </w:rPr>
      </w:pPr>
      <w:r w:rsidRPr="0062571C">
        <w:rPr>
          <w:color w:val="000000"/>
          <w:sz w:val="20"/>
          <w:szCs w:val="20"/>
        </w:rPr>
        <w:t>Персональний  склад виконавчого комітету місцевої ради затверджується...</w:t>
      </w:r>
    </w:p>
    <w:p w:rsidR="0062571C" w:rsidRPr="0062571C" w:rsidRDefault="0062571C" w:rsidP="00935929">
      <w:pPr>
        <w:numPr>
          <w:ilvl w:val="0"/>
          <w:numId w:val="12"/>
        </w:numPr>
        <w:shd w:val="clear" w:color="auto" w:fill="FFFFFF"/>
        <w:autoSpaceDE w:val="0"/>
        <w:autoSpaceDN w:val="0"/>
        <w:adjustRightInd w:val="0"/>
        <w:rPr>
          <w:sz w:val="20"/>
          <w:szCs w:val="20"/>
        </w:rPr>
      </w:pPr>
      <w:r w:rsidRPr="0062571C">
        <w:rPr>
          <w:color w:val="000000"/>
          <w:sz w:val="20"/>
          <w:szCs w:val="20"/>
        </w:rPr>
        <w:t>Основною формою роботи виконавчого комітету сільської, селищної, міської районної у місті ради є...</w:t>
      </w:r>
    </w:p>
    <w:p w:rsidR="0062571C" w:rsidRPr="0062571C" w:rsidRDefault="0062571C" w:rsidP="00935929">
      <w:pPr>
        <w:numPr>
          <w:ilvl w:val="0"/>
          <w:numId w:val="12"/>
        </w:numPr>
        <w:shd w:val="clear" w:color="auto" w:fill="FFFFFF"/>
        <w:autoSpaceDE w:val="0"/>
        <w:autoSpaceDN w:val="0"/>
        <w:adjustRightInd w:val="0"/>
        <w:rPr>
          <w:sz w:val="20"/>
          <w:szCs w:val="20"/>
        </w:rPr>
      </w:pPr>
      <w:r w:rsidRPr="0062571C">
        <w:rPr>
          <w:color w:val="000000"/>
          <w:sz w:val="20"/>
          <w:szCs w:val="20"/>
        </w:rPr>
        <w:t>Рада, в межах своїх повноважень, приймає нормативні акти у формі...</w:t>
      </w:r>
    </w:p>
    <w:p w:rsidR="0062571C" w:rsidRPr="0062571C" w:rsidRDefault="0062571C" w:rsidP="0062571C">
      <w:pPr>
        <w:jc w:val="both"/>
        <w:rPr>
          <w:b/>
          <w:bCs/>
          <w:sz w:val="20"/>
          <w:szCs w:val="20"/>
        </w:rPr>
      </w:pPr>
    </w:p>
    <w:p w:rsidR="0062571C" w:rsidRPr="0062571C" w:rsidRDefault="0062571C" w:rsidP="0062571C">
      <w:pPr>
        <w:jc w:val="both"/>
        <w:rPr>
          <w:sz w:val="20"/>
          <w:szCs w:val="20"/>
        </w:rPr>
      </w:pPr>
      <w:r w:rsidRPr="0062571C">
        <w:rPr>
          <w:b/>
          <w:sz w:val="20"/>
          <w:szCs w:val="20"/>
        </w:rPr>
        <w:t>Література:</w:t>
      </w:r>
    </w:p>
    <w:p w:rsidR="0062571C" w:rsidRPr="0062571C" w:rsidRDefault="0062571C" w:rsidP="0062571C">
      <w:pPr>
        <w:jc w:val="both"/>
        <w:rPr>
          <w:b/>
          <w:bCs/>
          <w:sz w:val="20"/>
          <w:szCs w:val="20"/>
        </w:rPr>
      </w:pPr>
    </w:p>
    <w:p w:rsidR="0062571C" w:rsidRPr="0062571C" w:rsidRDefault="0062571C" w:rsidP="00935929">
      <w:pPr>
        <w:numPr>
          <w:ilvl w:val="0"/>
          <w:numId w:val="80"/>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62571C" w:rsidRPr="0062571C" w:rsidRDefault="0062571C" w:rsidP="00935929">
      <w:pPr>
        <w:pStyle w:val="af7"/>
        <w:numPr>
          <w:ilvl w:val="0"/>
          <w:numId w:val="80"/>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lastRenderedPageBreak/>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80"/>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80"/>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80"/>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80"/>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62571C" w:rsidRPr="0062571C" w:rsidRDefault="0062571C" w:rsidP="0062571C">
      <w:pPr>
        <w:tabs>
          <w:tab w:val="left" w:pos="7286"/>
        </w:tabs>
        <w:ind w:left="720" w:right="-54"/>
        <w:jc w:val="both"/>
        <w:rPr>
          <w:b/>
          <w:sz w:val="20"/>
          <w:szCs w:val="20"/>
        </w:rPr>
      </w:pPr>
    </w:p>
    <w:p w:rsidR="0062571C" w:rsidRPr="0062571C" w:rsidRDefault="0062571C" w:rsidP="0062571C">
      <w:pPr>
        <w:tabs>
          <w:tab w:val="left" w:pos="7286"/>
        </w:tabs>
        <w:ind w:left="720" w:right="-54"/>
        <w:jc w:val="both"/>
        <w:rPr>
          <w:b/>
          <w:sz w:val="20"/>
          <w:szCs w:val="20"/>
        </w:rPr>
      </w:pPr>
      <w:r w:rsidRPr="0062571C">
        <w:rPr>
          <w:b/>
          <w:sz w:val="20"/>
          <w:szCs w:val="20"/>
        </w:rPr>
        <w:t>Нормативно-правові акти:</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81"/>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lastRenderedPageBreak/>
        <w:t>Про органи самоорганізації населення //Закон України від 11 липня 2001 року №2625-III.</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81"/>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81"/>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81"/>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81"/>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81"/>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62571C">
      <w:pPr>
        <w:shd w:val="clear" w:color="auto" w:fill="FFFFFF"/>
        <w:autoSpaceDE w:val="0"/>
        <w:autoSpaceDN w:val="0"/>
        <w:adjustRightInd w:val="0"/>
        <w:jc w:val="center"/>
        <w:rPr>
          <w:b/>
          <w:bCs/>
          <w:i/>
          <w:iCs/>
          <w:sz w:val="20"/>
          <w:szCs w:val="20"/>
          <w:lang w:val="uk-UA"/>
        </w:rPr>
      </w:pPr>
    </w:p>
    <w:p w:rsidR="0062571C" w:rsidRDefault="0062571C" w:rsidP="0062571C">
      <w:pPr>
        <w:shd w:val="clear" w:color="auto" w:fill="FFFFFF"/>
        <w:autoSpaceDE w:val="0"/>
        <w:autoSpaceDN w:val="0"/>
        <w:adjustRightInd w:val="0"/>
        <w:jc w:val="center"/>
        <w:rPr>
          <w:b/>
          <w:bCs/>
          <w:i/>
          <w:iCs/>
          <w:sz w:val="20"/>
          <w:szCs w:val="20"/>
          <w:lang w:val="uk-UA"/>
        </w:rPr>
      </w:pPr>
    </w:p>
    <w:p w:rsidR="0062571C" w:rsidRDefault="0062571C" w:rsidP="0062571C">
      <w:pPr>
        <w:shd w:val="clear" w:color="auto" w:fill="FFFFFF"/>
        <w:autoSpaceDE w:val="0"/>
        <w:autoSpaceDN w:val="0"/>
        <w:adjustRightInd w:val="0"/>
        <w:jc w:val="center"/>
        <w:rPr>
          <w:b/>
          <w:bCs/>
          <w:i/>
          <w:iCs/>
          <w:sz w:val="20"/>
          <w:szCs w:val="20"/>
          <w:lang w:val="uk-UA"/>
        </w:rPr>
      </w:pPr>
    </w:p>
    <w:p w:rsidR="0062571C" w:rsidRPr="0062571C" w:rsidRDefault="0062571C" w:rsidP="0062571C">
      <w:pPr>
        <w:shd w:val="clear" w:color="auto" w:fill="FFFFFF"/>
        <w:autoSpaceDE w:val="0"/>
        <w:autoSpaceDN w:val="0"/>
        <w:adjustRightInd w:val="0"/>
        <w:jc w:val="center"/>
        <w:rPr>
          <w:sz w:val="20"/>
          <w:szCs w:val="20"/>
        </w:rPr>
      </w:pPr>
      <w:r w:rsidRPr="0062571C">
        <w:rPr>
          <w:b/>
          <w:bCs/>
          <w:i/>
          <w:iCs/>
          <w:sz w:val="20"/>
          <w:szCs w:val="20"/>
        </w:rPr>
        <w:lastRenderedPageBreak/>
        <w:t xml:space="preserve">ТЕМА. </w:t>
      </w:r>
      <w:r w:rsidRPr="0062571C">
        <w:rPr>
          <w:b/>
          <w:bCs/>
          <w:i/>
          <w:iCs/>
          <w:color w:val="000000"/>
          <w:sz w:val="20"/>
          <w:szCs w:val="20"/>
        </w:rPr>
        <w:t xml:space="preserve">ПРАВОВИЙ СТАТУС І ОРГАНІЗАЦІЯ РОБОТИ ДЕПУТАТІВ </w:t>
      </w:r>
      <w:r w:rsidRPr="0062571C">
        <w:rPr>
          <w:b/>
          <w:bCs/>
          <w:i/>
          <w:iCs/>
          <w:sz w:val="20"/>
          <w:szCs w:val="20"/>
        </w:rPr>
        <w:t>ВЕРХОВНОЇ РАДИ АВТОНОМНОЇ РЕСПУБЛІКИ КРИМ ТА</w:t>
      </w:r>
      <w:r w:rsidRPr="0062571C">
        <w:rPr>
          <w:b/>
          <w:bCs/>
          <w:i/>
          <w:iCs/>
          <w:color w:val="000000"/>
          <w:sz w:val="20"/>
          <w:szCs w:val="20"/>
        </w:rPr>
        <w:t xml:space="preserve"> МІСЦЕВИХ РАД</w:t>
      </w:r>
      <w:r w:rsidRPr="0062571C">
        <w:rPr>
          <w:b/>
          <w:bCs/>
          <w:color w:val="000000"/>
          <w:sz w:val="20"/>
          <w:szCs w:val="20"/>
        </w:rPr>
        <w:t>.</w:t>
      </w:r>
    </w:p>
    <w:p w:rsidR="0062571C" w:rsidRPr="0062571C" w:rsidRDefault="0062571C" w:rsidP="0062571C">
      <w:pPr>
        <w:shd w:val="clear" w:color="auto" w:fill="FFFFFF"/>
        <w:autoSpaceDE w:val="0"/>
        <w:autoSpaceDN w:val="0"/>
        <w:adjustRightInd w:val="0"/>
        <w:ind w:firstLine="360"/>
        <w:jc w:val="both"/>
        <w:rPr>
          <w:i/>
          <w:iCs/>
          <w:sz w:val="20"/>
          <w:szCs w:val="20"/>
        </w:rPr>
      </w:pPr>
      <w:r w:rsidRPr="0062571C">
        <w:rPr>
          <w:i/>
          <w:iCs/>
          <w:sz w:val="20"/>
          <w:szCs w:val="20"/>
        </w:rPr>
        <w:t xml:space="preserve">Статус обраних представників - </w:t>
      </w:r>
      <w:r w:rsidRPr="0062571C">
        <w:rPr>
          <w:b/>
          <w:bCs/>
          <w:i/>
          <w:iCs/>
          <w:sz w:val="20"/>
          <w:szCs w:val="20"/>
          <w:u w:val="single"/>
        </w:rPr>
        <w:t>депутатів місцевих рад</w:t>
      </w:r>
      <w:r w:rsidRPr="0062571C">
        <w:rPr>
          <w:i/>
          <w:iCs/>
          <w:sz w:val="20"/>
          <w:szCs w:val="20"/>
        </w:rPr>
        <w:t xml:space="preserve"> - визначається </w:t>
      </w:r>
      <w:r w:rsidRPr="0062571C">
        <w:rPr>
          <w:b/>
          <w:bCs/>
          <w:i/>
          <w:iCs/>
          <w:sz w:val="20"/>
          <w:szCs w:val="20"/>
        </w:rPr>
        <w:t>Конституцією України</w:t>
      </w:r>
      <w:r w:rsidRPr="0062571C">
        <w:rPr>
          <w:i/>
          <w:iCs/>
          <w:sz w:val="20"/>
          <w:szCs w:val="20"/>
        </w:rPr>
        <w:t xml:space="preserve">, законами України </w:t>
      </w:r>
      <w:r w:rsidRPr="0062571C">
        <w:rPr>
          <w:b/>
          <w:bCs/>
          <w:i/>
          <w:iCs/>
          <w:sz w:val="20"/>
          <w:szCs w:val="20"/>
        </w:rPr>
        <w:t>«Про місцеве самоврядування в Україні»</w:t>
      </w:r>
      <w:r w:rsidRPr="0062571C">
        <w:rPr>
          <w:i/>
          <w:iCs/>
          <w:sz w:val="20"/>
          <w:szCs w:val="20"/>
        </w:rPr>
        <w:t xml:space="preserve"> та </w:t>
      </w:r>
      <w:r w:rsidRPr="0062571C">
        <w:rPr>
          <w:b/>
          <w:bCs/>
          <w:i/>
          <w:iCs/>
          <w:sz w:val="20"/>
          <w:szCs w:val="20"/>
        </w:rPr>
        <w:t>«Про статус депутатів місцевих рад»</w:t>
      </w:r>
      <w:r w:rsidRPr="0062571C">
        <w:rPr>
          <w:i/>
          <w:iCs/>
          <w:sz w:val="20"/>
          <w:szCs w:val="20"/>
        </w:rPr>
        <w:t xml:space="preserve"> від 11 липня 2002 ро</w:t>
      </w:r>
      <w:r w:rsidRPr="0062571C">
        <w:rPr>
          <w:i/>
          <w:iCs/>
          <w:sz w:val="20"/>
          <w:szCs w:val="20"/>
        </w:rPr>
        <w:softHyphen/>
        <w:t>ку, Законом України „</w:t>
      </w:r>
      <w:r w:rsidRPr="0062571C">
        <w:rPr>
          <w:b/>
          <w:bCs/>
          <w:i/>
          <w:iCs/>
          <w:sz w:val="20"/>
          <w:szCs w:val="20"/>
        </w:rPr>
        <w:t xml:space="preserve">Про статус депутата Верховної Ради Автономної Республіки Крим” </w:t>
      </w:r>
      <w:r w:rsidRPr="0062571C">
        <w:rPr>
          <w:i/>
          <w:iCs/>
          <w:sz w:val="20"/>
          <w:szCs w:val="20"/>
        </w:rPr>
        <w:t>від 22 грудня 2006 рокуіншими законами України, в яких закріплюються принципи мандату депутата місцевої ради, його права та обов'язки, гарантії депутатської діяльності тощо.</w:t>
      </w:r>
    </w:p>
    <w:p w:rsidR="0062571C" w:rsidRPr="0062571C" w:rsidRDefault="0062571C" w:rsidP="0062571C">
      <w:pPr>
        <w:shd w:val="clear" w:color="auto" w:fill="FFFFFF"/>
        <w:autoSpaceDE w:val="0"/>
        <w:autoSpaceDN w:val="0"/>
        <w:adjustRightInd w:val="0"/>
        <w:ind w:firstLine="360"/>
        <w:jc w:val="both"/>
        <w:rPr>
          <w:i/>
          <w:iCs/>
          <w:sz w:val="20"/>
          <w:szCs w:val="20"/>
        </w:rPr>
      </w:pPr>
      <w:r w:rsidRPr="0062571C">
        <w:rPr>
          <w:i/>
          <w:iCs/>
          <w:sz w:val="20"/>
          <w:szCs w:val="20"/>
        </w:rPr>
        <w:t xml:space="preserve">Згідно із Конституцією України (ст.70) та  Законом України </w:t>
      </w:r>
      <w:r w:rsidRPr="0062571C">
        <w:rPr>
          <w:b/>
          <w:i/>
          <w:sz w:val="20"/>
          <w:szCs w:val="20"/>
        </w:rPr>
        <w:t>«Про місцеві вибори » від 15 липня 2015 року</w:t>
      </w:r>
      <w:r w:rsidRPr="0062571C">
        <w:rPr>
          <w:i/>
          <w:iCs/>
          <w:sz w:val="20"/>
          <w:szCs w:val="20"/>
        </w:rPr>
        <w:t xml:space="preserve">(ст.9) депутатом  може бути  обраний  громадянин  України,  який  на  день  виборів досяг вісімнадцяти років та має право голосу.     </w:t>
      </w:r>
    </w:p>
    <w:p w:rsidR="0062571C" w:rsidRPr="0062571C" w:rsidRDefault="0062571C" w:rsidP="0062571C">
      <w:pPr>
        <w:pStyle w:val="22"/>
        <w:ind w:firstLine="360"/>
        <w:jc w:val="both"/>
        <w:rPr>
          <w:i/>
          <w:iCs/>
          <w:sz w:val="20"/>
          <w:szCs w:val="20"/>
        </w:rPr>
      </w:pPr>
      <w:r w:rsidRPr="0062571C">
        <w:rPr>
          <w:i/>
          <w:iCs/>
          <w:sz w:val="20"/>
          <w:szCs w:val="20"/>
        </w:rPr>
        <w:t>З прийняттям нової редакції Закону „ Про вибори депутатів Верховної Ради Автономної Республіки Крим, місцевих  рад   та сільських, селищних, міських голів”  від 10 липня 2010 року відбулась зміна виборчої системи депутатів місцевого рівня. На якому рівні застосовується та чи інша виборча система належить знати студентам. Крім того, вони повинні знати:</w:t>
      </w:r>
    </w:p>
    <w:p w:rsidR="0062571C" w:rsidRPr="0062571C" w:rsidRDefault="0062571C" w:rsidP="00935929">
      <w:pPr>
        <w:pStyle w:val="22"/>
        <w:numPr>
          <w:ilvl w:val="0"/>
          <w:numId w:val="40"/>
        </w:numPr>
        <w:shd w:val="clear" w:color="auto" w:fill="auto"/>
        <w:jc w:val="both"/>
        <w:rPr>
          <w:i/>
          <w:iCs/>
          <w:sz w:val="20"/>
          <w:szCs w:val="20"/>
        </w:rPr>
      </w:pPr>
      <w:r w:rsidRPr="0062571C">
        <w:rPr>
          <w:i/>
          <w:iCs/>
          <w:sz w:val="20"/>
          <w:szCs w:val="20"/>
        </w:rPr>
        <w:t>основні засади місцевих виборів;</w:t>
      </w:r>
    </w:p>
    <w:p w:rsidR="0062571C" w:rsidRPr="0062571C" w:rsidRDefault="0062571C" w:rsidP="00935929">
      <w:pPr>
        <w:pStyle w:val="22"/>
        <w:numPr>
          <w:ilvl w:val="0"/>
          <w:numId w:val="40"/>
        </w:numPr>
        <w:shd w:val="clear" w:color="auto" w:fill="auto"/>
        <w:jc w:val="both"/>
        <w:rPr>
          <w:i/>
          <w:iCs/>
          <w:sz w:val="20"/>
          <w:szCs w:val="20"/>
        </w:rPr>
      </w:pPr>
      <w:r w:rsidRPr="0062571C">
        <w:rPr>
          <w:i/>
          <w:iCs/>
          <w:sz w:val="20"/>
          <w:szCs w:val="20"/>
        </w:rPr>
        <w:t>право висування кандидатів у депутати місцевих рад;</w:t>
      </w:r>
    </w:p>
    <w:p w:rsidR="0062571C" w:rsidRPr="0062571C" w:rsidRDefault="0062571C" w:rsidP="00935929">
      <w:pPr>
        <w:pStyle w:val="22"/>
        <w:numPr>
          <w:ilvl w:val="0"/>
          <w:numId w:val="40"/>
        </w:numPr>
        <w:shd w:val="clear" w:color="auto" w:fill="auto"/>
        <w:jc w:val="both"/>
        <w:rPr>
          <w:i/>
          <w:iCs/>
          <w:sz w:val="20"/>
          <w:szCs w:val="20"/>
        </w:rPr>
      </w:pPr>
      <w:r w:rsidRPr="0062571C">
        <w:rPr>
          <w:i/>
          <w:iCs/>
          <w:sz w:val="20"/>
          <w:szCs w:val="20"/>
        </w:rPr>
        <w:t>види місцевих виборів та порядок і строки їх призначення;</w:t>
      </w:r>
    </w:p>
    <w:p w:rsidR="0062571C" w:rsidRPr="0062571C" w:rsidRDefault="0062571C" w:rsidP="00935929">
      <w:pPr>
        <w:pStyle w:val="22"/>
        <w:numPr>
          <w:ilvl w:val="0"/>
          <w:numId w:val="40"/>
        </w:numPr>
        <w:shd w:val="clear" w:color="auto" w:fill="auto"/>
        <w:jc w:val="both"/>
        <w:rPr>
          <w:i/>
          <w:iCs/>
          <w:sz w:val="20"/>
          <w:szCs w:val="20"/>
        </w:rPr>
      </w:pPr>
      <w:r w:rsidRPr="0062571C">
        <w:rPr>
          <w:i/>
          <w:iCs/>
          <w:sz w:val="20"/>
          <w:szCs w:val="20"/>
        </w:rPr>
        <w:t>визначення загального складу Верховної Ради Автономної Республіки Крим, місцевих рад;</w:t>
      </w:r>
    </w:p>
    <w:p w:rsidR="0062571C" w:rsidRPr="0062571C" w:rsidRDefault="0062571C" w:rsidP="00935929">
      <w:pPr>
        <w:pStyle w:val="22"/>
        <w:numPr>
          <w:ilvl w:val="0"/>
          <w:numId w:val="40"/>
        </w:numPr>
        <w:shd w:val="clear" w:color="auto" w:fill="auto"/>
        <w:jc w:val="both"/>
        <w:rPr>
          <w:i/>
          <w:iCs/>
          <w:sz w:val="20"/>
          <w:szCs w:val="20"/>
        </w:rPr>
      </w:pPr>
      <w:r w:rsidRPr="0062571C">
        <w:rPr>
          <w:i/>
          <w:iCs/>
          <w:sz w:val="20"/>
          <w:szCs w:val="20"/>
        </w:rPr>
        <w:t>встановлення результатів виборів депутатів у багатомандатному виборчому окрузі та одномандатних мажоритарних виборчих округах.</w:t>
      </w:r>
    </w:p>
    <w:p w:rsidR="0062571C" w:rsidRPr="0062571C" w:rsidRDefault="0062571C" w:rsidP="0062571C">
      <w:pPr>
        <w:pStyle w:val="22"/>
        <w:jc w:val="both"/>
        <w:rPr>
          <w:i/>
          <w:iCs/>
          <w:sz w:val="20"/>
          <w:szCs w:val="20"/>
        </w:rPr>
      </w:pPr>
      <w:r w:rsidRPr="0062571C">
        <w:rPr>
          <w:i/>
          <w:iCs/>
          <w:sz w:val="20"/>
          <w:szCs w:val="20"/>
        </w:rPr>
        <w:t xml:space="preserve">Дослідження законів про статус депутатів дозволить опанувати теоретичними знаннями щодо форм та гарантій діяльності депутатів Верховної Ради Автономної Республіки Крим, місцевих рад. В контексті розуміння імперативності депутатського мандату важливо засвоїти теоретичні положення розділ </w:t>
      </w:r>
      <w:r w:rsidRPr="0062571C">
        <w:rPr>
          <w:i/>
          <w:iCs/>
          <w:sz w:val="20"/>
          <w:szCs w:val="20"/>
          <w:lang w:val="en-US"/>
        </w:rPr>
        <w:t>V</w:t>
      </w:r>
      <w:r w:rsidRPr="0062571C">
        <w:rPr>
          <w:i/>
          <w:iCs/>
          <w:sz w:val="20"/>
          <w:szCs w:val="20"/>
        </w:rPr>
        <w:t xml:space="preserve"> Закону про статус депутатів місцевих рад «Відкликання депутатів місцевих рад»</w:t>
      </w:r>
    </w:p>
    <w:p w:rsidR="0062571C" w:rsidRPr="0062571C" w:rsidRDefault="0062571C" w:rsidP="0062571C">
      <w:pPr>
        <w:shd w:val="clear" w:color="auto" w:fill="FFFFFF"/>
        <w:autoSpaceDE w:val="0"/>
        <w:autoSpaceDN w:val="0"/>
        <w:adjustRightInd w:val="0"/>
        <w:ind w:left="360"/>
        <w:jc w:val="both"/>
        <w:rPr>
          <w:b/>
          <w:bCs/>
          <w:sz w:val="20"/>
          <w:szCs w:val="20"/>
          <w:u w:val="single"/>
        </w:rPr>
      </w:pPr>
      <w:r w:rsidRPr="0062571C">
        <w:rPr>
          <w:b/>
          <w:bCs/>
          <w:sz w:val="20"/>
          <w:szCs w:val="20"/>
          <w:u w:val="single"/>
        </w:rPr>
        <w:t>Статус депутата місцевої ради характеризується та</w:t>
      </w:r>
      <w:r w:rsidRPr="0062571C">
        <w:rPr>
          <w:b/>
          <w:bCs/>
          <w:sz w:val="20"/>
          <w:szCs w:val="20"/>
          <w:u w:val="single"/>
        </w:rPr>
        <w:softHyphen/>
        <w:t>кими принциповими моментами:</w:t>
      </w:r>
    </w:p>
    <w:p w:rsidR="0062571C" w:rsidRPr="0062571C" w:rsidRDefault="0062571C" w:rsidP="00935929">
      <w:pPr>
        <w:pStyle w:val="22"/>
        <w:numPr>
          <w:ilvl w:val="1"/>
          <w:numId w:val="69"/>
        </w:numPr>
        <w:shd w:val="clear" w:color="auto" w:fill="auto"/>
        <w:ind w:left="709"/>
        <w:jc w:val="both"/>
        <w:rPr>
          <w:sz w:val="20"/>
          <w:szCs w:val="20"/>
        </w:rPr>
      </w:pPr>
      <w:r w:rsidRPr="0062571C">
        <w:rPr>
          <w:sz w:val="20"/>
          <w:szCs w:val="20"/>
          <w:u w:val="single"/>
        </w:rPr>
        <w:t>Депутат є виборною особою</w:t>
      </w:r>
      <w:r w:rsidRPr="0062571C">
        <w:rPr>
          <w:sz w:val="20"/>
          <w:szCs w:val="20"/>
        </w:rPr>
        <w:t>.</w:t>
      </w:r>
    </w:p>
    <w:p w:rsidR="0062571C" w:rsidRPr="0062571C" w:rsidRDefault="0062571C" w:rsidP="00935929">
      <w:pPr>
        <w:pStyle w:val="22"/>
        <w:numPr>
          <w:ilvl w:val="0"/>
          <w:numId w:val="69"/>
        </w:numPr>
        <w:shd w:val="clear" w:color="auto" w:fill="auto"/>
        <w:ind w:left="709"/>
        <w:jc w:val="both"/>
        <w:rPr>
          <w:sz w:val="20"/>
          <w:szCs w:val="20"/>
        </w:rPr>
      </w:pPr>
      <w:r w:rsidRPr="0062571C">
        <w:rPr>
          <w:sz w:val="20"/>
          <w:szCs w:val="20"/>
          <w:u w:val="single"/>
        </w:rPr>
        <w:t>Депутат виступає представником</w:t>
      </w:r>
      <w:r w:rsidRPr="0062571C">
        <w:rPr>
          <w:sz w:val="20"/>
          <w:szCs w:val="20"/>
        </w:rPr>
        <w:t xml:space="preserve">  населення від</w:t>
      </w:r>
      <w:r w:rsidRPr="0062571C">
        <w:rPr>
          <w:sz w:val="20"/>
          <w:szCs w:val="20"/>
        </w:rPr>
        <w:softHyphen/>
        <w:t xml:space="preserve">повідного виборчого округу чи населення міста  району у місті, району (області, м. Києва та Севастополя, АРК) </w:t>
      </w:r>
      <w:r w:rsidRPr="0062571C">
        <w:rPr>
          <w:sz w:val="20"/>
          <w:szCs w:val="20"/>
          <w:u w:val="single"/>
        </w:rPr>
        <w:t>в місцевій раді</w:t>
      </w:r>
      <w:r w:rsidRPr="0062571C">
        <w:rPr>
          <w:sz w:val="20"/>
          <w:szCs w:val="20"/>
        </w:rPr>
        <w:t xml:space="preserve">.  </w:t>
      </w:r>
    </w:p>
    <w:p w:rsidR="0062571C" w:rsidRPr="0062571C" w:rsidRDefault="0062571C" w:rsidP="00935929">
      <w:pPr>
        <w:pStyle w:val="af7"/>
        <w:numPr>
          <w:ilvl w:val="0"/>
          <w:numId w:val="69"/>
        </w:numPr>
        <w:shd w:val="clear" w:color="auto" w:fill="FFFFFF"/>
        <w:autoSpaceDE w:val="0"/>
        <w:autoSpaceDN w:val="0"/>
        <w:adjustRightInd w:val="0"/>
        <w:ind w:left="709"/>
        <w:contextualSpacing w:val="0"/>
        <w:jc w:val="both"/>
        <w:rPr>
          <w:sz w:val="20"/>
          <w:szCs w:val="20"/>
        </w:rPr>
      </w:pPr>
      <w:r w:rsidRPr="0062571C">
        <w:rPr>
          <w:sz w:val="20"/>
          <w:szCs w:val="20"/>
          <w:u w:val="single"/>
        </w:rPr>
        <w:t>Депутат здійснює свої повноваження</w:t>
      </w:r>
      <w:r w:rsidRPr="0062571C">
        <w:rPr>
          <w:sz w:val="20"/>
          <w:szCs w:val="20"/>
        </w:rPr>
        <w:t xml:space="preserve">, </w:t>
      </w:r>
      <w:r w:rsidRPr="0062571C">
        <w:rPr>
          <w:i/>
          <w:iCs/>
          <w:sz w:val="20"/>
          <w:szCs w:val="20"/>
        </w:rPr>
        <w:t>не пориваю</w:t>
      </w:r>
      <w:r w:rsidRPr="0062571C">
        <w:rPr>
          <w:i/>
          <w:iCs/>
          <w:sz w:val="20"/>
          <w:szCs w:val="20"/>
        </w:rPr>
        <w:softHyphen/>
        <w:t>чи з виробничою або службовою діяльністю.</w:t>
      </w:r>
    </w:p>
    <w:p w:rsidR="0062571C" w:rsidRPr="0062571C" w:rsidRDefault="0062571C" w:rsidP="00935929">
      <w:pPr>
        <w:pStyle w:val="22"/>
        <w:numPr>
          <w:ilvl w:val="0"/>
          <w:numId w:val="69"/>
        </w:numPr>
        <w:shd w:val="clear" w:color="auto" w:fill="auto"/>
        <w:ind w:left="709"/>
        <w:jc w:val="both"/>
        <w:rPr>
          <w:sz w:val="20"/>
          <w:szCs w:val="20"/>
        </w:rPr>
      </w:pPr>
      <w:r w:rsidRPr="0062571C">
        <w:rPr>
          <w:sz w:val="20"/>
          <w:szCs w:val="20"/>
          <w:u w:val="single"/>
        </w:rPr>
        <w:lastRenderedPageBreak/>
        <w:t xml:space="preserve">Депутат є </w:t>
      </w:r>
      <w:r w:rsidRPr="0062571C">
        <w:rPr>
          <w:i/>
          <w:iCs/>
          <w:sz w:val="20"/>
          <w:szCs w:val="20"/>
          <w:u w:val="single"/>
        </w:rPr>
        <w:t>повноважним і рівноправним членом відповідної ради</w:t>
      </w:r>
    </w:p>
    <w:p w:rsidR="0062571C" w:rsidRPr="0062571C" w:rsidRDefault="0062571C" w:rsidP="00935929">
      <w:pPr>
        <w:pStyle w:val="22"/>
        <w:numPr>
          <w:ilvl w:val="0"/>
          <w:numId w:val="69"/>
        </w:numPr>
        <w:shd w:val="clear" w:color="auto" w:fill="auto"/>
        <w:ind w:left="709"/>
        <w:jc w:val="both"/>
        <w:rPr>
          <w:sz w:val="20"/>
          <w:szCs w:val="20"/>
        </w:rPr>
      </w:pPr>
      <w:r w:rsidRPr="0062571C">
        <w:rPr>
          <w:sz w:val="20"/>
          <w:szCs w:val="20"/>
          <w:u w:val="single"/>
        </w:rPr>
        <w:t>Статус депутата Верховної Ради АРК,  місцевої ради</w:t>
      </w:r>
      <w:r w:rsidRPr="0062571C">
        <w:rPr>
          <w:sz w:val="20"/>
          <w:szCs w:val="20"/>
        </w:rPr>
        <w:t xml:space="preserve"> визначено відповідно до принципу </w:t>
      </w:r>
      <w:r w:rsidRPr="0062571C">
        <w:rPr>
          <w:i/>
          <w:iCs/>
          <w:sz w:val="20"/>
          <w:szCs w:val="20"/>
          <w:u w:val="single"/>
        </w:rPr>
        <w:t>імперативного депутатського манда</w:t>
      </w:r>
      <w:r w:rsidRPr="0062571C">
        <w:rPr>
          <w:i/>
          <w:iCs/>
          <w:sz w:val="20"/>
          <w:szCs w:val="20"/>
          <w:u w:val="single"/>
        </w:rPr>
        <w:softHyphen/>
        <w:t>та</w:t>
      </w:r>
      <w:r w:rsidRPr="0062571C">
        <w:rPr>
          <w:i/>
          <w:iCs/>
          <w:sz w:val="20"/>
          <w:szCs w:val="20"/>
        </w:rPr>
        <w:t>,</w:t>
      </w:r>
    </w:p>
    <w:p w:rsidR="0062571C" w:rsidRPr="0062571C" w:rsidRDefault="0062571C" w:rsidP="00935929">
      <w:pPr>
        <w:pStyle w:val="22"/>
        <w:numPr>
          <w:ilvl w:val="0"/>
          <w:numId w:val="69"/>
        </w:numPr>
        <w:shd w:val="clear" w:color="auto" w:fill="auto"/>
        <w:ind w:left="709"/>
        <w:jc w:val="both"/>
        <w:rPr>
          <w:sz w:val="20"/>
          <w:szCs w:val="20"/>
        </w:rPr>
      </w:pPr>
      <w:r w:rsidRPr="0062571C">
        <w:rPr>
          <w:sz w:val="20"/>
          <w:szCs w:val="20"/>
          <w:u w:val="single"/>
        </w:rPr>
        <w:t>Депутат, здійснюючи свої повноваження, повинен дотримуватися правил депутатської етики</w:t>
      </w:r>
      <w:r w:rsidRPr="0062571C">
        <w:rPr>
          <w:sz w:val="20"/>
          <w:szCs w:val="20"/>
        </w:rPr>
        <w:t>, (ст.8 Закону про статус депутатів місцевих рад)</w:t>
      </w:r>
    </w:p>
    <w:p w:rsidR="0062571C" w:rsidRPr="0062571C" w:rsidRDefault="0062571C" w:rsidP="0062571C">
      <w:pPr>
        <w:shd w:val="clear" w:color="auto" w:fill="FFFFFF"/>
        <w:autoSpaceDE w:val="0"/>
        <w:autoSpaceDN w:val="0"/>
        <w:adjustRightInd w:val="0"/>
        <w:ind w:firstLine="360"/>
        <w:jc w:val="both"/>
        <w:rPr>
          <w:sz w:val="20"/>
          <w:szCs w:val="20"/>
          <w:lang w:val="uk-UA"/>
        </w:rPr>
      </w:pPr>
      <w:r w:rsidRPr="0062571C">
        <w:rPr>
          <w:sz w:val="20"/>
          <w:szCs w:val="20"/>
          <w:lang w:val="uk-UA"/>
        </w:rPr>
        <w:t>Повноваження депутата Автономної Республіки Крим, місцевої ради починаються з дня відкриття першої сесії відповідної ради з моменту офіційного оголошення підсумків виборів відповідною територіальною виборчою комісією і закінчуються в день відкриття першої сесії цієї ради нового скликання, крім передбачених законом випадків дострокового припинення повноважень депутата місцевої ради або ради, до складу якої його обрано.</w:t>
      </w:r>
    </w:p>
    <w:p w:rsidR="0062571C" w:rsidRPr="0062571C" w:rsidRDefault="0062571C" w:rsidP="0062571C">
      <w:pPr>
        <w:ind w:firstLine="450"/>
        <w:jc w:val="both"/>
        <w:rPr>
          <w:sz w:val="20"/>
          <w:szCs w:val="20"/>
        </w:rPr>
      </w:pPr>
      <w:r w:rsidRPr="0062571C">
        <w:rPr>
          <w:sz w:val="20"/>
          <w:szCs w:val="20"/>
        </w:rPr>
        <w:t xml:space="preserve">Повноваження депутата Автономної Республіки Крим, обраного у порядку заміщення, починаються з моменту офіційного оголошення на пленарному засіданні Верховної Ради Автономної Республіки Крим рішення територіальної виборчої комісії Автономної Республіки Крим про визнання обраним депутатом наступного за черговістю кандидата в депутати у виборчому списку республіканської організації політичної партії (виборчого блоку політичних партій). </w:t>
      </w:r>
    </w:p>
    <w:p w:rsidR="0062571C" w:rsidRPr="0062571C" w:rsidRDefault="0062571C" w:rsidP="0062571C">
      <w:pPr>
        <w:shd w:val="clear" w:color="auto" w:fill="FFFFFF"/>
        <w:autoSpaceDE w:val="0"/>
        <w:autoSpaceDN w:val="0"/>
        <w:adjustRightInd w:val="0"/>
        <w:ind w:firstLine="360"/>
        <w:jc w:val="both"/>
        <w:rPr>
          <w:sz w:val="20"/>
          <w:szCs w:val="20"/>
        </w:rPr>
      </w:pPr>
      <w:r w:rsidRPr="0062571C">
        <w:rPr>
          <w:sz w:val="20"/>
          <w:szCs w:val="20"/>
        </w:rPr>
        <w:t>Повноваження депутата місцевої ради, обраного за</w:t>
      </w:r>
      <w:r w:rsidRPr="0062571C">
        <w:rPr>
          <w:sz w:val="20"/>
          <w:szCs w:val="20"/>
        </w:rPr>
        <w:softHyphen/>
        <w:t>мість того депутата, який вибув, або на повторних вибо</w:t>
      </w:r>
      <w:r w:rsidRPr="0062571C">
        <w:rPr>
          <w:sz w:val="20"/>
          <w:szCs w:val="20"/>
        </w:rPr>
        <w:softHyphen/>
        <w:t>рах, починаються з дня заслуховування на черговому після виборів депутата місцевої ради пленарному засі</w:t>
      </w:r>
      <w:r w:rsidRPr="0062571C">
        <w:rPr>
          <w:sz w:val="20"/>
          <w:szCs w:val="20"/>
        </w:rPr>
        <w:softHyphen/>
        <w:t>данні відповідної місцевої ради повідомлення територі</w:t>
      </w:r>
      <w:r w:rsidRPr="0062571C">
        <w:rPr>
          <w:sz w:val="20"/>
          <w:szCs w:val="20"/>
        </w:rPr>
        <w:softHyphen/>
        <w:t>альної виборчої комісії про підсумки виборів.</w:t>
      </w:r>
    </w:p>
    <w:p w:rsidR="0062571C" w:rsidRPr="0062571C" w:rsidRDefault="0062571C" w:rsidP="0062571C">
      <w:pPr>
        <w:ind w:left="-600" w:firstLine="600"/>
        <w:rPr>
          <w:b/>
          <w:bCs/>
          <w:sz w:val="20"/>
          <w:szCs w:val="20"/>
        </w:rPr>
      </w:pPr>
    </w:p>
    <w:p w:rsidR="0062571C" w:rsidRPr="0062571C" w:rsidRDefault="0062571C" w:rsidP="0062571C">
      <w:pPr>
        <w:shd w:val="clear" w:color="auto" w:fill="FFFFFF"/>
        <w:autoSpaceDE w:val="0"/>
        <w:autoSpaceDN w:val="0"/>
        <w:adjustRightInd w:val="0"/>
        <w:ind w:firstLine="708"/>
        <w:jc w:val="both"/>
        <w:rPr>
          <w:sz w:val="20"/>
          <w:szCs w:val="20"/>
        </w:rPr>
      </w:pPr>
      <w:r w:rsidRPr="0062571C">
        <w:rPr>
          <w:sz w:val="20"/>
          <w:szCs w:val="20"/>
        </w:rPr>
        <w:t>Робота депутата місцевої ради та депутата Верховної Ради Автономної Республіки Крим в раді та її органах проводиться з ви</w:t>
      </w:r>
      <w:r w:rsidRPr="0062571C">
        <w:rPr>
          <w:sz w:val="20"/>
          <w:szCs w:val="20"/>
        </w:rPr>
        <w:softHyphen/>
        <w:t xml:space="preserve">користанням різноманітних </w:t>
      </w:r>
      <w:r w:rsidRPr="0062571C">
        <w:rPr>
          <w:b/>
          <w:bCs/>
          <w:sz w:val="20"/>
          <w:szCs w:val="20"/>
          <w:u w:val="single"/>
        </w:rPr>
        <w:t>сесійних та позасесійних</w:t>
      </w:r>
      <w:r w:rsidRPr="0062571C">
        <w:rPr>
          <w:sz w:val="20"/>
          <w:szCs w:val="20"/>
        </w:rPr>
        <w:t xml:space="preserve"> форм роботи.</w:t>
      </w:r>
    </w:p>
    <w:p w:rsidR="0062571C" w:rsidRPr="0062571C" w:rsidRDefault="0062571C" w:rsidP="0062571C">
      <w:pPr>
        <w:ind w:firstLine="450"/>
        <w:jc w:val="both"/>
        <w:rPr>
          <w:sz w:val="20"/>
          <w:szCs w:val="20"/>
        </w:rPr>
      </w:pPr>
      <w:r w:rsidRPr="0062571C">
        <w:rPr>
          <w:sz w:val="20"/>
          <w:szCs w:val="20"/>
        </w:rPr>
        <w:t xml:space="preserve">На сесіях Верховної Ради Автономної Республіки Крим на основі колективного і вільного обговорення </w:t>
      </w:r>
      <w:r w:rsidRPr="0062571C">
        <w:rPr>
          <w:b/>
          <w:bCs/>
          <w:sz w:val="20"/>
          <w:szCs w:val="20"/>
          <w:u w:val="single"/>
        </w:rPr>
        <w:t>депутати</w:t>
      </w:r>
      <w:r w:rsidRPr="0062571C">
        <w:rPr>
          <w:sz w:val="20"/>
          <w:szCs w:val="20"/>
        </w:rPr>
        <w:t xml:space="preserve"> розглядають і вирішують питання, віднесені до відання Верховної Ради Автономної Республіки Крим.</w:t>
      </w:r>
    </w:p>
    <w:p w:rsidR="0062571C" w:rsidRPr="0062571C" w:rsidRDefault="0062571C" w:rsidP="0062571C">
      <w:pPr>
        <w:ind w:firstLine="450"/>
        <w:jc w:val="both"/>
        <w:rPr>
          <w:sz w:val="20"/>
          <w:szCs w:val="20"/>
        </w:rPr>
      </w:pPr>
      <w:r w:rsidRPr="0062571C">
        <w:rPr>
          <w:b/>
          <w:bCs/>
          <w:sz w:val="20"/>
          <w:szCs w:val="20"/>
        </w:rPr>
        <w:t>Депутат</w:t>
      </w:r>
      <w:r w:rsidRPr="0062571C">
        <w:rPr>
          <w:sz w:val="20"/>
          <w:szCs w:val="20"/>
        </w:rPr>
        <w:t xml:space="preserve">, </w:t>
      </w:r>
      <w:r w:rsidRPr="0062571C">
        <w:rPr>
          <w:i/>
          <w:iCs/>
          <w:sz w:val="20"/>
          <w:szCs w:val="20"/>
        </w:rPr>
        <w:t>крім Голови Верховної Ради Автономної Республіки Крим та його заступників</w:t>
      </w:r>
      <w:r w:rsidRPr="0062571C">
        <w:rPr>
          <w:sz w:val="20"/>
          <w:szCs w:val="20"/>
        </w:rPr>
        <w:t xml:space="preserve">, </w:t>
      </w:r>
      <w:r w:rsidRPr="0062571C">
        <w:rPr>
          <w:b/>
          <w:bCs/>
          <w:sz w:val="20"/>
          <w:szCs w:val="20"/>
        </w:rPr>
        <w:t>повинен входити до складу постійних комісій, які утворюються Верховною Радою Автономної Республіки Крим</w:t>
      </w:r>
      <w:r w:rsidRPr="0062571C">
        <w:rPr>
          <w:sz w:val="20"/>
          <w:szCs w:val="20"/>
        </w:rPr>
        <w:t>.</w:t>
      </w:r>
    </w:p>
    <w:p w:rsidR="0062571C" w:rsidRPr="0062571C" w:rsidRDefault="0062571C" w:rsidP="0062571C">
      <w:pPr>
        <w:ind w:firstLine="450"/>
        <w:jc w:val="both"/>
        <w:rPr>
          <w:sz w:val="20"/>
          <w:szCs w:val="20"/>
        </w:rPr>
      </w:pPr>
      <w:r w:rsidRPr="0062571C">
        <w:rPr>
          <w:b/>
          <w:bCs/>
          <w:sz w:val="20"/>
          <w:szCs w:val="20"/>
        </w:rPr>
        <w:t>Депутат</w:t>
      </w:r>
      <w:r w:rsidRPr="0062571C">
        <w:rPr>
          <w:sz w:val="20"/>
          <w:szCs w:val="20"/>
        </w:rPr>
        <w:t xml:space="preserve"> за дорученням Верховної Ради Автономної Республіки Крим або постійної комісії, до складу якої його обрано, </w:t>
      </w:r>
      <w:r w:rsidRPr="0062571C">
        <w:rPr>
          <w:b/>
          <w:bCs/>
          <w:sz w:val="20"/>
          <w:szCs w:val="20"/>
        </w:rPr>
        <w:t>бере безпосередню участь у підготовці питань</w:t>
      </w:r>
      <w:r w:rsidRPr="0062571C">
        <w:rPr>
          <w:sz w:val="20"/>
          <w:szCs w:val="20"/>
        </w:rPr>
        <w:t xml:space="preserve"> для розгляду на сесії Верховної Ради Автономної Республіки Крим і засіданнях постійної комісії, членом якої він є.</w:t>
      </w:r>
    </w:p>
    <w:p w:rsidR="0062571C" w:rsidRPr="0062571C" w:rsidRDefault="0062571C" w:rsidP="0062571C">
      <w:pPr>
        <w:ind w:firstLine="450"/>
        <w:jc w:val="both"/>
        <w:rPr>
          <w:sz w:val="20"/>
          <w:szCs w:val="20"/>
        </w:rPr>
      </w:pPr>
      <w:r w:rsidRPr="0062571C">
        <w:rPr>
          <w:sz w:val="20"/>
          <w:szCs w:val="20"/>
        </w:rPr>
        <w:t xml:space="preserve">За результатами розгляду пропозицій, заяв або скарг громадян депутат може звернутися до посадових осіб відповідних органів, підприємств, установ та організацій з </w:t>
      </w:r>
      <w:r w:rsidRPr="0062571C">
        <w:rPr>
          <w:b/>
          <w:bCs/>
          <w:sz w:val="20"/>
          <w:szCs w:val="20"/>
          <w:u w:val="single"/>
        </w:rPr>
        <w:t>депутатським запитом або зверненням</w:t>
      </w:r>
      <w:r w:rsidRPr="0062571C">
        <w:rPr>
          <w:sz w:val="20"/>
          <w:szCs w:val="20"/>
        </w:rPr>
        <w:t>.</w:t>
      </w:r>
    </w:p>
    <w:p w:rsidR="0062571C" w:rsidRPr="0062571C" w:rsidRDefault="0062571C" w:rsidP="0062571C">
      <w:pPr>
        <w:shd w:val="clear" w:color="auto" w:fill="FFFFFF"/>
        <w:autoSpaceDE w:val="0"/>
        <w:autoSpaceDN w:val="0"/>
        <w:adjustRightInd w:val="0"/>
        <w:ind w:firstLine="450"/>
        <w:jc w:val="both"/>
        <w:rPr>
          <w:sz w:val="20"/>
          <w:szCs w:val="20"/>
        </w:rPr>
      </w:pPr>
      <w:r w:rsidRPr="0062571C">
        <w:rPr>
          <w:b/>
          <w:bCs/>
          <w:sz w:val="20"/>
          <w:szCs w:val="20"/>
          <w:u w:val="single"/>
        </w:rPr>
        <w:lastRenderedPageBreak/>
        <w:t>Депутат місцевої ради</w:t>
      </w:r>
      <w:r w:rsidRPr="0062571C">
        <w:rPr>
          <w:sz w:val="20"/>
          <w:szCs w:val="20"/>
        </w:rPr>
        <w:t>, крім секретаря ради, голови районної у місті, районної, обласної ради та їх заступни</w:t>
      </w:r>
      <w:r w:rsidRPr="0062571C">
        <w:rPr>
          <w:sz w:val="20"/>
          <w:szCs w:val="20"/>
        </w:rPr>
        <w:softHyphen/>
        <w:t xml:space="preserve">ків, </w:t>
      </w:r>
      <w:r w:rsidRPr="0062571C">
        <w:rPr>
          <w:b/>
          <w:bCs/>
          <w:sz w:val="20"/>
          <w:szCs w:val="20"/>
        </w:rPr>
        <w:t xml:space="preserve">повинен входити до складу однієї з </w:t>
      </w:r>
      <w:r w:rsidRPr="0062571C">
        <w:rPr>
          <w:b/>
          <w:bCs/>
          <w:i/>
          <w:iCs/>
          <w:sz w:val="20"/>
          <w:szCs w:val="20"/>
        </w:rPr>
        <w:t>постійних комі</w:t>
      </w:r>
      <w:r w:rsidRPr="0062571C">
        <w:rPr>
          <w:b/>
          <w:bCs/>
          <w:i/>
          <w:iCs/>
          <w:sz w:val="20"/>
          <w:szCs w:val="20"/>
        </w:rPr>
        <w:softHyphen/>
        <w:t>сій</w:t>
      </w:r>
      <w:r w:rsidRPr="0062571C">
        <w:rPr>
          <w:i/>
          <w:iCs/>
          <w:sz w:val="20"/>
          <w:szCs w:val="20"/>
        </w:rPr>
        <w:t xml:space="preserve">, </w:t>
      </w:r>
      <w:r w:rsidRPr="0062571C">
        <w:rPr>
          <w:sz w:val="20"/>
          <w:szCs w:val="20"/>
        </w:rPr>
        <w:t>що утворюються радою.</w:t>
      </w:r>
    </w:p>
    <w:p w:rsidR="0062571C" w:rsidRPr="0062571C" w:rsidRDefault="0062571C" w:rsidP="0062571C">
      <w:pPr>
        <w:shd w:val="clear" w:color="auto" w:fill="FFFFFF"/>
        <w:autoSpaceDE w:val="0"/>
        <w:autoSpaceDN w:val="0"/>
        <w:adjustRightInd w:val="0"/>
        <w:ind w:firstLine="450"/>
        <w:jc w:val="both"/>
        <w:rPr>
          <w:sz w:val="20"/>
          <w:szCs w:val="20"/>
        </w:rPr>
      </w:pPr>
      <w:r w:rsidRPr="0062571C">
        <w:rPr>
          <w:sz w:val="20"/>
          <w:szCs w:val="20"/>
        </w:rPr>
        <w:t>Він зобов'язаний бути присутнім на пленарних засі</w:t>
      </w:r>
      <w:r w:rsidRPr="0062571C">
        <w:rPr>
          <w:sz w:val="20"/>
          <w:szCs w:val="20"/>
        </w:rPr>
        <w:softHyphen/>
        <w:t>даннях ради, засіданнях постійної комісії та інших орга</w:t>
      </w:r>
      <w:r w:rsidRPr="0062571C">
        <w:rPr>
          <w:sz w:val="20"/>
          <w:szCs w:val="20"/>
        </w:rPr>
        <w:softHyphen/>
        <w:t>нів ради, до складу яких його обрано. У разі неможливо</w:t>
      </w:r>
      <w:r w:rsidRPr="0062571C">
        <w:rPr>
          <w:sz w:val="20"/>
          <w:szCs w:val="20"/>
        </w:rPr>
        <w:softHyphen/>
        <w:t>сті бути присутнім на засіданні депутат повідомляє про це особу, яка очолює відповідний орган.</w:t>
      </w:r>
    </w:p>
    <w:p w:rsidR="0062571C" w:rsidRPr="0062571C" w:rsidRDefault="0062571C" w:rsidP="0062571C">
      <w:pPr>
        <w:shd w:val="clear" w:color="auto" w:fill="FFFFFF"/>
        <w:autoSpaceDE w:val="0"/>
        <w:autoSpaceDN w:val="0"/>
        <w:adjustRightInd w:val="0"/>
        <w:ind w:firstLine="450"/>
        <w:jc w:val="both"/>
        <w:rPr>
          <w:sz w:val="20"/>
          <w:szCs w:val="20"/>
        </w:rPr>
      </w:pPr>
      <w:r w:rsidRPr="0062571C">
        <w:rPr>
          <w:sz w:val="20"/>
          <w:szCs w:val="20"/>
        </w:rPr>
        <w:t>Рада, до якої обрано депутата, має право заслухову</w:t>
      </w:r>
      <w:r w:rsidRPr="0062571C">
        <w:rPr>
          <w:sz w:val="20"/>
          <w:szCs w:val="20"/>
        </w:rPr>
        <w:softHyphen/>
        <w:t>вати його звіти про виконання рішень ради, на пленар</w:t>
      </w:r>
      <w:r w:rsidRPr="0062571C">
        <w:rPr>
          <w:sz w:val="20"/>
          <w:szCs w:val="20"/>
        </w:rPr>
        <w:softHyphen/>
        <w:t>них засіданнях періодично інформує депутатів місцевої ради про хід виконання рішень, прийнятих радою, реалізацію пропозицій і зауважень, внесених ними, а також з інших важливих питань діяльності ради та ї органів.</w:t>
      </w:r>
    </w:p>
    <w:p w:rsidR="0062571C" w:rsidRPr="0062571C" w:rsidRDefault="0062571C" w:rsidP="0062571C">
      <w:pPr>
        <w:shd w:val="clear" w:color="auto" w:fill="FFFFFF"/>
        <w:autoSpaceDE w:val="0"/>
        <w:autoSpaceDN w:val="0"/>
        <w:adjustRightInd w:val="0"/>
        <w:ind w:firstLine="450"/>
        <w:jc w:val="both"/>
        <w:rPr>
          <w:sz w:val="20"/>
          <w:szCs w:val="20"/>
        </w:rPr>
      </w:pPr>
      <w:r w:rsidRPr="0062571C">
        <w:rPr>
          <w:sz w:val="20"/>
          <w:szCs w:val="20"/>
        </w:rPr>
        <w:t xml:space="preserve">У разі пропуску депутатом </w:t>
      </w:r>
      <w:r w:rsidRPr="0062571C">
        <w:rPr>
          <w:b/>
          <w:bCs/>
          <w:sz w:val="20"/>
          <w:szCs w:val="20"/>
          <w:u w:val="single"/>
        </w:rPr>
        <w:t>протягом року більше по</w:t>
      </w:r>
      <w:r w:rsidRPr="0062571C">
        <w:rPr>
          <w:b/>
          <w:bCs/>
          <w:sz w:val="20"/>
          <w:szCs w:val="20"/>
          <w:u w:val="single"/>
        </w:rPr>
        <w:softHyphen/>
        <w:t>ловини пленарних засідань ради або засідань постійної комісії</w:t>
      </w:r>
      <w:r w:rsidRPr="0062571C">
        <w:rPr>
          <w:sz w:val="20"/>
          <w:szCs w:val="20"/>
        </w:rPr>
        <w:t>, членом якої він є, невиконання ним без поваж</w:t>
      </w:r>
      <w:r w:rsidRPr="0062571C">
        <w:rPr>
          <w:sz w:val="20"/>
          <w:szCs w:val="20"/>
        </w:rPr>
        <w:softHyphen/>
        <w:t>них причин рішень і доручень ради та її органів відповід</w:t>
      </w:r>
      <w:r w:rsidRPr="0062571C">
        <w:rPr>
          <w:sz w:val="20"/>
          <w:szCs w:val="20"/>
        </w:rPr>
        <w:softHyphen/>
        <w:t xml:space="preserve">на </w:t>
      </w:r>
      <w:r w:rsidRPr="0062571C">
        <w:rPr>
          <w:b/>
          <w:bCs/>
          <w:sz w:val="20"/>
          <w:szCs w:val="20"/>
        </w:rPr>
        <w:t>рада може звернутися до виборців з пропозицією про відкликання такого депутата у встановленому законом порядку</w:t>
      </w:r>
      <w:r w:rsidRPr="0062571C">
        <w:rPr>
          <w:sz w:val="20"/>
          <w:szCs w:val="20"/>
        </w:rPr>
        <w:t>.</w:t>
      </w:r>
    </w:p>
    <w:p w:rsidR="0062571C" w:rsidRPr="0062571C" w:rsidRDefault="0062571C" w:rsidP="0062571C">
      <w:pPr>
        <w:ind w:left="-600" w:firstLine="600"/>
        <w:rPr>
          <w:b/>
          <w:bCs/>
          <w:sz w:val="20"/>
          <w:szCs w:val="20"/>
        </w:rPr>
      </w:pPr>
    </w:p>
    <w:p w:rsidR="0062571C" w:rsidRPr="0062571C" w:rsidRDefault="0062571C" w:rsidP="0062571C">
      <w:pPr>
        <w:shd w:val="clear" w:color="auto" w:fill="FFFFFF"/>
        <w:autoSpaceDE w:val="0"/>
        <w:autoSpaceDN w:val="0"/>
        <w:adjustRightInd w:val="0"/>
        <w:jc w:val="both"/>
        <w:rPr>
          <w:b/>
          <w:bCs/>
          <w:sz w:val="20"/>
          <w:szCs w:val="20"/>
          <w:u w:val="single"/>
        </w:rPr>
      </w:pPr>
      <w:r w:rsidRPr="0062571C">
        <w:rPr>
          <w:b/>
          <w:bCs/>
          <w:i/>
          <w:iCs/>
          <w:sz w:val="20"/>
          <w:szCs w:val="20"/>
          <w:u w:val="single"/>
        </w:rPr>
        <w:t xml:space="preserve">Гарантії депутатської діяльності </w:t>
      </w:r>
      <w:r w:rsidRPr="0062571C">
        <w:rPr>
          <w:b/>
          <w:bCs/>
          <w:sz w:val="20"/>
          <w:szCs w:val="20"/>
          <w:u w:val="single"/>
        </w:rPr>
        <w:t>можна поділити на такі групи:</w:t>
      </w:r>
    </w:p>
    <w:p w:rsidR="0062571C" w:rsidRPr="0062571C" w:rsidRDefault="0062571C" w:rsidP="0062571C">
      <w:pPr>
        <w:ind w:left="-600" w:firstLine="600"/>
        <w:rPr>
          <w:b/>
          <w:bCs/>
          <w:sz w:val="20"/>
          <w:szCs w:val="20"/>
        </w:rPr>
      </w:pPr>
      <w:r w:rsidRPr="0062571C">
        <w:rPr>
          <w:b/>
          <w:bCs/>
          <w:sz w:val="20"/>
          <w:szCs w:val="20"/>
        </w:rPr>
        <w:t xml:space="preserve">1. </w:t>
      </w:r>
      <w:r w:rsidRPr="0062571C">
        <w:rPr>
          <w:b/>
          <w:bCs/>
          <w:i/>
          <w:iCs/>
          <w:sz w:val="20"/>
          <w:szCs w:val="20"/>
        </w:rPr>
        <w:t>Організаційні гарантії</w:t>
      </w:r>
      <w:r w:rsidRPr="0062571C">
        <w:rPr>
          <w:i/>
          <w:iCs/>
          <w:sz w:val="20"/>
          <w:szCs w:val="20"/>
        </w:rPr>
        <w:t xml:space="preserve"> - </w:t>
      </w:r>
      <w:r w:rsidRPr="0062571C">
        <w:rPr>
          <w:sz w:val="20"/>
          <w:szCs w:val="20"/>
        </w:rPr>
        <w:t>пов'язані з непорушністю повноважень депутата Верховної Ради Автономної Республіки Крим та місцевої ради і забезпеченням умов для їх здійснення.</w:t>
      </w:r>
    </w:p>
    <w:p w:rsidR="0062571C" w:rsidRPr="0062571C" w:rsidRDefault="0062571C" w:rsidP="0062571C">
      <w:pPr>
        <w:shd w:val="clear" w:color="auto" w:fill="FFFFFF"/>
        <w:autoSpaceDE w:val="0"/>
        <w:autoSpaceDN w:val="0"/>
        <w:adjustRightInd w:val="0"/>
        <w:jc w:val="both"/>
        <w:rPr>
          <w:sz w:val="20"/>
          <w:szCs w:val="20"/>
        </w:rPr>
      </w:pPr>
      <w:r w:rsidRPr="0062571C">
        <w:rPr>
          <w:b/>
          <w:bCs/>
          <w:i/>
          <w:iCs/>
          <w:sz w:val="20"/>
          <w:szCs w:val="20"/>
        </w:rPr>
        <w:t>2. Матеріальні гарантії -</w:t>
      </w:r>
      <w:r w:rsidRPr="0062571C">
        <w:rPr>
          <w:sz w:val="20"/>
          <w:szCs w:val="20"/>
        </w:rPr>
        <w:t>спрямовані на захист прав та інтересів депутата, пов'язаних з можливими матері</w:t>
      </w:r>
      <w:r w:rsidRPr="0062571C">
        <w:rPr>
          <w:sz w:val="20"/>
          <w:szCs w:val="20"/>
        </w:rPr>
        <w:softHyphen/>
        <w:t>альними втратами при здійсненні ним депутатських пов</w:t>
      </w:r>
      <w:r w:rsidRPr="0062571C">
        <w:rPr>
          <w:sz w:val="20"/>
          <w:szCs w:val="20"/>
        </w:rPr>
        <w:softHyphen/>
        <w:t>новажень.</w:t>
      </w:r>
    </w:p>
    <w:p w:rsidR="0062571C" w:rsidRPr="0062571C" w:rsidRDefault="0062571C" w:rsidP="0062571C">
      <w:pPr>
        <w:shd w:val="clear" w:color="auto" w:fill="FFFFFF"/>
        <w:autoSpaceDE w:val="0"/>
        <w:autoSpaceDN w:val="0"/>
        <w:adjustRightInd w:val="0"/>
        <w:jc w:val="both"/>
        <w:rPr>
          <w:sz w:val="20"/>
          <w:szCs w:val="20"/>
        </w:rPr>
      </w:pPr>
      <w:r w:rsidRPr="0062571C">
        <w:rPr>
          <w:b/>
          <w:bCs/>
          <w:sz w:val="20"/>
          <w:szCs w:val="20"/>
        </w:rPr>
        <w:t xml:space="preserve">3.  </w:t>
      </w:r>
      <w:r w:rsidRPr="0062571C">
        <w:rPr>
          <w:b/>
          <w:bCs/>
          <w:i/>
          <w:iCs/>
          <w:sz w:val="20"/>
          <w:szCs w:val="20"/>
        </w:rPr>
        <w:t>Гарантії трудових прав депутата</w:t>
      </w:r>
      <w:r w:rsidRPr="0062571C">
        <w:rPr>
          <w:sz w:val="20"/>
          <w:szCs w:val="20"/>
        </w:rPr>
        <w:t>- спрямовані на захист їх інтересів як суб'єктів трудових відносин.</w:t>
      </w:r>
    </w:p>
    <w:p w:rsidR="0062571C" w:rsidRPr="0062571C" w:rsidRDefault="0062571C" w:rsidP="0062571C">
      <w:pPr>
        <w:ind w:firstLine="708"/>
        <w:jc w:val="both"/>
        <w:rPr>
          <w:b/>
          <w:bCs/>
          <w:sz w:val="20"/>
          <w:szCs w:val="20"/>
        </w:rPr>
      </w:pPr>
      <w:r w:rsidRPr="0062571C">
        <w:rPr>
          <w:sz w:val="20"/>
          <w:szCs w:val="20"/>
        </w:rPr>
        <w:t xml:space="preserve">Відповідно до Закону України "Про статус депутатів місцевих рад" від 11 липня 2002 року №93-IV </w:t>
      </w:r>
      <w:r w:rsidRPr="0062571C">
        <w:rPr>
          <w:b/>
          <w:bCs/>
          <w:sz w:val="20"/>
          <w:szCs w:val="20"/>
        </w:rPr>
        <w:t>відкликання депутата місцевої ради</w:t>
      </w:r>
      <w:r w:rsidRPr="0062571C">
        <w:rPr>
          <w:sz w:val="20"/>
          <w:szCs w:val="20"/>
        </w:rPr>
        <w:t xml:space="preserve"> є невід'ємною складовою його статусу і </w:t>
      </w:r>
      <w:r w:rsidRPr="0062571C">
        <w:rPr>
          <w:b/>
          <w:bCs/>
          <w:sz w:val="20"/>
          <w:szCs w:val="20"/>
        </w:rPr>
        <w:t>визначається як дострокове припинення повноважень депутата у формі волевиявлення виборців на основі спеціально призначеного голосування, яке проводиться у відповідності із чинним законодавством.</w:t>
      </w:r>
    </w:p>
    <w:p w:rsidR="0062571C" w:rsidRPr="0062571C" w:rsidRDefault="0062571C" w:rsidP="0062571C">
      <w:pPr>
        <w:ind w:left="-600" w:firstLine="600"/>
        <w:rPr>
          <w:b/>
          <w:bCs/>
          <w:sz w:val="20"/>
          <w:szCs w:val="20"/>
        </w:rPr>
      </w:pPr>
    </w:p>
    <w:p w:rsidR="0062571C" w:rsidRPr="0062571C" w:rsidRDefault="0062571C" w:rsidP="0062571C">
      <w:pPr>
        <w:pStyle w:val="22"/>
        <w:spacing w:line="360" w:lineRule="auto"/>
        <w:jc w:val="both"/>
        <w:rPr>
          <w:sz w:val="20"/>
          <w:szCs w:val="20"/>
        </w:rPr>
      </w:pPr>
    </w:p>
    <w:p w:rsidR="0062571C" w:rsidRPr="0062571C" w:rsidRDefault="0062571C" w:rsidP="0062571C">
      <w:pPr>
        <w:ind w:left="-600" w:firstLine="600"/>
        <w:jc w:val="both"/>
        <w:rPr>
          <w:b/>
          <w:bCs/>
          <w:sz w:val="20"/>
          <w:szCs w:val="20"/>
        </w:rPr>
      </w:pPr>
      <w:r w:rsidRPr="0062571C">
        <w:rPr>
          <w:b/>
          <w:bCs/>
          <w:sz w:val="20"/>
          <w:szCs w:val="20"/>
        </w:rPr>
        <w:t>Контрольні питання:</w:t>
      </w:r>
    </w:p>
    <w:p w:rsidR="0062571C" w:rsidRPr="0062571C" w:rsidRDefault="0062571C" w:rsidP="00935929">
      <w:pPr>
        <w:numPr>
          <w:ilvl w:val="0"/>
          <w:numId w:val="41"/>
        </w:numPr>
        <w:jc w:val="both"/>
        <w:rPr>
          <w:sz w:val="20"/>
          <w:szCs w:val="20"/>
        </w:rPr>
      </w:pPr>
      <w:r w:rsidRPr="0062571C">
        <w:rPr>
          <w:sz w:val="20"/>
          <w:szCs w:val="20"/>
        </w:rPr>
        <w:t>Визначте основні засади виборів депутатів Верховної Ради Автономної Республіки Крим, обласних, районних, міських, районних у містах рад.</w:t>
      </w:r>
    </w:p>
    <w:p w:rsidR="0062571C" w:rsidRPr="0062571C" w:rsidRDefault="0062571C" w:rsidP="00935929">
      <w:pPr>
        <w:numPr>
          <w:ilvl w:val="0"/>
          <w:numId w:val="41"/>
        </w:numPr>
        <w:jc w:val="both"/>
        <w:rPr>
          <w:sz w:val="20"/>
          <w:szCs w:val="20"/>
        </w:rPr>
      </w:pPr>
      <w:r w:rsidRPr="0062571C">
        <w:rPr>
          <w:sz w:val="20"/>
          <w:szCs w:val="20"/>
        </w:rPr>
        <w:t>Визначте види місцевих виборів та порядок їх призначення.</w:t>
      </w:r>
    </w:p>
    <w:p w:rsidR="0062571C" w:rsidRPr="0062571C" w:rsidRDefault="0062571C" w:rsidP="00935929">
      <w:pPr>
        <w:numPr>
          <w:ilvl w:val="0"/>
          <w:numId w:val="41"/>
        </w:numPr>
        <w:jc w:val="both"/>
        <w:rPr>
          <w:sz w:val="20"/>
          <w:szCs w:val="20"/>
        </w:rPr>
      </w:pPr>
      <w:r w:rsidRPr="0062571C">
        <w:rPr>
          <w:sz w:val="20"/>
          <w:szCs w:val="20"/>
        </w:rPr>
        <w:t>Який порядок визначення загального складу Верховної Ради Автономної Республіки Крим і місцевих рад?</w:t>
      </w:r>
    </w:p>
    <w:p w:rsidR="0062571C" w:rsidRPr="0062571C" w:rsidRDefault="0062571C" w:rsidP="00935929">
      <w:pPr>
        <w:numPr>
          <w:ilvl w:val="0"/>
          <w:numId w:val="41"/>
        </w:numPr>
        <w:jc w:val="both"/>
        <w:rPr>
          <w:sz w:val="20"/>
          <w:szCs w:val="20"/>
        </w:rPr>
      </w:pPr>
      <w:r w:rsidRPr="0062571C">
        <w:rPr>
          <w:sz w:val="20"/>
          <w:szCs w:val="20"/>
        </w:rPr>
        <w:lastRenderedPageBreak/>
        <w:t>Визначте порядок встановлення результатів виборів депутатів у багатомандатному виборчому окрузі?</w:t>
      </w:r>
    </w:p>
    <w:p w:rsidR="0062571C" w:rsidRPr="0062571C" w:rsidRDefault="0062571C" w:rsidP="00935929">
      <w:pPr>
        <w:numPr>
          <w:ilvl w:val="0"/>
          <w:numId w:val="41"/>
        </w:numPr>
        <w:jc w:val="both"/>
        <w:rPr>
          <w:sz w:val="20"/>
          <w:szCs w:val="20"/>
        </w:rPr>
      </w:pPr>
      <w:r w:rsidRPr="0062571C">
        <w:rPr>
          <w:sz w:val="20"/>
          <w:szCs w:val="20"/>
        </w:rPr>
        <w:t>Визначте форми діяльності депутата місцевої ради у виборчому окрузі.</w:t>
      </w:r>
    </w:p>
    <w:p w:rsidR="0062571C" w:rsidRPr="0062571C" w:rsidRDefault="0062571C" w:rsidP="00935929">
      <w:pPr>
        <w:numPr>
          <w:ilvl w:val="0"/>
          <w:numId w:val="41"/>
        </w:numPr>
        <w:jc w:val="both"/>
        <w:rPr>
          <w:sz w:val="20"/>
          <w:szCs w:val="20"/>
        </w:rPr>
      </w:pPr>
      <w:r w:rsidRPr="0062571C">
        <w:rPr>
          <w:sz w:val="20"/>
          <w:szCs w:val="20"/>
        </w:rPr>
        <w:t>Назвіть форми депутатського реагування на пропозиції, заяви та скарги громадян.</w:t>
      </w:r>
    </w:p>
    <w:p w:rsidR="0062571C" w:rsidRPr="0062571C" w:rsidRDefault="0062571C" w:rsidP="00935929">
      <w:pPr>
        <w:numPr>
          <w:ilvl w:val="0"/>
          <w:numId w:val="41"/>
        </w:numPr>
        <w:jc w:val="both"/>
        <w:rPr>
          <w:sz w:val="20"/>
          <w:szCs w:val="20"/>
        </w:rPr>
      </w:pPr>
      <w:r w:rsidRPr="0062571C">
        <w:rPr>
          <w:sz w:val="20"/>
          <w:szCs w:val="20"/>
        </w:rPr>
        <w:t>Визначте основні види гарантій депутатської діяльності.</w:t>
      </w:r>
    </w:p>
    <w:p w:rsidR="0062571C" w:rsidRPr="0062571C" w:rsidRDefault="0062571C" w:rsidP="00935929">
      <w:pPr>
        <w:numPr>
          <w:ilvl w:val="0"/>
          <w:numId w:val="41"/>
        </w:numPr>
        <w:jc w:val="both"/>
        <w:rPr>
          <w:sz w:val="20"/>
          <w:szCs w:val="20"/>
        </w:rPr>
      </w:pPr>
      <w:r w:rsidRPr="0062571C">
        <w:rPr>
          <w:sz w:val="20"/>
          <w:szCs w:val="20"/>
        </w:rPr>
        <w:t>Визначте суб’єктів пропозицій про відкликання депутата місцевої ради.</w:t>
      </w:r>
    </w:p>
    <w:p w:rsidR="0062571C" w:rsidRPr="0062571C" w:rsidRDefault="0062571C" w:rsidP="0062571C">
      <w:pPr>
        <w:jc w:val="both"/>
        <w:rPr>
          <w:sz w:val="20"/>
          <w:szCs w:val="20"/>
        </w:rPr>
      </w:pPr>
    </w:p>
    <w:p w:rsidR="0062571C" w:rsidRPr="0062571C" w:rsidRDefault="0062571C" w:rsidP="0062571C">
      <w:pPr>
        <w:jc w:val="both"/>
        <w:rPr>
          <w:b/>
          <w:bCs/>
          <w:sz w:val="20"/>
          <w:szCs w:val="20"/>
          <w:u w:val="single"/>
        </w:rPr>
      </w:pPr>
      <w:r w:rsidRPr="0062571C">
        <w:rPr>
          <w:b/>
          <w:bCs/>
          <w:sz w:val="20"/>
          <w:szCs w:val="20"/>
          <w:u w:val="single"/>
        </w:rPr>
        <w:t>Практичне завдання:</w:t>
      </w:r>
    </w:p>
    <w:p w:rsidR="0062571C" w:rsidRPr="0062571C" w:rsidRDefault="0062571C" w:rsidP="0062571C">
      <w:pPr>
        <w:shd w:val="clear" w:color="auto" w:fill="FFFFFF"/>
        <w:autoSpaceDE w:val="0"/>
        <w:autoSpaceDN w:val="0"/>
        <w:adjustRightInd w:val="0"/>
        <w:rPr>
          <w:b/>
          <w:bCs/>
          <w:i/>
          <w:iCs/>
          <w:color w:val="000000"/>
          <w:sz w:val="20"/>
          <w:szCs w:val="20"/>
        </w:rPr>
      </w:pPr>
      <w:r w:rsidRPr="0062571C">
        <w:rPr>
          <w:b/>
          <w:bCs/>
          <w:i/>
          <w:iCs/>
          <w:color w:val="000000"/>
          <w:sz w:val="20"/>
          <w:szCs w:val="20"/>
        </w:rPr>
        <w:t>Виберіть правильну відповідь</w:t>
      </w:r>
    </w:p>
    <w:p w:rsidR="0062571C" w:rsidRPr="0062571C" w:rsidRDefault="0062571C" w:rsidP="0062571C">
      <w:pPr>
        <w:pStyle w:val="22"/>
        <w:rPr>
          <w:sz w:val="20"/>
          <w:szCs w:val="20"/>
        </w:rPr>
      </w:pPr>
    </w:p>
    <w:p w:rsidR="0062571C" w:rsidRPr="0062571C" w:rsidRDefault="0062571C" w:rsidP="00935929">
      <w:pPr>
        <w:pStyle w:val="22"/>
        <w:numPr>
          <w:ilvl w:val="0"/>
          <w:numId w:val="13"/>
        </w:numPr>
        <w:shd w:val="clear" w:color="auto" w:fill="auto"/>
        <w:spacing w:after="120"/>
        <w:rPr>
          <w:b/>
          <w:bCs/>
          <w:sz w:val="20"/>
          <w:szCs w:val="20"/>
        </w:rPr>
      </w:pPr>
      <w:r w:rsidRPr="0062571C">
        <w:rPr>
          <w:sz w:val="20"/>
          <w:szCs w:val="20"/>
        </w:rPr>
        <w:t xml:space="preserve">Депутатом Верховної Ради Автономної Республіки Крим може бути громадянин України,  який має право голосу,  на день виборів досяг </w:t>
      </w:r>
      <w:r w:rsidRPr="0062571C">
        <w:rPr>
          <w:sz w:val="20"/>
          <w:szCs w:val="20"/>
        </w:rPr>
        <w:br/>
      </w:r>
      <w:r w:rsidRPr="0062571C">
        <w:rPr>
          <w:b/>
          <w:bCs/>
          <w:sz w:val="20"/>
          <w:szCs w:val="20"/>
        </w:rPr>
        <w:t xml:space="preserve">                             18,           21,            25 років</w:t>
      </w:r>
    </w:p>
    <w:p w:rsidR="0062571C" w:rsidRPr="0062571C" w:rsidRDefault="0062571C" w:rsidP="0062571C">
      <w:pPr>
        <w:pStyle w:val="22"/>
        <w:rPr>
          <w:sz w:val="20"/>
          <w:szCs w:val="20"/>
        </w:rPr>
      </w:pPr>
    </w:p>
    <w:p w:rsidR="0062571C" w:rsidRPr="0062571C" w:rsidRDefault="0062571C" w:rsidP="00935929">
      <w:pPr>
        <w:pStyle w:val="22"/>
        <w:numPr>
          <w:ilvl w:val="0"/>
          <w:numId w:val="13"/>
        </w:numPr>
        <w:shd w:val="clear" w:color="auto" w:fill="auto"/>
        <w:spacing w:after="120"/>
        <w:rPr>
          <w:sz w:val="20"/>
          <w:szCs w:val="20"/>
        </w:rPr>
      </w:pPr>
      <w:r w:rsidRPr="0062571C">
        <w:rPr>
          <w:sz w:val="20"/>
          <w:szCs w:val="20"/>
        </w:rPr>
        <w:t xml:space="preserve">Депутатом Верховної Ради Автономної Республіки Крим може бути громадянин України,  який проживає в Україні не менше  </w:t>
      </w:r>
    </w:p>
    <w:p w:rsidR="0062571C" w:rsidRPr="0062571C" w:rsidRDefault="0062571C" w:rsidP="0062571C">
      <w:pPr>
        <w:pStyle w:val="22"/>
        <w:rPr>
          <w:b/>
          <w:bCs/>
          <w:sz w:val="20"/>
          <w:szCs w:val="20"/>
        </w:rPr>
      </w:pPr>
      <w:r w:rsidRPr="0062571C">
        <w:rPr>
          <w:b/>
          <w:bCs/>
          <w:sz w:val="20"/>
          <w:szCs w:val="20"/>
        </w:rPr>
        <w:t xml:space="preserve"> трьох,         п'яти,десяти                </w:t>
      </w:r>
      <w:r w:rsidRPr="0062571C">
        <w:rPr>
          <w:sz w:val="20"/>
          <w:szCs w:val="20"/>
        </w:rPr>
        <w:t xml:space="preserve">років. </w:t>
      </w:r>
      <w:r w:rsidRPr="0062571C">
        <w:rPr>
          <w:sz w:val="20"/>
          <w:szCs w:val="20"/>
        </w:rPr>
        <w:br/>
      </w:r>
    </w:p>
    <w:p w:rsidR="0062571C" w:rsidRPr="0062571C" w:rsidRDefault="0062571C" w:rsidP="00935929">
      <w:pPr>
        <w:numPr>
          <w:ilvl w:val="0"/>
          <w:numId w:val="13"/>
        </w:numPr>
        <w:jc w:val="both"/>
        <w:rPr>
          <w:sz w:val="20"/>
          <w:szCs w:val="20"/>
        </w:rPr>
      </w:pPr>
      <w:r w:rsidRPr="0062571C">
        <w:rPr>
          <w:sz w:val="20"/>
          <w:szCs w:val="20"/>
        </w:rPr>
        <w:t xml:space="preserve">Депутат Верховної Ради Автономної Республіки Крим може мати не більше </w:t>
      </w:r>
    </w:p>
    <w:p w:rsidR="0062571C" w:rsidRPr="0062571C" w:rsidRDefault="0062571C" w:rsidP="0062571C">
      <w:pPr>
        <w:jc w:val="both"/>
        <w:rPr>
          <w:sz w:val="20"/>
          <w:szCs w:val="20"/>
        </w:rPr>
      </w:pPr>
      <w:r w:rsidRPr="0062571C">
        <w:rPr>
          <w:b/>
          <w:bCs/>
          <w:sz w:val="20"/>
          <w:szCs w:val="20"/>
        </w:rPr>
        <w:t xml:space="preserve">п’яти,        десяти,         п’ятнадцяти    </w:t>
      </w:r>
      <w:r w:rsidRPr="0062571C">
        <w:rPr>
          <w:sz w:val="20"/>
          <w:szCs w:val="20"/>
        </w:rPr>
        <w:t>помічників -  консультантів.</w:t>
      </w:r>
    </w:p>
    <w:p w:rsidR="0062571C" w:rsidRPr="0062571C" w:rsidRDefault="0062571C" w:rsidP="00935929">
      <w:pPr>
        <w:numPr>
          <w:ilvl w:val="0"/>
          <w:numId w:val="13"/>
        </w:numPr>
        <w:ind w:firstLine="180"/>
        <w:jc w:val="both"/>
        <w:rPr>
          <w:b/>
          <w:bCs/>
          <w:sz w:val="20"/>
          <w:szCs w:val="20"/>
        </w:rPr>
      </w:pPr>
      <w:r w:rsidRPr="0062571C">
        <w:rPr>
          <w:sz w:val="20"/>
          <w:szCs w:val="20"/>
        </w:rPr>
        <w:t xml:space="preserve">Помічники-консультанти депутата Верховної Ради Автономної Республіки Крим   працюють у Верховній Раді Автономної Республіки Крим  </w:t>
      </w:r>
      <w:r w:rsidRPr="0062571C">
        <w:rPr>
          <w:b/>
          <w:bCs/>
          <w:sz w:val="20"/>
          <w:szCs w:val="20"/>
        </w:rPr>
        <w:t>на громадських засадах               державними службовцями   за цивільно –  правовими  угодами</w:t>
      </w:r>
    </w:p>
    <w:p w:rsidR="0062571C" w:rsidRPr="0062571C" w:rsidRDefault="0062571C" w:rsidP="0062571C">
      <w:pPr>
        <w:pStyle w:val="22"/>
        <w:rPr>
          <w:sz w:val="20"/>
          <w:szCs w:val="20"/>
          <w:u w:val="single"/>
        </w:rPr>
      </w:pPr>
    </w:p>
    <w:p w:rsidR="0062571C" w:rsidRPr="0062571C" w:rsidRDefault="0062571C" w:rsidP="00935929">
      <w:pPr>
        <w:pStyle w:val="22"/>
        <w:numPr>
          <w:ilvl w:val="0"/>
          <w:numId w:val="13"/>
        </w:numPr>
        <w:shd w:val="clear" w:color="auto" w:fill="auto"/>
        <w:spacing w:after="120"/>
        <w:jc w:val="both"/>
        <w:rPr>
          <w:sz w:val="20"/>
          <w:szCs w:val="20"/>
        </w:rPr>
      </w:pPr>
      <w:r w:rsidRPr="0062571C">
        <w:rPr>
          <w:sz w:val="20"/>
          <w:szCs w:val="20"/>
        </w:rPr>
        <w:t xml:space="preserve">У разі пропуску депутатом місцевої ради протягом </w:t>
      </w:r>
    </w:p>
    <w:p w:rsidR="0062571C" w:rsidRPr="0062571C" w:rsidRDefault="0062571C" w:rsidP="0062571C">
      <w:pPr>
        <w:pStyle w:val="22"/>
        <w:jc w:val="both"/>
        <w:rPr>
          <w:sz w:val="20"/>
          <w:szCs w:val="20"/>
        </w:rPr>
      </w:pPr>
      <w:r w:rsidRPr="0062571C">
        <w:rPr>
          <w:b/>
          <w:bCs/>
          <w:sz w:val="20"/>
          <w:szCs w:val="20"/>
        </w:rPr>
        <w:t xml:space="preserve">півроку                   року                                 півтора року   </w:t>
      </w:r>
    </w:p>
    <w:p w:rsidR="0062571C" w:rsidRPr="0062571C" w:rsidRDefault="0062571C" w:rsidP="0062571C">
      <w:pPr>
        <w:pStyle w:val="22"/>
        <w:jc w:val="both"/>
        <w:rPr>
          <w:sz w:val="20"/>
          <w:szCs w:val="20"/>
        </w:rPr>
      </w:pPr>
      <w:r w:rsidRPr="0062571C">
        <w:rPr>
          <w:sz w:val="20"/>
          <w:szCs w:val="20"/>
        </w:rPr>
        <w:t>більше  половини пленарних  засідань  ради  або засідань постійної комісії,  членом  якої він є,  невиконання ним без поважних причин рішень і доручень  ради  та  її органів відповідна рада може звернутися до виборців з пропозицією  про  відкликання  такого  депутата  у   встановленому законом порядку.</w:t>
      </w:r>
    </w:p>
    <w:p w:rsidR="0062571C" w:rsidRPr="0062571C" w:rsidRDefault="0062571C" w:rsidP="0062571C">
      <w:pPr>
        <w:pStyle w:val="22"/>
        <w:jc w:val="both"/>
        <w:rPr>
          <w:sz w:val="20"/>
          <w:szCs w:val="20"/>
        </w:rPr>
      </w:pPr>
    </w:p>
    <w:p w:rsidR="0062571C" w:rsidRPr="0062571C" w:rsidRDefault="0062571C" w:rsidP="00935929">
      <w:pPr>
        <w:pStyle w:val="22"/>
        <w:numPr>
          <w:ilvl w:val="0"/>
          <w:numId w:val="13"/>
        </w:numPr>
        <w:shd w:val="clear" w:color="auto" w:fill="auto"/>
        <w:jc w:val="both"/>
        <w:rPr>
          <w:sz w:val="20"/>
          <w:szCs w:val="20"/>
        </w:rPr>
      </w:pPr>
      <w:r w:rsidRPr="0062571C">
        <w:rPr>
          <w:sz w:val="20"/>
          <w:szCs w:val="20"/>
        </w:rPr>
        <w:t>Депутат    місцевої    ради    може    мати    до</w:t>
      </w:r>
    </w:p>
    <w:p w:rsidR="0062571C" w:rsidRPr="0062571C" w:rsidRDefault="0062571C" w:rsidP="0062571C">
      <w:pPr>
        <w:pStyle w:val="22"/>
        <w:ind w:left="420"/>
        <w:jc w:val="both"/>
        <w:rPr>
          <w:b/>
          <w:bCs/>
          <w:sz w:val="20"/>
          <w:szCs w:val="20"/>
        </w:rPr>
      </w:pPr>
      <w:r w:rsidRPr="0062571C">
        <w:rPr>
          <w:b/>
          <w:bCs/>
          <w:sz w:val="20"/>
          <w:szCs w:val="20"/>
        </w:rPr>
        <w:t>трьох,                  п'яти,                          семи</w:t>
      </w:r>
    </w:p>
    <w:p w:rsidR="0062571C" w:rsidRPr="0062571C" w:rsidRDefault="0062571C" w:rsidP="0062571C">
      <w:pPr>
        <w:pStyle w:val="22"/>
        <w:jc w:val="both"/>
        <w:rPr>
          <w:sz w:val="20"/>
          <w:szCs w:val="20"/>
        </w:rPr>
      </w:pPr>
      <w:r w:rsidRPr="0062571C">
        <w:rPr>
          <w:sz w:val="20"/>
          <w:szCs w:val="20"/>
        </w:rPr>
        <w:t xml:space="preserve"> помічників-консультантів.</w:t>
      </w:r>
    </w:p>
    <w:p w:rsidR="0062571C" w:rsidRPr="0062571C" w:rsidRDefault="0062571C" w:rsidP="0062571C">
      <w:pPr>
        <w:pStyle w:val="22"/>
        <w:jc w:val="both"/>
        <w:rPr>
          <w:sz w:val="20"/>
          <w:szCs w:val="20"/>
          <w:u w:val="single"/>
        </w:rPr>
      </w:pPr>
    </w:p>
    <w:p w:rsidR="0062571C" w:rsidRPr="0062571C" w:rsidRDefault="0062571C" w:rsidP="0062571C">
      <w:pPr>
        <w:shd w:val="clear" w:color="auto" w:fill="FFFFFF"/>
        <w:autoSpaceDE w:val="0"/>
        <w:autoSpaceDN w:val="0"/>
        <w:adjustRightInd w:val="0"/>
        <w:jc w:val="center"/>
        <w:rPr>
          <w:b/>
          <w:bCs/>
          <w:i/>
          <w:iCs/>
          <w:color w:val="000000"/>
          <w:sz w:val="20"/>
          <w:szCs w:val="20"/>
        </w:rPr>
      </w:pPr>
      <w:r w:rsidRPr="0062571C">
        <w:rPr>
          <w:b/>
          <w:bCs/>
          <w:i/>
          <w:iCs/>
          <w:color w:val="000000"/>
          <w:sz w:val="20"/>
          <w:szCs w:val="20"/>
        </w:rPr>
        <w:lastRenderedPageBreak/>
        <w:t xml:space="preserve">Чи правильне вказане твердження? Так/Ні. Якщо „ні” </w:t>
      </w:r>
      <w:r w:rsidRPr="0062571C">
        <w:rPr>
          <w:b/>
          <w:bCs/>
          <w:color w:val="000000"/>
          <w:sz w:val="20"/>
          <w:szCs w:val="20"/>
        </w:rPr>
        <w:t xml:space="preserve">— </w:t>
      </w:r>
      <w:r w:rsidRPr="0062571C">
        <w:rPr>
          <w:b/>
          <w:bCs/>
          <w:i/>
          <w:iCs/>
          <w:color w:val="000000"/>
          <w:sz w:val="20"/>
          <w:szCs w:val="20"/>
        </w:rPr>
        <w:t>ви</w:t>
      </w:r>
      <w:r w:rsidRPr="0062571C">
        <w:rPr>
          <w:b/>
          <w:bCs/>
          <w:i/>
          <w:iCs/>
          <w:color w:val="000000"/>
          <w:sz w:val="20"/>
          <w:szCs w:val="20"/>
        </w:rPr>
        <w:softHyphen/>
        <w:t>правіть його.</w:t>
      </w:r>
    </w:p>
    <w:p w:rsidR="0062571C" w:rsidRPr="0062571C" w:rsidRDefault="0062571C" w:rsidP="0062571C">
      <w:pPr>
        <w:pStyle w:val="22"/>
        <w:jc w:val="both"/>
        <w:rPr>
          <w:sz w:val="20"/>
          <w:szCs w:val="20"/>
        </w:rPr>
      </w:pPr>
    </w:p>
    <w:p w:rsidR="0062571C" w:rsidRPr="0062571C" w:rsidRDefault="0062571C" w:rsidP="00935929">
      <w:pPr>
        <w:pStyle w:val="22"/>
        <w:numPr>
          <w:ilvl w:val="0"/>
          <w:numId w:val="14"/>
        </w:numPr>
        <w:shd w:val="clear" w:color="auto" w:fill="auto"/>
        <w:spacing w:after="120"/>
        <w:jc w:val="both"/>
        <w:rPr>
          <w:sz w:val="20"/>
          <w:szCs w:val="20"/>
          <w:u w:val="single"/>
        </w:rPr>
      </w:pPr>
      <w:r w:rsidRPr="0062571C">
        <w:rPr>
          <w:sz w:val="20"/>
          <w:szCs w:val="20"/>
        </w:rPr>
        <w:t>Про порушення кримінальної справи стосовно депутата Верховної  Ради Автономної Республіки Крим, а також про обраний щодо нього запобіжний захід відповідний  орган ради, який порушив кримінальну справу чи обрав запобіжний захід, повідомляє Верховну Раду Автономної Республіки Крим не пізніше трьох  робочих  днів  з дня відповідно порушення кримінальної справи чи застосування запобіжного заходу.</w:t>
      </w:r>
    </w:p>
    <w:p w:rsidR="0062571C" w:rsidRPr="0062571C" w:rsidRDefault="0062571C" w:rsidP="0062571C">
      <w:pPr>
        <w:pStyle w:val="22"/>
        <w:jc w:val="both"/>
        <w:rPr>
          <w:sz w:val="20"/>
          <w:szCs w:val="20"/>
        </w:rPr>
      </w:pPr>
    </w:p>
    <w:p w:rsidR="0062571C" w:rsidRPr="0062571C" w:rsidRDefault="0062571C" w:rsidP="00935929">
      <w:pPr>
        <w:pStyle w:val="22"/>
        <w:numPr>
          <w:ilvl w:val="0"/>
          <w:numId w:val="14"/>
        </w:numPr>
        <w:shd w:val="clear" w:color="auto" w:fill="auto"/>
        <w:spacing w:after="120"/>
        <w:jc w:val="both"/>
        <w:rPr>
          <w:sz w:val="20"/>
          <w:szCs w:val="20"/>
          <w:u w:val="single"/>
        </w:rPr>
      </w:pPr>
      <w:r w:rsidRPr="0062571C">
        <w:rPr>
          <w:sz w:val="20"/>
          <w:szCs w:val="20"/>
        </w:rPr>
        <w:t xml:space="preserve">Право вносити пропозиції про відкликання депутата місцевої </w:t>
      </w:r>
      <w:r w:rsidRPr="0062571C">
        <w:rPr>
          <w:sz w:val="20"/>
          <w:szCs w:val="20"/>
        </w:rPr>
        <w:br/>
        <w:t>ради  до  територіальної  виборчої  комісії  належить  вищестоящій   раді,  а  також зборам виборців та зборам (конференціям) об'єднань  громадян,  їхніх  місцевих осередків, які відповідно до Закону  України мають  право  висувати  кандидатів  у  депутати  і  знаходяться  на території відповідного виборчого  округу.</w:t>
      </w:r>
    </w:p>
    <w:p w:rsidR="0062571C" w:rsidRPr="0062571C" w:rsidRDefault="0062571C" w:rsidP="0062571C">
      <w:pPr>
        <w:pStyle w:val="22"/>
        <w:rPr>
          <w:sz w:val="20"/>
          <w:szCs w:val="20"/>
          <w:u w:val="single"/>
        </w:rPr>
      </w:pPr>
    </w:p>
    <w:p w:rsidR="0062571C" w:rsidRPr="0062571C" w:rsidRDefault="0062571C" w:rsidP="0062571C">
      <w:pPr>
        <w:shd w:val="clear" w:color="auto" w:fill="FFFFFF"/>
        <w:autoSpaceDE w:val="0"/>
        <w:autoSpaceDN w:val="0"/>
        <w:adjustRightInd w:val="0"/>
        <w:rPr>
          <w:b/>
          <w:bCs/>
          <w:sz w:val="20"/>
          <w:szCs w:val="20"/>
        </w:rPr>
      </w:pPr>
      <w:r w:rsidRPr="0062571C">
        <w:rPr>
          <w:b/>
          <w:bCs/>
          <w:i/>
          <w:iCs/>
          <w:color w:val="000000"/>
          <w:sz w:val="20"/>
          <w:szCs w:val="20"/>
        </w:rPr>
        <w:t>Завершіть речення</w:t>
      </w:r>
    </w:p>
    <w:p w:rsidR="0062571C" w:rsidRPr="0062571C" w:rsidRDefault="0062571C" w:rsidP="0062571C">
      <w:pPr>
        <w:pStyle w:val="22"/>
        <w:rPr>
          <w:sz w:val="20"/>
          <w:szCs w:val="20"/>
          <w:u w:val="single"/>
        </w:rPr>
      </w:pPr>
    </w:p>
    <w:p w:rsidR="0062571C" w:rsidRPr="0062571C" w:rsidRDefault="0062571C" w:rsidP="00935929">
      <w:pPr>
        <w:pStyle w:val="22"/>
        <w:numPr>
          <w:ilvl w:val="0"/>
          <w:numId w:val="15"/>
        </w:numPr>
        <w:shd w:val="clear" w:color="auto" w:fill="auto"/>
        <w:spacing w:after="120"/>
        <w:jc w:val="both"/>
        <w:rPr>
          <w:sz w:val="20"/>
          <w:szCs w:val="20"/>
        </w:rPr>
      </w:pPr>
      <w:r w:rsidRPr="0062571C">
        <w:rPr>
          <w:sz w:val="20"/>
          <w:szCs w:val="20"/>
        </w:rPr>
        <w:t xml:space="preserve">У разі пропуску депутатом протягом  року  більше  половини </w:t>
      </w:r>
      <w:r w:rsidRPr="0062571C">
        <w:rPr>
          <w:sz w:val="20"/>
          <w:szCs w:val="20"/>
        </w:rPr>
        <w:br/>
        <w:t xml:space="preserve">пленарних   засідань   ради   або   засідань   постійної  комісії, </w:t>
      </w:r>
      <w:r w:rsidRPr="0062571C">
        <w:rPr>
          <w:sz w:val="20"/>
          <w:szCs w:val="20"/>
        </w:rPr>
        <w:br/>
        <w:t>невиконання ним без поважних причин рішень і доручень ради  та  її органів  відповідна рада може звернутися до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2571C" w:rsidRPr="0062571C" w:rsidRDefault="0062571C" w:rsidP="00935929">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Депутат має право звернутися із запитом до керівників ради  та її органів,  сільського, селищного,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 а депутат міської (міста обласного значення), районної, обласної ради - також до голови місцевої державної адміністрації з питань.... </w:t>
      </w:r>
    </w:p>
    <w:p w:rsidR="0062571C" w:rsidRPr="0062571C" w:rsidRDefault="0062571C" w:rsidP="0062571C">
      <w:pPr>
        <w:pStyle w:val="22"/>
        <w:ind w:firstLine="120"/>
        <w:jc w:val="both"/>
        <w:rPr>
          <w:sz w:val="20"/>
          <w:szCs w:val="20"/>
        </w:rPr>
      </w:pPr>
      <w:bookmarkStart w:id="17" w:name="BM614"/>
      <w:bookmarkEnd w:id="17"/>
    </w:p>
    <w:p w:rsidR="0062571C" w:rsidRPr="0062571C" w:rsidRDefault="0062571C" w:rsidP="00935929">
      <w:pPr>
        <w:pStyle w:val="22"/>
        <w:numPr>
          <w:ilvl w:val="0"/>
          <w:numId w:val="15"/>
        </w:numPr>
        <w:shd w:val="clear" w:color="auto" w:fill="auto"/>
        <w:spacing w:after="120"/>
        <w:jc w:val="both"/>
        <w:rPr>
          <w:sz w:val="20"/>
          <w:szCs w:val="20"/>
          <w:u w:val="single"/>
        </w:rPr>
      </w:pPr>
      <w:r w:rsidRPr="0062571C">
        <w:rPr>
          <w:sz w:val="20"/>
          <w:szCs w:val="20"/>
        </w:rPr>
        <w:t xml:space="preserve">Орган  або  посадова  особа,  до  яких  звернено  запит, </w:t>
      </w:r>
      <w:r w:rsidRPr="0062571C">
        <w:rPr>
          <w:sz w:val="20"/>
          <w:szCs w:val="20"/>
        </w:rPr>
        <w:br/>
        <w:t xml:space="preserve">зобов'язані дати усну чи письмову відповідь на запит на сесії ради </w:t>
      </w:r>
      <w:r w:rsidRPr="0062571C">
        <w:rPr>
          <w:sz w:val="20"/>
          <w:szCs w:val="20"/>
        </w:rPr>
        <w:br/>
        <w:t xml:space="preserve">....  </w:t>
      </w:r>
    </w:p>
    <w:p w:rsidR="0062571C" w:rsidRPr="0062571C" w:rsidRDefault="0062571C" w:rsidP="0062571C">
      <w:pPr>
        <w:pStyle w:val="22"/>
        <w:rPr>
          <w:b/>
          <w:sz w:val="20"/>
          <w:szCs w:val="20"/>
        </w:rPr>
      </w:pPr>
      <w:r w:rsidRPr="0062571C">
        <w:rPr>
          <w:b/>
          <w:sz w:val="20"/>
          <w:szCs w:val="20"/>
        </w:rPr>
        <w:t>Література :</w:t>
      </w:r>
    </w:p>
    <w:p w:rsidR="0062571C" w:rsidRPr="0062571C" w:rsidRDefault="0062571C" w:rsidP="00935929">
      <w:pPr>
        <w:numPr>
          <w:ilvl w:val="0"/>
          <w:numId w:val="82"/>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62571C" w:rsidRPr="0062571C" w:rsidRDefault="0062571C" w:rsidP="00935929">
      <w:pPr>
        <w:pStyle w:val="af7"/>
        <w:numPr>
          <w:ilvl w:val="0"/>
          <w:numId w:val="82"/>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62571C" w:rsidRPr="0062571C" w:rsidRDefault="0062571C" w:rsidP="00935929">
      <w:pPr>
        <w:pStyle w:val="22"/>
        <w:numPr>
          <w:ilvl w:val="0"/>
          <w:numId w:val="82"/>
        </w:numPr>
        <w:shd w:val="clear" w:color="auto" w:fill="auto"/>
        <w:jc w:val="both"/>
        <w:rPr>
          <w:sz w:val="20"/>
          <w:szCs w:val="20"/>
        </w:rPr>
      </w:pPr>
      <w:r w:rsidRPr="0062571C">
        <w:rPr>
          <w:sz w:val="20"/>
          <w:szCs w:val="20"/>
        </w:rPr>
        <w:lastRenderedPageBreak/>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82"/>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82"/>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82"/>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82"/>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82"/>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82"/>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82"/>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82"/>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82"/>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82"/>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82"/>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62571C" w:rsidRPr="0062571C" w:rsidRDefault="0062571C" w:rsidP="0062571C">
      <w:pPr>
        <w:pStyle w:val="af7"/>
        <w:jc w:val="both"/>
        <w:rPr>
          <w:sz w:val="20"/>
          <w:szCs w:val="20"/>
        </w:rPr>
      </w:pPr>
    </w:p>
    <w:p w:rsidR="0062571C" w:rsidRPr="0062571C" w:rsidRDefault="0062571C" w:rsidP="0062571C">
      <w:pPr>
        <w:spacing w:line="0" w:lineRule="atLeast"/>
        <w:ind w:left="-600" w:firstLine="600"/>
        <w:jc w:val="both"/>
        <w:rPr>
          <w:b/>
          <w:sz w:val="20"/>
          <w:szCs w:val="20"/>
        </w:rPr>
      </w:pPr>
    </w:p>
    <w:p w:rsidR="0062571C" w:rsidRPr="0062571C" w:rsidRDefault="0062571C" w:rsidP="0062571C">
      <w:pPr>
        <w:spacing w:line="0" w:lineRule="atLeast"/>
        <w:ind w:left="-600" w:firstLine="600"/>
        <w:jc w:val="both"/>
        <w:rPr>
          <w:b/>
          <w:sz w:val="20"/>
          <w:szCs w:val="20"/>
        </w:rPr>
      </w:pPr>
      <w:r w:rsidRPr="0062571C">
        <w:rPr>
          <w:b/>
          <w:sz w:val="20"/>
          <w:szCs w:val="20"/>
        </w:rPr>
        <w:t>Нормативно-правові акти:</w:t>
      </w:r>
    </w:p>
    <w:p w:rsidR="0062571C" w:rsidRPr="0062571C" w:rsidRDefault="0062571C" w:rsidP="0062571C">
      <w:pPr>
        <w:pStyle w:val="22"/>
        <w:spacing w:line="0" w:lineRule="atLeast"/>
        <w:rPr>
          <w:b/>
          <w:sz w:val="20"/>
          <w:szCs w:val="20"/>
        </w:rPr>
      </w:pP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83"/>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lastRenderedPageBreak/>
        <w:t>Про місцеве самоврядування //Закон України від 21 травня 1997 року №280/97ВР.</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83"/>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83"/>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83"/>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83"/>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83"/>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62571C">
      <w:pPr>
        <w:pStyle w:val="22"/>
        <w:rPr>
          <w:b/>
          <w:bCs/>
          <w:caps/>
          <w:sz w:val="20"/>
          <w:szCs w:val="20"/>
        </w:rPr>
      </w:pPr>
    </w:p>
    <w:p w:rsidR="0062571C" w:rsidRDefault="0062571C" w:rsidP="0062571C">
      <w:pPr>
        <w:shd w:val="clear" w:color="auto" w:fill="FFFFFF"/>
        <w:autoSpaceDE w:val="0"/>
        <w:autoSpaceDN w:val="0"/>
        <w:adjustRightInd w:val="0"/>
        <w:jc w:val="center"/>
        <w:rPr>
          <w:b/>
          <w:bCs/>
          <w:i/>
          <w:iCs/>
          <w:sz w:val="20"/>
          <w:szCs w:val="20"/>
          <w:lang w:val="uk-UA"/>
        </w:rPr>
      </w:pPr>
    </w:p>
    <w:p w:rsidR="0062571C" w:rsidRDefault="0062571C" w:rsidP="0062571C">
      <w:pPr>
        <w:shd w:val="clear" w:color="auto" w:fill="FFFFFF"/>
        <w:autoSpaceDE w:val="0"/>
        <w:autoSpaceDN w:val="0"/>
        <w:adjustRightInd w:val="0"/>
        <w:jc w:val="center"/>
        <w:rPr>
          <w:b/>
          <w:bCs/>
          <w:i/>
          <w:iCs/>
          <w:sz w:val="20"/>
          <w:szCs w:val="20"/>
          <w:lang w:val="uk-UA"/>
        </w:rPr>
      </w:pPr>
    </w:p>
    <w:p w:rsidR="0062571C" w:rsidRPr="0062571C" w:rsidRDefault="0062571C" w:rsidP="0062571C">
      <w:pPr>
        <w:shd w:val="clear" w:color="auto" w:fill="FFFFFF"/>
        <w:autoSpaceDE w:val="0"/>
        <w:autoSpaceDN w:val="0"/>
        <w:adjustRightInd w:val="0"/>
        <w:jc w:val="center"/>
        <w:rPr>
          <w:b/>
          <w:bCs/>
          <w:i/>
          <w:iCs/>
          <w:sz w:val="20"/>
          <w:szCs w:val="20"/>
        </w:rPr>
      </w:pPr>
      <w:r w:rsidRPr="0062571C">
        <w:rPr>
          <w:b/>
          <w:bCs/>
          <w:i/>
          <w:iCs/>
          <w:sz w:val="20"/>
          <w:szCs w:val="20"/>
        </w:rPr>
        <w:lastRenderedPageBreak/>
        <w:t xml:space="preserve">ТЕМА. ПРАВОВИЙ СТАТУС І ОРГАНІЗАЦІЯ РОБОТИ </w:t>
      </w:r>
    </w:p>
    <w:p w:rsidR="0062571C" w:rsidRPr="0062571C" w:rsidRDefault="0062571C" w:rsidP="0062571C">
      <w:pPr>
        <w:shd w:val="clear" w:color="auto" w:fill="FFFFFF"/>
        <w:autoSpaceDE w:val="0"/>
        <w:autoSpaceDN w:val="0"/>
        <w:adjustRightInd w:val="0"/>
        <w:jc w:val="center"/>
        <w:rPr>
          <w:b/>
          <w:bCs/>
          <w:i/>
          <w:iCs/>
          <w:sz w:val="20"/>
          <w:szCs w:val="20"/>
        </w:rPr>
      </w:pPr>
      <w:r w:rsidRPr="0062571C">
        <w:rPr>
          <w:b/>
          <w:bCs/>
          <w:i/>
          <w:iCs/>
          <w:sz w:val="20"/>
          <w:szCs w:val="20"/>
        </w:rPr>
        <w:t xml:space="preserve">                          СІЛЬСЬКИХ, СЕЛИЩНИХ, МІСЬКИХ ГОЛІВ ТА ГОЛІВ ОБЛАСНОЇ, РАЙОННОЇ,</w:t>
      </w:r>
    </w:p>
    <w:p w:rsidR="0062571C" w:rsidRPr="0062571C" w:rsidRDefault="0062571C" w:rsidP="0062571C">
      <w:pPr>
        <w:shd w:val="clear" w:color="auto" w:fill="FFFFFF"/>
        <w:autoSpaceDE w:val="0"/>
        <w:autoSpaceDN w:val="0"/>
        <w:adjustRightInd w:val="0"/>
        <w:jc w:val="center"/>
        <w:rPr>
          <w:b/>
          <w:bCs/>
          <w:i/>
          <w:iCs/>
          <w:sz w:val="20"/>
          <w:szCs w:val="20"/>
        </w:rPr>
      </w:pPr>
      <w:r w:rsidRPr="0062571C">
        <w:rPr>
          <w:b/>
          <w:bCs/>
          <w:i/>
          <w:iCs/>
          <w:sz w:val="20"/>
          <w:szCs w:val="20"/>
        </w:rPr>
        <w:t>РАЙОННОЇ В МІСТІ РАДИ</w:t>
      </w:r>
    </w:p>
    <w:p w:rsidR="0062571C" w:rsidRPr="0062571C" w:rsidRDefault="0062571C" w:rsidP="0062571C">
      <w:pPr>
        <w:shd w:val="clear" w:color="auto" w:fill="FFFFFF"/>
        <w:autoSpaceDE w:val="0"/>
        <w:autoSpaceDN w:val="0"/>
        <w:adjustRightInd w:val="0"/>
        <w:jc w:val="center"/>
        <w:rPr>
          <w:b/>
          <w:bCs/>
          <w:i/>
          <w:iCs/>
          <w:sz w:val="20"/>
          <w:szCs w:val="20"/>
        </w:rPr>
      </w:pPr>
    </w:p>
    <w:p w:rsidR="0062571C" w:rsidRPr="0062571C" w:rsidRDefault="0062571C" w:rsidP="0062571C">
      <w:pPr>
        <w:shd w:val="clear" w:color="auto" w:fill="FFFFFF"/>
        <w:autoSpaceDE w:val="0"/>
        <w:autoSpaceDN w:val="0"/>
        <w:adjustRightInd w:val="0"/>
        <w:jc w:val="center"/>
        <w:rPr>
          <w:i/>
          <w:iCs/>
          <w:sz w:val="20"/>
          <w:szCs w:val="20"/>
        </w:rPr>
      </w:pPr>
    </w:p>
    <w:p w:rsidR="0062571C" w:rsidRPr="0062571C" w:rsidRDefault="0062571C" w:rsidP="0062571C">
      <w:pPr>
        <w:shd w:val="clear" w:color="auto" w:fill="FFFFFF"/>
        <w:autoSpaceDE w:val="0"/>
        <w:autoSpaceDN w:val="0"/>
        <w:adjustRightInd w:val="0"/>
        <w:jc w:val="center"/>
        <w:rPr>
          <w:i/>
          <w:iCs/>
          <w:sz w:val="20"/>
          <w:szCs w:val="20"/>
        </w:rPr>
      </w:pPr>
      <w:r w:rsidRPr="0062571C">
        <w:rPr>
          <w:b/>
          <w:bCs/>
          <w:i/>
          <w:iCs/>
          <w:sz w:val="20"/>
          <w:szCs w:val="20"/>
        </w:rPr>
        <w:t>Правовий статус сільського, селищного, міського голови</w:t>
      </w:r>
      <w:r w:rsidRPr="0062571C">
        <w:rPr>
          <w:i/>
          <w:iCs/>
          <w:sz w:val="20"/>
          <w:szCs w:val="20"/>
        </w:rPr>
        <w:t xml:space="preserve"> у кон</w:t>
      </w:r>
      <w:r w:rsidRPr="0062571C">
        <w:rPr>
          <w:i/>
          <w:iCs/>
          <w:sz w:val="20"/>
          <w:szCs w:val="20"/>
        </w:rPr>
        <w:softHyphen/>
        <w:t xml:space="preserve">тексті нормативно-правового регулювання </w:t>
      </w:r>
      <w:r w:rsidRPr="0062571C">
        <w:rPr>
          <w:b/>
          <w:bCs/>
          <w:i/>
          <w:iCs/>
          <w:sz w:val="20"/>
          <w:szCs w:val="20"/>
        </w:rPr>
        <w:t xml:space="preserve">є </w:t>
      </w:r>
      <w:r w:rsidRPr="0062571C">
        <w:rPr>
          <w:b/>
          <w:bCs/>
          <w:i/>
          <w:iCs/>
          <w:sz w:val="20"/>
          <w:szCs w:val="20"/>
          <w:u w:val="single"/>
        </w:rPr>
        <w:t>достатньо визначеним</w:t>
      </w:r>
      <w:r w:rsidRPr="0062571C">
        <w:rPr>
          <w:i/>
          <w:iCs/>
          <w:sz w:val="20"/>
          <w:szCs w:val="20"/>
        </w:rPr>
        <w:t xml:space="preserve">. На сьогодні він визначається </w:t>
      </w:r>
      <w:r w:rsidRPr="0062571C">
        <w:rPr>
          <w:b/>
          <w:bCs/>
          <w:i/>
          <w:iCs/>
          <w:sz w:val="20"/>
          <w:szCs w:val="20"/>
        </w:rPr>
        <w:t>ст. 141 Конституції України</w:t>
      </w:r>
      <w:r w:rsidRPr="0062571C">
        <w:rPr>
          <w:i/>
          <w:iCs/>
          <w:sz w:val="20"/>
          <w:szCs w:val="20"/>
        </w:rPr>
        <w:t xml:space="preserve">, Законом </w:t>
      </w:r>
      <w:r w:rsidRPr="0062571C">
        <w:rPr>
          <w:b/>
          <w:bCs/>
          <w:i/>
          <w:iCs/>
          <w:sz w:val="20"/>
          <w:szCs w:val="20"/>
        </w:rPr>
        <w:t>"Про місцеве самоврядування в Україні"</w:t>
      </w:r>
      <w:r w:rsidRPr="0062571C">
        <w:rPr>
          <w:i/>
          <w:iCs/>
          <w:sz w:val="20"/>
          <w:szCs w:val="20"/>
        </w:rPr>
        <w:t xml:space="preserve"> від 21 травня 1997 р., Зако</w:t>
      </w:r>
      <w:r w:rsidRPr="0062571C">
        <w:rPr>
          <w:i/>
          <w:iCs/>
          <w:sz w:val="20"/>
          <w:szCs w:val="20"/>
        </w:rPr>
        <w:softHyphen/>
        <w:t xml:space="preserve">ном </w:t>
      </w:r>
      <w:r w:rsidRPr="0062571C">
        <w:rPr>
          <w:b/>
          <w:bCs/>
          <w:i/>
          <w:iCs/>
          <w:sz w:val="20"/>
          <w:szCs w:val="20"/>
        </w:rPr>
        <w:t>"Про вибори депутатів Верховної Ради Автономної Республіки Крим, депутатів місцевих рад та сільських, селищних, міських голів"</w:t>
      </w:r>
      <w:r w:rsidRPr="0062571C">
        <w:rPr>
          <w:i/>
          <w:iCs/>
          <w:sz w:val="20"/>
          <w:szCs w:val="20"/>
        </w:rPr>
        <w:t xml:space="preserve"> від 10 липня 2010 р., Законом </w:t>
      </w:r>
      <w:r w:rsidRPr="0062571C">
        <w:rPr>
          <w:b/>
          <w:bCs/>
          <w:i/>
          <w:iCs/>
          <w:sz w:val="20"/>
          <w:szCs w:val="20"/>
        </w:rPr>
        <w:t>"Про службу в органах місцевого самовря</w:t>
      </w:r>
      <w:r w:rsidRPr="0062571C">
        <w:rPr>
          <w:b/>
          <w:bCs/>
          <w:i/>
          <w:iCs/>
          <w:sz w:val="20"/>
          <w:szCs w:val="20"/>
        </w:rPr>
        <w:softHyphen/>
        <w:t>дування"</w:t>
      </w:r>
      <w:r w:rsidRPr="0062571C">
        <w:rPr>
          <w:i/>
          <w:iCs/>
          <w:sz w:val="20"/>
          <w:szCs w:val="20"/>
        </w:rPr>
        <w:t xml:space="preserve"> від 7 червня 2001 р., а в </w:t>
      </w:r>
      <w:r w:rsidRPr="0062571C">
        <w:rPr>
          <w:b/>
          <w:bCs/>
          <w:i/>
          <w:iCs/>
          <w:sz w:val="20"/>
          <w:szCs w:val="20"/>
        </w:rPr>
        <w:t>місті Києві</w:t>
      </w:r>
      <w:r w:rsidRPr="0062571C">
        <w:rPr>
          <w:i/>
          <w:iCs/>
          <w:sz w:val="20"/>
          <w:szCs w:val="20"/>
        </w:rPr>
        <w:t xml:space="preserve">  ще й Законом </w:t>
      </w:r>
      <w:r w:rsidRPr="0062571C">
        <w:rPr>
          <w:b/>
          <w:bCs/>
          <w:i/>
          <w:iCs/>
          <w:sz w:val="20"/>
          <w:szCs w:val="20"/>
        </w:rPr>
        <w:t>"Про столи</w:t>
      </w:r>
      <w:r w:rsidRPr="0062571C">
        <w:rPr>
          <w:b/>
          <w:bCs/>
          <w:i/>
          <w:iCs/>
          <w:sz w:val="20"/>
          <w:szCs w:val="20"/>
        </w:rPr>
        <w:softHyphen/>
        <w:t>цю України — місто-герой Київ"</w:t>
      </w:r>
      <w:r w:rsidRPr="0062571C">
        <w:rPr>
          <w:i/>
          <w:iCs/>
          <w:sz w:val="20"/>
          <w:szCs w:val="20"/>
        </w:rPr>
        <w:t xml:space="preserve"> від 15 січня 1999 р., а також іншими законодавчими та підзаконними нормативно-правовими актами.</w:t>
      </w:r>
    </w:p>
    <w:p w:rsidR="0062571C" w:rsidRPr="0062571C" w:rsidRDefault="0062571C" w:rsidP="0062571C">
      <w:pPr>
        <w:shd w:val="clear" w:color="auto" w:fill="FFFFFF"/>
        <w:autoSpaceDE w:val="0"/>
        <w:autoSpaceDN w:val="0"/>
        <w:adjustRightInd w:val="0"/>
        <w:ind w:firstLine="708"/>
        <w:jc w:val="both"/>
        <w:rPr>
          <w:b/>
          <w:bCs/>
          <w:i/>
          <w:iCs/>
          <w:sz w:val="20"/>
          <w:szCs w:val="20"/>
        </w:rPr>
      </w:pPr>
      <w:r w:rsidRPr="0062571C">
        <w:rPr>
          <w:i/>
          <w:iCs/>
          <w:sz w:val="20"/>
          <w:szCs w:val="20"/>
        </w:rPr>
        <w:t>Відповідно до ч. 3 ст. 141 Конституції України, статус і повно</w:t>
      </w:r>
      <w:r w:rsidRPr="0062571C">
        <w:rPr>
          <w:i/>
          <w:iCs/>
          <w:sz w:val="20"/>
          <w:szCs w:val="20"/>
        </w:rPr>
        <w:softHyphen/>
        <w:t xml:space="preserve">важення сільських, селищних, міських голів визначаються законом. Так, згідно зі ст. 12 Закону України "Про місцеве самоврядування в Україні" від 21 травня 1997 р. </w:t>
      </w:r>
      <w:r w:rsidRPr="0062571C">
        <w:rPr>
          <w:b/>
          <w:bCs/>
          <w:i/>
          <w:iCs/>
          <w:sz w:val="20"/>
          <w:szCs w:val="20"/>
          <w:u w:val="single"/>
        </w:rPr>
        <w:t>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r w:rsidRPr="0062571C">
        <w:rPr>
          <w:b/>
          <w:bCs/>
          <w:i/>
          <w:iCs/>
          <w:sz w:val="20"/>
          <w:szCs w:val="20"/>
        </w:rPr>
        <w:t>.</w:t>
      </w:r>
    </w:p>
    <w:p w:rsidR="0062571C" w:rsidRPr="0062571C" w:rsidRDefault="0062571C" w:rsidP="0062571C">
      <w:pPr>
        <w:shd w:val="clear" w:color="auto" w:fill="FFFFFF"/>
        <w:autoSpaceDE w:val="0"/>
        <w:autoSpaceDN w:val="0"/>
        <w:adjustRightInd w:val="0"/>
        <w:ind w:firstLine="708"/>
        <w:jc w:val="both"/>
        <w:rPr>
          <w:i/>
          <w:iCs/>
          <w:sz w:val="20"/>
          <w:szCs w:val="20"/>
        </w:rPr>
      </w:pPr>
      <w:r w:rsidRPr="0062571C">
        <w:rPr>
          <w:i/>
          <w:iCs/>
          <w:sz w:val="20"/>
          <w:szCs w:val="20"/>
        </w:rPr>
        <w:t>Сільський, селищний, міський голова обирається відповідною територіальною громадою на основі загальною, прямого виборчого  права, шляхом таємного голосування (ч. 2 ст. 141 Конституції Укра</w:t>
      </w:r>
      <w:r w:rsidRPr="0062571C">
        <w:rPr>
          <w:i/>
          <w:iCs/>
          <w:sz w:val="20"/>
          <w:szCs w:val="20"/>
        </w:rPr>
        <w:softHyphen/>
        <w:t>їни, ст. 8 Закону України "Про вибори депутатів Верховної Ради Автономної Республіки Крим, депутатів місцевих рад та сільських, се</w:t>
      </w:r>
      <w:r w:rsidRPr="0062571C">
        <w:rPr>
          <w:i/>
          <w:iCs/>
          <w:sz w:val="20"/>
          <w:szCs w:val="20"/>
        </w:rPr>
        <w:softHyphen/>
        <w:t xml:space="preserve">лищних, міських голів" від 10 липня 2010 р.) строком на </w:t>
      </w:r>
      <w:r w:rsidRPr="0062571C">
        <w:rPr>
          <w:b/>
          <w:bCs/>
          <w:i/>
          <w:iCs/>
          <w:sz w:val="20"/>
          <w:szCs w:val="20"/>
        </w:rPr>
        <w:t>п’ять років</w:t>
      </w:r>
      <w:r w:rsidRPr="0062571C">
        <w:rPr>
          <w:i/>
          <w:iCs/>
          <w:sz w:val="20"/>
          <w:szCs w:val="20"/>
        </w:rPr>
        <w:t>. При цьому, сільським, селищним, міським головою може бути обра</w:t>
      </w:r>
      <w:r w:rsidRPr="0062571C">
        <w:rPr>
          <w:i/>
          <w:iCs/>
          <w:sz w:val="20"/>
          <w:szCs w:val="20"/>
        </w:rPr>
        <w:softHyphen/>
        <w:t xml:space="preserve">ний </w:t>
      </w:r>
      <w:r w:rsidRPr="0062571C">
        <w:rPr>
          <w:b/>
          <w:bCs/>
          <w:i/>
          <w:iCs/>
          <w:sz w:val="20"/>
          <w:szCs w:val="20"/>
          <w:u w:val="single"/>
        </w:rPr>
        <w:t>тільки громадянин України</w:t>
      </w:r>
      <w:r w:rsidRPr="0062571C">
        <w:rPr>
          <w:i/>
          <w:iCs/>
          <w:sz w:val="20"/>
          <w:szCs w:val="20"/>
        </w:rPr>
        <w:t>, який проживає на території відпо</w:t>
      </w:r>
      <w:r w:rsidRPr="0062571C">
        <w:rPr>
          <w:i/>
          <w:iCs/>
          <w:sz w:val="20"/>
          <w:szCs w:val="20"/>
        </w:rPr>
        <w:softHyphen/>
        <w:t xml:space="preserve">відного села, селища, міста та на день виборів досяг повноліття. Сільським,  селищним,  міським головою не може </w:t>
      </w:r>
      <w:r w:rsidRPr="0062571C">
        <w:rPr>
          <w:i/>
          <w:iCs/>
          <w:sz w:val="20"/>
          <w:szCs w:val="20"/>
        </w:rPr>
        <w:br/>
        <w:t xml:space="preserve">бути  обраний  громадянин України,  який має судимість за вчинення умисного злочину,  якщо ця судимість не погашена або  не  знята  в установленому законом порядку. </w:t>
      </w:r>
    </w:p>
    <w:p w:rsidR="0062571C" w:rsidRPr="0062571C" w:rsidRDefault="0062571C" w:rsidP="0062571C">
      <w:pPr>
        <w:tabs>
          <w:tab w:val="left" w:pos="7286"/>
        </w:tabs>
        <w:ind w:right="-58"/>
        <w:jc w:val="both"/>
        <w:rPr>
          <w:i/>
          <w:iCs/>
          <w:sz w:val="20"/>
          <w:szCs w:val="20"/>
        </w:rPr>
      </w:pPr>
      <w:r w:rsidRPr="0062571C">
        <w:rPr>
          <w:i/>
          <w:iCs/>
          <w:sz w:val="20"/>
          <w:szCs w:val="20"/>
        </w:rPr>
        <w:t>В процесі підготовки до заняття студенти повинні детально вивчити і проаналізувати положення Конституції України і законів України, якими визначений правовий статус сільського, селищного, міського голови.</w:t>
      </w:r>
    </w:p>
    <w:p w:rsidR="0062571C" w:rsidRPr="0062571C" w:rsidRDefault="0062571C" w:rsidP="0062571C">
      <w:pPr>
        <w:shd w:val="clear" w:color="auto" w:fill="FFFFFF"/>
        <w:autoSpaceDE w:val="0"/>
        <w:autoSpaceDN w:val="0"/>
        <w:adjustRightInd w:val="0"/>
        <w:ind w:firstLine="708"/>
        <w:jc w:val="both"/>
        <w:rPr>
          <w:i/>
          <w:iCs/>
          <w:sz w:val="20"/>
          <w:szCs w:val="20"/>
        </w:rPr>
      </w:pPr>
      <w:r w:rsidRPr="0062571C">
        <w:rPr>
          <w:i/>
          <w:iCs/>
          <w:sz w:val="20"/>
          <w:szCs w:val="20"/>
        </w:rPr>
        <w:t>При вивчені теми студентам необхідно дослідити функції сільського, селищного, міського голови.  Саме вони спри</w:t>
      </w:r>
      <w:r w:rsidRPr="0062571C">
        <w:rPr>
          <w:i/>
          <w:iCs/>
          <w:sz w:val="20"/>
          <w:szCs w:val="20"/>
        </w:rPr>
        <w:softHyphen/>
        <w:t>яють більш глибокому проникненню в політико-правову природу статутарно-діяльнісного статусу цього суб'єкта місцевого самовряду</w:t>
      </w:r>
      <w:r w:rsidRPr="0062571C">
        <w:rPr>
          <w:i/>
          <w:iCs/>
          <w:sz w:val="20"/>
          <w:szCs w:val="20"/>
        </w:rPr>
        <w:softHyphen/>
        <w:t>вання, більш повно розкриває обсяг, характер та зміст його діяльності.</w:t>
      </w:r>
    </w:p>
    <w:p w:rsidR="0062571C" w:rsidRPr="0062571C" w:rsidRDefault="0062571C" w:rsidP="0062571C">
      <w:pPr>
        <w:shd w:val="clear" w:color="auto" w:fill="FFFFFF"/>
        <w:autoSpaceDE w:val="0"/>
        <w:autoSpaceDN w:val="0"/>
        <w:adjustRightInd w:val="0"/>
        <w:ind w:firstLine="708"/>
        <w:jc w:val="both"/>
        <w:rPr>
          <w:i/>
          <w:iCs/>
          <w:sz w:val="20"/>
          <w:szCs w:val="20"/>
        </w:rPr>
      </w:pPr>
      <w:r w:rsidRPr="0062571C">
        <w:rPr>
          <w:i/>
          <w:iCs/>
          <w:sz w:val="20"/>
          <w:szCs w:val="20"/>
        </w:rPr>
        <w:lastRenderedPageBreak/>
        <w:t>Важливе значення в розумінні правового статусу сільського, селищного, міського голови буде мати дослідження його повноважень, які  визначені законом.</w:t>
      </w:r>
    </w:p>
    <w:p w:rsidR="0062571C" w:rsidRPr="0062571C" w:rsidRDefault="0062571C" w:rsidP="0062571C">
      <w:pPr>
        <w:shd w:val="clear" w:color="auto" w:fill="FFFFFF"/>
        <w:autoSpaceDE w:val="0"/>
        <w:autoSpaceDN w:val="0"/>
        <w:adjustRightInd w:val="0"/>
        <w:ind w:firstLine="708"/>
        <w:jc w:val="both"/>
        <w:rPr>
          <w:i/>
          <w:iCs/>
          <w:sz w:val="20"/>
          <w:szCs w:val="20"/>
        </w:rPr>
      </w:pPr>
      <w:r w:rsidRPr="0062571C">
        <w:rPr>
          <w:i/>
          <w:iCs/>
          <w:sz w:val="20"/>
          <w:szCs w:val="20"/>
        </w:rPr>
        <w:t>Студентам необхідно звернути увагу на особливості правового статусуголів районної, обласної, районної у місті ради, міст  Києва  і  Севастополя.</w:t>
      </w:r>
    </w:p>
    <w:p w:rsidR="0062571C" w:rsidRPr="0062571C" w:rsidRDefault="0062571C" w:rsidP="0062571C">
      <w:pPr>
        <w:tabs>
          <w:tab w:val="left" w:pos="7286"/>
        </w:tabs>
        <w:ind w:right="-58"/>
        <w:jc w:val="both"/>
        <w:rPr>
          <w:sz w:val="20"/>
          <w:szCs w:val="20"/>
        </w:rPr>
      </w:pPr>
    </w:p>
    <w:p w:rsidR="0062571C" w:rsidRPr="0062571C" w:rsidRDefault="0062571C" w:rsidP="0062571C">
      <w:pPr>
        <w:shd w:val="clear" w:color="auto" w:fill="FFFFFF"/>
        <w:autoSpaceDE w:val="0"/>
        <w:autoSpaceDN w:val="0"/>
        <w:adjustRightInd w:val="0"/>
        <w:spacing w:line="360" w:lineRule="auto"/>
        <w:jc w:val="both"/>
        <w:rPr>
          <w:b/>
          <w:bCs/>
          <w:sz w:val="20"/>
          <w:szCs w:val="20"/>
        </w:rPr>
      </w:pPr>
    </w:p>
    <w:p w:rsidR="0062571C" w:rsidRPr="0062571C" w:rsidRDefault="0062571C" w:rsidP="0062571C">
      <w:pPr>
        <w:ind w:left="-600" w:right="-54" w:firstLine="600"/>
        <w:jc w:val="both"/>
        <w:rPr>
          <w:b/>
          <w:bCs/>
          <w:sz w:val="20"/>
          <w:szCs w:val="20"/>
        </w:rPr>
      </w:pPr>
      <w:r w:rsidRPr="0062571C">
        <w:rPr>
          <w:b/>
          <w:bCs/>
          <w:sz w:val="20"/>
          <w:szCs w:val="20"/>
        </w:rPr>
        <w:t>Контрольні питання:</w:t>
      </w:r>
    </w:p>
    <w:p w:rsidR="0062571C" w:rsidRPr="0062571C" w:rsidRDefault="0062571C" w:rsidP="00935929">
      <w:pPr>
        <w:pStyle w:val="22"/>
        <w:numPr>
          <w:ilvl w:val="0"/>
          <w:numId w:val="42"/>
        </w:numPr>
        <w:shd w:val="clear" w:color="auto" w:fill="auto"/>
        <w:jc w:val="both"/>
        <w:rPr>
          <w:sz w:val="20"/>
          <w:szCs w:val="20"/>
        </w:rPr>
      </w:pPr>
      <w:r w:rsidRPr="0062571C">
        <w:rPr>
          <w:sz w:val="20"/>
          <w:szCs w:val="20"/>
        </w:rPr>
        <w:t>Визначте, назвіть та проаналізуйте функціїсільських, селищних, міських голів за об’єктами відання (сферами суспільного життя).</w:t>
      </w:r>
    </w:p>
    <w:p w:rsidR="0062571C" w:rsidRPr="0062571C" w:rsidRDefault="0062571C" w:rsidP="00935929">
      <w:pPr>
        <w:pStyle w:val="22"/>
        <w:numPr>
          <w:ilvl w:val="0"/>
          <w:numId w:val="42"/>
        </w:numPr>
        <w:shd w:val="clear" w:color="auto" w:fill="auto"/>
        <w:jc w:val="both"/>
        <w:rPr>
          <w:sz w:val="20"/>
          <w:szCs w:val="20"/>
        </w:rPr>
      </w:pPr>
      <w:r w:rsidRPr="0062571C">
        <w:rPr>
          <w:sz w:val="20"/>
          <w:szCs w:val="20"/>
        </w:rPr>
        <w:t>Визначте, назвіть та проаналізуйте групи повноваженнясільських, селищних, міських голів.</w:t>
      </w:r>
    </w:p>
    <w:p w:rsidR="0062571C" w:rsidRPr="0062571C" w:rsidRDefault="0062571C" w:rsidP="00935929">
      <w:pPr>
        <w:pStyle w:val="22"/>
        <w:numPr>
          <w:ilvl w:val="0"/>
          <w:numId w:val="42"/>
        </w:numPr>
        <w:shd w:val="clear" w:color="auto" w:fill="auto"/>
        <w:jc w:val="both"/>
        <w:rPr>
          <w:sz w:val="20"/>
          <w:szCs w:val="20"/>
        </w:rPr>
      </w:pPr>
      <w:r w:rsidRPr="0062571C">
        <w:rPr>
          <w:sz w:val="20"/>
          <w:szCs w:val="20"/>
        </w:rPr>
        <w:t>Визначте правовий статус голів районної, обласної, районної у місті ради та проаналізуйте його особливості.</w:t>
      </w:r>
    </w:p>
    <w:p w:rsidR="0062571C" w:rsidRPr="0062571C" w:rsidRDefault="0062571C" w:rsidP="00935929">
      <w:pPr>
        <w:pStyle w:val="22"/>
        <w:numPr>
          <w:ilvl w:val="0"/>
          <w:numId w:val="42"/>
        </w:numPr>
        <w:shd w:val="clear" w:color="auto" w:fill="auto"/>
        <w:jc w:val="both"/>
        <w:rPr>
          <w:sz w:val="20"/>
          <w:szCs w:val="20"/>
        </w:rPr>
      </w:pPr>
      <w:r w:rsidRPr="0062571C">
        <w:rPr>
          <w:sz w:val="20"/>
          <w:szCs w:val="20"/>
        </w:rPr>
        <w:t>Визначте особливості  правового статусу голів міст Києва і Севастополя.</w:t>
      </w:r>
    </w:p>
    <w:p w:rsidR="0062571C" w:rsidRPr="0062571C" w:rsidRDefault="0062571C" w:rsidP="00935929">
      <w:pPr>
        <w:pStyle w:val="22"/>
        <w:numPr>
          <w:ilvl w:val="0"/>
          <w:numId w:val="42"/>
        </w:numPr>
        <w:shd w:val="clear" w:color="auto" w:fill="auto"/>
        <w:jc w:val="both"/>
        <w:rPr>
          <w:sz w:val="20"/>
          <w:szCs w:val="20"/>
        </w:rPr>
      </w:pPr>
      <w:r w:rsidRPr="0062571C">
        <w:rPr>
          <w:sz w:val="20"/>
          <w:szCs w:val="20"/>
        </w:rPr>
        <w:t>Шляхом моделювання  визначте правовий статус сільських, селищних, міських голів, голів районної, обласної, районної у місті ради, голів міст Києва і Севастополя та зробіть порівняльний аналіз.</w:t>
      </w:r>
    </w:p>
    <w:p w:rsidR="0062571C" w:rsidRPr="0062571C" w:rsidRDefault="0062571C" w:rsidP="0062571C">
      <w:pPr>
        <w:pStyle w:val="22"/>
        <w:rPr>
          <w:sz w:val="20"/>
          <w:szCs w:val="20"/>
        </w:rPr>
      </w:pPr>
    </w:p>
    <w:p w:rsidR="0062571C" w:rsidRPr="0062571C" w:rsidRDefault="0062571C" w:rsidP="0062571C">
      <w:pPr>
        <w:pStyle w:val="22"/>
        <w:rPr>
          <w:sz w:val="20"/>
          <w:szCs w:val="20"/>
        </w:rPr>
      </w:pPr>
    </w:p>
    <w:p w:rsidR="0062571C" w:rsidRPr="0062571C" w:rsidRDefault="0062571C" w:rsidP="0062571C">
      <w:pPr>
        <w:pStyle w:val="22"/>
        <w:rPr>
          <w:sz w:val="20"/>
          <w:szCs w:val="20"/>
        </w:rPr>
      </w:pPr>
    </w:p>
    <w:p w:rsidR="0062571C" w:rsidRPr="0062571C" w:rsidRDefault="0062571C" w:rsidP="0062571C">
      <w:pPr>
        <w:jc w:val="both"/>
        <w:rPr>
          <w:b/>
          <w:bCs/>
          <w:sz w:val="20"/>
          <w:szCs w:val="20"/>
          <w:u w:val="single"/>
        </w:rPr>
      </w:pPr>
      <w:r w:rsidRPr="0062571C">
        <w:rPr>
          <w:b/>
          <w:bCs/>
          <w:sz w:val="20"/>
          <w:szCs w:val="20"/>
          <w:u w:val="single"/>
        </w:rPr>
        <w:t>Практичне завдання:</w:t>
      </w:r>
    </w:p>
    <w:p w:rsidR="0062571C" w:rsidRPr="0062571C" w:rsidRDefault="0062571C" w:rsidP="0062571C">
      <w:pPr>
        <w:pStyle w:val="22"/>
        <w:rPr>
          <w:sz w:val="20"/>
          <w:szCs w:val="20"/>
        </w:rPr>
      </w:pPr>
    </w:p>
    <w:p w:rsidR="0062571C" w:rsidRPr="0062571C" w:rsidRDefault="0062571C" w:rsidP="0062571C">
      <w:pPr>
        <w:shd w:val="clear" w:color="auto" w:fill="FFFFFF"/>
        <w:autoSpaceDE w:val="0"/>
        <w:autoSpaceDN w:val="0"/>
        <w:adjustRightInd w:val="0"/>
        <w:rPr>
          <w:b/>
          <w:bCs/>
          <w:i/>
          <w:iCs/>
          <w:color w:val="000000"/>
          <w:sz w:val="20"/>
          <w:szCs w:val="20"/>
        </w:rPr>
      </w:pPr>
      <w:r w:rsidRPr="0062571C">
        <w:rPr>
          <w:b/>
          <w:bCs/>
          <w:i/>
          <w:iCs/>
          <w:color w:val="000000"/>
          <w:sz w:val="20"/>
          <w:szCs w:val="20"/>
        </w:rPr>
        <w:t>Виберіть правильну відповідь</w:t>
      </w:r>
    </w:p>
    <w:p w:rsidR="0062571C" w:rsidRPr="0062571C" w:rsidRDefault="0062571C" w:rsidP="0062571C">
      <w:pPr>
        <w:pStyle w:val="22"/>
        <w:rPr>
          <w:sz w:val="20"/>
          <w:szCs w:val="20"/>
        </w:rPr>
      </w:pPr>
    </w:p>
    <w:p w:rsidR="0062571C" w:rsidRPr="0062571C" w:rsidRDefault="0062571C" w:rsidP="00935929">
      <w:pPr>
        <w:numPr>
          <w:ilvl w:val="0"/>
          <w:numId w:val="16"/>
        </w:numPr>
        <w:shd w:val="clear" w:color="auto" w:fill="FFFFFF"/>
        <w:autoSpaceDE w:val="0"/>
        <w:autoSpaceDN w:val="0"/>
        <w:adjustRightInd w:val="0"/>
        <w:jc w:val="both"/>
        <w:rPr>
          <w:sz w:val="20"/>
          <w:szCs w:val="20"/>
        </w:rPr>
      </w:pPr>
      <w:r w:rsidRPr="0062571C">
        <w:rPr>
          <w:color w:val="000000"/>
          <w:sz w:val="20"/>
          <w:szCs w:val="20"/>
        </w:rPr>
        <w:t>Селищний голова звітує про свою роботу перед територіаль</w:t>
      </w:r>
      <w:r w:rsidRPr="0062571C">
        <w:rPr>
          <w:color w:val="000000"/>
          <w:sz w:val="20"/>
          <w:szCs w:val="20"/>
        </w:rPr>
        <w:softHyphen/>
        <w:t>ною громадою не рідше одного разу на:</w:t>
      </w:r>
    </w:p>
    <w:p w:rsidR="0062571C" w:rsidRPr="0062571C" w:rsidRDefault="0062571C" w:rsidP="0062571C">
      <w:pPr>
        <w:pStyle w:val="22"/>
        <w:ind w:firstLine="1020"/>
        <w:jc w:val="both"/>
        <w:rPr>
          <w:sz w:val="20"/>
          <w:szCs w:val="20"/>
        </w:rPr>
      </w:pPr>
    </w:p>
    <w:p w:rsidR="0062571C" w:rsidRPr="0062571C" w:rsidRDefault="0062571C" w:rsidP="0062571C">
      <w:pPr>
        <w:pStyle w:val="22"/>
        <w:jc w:val="both"/>
        <w:rPr>
          <w:sz w:val="20"/>
          <w:szCs w:val="20"/>
        </w:rPr>
      </w:pPr>
      <w:r w:rsidRPr="0062571C">
        <w:rPr>
          <w:b/>
          <w:bCs/>
          <w:sz w:val="20"/>
          <w:szCs w:val="20"/>
        </w:rPr>
        <w:t>3 місяці6 місяців12 місяців</w:t>
      </w:r>
      <w:r w:rsidRPr="0062571C">
        <w:rPr>
          <w:sz w:val="20"/>
          <w:szCs w:val="20"/>
        </w:rPr>
        <w:t>.</w:t>
      </w:r>
    </w:p>
    <w:p w:rsidR="0062571C" w:rsidRPr="0062571C" w:rsidRDefault="0062571C" w:rsidP="0062571C">
      <w:pPr>
        <w:pStyle w:val="22"/>
        <w:jc w:val="both"/>
        <w:rPr>
          <w:sz w:val="20"/>
          <w:szCs w:val="20"/>
        </w:rPr>
      </w:pPr>
    </w:p>
    <w:p w:rsidR="0062571C" w:rsidRPr="0062571C" w:rsidRDefault="0062571C" w:rsidP="00935929">
      <w:pPr>
        <w:numPr>
          <w:ilvl w:val="0"/>
          <w:numId w:val="16"/>
        </w:numPr>
        <w:shd w:val="clear" w:color="auto" w:fill="FFFFFF"/>
        <w:autoSpaceDE w:val="0"/>
        <w:autoSpaceDN w:val="0"/>
        <w:adjustRightInd w:val="0"/>
        <w:jc w:val="both"/>
        <w:rPr>
          <w:sz w:val="20"/>
          <w:szCs w:val="20"/>
        </w:rPr>
      </w:pPr>
      <w:r w:rsidRPr="0062571C">
        <w:rPr>
          <w:color w:val="000000"/>
          <w:sz w:val="20"/>
          <w:szCs w:val="20"/>
        </w:rPr>
        <w:t>Сільський, селищний, міський голова є підзвітним, підконт</w:t>
      </w:r>
      <w:r w:rsidRPr="0062571C">
        <w:rPr>
          <w:color w:val="000000"/>
          <w:sz w:val="20"/>
          <w:szCs w:val="20"/>
        </w:rPr>
        <w:softHyphen/>
        <w:t>рольним і відповідальним перед:</w:t>
      </w:r>
    </w:p>
    <w:p w:rsidR="0062571C" w:rsidRPr="0062571C" w:rsidRDefault="0062571C" w:rsidP="0062571C">
      <w:pPr>
        <w:shd w:val="clear" w:color="auto" w:fill="FFFFFF"/>
        <w:autoSpaceDE w:val="0"/>
        <w:autoSpaceDN w:val="0"/>
        <w:adjustRightInd w:val="0"/>
        <w:jc w:val="both"/>
        <w:rPr>
          <w:color w:val="000000"/>
          <w:sz w:val="20"/>
          <w:szCs w:val="20"/>
        </w:rPr>
      </w:pPr>
    </w:p>
    <w:p w:rsidR="0062571C" w:rsidRPr="0062571C" w:rsidRDefault="0062571C" w:rsidP="00935929">
      <w:pPr>
        <w:numPr>
          <w:ilvl w:val="1"/>
          <w:numId w:val="16"/>
        </w:numPr>
        <w:shd w:val="clear" w:color="auto" w:fill="FFFFFF"/>
        <w:autoSpaceDE w:val="0"/>
        <w:autoSpaceDN w:val="0"/>
        <w:adjustRightInd w:val="0"/>
        <w:jc w:val="both"/>
        <w:rPr>
          <w:b/>
          <w:bCs/>
          <w:sz w:val="20"/>
          <w:szCs w:val="20"/>
        </w:rPr>
      </w:pPr>
      <w:r w:rsidRPr="0062571C">
        <w:rPr>
          <w:b/>
          <w:bCs/>
          <w:color w:val="000000"/>
          <w:sz w:val="20"/>
          <w:szCs w:val="20"/>
        </w:rPr>
        <w:t>Президентом України, ВРУ, КМУ;</w:t>
      </w:r>
    </w:p>
    <w:p w:rsidR="0062571C" w:rsidRPr="0062571C" w:rsidRDefault="0062571C" w:rsidP="00935929">
      <w:pPr>
        <w:numPr>
          <w:ilvl w:val="1"/>
          <w:numId w:val="16"/>
        </w:numPr>
        <w:shd w:val="clear" w:color="auto" w:fill="FFFFFF"/>
        <w:autoSpaceDE w:val="0"/>
        <w:autoSpaceDN w:val="0"/>
        <w:adjustRightInd w:val="0"/>
        <w:rPr>
          <w:b/>
          <w:bCs/>
          <w:sz w:val="20"/>
          <w:szCs w:val="20"/>
        </w:rPr>
      </w:pPr>
      <w:r w:rsidRPr="0062571C">
        <w:rPr>
          <w:b/>
          <w:bCs/>
          <w:color w:val="000000"/>
          <w:sz w:val="20"/>
          <w:szCs w:val="20"/>
        </w:rPr>
        <w:t>територіальною громадою, радою,державою;</w:t>
      </w:r>
    </w:p>
    <w:p w:rsidR="0062571C" w:rsidRPr="0062571C" w:rsidRDefault="0062571C" w:rsidP="00935929">
      <w:pPr>
        <w:pStyle w:val="22"/>
        <w:numPr>
          <w:ilvl w:val="1"/>
          <w:numId w:val="16"/>
        </w:numPr>
        <w:shd w:val="clear" w:color="auto" w:fill="auto"/>
        <w:spacing w:after="120"/>
        <w:jc w:val="both"/>
        <w:rPr>
          <w:b/>
          <w:bCs/>
          <w:sz w:val="20"/>
          <w:szCs w:val="20"/>
        </w:rPr>
      </w:pPr>
      <w:r w:rsidRPr="0062571C">
        <w:rPr>
          <w:b/>
          <w:bCs/>
          <w:sz w:val="20"/>
          <w:szCs w:val="20"/>
        </w:rPr>
        <w:t>районною та обласною радою.</w:t>
      </w:r>
    </w:p>
    <w:p w:rsidR="0062571C" w:rsidRPr="0062571C" w:rsidRDefault="0062571C" w:rsidP="0062571C">
      <w:pPr>
        <w:pStyle w:val="22"/>
        <w:jc w:val="both"/>
        <w:rPr>
          <w:sz w:val="20"/>
          <w:szCs w:val="20"/>
        </w:rPr>
      </w:pPr>
    </w:p>
    <w:p w:rsidR="0062571C" w:rsidRPr="0062571C" w:rsidRDefault="0062571C" w:rsidP="00935929">
      <w:pPr>
        <w:numPr>
          <w:ilvl w:val="0"/>
          <w:numId w:val="16"/>
        </w:numPr>
        <w:shd w:val="clear" w:color="auto" w:fill="FFFFFF"/>
        <w:autoSpaceDE w:val="0"/>
        <w:autoSpaceDN w:val="0"/>
        <w:adjustRightInd w:val="0"/>
        <w:jc w:val="both"/>
        <w:rPr>
          <w:sz w:val="20"/>
          <w:szCs w:val="20"/>
        </w:rPr>
      </w:pPr>
      <w:r w:rsidRPr="0062571C">
        <w:rPr>
          <w:color w:val="000000"/>
          <w:sz w:val="20"/>
          <w:szCs w:val="20"/>
        </w:rPr>
        <w:t>На вимогу якої кількості депутатів голови сільських, селищ</w:t>
      </w:r>
      <w:r w:rsidRPr="0062571C">
        <w:rPr>
          <w:color w:val="000000"/>
          <w:sz w:val="20"/>
          <w:szCs w:val="20"/>
        </w:rPr>
        <w:softHyphen/>
        <w:t>них, міських рад зобов'язані прозвітувати перед радою про роботу виконавчих органів:</w:t>
      </w:r>
    </w:p>
    <w:p w:rsidR="0062571C" w:rsidRPr="0062571C" w:rsidRDefault="0062571C" w:rsidP="0062571C">
      <w:pPr>
        <w:pStyle w:val="22"/>
        <w:jc w:val="both"/>
        <w:rPr>
          <w:sz w:val="20"/>
          <w:szCs w:val="20"/>
        </w:rPr>
      </w:pPr>
    </w:p>
    <w:p w:rsidR="0062571C" w:rsidRPr="0062571C" w:rsidRDefault="0062571C" w:rsidP="0062571C">
      <w:pPr>
        <w:pStyle w:val="22"/>
        <w:ind w:left="708"/>
        <w:jc w:val="both"/>
        <w:rPr>
          <w:sz w:val="20"/>
          <w:szCs w:val="20"/>
        </w:rPr>
      </w:pPr>
      <w:r w:rsidRPr="0062571C">
        <w:rPr>
          <w:b/>
          <w:bCs/>
          <w:sz w:val="20"/>
          <w:szCs w:val="20"/>
        </w:rPr>
        <w:t xml:space="preserve">1/32/3              1/2 </w:t>
      </w:r>
      <w:r w:rsidRPr="0062571C">
        <w:rPr>
          <w:sz w:val="20"/>
          <w:szCs w:val="20"/>
        </w:rPr>
        <w:t>депутатів відповідної ради.</w:t>
      </w:r>
    </w:p>
    <w:p w:rsidR="0062571C" w:rsidRPr="0062571C" w:rsidRDefault="0062571C" w:rsidP="0062571C">
      <w:pPr>
        <w:pStyle w:val="22"/>
        <w:jc w:val="both"/>
        <w:rPr>
          <w:sz w:val="20"/>
          <w:szCs w:val="20"/>
        </w:rPr>
      </w:pPr>
    </w:p>
    <w:p w:rsidR="0062571C" w:rsidRPr="0062571C" w:rsidRDefault="0062571C" w:rsidP="00935929">
      <w:pPr>
        <w:numPr>
          <w:ilvl w:val="0"/>
          <w:numId w:val="16"/>
        </w:numPr>
        <w:shd w:val="clear" w:color="auto" w:fill="FFFFFF"/>
        <w:autoSpaceDE w:val="0"/>
        <w:autoSpaceDN w:val="0"/>
        <w:adjustRightInd w:val="0"/>
        <w:jc w:val="both"/>
        <w:rPr>
          <w:sz w:val="20"/>
          <w:szCs w:val="20"/>
        </w:rPr>
      </w:pPr>
      <w:r w:rsidRPr="0062571C">
        <w:rPr>
          <w:color w:val="000000"/>
          <w:sz w:val="20"/>
          <w:szCs w:val="20"/>
        </w:rPr>
        <w:t>Дотермінове припинення повноважень сільських, селищних, міських голів передбачається за рішенням:</w:t>
      </w:r>
    </w:p>
    <w:p w:rsidR="0062571C" w:rsidRPr="0062571C" w:rsidRDefault="0062571C" w:rsidP="0062571C">
      <w:pPr>
        <w:shd w:val="clear" w:color="auto" w:fill="FFFFFF"/>
        <w:autoSpaceDE w:val="0"/>
        <w:autoSpaceDN w:val="0"/>
        <w:adjustRightInd w:val="0"/>
        <w:ind w:left="1980"/>
        <w:jc w:val="both"/>
        <w:rPr>
          <w:b/>
          <w:bCs/>
          <w:sz w:val="20"/>
          <w:szCs w:val="20"/>
        </w:rPr>
      </w:pPr>
      <w:r w:rsidRPr="0062571C">
        <w:rPr>
          <w:color w:val="000000"/>
          <w:sz w:val="20"/>
          <w:szCs w:val="20"/>
        </w:rPr>
        <w:t xml:space="preserve"> •    </w:t>
      </w:r>
      <w:r w:rsidRPr="0062571C">
        <w:rPr>
          <w:b/>
          <w:bCs/>
          <w:color w:val="000000"/>
          <w:sz w:val="20"/>
          <w:szCs w:val="20"/>
        </w:rPr>
        <w:t>виконкому;</w:t>
      </w:r>
    </w:p>
    <w:p w:rsidR="0062571C" w:rsidRPr="0062571C" w:rsidRDefault="0062571C" w:rsidP="0062571C">
      <w:pPr>
        <w:shd w:val="clear" w:color="auto" w:fill="FFFFFF"/>
        <w:autoSpaceDE w:val="0"/>
        <w:autoSpaceDN w:val="0"/>
        <w:adjustRightInd w:val="0"/>
        <w:ind w:left="1980"/>
        <w:jc w:val="both"/>
        <w:rPr>
          <w:b/>
          <w:bCs/>
          <w:sz w:val="20"/>
          <w:szCs w:val="20"/>
        </w:rPr>
      </w:pPr>
      <w:r w:rsidRPr="0062571C">
        <w:rPr>
          <w:b/>
          <w:bCs/>
          <w:color w:val="000000"/>
          <w:sz w:val="20"/>
          <w:szCs w:val="20"/>
        </w:rPr>
        <w:t xml:space="preserve"> •    місцевого референдуму;</w:t>
      </w:r>
    </w:p>
    <w:p w:rsidR="0062571C" w:rsidRPr="0062571C" w:rsidRDefault="0062571C" w:rsidP="0062571C">
      <w:pPr>
        <w:pStyle w:val="22"/>
        <w:ind w:left="1980"/>
        <w:jc w:val="both"/>
        <w:rPr>
          <w:b/>
          <w:bCs/>
          <w:sz w:val="20"/>
          <w:szCs w:val="20"/>
        </w:rPr>
      </w:pPr>
      <w:r w:rsidRPr="0062571C">
        <w:rPr>
          <w:b/>
          <w:bCs/>
          <w:sz w:val="20"/>
          <w:szCs w:val="20"/>
        </w:rPr>
        <w:t xml:space="preserve"> •    загальних зборів.</w:t>
      </w:r>
    </w:p>
    <w:p w:rsidR="0062571C" w:rsidRPr="0062571C" w:rsidRDefault="0062571C" w:rsidP="0062571C">
      <w:pPr>
        <w:shd w:val="clear" w:color="auto" w:fill="FFFFFF"/>
        <w:autoSpaceDE w:val="0"/>
        <w:autoSpaceDN w:val="0"/>
        <w:adjustRightInd w:val="0"/>
        <w:jc w:val="both"/>
        <w:rPr>
          <w:color w:val="000000"/>
          <w:sz w:val="20"/>
          <w:szCs w:val="20"/>
        </w:rPr>
      </w:pPr>
    </w:p>
    <w:p w:rsidR="0062571C" w:rsidRPr="0062571C" w:rsidRDefault="0062571C" w:rsidP="00935929">
      <w:pPr>
        <w:numPr>
          <w:ilvl w:val="0"/>
          <w:numId w:val="16"/>
        </w:numPr>
        <w:shd w:val="clear" w:color="auto" w:fill="FFFFFF"/>
        <w:autoSpaceDE w:val="0"/>
        <w:autoSpaceDN w:val="0"/>
        <w:adjustRightInd w:val="0"/>
        <w:jc w:val="both"/>
        <w:rPr>
          <w:sz w:val="20"/>
          <w:szCs w:val="20"/>
        </w:rPr>
      </w:pPr>
      <w:r w:rsidRPr="0062571C">
        <w:rPr>
          <w:color w:val="000000"/>
          <w:sz w:val="20"/>
          <w:szCs w:val="20"/>
        </w:rPr>
        <w:t>Питання   про   дотермінове   припинення   повноважень Київського міського голови вноситься на розгляд ради за ініціати</w:t>
      </w:r>
      <w:r w:rsidRPr="0062571C">
        <w:rPr>
          <w:color w:val="000000"/>
          <w:sz w:val="20"/>
          <w:szCs w:val="20"/>
        </w:rPr>
        <w:softHyphen/>
        <w:t>вою не менш як:</w:t>
      </w:r>
    </w:p>
    <w:p w:rsidR="0062571C" w:rsidRPr="0062571C" w:rsidRDefault="0062571C" w:rsidP="0062571C">
      <w:pPr>
        <w:pStyle w:val="22"/>
        <w:jc w:val="both"/>
        <w:rPr>
          <w:sz w:val="20"/>
          <w:szCs w:val="20"/>
        </w:rPr>
      </w:pPr>
    </w:p>
    <w:p w:rsidR="0062571C" w:rsidRPr="0062571C" w:rsidRDefault="0062571C" w:rsidP="0062571C">
      <w:pPr>
        <w:pStyle w:val="22"/>
        <w:jc w:val="both"/>
        <w:rPr>
          <w:sz w:val="20"/>
          <w:szCs w:val="20"/>
        </w:rPr>
      </w:pPr>
      <w:r w:rsidRPr="0062571C">
        <w:rPr>
          <w:b/>
          <w:bCs/>
          <w:sz w:val="20"/>
          <w:szCs w:val="20"/>
        </w:rPr>
        <w:t xml:space="preserve">      1/10               1/3                 1/2 </w:t>
      </w:r>
      <w:r w:rsidRPr="0062571C">
        <w:rPr>
          <w:sz w:val="20"/>
          <w:szCs w:val="20"/>
        </w:rPr>
        <w:t>депутатів   від загального складу ради.</w:t>
      </w:r>
    </w:p>
    <w:p w:rsidR="0062571C" w:rsidRPr="0062571C" w:rsidRDefault="0062571C" w:rsidP="0062571C">
      <w:pPr>
        <w:pStyle w:val="22"/>
        <w:rPr>
          <w:sz w:val="20"/>
          <w:szCs w:val="20"/>
        </w:rPr>
      </w:pPr>
    </w:p>
    <w:p w:rsidR="0062571C" w:rsidRPr="0062571C" w:rsidRDefault="0062571C" w:rsidP="0062571C">
      <w:pPr>
        <w:shd w:val="clear" w:color="auto" w:fill="FFFFFF"/>
        <w:autoSpaceDE w:val="0"/>
        <w:autoSpaceDN w:val="0"/>
        <w:adjustRightInd w:val="0"/>
        <w:rPr>
          <w:b/>
          <w:bCs/>
          <w:i/>
          <w:iCs/>
          <w:color w:val="000000"/>
          <w:sz w:val="20"/>
          <w:szCs w:val="20"/>
        </w:rPr>
      </w:pPr>
      <w:r w:rsidRPr="0062571C">
        <w:rPr>
          <w:b/>
          <w:bCs/>
          <w:i/>
          <w:iCs/>
          <w:color w:val="000000"/>
          <w:sz w:val="20"/>
          <w:szCs w:val="20"/>
        </w:rPr>
        <w:t>Використовуючи набуті, знання, розв'яжіть задачі</w:t>
      </w:r>
    </w:p>
    <w:p w:rsidR="0062571C" w:rsidRPr="0062571C" w:rsidRDefault="0062571C" w:rsidP="0062571C">
      <w:pPr>
        <w:shd w:val="clear" w:color="auto" w:fill="FFFFFF"/>
        <w:autoSpaceDE w:val="0"/>
        <w:autoSpaceDN w:val="0"/>
        <w:adjustRightInd w:val="0"/>
        <w:rPr>
          <w:b/>
          <w:bCs/>
          <w:sz w:val="20"/>
          <w:szCs w:val="20"/>
        </w:rPr>
      </w:pPr>
    </w:p>
    <w:p w:rsidR="0062571C" w:rsidRPr="0062571C" w:rsidRDefault="0062571C" w:rsidP="0062571C">
      <w:pPr>
        <w:shd w:val="clear" w:color="auto" w:fill="FFFFFF"/>
        <w:autoSpaceDE w:val="0"/>
        <w:autoSpaceDN w:val="0"/>
        <w:adjustRightInd w:val="0"/>
        <w:rPr>
          <w:b/>
          <w:bCs/>
          <w:sz w:val="20"/>
          <w:szCs w:val="20"/>
        </w:rPr>
      </w:pPr>
    </w:p>
    <w:p w:rsidR="0062571C" w:rsidRPr="0062571C" w:rsidRDefault="0062571C" w:rsidP="00935929">
      <w:pPr>
        <w:numPr>
          <w:ilvl w:val="0"/>
          <w:numId w:val="17"/>
        </w:numPr>
        <w:shd w:val="clear" w:color="auto" w:fill="FFFFFF"/>
        <w:autoSpaceDE w:val="0"/>
        <w:autoSpaceDN w:val="0"/>
        <w:adjustRightInd w:val="0"/>
        <w:jc w:val="both"/>
        <w:rPr>
          <w:sz w:val="20"/>
          <w:szCs w:val="20"/>
        </w:rPr>
      </w:pPr>
      <w:r w:rsidRPr="0062571C">
        <w:rPr>
          <w:color w:val="000000"/>
          <w:sz w:val="20"/>
          <w:szCs w:val="20"/>
        </w:rPr>
        <w:t>До міської ради було обрано 36 депутатів. За пропозицією найменшої кількості депутатів, які мають право вимагати скликан</w:t>
      </w:r>
      <w:r w:rsidRPr="0062571C">
        <w:rPr>
          <w:color w:val="000000"/>
          <w:sz w:val="20"/>
          <w:szCs w:val="20"/>
        </w:rPr>
        <w:softHyphen/>
        <w:t>ня позачергової сесії, була скликана така сесія. На цю сесію з'яви</w:t>
      </w:r>
      <w:r w:rsidRPr="0062571C">
        <w:rPr>
          <w:color w:val="000000"/>
          <w:sz w:val="20"/>
          <w:szCs w:val="20"/>
        </w:rPr>
        <w:softHyphen/>
        <w:t>лися всі ініціатори скликання сесії та ще 14 депутатів. На пленарне засідання ради було винесено питання про дотермінове припинен</w:t>
      </w:r>
      <w:r w:rsidRPr="0062571C">
        <w:rPr>
          <w:color w:val="000000"/>
          <w:sz w:val="20"/>
          <w:szCs w:val="20"/>
        </w:rPr>
        <w:softHyphen/>
        <w:t>ня повноважень міського голови, оскільки він не забезпечував здійснення наданих йому повноважень. Проти цього рішення про</w:t>
      </w:r>
      <w:r w:rsidRPr="0062571C">
        <w:rPr>
          <w:color w:val="000000"/>
          <w:sz w:val="20"/>
          <w:szCs w:val="20"/>
        </w:rPr>
        <w:softHyphen/>
        <w:t>голосувало 3 депутати, утрималось — 2 депутати, всі інші присутні депутати проголосували за дотермінове припинення повноважень міського голови. Міський голова участі у пленарному засіданні ра</w:t>
      </w:r>
      <w:r w:rsidRPr="0062571C">
        <w:rPr>
          <w:color w:val="000000"/>
          <w:sz w:val="20"/>
          <w:szCs w:val="20"/>
        </w:rPr>
        <w:softHyphen/>
        <w:t>ди не брав.</w:t>
      </w:r>
    </w:p>
    <w:p w:rsidR="0062571C" w:rsidRPr="0062571C" w:rsidRDefault="0062571C" w:rsidP="0062571C">
      <w:pPr>
        <w:pStyle w:val="22"/>
        <w:ind w:left="426"/>
        <w:rPr>
          <w:sz w:val="20"/>
          <w:szCs w:val="20"/>
          <w:u w:val="single"/>
        </w:rPr>
      </w:pPr>
      <w:r w:rsidRPr="0062571C">
        <w:rPr>
          <w:sz w:val="20"/>
          <w:szCs w:val="20"/>
        </w:rPr>
        <w:t>Скільки голосів не вистачило для прийняття цього рішення ра</w:t>
      </w:r>
      <w:r w:rsidRPr="0062571C">
        <w:rPr>
          <w:sz w:val="20"/>
          <w:szCs w:val="20"/>
        </w:rPr>
        <w:softHyphen/>
        <w:t>дою?  Вкажіть порядок розв'язку цього завдання.</w:t>
      </w:r>
    </w:p>
    <w:p w:rsidR="0062571C" w:rsidRPr="0062571C" w:rsidRDefault="0062571C" w:rsidP="0062571C">
      <w:pPr>
        <w:pStyle w:val="22"/>
        <w:rPr>
          <w:sz w:val="20"/>
          <w:szCs w:val="20"/>
          <w:u w:val="single"/>
        </w:rPr>
      </w:pPr>
    </w:p>
    <w:p w:rsidR="0062571C" w:rsidRPr="0062571C" w:rsidRDefault="0062571C" w:rsidP="00935929">
      <w:pPr>
        <w:numPr>
          <w:ilvl w:val="0"/>
          <w:numId w:val="36"/>
        </w:numPr>
        <w:shd w:val="clear" w:color="auto" w:fill="FFFFFF"/>
        <w:autoSpaceDE w:val="0"/>
        <w:autoSpaceDN w:val="0"/>
        <w:adjustRightInd w:val="0"/>
        <w:jc w:val="both"/>
        <w:rPr>
          <w:sz w:val="20"/>
          <w:szCs w:val="20"/>
        </w:rPr>
      </w:pPr>
      <w:r w:rsidRPr="0062571C">
        <w:rPr>
          <w:color w:val="000000"/>
          <w:sz w:val="20"/>
          <w:szCs w:val="20"/>
        </w:rPr>
        <w:t>На засідання районної ради міста, що складається із 45 депу</w:t>
      </w:r>
      <w:r w:rsidRPr="0062571C">
        <w:rPr>
          <w:color w:val="000000"/>
          <w:sz w:val="20"/>
          <w:szCs w:val="20"/>
        </w:rPr>
        <w:softHyphen/>
        <w:t>татів, було винесено питання про звільнення заступника голови цієї ради на вимогу найменшої кількості депутатів, які мають таке пра</w:t>
      </w:r>
      <w:r w:rsidRPr="0062571C">
        <w:rPr>
          <w:color w:val="000000"/>
          <w:sz w:val="20"/>
          <w:szCs w:val="20"/>
        </w:rPr>
        <w:softHyphen/>
        <w:t>во згідно з чинним законодавством. Окрім голови цієї ради, що проводив засідання, та ініціаторів цього питання, були присутні ще 19 депутатів. Після голосування, голоси розподілились так: «про</w:t>
      </w:r>
      <w:r w:rsidRPr="0062571C">
        <w:rPr>
          <w:color w:val="000000"/>
          <w:sz w:val="20"/>
          <w:szCs w:val="20"/>
        </w:rPr>
        <w:softHyphen/>
        <w:t>ти» —  4 депутати, «утримались» — 3 депутати, решта — проголо</w:t>
      </w:r>
      <w:r w:rsidRPr="0062571C">
        <w:rPr>
          <w:color w:val="000000"/>
          <w:sz w:val="20"/>
          <w:szCs w:val="20"/>
        </w:rPr>
        <w:softHyphen/>
        <w:t>сували «за».</w:t>
      </w:r>
    </w:p>
    <w:p w:rsidR="0062571C" w:rsidRPr="0062571C" w:rsidRDefault="0062571C" w:rsidP="0062571C">
      <w:pPr>
        <w:pStyle w:val="22"/>
        <w:ind w:left="426" w:hanging="426"/>
        <w:jc w:val="both"/>
        <w:rPr>
          <w:sz w:val="20"/>
          <w:szCs w:val="20"/>
          <w:u w:val="single"/>
        </w:rPr>
      </w:pPr>
      <w:r w:rsidRPr="0062571C">
        <w:rPr>
          <w:sz w:val="20"/>
          <w:szCs w:val="20"/>
        </w:rPr>
        <w:t>Визначити кількість голосів депутатів, які проголосували «за» прийняття цього рішення та його легітимність.</w:t>
      </w:r>
    </w:p>
    <w:p w:rsidR="0062571C" w:rsidRPr="0062571C" w:rsidRDefault="0062571C" w:rsidP="0062571C">
      <w:pPr>
        <w:pStyle w:val="22"/>
        <w:ind w:left="426" w:hanging="426"/>
        <w:rPr>
          <w:sz w:val="20"/>
          <w:szCs w:val="20"/>
          <w:u w:val="single"/>
        </w:rPr>
      </w:pPr>
    </w:p>
    <w:p w:rsidR="0062571C" w:rsidRPr="0062571C" w:rsidRDefault="0062571C" w:rsidP="0062571C">
      <w:pPr>
        <w:pStyle w:val="22"/>
        <w:rPr>
          <w:sz w:val="20"/>
          <w:szCs w:val="20"/>
        </w:rPr>
      </w:pPr>
    </w:p>
    <w:p w:rsidR="0062571C" w:rsidRPr="0062571C" w:rsidRDefault="0062571C" w:rsidP="0062571C">
      <w:pPr>
        <w:pStyle w:val="22"/>
        <w:rPr>
          <w:b/>
          <w:sz w:val="20"/>
          <w:szCs w:val="20"/>
        </w:rPr>
      </w:pPr>
      <w:r w:rsidRPr="0062571C">
        <w:rPr>
          <w:b/>
          <w:sz w:val="20"/>
          <w:szCs w:val="20"/>
        </w:rPr>
        <w:t>Література :</w:t>
      </w:r>
    </w:p>
    <w:p w:rsidR="0062571C" w:rsidRPr="0062571C" w:rsidRDefault="0062571C" w:rsidP="00935929">
      <w:pPr>
        <w:numPr>
          <w:ilvl w:val="0"/>
          <w:numId w:val="84"/>
        </w:numPr>
        <w:jc w:val="both"/>
        <w:rPr>
          <w:sz w:val="20"/>
          <w:szCs w:val="20"/>
        </w:rPr>
      </w:pPr>
      <w:r w:rsidRPr="0062571C">
        <w:rPr>
          <w:sz w:val="20"/>
          <w:szCs w:val="20"/>
        </w:rPr>
        <w:lastRenderedPageBreak/>
        <w:t>В.А.Овчаренко. Місцеве самоврядування в Україні: історичні витоки, становлення та перспективи: монографія/Київ.:Логос, 2014. – 911с.</w:t>
      </w:r>
    </w:p>
    <w:p w:rsidR="0062571C" w:rsidRPr="0062571C" w:rsidRDefault="0062571C" w:rsidP="00935929">
      <w:pPr>
        <w:pStyle w:val="af7"/>
        <w:numPr>
          <w:ilvl w:val="0"/>
          <w:numId w:val="84"/>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84"/>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84"/>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84"/>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84"/>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62571C" w:rsidRPr="0062571C" w:rsidRDefault="0062571C" w:rsidP="0062571C">
      <w:pPr>
        <w:pStyle w:val="af7"/>
        <w:jc w:val="both"/>
        <w:rPr>
          <w:sz w:val="20"/>
          <w:szCs w:val="20"/>
        </w:rPr>
      </w:pPr>
    </w:p>
    <w:p w:rsidR="0062571C" w:rsidRPr="0062571C" w:rsidRDefault="0062571C" w:rsidP="0062571C">
      <w:pPr>
        <w:pStyle w:val="22"/>
        <w:jc w:val="both"/>
        <w:rPr>
          <w:sz w:val="20"/>
          <w:szCs w:val="20"/>
        </w:rPr>
      </w:pPr>
    </w:p>
    <w:p w:rsidR="0062571C" w:rsidRPr="0062571C" w:rsidRDefault="0062571C" w:rsidP="0062571C">
      <w:pPr>
        <w:ind w:left="-600" w:right="-54" w:firstLine="600"/>
        <w:jc w:val="both"/>
        <w:rPr>
          <w:b/>
          <w:sz w:val="20"/>
          <w:szCs w:val="20"/>
        </w:rPr>
      </w:pPr>
      <w:r w:rsidRPr="0062571C">
        <w:rPr>
          <w:b/>
          <w:sz w:val="20"/>
          <w:szCs w:val="20"/>
        </w:rPr>
        <w:t>Нормативно-правові акти:</w:t>
      </w:r>
    </w:p>
    <w:p w:rsidR="0062571C" w:rsidRPr="0062571C" w:rsidRDefault="0062571C" w:rsidP="0062571C">
      <w:pPr>
        <w:ind w:left="-600" w:right="-54" w:firstLine="600"/>
        <w:jc w:val="both"/>
        <w:rPr>
          <w:b/>
          <w:sz w:val="20"/>
          <w:szCs w:val="20"/>
        </w:rPr>
      </w:pP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lastRenderedPageBreak/>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85"/>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85"/>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85"/>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85"/>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85"/>
        </w:numPr>
        <w:ind w:left="1134" w:right="-87" w:hanging="425"/>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85"/>
        </w:numPr>
        <w:shd w:val="clear" w:color="auto" w:fill="auto"/>
        <w:jc w:val="both"/>
        <w:rPr>
          <w:sz w:val="20"/>
          <w:szCs w:val="20"/>
        </w:rPr>
      </w:pPr>
      <w:r w:rsidRPr="0062571C">
        <w:rPr>
          <w:sz w:val="20"/>
          <w:szCs w:val="20"/>
        </w:rPr>
        <w:t xml:space="preserve">Концепція реформування місцевого самоврядування та територіальної організації влади в Україні. Проблеми, які </w:t>
      </w:r>
      <w:r w:rsidRPr="0062571C">
        <w:rPr>
          <w:sz w:val="20"/>
          <w:szCs w:val="20"/>
        </w:rPr>
        <w:lastRenderedPageBreak/>
        <w:t>потребують розв’язання. Схвалено розпорядженням Кабінетом Міністрів України №333-Р від 01 квітня 2014 року.</w:t>
      </w:r>
    </w:p>
    <w:p w:rsidR="0062571C" w:rsidRPr="0062571C" w:rsidRDefault="0062571C" w:rsidP="0062571C">
      <w:pPr>
        <w:jc w:val="center"/>
        <w:rPr>
          <w:b/>
          <w:bCs/>
          <w:sz w:val="20"/>
          <w:szCs w:val="20"/>
          <w:lang w:val="uk-UA"/>
        </w:rPr>
      </w:pPr>
    </w:p>
    <w:p w:rsidR="0062571C" w:rsidRPr="0062571C" w:rsidRDefault="0062571C" w:rsidP="0062571C">
      <w:pPr>
        <w:widowControl w:val="0"/>
        <w:autoSpaceDE w:val="0"/>
        <w:autoSpaceDN w:val="0"/>
        <w:adjustRightInd w:val="0"/>
        <w:spacing w:line="360" w:lineRule="auto"/>
        <w:rPr>
          <w:sz w:val="20"/>
          <w:szCs w:val="20"/>
          <w:lang w:val="uk-UA"/>
        </w:rPr>
      </w:pPr>
    </w:p>
    <w:p w:rsidR="0062571C" w:rsidRPr="0062571C" w:rsidRDefault="0062571C" w:rsidP="0062571C">
      <w:pPr>
        <w:ind w:left="-600" w:right="-54" w:firstLine="600"/>
        <w:jc w:val="center"/>
        <w:rPr>
          <w:b/>
          <w:bCs/>
          <w:i/>
          <w:iCs/>
          <w:sz w:val="20"/>
          <w:szCs w:val="20"/>
        </w:rPr>
      </w:pPr>
      <w:r w:rsidRPr="0062571C">
        <w:rPr>
          <w:b/>
          <w:bCs/>
          <w:i/>
          <w:iCs/>
          <w:sz w:val="20"/>
          <w:szCs w:val="20"/>
        </w:rPr>
        <w:t>ТЕМА. БЮДЖЕТНО-ФІНАНСОВІ ПОВНОВАЖЕННЯ ОРГАНІВ МІСЦЕВОГО  САМОВРЯДУВАННЯ В УКРАЇНІ.</w:t>
      </w:r>
    </w:p>
    <w:p w:rsidR="0062571C" w:rsidRPr="0062571C" w:rsidRDefault="0062571C" w:rsidP="0062571C">
      <w:pPr>
        <w:rPr>
          <w:b/>
          <w:bCs/>
          <w:sz w:val="20"/>
          <w:szCs w:val="20"/>
        </w:rPr>
      </w:pPr>
    </w:p>
    <w:p w:rsidR="0062571C" w:rsidRPr="0062571C" w:rsidRDefault="0062571C" w:rsidP="0062571C">
      <w:pPr>
        <w:shd w:val="clear" w:color="auto" w:fill="FFFFFF"/>
        <w:autoSpaceDE w:val="0"/>
        <w:autoSpaceDN w:val="0"/>
        <w:adjustRightInd w:val="0"/>
        <w:jc w:val="both"/>
        <w:rPr>
          <w:i/>
          <w:iCs/>
          <w:sz w:val="20"/>
          <w:szCs w:val="20"/>
        </w:rPr>
      </w:pPr>
    </w:p>
    <w:p w:rsidR="0062571C" w:rsidRPr="0062571C" w:rsidRDefault="0062571C" w:rsidP="0062571C">
      <w:pPr>
        <w:shd w:val="clear" w:color="auto" w:fill="FFFFFF"/>
        <w:autoSpaceDE w:val="0"/>
        <w:autoSpaceDN w:val="0"/>
        <w:adjustRightInd w:val="0"/>
        <w:jc w:val="both"/>
        <w:rPr>
          <w:i/>
          <w:iCs/>
          <w:sz w:val="20"/>
          <w:szCs w:val="20"/>
        </w:rPr>
      </w:pPr>
      <w:r w:rsidRPr="0062571C">
        <w:rPr>
          <w:i/>
          <w:iCs/>
          <w:sz w:val="20"/>
          <w:szCs w:val="20"/>
        </w:rPr>
        <w:t xml:space="preserve">    Бюджетні повноваження — це права та обов'язки органів дер</w:t>
      </w:r>
      <w:r w:rsidRPr="0062571C">
        <w:rPr>
          <w:i/>
          <w:iCs/>
          <w:sz w:val="20"/>
          <w:szCs w:val="20"/>
        </w:rPr>
        <w:softHyphen/>
        <w:t>жавної влади та місцевого самоврядування у галузі бюджетної діяльності, що визначаються Бюджетним кодексом України, щоріч</w:t>
      </w:r>
      <w:r w:rsidRPr="0062571C">
        <w:rPr>
          <w:i/>
          <w:iCs/>
          <w:sz w:val="20"/>
          <w:szCs w:val="20"/>
        </w:rPr>
        <w:softHyphen/>
        <w:t xml:space="preserve">ними законами про Державний бюджет, Законом України «Про місцеве самоврядування в Україні», іншими законами, рішеннями місцевих рад та локальними атами. </w:t>
      </w:r>
    </w:p>
    <w:p w:rsidR="0062571C" w:rsidRPr="0062571C" w:rsidRDefault="0062571C" w:rsidP="0062571C">
      <w:pPr>
        <w:shd w:val="clear" w:color="auto" w:fill="FFFFFF"/>
        <w:autoSpaceDE w:val="0"/>
        <w:autoSpaceDN w:val="0"/>
        <w:adjustRightInd w:val="0"/>
        <w:jc w:val="both"/>
        <w:rPr>
          <w:i/>
          <w:iCs/>
          <w:sz w:val="20"/>
          <w:szCs w:val="20"/>
        </w:rPr>
      </w:pPr>
      <w:r w:rsidRPr="0062571C">
        <w:rPr>
          <w:i/>
          <w:iCs/>
          <w:sz w:val="20"/>
          <w:szCs w:val="20"/>
        </w:rPr>
        <w:t xml:space="preserve">       Сукупність цих повноважень і положень нормативно-правових актів складає окремий інститут бюджетних прав (повноважень).</w:t>
      </w:r>
    </w:p>
    <w:p w:rsidR="0062571C" w:rsidRPr="0062571C" w:rsidRDefault="0062571C" w:rsidP="0062571C">
      <w:pPr>
        <w:shd w:val="clear" w:color="auto" w:fill="FFFFFF"/>
        <w:autoSpaceDE w:val="0"/>
        <w:autoSpaceDN w:val="0"/>
        <w:adjustRightInd w:val="0"/>
        <w:jc w:val="both"/>
        <w:rPr>
          <w:i/>
          <w:iCs/>
          <w:sz w:val="20"/>
          <w:szCs w:val="20"/>
        </w:rPr>
      </w:pPr>
      <w:r w:rsidRPr="0062571C">
        <w:rPr>
          <w:i/>
          <w:iCs/>
          <w:sz w:val="20"/>
          <w:szCs w:val="20"/>
        </w:rPr>
        <w:t>Бюджетні повноваження органів місцевого са</w:t>
      </w:r>
      <w:r w:rsidRPr="0062571C">
        <w:rPr>
          <w:i/>
          <w:iCs/>
          <w:sz w:val="20"/>
          <w:szCs w:val="20"/>
        </w:rPr>
        <w:softHyphen/>
        <w:t>моврядування реалізуються щодо:</w:t>
      </w:r>
    </w:p>
    <w:p w:rsidR="0062571C" w:rsidRPr="0062571C" w:rsidRDefault="0062571C" w:rsidP="00935929">
      <w:pPr>
        <w:numPr>
          <w:ilvl w:val="0"/>
          <w:numId w:val="43"/>
        </w:numPr>
        <w:shd w:val="clear" w:color="auto" w:fill="FFFFFF"/>
        <w:autoSpaceDE w:val="0"/>
        <w:autoSpaceDN w:val="0"/>
        <w:adjustRightInd w:val="0"/>
        <w:jc w:val="both"/>
        <w:rPr>
          <w:i/>
          <w:iCs/>
          <w:sz w:val="20"/>
          <w:szCs w:val="20"/>
        </w:rPr>
      </w:pPr>
      <w:r w:rsidRPr="0062571C">
        <w:rPr>
          <w:i/>
          <w:iCs/>
          <w:sz w:val="20"/>
          <w:szCs w:val="20"/>
        </w:rPr>
        <w:t xml:space="preserve">державного бюджету, </w:t>
      </w:r>
    </w:p>
    <w:p w:rsidR="0062571C" w:rsidRPr="0062571C" w:rsidRDefault="0062571C" w:rsidP="00935929">
      <w:pPr>
        <w:numPr>
          <w:ilvl w:val="0"/>
          <w:numId w:val="43"/>
        </w:numPr>
        <w:shd w:val="clear" w:color="auto" w:fill="FFFFFF"/>
        <w:autoSpaceDE w:val="0"/>
        <w:autoSpaceDN w:val="0"/>
        <w:adjustRightInd w:val="0"/>
        <w:jc w:val="both"/>
        <w:rPr>
          <w:i/>
          <w:iCs/>
          <w:sz w:val="20"/>
          <w:szCs w:val="20"/>
        </w:rPr>
      </w:pPr>
      <w:r w:rsidRPr="0062571C">
        <w:rPr>
          <w:i/>
          <w:iCs/>
          <w:sz w:val="20"/>
          <w:szCs w:val="20"/>
        </w:rPr>
        <w:t xml:space="preserve">власного бюджету </w:t>
      </w:r>
    </w:p>
    <w:p w:rsidR="0062571C" w:rsidRPr="0062571C" w:rsidRDefault="0062571C" w:rsidP="00935929">
      <w:pPr>
        <w:numPr>
          <w:ilvl w:val="0"/>
          <w:numId w:val="43"/>
        </w:numPr>
        <w:shd w:val="clear" w:color="auto" w:fill="FFFFFF"/>
        <w:autoSpaceDE w:val="0"/>
        <w:autoSpaceDN w:val="0"/>
        <w:adjustRightInd w:val="0"/>
        <w:jc w:val="both"/>
        <w:rPr>
          <w:i/>
          <w:iCs/>
          <w:sz w:val="20"/>
          <w:szCs w:val="20"/>
        </w:rPr>
      </w:pPr>
      <w:r w:rsidRPr="0062571C">
        <w:rPr>
          <w:i/>
          <w:iCs/>
          <w:sz w:val="20"/>
          <w:szCs w:val="20"/>
        </w:rPr>
        <w:t>і бюджетів нижчого рівня.</w:t>
      </w:r>
    </w:p>
    <w:p w:rsidR="0062571C" w:rsidRPr="0062571C" w:rsidRDefault="0062571C" w:rsidP="0062571C">
      <w:pPr>
        <w:shd w:val="clear" w:color="auto" w:fill="FFFFFF"/>
        <w:autoSpaceDE w:val="0"/>
        <w:autoSpaceDN w:val="0"/>
        <w:adjustRightInd w:val="0"/>
        <w:ind w:firstLine="435"/>
        <w:jc w:val="both"/>
        <w:rPr>
          <w:i/>
          <w:iCs/>
          <w:sz w:val="20"/>
          <w:szCs w:val="20"/>
        </w:rPr>
      </w:pPr>
      <w:r w:rsidRPr="0062571C">
        <w:rPr>
          <w:i/>
          <w:iCs/>
          <w:sz w:val="20"/>
          <w:szCs w:val="20"/>
        </w:rPr>
        <w:t>Кожний орган місцевого самоврядування бере участь у здійсненні державних повнова</w:t>
      </w:r>
      <w:r w:rsidRPr="0062571C">
        <w:rPr>
          <w:i/>
          <w:iCs/>
          <w:sz w:val="20"/>
          <w:szCs w:val="20"/>
        </w:rPr>
        <w:softHyphen/>
        <w:t>жень у межах і формах, визначених Конституцією та Законом України «Про місцеве самоврядування в Україні». Зокрема, вони зо</w:t>
      </w:r>
      <w:r w:rsidRPr="0062571C">
        <w:rPr>
          <w:i/>
          <w:iCs/>
          <w:sz w:val="20"/>
          <w:szCs w:val="20"/>
        </w:rPr>
        <w:softHyphen/>
        <w:t>бов'язані   забезпечувати надходження на своїх територіях від загаль</w:t>
      </w:r>
      <w:r w:rsidRPr="0062571C">
        <w:rPr>
          <w:i/>
          <w:iCs/>
          <w:sz w:val="20"/>
          <w:szCs w:val="20"/>
        </w:rPr>
        <w:softHyphen/>
        <w:t>нодержавних податків і зборів та мають право частину з цих надхо</w:t>
      </w:r>
      <w:r w:rsidRPr="0062571C">
        <w:rPr>
          <w:i/>
          <w:iCs/>
          <w:sz w:val="20"/>
          <w:szCs w:val="20"/>
        </w:rPr>
        <w:softHyphen/>
        <w:t>джень залишати у своїх бюджетах у межах, встановлених вищесто</w:t>
      </w:r>
      <w:r w:rsidRPr="0062571C">
        <w:rPr>
          <w:i/>
          <w:iCs/>
          <w:sz w:val="20"/>
          <w:szCs w:val="20"/>
        </w:rPr>
        <w:softHyphen/>
        <w:t>ящим органом влади відповідним рішенням про бюджет на поточ</w:t>
      </w:r>
      <w:r w:rsidRPr="0062571C">
        <w:rPr>
          <w:i/>
          <w:iCs/>
          <w:sz w:val="20"/>
          <w:szCs w:val="20"/>
        </w:rPr>
        <w:softHyphen/>
        <w:t>ний бюджетний період(ст.61,63,64,65,66,68,69Закону «Про місцеве самоврядування в Україні»).</w:t>
      </w:r>
    </w:p>
    <w:p w:rsidR="0062571C" w:rsidRPr="0062571C" w:rsidRDefault="0062571C" w:rsidP="0062571C">
      <w:pPr>
        <w:shd w:val="clear" w:color="auto" w:fill="FFFFFF"/>
        <w:autoSpaceDE w:val="0"/>
        <w:autoSpaceDN w:val="0"/>
        <w:adjustRightInd w:val="0"/>
        <w:ind w:firstLine="435"/>
        <w:jc w:val="both"/>
        <w:rPr>
          <w:i/>
          <w:iCs/>
          <w:sz w:val="20"/>
          <w:szCs w:val="20"/>
        </w:rPr>
      </w:pPr>
      <w:r w:rsidRPr="0062571C">
        <w:rPr>
          <w:i/>
          <w:iCs/>
          <w:sz w:val="20"/>
          <w:szCs w:val="20"/>
        </w:rPr>
        <w:t>У разі неможливості покрити свої поточні видатки за рахунок власних, закріплених і регулюючих доходів, місцеві органи влади мають право на фінансову підтримку у формі дотацій вирівнювання або цільових субвенцій з бюджетів вищестоящих органів влади.</w:t>
      </w:r>
    </w:p>
    <w:p w:rsidR="0062571C" w:rsidRPr="0062571C" w:rsidRDefault="0062571C" w:rsidP="0062571C">
      <w:pPr>
        <w:shd w:val="clear" w:color="auto" w:fill="FFFFFF"/>
        <w:autoSpaceDE w:val="0"/>
        <w:autoSpaceDN w:val="0"/>
        <w:adjustRightInd w:val="0"/>
        <w:jc w:val="both"/>
        <w:rPr>
          <w:i/>
          <w:iCs/>
          <w:sz w:val="20"/>
          <w:szCs w:val="20"/>
        </w:rPr>
      </w:pPr>
      <w:r w:rsidRPr="0062571C">
        <w:rPr>
          <w:i/>
          <w:iCs/>
          <w:sz w:val="20"/>
          <w:szCs w:val="20"/>
        </w:rPr>
        <w:t>Усі органи місцевого самоврядування мають право на власний бюджет, на формування доходної частини та проведення видатко</w:t>
      </w:r>
      <w:r w:rsidRPr="0062571C">
        <w:rPr>
          <w:i/>
          <w:iCs/>
          <w:sz w:val="20"/>
          <w:szCs w:val="20"/>
        </w:rPr>
        <w:softHyphen/>
        <w:t xml:space="preserve">вої політики; на резервний фонд та оборотну касову готівку. Обласні і районні органи місцевої влади мають право на складання зведених бюджетів. Сільські, селищні і міські ради мають право на введення місцевих податків і зборів.  </w:t>
      </w:r>
    </w:p>
    <w:p w:rsidR="0062571C" w:rsidRPr="0062571C" w:rsidRDefault="0062571C" w:rsidP="0062571C">
      <w:pPr>
        <w:shd w:val="clear" w:color="auto" w:fill="FFFFFF"/>
        <w:autoSpaceDE w:val="0"/>
        <w:autoSpaceDN w:val="0"/>
        <w:adjustRightInd w:val="0"/>
        <w:jc w:val="both"/>
        <w:rPr>
          <w:i/>
          <w:iCs/>
          <w:sz w:val="20"/>
          <w:szCs w:val="20"/>
        </w:rPr>
      </w:pPr>
      <w:r w:rsidRPr="0062571C">
        <w:rPr>
          <w:i/>
          <w:iCs/>
          <w:sz w:val="20"/>
          <w:szCs w:val="20"/>
        </w:rPr>
        <w:t>Стосовно бюджетів нижчих рівнів органи місцевого самовряду</w:t>
      </w:r>
      <w:r w:rsidRPr="0062571C">
        <w:rPr>
          <w:i/>
          <w:iCs/>
          <w:sz w:val="20"/>
          <w:szCs w:val="20"/>
        </w:rPr>
        <w:softHyphen/>
        <w:t>вання мають право затверджувати нормативи відрахувань, визначати джерела доходів, здійснювати фінансову підтримку у формі до</w:t>
      </w:r>
      <w:r w:rsidRPr="0062571C">
        <w:rPr>
          <w:i/>
          <w:iCs/>
          <w:sz w:val="20"/>
          <w:szCs w:val="20"/>
        </w:rPr>
        <w:softHyphen/>
        <w:t>тацій вирівнювання.</w:t>
      </w:r>
    </w:p>
    <w:p w:rsidR="0062571C" w:rsidRPr="0062571C" w:rsidRDefault="0062571C" w:rsidP="0062571C">
      <w:pPr>
        <w:ind w:firstLine="284"/>
        <w:jc w:val="both"/>
        <w:rPr>
          <w:i/>
          <w:iCs/>
          <w:sz w:val="20"/>
          <w:szCs w:val="20"/>
        </w:rPr>
      </w:pPr>
      <w:r w:rsidRPr="0062571C">
        <w:rPr>
          <w:i/>
          <w:iCs/>
          <w:sz w:val="20"/>
          <w:szCs w:val="20"/>
        </w:rPr>
        <w:lastRenderedPageBreak/>
        <w:t>Вивчаючи тему необхідно з’ясувати основні особливості формування місцевих бюджетів в Україні та виконання місцевих бюджетів.</w:t>
      </w:r>
    </w:p>
    <w:p w:rsidR="0062571C" w:rsidRPr="0062571C" w:rsidRDefault="0062571C" w:rsidP="0062571C">
      <w:pPr>
        <w:ind w:firstLine="284"/>
        <w:jc w:val="both"/>
        <w:rPr>
          <w:i/>
          <w:iCs/>
          <w:sz w:val="20"/>
          <w:szCs w:val="20"/>
        </w:rPr>
      </w:pPr>
      <w:r w:rsidRPr="0062571C">
        <w:rPr>
          <w:i/>
          <w:iCs/>
          <w:sz w:val="20"/>
          <w:szCs w:val="20"/>
        </w:rPr>
        <w:t>Студентам необхідно усвідомити жорстку регламентацію і  централізацію бюджетного процесу в Україні. Так, зокрема, без державного регулювання неможливо сформувати, затвердити і виконати бюджети  місцевого самоврядування.</w:t>
      </w:r>
    </w:p>
    <w:p w:rsidR="0062571C" w:rsidRPr="0062571C" w:rsidRDefault="0062571C" w:rsidP="0062571C">
      <w:pPr>
        <w:ind w:firstLine="284"/>
        <w:jc w:val="both"/>
        <w:rPr>
          <w:i/>
          <w:iCs/>
          <w:sz w:val="20"/>
          <w:szCs w:val="20"/>
        </w:rPr>
      </w:pPr>
      <w:r w:rsidRPr="0062571C">
        <w:rPr>
          <w:i/>
          <w:iCs/>
          <w:sz w:val="20"/>
          <w:szCs w:val="20"/>
        </w:rPr>
        <w:t>Варто звернути увагу наособливості складання і виконання районних і обласних бюджетів.</w:t>
      </w:r>
    </w:p>
    <w:p w:rsidR="0062571C" w:rsidRPr="0062571C" w:rsidRDefault="0062571C" w:rsidP="0062571C">
      <w:pPr>
        <w:jc w:val="both"/>
        <w:rPr>
          <w:i/>
          <w:iCs/>
          <w:sz w:val="20"/>
          <w:szCs w:val="20"/>
        </w:rPr>
      </w:pPr>
    </w:p>
    <w:p w:rsidR="0062571C" w:rsidRPr="0062571C" w:rsidRDefault="0062571C" w:rsidP="0062571C">
      <w:pPr>
        <w:jc w:val="both"/>
        <w:rPr>
          <w:b/>
          <w:bCs/>
          <w:sz w:val="20"/>
          <w:szCs w:val="20"/>
        </w:rPr>
      </w:pPr>
    </w:p>
    <w:p w:rsidR="0062571C" w:rsidRPr="0062571C" w:rsidRDefault="0062571C" w:rsidP="0062571C">
      <w:pPr>
        <w:ind w:left="-600" w:right="-54" w:firstLine="600"/>
        <w:jc w:val="both"/>
        <w:rPr>
          <w:b/>
          <w:bCs/>
          <w:sz w:val="20"/>
          <w:szCs w:val="20"/>
        </w:rPr>
      </w:pPr>
      <w:r w:rsidRPr="0062571C">
        <w:rPr>
          <w:b/>
          <w:bCs/>
          <w:sz w:val="20"/>
          <w:szCs w:val="20"/>
        </w:rPr>
        <w:t>Питання для обговорення:</w:t>
      </w:r>
    </w:p>
    <w:p w:rsidR="0062571C" w:rsidRPr="0062571C" w:rsidRDefault="0062571C" w:rsidP="0062571C">
      <w:pPr>
        <w:jc w:val="both"/>
        <w:rPr>
          <w:b/>
          <w:bCs/>
          <w:sz w:val="20"/>
          <w:szCs w:val="20"/>
        </w:rPr>
      </w:pPr>
    </w:p>
    <w:p w:rsidR="0062571C" w:rsidRPr="0062571C" w:rsidRDefault="0062571C" w:rsidP="0062571C">
      <w:pPr>
        <w:jc w:val="both"/>
        <w:rPr>
          <w:b/>
          <w:bCs/>
          <w:sz w:val="20"/>
          <w:szCs w:val="20"/>
        </w:rPr>
      </w:pPr>
    </w:p>
    <w:p w:rsidR="0062571C" w:rsidRPr="0062571C" w:rsidRDefault="0062571C" w:rsidP="00935929">
      <w:pPr>
        <w:numPr>
          <w:ilvl w:val="0"/>
          <w:numId w:val="44"/>
        </w:numPr>
        <w:jc w:val="both"/>
        <w:rPr>
          <w:sz w:val="20"/>
          <w:szCs w:val="20"/>
        </w:rPr>
      </w:pPr>
      <w:r w:rsidRPr="0062571C">
        <w:rPr>
          <w:sz w:val="20"/>
          <w:szCs w:val="20"/>
        </w:rPr>
        <w:t>Поняття бюджетно-фінансових повноважень органів місцевого  самоврядування в Україні.</w:t>
      </w:r>
    </w:p>
    <w:p w:rsidR="0062571C" w:rsidRPr="0062571C" w:rsidRDefault="0062571C" w:rsidP="00935929">
      <w:pPr>
        <w:numPr>
          <w:ilvl w:val="0"/>
          <w:numId w:val="44"/>
        </w:numPr>
        <w:jc w:val="both"/>
        <w:rPr>
          <w:sz w:val="20"/>
          <w:szCs w:val="20"/>
        </w:rPr>
      </w:pPr>
      <w:r w:rsidRPr="0062571C">
        <w:rPr>
          <w:sz w:val="20"/>
          <w:szCs w:val="20"/>
        </w:rPr>
        <w:t>Повноваження органів місцевого самоврядування на отримання доходів у місцеві бюджети.</w:t>
      </w:r>
    </w:p>
    <w:p w:rsidR="0062571C" w:rsidRPr="0062571C" w:rsidRDefault="0062571C" w:rsidP="00935929">
      <w:pPr>
        <w:numPr>
          <w:ilvl w:val="0"/>
          <w:numId w:val="44"/>
        </w:numPr>
        <w:jc w:val="both"/>
        <w:rPr>
          <w:sz w:val="20"/>
          <w:szCs w:val="20"/>
        </w:rPr>
      </w:pPr>
      <w:r w:rsidRPr="0062571C">
        <w:rPr>
          <w:sz w:val="20"/>
          <w:szCs w:val="20"/>
        </w:rPr>
        <w:t xml:space="preserve">Основні положення процесу формування місцевих бюджетів. </w:t>
      </w:r>
    </w:p>
    <w:p w:rsidR="0062571C" w:rsidRPr="0062571C" w:rsidRDefault="0062571C" w:rsidP="00935929">
      <w:pPr>
        <w:numPr>
          <w:ilvl w:val="0"/>
          <w:numId w:val="44"/>
        </w:numPr>
        <w:jc w:val="both"/>
        <w:rPr>
          <w:sz w:val="20"/>
          <w:szCs w:val="20"/>
        </w:rPr>
      </w:pPr>
      <w:r w:rsidRPr="0062571C">
        <w:rPr>
          <w:sz w:val="20"/>
          <w:szCs w:val="20"/>
        </w:rPr>
        <w:t>Особливості складання і виконання районних і обласних бюджетів.</w:t>
      </w:r>
    </w:p>
    <w:p w:rsidR="0062571C" w:rsidRPr="0062571C" w:rsidRDefault="0062571C" w:rsidP="0062571C">
      <w:pPr>
        <w:jc w:val="both"/>
        <w:rPr>
          <w:b/>
          <w:bCs/>
          <w:sz w:val="20"/>
          <w:szCs w:val="20"/>
        </w:rPr>
      </w:pPr>
    </w:p>
    <w:p w:rsidR="0062571C" w:rsidRPr="0062571C" w:rsidRDefault="0062571C" w:rsidP="0062571C">
      <w:pPr>
        <w:jc w:val="both"/>
        <w:rPr>
          <w:b/>
          <w:bCs/>
          <w:sz w:val="20"/>
          <w:szCs w:val="20"/>
        </w:rPr>
      </w:pPr>
    </w:p>
    <w:p w:rsidR="0062571C" w:rsidRPr="0062571C" w:rsidRDefault="0062571C" w:rsidP="0062571C">
      <w:pPr>
        <w:ind w:left="-600" w:right="-54" w:firstLine="600"/>
        <w:jc w:val="both"/>
        <w:rPr>
          <w:b/>
          <w:bCs/>
          <w:sz w:val="20"/>
          <w:szCs w:val="20"/>
        </w:rPr>
      </w:pPr>
      <w:r w:rsidRPr="0062571C">
        <w:rPr>
          <w:b/>
          <w:bCs/>
          <w:sz w:val="20"/>
          <w:szCs w:val="20"/>
        </w:rPr>
        <w:t>Контрольні питання:</w:t>
      </w:r>
    </w:p>
    <w:p w:rsidR="0062571C" w:rsidRPr="0062571C" w:rsidRDefault="0062571C" w:rsidP="00935929">
      <w:pPr>
        <w:numPr>
          <w:ilvl w:val="0"/>
          <w:numId w:val="45"/>
        </w:numPr>
        <w:ind w:right="-54"/>
        <w:jc w:val="both"/>
        <w:rPr>
          <w:sz w:val="20"/>
          <w:szCs w:val="20"/>
        </w:rPr>
      </w:pPr>
      <w:r w:rsidRPr="0062571C">
        <w:rPr>
          <w:sz w:val="20"/>
          <w:szCs w:val="20"/>
        </w:rPr>
        <w:t>Охарактеризуйте принципи бюджетної системи України.</w:t>
      </w:r>
    </w:p>
    <w:p w:rsidR="0062571C" w:rsidRPr="0062571C" w:rsidRDefault="0062571C" w:rsidP="00935929">
      <w:pPr>
        <w:numPr>
          <w:ilvl w:val="0"/>
          <w:numId w:val="45"/>
        </w:numPr>
        <w:ind w:right="-54"/>
        <w:jc w:val="both"/>
        <w:rPr>
          <w:sz w:val="20"/>
          <w:szCs w:val="20"/>
        </w:rPr>
      </w:pPr>
      <w:r w:rsidRPr="0062571C">
        <w:rPr>
          <w:sz w:val="20"/>
          <w:szCs w:val="20"/>
        </w:rPr>
        <w:t>Назвіть склад бюджетного законодавства.</w:t>
      </w:r>
    </w:p>
    <w:p w:rsidR="0062571C" w:rsidRPr="0062571C" w:rsidRDefault="0062571C" w:rsidP="00935929">
      <w:pPr>
        <w:numPr>
          <w:ilvl w:val="0"/>
          <w:numId w:val="45"/>
        </w:numPr>
        <w:ind w:right="-54"/>
        <w:jc w:val="both"/>
        <w:rPr>
          <w:sz w:val="20"/>
          <w:szCs w:val="20"/>
        </w:rPr>
      </w:pPr>
      <w:r w:rsidRPr="0062571C">
        <w:rPr>
          <w:sz w:val="20"/>
          <w:szCs w:val="20"/>
        </w:rPr>
        <w:t>Визначте поняття бюджету як юридичного докумету.</w:t>
      </w:r>
    </w:p>
    <w:p w:rsidR="0062571C" w:rsidRPr="0062571C" w:rsidRDefault="0062571C" w:rsidP="00935929">
      <w:pPr>
        <w:numPr>
          <w:ilvl w:val="0"/>
          <w:numId w:val="45"/>
        </w:numPr>
        <w:ind w:right="-54"/>
        <w:jc w:val="both"/>
        <w:rPr>
          <w:sz w:val="20"/>
          <w:szCs w:val="20"/>
        </w:rPr>
      </w:pPr>
      <w:r w:rsidRPr="0062571C">
        <w:rPr>
          <w:sz w:val="20"/>
          <w:szCs w:val="20"/>
        </w:rPr>
        <w:t>Дайте визначення бюджетної системи України.</w:t>
      </w:r>
    </w:p>
    <w:p w:rsidR="0062571C" w:rsidRPr="0062571C" w:rsidRDefault="0062571C" w:rsidP="00935929">
      <w:pPr>
        <w:numPr>
          <w:ilvl w:val="0"/>
          <w:numId w:val="45"/>
        </w:numPr>
        <w:ind w:right="-54"/>
        <w:jc w:val="both"/>
        <w:rPr>
          <w:sz w:val="20"/>
          <w:szCs w:val="20"/>
        </w:rPr>
      </w:pPr>
      <w:r w:rsidRPr="0062571C">
        <w:rPr>
          <w:sz w:val="20"/>
          <w:szCs w:val="20"/>
        </w:rPr>
        <w:t>Визначте повноваження органів місцевого самоврядування щодо державного бюджету, власного бюджету та бюджетів нижчого рівня.</w:t>
      </w:r>
    </w:p>
    <w:p w:rsidR="0062571C" w:rsidRPr="0062571C" w:rsidRDefault="0062571C" w:rsidP="00935929">
      <w:pPr>
        <w:numPr>
          <w:ilvl w:val="0"/>
          <w:numId w:val="45"/>
        </w:numPr>
        <w:ind w:right="-54"/>
        <w:jc w:val="both"/>
        <w:rPr>
          <w:sz w:val="20"/>
          <w:szCs w:val="20"/>
        </w:rPr>
      </w:pPr>
      <w:r w:rsidRPr="0062571C">
        <w:rPr>
          <w:sz w:val="20"/>
          <w:szCs w:val="20"/>
        </w:rPr>
        <w:t>Який порядок затвердження місцевих бюджетів?</w:t>
      </w:r>
    </w:p>
    <w:p w:rsidR="0062571C" w:rsidRPr="0062571C" w:rsidRDefault="0062571C" w:rsidP="00935929">
      <w:pPr>
        <w:numPr>
          <w:ilvl w:val="0"/>
          <w:numId w:val="45"/>
        </w:numPr>
        <w:ind w:right="-54"/>
        <w:jc w:val="both"/>
        <w:rPr>
          <w:sz w:val="20"/>
          <w:szCs w:val="20"/>
        </w:rPr>
      </w:pPr>
      <w:r w:rsidRPr="0062571C">
        <w:rPr>
          <w:sz w:val="20"/>
          <w:szCs w:val="20"/>
        </w:rPr>
        <w:t>Які документиі яким органом місцевого самоврядування додаються до проекту рішення про місцевий бюджет?</w:t>
      </w:r>
    </w:p>
    <w:p w:rsidR="0062571C" w:rsidRPr="0062571C" w:rsidRDefault="0062571C" w:rsidP="00935929">
      <w:pPr>
        <w:numPr>
          <w:ilvl w:val="0"/>
          <w:numId w:val="45"/>
        </w:numPr>
        <w:ind w:right="-54"/>
        <w:jc w:val="both"/>
        <w:rPr>
          <w:sz w:val="20"/>
          <w:szCs w:val="20"/>
        </w:rPr>
      </w:pPr>
      <w:r w:rsidRPr="0062571C">
        <w:rPr>
          <w:sz w:val="20"/>
          <w:szCs w:val="20"/>
        </w:rPr>
        <w:t>Який встановлений державою порядок виконання місцевого бюджету?</w:t>
      </w:r>
    </w:p>
    <w:p w:rsidR="0062571C" w:rsidRPr="0062571C" w:rsidRDefault="0062571C" w:rsidP="00935929">
      <w:pPr>
        <w:numPr>
          <w:ilvl w:val="0"/>
          <w:numId w:val="45"/>
        </w:numPr>
        <w:ind w:right="-54"/>
        <w:jc w:val="both"/>
        <w:rPr>
          <w:sz w:val="20"/>
          <w:szCs w:val="20"/>
        </w:rPr>
      </w:pPr>
      <w:r w:rsidRPr="0062571C">
        <w:rPr>
          <w:sz w:val="20"/>
          <w:szCs w:val="20"/>
        </w:rPr>
        <w:t>Визначтеособливості складання і виконання районних і обласних бюджетів.</w:t>
      </w:r>
    </w:p>
    <w:p w:rsidR="0062571C" w:rsidRPr="0062571C" w:rsidRDefault="0062571C" w:rsidP="0062571C">
      <w:pPr>
        <w:jc w:val="both"/>
        <w:rPr>
          <w:sz w:val="20"/>
          <w:szCs w:val="20"/>
        </w:rPr>
      </w:pPr>
    </w:p>
    <w:p w:rsidR="0062571C" w:rsidRPr="0062571C" w:rsidRDefault="0062571C" w:rsidP="0062571C">
      <w:pPr>
        <w:jc w:val="both"/>
        <w:rPr>
          <w:b/>
          <w:bCs/>
          <w:sz w:val="20"/>
          <w:szCs w:val="20"/>
          <w:u w:val="single"/>
        </w:rPr>
      </w:pPr>
      <w:r w:rsidRPr="0062571C">
        <w:rPr>
          <w:b/>
          <w:bCs/>
          <w:sz w:val="20"/>
          <w:szCs w:val="20"/>
          <w:u w:val="single"/>
        </w:rPr>
        <w:t>Практичне завдання:</w:t>
      </w:r>
    </w:p>
    <w:p w:rsidR="0062571C" w:rsidRPr="0062571C" w:rsidRDefault="0062571C" w:rsidP="0062571C">
      <w:pPr>
        <w:pStyle w:val="22"/>
        <w:rPr>
          <w:sz w:val="20"/>
          <w:szCs w:val="20"/>
        </w:rPr>
      </w:pPr>
    </w:p>
    <w:p w:rsidR="0062571C" w:rsidRPr="0062571C" w:rsidRDefault="0062571C" w:rsidP="0062571C">
      <w:pPr>
        <w:shd w:val="clear" w:color="auto" w:fill="FFFFFF"/>
        <w:autoSpaceDE w:val="0"/>
        <w:autoSpaceDN w:val="0"/>
        <w:adjustRightInd w:val="0"/>
        <w:rPr>
          <w:b/>
          <w:bCs/>
          <w:i/>
          <w:iCs/>
          <w:color w:val="000000"/>
          <w:sz w:val="20"/>
          <w:szCs w:val="20"/>
        </w:rPr>
      </w:pPr>
      <w:r w:rsidRPr="0062571C">
        <w:rPr>
          <w:b/>
          <w:bCs/>
          <w:i/>
          <w:iCs/>
          <w:color w:val="000000"/>
          <w:sz w:val="20"/>
          <w:szCs w:val="20"/>
        </w:rPr>
        <w:t>Виберіть правильну відповідь</w:t>
      </w:r>
    </w:p>
    <w:p w:rsidR="0062571C" w:rsidRPr="0062571C" w:rsidRDefault="0062571C" w:rsidP="0062571C">
      <w:pPr>
        <w:jc w:val="both"/>
        <w:rPr>
          <w:sz w:val="20"/>
          <w:szCs w:val="20"/>
        </w:rPr>
      </w:pPr>
    </w:p>
    <w:p w:rsidR="0062571C" w:rsidRPr="0062571C" w:rsidRDefault="0062571C" w:rsidP="00935929">
      <w:pPr>
        <w:numPr>
          <w:ilvl w:val="0"/>
          <w:numId w:val="18"/>
        </w:numPr>
        <w:jc w:val="both"/>
        <w:rPr>
          <w:sz w:val="20"/>
          <w:szCs w:val="20"/>
        </w:rPr>
      </w:pPr>
      <w:r w:rsidRPr="0062571C">
        <w:rPr>
          <w:sz w:val="20"/>
          <w:szCs w:val="20"/>
        </w:rPr>
        <w:t>Підставою  для  рішення  відповідної  ради  про ___________ у складі місцевого бюджету може бути виключно закон про Державний бюджет України.</w:t>
      </w:r>
    </w:p>
    <w:p w:rsidR="0062571C" w:rsidRPr="0062571C" w:rsidRDefault="0062571C" w:rsidP="0062571C">
      <w:pPr>
        <w:jc w:val="both"/>
        <w:rPr>
          <w:sz w:val="20"/>
          <w:szCs w:val="20"/>
        </w:rPr>
      </w:pPr>
    </w:p>
    <w:p w:rsidR="0062571C" w:rsidRPr="0062571C" w:rsidRDefault="0062571C" w:rsidP="00935929">
      <w:pPr>
        <w:numPr>
          <w:ilvl w:val="0"/>
          <w:numId w:val="19"/>
        </w:numPr>
        <w:tabs>
          <w:tab w:val="clear" w:pos="720"/>
          <w:tab w:val="num" w:pos="1920"/>
        </w:tabs>
        <w:spacing w:line="360" w:lineRule="auto"/>
        <w:ind w:firstLine="960"/>
        <w:jc w:val="both"/>
        <w:rPr>
          <w:b/>
          <w:bCs/>
          <w:sz w:val="20"/>
          <w:szCs w:val="20"/>
        </w:rPr>
      </w:pPr>
      <w:r w:rsidRPr="0062571C">
        <w:rPr>
          <w:b/>
          <w:bCs/>
          <w:sz w:val="20"/>
          <w:szCs w:val="20"/>
        </w:rPr>
        <w:t>створення спеціального  фонду</w:t>
      </w:r>
    </w:p>
    <w:p w:rsidR="0062571C" w:rsidRPr="0062571C" w:rsidRDefault="0062571C" w:rsidP="00935929">
      <w:pPr>
        <w:pStyle w:val="22"/>
        <w:numPr>
          <w:ilvl w:val="0"/>
          <w:numId w:val="19"/>
        </w:numPr>
        <w:shd w:val="clear" w:color="auto" w:fill="auto"/>
        <w:tabs>
          <w:tab w:val="clear" w:pos="720"/>
          <w:tab w:val="num" w:pos="1920"/>
        </w:tabs>
        <w:spacing w:after="120" w:line="360" w:lineRule="auto"/>
        <w:ind w:firstLine="960"/>
        <w:jc w:val="both"/>
        <w:rPr>
          <w:b/>
          <w:bCs/>
          <w:sz w:val="20"/>
          <w:szCs w:val="20"/>
        </w:rPr>
      </w:pPr>
      <w:r w:rsidRPr="0062571C">
        <w:rPr>
          <w:b/>
          <w:bCs/>
          <w:sz w:val="20"/>
          <w:szCs w:val="20"/>
        </w:rPr>
        <w:t>позабюджетних коштів</w:t>
      </w:r>
    </w:p>
    <w:p w:rsidR="0062571C" w:rsidRPr="0062571C" w:rsidRDefault="0062571C" w:rsidP="00935929">
      <w:pPr>
        <w:pStyle w:val="22"/>
        <w:numPr>
          <w:ilvl w:val="0"/>
          <w:numId w:val="19"/>
        </w:numPr>
        <w:shd w:val="clear" w:color="auto" w:fill="auto"/>
        <w:tabs>
          <w:tab w:val="clear" w:pos="720"/>
          <w:tab w:val="num" w:pos="1920"/>
        </w:tabs>
        <w:spacing w:after="120" w:line="360" w:lineRule="auto"/>
        <w:ind w:firstLine="960"/>
        <w:jc w:val="both"/>
        <w:rPr>
          <w:b/>
          <w:bCs/>
          <w:sz w:val="20"/>
          <w:szCs w:val="20"/>
        </w:rPr>
      </w:pPr>
      <w:r w:rsidRPr="0062571C">
        <w:rPr>
          <w:b/>
          <w:bCs/>
          <w:sz w:val="20"/>
          <w:szCs w:val="20"/>
        </w:rPr>
        <w:t>створення іншого фонду</w:t>
      </w:r>
    </w:p>
    <w:p w:rsidR="0062571C" w:rsidRPr="0062571C" w:rsidRDefault="0062571C" w:rsidP="00935929">
      <w:pPr>
        <w:pStyle w:val="22"/>
        <w:numPr>
          <w:ilvl w:val="0"/>
          <w:numId w:val="18"/>
        </w:numPr>
        <w:shd w:val="clear" w:color="auto" w:fill="auto"/>
        <w:spacing w:after="120"/>
        <w:jc w:val="both"/>
        <w:rPr>
          <w:sz w:val="20"/>
          <w:szCs w:val="20"/>
        </w:rPr>
      </w:pPr>
      <w:r w:rsidRPr="0062571C">
        <w:rPr>
          <w:sz w:val="20"/>
          <w:szCs w:val="20"/>
        </w:rPr>
        <w:t>Держава  фінансує  у _________ обсязі  здійснення органами місцевого  самоврядування  наданих  законом  повноважень   органів виконавчої   влади.</w:t>
      </w:r>
    </w:p>
    <w:p w:rsidR="0062571C" w:rsidRPr="0062571C" w:rsidRDefault="0062571C" w:rsidP="00935929">
      <w:pPr>
        <w:pStyle w:val="22"/>
        <w:numPr>
          <w:ilvl w:val="0"/>
          <w:numId w:val="20"/>
        </w:numPr>
        <w:shd w:val="clear" w:color="auto" w:fill="auto"/>
        <w:tabs>
          <w:tab w:val="clear" w:pos="720"/>
          <w:tab w:val="num" w:pos="1920"/>
        </w:tabs>
        <w:spacing w:after="120"/>
        <w:ind w:firstLine="960"/>
        <w:jc w:val="both"/>
        <w:rPr>
          <w:b/>
          <w:bCs/>
          <w:sz w:val="20"/>
          <w:szCs w:val="20"/>
        </w:rPr>
      </w:pPr>
      <w:r w:rsidRPr="0062571C">
        <w:rPr>
          <w:b/>
          <w:bCs/>
          <w:sz w:val="20"/>
          <w:szCs w:val="20"/>
        </w:rPr>
        <w:t>повному</w:t>
      </w:r>
    </w:p>
    <w:p w:rsidR="0062571C" w:rsidRPr="0062571C" w:rsidRDefault="0062571C" w:rsidP="00935929">
      <w:pPr>
        <w:pStyle w:val="22"/>
        <w:numPr>
          <w:ilvl w:val="0"/>
          <w:numId w:val="20"/>
        </w:numPr>
        <w:shd w:val="clear" w:color="auto" w:fill="auto"/>
        <w:tabs>
          <w:tab w:val="clear" w:pos="720"/>
          <w:tab w:val="num" w:pos="1920"/>
        </w:tabs>
        <w:spacing w:after="120"/>
        <w:ind w:firstLine="960"/>
        <w:jc w:val="both"/>
        <w:rPr>
          <w:b/>
          <w:bCs/>
          <w:sz w:val="20"/>
          <w:szCs w:val="20"/>
        </w:rPr>
      </w:pPr>
      <w:r w:rsidRPr="0062571C">
        <w:rPr>
          <w:b/>
          <w:bCs/>
          <w:sz w:val="20"/>
          <w:szCs w:val="20"/>
        </w:rPr>
        <w:t>необхідному</w:t>
      </w:r>
    </w:p>
    <w:p w:rsidR="0062571C" w:rsidRPr="0062571C" w:rsidRDefault="0062571C" w:rsidP="00935929">
      <w:pPr>
        <w:pStyle w:val="22"/>
        <w:numPr>
          <w:ilvl w:val="0"/>
          <w:numId w:val="20"/>
        </w:numPr>
        <w:shd w:val="clear" w:color="auto" w:fill="auto"/>
        <w:tabs>
          <w:tab w:val="clear" w:pos="720"/>
          <w:tab w:val="num" w:pos="1920"/>
        </w:tabs>
        <w:spacing w:after="120"/>
        <w:ind w:firstLine="960"/>
        <w:jc w:val="both"/>
        <w:rPr>
          <w:b/>
          <w:bCs/>
          <w:sz w:val="20"/>
          <w:szCs w:val="20"/>
        </w:rPr>
      </w:pPr>
      <w:r w:rsidRPr="0062571C">
        <w:rPr>
          <w:b/>
          <w:bCs/>
          <w:sz w:val="20"/>
          <w:szCs w:val="20"/>
        </w:rPr>
        <w:t>мінімальному</w:t>
      </w:r>
    </w:p>
    <w:p w:rsidR="0062571C" w:rsidRPr="0062571C" w:rsidRDefault="0062571C" w:rsidP="0062571C">
      <w:pPr>
        <w:pStyle w:val="22"/>
        <w:jc w:val="both"/>
        <w:rPr>
          <w:b/>
          <w:bCs/>
          <w:sz w:val="20"/>
          <w:szCs w:val="20"/>
        </w:rPr>
      </w:pPr>
    </w:p>
    <w:p w:rsidR="0062571C" w:rsidRPr="0062571C" w:rsidRDefault="0062571C" w:rsidP="00935929">
      <w:pPr>
        <w:pStyle w:val="22"/>
        <w:numPr>
          <w:ilvl w:val="0"/>
          <w:numId w:val="18"/>
        </w:numPr>
        <w:shd w:val="clear" w:color="auto" w:fill="auto"/>
        <w:spacing w:after="120"/>
        <w:jc w:val="both"/>
        <w:rPr>
          <w:b/>
          <w:bCs/>
          <w:sz w:val="20"/>
          <w:szCs w:val="20"/>
        </w:rPr>
      </w:pPr>
      <w:r w:rsidRPr="0062571C">
        <w:rPr>
          <w:sz w:val="20"/>
          <w:szCs w:val="20"/>
        </w:rPr>
        <w:t>Самостійність місцевих бюджетів ______________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відповідно  до закону.</w:t>
      </w:r>
    </w:p>
    <w:p w:rsidR="0062571C" w:rsidRPr="0062571C" w:rsidRDefault="0062571C" w:rsidP="00935929">
      <w:pPr>
        <w:pStyle w:val="22"/>
        <w:numPr>
          <w:ilvl w:val="0"/>
          <w:numId w:val="21"/>
        </w:numPr>
        <w:shd w:val="clear" w:color="auto" w:fill="auto"/>
        <w:tabs>
          <w:tab w:val="clear" w:pos="720"/>
          <w:tab w:val="num" w:pos="1440"/>
        </w:tabs>
        <w:spacing w:after="120"/>
        <w:ind w:left="1440" w:hanging="240"/>
        <w:jc w:val="both"/>
        <w:rPr>
          <w:b/>
          <w:bCs/>
          <w:sz w:val="20"/>
          <w:szCs w:val="20"/>
        </w:rPr>
      </w:pPr>
      <w:r w:rsidRPr="0062571C">
        <w:rPr>
          <w:b/>
          <w:bCs/>
          <w:sz w:val="20"/>
          <w:szCs w:val="20"/>
        </w:rPr>
        <w:t>гарантується</w:t>
      </w:r>
    </w:p>
    <w:p w:rsidR="0062571C" w:rsidRPr="0062571C" w:rsidRDefault="0062571C" w:rsidP="00935929">
      <w:pPr>
        <w:pStyle w:val="22"/>
        <w:numPr>
          <w:ilvl w:val="0"/>
          <w:numId w:val="21"/>
        </w:numPr>
        <w:shd w:val="clear" w:color="auto" w:fill="auto"/>
        <w:tabs>
          <w:tab w:val="clear" w:pos="720"/>
          <w:tab w:val="num" w:pos="1440"/>
        </w:tabs>
        <w:spacing w:after="120"/>
        <w:ind w:left="1440" w:hanging="240"/>
        <w:jc w:val="both"/>
        <w:rPr>
          <w:b/>
          <w:bCs/>
          <w:sz w:val="20"/>
          <w:szCs w:val="20"/>
        </w:rPr>
      </w:pPr>
      <w:r w:rsidRPr="0062571C">
        <w:rPr>
          <w:b/>
          <w:bCs/>
          <w:sz w:val="20"/>
          <w:szCs w:val="20"/>
        </w:rPr>
        <w:t>встановлюється</w:t>
      </w:r>
    </w:p>
    <w:p w:rsidR="0062571C" w:rsidRPr="0062571C" w:rsidRDefault="0062571C" w:rsidP="00935929">
      <w:pPr>
        <w:pStyle w:val="22"/>
        <w:numPr>
          <w:ilvl w:val="0"/>
          <w:numId w:val="21"/>
        </w:numPr>
        <w:shd w:val="clear" w:color="auto" w:fill="auto"/>
        <w:tabs>
          <w:tab w:val="clear" w:pos="720"/>
          <w:tab w:val="num" w:pos="1440"/>
        </w:tabs>
        <w:spacing w:after="120"/>
        <w:ind w:left="1440" w:hanging="240"/>
        <w:jc w:val="both"/>
        <w:rPr>
          <w:b/>
          <w:bCs/>
          <w:sz w:val="20"/>
          <w:szCs w:val="20"/>
          <w:u w:val="single"/>
        </w:rPr>
      </w:pPr>
      <w:r w:rsidRPr="0062571C">
        <w:rPr>
          <w:b/>
          <w:bCs/>
          <w:sz w:val="20"/>
          <w:szCs w:val="20"/>
        </w:rPr>
        <w:t>забезпечується</w:t>
      </w:r>
    </w:p>
    <w:p w:rsidR="0062571C" w:rsidRPr="0062571C" w:rsidRDefault="0062571C" w:rsidP="0062571C">
      <w:pPr>
        <w:pStyle w:val="22"/>
        <w:rPr>
          <w:sz w:val="20"/>
          <w:szCs w:val="20"/>
          <w:u w:val="single"/>
        </w:rPr>
      </w:pPr>
    </w:p>
    <w:p w:rsidR="0062571C" w:rsidRPr="0062571C" w:rsidRDefault="0062571C" w:rsidP="0062571C">
      <w:pPr>
        <w:shd w:val="clear" w:color="auto" w:fill="FFFFFF"/>
        <w:autoSpaceDE w:val="0"/>
        <w:autoSpaceDN w:val="0"/>
        <w:adjustRightInd w:val="0"/>
        <w:jc w:val="center"/>
        <w:rPr>
          <w:b/>
          <w:bCs/>
          <w:i/>
          <w:iCs/>
          <w:color w:val="000000"/>
          <w:sz w:val="20"/>
          <w:szCs w:val="20"/>
        </w:rPr>
      </w:pPr>
      <w:r w:rsidRPr="0062571C">
        <w:rPr>
          <w:b/>
          <w:bCs/>
          <w:i/>
          <w:iCs/>
          <w:color w:val="000000"/>
          <w:sz w:val="20"/>
          <w:szCs w:val="20"/>
        </w:rPr>
        <w:t xml:space="preserve">Чи правильне вказане твердження?    Так/Ні.   Якщо „ні” </w:t>
      </w:r>
      <w:r w:rsidRPr="0062571C">
        <w:rPr>
          <w:b/>
          <w:bCs/>
          <w:color w:val="000000"/>
          <w:sz w:val="20"/>
          <w:szCs w:val="20"/>
        </w:rPr>
        <w:t xml:space="preserve">— </w:t>
      </w:r>
      <w:r w:rsidRPr="0062571C">
        <w:rPr>
          <w:b/>
          <w:bCs/>
          <w:i/>
          <w:iCs/>
          <w:color w:val="000000"/>
          <w:sz w:val="20"/>
          <w:szCs w:val="20"/>
        </w:rPr>
        <w:t>ви</w:t>
      </w:r>
      <w:r w:rsidRPr="0062571C">
        <w:rPr>
          <w:b/>
          <w:bCs/>
          <w:i/>
          <w:iCs/>
          <w:color w:val="000000"/>
          <w:sz w:val="20"/>
          <w:szCs w:val="20"/>
        </w:rPr>
        <w:softHyphen/>
        <w:t>правіть його.</w:t>
      </w:r>
    </w:p>
    <w:p w:rsidR="0062571C" w:rsidRPr="0062571C" w:rsidRDefault="0062571C" w:rsidP="0062571C">
      <w:pPr>
        <w:pStyle w:val="22"/>
        <w:rPr>
          <w:sz w:val="20"/>
          <w:szCs w:val="20"/>
          <w:u w:val="single"/>
        </w:rPr>
      </w:pPr>
    </w:p>
    <w:p w:rsidR="0062571C" w:rsidRPr="0062571C" w:rsidRDefault="0062571C" w:rsidP="0062571C">
      <w:pPr>
        <w:pStyle w:val="22"/>
        <w:rPr>
          <w:sz w:val="20"/>
          <w:szCs w:val="20"/>
          <w:u w:val="single"/>
        </w:rPr>
      </w:pPr>
    </w:p>
    <w:p w:rsidR="0062571C" w:rsidRPr="0062571C" w:rsidRDefault="0062571C" w:rsidP="00935929">
      <w:pPr>
        <w:pStyle w:val="22"/>
        <w:numPr>
          <w:ilvl w:val="0"/>
          <w:numId w:val="22"/>
        </w:numPr>
        <w:shd w:val="clear" w:color="auto" w:fill="auto"/>
        <w:spacing w:after="120"/>
        <w:jc w:val="both"/>
        <w:rPr>
          <w:sz w:val="20"/>
          <w:szCs w:val="20"/>
          <w:u w:val="single"/>
        </w:rPr>
      </w:pPr>
      <w:r w:rsidRPr="0062571C">
        <w:rPr>
          <w:sz w:val="20"/>
          <w:szCs w:val="20"/>
        </w:rPr>
        <w:t>Доходи  місцевих  бюджетів  формуються за рахунок власних, визначених законом,  джерел та закріплених у встановленому законом  порядку  місцевих податків,  зборів та інших обов'язкових платежів.</w:t>
      </w:r>
    </w:p>
    <w:p w:rsidR="0062571C" w:rsidRPr="0062571C" w:rsidRDefault="0062571C" w:rsidP="0062571C">
      <w:pPr>
        <w:pStyle w:val="22"/>
        <w:rPr>
          <w:sz w:val="20"/>
          <w:szCs w:val="20"/>
          <w:u w:val="single"/>
        </w:rPr>
      </w:pPr>
    </w:p>
    <w:p w:rsidR="0062571C" w:rsidRPr="0062571C" w:rsidRDefault="0062571C" w:rsidP="00935929">
      <w:pPr>
        <w:pStyle w:val="22"/>
        <w:numPr>
          <w:ilvl w:val="0"/>
          <w:numId w:val="22"/>
        </w:numPr>
        <w:shd w:val="clear" w:color="auto" w:fill="auto"/>
        <w:spacing w:after="120"/>
        <w:jc w:val="both"/>
        <w:rPr>
          <w:sz w:val="20"/>
          <w:szCs w:val="20"/>
        </w:rPr>
      </w:pPr>
      <w:r w:rsidRPr="0062571C">
        <w:rPr>
          <w:sz w:val="20"/>
          <w:szCs w:val="20"/>
        </w:rPr>
        <w:t xml:space="preserve">Складання  і  виконання  районних  і   обласних   бюджетів </w:t>
      </w:r>
      <w:r w:rsidRPr="0062571C">
        <w:rPr>
          <w:sz w:val="20"/>
          <w:szCs w:val="20"/>
        </w:rPr>
        <w:br/>
        <w:t>здійснюють  відповідні державні адміністрації згідно з цим Законом та законом про бюджетну систему.</w:t>
      </w:r>
    </w:p>
    <w:p w:rsidR="0062571C" w:rsidRPr="0062571C" w:rsidRDefault="0062571C" w:rsidP="0062571C">
      <w:pPr>
        <w:pStyle w:val="22"/>
        <w:jc w:val="both"/>
        <w:rPr>
          <w:sz w:val="20"/>
          <w:szCs w:val="20"/>
        </w:rPr>
      </w:pPr>
    </w:p>
    <w:p w:rsidR="0062571C" w:rsidRPr="0062571C" w:rsidRDefault="0062571C" w:rsidP="00935929">
      <w:pPr>
        <w:pStyle w:val="22"/>
        <w:numPr>
          <w:ilvl w:val="0"/>
          <w:numId w:val="22"/>
        </w:numPr>
        <w:shd w:val="clear" w:color="auto" w:fill="auto"/>
        <w:spacing w:after="120"/>
        <w:jc w:val="both"/>
        <w:rPr>
          <w:sz w:val="20"/>
          <w:szCs w:val="20"/>
        </w:rPr>
      </w:pPr>
      <w:r w:rsidRPr="0062571C">
        <w:rPr>
          <w:sz w:val="20"/>
          <w:szCs w:val="20"/>
        </w:rPr>
        <w:lastRenderedPageBreak/>
        <w:t xml:space="preserve">Мінімальні   розміри  місцевих  бюджетів  визначаються  на </w:t>
      </w:r>
      <w:r w:rsidRPr="0062571C">
        <w:rPr>
          <w:sz w:val="20"/>
          <w:szCs w:val="20"/>
        </w:rPr>
        <w:br/>
        <w:t>основі нормативів бюджетної  забезпеченості  на  одного  жителя  з урахуванням економічного,  соціального, природного та екологічного стану   відповідних   територіальних громад   виходячи   з  рівня  мінімальних соціальних потреб, встановленого законом.</w:t>
      </w:r>
    </w:p>
    <w:p w:rsidR="0062571C" w:rsidRPr="0062571C" w:rsidRDefault="0062571C" w:rsidP="0062571C">
      <w:pPr>
        <w:pStyle w:val="22"/>
        <w:jc w:val="both"/>
        <w:rPr>
          <w:sz w:val="20"/>
          <w:szCs w:val="20"/>
        </w:rPr>
      </w:pPr>
    </w:p>
    <w:p w:rsidR="0062571C" w:rsidRPr="0062571C" w:rsidRDefault="0062571C" w:rsidP="0062571C">
      <w:pPr>
        <w:pStyle w:val="22"/>
        <w:jc w:val="both"/>
        <w:rPr>
          <w:sz w:val="20"/>
          <w:szCs w:val="20"/>
        </w:rPr>
      </w:pPr>
    </w:p>
    <w:p w:rsidR="0062571C" w:rsidRPr="0062571C" w:rsidRDefault="0062571C" w:rsidP="0062571C">
      <w:pPr>
        <w:shd w:val="clear" w:color="auto" w:fill="FFFFFF"/>
        <w:autoSpaceDE w:val="0"/>
        <w:autoSpaceDN w:val="0"/>
        <w:adjustRightInd w:val="0"/>
        <w:rPr>
          <w:b/>
          <w:bCs/>
          <w:sz w:val="20"/>
          <w:szCs w:val="20"/>
        </w:rPr>
      </w:pPr>
      <w:r w:rsidRPr="0062571C">
        <w:rPr>
          <w:b/>
          <w:bCs/>
          <w:i/>
          <w:iCs/>
          <w:color w:val="000000"/>
          <w:sz w:val="20"/>
          <w:szCs w:val="20"/>
        </w:rPr>
        <w:t>Завершіть речення</w:t>
      </w:r>
    </w:p>
    <w:p w:rsidR="0062571C" w:rsidRPr="0062571C" w:rsidRDefault="0062571C" w:rsidP="0062571C">
      <w:pPr>
        <w:pStyle w:val="22"/>
        <w:jc w:val="both"/>
        <w:rPr>
          <w:sz w:val="20"/>
          <w:szCs w:val="20"/>
          <w:u w:val="single"/>
        </w:rPr>
      </w:pPr>
    </w:p>
    <w:p w:rsidR="0062571C" w:rsidRPr="0062571C" w:rsidRDefault="0062571C" w:rsidP="00935929">
      <w:pPr>
        <w:pStyle w:val="22"/>
        <w:numPr>
          <w:ilvl w:val="0"/>
          <w:numId w:val="23"/>
        </w:numPr>
        <w:shd w:val="clear" w:color="auto" w:fill="auto"/>
        <w:spacing w:after="120"/>
        <w:jc w:val="both"/>
        <w:rPr>
          <w:sz w:val="20"/>
          <w:szCs w:val="20"/>
        </w:rPr>
      </w:pPr>
      <w:r w:rsidRPr="0062571C">
        <w:rPr>
          <w:sz w:val="20"/>
          <w:szCs w:val="20"/>
        </w:rPr>
        <w:t>У  доходній  частині  місцевого бюджету окремо виділяються доходи,  необхідні для виконання власних  повноважень,  і  доходи, необхідні   для   забезпечення   виконання   делегованих   законом повноважень .....</w:t>
      </w:r>
    </w:p>
    <w:p w:rsidR="0062571C" w:rsidRPr="0062571C" w:rsidRDefault="0062571C" w:rsidP="0062571C">
      <w:pPr>
        <w:pStyle w:val="22"/>
        <w:jc w:val="both"/>
        <w:rPr>
          <w:sz w:val="20"/>
          <w:szCs w:val="20"/>
        </w:rPr>
      </w:pPr>
    </w:p>
    <w:p w:rsidR="0062571C" w:rsidRPr="0062571C" w:rsidRDefault="0062571C" w:rsidP="00935929">
      <w:pPr>
        <w:pStyle w:val="22"/>
        <w:numPr>
          <w:ilvl w:val="0"/>
          <w:numId w:val="23"/>
        </w:numPr>
        <w:shd w:val="clear" w:color="auto" w:fill="auto"/>
        <w:spacing w:after="120"/>
        <w:jc w:val="both"/>
        <w:rPr>
          <w:sz w:val="20"/>
          <w:szCs w:val="20"/>
        </w:rPr>
      </w:pPr>
      <w:r w:rsidRPr="0062571C">
        <w:rPr>
          <w:sz w:val="20"/>
          <w:szCs w:val="20"/>
        </w:rPr>
        <w:t xml:space="preserve">Порядок   зарахування   доходів   до   місцевих   бюджетів </w:t>
      </w:r>
      <w:r w:rsidRPr="0062571C">
        <w:rPr>
          <w:sz w:val="20"/>
          <w:szCs w:val="20"/>
        </w:rPr>
        <w:br/>
        <w:t>визначається  законом .....</w:t>
      </w:r>
    </w:p>
    <w:p w:rsidR="0062571C" w:rsidRPr="0062571C" w:rsidRDefault="0062571C" w:rsidP="0062571C">
      <w:pPr>
        <w:pStyle w:val="22"/>
        <w:jc w:val="both"/>
        <w:rPr>
          <w:sz w:val="20"/>
          <w:szCs w:val="20"/>
        </w:rPr>
      </w:pPr>
    </w:p>
    <w:p w:rsidR="0062571C" w:rsidRPr="0062571C" w:rsidRDefault="0062571C" w:rsidP="00935929">
      <w:pPr>
        <w:pStyle w:val="22"/>
        <w:numPr>
          <w:ilvl w:val="0"/>
          <w:numId w:val="23"/>
        </w:numPr>
        <w:shd w:val="clear" w:color="auto" w:fill="auto"/>
        <w:spacing w:after="120"/>
        <w:jc w:val="both"/>
        <w:rPr>
          <w:sz w:val="20"/>
          <w:szCs w:val="20"/>
          <w:u w:val="single"/>
        </w:rPr>
      </w:pPr>
      <w:r w:rsidRPr="0062571C">
        <w:rPr>
          <w:sz w:val="20"/>
          <w:szCs w:val="20"/>
        </w:rPr>
        <w:t xml:space="preserve">Видатки місцевих  бюджетів  поділяються  на  дві  частини: </w:t>
      </w:r>
      <w:r w:rsidRPr="0062571C">
        <w:rPr>
          <w:sz w:val="20"/>
          <w:szCs w:val="20"/>
        </w:rPr>
        <w:br/>
        <w:t xml:space="preserve">видатки,  пов'язані  з  виконанням  власних  повноважень місцевого самоврядування,  і видатки,  пов'язані  з  виконанням  делегованих законом повноважень ..... </w:t>
      </w:r>
    </w:p>
    <w:p w:rsidR="0062571C" w:rsidRPr="0062571C" w:rsidRDefault="0062571C" w:rsidP="0062571C">
      <w:pPr>
        <w:pStyle w:val="22"/>
        <w:rPr>
          <w:sz w:val="20"/>
          <w:szCs w:val="20"/>
          <w:u w:val="single"/>
        </w:rPr>
      </w:pPr>
    </w:p>
    <w:p w:rsidR="0062571C" w:rsidRPr="0062571C" w:rsidRDefault="0062571C" w:rsidP="0062571C">
      <w:pPr>
        <w:spacing w:line="360" w:lineRule="auto"/>
        <w:ind w:left="720"/>
        <w:jc w:val="both"/>
        <w:rPr>
          <w:sz w:val="20"/>
          <w:szCs w:val="20"/>
        </w:rPr>
      </w:pPr>
    </w:p>
    <w:p w:rsidR="0062571C" w:rsidRPr="0062571C" w:rsidRDefault="0062571C" w:rsidP="0062571C">
      <w:pPr>
        <w:jc w:val="both"/>
        <w:rPr>
          <w:b/>
          <w:bCs/>
          <w:sz w:val="20"/>
          <w:szCs w:val="20"/>
        </w:rPr>
      </w:pPr>
    </w:p>
    <w:p w:rsidR="0062571C" w:rsidRPr="0062571C" w:rsidRDefault="0062571C" w:rsidP="0062571C">
      <w:pPr>
        <w:pStyle w:val="22"/>
        <w:ind w:left="360"/>
        <w:rPr>
          <w:b/>
          <w:sz w:val="20"/>
          <w:szCs w:val="20"/>
        </w:rPr>
      </w:pPr>
      <w:r w:rsidRPr="0062571C">
        <w:rPr>
          <w:b/>
          <w:sz w:val="20"/>
          <w:szCs w:val="20"/>
        </w:rPr>
        <w:t>Література :</w:t>
      </w:r>
    </w:p>
    <w:p w:rsidR="0062571C" w:rsidRPr="0062571C" w:rsidRDefault="0062571C" w:rsidP="00935929">
      <w:pPr>
        <w:numPr>
          <w:ilvl w:val="0"/>
          <w:numId w:val="6"/>
        </w:numPr>
        <w:jc w:val="both"/>
        <w:rPr>
          <w:sz w:val="20"/>
          <w:szCs w:val="20"/>
        </w:rPr>
      </w:pPr>
      <w:r w:rsidRPr="0062571C">
        <w:rPr>
          <w:sz w:val="20"/>
          <w:szCs w:val="20"/>
        </w:rPr>
        <w:t>В.А.Овчаренко. Місцеве самоврядування в Україні: історичні витоки, становлення та перспективи: монографія/Київ.:Логос, 2014. – 911с.</w:t>
      </w:r>
    </w:p>
    <w:p w:rsidR="0062571C" w:rsidRPr="0062571C" w:rsidRDefault="0062571C" w:rsidP="00935929">
      <w:pPr>
        <w:pStyle w:val="af7"/>
        <w:numPr>
          <w:ilvl w:val="0"/>
          <w:numId w:val="6"/>
        </w:numPr>
        <w:contextualSpacing w:val="0"/>
        <w:jc w:val="both"/>
        <w:rPr>
          <w:sz w:val="20"/>
          <w:szCs w:val="20"/>
        </w:rPr>
      </w:pPr>
      <w:r w:rsidRPr="0062571C">
        <w:rPr>
          <w:bCs/>
          <w:sz w:val="20"/>
          <w:szCs w:val="20"/>
        </w:rPr>
        <w:t>Любченко П.М. Муніципальне право України.</w:t>
      </w:r>
      <w:r w:rsidRPr="0062571C">
        <w:rPr>
          <w:sz w:val="20"/>
          <w:szCs w:val="20"/>
          <w:shd w:val="clear" w:color="auto" w:fill="FFFFFF"/>
        </w:rPr>
        <w:t xml:space="preserve"> Навч. посіб. - Харків: Видавництво "ФІНН", 2012. - 496 с.</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6"/>
        </w:numPr>
        <w:jc w:val="both"/>
        <w:rPr>
          <w:sz w:val="20"/>
          <w:szCs w:val="20"/>
        </w:rPr>
      </w:pPr>
      <w:r w:rsidRPr="0062571C">
        <w:rPr>
          <w:sz w:val="20"/>
          <w:szCs w:val="20"/>
        </w:rPr>
        <w:t>В.Ф.Погорілко, О.Ф.Фрицький Муніципальне право України//Підручник, стереотипне видання. К.: Юрінком Інтер, 2001 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lastRenderedPageBreak/>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afa"/>
        <w:numPr>
          <w:ilvl w:val="0"/>
          <w:numId w:val="6"/>
        </w:numPr>
        <w:shd w:val="clear" w:color="auto" w:fill="FFFFFF"/>
        <w:spacing w:before="0" w:beforeAutospacing="0" w:after="0" w:afterAutospacing="0" w:line="234" w:lineRule="atLeast"/>
        <w:jc w:val="both"/>
        <w:rPr>
          <w:sz w:val="20"/>
          <w:szCs w:val="20"/>
        </w:rPr>
      </w:pPr>
      <w:r w:rsidRPr="0062571C">
        <w:rPr>
          <w:rStyle w:val="af8"/>
          <w:sz w:val="20"/>
          <w:szCs w:val="20"/>
        </w:rPr>
        <w:t xml:space="preserve">Батанов О. В. Муніципальна влада в Україні: проблеми теорії та практики. </w:t>
      </w:r>
      <w:r w:rsidRPr="0062571C">
        <w:rPr>
          <w:sz w:val="20"/>
          <w:szCs w:val="20"/>
        </w:rPr>
        <w:t>Монографія. – К.: ТОВ «Видавництво „ Юридична думка”», 2010. – 656 с. – тв.</w:t>
      </w:r>
    </w:p>
    <w:p w:rsidR="0062571C" w:rsidRPr="0062571C" w:rsidRDefault="0062571C" w:rsidP="00935929">
      <w:pPr>
        <w:pStyle w:val="af7"/>
        <w:numPr>
          <w:ilvl w:val="0"/>
          <w:numId w:val="6"/>
        </w:numPr>
        <w:contextualSpacing w:val="0"/>
        <w:jc w:val="both"/>
        <w:rPr>
          <w:sz w:val="20"/>
          <w:szCs w:val="20"/>
        </w:rPr>
      </w:pPr>
      <w:r w:rsidRPr="0062571C">
        <w:rPr>
          <w:sz w:val="20"/>
          <w:szCs w:val="20"/>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Є.А.Алісов, Л.К.Воронова, С.Т.Кадькаленко та ін. Фінансове право // Підручник за загальною редакцією проф. Л.К.Воронової, Харків: “Консум”, 1998 рік.</w:t>
      </w:r>
    </w:p>
    <w:p w:rsidR="0062571C" w:rsidRPr="0062571C" w:rsidRDefault="0062571C" w:rsidP="00935929">
      <w:pPr>
        <w:pStyle w:val="22"/>
        <w:numPr>
          <w:ilvl w:val="0"/>
          <w:numId w:val="6"/>
        </w:numPr>
        <w:shd w:val="clear" w:color="auto" w:fill="auto"/>
        <w:jc w:val="both"/>
        <w:rPr>
          <w:sz w:val="20"/>
          <w:szCs w:val="20"/>
        </w:rPr>
      </w:pPr>
      <w:r w:rsidRPr="0062571C">
        <w:rPr>
          <w:sz w:val="20"/>
          <w:szCs w:val="20"/>
        </w:rPr>
        <w:t>О.П. Орлюк. Фінансове право: Навчальний посібник. – К,: Юрінком  Інтер, 2003р.</w:t>
      </w:r>
    </w:p>
    <w:p w:rsidR="0062571C" w:rsidRPr="0062571C" w:rsidRDefault="0062571C" w:rsidP="0062571C">
      <w:pPr>
        <w:ind w:left="-540" w:right="-60" w:firstLine="540"/>
        <w:jc w:val="both"/>
        <w:rPr>
          <w:b/>
          <w:sz w:val="20"/>
          <w:szCs w:val="20"/>
        </w:rPr>
      </w:pPr>
    </w:p>
    <w:p w:rsidR="0062571C" w:rsidRPr="0062571C" w:rsidRDefault="0062571C" w:rsidP="0062571C">
      <w:pPr>
        <w:ind w:left="-540" w:right="-60" w:firstLine="540"/>
        <w:jc w:val="both"/>
        <w:rPr>
          <w:b/>
          <w:sz w:val="20"/>
          <w:szCs w:val="20"/>
        </w:rPr>
      </w:pPr>
      <w:r w:rsidRPr="0062571C">
        <w:rPr>
          <w:b/>
          <w:sz w:val="20"/>
          <w:szCs w:val="20"/>
        </w:rPr>
        <w:t>Нормативно-правові акти:</w:t>
      </w:r>
    </w:p>
    <w:p w:rsidR="0062571C" w:rsidRPr="0062571C" w:rsidRDefault="0062571C" w:rsidP="0062571C">
      <w:pPr>
        <w:ind w:left="-540" w:right="-60" w:firstLine="540"/>
        <w:jc w:val="both"/>
        <w:rPr>
          <w:b/>
          <w:sz w:val="20"/>
          <w:szCs w:val="20"/>
        </w:rPr>
      </w:pP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86"/>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lastRenderedPageBreak/>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86"/>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86"/>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86"/>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86"/>
        </w:numPr>
        <w:ind w:right="-87"/>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Бюджетний кодекс України //Закон України від 08 липня 2010  року №2456-VI.</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Цивільний кодекс України//Закон України від  16 січня 2003 № 435-IV;</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Господарський кодекс України//Закон України від 16 січня 2003 року №436-IV;</w:t>
      </w:r>
    </w:p>
    <w:p w:rsidR="0062571C" w:rsidRPr="0062571C" w:rsidRDefault="0062571C" w:rsidP="00935929">
      <w:pPr>
        <w:pStyle w:val="22"/>
        <w:numPr>
          <w:ilvl w:val="0"/>
          <w:numId w:val="86"/>
        </w:numPr>
        <w:shd w:val="clear" w:color="auto" w:fill="auto"/>
        <w:jc w:val="both"/>
        <w:rPr>
          <w:sz w:val="20"/>
          <w:szCs w:val="20"/>
        </w:rPr>
      </w:pPr>
      <w:r w:rsidRPr="0062571C">
        <w:rPr>
          <w:sz w:val="20"/>
          <w:szCs w:val="20"/>
        </w:rPr>
        <w:t xml:space="preserve">Земельний кодекс України//Закон України від вiд 25.10.2001  № 2768-III. </w:t>
      </w:r>
    </w:p>
    <w:p w:rsidR="0062571C" w:rsidRPr="0062571C" w:rsidRDefault="0062571C" w:rsidP="0062571C">
      <w:pPr>
        <w:ind w:left="709"/>
        <w:jc w:val="center"/>
        <w:rPr>
          <w:b/>
          <w:bCs/>
          <w:sz w:val="20"/>
          <w:szCs w:val="20"/>
        </w:rPr>
      </w:pPr>
    </w:p>
    <w:p w:rsidR="0062571C" w:rsidRPr="0062571C" w:rsidRDefault="0062571C" w:rsidP="0062571C">
      <w:pPr>
        <w:widowControl w:val="0"/>
        <w:autoSpaceDE w:val="0"/>
        <w:autoSpaceDN w:val="0"/>
        <w:adjustRightInd w:val="0"/>
        <w:spacing w:line="360" w:lineRule="auto"/>
        <w:ind w:left="-600" w:firstLine="600"/>
        <w:jc w:val="center"/>
        <w:rPr>
          <w:sz w:val="20"/>
          <w:szCs w:val="20"/>
        </w:rPr>
      </w:pPr>
    </w:p>
    <w:p w:rsidR="0062571C" w:rsidRPr="0062571C" w:rsidRDefault="0062571C" w:rsidP="0062571C">
      <w:pPr>
        <w:jc w:val="center"/>
        <w:rPr>
          <w:b/>
          <w:bCs/>
          <w:i/>
          <w:iCs/>
          <w:sz w:val="20"/>
          <w:szCs w:val="20"/>
        </w:rPr>
      </w:pPr>
      <w:r w:rsidRPr="0062571C">
        <w:rPr>
          <w:b/>
          <w:bCs/>
          <w:i/>
          <w:iCs/>
          <w:sz w:val="20"/>
          <w:szCs w:val="20"/>
        </w:rPr>
        <w:t>ТЕМА. УЧАСТЬ ДЕРЖАВИ У ФОРМУВАННІ ДОХОДІВ МІСЦЕВОГО  САМОВРЯДУВАННЯ.  МІЖБЮДЖЕТНІ ТРАНСФЕРТИ ДО МІСЦЕВИХ  БЮДЖЕТІВ.</w:t>
      </w:r>
    </w:p>
    <w:p w:rsidR="0062571C" w:rsidRPr="0062571C" w:rsidRDefault="0062571C" w:rsidP="0062571C">
      <w:pPr>
        <w:ind w:left="-600" w:firstLine="600"/>
        <w:jc w:val="center"/>
        <w:rPr>
          <w:b/>
          <w:bCs/>
          <w:sz w:val="20"/>
          <w:szCs w:val="20"/>
        </w:rPr>
      </w:pPr>
    </w:p>
    <w:p w:rsidR="0062571C" w:rsidRPr="0062571C" w:rsidRDefault="0062571C" w:rsidP="0062571C">
      <w:pPr>
        <w:jc w:val="center"/>
        <w:rPr>
          <w:b/>
          <w:bCs/>
          <w:sz w:val="20"/>
          <w:szCs w:val="20"/>
        </w:rPr>
      </w:pPr>
    </w:p>
    <w:p w:rsidR="0062571C" w:rsidRPr="0062571C" w:rsidRDefault="0062571C" w:rsidP="0062571C">
      <w:pPr>
        <w:shd w:val="clear" w:color="auto" w:fill="FFFFFF"/>
        <w:autoSpaceDE w:val="0"/>
        <w:autoSpaceDN w:val="0"/>
        <w:adjustRightInd w:val="0"/>
        <w:ind w:left="-142" w:firstLine="568"/>
        <w:jc w:val="both"/>
        <w:rPr>
          <w:i/>
          <w:iCs/>
          <w:sz w:val="20"/>
          <w:szCs w:val="20"/>
        </w:rPr>
      </w:pPr>
      <w:r w:rsidRPr="0062571C">
        <w:rPr>
          <w:i/>
          <w:iCs/>
          <w:sz w:val="20"/>
          <w:szCs w:val="20"/>
        </w:rPr>
        <w:t>Відповідно до ч.І. ст. 142 Конституції України «Матеріальною і фі</w:t>
      </w:r>
      <w:r w:rsidRPr="0062571C">
        <w:rPr>
          <w:i/>
          <w:iCs/>
          <w:sz w:val="20"/>
          <w:szCs w:val="20"/>
        </w:rPr>
        <w:softHyphen/>
        <w:t>нансовою основою місцевого самоврядування є рухоме і нерухо</w:t>
      </w:r>
      <w:r w:rsidRPr="0062571C">
        <w:rPr>
          <w:i/>
          <w:iCs/>
          <w:sz w:val="20"/>
          <w:szCs w:val="20"/>
        </w:rPr>
        <w:softHyphen/>
        <w:t>ме майно, доходи місцевих бюджетів, інші кошти, земля, природ</w:t>
      </w:r>
      <w:r w:rsidRPr="0062571C">
        <w:rPr>
          <w:i/>
          <w:iCs/>
          <w:sz w:val="20"/>
          <w:szCs w:val="20"/>
        </w:rPr>
        <w:softHyphen/>
        <w:t>ні ресурси, що є у власності територіальних громад сіл, селищ, міст, районів у містах, а також об'єкти їхньої спільної власності, які перебувають в управлінні районних і обласних рад».</w:t>
      </w:r>
    </w:p>
    <w:p w:rsidR="0062571C" w:rsidRPr="0062571C" w:rsidRDefault="0062571C" w:rsidP="0062571C">
      <w:pPr>
        <w:shd w:val="clear" w:color="auto" w:fill="FFFFFF"/>
        <w:autoSpaceDE w:val="0"/>
        <w:autoSpaceDN w:val="0"/>
        <w:adjustRightInd w:val="0"/>
        <w:ind w:left="-142" w:firstLine="568"/>
        <w:jc w:val="both"/>
        <w:rPr>
          <w:i/>
          <w:iCs/>
          <w:sz w:val="20"/>
          <w:szCs w:val="20"/>
        </w:rPr>
      </w:pPr>
      <w:r w:rsidRPr="0062571C">
        <w:rPr>
          <w:i/>
          <w:iCs/>
          <w:sz w:val="20"/>
          <w:szCs w:val="20"/>
        </w:rPr>
        <w:t>Конституція надала також територіальним громадам сіл, се</w:t>
      </w:r>
      <w:r w:rsidRPr="0062571C">
        <w:rPr>
          <w:i/>
          <w:iCs/>
          <w:sz w:val="20"/>
          <w:szCs w:val="20"/>
        </w:rPr>
        <w:softHyphen/>
        <w:t>лищ і міст право об'єднувати на договірних засадах об'єкти кому</w:t>
      </w:r>
      <w:r w:rsidRPr="0062571C">
        <w:rPr>
          <w:i/>
          <w:iCs/>
          <w:sz w:val="20"/>
          <w:szCs w:val="20"/>
        </w:rPr>
        <w:softHyphen/>
        <w:t>нальної власності, а також кошти бюджетів для виконання спіль</w:t>
      </w:r>
      <w:r w:rsidRPr="0062571C">
        <w:rPr>
          <w:i/>
          <w:iCs/>
          <w:sz w:val="20"/>
          <w:szCs w:val="20"/>
        </w:rPr>
        <w:softHyphen/>
        <w:t>них проектів або для спільного фінансування (утримання) кому</w:t>
      </w:r>
      <w:r w:rsidRPr="0062571C">
        <w:rPr>
          <w:i/>
          <w:iCs/>
          <w:sz w:val="20"/>
          <w:szCs w:val="20"/>
        </w:rPr>
        <w:softHyphen/>
        <w:t>нальних підприємств, організацій і установ, створювати для цього відповідні органи і служби.</w:t>
      </w:r>
    </w:p>
    <w:p w:rsidR="0062571C" w:rsidRPr="0062571C" w:rsidRDefault="0062571C" w:rsidP="0062571C">
      <w:pPr>
        <w:shd w:val="clear" w:color="auto" w:fill="FFFFFF"/>
        <w:autoSpaceDE w:val="0"/>
        <w:autoSpaceDN w:val="0"/>
        <w:adjustRightInd w:val="0"/>
        <w:ind w:left="-142" w:firstLine="568"/>
        <w:jc w:val="both"/>
        <w:rPr>
          <w:i/>
          <w:iCs/>
          <w:sz w:val="20"/>
          <w:szCs w:val="20"/>
        </w:rPr>
      </w:pPr>
      <w:r w:rsidRPr="0062571C">
        <w:rPr>
          <w:i/>
          <w:iCs/>
          <w:sz w:val="20"/>
          <w:szCs w:val="20"/>
        </w:rPr>
        <w:t>Важливим конституційним положенням (ч. ІІІ ст. 142) є положення про те, що держава бере участь у формуванні доходів бюджетів місцево</w:t>
      </w:r>
      <w:r w:rsidRPr="0062571C">
        <w:rPr>
          <w:i/>
          <w:iCs/>
          <w:sz w:val="20"/>
          <w:szCs w:val="20"/>
        </w:rPr>
        <w:softHyphen/>
        <w:t>го самоврядування, фінансово його підтримує. Витрати органів місцевого самоврядування, які виникли внаслідок рішень органів державної влади, компенсуються державою.</w:t>
      </w:r>
    </w:p>
    <w:p w:rsidR="0062571C" w:rsidRPr="0062571C" w:rsidRDefault="0062571C" w:rsidP="0062571C">
      <w:pPr>
        <w:ind w:left="-142" w:firstLine="568"/>
        <w:jc w:val="both"/>
        <w:rPr>
          <w:i/>
          <w:iCs/>
          <w:sz w:val="20"/>
          <w:szCs w:val="20"/>
        </w:rPr>
      </w:pPr>
      <w:r w:rsidRPr="0062571C">
        <w:rPr>
          <w:i/>
          <w:iCs/>
          <w:sz w:val="20"/>
          <w:szCs w:val="20"/>
        </w:rPr>
        <w:t>При підготовці теми слід з’ясувати поняття та особливості  бюджетно – правових норм, які регулюють відносини   між   державою, Автономною  Республікою  Крим  та   територіальними громадами щодо забезпечення   відповідних   бюджетів фінансовими ресурсами, необхідними для виконання  функцій, передбачених Конституцією України та законами України. Яка мета регулювання міжбюджетних відносин?</w:t>
      </w:r>
    </w:p>
    <w:p w:rsidR="0062571C" w:rsidRPr="0062571C" w:rsidRDefault="0062571C" w:rsidP="0062571C">
      <w:pPr>
        <w:ind w:left="-142" w:firstLine="568"/>
        <w:jc w:val="both"/>
        <w:rPr>
          <w:i/>
          <w:iCs/>
          <w:sz w:val="20"/>
          <w:szCs w:val="20"/>
        </w:rPr>
      </w:pPr>
      <w:r w:rsidRPr="0062571C">
        <w:rPr>
          <w:i/>
          <w:iCs/>
          <w:sz w:val="20"/>
          <w:szCs w:val="20"/>
        </w:rPr>
        <w:t>Студенти повинні усвідомити критерії передачі коштів з Державного бюджету до бюджетів місцевого самоврядування. Детально вивчити главу 16 Бюджетного кодексу України щодо надання міжбюджетних трансфертів місцевим бюджетам. Дослідити і вивчити складові формулирозподілу обсягу міжбюджетних трансфертів.</w:t>
      </w:r>
    </w:p>
    <w:p w:rsidR="0062571C" w:rsidRPr="0062571C" w:rsidRDefault="0062571C" w:rsidP="0062571C">
      <w:pPr>
        <w:jc w:val="both"/>
        <w:rPr>
          <w:i/>
          <w:iCs/>
          <w:sz w:val="20"/>
          <w:szCs w:val="20"/>
        </w:rPr>
      </w:pPr>
      <w:r w:rsidRPr="0062571C">
        <w:rPr>
          <w:i/>
          <w:iCs/>
          <w:sz w:val="20"/>
          <w:szCs w:val="20"/>
        </w:rPr>
        <w:t>Варто зосередити увагу на відповідальність органів місцевого самоврядування за порушеннябюджетного законодавства</w:t>
      </w:r>
    </w:p>
    <w:p w:rsidR="0062571C" w:rsidRPr="0062571C" w:rsidRDefault="0062571C" w:rsidP="0062571C">
      <w:pPr>
        <w:jc w:val="center"/>
        <w:rPr>
          <w:sz w:val="20"/>
          <w:szCs w:val="20"/>
        </w:rPr>
      </w:pPr>
    </w:p>
    <w:p w:rsidR="0062571C" w:rsidRPr="0062571C" w:rsidRDefault="0062571C" w:rsidP="0062571C">
      <w:pPr>
        <w:pStyle w:val="22"/>
        <w:rPr>
          <w:sz w:val="20"/>
          <w:szCs w:val="20"/>
        </w:rPr>
      </w:pPr>
    </w:p>
    <w:p w:rsidR="0062571C" w:rsidRPr="0062571C" w:rsidRDefault="0062571C" w:rsidP="0062571C">
      <w:pPr>
        <w:ind w:left="-600" w:firstLine="600"/>
        <w:jc w:val="both"/>
        <w:rPr>
          <w:b/>
          <w:bCs/>
          <w:sz w:val="20"/>
          <w:szCs w:val="20"/>
        </w:rPr>
      </w:pPr>
      <w:r w:rsidRPr="0062571C">
        <w:rPr>
          <w:b/>
          <w:bCs/>
          <w:sz w:val="20"/>
          <w:szCs w:val="20"/>
        </w:rPr>
        <w:t>Контрольні питання:</w:t>
      </w:r>
    </w:p>
    <w:p w:rsidR="0062571C" w:rsidRPr="0062571C" w:rsidRDefault="0062571C" w:rsidP="00935929">
      <w:pPr>
        <w:pStyle w:val="22"/>
        <w:numPr>
          <w:ilvl w:val="0"/>
          <w:numId w:val="46"/>
        </w:numPr>
        <w:shd w:val="clear" w:color="auto" w:fill="auto"/>
        <w:jc w:val="both"/>
        <w:rPr>
          <w:sz w:val="20"/>
          <w:szCs w:val="20"/>
        </w:rPr>
      </w:pPr>
      <w:r w:rsidRPr="0062571C">
        <w:rPr>
          <w:sz w:val="20"/>
          <w:szCs w:val="20"/>
        </w:rPr>
        <w:t>Якими нормативно-правовими актами врегульовуються відносини,які виникають в процесі бюджетної діяльності?</w:t>
      </w:r>
    </w:p>
    <w:p w:rsidR="0062571C" w:rsidRPr="0062571C" w:rsidRDefault="0062571C" w:rsidP="00935929">
      <w:pPr>
        <w:pStyle w:val="22"/>
        <w:numPr>
          <w:ilvl w:val="0"/>
          <w:numId w:val="46"/>
        </w:numPr>
        <w:shd w:val="clear" w:color="auto" w:fill="auto"/>
        <w:jc w:val="both"/>
        <w:rPr>
          <w:sz w:val="20"/>
          <w:szCs w:val="20"/>
        </w:rPr>
      </w:pPr>
      <w:r w:rsidRPr="0062571C">
        <w:rPr>
          <w:sz w:val="20"/>
          <w:szCs w:val="20"/>
        </w:rPr>
        <w:t>Визначте мету регулювання міжбюджетних відносин.</w:t>
      </w:r>
    </w:p>
    <w:p w:rsidR="0062571C" w:rsidRPr="0062571C" w:rsidRDefault="0062571C" w:rsidP="00935929">
      <w:pPr>
        <w:pStyle w:val="22"/>
        <w:numPr>
          <w:ilvl w:val="0"/>
          <w:numId w:val="46"/>
        </w:numPr>
        <w:shd w:val="clear" w:color="auto" w:fill="auto"/>
        <w:jc w:val="both"/>
        <w:rPr>
          <w:sz w:val="20"/>
          <w:szCs w:val="20"/>
        </w:rPr>
      </w:pPr>
      <w:r w:rsidRPr="0062571C">
        <w:rPr>
          <w:sz w:val="20"/>
          <w:szCs w:val="20"/>
        </w:rPr>
        <w:t>Визначте поняття фінансового нормативу бюджетної забезпеченості.</w:t>
      </w:r>
    </w:p>
    <w:p w:rsidR="0062571C" w:rsidRPr="0062571C" w:rsidRDefault="0062571C" w:rsidP="00935929">
      <w:pPr>
        <w:pStyle w:val="22"/>
        <w:numPr>
          <w:ilvl w:val="0"/>
          <w:numId w:val="46"/>
        </w:numPr>
        <w:shd w:val="clear" w:color="auto" w:fill="auto"/>
        <w:jc w:val="both"/>
        <w:rPr>
          <w:sz w:val="20"/>
          <w:szCs w:val="20"/>
        </w:rPr>
      </w:pPr>
      <w:r w:rsidRPr="0062571C">
        <w:rPr>
          <w:sz w:val="20"/>
          <w:szCs w:val="20"/>
        </w:rPr>
        <w:t>Дайте визначення міжбюджетних  трансфертів.</w:t>
      </w:r>
    </w:p>
    <w:p w:rsidR="0062571C" w:rsidRPr="0062571C" w:rsidRDefault="0062571C" w:rsidP="00935929">
      <w:pPr>
        <w:numPr>
          <w:ilvl w:val="0"/>
          <w:numId w:val="46"/>
        </w:numPr>
        <w:ind w:left="709" w:hanging="349"/>
        <w:jc w:val="both"/>
        <w:rPr>
          <w:sz w:val="20"/>
          <w:szCs w:val="20"/>
        </w:rPr>
      </w:pPr>
      <w:r w:rsidRPr="0062571C">
        <w:rPr>
          <w:sz w:val="20"/>
          <w:szCs w:val="20"/>
        </w:rPr>
        <w:t>Які міжбюджетні  трансферти надаються місцевим бюджетам ?</w:t>
      </w:r>
    </w:p>
    <w:p w:rsidR="0062571C" w:rsidRPr="0062571C" w:rsidRDefault="0062571C" w:rsidP="00935929">
      <w:pPr>
        <w:numPr>
          <w:ilvl w:val="0"/>
          <w:numId w:val="46"/>
        </w:numPr>
        <w:ind w:left="709" w:hanging="349"/>
        <w:jc w:val="both"/>
        <w:rPr>
          <w:sz w:val="20"/>
          <w:szCs w:val="20"/>
        </w:rPr>
      </w:pPr>
      <w:r w:rsidRPr="0062571C">
        <w:rPr>
          <w:sz w:val="20"/>
          <w:szCs w:val="20"/>
        </w:rPr>
        <w:t>Визначте поняття кошик  доходів  бюджетів місцевого самоврядування.</w:t>
      </w:r>
    </w:p>
    <w:p w:rsidR="0062571C" w:rsidRPr="0062571C" w:rsidRDefault="0062571C" w:rsidP="00935929">
      <w:pPr>
        <w:numPr>
          <w:ilvl w:val="0"/>
          <w:numId w:val="46"/>
        </w:numPr>
        <w:ind w:left="709" w:hanging="349"/>
        <w:jc w:val="both"/>
        <w:rPr>
          <w:sz w:val="20"/>
          <w:szCs w:val="20"/>
        </w:rPr>
      </w:pPr>
      <w:r w:rsidRPr="0062571C">
        <w:rPr>
          <w:sz w:val="20"/>
          <w:szCs w:val="20"/>
        </w:rPr>
        <w:t>Поясніть змістовну частину формули розподілу обсягу міжбюджетних  трансфертів.</w:t>
      </w:r>
    </w:p>
    <w:p w:rsidR="0062571C" w:rsidRPr="0062571C" w:rsidRDefault="0062571C" w:rsidP="00935929">
      <w:pPr>
        <w:numPr>
          <w:ilvl w:val="0"/>
          <w:numId w:val="46"/>
        </w:numPr>
        <w:ind w:left="709" w:hanging="349"/>
        <w:jc w:val="both"/>
        <w:rPr>
          <w:sz w:val="20"/>
          <w:szCs w:val="20"/>
        </w:rPr>
      </w:pPr>
      <w:r w:rsidRPr="0062571C">
        <w:rPr>
          <w:sz w:val="20"/>
          <w:szCs w:val="20"/>
        </w:rPr>
        <w:lastRenderedPageBreak/>
        <w:t>Назвіть суб’єктів , які мають право застосовувати заходи впливу за порушення бюджетного законодавства.</w:t>
      </w:r>
    </w:p>
    <w:p w:rsidR="0062571C" w:rsidRPr="0062571C" w:rsidRDefault="0062571C" w:rsidP="00935929">
      <w:pPr>
        <w:numPr>
          <w:ilvl w:val="0"/>
          <w:numId w:val="46"/>
        </w:numPr>
        <w:ind w:left="709" w:hanging="349"/>
        <w:jc w:val="both"/>
        <w:rPr>
          <w:sz w:val="20"/>
          <w:szCs w:val="20"/>
        </w:rPr>
      </w:pPr>
      <w:r w:rsidRPr="0062571C">
        <w:rPr>
          <w:sz w:val="20"/>
          <w:szCs w:val="20"/>
        </w:rPr>
        <w:t>Назвіть основні порушення бюджетного законодавства за наявності яких можуть застосовуватись заходи впливу.</w:t>
      </w:r>
    </w:p>
    <w:p w:rsidR="0062571C" w:rsidRPr="0062571C" w:rsidRDefault="0062571C" w:rsidP="0062571C">
      <w:pPr>
        <w:jc w:val="both"/>
        <w:rPr>
          <w:b/>
          <w:bCs/>
          <w:sz w:val="20"/>
          <w:szCs w:val="20"/>
          <w:u w:val="single"/>
        </w:rPr>
      </w:pPr>
    </w:p>
    <w:p w:rsidR="0062571C" w:rsidRPr="0062571C" w:rsidRDefault="0062571C" w:rsidP="0062571C">
      <w:pPr>
        <w:jc w:val="both"/>
        <w:rPr>
          <w:b/>
          <w:bCs/>
          <w:sz w:val="20"/>
          <w:szCs w:val="20"/>
          <w:u w:val="single"/>
        </w:rPr>
      </w:pPr>
      <w:r w:rsidRPr="0062571C">
        <w:rPr>
          <w:b/>
          <w:bCs/>
          <w:sz w:val="20"/>
          <w:szCs w:val="20"/>
          <w:u w:val="single"/>
        </w:rPr>
        <w:t>Практичне завдання:</w:t>
      </w:r>
    </w:p>
    <w:p w:rsidR="0062571C" w:rsidRPr="0062571C" w:rsidRDefault="0062571C" w:rsidP="0062571C">
      <w:pPr>
        <w:pStyle w:val="22"/>
        <w:rPr>
          <w:sz w:val="20"/>
          <w:szCs w:val="20"/>
        </w:rPr>
      </w:pPr>
    </w:p>
    <w:p w:rsidR="0062571C" w:rsidRPr="0062571C" w:rsidRDefault="0062571C" w:rsidP="0062571C">
      <w:pPr>
        <w:shd w:val="clear" w:color="auto" w:fill="FFFFFF"/>
        <w:autoSpaceDE w:val="0"/>
        <w:autoSpaceDN w:val="0"/>
        <w:adjustRightInd w:val="0"/>
        <w:rPr>
          <w:b/>
          <w:bCs/>
          <w:i/>
          <w:iCs/>
          <w:color w:val="000000"/>
          <w:sz w:val="20"/>
          <w:szCs w:val="20"/>
        </w:rPr>
      </w:pPr>
      <w:r w:rsidRPr="0062571C">
        <w:rPr>
          <w:b/>
          <w:bCs/>
          <w:i/>
          <w:iCs/>
          <w:color w:val="000000"/>
          <w:sz w:val="20"/>
          <w:szCs w:val="20"/>
        </w:rPr>
        <w:t>Виберіть правильну відповідь</w:t>
      </w:r>
    </w:p>
    <w:p w:rsidR="0062571C" w:rsidRPr="0062571C" w:rsidRDefault="0062571C" w:rsidP="0062571C">
      <w:pPr>
        <w:pStyle w:val="22"/>
        <w:ind w:left="2977" w:hanging="2977"/>
        <w:rPr>
          <w:sz w:val="20"/>
          <w:szCs w:val="20"/>
          <w:u w:val="single"/>
        </w:rPr>
      </w:pPr>
    </w:p>
    <w:p w:rsidR="0062571C" w:rsidRPr="0062571C" w:rsidRDefault="0062571C" w:rsidP="00935929">
      <w:pPr>
        <w:pStyle w:val="22"/>
        <w:numPr>
          <w:ilvl w:val="0"/>
          <w:numId w:val="24"/>
        </w:numPr>
        <w:shd w:val="clear" w:color="auto" w:fill="auto"/>
        <w:spacing w:after="120"/>
        <w:jc w:val="both"/>
        <w:rPr>
          <w:sz w:val="20"/>
          <w:szCs w:val="20"/>
          <w:u w:val="single"/>
        </w:rPr>
      </w:pPr>
      <w:r w:rsidRPr="0062571C">
        <w:rPr>
          <w:sz w:val="20"/>
          <w:szCs w:val="20"/>
        </w:rPr>
        <w:t xml:space="preserve">Кабінет   Міністрів  України  в  особі  Міністра  фінансів України,  Рада міністрів  Автономної  Республіки  Крим  в   собі Міністра  фінансів  Автономної  Республіки  Крим  та міські ради в особі керівників їх виконавчих органів  можуть  надавати  гарантії щодо  виконання  боргових  зобов'язань  суб'єктам виключно у межах повноважень,  встановлених відповідно законом про....... </w:t>
      </w:r>
    </w:p>
    <w:p w:rsidR="0062571C" w:rsidRPr="0062571C" w:rsidRDefault="0062571C" w:rsidP="00935929">
      <w:pPr>
        <w:pStyle w:val="22"/>
        <w:numPr>
          <w:ilvl w:val="0"/>
          <w:numId w:val="29"/>
        </w:numPr>
        <w:shd w:val="clear" w:color="auto" w:fill="auto"/>
        <w:spacing w:after="120"/>
        <w:jc w:val="both"/>
        <w:rPr>
          <w:b/>
          <w:bCs/>
          <w:sz w:val="20"/>
          <w:szCs w:val="20"/>
        </w:rPr>
      </w:pPr>
      <w:r w:rsidRPr="0062571C">
        <w:rPr>
          <w:b/>
          <w:bCs/>
          <w:sz w:val="20"/>
          <w:szCs w:val="20"/>
        </w:rPr>
        <w:t>місцеве самоврядування в Україні;</w:t>
      </w:r>
    </w:p>
    <w:p w:rsidR="0062571C" w:rsidRPr="0062571C" w:rsidRDefault="0062571C" w:rsidP="00935929">
      <w:pPr>
        <w:pStyle w:val="22"/>
        <w:numPr>
          <w:ilvl w:val="0"/>
          <w:numId w:val="29"/>
        </w:numPr>
        <w:shd w:val="clear" w:color="auto" w:fill="auto"/>
        <w:spacing w:after="120"/>
        <w:jc w:val="both"/>
        <w:rPr>
          <w:b/>
          <w:bCs/>
          <w:sz w:val="20"/>
          <w:szCs w:val="20"/>
        </w:rPr>
      </w:pPr>
      <w:r w:rsidRPr="0062571C">
        <w:rPr>
          <w:b/>
          <w:bCs/>
          <w:sz w:val="20"/>
          <w:szCs w:val="20"/>
        </w:rPr>
        <w:t>Конституції України;</w:t>
      </w:r>
    </w:p>
    <w:p w:rsidR="0062571C" w:rsidRPr="0062571C" w:rsidRDefault="0062571C" w:rsidP="00935929">
      <w:pPr>
        <w:pStyle w:val="22"/>
        <w:numPr>
          <w:ilvl w:val="0"/>
          <w:numId w:val="29"/>
        </w:numPr>
        <w:shd w:val="clear" w:color="auto" w:fill="auto"/>
        <w:spacing w:after="120"/>
        <w:jc w:val="both"/>
        <w:rPr>
          <w:b/>
          <w:bCs/>
          <w:sz w:val="20"/>
          <w:szCs w:val="20"/>
        </w:rPr>
      </w:pPr>
      <w:r w:rsidRPr="0062571C">
        <w:rPr>
          <w:b/>
          <w:bCs/>
          <w:sz w:val="20"/>
          <w:szCs w:val="20"/>
        </w:rPr>
        <w:t>Державний бюджет України чи рішенням про місцевий бюджет.</w:t>
      </w:r>
    </w:p>
    <w:p w:rsidR="0062571C" w:rsidRPr="0062571C" w:rsidRDefault="0062571C" w:rsidP="0062571C">
      <w:pPr>
        <w:pStyle w:val="22"/>
        <w:jc w:val="both"/>
        <w:rPr>
          <w:sz w:val="20"/>
          <w:szCs w:val="20"/>
        </w:rPr>
      </w:pPr>
    </w:p>
    <w:p w:rsidR="0062571C" w:rsidRPr="0062571C" w:rsidRDefault="0062571C" w:rsidP="00935929">
      <w:pPr>
        <w:pStyle w:val="22"/>
        <w:numPr>
          <w:ilvl w:val="0"/>
          <w:numId w:val="31"/>
        </w:numPr>
        <w:shd w:val="clear" w:color="auto" w:fill="auto"/>
        <w:spacing w:after="120"/>
        <w:jc w:val="both"/>
        <w:rPr>
          <w:sz w:val="20"/>
          <w:szCs w:val="20"/>
        </w:rPr>
      </w:pPr>
      <w:r w:rsidRPr="0062571C">
        <w:rPr>
          <w:sz w:val="20"/>
          <w:szCs w:val="20"/>
        </w:rPr>
        <w:t xml:space="preserve">Територіальні громади сіл, селищ і міст можуть об'єднувати </w:t>
      </w:r>
      <w:r w:rsidRPr="0062571C">
        <w:rPr>
          <w:sz w:val="20"/>
          <w:szCs w:val="20"/>
        </w:rPr>
        <w:br/>
        <w:t xml:space="preserve">на  договірних  засадах  кошти  відповідних бюджетів для виконання </w:t>
      </w:r>
      <w:r w:rsidRPr="0062571C">
        <w:rPr>
          <w:sz w:val="20"/>
          <w:szCs w:val="20"/>
        </w:rPr>
        <w:br/>
        <w:t>.....</w:t>
      </w:r>
    </w:p>
    <w:p w:rsidR="0062571C" w:rsidRPr="0062571C" w:rsidRDefault="0062571C" w:rsidP="00935929">
      <w:pPr>
        <w:pStyle w:val="22"/>
        <w:numPr>
          <w:ilvl w:val="0"/>
          <w:numId w:val="30"/>
        </w:numPr>
        <w:shd w:val="clear" w:color="auto" w:fill="auto"/>
        <w:spacing w:after="120"/>
        <w:jc w:val="both"/>
        <w:rPr>
          <w:b/>
          <w:bCs/>
          <w:sz w:val="20"/>
          <w:szCs w:val="20"/>
          <w:u w:val="single"/>
        </w:rPr>
      </w:pPr>
      <w:r w:rsidRPr="0062571C">
        <w:rPr>
          <w:b/>
          <w:bCs/>
          <w:sz w:val="20"/>
          <w:szCs w:val="20"/>
        </w:rPr>
        <w:t>делегованих повноважень</w:t>
      </w:r>
    </w:p>
    <w:p w:rsidR="0062571C" w:rsidRPr="0062571C" w:rsidRDefault="0062571C" w:rsidP="00935929">
      <w:pPr>
        <w:pStyle w:val="22"/>
        <w:numPr>
          <w:ilvl w:val="0"/>
          <w:numId w:val="30"/>
        </w:numPr>
        <w:shd w:val="clear" w:color="auto" w:fill="auto"/>
        <w:spacing w:after="120"/>
        <w:rPr>
          <w:b/>
          <w:bCs/>
          <w:sz w:val="20"/>
          <w:szCs w:val="20"/>
        </w:rPr>
      </w:pPr>
      <w:r w:rsidRPr="0062571C">
        <w:rPr>
          <w:b/>
          <w:bCs/>
          <w:sz w:val="20"/>
          <w:szCs w:val="20"/>
        </w:rPr>
        <w:t>власних повноважень</w:t>
      </w:r>
    </w:p>
    <w:p w:rsidR="0062571C" w:rsidRPr="0062571C" w:rsidRDefault="0062571C" w:rsidP="00935929">
      <w:pPr>
        <w:pStyle w:val="22"/>
        <w:numPr>
          <w:ilvl w:val="0"/>
          <w:numId w:val="30"/>
        </w:numPr>
        <w:shd w:val="clear" w:color="auto" w:fill="auto"/>
        <w:spacing w:after="120"/>
        <w:rPr>
          <w:b/>
          <w:bCs/>
          <w:sz w:val="20"/>
          <w:szCs w:val="20"/>
          <w:u w:val="single"/>
        </w:rPr>
      </w:pPr>
      <w:r w:rsidRPr="0062571C">
        <w:rPr>
          <w:b/>
          <w:bCs/>
          <w:sz w:val="20"/>
          <w:szCs w:val="20"/>
        </w:rPr>
        <w:t>державних повноважень</w:t>
      </w:r>
    </w:p>
    <w:p w:rsidR="0062571C" w:rsidRPr="0062571C" w:rsidRDefault="0062571C" w:rsidP="0062571C">
      <w:pPr>
        <w:pStyle w:val="22"/>
        <w:ind w:left="2977" w:hanging="2977"/>
        <w:rPr>
          <w:sz w:val="20"/>
          <w:szCs w:val="20"/>
          <w:u w:val="single"/>
        </w:rPr>
      </w:pPr>
    </w:p>
    <w:p w:rsidR="0062571C" w:rsidRPr="0062571C" w:rsidRDefault="0062571C" w:rsidP="00935929">
      <w:pPr>
        <w:pStyle w:val="22"/>
        <w:numPr>
          <w:ilvl w:val="0"/>
          <w:numId w:val="31"/>
        </w:numPr>
        <w:shd w:val="clear" w:color="auto" w:fill="auto"/>
        <w:spacing w:after="120"/>
        <w:jc w:val="both"/>
        <w:rPr>
          <w:sz w:val="20"/>
          <w:szCs w:val="20"/>
          <w:u w:val="single"/>
        </w:rPr>
      </w:pPr>
      <w:r w:rsidRPr="0062571C">
        <w:rPr>
          <w:sz w:val="20"/>
          <w:szCs w:val="20"/>
        </w:rPr>
        <w:t xml:space="preserve">Міські (міст Києва і Севастополя,  міст  республіканського Автономної  Республіки Крим та міст обласного значення) та районні ради   можуть   передбачати   у   відповідних   бюджетах _______________  бюджетам районів у містах,  бюджетам сіл, селищ, міст районного значення та їх об'єднань,  а також кошти, що передаються з цих бюджетів. </w:t>
      </w:r>
    </w:p>
    <w:p w:rsidR="0062571C" w:rsidRPr="0062571C" w:rsidRDefault="0062571C" w:rsidP="00935929">
      <w:pPr>
        <w:pStyle w:val="22"/>
        <w:numPr>
          <w:ilvl w:val="0"/>
          <w:numId w:val="25"/>
        </w:numPr>
        <w:shd w:val="clear" w:color="auto" w:fill="auto"/>
        <w:spacing w:after="120"/>
        <w:jc w:val="both"/>
        <w:rPr>
          <w:b/>
          <w:bCs/>
          <w:sz w:val="20"/>
          <w:szCs w:val="20"/>
        </w:rPr>
      </w:pPr>
      <w:r w:rsidRPr="0062571C">
        <w:rPr>
          <w:b/>
          <w:bCs/>
          <w:sz w:val="20"/>
          <w:szCs w:val="20"/>
        </w:rPr>
        <w:t>відповідні кошти</w:t>
      </w:r>
    </w:p>
    <w:p w:rsidR="0062571C" w:rsidRPr="0062571C" w:rsidRDefault="0062571C" w:rsidP="00935929">
      <w:pPr>
        <w:pStyle w:val="22"/>
        <w:numPr>
          <w:ilvl w:val="0"/>
          <w:numId w:val="25"/>
        </w:numPr>
        <w:shd w:val="clear" w:color="auto" w:fill="auto"/>
        <w:spacing w:after="120"/>
        <w:jc w:val="both"/>
        <w:rPr>
          <w:b/>
          <w:bCs/>
          <w:sz w:val="20"/>
          <w:szCs w:val="20"/>
          <w:u w:val="single"/>
        </w:rPr>
      </w:pPr>
      <w:r w:rsidRPr="0062571C">
        <w:rPr>
          <w:b/>
          <w:bCs/>
          <w:sz w:val="20"/>
          <w:szCs w:val="20"/>
        </w:rPr>
        <w:t>дотації вирівнювання</w:t>
      </w:r>
    </w:p>
    <w:p w:rsidR="0062571C" w:rsidRPr="0062571C" w:rsidRDefault="0062571C" w:rsidP="00935929">
      <w:pPr>
        <w:pStyle w:val="22"/>
        <w:numPr>
          <w:ilvl w:val="0"/>
          <w:numId w:val="25"/>
        </w:numPr>
        <w:shd w:val="clear" w:color="auto" w:fill="auto"/>
        <w:spacing w:after="120"/>
        <w:jc w:val="both"/>
        <w:rPr>
          <w:b/>
          <w:bCs/>
          <w:sz w:val="20"/>
          <w:szCs w:val="20"/>
        </w:rPr>
      </w:pPr>
      <w:r w:rsidRPr="0062571C">
        <w:rPr>
          <w:b/>
          <w:bCs/>
          <w:sz w:val="20"/>
          <w:szCs w:val="20"/>
        </w:rPr>
        <w:t>резервні кошти</w:t>
      </w:r>
    </w:p>
    <w:p w:rsidR="0062571C" w:rsidRPr="0062571C" w:rsidRDefault="0062571C" w:rsidP="0062571C">
      <w:pPr>
        <w:pStyle w:val="22"/>
        <w:ind w:left="2977" w:hanging="2977"/>
        <w:rPr>
          <w:sz w:val="20"/>
          <w:szCs w:val="20"/>
          <w:u w:val="single"/>
        </w:rPr>
      </w:pPr>
    </w:p>
    <w:p w:rsidR="0062571C" w:rsidRPr="0062571C" w:rsidRDefault="0062571C" w:rsidP="0093592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lastRenderedPageBreak/>
        <w:t xml:space="preserve">Верховна Рада Автономної  Республіки  Крим  та  відповідні ради   можуть   передбачати   у  відповідних  бюджетах  такі  види міжбюджетних трансфертів: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2571C" w:rsidRPr="0062571C" w:rsidRDefault="0062571C" w:rsidP="0093592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8" w:name="BM912"/>
      <w:bookmarkEnd w:id="18"/>
      <w:r w:rsidRPr="0062571C">
        <w:rPr>
          <w:sz w:val="20"/>
          <w:szCs w:val="20"/>
        </w:rPr>
        <w:t xml:space="preserve">________ на утримання об'єктів спільного користування  чи ліквідацію  негативних  наслідків  діяльності  об'єктів  спільного користування; </w:t>
      </w:r>
    </w:p>
    <w:p w:rsidR="0062571C" w:rsidRPr="0062571C" w:rsidRDefault="0062571C" w:rsidP="00935929">
      <w:pPr>
        <w:numPr>
          <w:ilvl w:val="0"/>
          <w:numId w:val="27"/>
        </w:num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9" w:name="BM913"/>
      <w:bookmarkEnd w:id="19"/>
      <w:r w:rsidRPr="0062571C">
        <w:rPr>
          <w:sz w:val="20"/>
          <w:szCs w:val="20"/>
        </w:rPr>
        <w:t xml:space="preserve">_________ на виконання власних повноважень  територіальних </w:t>
      </w:r>
      <w:r w:rsidRPr="0062571C">
        <w:rPr>
          <w:sz w:val="20"/>
          <w:szCs w:val="20"/>
        </w:rPr>
        <w:br/>
        <w:t xml:space="preserve">громад сіл, селищ, міст та їх об'єднань;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80"/>
        <w:jc w:val="both"/>
        <w:rPr>
          <w:sz w:val="20"/>
          <w:szCs w:val="20"/>
        </w:rPr>
      </w:pPr>
      <w:bookmarkStart w:id="20" w:name="BM914"/>
      <w:bookmarkEnd w:id="20"/>
    </w:p>
    <w:p w:rsidR="0062571C" w:rsidRPr="0062571C" w:rsidRDefault="0062571C" w:rsidP="00935929">
      <w:pPr>
        <w:numPr>
          <w:ilvl w:val="0"/>
          <w:numId w:val="2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___________  на виконання інвестиційних проектів;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40"/>
        <w:jc w:val="both"/>
        <w:rPr>
          <w:sz w:val="20"/>
          <w:szCs w:val="20"/>
        </w:rPr>
      </w:pPr>
      <w:bookmarkStart w:id="21" w:name="BM915"/>
      <w:bookmarkEnd w:id="21"/>
    </w:p>
    <w:p w:rsidR="0062571C" w:rsidRPr="0062571C" w:rsidRDefault="0062571C" w:rsidP="0093592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інші _________. </w:t>
      </w:r>
    </w:p>
    <w:p w:rsidR="0062571C" w:rsidRPr="0062571C" w:rsidRDefault="0062571C" w:rsidP="0062571C">
      <w:pPr>
        <w:pStyle w:val="22"/>
        <w:ind w:left="2977" w:hanging="2977"/>
        <w:rPr>
          <w:sz w:val="20"/>
          <w:szCs w:val="20"/>
          <w:u w:val="single"/>
        </w:rPr>
      </w:pPr>
    </w:p>
    <w:p w:rsidR="0062571C" w:rsidRPr="0062571C" w:rsidRDefault="0062571C" w:rsidP="00935929">
      <w:pPr>
        <w:pStyle w:val="22"/>
        <w:numPr>
          <w:ilvl w:val="0"/>
          <w:numId w:val="28"/>
        </w:numPr>
        <w:shd w:val="clear" w:color="auto" w:fill="auto"/>
        <w:spacing w:after="120"/>
        <w:rPr>
          <w:b/>
          <w:bCs/>
          <w:sz w:val="20"/>
          <w:szCs w:val="20"/>
        </w:rPr>
      </w:pPr>
      <w:r w:rsidRPr="0062571C">
        <w:rPr>
          <w:b/>
          <w:bCs/>
          <w:sz w:val="20"/>
          <w:szCs w:val="20"/>
        </w:rPr>
        <w:t>дотації</w:t>
      </w:r>
    </w:p>
    <w:p w:rsidR="0062571C" w:rsidRPr="0062571C" w:rsidRDefault="0062571C" w:rsidP="00935929">
      <w:pPr>
        <w:pStyle w:val="22"/>
        <w:numPr>
          <w:ilvl w:val="0"/>
          <w:numId w:val="28"/>
        </w:numPr>
        <w:shd w:val="clear" w:color="auto" w:fill="auto"/>
        <w:spacing w:after="120"/>
        <w:rPr>
          <w:b/>
          <w:bCs/>
          <w:sz w:val="20"/>
          <w:szCs w:val="20"/>
          <w:u w:val="single"/>
        </w:rPr>
      </w:pPr>
      <w:r w:rsidRPr="0062571C">
        <w:rPr>
          <w:b/>
          <w:bCs/>
          <w:sz w:val="20"/>
          <w:szCs w:val="20"/>
        </w:rPr>
        <w:t>субвенції</w:t>
      </w:r>
    </w:p>
    <w:p w:rsidR="0062571C" w:rsidRPr="0062571C" w:rsidRDefault="0062571C" w:rsidP="00935929">
      <w:pPr>
        <w:pStyle w:val="22"/>
        <w:numPr>
          <w:ilvl w:val="0"/>
          <w:numId w:val="28"/>
        </w:numPr>
        <w:shd w:val="clear" w:color="auto" w:fill="auto"/>
        <w:spacing w:after="120"/>
        <w:rPr>
          <w:b/>
          <w:bCs/>
          <w:sz w:val="20"/>
          <w:szCs w:val="20"/>
        </w:rPr>
      </w:pPr>
      <w:r w:rsidRPr="0062571C">
        <w:rPr>
          <w:b/>
          <w:bCs/>
          <w:sz w:val="20"/>
          <w:szCs w:val="20"/>
        </w:rPr>
        <w:t>позички.</w:t>
      </w:r>
    </w:p>
    <w:p w:rsidR="0062571C" w:rsidRPr="0062571C" w:rsidRDefault="0062571C" w:rsidP="0062571C">
      <w:pPr>
        <w:pStyle w:val="22"/>
        <w:ind w:left="2977" w:hanging="2977"/>
        <w:rPr>
          <w:sz w:val="20"/>
          <w:szCs w:val="20"/>
          <w:u w:val="single"/>
        </w:rPr>
      </w:pPr>
    </w:p>
    <w:p w:rsidR="0062571C" w:rsidRPr="0062571C" w:rsidRDefault="0062571C" w:rsidP="0062571C">
      <w:pPr>
        <w:shd w:val="clear" w:color="auto" w:fill="FFFFFF"/>
        <w:autoSpaceDE w:val="0"/>
        <w:autoSpaceDN w:val="0"/>
        <w:adjustRightInd w:val="0"/>
        <w:jc w:val="center"/>
        <w:rPr>
          <w:b/>
          <w:bCs/>
          <w:i/>
          <w:iCs/>
          <w:color w:val="000000"/>
          <w:sz w:val="20"/>
          <w:szCs w:val="20"/>
        </w:rPr>
      </w:pPr>
    </w:p>
    <w:p w:rsidR="0062571C" w:rsidRPr="0062571C" w:rsidRDefault="0062571C" w:rsidP="0062571C">
      <w:pPr>
        <w:shd w:val="clear" w:color="auto" w:fill="FFFFFF"/>
        <w:autoSpaceDE w:val="0"/>
        <w:autoSpaceDN w:val="0"/>
        <w:adjustRightInd w:val="0"/>
        <w:jc w:val="center"/>
        <w:rPr>
          <w:b/>
          <w:bCs/>
          <w:i/>
          <w:iCs/>
          <w:color w:val="000000"/>
          <w:sz w:val="20"/>
          <w:szCs w:val="20"/>
        </w:rPr>
      </w:pPr>
      <w:r w:rsidRPr="0062571C">
        <w:rPr>
          <w:b/>
          <w:bCs/>
          <w:i/>
          <w:iCs/>
          <w:color w:val="000000"/>
          <w:sz w:val="20"/>
          <w:szCs w:val="20"/>
        </w:rPr>
        <w:t xml:space="preserve">Чи правильне вказане твердження?    Так/Ні.   Якщо „ні” </w:t>
      </w:r>
      <w:r w:rsidRPr="0062571C">
        <w:rPr>
          <w:b/>
          <w:bCs/>
          <w:color w:val="000000"/>
          <w:sz w:val="20"/>
          <w:szCs w:val="20"/>
        </w:rPr>
        <w:t xml:space="preserve">— </w:t>
      </w:r>
      <w:r w:rsidRPr="0062571C">
        <w:rPr>
          <w:b/>
          <w:bCs/>
          <w:i/>
          <w:iCs/>
          <w:color w:val="000000"/>
          <w:sz w:val="20"/>
          <w:szCs w:val="20"/>
        </w:rPr>
        <w:t>ви</w:t>
      </w:r>
      <w:r w:rsidRPr="0062571C">
        <w:rPr>
          <w:b/>
          <w:bCs/>
          <w:i/>
          <w:iCs/>
          <w:color w:val="000000"/>
          <w:sz w:val="20"/>
          <w:szCs w:val="20"/>
        </w:rPr>
        <w:softHyphen/>
        <w:t>правіть його.</w:t>
      </w:r>
    </w:p>
    <w:p w:rsidR="0062571C" w:rsidRPr="0062571C" w:rsidRDefault="0062571C" w:rsidP="0062571C">
      <w:pPr>
        <w:pStyle w:val="22"/>
        <w:ind w:left="2977" w:hanging="2977"/>
        <w:rPr>
          <w:sz w:val="20"/>
          <w:szCs w:val="20"/>
          <w:u w:val="single"/>
        </w:rPr>
      </w:pPr>
    </w:p>
    <w:p w:rsidR="0062571C" w:rsidRPr="0062571C" w:rsidRDefault="0062571C" w:rsidP="00935929">
      <w:pPr>
        <w:pStyle w:val="22"/>
        <w:numPr>
          <w:ilvl w:val="0"/>
          <w:numId w:val="32"/>
        </w:numPr>
        <w:shd w:val="clear" w:color="auto" w:fill="auto"/>
        <w:spacing w:after="120"/>
        <w:jc w:val="both"/>
        <w:rPr>
          <w:sz w:val="20"/>
          <w:szCs w:val="20"/>
          <w:u w:val="single"/>
        </w:rPr>
      </w:pPr>
      <w:r w:rsidRPr="0062571C">
        <w:rPr>
          <w:sz w:val="20"/>
          <w:szCs w:val="20"/>
        </w:rPr>
        <w:t xml:space="preserve">Якщо до початку  нового  бюджетного  періоду  не  прийнято відповідне рішення про місцевий бюджет,  Рада міністрів Автономної Республіки  Крим,  місцеві  державні  адміністрації  та  виконавчі органи   відповідних   рад не  мають  право  здійснювати  витрати  з відповідного бюджету лише на цілі,  які визначені  у  рішенні  про </w:t>
      </w:r>
      <w:r w:rsidRPr="0062571C">
        <w:rPr>
          <w:sz w:val="20"/>
          <w:szCs w:val="20"/>
        </w:rPr>
        <w:br/>
        <w:t xml:space="preserve">місцевий   бюджет   на  попередній  бюджетний  період.  </w:t>
      </w:r>
    </w:p>
    <w:p w:rsidR="0062571C" w:rsidRPr="0062571C" w:rsidRDefault="0062571C" w:rsidP="0062571C">
      <w:pPr>
        <w:pStyle w:val="22"/>
        <w:ind w:left="2977" w:hanging="2977"/>
        <w:rPr>
          <w:sz w:val="20"/>
          <w:szCs w:val="20"/>
          <w:u w:val="single"/>
        </w:rPr>
      </w:pPr>
    </w:p>
    <w:p w:rsidR="0062571C" w:rsidRPr="0062571C" w:rsidRDefault="0062571C" w:rsidP="00935929">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uk-UA"/>
        </w:rPr>
      </w:pPr>
      <w:r w:rsidRPr="0062571C">
        <w:rPr>
          <w:sz w:val="20"/>
          <w:szCs w:val="20"/>
          <w:lang w:val="uk-UA"/>
        </w:rPr>
        <w:t xml:space="preserve">Міністерство   фінансів   України,  Державне  казначейство </w:t>
      </w:r>
      <w:r w:rsidRPr="0062571C">
        <w:rPr>
          <w:sz w:val="20"/>
          <w:szCs w:val="20"/>
          <w:lang w:val="uk-UA"/>
        </w:rPr>
        <w:br/>
        <w:t>України,  Державна фінансова інспекція  України,  місцеві фінансові органи, голови виконавчих органів міських міст районного значення,  селищних  та  сільських   рад,   головні   розпорядники бюджетних  коштів  у  межах  своїх  повноважень не можуть призупиняти бюджетні асигнування у разі:</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60"/>
        <w:jc w:val="both"/>
        <w:rPr>
          <w:sz w:val="20"/>
          <w:szCs w:val="20"/>
          <w:lang w:val="uk-UA"/>
        </w:rPr>
      </w:pPr>
    </w:p>
    <w:p w:rsidR="0062571C" w:rsidRPr="0062571C" w:rsidRDefault="0062571C" w:rsidP="00935929">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22" w:name="BM983"/>
      <w:bookmarkEnd w:id="22"/>
      <w:r w:rsidRPr="0062571C">
        <w:rPr>
          <w:sz w:val="20"/>
          <w:szCs w:val="20"/>
        </w:rPr>
        <w:t xml:space="preserve">несвоєчасного  і неповного подання звітності про виконання бюджету; </w:t>
      </w:r>
    </w:p>
    <w:p w:rsidR="0062571C" w:rsidRPr="0062571C" w:rsidRDefault="0062571C" w:rsidP="00935929">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23" w:name="BM984"/>
      <w:bookmarkEnd w:id="23"/>
      <w:r w:rsidRPr="0062571C">
        <w:rPr>
          <w:sz w:val="20"/>
          <w:szCs w:val="20"/>
        </w:rPr>
        <w:t xml:space="preserve">невиконання вимог щодо бухгалтерського  обліку,  складання звітності  та  внутрішнього  фінансового  </w:t>
      </w:r>
      <w:r w:rsidRPr="0062571C">
        <w:rPr>
          <w:sz w:val="20"/>
          <w:szCs w:val="20"/>
        </w:rPr>
        <w:lastRenderedPageBreak/>
        <w:t xml:space="preserve">контролю  за  бюджетними коштами інедотримання порядку перерахування цих коштів; </w:t>
      </w:r>
    </w:p>
    <w:p w:rsidR="0062571C" w:rsidRPr="0062571C" w:rsidRDefault="0062571C" w:rsidP="0062571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2571C" w:rsidRPr="0062571C" w:rsidRDefault="0062571C" w:rsidP="00935929">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24" w:name="BM985"/>
      <w:bookmarkEnd w:id="24"/>
      <w:r w:rsidRPr="0062571C">
        <w:rPr>
          <w:sz w:val="20"/>
          <w:szCs w:val="20"/>
        </w:rPr>
        <w:t xml:space="preserve">подання недостовірних звітів та інформації  про  виконання бюджету; </w:t>
      </w:r>
    </w:p>
    <w:p w:rsidR="0062571C" w:rsidRPr="0062571C" w:rsidRDefault="0062571C" w:rsidP="0062571C">
      <w:p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p>
    <w:p w:rsidR="0062571C" w:rsidRPr="0062571C" w:rsidRDefault="0062571C" w:rsidP="00935929">
      <w:pPr>
        <w:numPr>
          <w:ilvl w:val="0"/>
          <w:numId w:val="33"/>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0"/>
          <w:szCs w:val="20"/>
        </w:rPr>
      </w:pPr>
      <w:bookmarkStart w:id="25" w:name="BM986"/>
      <w:bookmarkEnd w:id="25"/>
      <w:r w:rsidRPr="0062571C">
        <w:rPr>
          <w:sz w:val="20"/>
          <w:szCs w:val="20"/>
        </w:rPr>
        <w:t xml:space="preserve">порушення   розпорядниками  бюджетних  коштів  вимог  щодо прийняття ними бюджетних зобов'язань;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2571C" w:rsidRPr="0062571C" w:rsidRDefault="0062571C" w:rsidP="0062571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2571C" w:rsidRPr="0062571C" w:rsidRDefault="0062571C" w:rsidP="00935929">
      <w:pPr>
        <w:pStyle w:val="22"/>
        <w:numPr>
          <w:ilvl w:val="0"/>
          <w:numId w:val="33"/>
        </w:numPr>
        <w:shd w:val="clear" w:color="auto" w:fill="auto"/>
        <w:tabs>
          <w:tab w:val="left" w:pos="720"/>
          <w:tab w:val="left" w:pos="916"/>
          <w:tab w:val="num" w:pos="1440"/>
        </w:tabs>
        <w:spacing w:after="120"/>
        <w:ind w:left="1440" w:hanging="480"/>
        <w:jc w:val="both"/>
        <w:rPr>
          <w:sz w:val="20"/>
          <w:szCs w:val="20"/>
          <w:u w:val="single"/>
        </w:rPr>
      </w:pPr>
      <w:bookmarkStart w:id="26" w:name="BM987"/>
      <w:bookmarkEnd w:id="26"/>
      <w:r w:rsidRPr="0062571C">
        <w:rPr>
          <w:sz w:val="20"/>
          <w:szCs w:val="20"/>
        </w:rPr>
        <w:t xml:space="preserve">нецільового використання бюджетних коштів. </w:t>
      </w:r>
      <w:r w:rsidRPr="0062571C">
        <w:rPr>
          <w:sz w:val="20"/>
          <w:szCs w:val="20"/>
        </w:rPr>
        <w:br/>
      </w:r>
    </w:p>
    <w:p w:rsidR="0062571C" w:rsidRPr="0062571C" w:rsidRDefault="0062571C" w:rsidP="0062571C">
      <w:pPr>
        <w:pStyle w:val="22"/>
        <w:jc w:val="both"/>
        <w:rPr>
          <w:sz w:val="20"/>
          <w:szCs w:val="20"/>
        </w:rPr>
      </w:pPr>
    </w:p>
    <w:p w:rsidR="0062571C" w:rsidRPr="0062571C" w:rsidRDefault="0062571C" w:rsidP="00935929">
      <w:pPr>
        <w:pStyle w:val="22"/>
        <w:numPr>
          <w:ilvl w:val="0"/>
          <w:numId w:val="34"/>
        </w:numPr>
        <w:shd w:val="clear" w:color="auto" w:fill="auto"/>
        <w:spacing w:after="120"/>
        <w:jc w:val="both"/>
        <w:rPr>
          <w:sz w:val="20"/>
          <w:szCs w:val="20"/>
        </w:rPr>
      </w:pPr>
      <w:r w:rsidRPr="0062571C">
        <w:rPr>
          <w:sz w:val="20"/>
          <w:szCs w:val="20"/>
        </w:rPr>
        <w:t xml:space="preserve">Для покриття тимчасових касових розривів, що виникають під час  виконання загального фонду місцевого бюджету,  Рада міністрів Автономної  Республіки  Крим,  місцеві   державні   адміністрації, виконавчі  органи  відповідних  рад  за  рішенням  Верховної  Ради Автономної Республіки Крим чи відповідної ради  можуть  отримувати </w:t>
      </w:r>
      <w:r w:rsidRPr="0062571C">
        <w:rPr>
          <w:sz w:val="20"/>
          <w:szCs w:val="20"/>
        </w:rPr>
        <w:br/>
        <w:t xml:space="preserve">короткотермінові позички у фінансово-кредитних установах на термін до шести  місяців,  але  у  межах  поточного  бюджетного  періоду. </w:t>
      </w:r>
    </w:p>
    <w:p w:rsidR="0062571C" w:rsidRPr="0062571C" w:rsidRDefault="0062571C" w:rsidP="0062571C">
      <w:pPr>
        <w:pStyle w:val="22"/>
        <w:jc w:val="both"/>
        <w:rPr>
          <w:sz w:val="20"/>
          <w:szCs w:val="20"/>
          <w:u w:val="single"/>
        </w:rPr>
      </w:pPr>
    </w:p>
    <w:p w:rsidR="0062571C" w:rsidRPr="0062571C" w:rsidRDefault="0062571C" w:rsidP="0062571C">
      <w:pPr>
        <w:shd w:val="clear" w:color="auto" w:fill="FFFFFF"/>
        <w:autoSpaceDE w:val="0"/>
        <w:autoSpaceDN w:val="0"/>
        <w:adjustRightInd w:val="0"/>
        <w:rPr>
          <w:b/>
          <w:bCs/>
          <w:sz w:val="20"/>
          <w:szCs w:val="20"/>
        </w:rPr>
      </w:pPr>
      <w:r w:rsidRPr="0062571C">
        <w:rPr>
          <w:b/>
          <w:bCs/>
          <w:i/>
          <w:iCs/>
          <w:color w:val="000000"/>
          <w:sz w:val="20"/>
          <w:szCs w:val="20"/>
        </w:rPr>
        <w:t>Завершіть речення</w:t>
      </w:r>
    </w:p>
    <w:p w:rsidR="0062571C" w:rsidRPr="0062571C" w:rsidRDefault="0062571C" w:rsidP="0062571C">
      <w:pPr>
        <w:pStyle w:val="22"/>
        <w:jc w:val="both"/>
        <w:rPr>
          <w:sz w:val="20"/>
          <w:szCs w:val="20"/>
          <w:u w:val="single"/>
        </w:rPr>
      </w:pPr>
    </w:p>
    <w:p w:rsidR="0062571C" w:rsidRPr="0062571C" w:rsidRDefault="0062571C" w:rsidP="00935929">
      <w:pPr>
        <w:pStyle w:val="22"/>
        <w:numPr>
          <w:ilvl w:val="0"/>
          <w:numId w:val="35"/>
        </w:numPr>
        <w:shd w:val="clear" w:color="auto" w:fill="auto"/>
        <w:spacing w:after="120"/>
        <w:jc w:val="both"/>
        <w:rPr>
          <w:sz w:val="20"/>
          <w:szCs w:val="20"/>
          <w:u w:val="single"/>
        </w:rPr>
      </w:pPr>
      <w:r w:rsidRPr="0062571C">
        <w:rPr>
          <w:sz w:val="20"/>
          <w:szCs w:val="20"/>
        </w:rPr>
        <w:t>Рішення щодо необхідності створення резервного фонду місцевого бюджету приймає ....</w:t>
      </w:r>
    </w:p>
    <w:p w:rsidR="0062571C" w:rsidRPr="0062571C" w:rsidRDefault="0062571C" w:rsidP="0093592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Бюджетна  система України складається з державного бюджету та ....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27" w:name="BM81"/>
      <w:bookmarkEnd w:id="27"/>
    </w:p>
    <w:p w:rsidR="0062571C" w:rsidRPr="0062571C" w:rsidRDefault="0062571C" w:rsidP="0093592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Бюджетами  місцевого  самоврядування  визнаються   бюджети ..... </w:t>
      </w:r>
    </w:p>
    <w:p w:rsidR="0062571C" w:rsidRPr="0062571C" w:rsidRDefault="0062571C" w:rsidP="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28" w:name="BM82"/>
      <w:bookmarkEnd w:id="28"/>
    </w:p>
    <w:p w:rsidR="0062571C" w:rsidRPr="0062571C" w:rsidRDefault="0062571C" w:rsidP="0093592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571C">
        <w:rPr>
          <w:sz w:val="20"/>
          <w:szCs w:val="20"/>
        </w:rPr>
        <w:t xml:space="preserve">Місцевими    бюджетами    визнаються   бюджет   Автономної Республіки Крим,  обласні,  районні  бюджети,  бюджети  районів  у містах та бюджети .... </w:t>
      </w:r>
    </w:p>
    <w:p w:rsidR="0062571C" w:rsidRPr="0062571C" w:rsidRDefault="0062571C" w:rsidP="0062571C">
      <w:pPr>
        <w:pStyle w:val="22"/>
        <w:rPr>
          <w:sz w:val="20"/>
          <w:szCs w:val="20"/>
        </w:rPr>
      </w:pPr>
    </w:p>
    <w:p w:rsidR="0062571C" w:rsidRPr="0062571C" w:rsidRDefault="0062571C" w:rsidP="0062571C">
      <w:pPr>
        <w:pStyle w:val="22"/>
        <w:ind w:left="720"/>
        <w:rPr>
          <w:sz w:val="20"/>
          <w:szCs w:val="20"/>
        </w:rPr>
      </w:pPr>
    </w:p>
    <w:p w:rsidR="0062571C" w:rsidRPr="0062571C" w:rsidRDefault="0062571C" w:rsidP="0062571C">
      <w:pPr>
        <w:pStyle w:val="22"/>
        <w:rPr>
          <w:sz w:val="20"/>
          <w:szCs w:val="20"/>
        </w:rPr>
      </w:pPr>
    </w:p>
    <w:p w:rsidR="0062571C" w:rsidRPr="0062571C" w:rsidRDefault="0062571C" w:rsidP="0062571C">
      <w:pPr>
        <w:pStyle w:val="22"/>
        <w:ind w:left="360"/>
        <w:rPr>
          <w:b/>
          <w:bCs/>
          <w:sz w:val="20"/>
          <w:szCs w:val="20"/>
        </w:rPr>
      </w:pPr>
      <w:r w:rsidRPr="0062571C">
        <w:rPr>
          <w:b/>
          <w:bCs/>
          <w:sz w:val="20"/>
          <w:szCs w:val="20"/>
        </w:rPr>
        <w:t>Література :</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 xml:space="preserve">Територіальна організація влади в Україні (статус і повноваження місцевих органів виконавчої влади та органів місцевого </w:t>
      </w:r>
      <w:r w:rsidRPr="0062571C">
        <w:rPr>
          <w:sz w:val="20"/>
          <w:szCs w:val="20"/>
        </w:rPr>
        <w:lastRenderedPageBreak/>
        <w:t>самоврядування)  //Довідник  За загальною редакцією А.П.Зайця, Київ, Видавничий Дім “Ін Юре”, 2002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Конституційне право. Академічний курс: Підручник: У 2 т. – Т.1/ за ред. В.Ф.Погорілко. – К.: ТОВ „Видавництво „Юридична думка”, 2006. – 544 с. – Т2/ За загальною редакцією Ю.С. Шемшушенка. – К.: ТОВ „Видавництво „Юридична думка”, 2008. – 800 с.</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numPr>
          <w:ilvl w:val="0"/>
          <w:numId w:val="7"/>
        </w:numPr>
        <w:jc w:val="both"/>
        <w:rPr>
          <w:color w:val="000000"/>
          <w:sz w:val="20"/>
          <w:szCs w:val="20"/>
        </w:rPr>
      </w:pPr>
      <w:r w:rsidRPr="0062571C">
        <w:rPr>
          <w:color w:val="000000"/>
          <w:sz w:val="20"/>
          <w:szCs w:val="20"/>
        </w:rPr>
        <w:t>В.Ф.Погорілко, О.Ф.Фрицький</w:t>
      </w:r>
      <w:r w:rsidRPr="0062571C">
        <w:rPr>
          <w:sz w:val="20"/>
          <w:szCs w:val="20"/>
        </w:rPr>
        <w:t xml:space="preserve"> Муніципальне право України//Підручник, стереотипне видання. К.: Юрінком Інтер, 2001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 xml:space="preserve">В.М. Кампо. Місцеве самоврядування в Україні, Київ 1997 р. </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Є.А.Алісов, Л.К.Воронова, С.Т.Кадькаленко та ін. Фінансове право // Підручник за загальною редакцією проф. Л.К.Воронової, Харків: “Консум”, 1998 рік.</w:t>
      </w:r>
    </w:p>
    <w:p w:rsidR="0062571C" w:rsidRPr="0062571C" w:rsidRDefault="0062571C" w:rsidP="00935929">
      <w:pPr>
        <w:pStyle w:val="22"/>
        <w:numPr>
          <w:ilvl w:val="0"/>
          <w:numId w:val="7"/>
        </w:numPr>
        <w:shd w:val="clear" w:color="auto" w:fill="auto"/>
        <w:jc w:val="both"/>
        <w:rPr>
          <w:sz w:val="20"/>
          <w:szCs w:val="20"/>
        </w:rPr>
      </w:pPr>
      <w:r w:rsidRPr="0062571C">
        <w:rPr>
          <w:sz w:val="20"/>
          <w:szCs w:val="20"/>
        </w:rPr>
        <w:t>О.П. Орлюк. Фінансове право: Навчальний посібник. – К,: Юрінком  Інтер, 2003р.</w:t>
      </w:r>
    </w:p>
    <w:p w:rsidR="0062571C" w:rsidRPr="0062571C" w:rsidRDefault="0062571C" w:rsidP="0062571C">
      <w:pPr>
        <w:ind w:left="-600" w:firstLine="600"/>
        <w:jc w:val="both"/>
        <w:rPr>
          <w:b/>
          <w:bCs/>
          <w:sz w:val="20"/>
          <w:szCs w:val="20"/>
        </w:rPr>
      </w:pPr>
    </w:p>
    <w:p w:rsidR="0062571C" w:rsidRPr="0062571C" w:rsidRDefault="0062571C" w:rsidP="0062571C">
      <w:pPr>
        <w:ind w:left="-600" w:firstLine="600"/>
        <w:jc w:val="both"/>
        <w:rPr>
          <w:b/>
          <w:bCs/>
          <w:sz w:val="20"/>
          <w:szCs w:val="20"/>
        </w:rPr>
      </w:pPr>
    </w:p>
    <w:p w:rsidR="0062571C" w:rsidRPr="0062571C" w:rsidRDefault="0062571C" w:rsidP="0062571C">
      <w:pPr>
        <w:ind w:left="-600" w:firstLine="600"/>
        <w:jc w:val="both"/>
        <w:rPr>
          <w:b/>
          <w:bCs/>
          <w:sz w:val="20"/>
          <w:szCs w:val="20"/>
        </w:rPr>
      </w:pPr>
      <w:r w:rsidRPr="0062571C">
        <w:rPr>
          <w:b/>
          <w:bCs/>
          <w:sz w:val="20"/>
          <w:szCs w:val="20"/>
        </w:rPr>
        <w:t>Нормативно-правові акти:</w:t>
      </w:r>
    </w:p>
    <w:p w:rsidR="0062571C" w:rsidRPr="0062571C" w:rsidRDefault="0062571C" w:rsidP="0062571C">
      <w:pPr>
        <w:ind w:left="-600" w:firstLine="600"/>
        <w:jc w:val="both"/>
        <w:rPr>
          <w:b/>
          <w:bCs/>
          <w:sz w:val="20"/>
          <w:szCs w:val="20"/>
        </w:rPr>
      </w:pP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50"/>
        </w:numPr>
        <w:contextualSpacing w:val="0"/>
        <w:jc w:val="both"/>
        <w:rPr>
          <w:sz w:val="20"/>
          <w:szCs w:val="20"/>
        </w:rPr>
      </w:pPr>
      <w:r w:rsidRPr="0062571C">
        <w:rPr>
          <w:sz w:val="20"/>
          <w:szCs w:val="20"/>
        </w:rPr>
        <w:t>Конституція України. Науково-практичний коментар. Х. ”Право”, 2003,К., Видавничий дім „ІнЮре”,2003,с.808;</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lastRenderedPageBreak/>
        <w:t>Про місцеве самоврядування //Закон України від 21 травня 1997 року №280/97ВР.</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столицю України – місто – герой Київ //Закон України від 15 січня 1999 року №401-XIV.</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статус депутатів місцевих рад// Закон України від 11 липня 2002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статус депутата Верховної Ради Автономної Республіки Крим// Закон України від 22грудня 2006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 xml:space="preserve">Про Верховну Раду Автономної Республіки Крим// Закон України від </w:t>
      </w:r>
      <w:r w:rsidRPr="0062571C">
        <w:rPr>
          <w:rStyle w:val="rvts44"/>
          <w:sz w:val="20"/>
          <w:szCs w:val="20"/>
          <w:shd w:val="clear" w:color="auto" w:fill="FFFFFF"/>
        </w:rPr>
        <w:t>10 лютого 1998 року</w:t>
      </w:r>
      <w:r w:rsidRPr="0062571C">
        <w:rPr>
          <w:rStyle w:val="apple-converted-space"/>
          <w:sz w:val="20"/>
          <w:szCs w:val="20"/>
          <w:shd w:val="clear" w:color="auto" w:fill="FFFFFF"/>
        </w:rPr>
        <w:t> </w:t>
      </w:r>
      <w:r w:rsidRPr="0062571C">
        <w:rPr>
          <w:sz w:val="20"/>
          <w:szCs w:val="20"/>
        </w:rPr>
        <w:t>.</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50"/>
        </w:numPr>
        <w:shd w:val="clear" w:color="auto" w:fill="auto"/>
        <w:jc w:val="both"/>
        <w:rPr>
          <w:sz w:val="20"/>
          <w:szCs w:val="20"/>
        </w:rPr>
      </w:pPr>
      <w:r w:rsidRPr="0062571C">
        <w:rPr>
          <w:bCs/>
          <w:sz w:val="20"/>
          <w:szCs w:val="20"/>
          <w:bdr w:val="none" w:sz="0" w:space="0" w:color="auto" w:frame="1"/>
          <w:lang w:eastAsia="uk-UA"/>
        </w:rPr>
        <w:t>Про співробітництво територіальних громад</w:t>
      </w:r>
      <w:r w:rsidRPr="0062571C">
        <w:rPr>
          <w:sz w:val="20"/>
          <w:szCs w:val="20"/>
        </w:rPr>
        <w:t xml:space="preserve">//Закон України від </w:t>
      </w:r>
      <w:r w:rsidRPr="0062571C">
        <w:rPr>
          <w:bCs/>
          <w:sz w:val="20"/>
          <w:szCs w:val="20"/>
          <w:bdr w:val="none" w:sz="0" w:space="0" w:color="auto" w:frame="1"/>
          <w:lang w:eastAsia="uk-UA"/>
        </w:rPr>
        <w:t>17 червня 2014 року  № 1508-VII.</w:t>
      </w:r>
    </w:p>
    <w:p w:rsidR="0062571C" w:rsidRPr="0062571C" w:rsidRDefault="0062571C" w:rsidP="00935929">
      <w:pPr>
        <w:pStyle w:val="22"/>
        <w:numPr>
          <w:ilvl w:val="0"/>
          <w:numId w:val="50"/>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50"/>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50"/>
        </w:numPr>
        <w:ind w:right="-87"/>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 xml:space="preserve">Концепція Адміністративної реформи в Україні //Затверджено Указом Президента  України від 22 липня 2001 року №810/98. </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Бюджетний кодекс України //Закон України від 08 липня 2010  року №2456-VI.</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lastRenderedPageBreak/>
        <w:t>Цивільний кодекс України//Закон України від  16 січня 2003 № 435-IV;</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Господарський кодекс України//Закон України від 16 січня 2003 року №436-IV;</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 xml:space="preserve">Земельний кодекс України//Закон України від вiд 25.10.2001  № 2768-III. </w:t>
      </w:r>
    </w:p>
    <w:p w:rsidR="0062571C" w:rsidRPr="0062571C" w:rsidRDefault="0062571C" w:rsidP="00935929">
      <w:pPr>
        <w:pStyle w:val="22"/>
        <w:numPr>
          <w:ilvl w:val="0"/>
          <w:numId w:val="50"/>
        </w:numPr>
        <w:shd w:val="clear" w:color="auto" w:fill="auto"/>
        <w:jc w:val="both"/>
        <w:rPr>
          <w:sz w:val="20"/>
          <w:szCs w:val="20"/>
        </w:rPr>
      </w:pPr>
      <w:r w:rsidRPr="0062571C">
        <w:rPr>
          <w:sz w:val="20"/>
          <w:szCs w:val="20"/>
        </w:rPr>
        <w:t xml:space="preserve">Податковий кодекс України//Закон України </w:t>
      </w:r>
      <w:r w:rsidRPr="0062571C">
        <w:rPr>
          <w:sz w:val="20"/>
          <w:szCs w:val="20"/>
          <w:lang w:eastAsia="uk-UA"/>
        </w:rPr>
        <w:t>2 грудня 2010 року  № 2755-VІ.</w:t>
      </w:r>
    </w:p>
    <w:p w:rsidR="0062571C" w:rsidRPr="0062571C" w:rsidRDefault="0062571C" w:rsidP="0062571C">
      <w:pPr>
        <w:pStyle w:val="22"/>
        <w:ind w:left="426"/>
        <w:jc w:val="both"/>
        <w:rPr>
          <w:sz w:val="20"/>
          <w:szCs w:val="20"/>
        </w:rPr>
      </w:pPr>
    </w:p>
    <w:p w:rsidR="0062571C" w:rsidRPr="0062571C" w:rsidRDefault="0062571C" w:rsidP="0062571C">
      <w:pPr>
        <w:pStyle w:val="22"/>
        <w:rPr>
          <w:b/>
          <w:bCs/>
          <w:sz w:val="20"/>
          <w:szCs w:val="20"/>
        </w:rPr>
      </w:pPr>
    </w:p>
    <w:p w:rsidR="0062571C" w:rsidRPr="0062571C" w:rsidRDefault="0062571C" w:rsidP="0062571C">
      <w:pPr>
        <w:pStyle w:val="22"/>
        <w:jc w:val="center"/>
        <w:rPr>
          <w:b/>
          <w:sz w:val="20"/>
          <w:szCs w:val="20"/>
        </w:rPr>
      </w:pPr>
      <w:r w:rsidRPr="0062571C">
        <w:rPr>
          <w:b/>
          <w:sz w:val="20"/>
          <w:szCs w:val="20"/>
        </w:rPr>
        <w:t>Законодавство, спеціальна та довідникова література (для всіх тем навчального курсу)</w:t>
      </w:r>
    </w:p>
    <w:p w:rsidR="0062571C" w:rsidRPr="0062571C" w:rsidRDefault="0062571C" w:rsidP="0062571C">
      <w:pPr>
        <w:pStyle w:val="22"/>
        <w:rPr>
          <w:b/>
          <w:sz w:val="20"/>
          <w:szCs w:val="20"/>
        </w:rPr>
      </w:pPr>
      <w:r w:rsidRPr="0062571C">
        <w:rPr>
          <w:b/>
          <w:sz w:val="20"/>
          <w:szCs w:val="20"/>
        </w:rPr>
        <w:t>Література:</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Територіальна організація влади в Україні (статус і повноваження місцевих органів виконавчої влади та органів місцевого самоврядування)  //Довідник  За загальною редакцією А.П.Зайця, Київ, Видавничий Дім “Ін Юре”, 2002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Конституційне право України, підручник за редакцією В.Ф. Погорілка, Київ, наукова думка,2002 р.</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Конституційне право. Академічний курс: Підручник: У 2 т. – Т.1/ за ред. В.Ф.Погорілко. – К.: ТОВ „Видавництво „Юридична думка”, 2006. – 544 с. – Т2/ За загальною редакцією Ю.С. Шемшушенка. – К.: ТОВ „Видавництво „Юридична думка”, 2008. – 800 с.</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Орзих М. Ф., Баймуратов М. А. Международные стандарты местного самоуправления. О., 1996;</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 xml:space="preserve">Баймуратов М. А. Проблема международной правосубъектности органов местного самоуправления Украины. О., 1996; </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Баймуратов М. А Восприятие Украиной международних стандартов местного самоуправления. В кн.: Ідеологія державотворення в Україні: Історія і сучасність. К 1997.</w:t>
      </w:r>
    </w:p>
    <w:p w:rsidR="0062571C" w:rsidRPr="0062571C" w:rsidRDefault="0062571C" w:rsidP="00935929">
      <w:pPr>
        <w:pStyle w:val="af7"/>
        <w:numPr>
          <w:ilvl w:val="0"/>
          <w:numId w:val="48"/>
        </w:numPr>
        <w:ind w:left="284" w:hanging="426"/>
        <w:jc w:val="both"/>
        <w:rPr>
          <w:color w:val="000000"/>
          <w:sz w:val="20"/>
          <w:szCs w:val="20"/>
        </w:rPr>
      </w:pPr>
      <w:r w:rsidRPr="0062571C">
        <w:rPr>
          <w:color w:val="000000"/>
          <w:sz w:val="20"/>
          <w:szCs w:val="20"/>
        </w:rPr>
        <w:t>В.Ф.Погорілко, О.Ф.Фрицький</w:t>
      </w:r>
      <w:r w:rsidRPr="0062571C">
        <w:rPr>
          <w:sz w:val="20"/>
          <w:szCs w:val="20"/>
        </w:rPr>
        <w:t xml:space="preserve"> Муніципальне право України//Підручник, стереотипне видання. К.: Юрінком Інтер, 2001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А.М.Колодій, А.Ю.Олійник Державне будівництво і місцеве самоврядування, навчальний посібник, Київ, Юрінком Інтер 2001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О.В.Батанов. Територіальна громада – основа місцевого самоврядування в Україні, монографія, Київ, 2001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Ю. Панейко. Теоретичні основи самоврядування, Мюнхен, 1963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lastRenderedPageBreak/>
        <w:t xml:space="preserve">В.М. Кампо. Місцеве самоврядування в Україні, Київ 1997 р. </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В. Пархоменко. Проблеми місцевого самоврядування в Україні 1990-х років, Київ, 1999рік.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В.В.Кравченко, М.В.Пітцик. Муніципальне право України// Навчальний посібник, Київ, Атіка, 2003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Є.А.Алісов, Л.К.Воронова, С.Т.Кадькаленко та ін. Фінансове право // Підручник за загальною редакцією проф. Л.К.Воронової, Харків: “Консум”, 1998 рік.</w:t>
      </w:r>
    </w:p>
    <w:p w:rsidR="0062571C" w:rsidRPr="0062571C" w:rsidRDefault="0062571C" w:rsidP="00935929">
      <w:pPr>
        <w:pStyle w:val="22"/>
        <w:numPr>
          <w:ilvl w:val="0"/>
          <w:numId w:val="48"/>
        </w:numPr>
        <w:shd w:val="clear" w:color="auto" w:fill="auto"/>
        <w:ind w:left="284" w:hanging="426"/>
        <w:jc w:val="both"/>
        <w:rPr>
          <w:sz w:val="20"/>
          <w:szCs w:val="20"/>
        </w:rPr>
      </w:pPr>
      <w:r w:rsidRPr="0062571C">
        <w:rPr>
          <w:sz w:val="20"/>
          <w:szCs w:val="20"/>
        </w:rPr>
        <w:t>О.П. Орлюк. Фінансове право: Навчальний посібник. – К,: Юрінком  Інтер, 2003р.</w:t>
      </w:r>
    </w:p>
    <w:p w:rsidR="0062571C" w:rsidRPr="0062571C" w:rsidRDefault="0062571C" w:rsidP="0062571C">
      <w:pPr>
        <w:pStyle w:val="22"/>
        <w:ind w:left="360"/>
        <w:jc w:val="both"/>
        <w:rPr>
          <w:sz w:val="20"/>
          <w:szCs w:val="20"/>
        </w:rPr>
      </w:pPr>
    </w:p>
    <w:p w:rsidR="0062571C" w:rsidRPr="0062571C" w:rsidRDefault="0062571C" w:rsidP="0062571C">
      <w:pPr>
        <w:pStyle w:val="22"/>
        <w:rPr>
          <w:b/>
          <w:sz w:val="20"/>
          <w:szCs w:val="20"/>
        </w:rPr>
      </w:pPr>
      <w:r w:rsidRPr="0062571C">
        <w:rPr>
          <w:b/>
          <w:sz w:val="20"/>
          <w:szCs w:val="20"/>
        </w:rPr>
        <w:t xml:space="preserve"> Додаткова  література:</w:t>
      </w:r>
    </w:p>
    <w:p w:rsidR="0062571C" w:rsidRPr="0062571C" w:rsidRDefault="0062571C" w:rsidP="00935929">
      <w:pPr>
        <w:pStyle w:val="22"/>
        <w:numPr>
          <w:ilvl w:val="0"/>
          <w:numId w:val="47"/>
        </w:numPr>
        <w:shd w:val="clear" w:color="auto" w:fill="auto"/>
        <w:ind w:left="426" w:hanging="426"/>
        <w:jc w:val="both"/>
        <w:rPr>
          <w:sz w:val="20"/>
          <w:szCs w:val="20"/>
        </w:rPr>
      </w:pPr>
      <w:r w:rsidRPr="0062571C">
        <w:rPr>
          <w:sz w:val="20"/>
          <w:szCs w:val="20"/>
        </w:rPr>
        <w:t>В.А. Ясюнас. Основи місцевого самоврядування. Учбовий посібник. Москва, 1998 року.</w:t>
      </w:r>
    </w:p>
    <w:p w:rsidR="0062571C" w:rsidRPr="0062571C" w:rsidRDefault="0062571C" w:rsidP="00935929">
      <w:pPr>
        <w:pStyle w:val="22"/>
        <w:numPr>
          <w:ilvl w:val="0"/>
          <w:numId w:val="47"/>
        </w:numPr>
        <w:shd w:val="clear" w:color="auto" w:fill="auto"/>
        <w:ind w:left="426" w:hanging="426"/>
        <w:jc w:val="both"/>
        <w:rPr>
          <w:sz w:val="20"/>
          <w:szCs w:val="20"/>
        </w:rPr>
      </w:pPr>
      <w:r w:rsidRPr="0062571C">
        <w:rPr>
          <w:sz w:val="20"/>
          <w:szCs w:val="20"/>
        </w:rPr>
        <w:t>В.В.Таболин. Право муніципального управління, Москва, 1997 рік.</w:t>
      </w:r>
    </w:p>
    <w:p w:rsidR="0062571C" w:rsidRPr="0062571C" w:rsidRDefault="0062571C" w:rsidP="00935929">
      <w:pPr>
        <w:numPr>
          <w:ilvl w:val="0"/>
          <w:numId w:val="47"/>
        </w:numPr>
        <w:ind w:left="426" w:hanging="426"/>
        <w:jc w:val="both"/>
        <w:rPr>
          <w:color w:val="000000"/>
          <w:sz w:val="20"/>
          <w:szCs w:val="20"/>
          <w:lang w:val="uk-UA"/>
        </w:rPr>
      </w:pPr>
      <w:r w:rsidRPr="0062571C">
        <w:rPr>
          <w:color w:val="000000"/>
          <w:sz w:val="20"/>
          <w:szCs w:val="20"/>
          <w:lang w:val="uk-UA"/>
        </w:rPr>
        <w:t>О.Е.Кутафін, В.І.Фадєєв. Муніципальне право Російської федерації// Підручник. - 2-е переробл. і доп. – М.; Юрист,2004.-559с;</w:t>
      </w:r>
    </w:p>
    <w:p w:rsidR="0062571C" w:rsidRPr="0062571C" w:rsidRDefault="0062571C" w:rsidP="00935929">
      <w:pPr>
        <w:numPr>
          <w:ilvl w:val="0"/>
          <w:numId w:val="47"/>
        </w:numPr>
        <w:ind w:left="426" w:hanging="426"/>
        <w:jc w:val="both"/>
        <w:rPr>
          <w:color w:val="000000"/>
          <w:sz w:val="20"/>
          <w:szCs w:val="20"/>
        </w:rPr>
      </w:pPr>
      <w:r w:rsidRPr="0062571C">
        <w:rPr>
          <w:color w:val="000000"/>
          <w:sz w:val="20"/>
          <w:szCs w:val="20"/>
        </w:rPr>
        <w:t>В.В.Пилін. Муніципальне право Російської федерації// Підручник. – СПб.: Видавництво ”Юридичний центр Прес”, 2003. – 765с;</w:t>
      </w:r>
    </w:p>
    <w:p w:rsidR="0062571C" w:rsidRPr="0062571C" w:rsidRDefault="0062571C" w:rsidP="00935929">
      <w:pPr>
        <w:numPr>
          <w:ilvl w:val="0"/>
          <w:numId w:val="47"/>
        </w:numPr>
        <w:ind w:left="426" w:hanging="426"/>
        <w:jc w:val="both"/>
        <w:rPr>
          <w:color w:val="000000"/>
          <w:sz w:val="20"/>
          <w:szCs w:val="20"/>
        </w:rPr>
      </w:pPr>
      <w:r w:rsidRPr="0062571C">
        <w:rPr>
          <w:sz w:val="20"/>
          <w:szCs w:val="20"/>
        </w:rPr>
        <w:t>Муніципальне право Росії: Підручник для ВНЗ/ Під ред. проф. А.С. Прудникова, проф.Нікітіна.-3-є вид., перероб. і доп.- М.:ЮНІТІ-ДАНА, Закон і право,2004-399с;</w:t>
      </w:r>
    </w:p>
    <w:p w:rsidR="0062571C" w:rsidRPr="0062571C" w:rsidRDefault="0062571C" w:rsidP="0062571C">
      <w:pPr>
        <w:pStyle w:val="22"/>
        <w:rPr>
          <w:b/>
          <w:sz w:val="20"/>
          <w:szCs w:val="20"/>
        </w:rPr>
      </w:pPr>
    </w:p>
    <w:p w:rsidR="0062571C" w:rsidRPr="0062571C" w:rsidRDefault="0062571C" w:rsidP="0062571C">
      <w:pPr>
        <w:pStyle w:val="22"/>
        <w:rPr>
          <w:b/>
          <w:sz w:val="20"/>
          <w:szCs w:val="20"/>
        </w:rPr>
      </w:pPr>
      <w:r w:rsidRPr="0062571C">
        <w:rPr>
          <w:b/>
          <w:sz w:val="20"/>
          <w:szCs w:val="20"/>
        </w:rPr>
        <w:t>Нормативно-правові акти</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Декларація про державний суверенітет України, прийнята Верховною Радою Української РСР 16 липня 1990 року.</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Акт проголошення незалежності України прийнятий Верховною Радою України 24 серпня 1991 року.</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Конституція України, прийнята 28 червня 1996 року.</w:t>
      </w:r>
    </w:p>
    <w:p w:rsidR="0062571C" w:rsidRPr="0062571C" w:rsidRDefault="0062571C" w:rsidP="00935929">
      <w:pPr>
        <w:pStyle w:val="af7"/>
        <w:numPr>
          <w:ilvl w:val="0"/>
          <w:numId w:val="49"/>
        </w:numPr>
        <w:tabs>
          <w:tab w:val="left" w:pos="0"/>
          <w:tab w:val="left" w:pos="567"/>
        </w:tabs>
        <w:ind w:left="567" w:hanging="425"/>
        <w:jc w:val="both"/>
        <w:rPr>
          <w:color w:val="000000"/>
          <w:sz w:val="20"/>
          <w:szCs w:val="20"/>
        </w:rPr>
      </w:pPr>
      <w:r w:rsidRPr="0062571C">
        <w:rPr>
          <w:sz w:val="20"/>
          <w:szCs w:val="20"/>
        </w:rPr>
        <w:t>Конституція України. Науково-практичний коментар. Х. ”Право”, 2003,К., Видавничий дім „ІнЮре”,2003,с.808;</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Європейська хартія місцевого самоврядування //Ратифікована Законом України від  15 липня 1997 року №452/97-ВР.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Бюджетний кодекс України //Закон України від 08 липня  2010 року №2456-VI.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 xml:space="preserve">Податковий кодекс України//Закон України </w:t>
      </w:r>
      <w:r w:rsidRPr="0062571C">
        <w:rPr>
          <w:sz w:val="20"/>
          <w:szCs w:val="20"/>
          <w:lang w:eastAsia="uk-UA"/>
        </w:rPr>
        <w:t>2 грудня 2010 року№ 2755-VІ.</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Цивільний кодекс України//Закон України від  16 січня 2003 № 435-IV;</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Господарський кодекс України//Закон України від 16 січня 2003 року №436-IV;</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 xml:space="preserve">Земельний кодекс України//Закон України від вiд 25.10.2001  № </w:t>
      </w:r>
      <w:r w:rsidRPr="0062571C">
        <w:rPr>
          <w:bCs/>
          <w:sz w:val="20"/>
          <w:szCs w:val="20"/>
        </w:rPr>
        <w:t>2768-III.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lastRenderedPageBreak/>
        <w:t>Про місцеві державні адміністрації //Закон України від 9 квітня 1999 року №586-XIV</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місцеве самоврядування //Закон України від 21 травня 1997 року №280/97ВР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органи самоорганізації населення //Закон України від 11 липня 2001 року №2625-III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Конституція Автономної Республіки Крим //Затверджена Законом України  від 23 грудня 1998 року.</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столицю України – місто-герой Київ //Закон України від 15 січня 1999 року №401-XIV.</w:t>
      </w:r>
    </w:p>
    <w:p w:rsidR="0062571C" w:rsidRPr="0062571C" w:rsidRDefault="0062571C" w:rsidP="00935929">
      <w:pPr>
        <w:pStyle w:val="22"/>
        <w:numPr>
          <w:ilvl w:val="0"/>
          <w:numId w:val="49"/>
        </w:numPr>
        <w:shd w:val="clear" w:color="auto" w:fill="auto"/>
        <w:jc w:val="both"/>
        <w:rPr>
          <w:sz w:val="20"/>
          <w:szCs w:val="20"/>
        </w:rPr>
      </w:pPr>
      <w:r w:rsidRPr="0062571C">
        <w:rPr>
          <w:sz w:val="20"/>
          <w:szCs w:val="20"/>
        </w:rPr>
        <w:t xml:space="preserve">Про  місцеві вибори  //Закон України  від </w:t>
      </w:r>
      <w:r w:rsidRPr="0062571C">
        <w:rPr>
          <w:bCs/>
          <w:sz w:val="20"/>
          <w:szCs w:val="20"/>
          <w:bdr w:val="none" w:sz="0" w:space="0" w:color="auto" w:frame="1"/>
          <w:lang w:eastAsia="uk-UA"/>
        </w:rPr>
        <w:t>14 липня 2015 року</w:t>
      </w:r>
      <w:r w:rsidRPr="0062571C">
        <w:rPr>
          <w:sz w:val="20"/>
          <w:szCs w:val="20"/>
          <w:lang w:eastAsia="uk-UA"/>
        </w:rPr>
        <w:t> </w:t>
      </w:r>
      <w:r w:rsidRPr="0062571C">
        <w:rPr>
          <w:bCs/>
          <w:sz w:val="20"/>
          <w:szCs w:val="20"/>
          <w:bdr w:val="none" w:sz="0" w:space="0" w:color="auto" w:frame="1"/>
          <w:lang w:eastAsia="uk-UA"/>
        </w:rPr>
        <w:t>№ 595-VIII.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всеукраїнські та місцеві референдуми //Закон України від 3 липня 1991 року №1286-XII.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статус депутатів місцевих рад депутатів //Закон України від  11 липня  2002 року №93-IV.</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державну службу //Закон України від 16 грудня 1993 року №3723-XII.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службу в органах місцевого самоврядування //Закон України від 7 червня 2001 року №2493-ІІІ.</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порядок висвітлення діяльності органів державної влади та органів місцевого самоврядування в Україні засобами масової інформації// Закон України від 23 вересня 1997  року  №539/97-ВР.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державну підтримку засобів масової інформації та соціальний захист журналістів// Закон України від 23  вересня 1997  року  №540/97-ВР.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участь громадян в охороні громадського порядку і державного кордону// Закон України від 22 червня 2000 року   N 1835-III.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прокуратуру// Закон України від 5 листопада 1991 року.</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Уповноваженого Верховної Ради України з прав людини//Закон України від 23 грудня 1997 року №776/97-ВР.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військовий обов’язок і військову службу// Закон України від25 березня 1992 року №2232-XII.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державний кордон України//Закон України від 4 листопада 1991 року №1777-XII.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Державну прикордонну службу України//Закон України від 3 квітня 2003 року №661-IV.</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Антимонопольний комітет України//Закон України від 26 листопада 1993 року №3659-XII.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патентування деяких видів підприємницької діяльності//Закон України від 23 березня 1996 року №98/96-ВР.</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правовий режим надзвичайного стану//Закон України від 16 березня 2000 року №1550-III.</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lastRenderedPageBreak/>
        <w:t>Про правовий режим воєнного стану //Закон України від 6 квітня 2000 року №1647-III.</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оренду державного та комунального майна//Закон України від 10 квітня 1992 року №2269-XII.</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приватизацію державного майна// Закон України від 4 березня 1992 року №2163-XII.</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приватизацію державного житлового фонду// Закон України від 19 червня 1992 року №2482-XII.</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відновлення платоспроможності боржника або визнання його банкрутом// Закон України від 14 травня 1992 року №2343-XII.</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концесії// Закон України від 16 липня 1999 року №997-XIV.</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передачу об’єктів права державної та комунальної власності// Закон України від 3 березня 1998 року №147-ВР.</w:t>
      </w:r>
    </w:p>
    <w:p w:rsidR="0062571C" w:rsidRPr="0062571C" w:rsidRDefault="0062571C" w:rsidP="00935929">
      <w:pPr>
        <w:pStyle w:val="22"/>
        <w:numPr>
          <w:ilvl w:val="0"/>
          <w:numId w:val="49"/>
        </w:numPr>
        <w:shd w:val="clear" w:color="auto" w:fill="auto"/>
        <w:tabs>
          <w:tab w:val="left" w:pos="0"/>
          <w:tab w:val="left" w:pos="480"/>
          <w:tab w:val="left" w:pos="567"/>
        </w:tabs>
        <w:ind w:left="567" w:hanging="425"/>
        <w:jc w:val="both"/>
        <w:rPr>
          <w:sz w:val="20"/>
          <w:szCs w:val="20"/>
        </w:rPr>
      </w:pPr>
      <w:r w:rsidRPr="0062571C">
        <w:rPr>
          <w:sz w:val="20"/>
          <w:szCs w:val="20"/>
        </w:rPr>
        <w:t>Про оцінку майна майнових прав та професійну оціночну діяльність в Україні// Закон України від 12 липня 2001 року №2658-III.</w:t>
      </w:r>
    </w:p>
    <w:p w:rsidR="0062571C" w:rsidRPr="0062571C" w:rsidRDefault="0062571C" w:rsidP="00935929">
      <w:pPr>
        <w:pStyle w:val="22"/>
        <w:numPr>
          <w:ilvl w:val="0"/>
          <w:numId w:val="49"/>
        </w:numPr>
        <w:shd w:val="clear" w:color="auto" w:fill="auto"/>
        <w:jc w:val="both"/>
        <w:rPr>
          <w:rStyle w:val="rvts44"/>
          <w:sz w:val="20"/>
          <w:szCs w:val="20"/>
        </w:rPr>
      </w:pPr>
      <w:r w:rsidRPr="0062571C">
        <w:rPr>
          <w:rStyle w:val="rvts23"/>
          <w:sz w:val="20"/>
          <w:szCs w:val="20"/>
        </w:rPr>
        <w:t>Про добровільне об’єднання територіальних громад</w:t>
      </w:r>
      <w:r w:rsidRPr="0062571C">
        <w:rPr>
          <w:sz w:val="20"/>
          <w:szCs w:val="20"/>
        </w:rPr>
        <w:t xml:space="preserve">//Закон України від </w:t>
      </w:r>
      <w:r w:rsidRPr="0062571C">
        <w:rPr>
          <w:rStyle w:val="rvts44"/>
          <w:sz w:val="20"/>
          <w:szCs w:val="20"/>
        </w:rPr>
        <w:t>5лютого 2015року  № 157-VIII.</w:t>
      </w:r>
    </w:p>
    <w:p w:rsidR="0062571C" w:rsidRPr="0062571C" w:rsidRDefault="0062571C" w:rsidP="00935929">
      <w:pPr>
        <w:pStyle w:val="22"/>
        <w:numPr>
          <w:ilvl w:val="0"/>
          <w:numId w:val="49"/>
        </w:numPr>
        <w:shd w:val="clear" w:color="auto" w:fill="auto"/>
        <w:jc w:val="both"/>
        <w:rPr>
          <w:sz w:val="20"/>
          <w:szCs w:val="20"/>
        </w:rPr>
      </w:pPr>
      <w:r w:rsidRPr="0062571C">
        <w:rPr>
          <w:bCs/>
          <w:sz w:val="20"/>
          <w:szCs w:val="20"/>
          <w:bdr w:val="none" w:sz="0" w:space="0" w:color="auto" w:frame="1"/>
          <w:lang w:eastAsia="uk-UA"/>
        </w:rPr>
        <w:t>Про військово-цивільні адміністрації.</w:t>
      </w:r>
      <w:r w:rsidRPr="0062571C">
        <w:rPr>
          <w:sz w:val="20"/>
          <w:szCs w:val="20"/>
        </w:rPr>
        <w:t>//Закон України від</w:t>
      </w:r>
      <w:r w:rsidRPr="0062571C">
        <w:rPr>
          <w:bCs/>
          <w:sz w:val="20"/>
          <w:szCs w:val="20"/>
          <w:bdr w:val="none" w:sz="0" w:space="0" w:color="auto" w:frame="1"/>
          <w:lang w:eastAsia="uk-UA"/>
        </w:rPr>
        <w:t>3 лютого 2015 року</w:t>
      </w:r>
      <w:r w:rsidRPr="0062571C">
        <w:rPr>
          <w:sz w:val="20"/>
          <w:szCs w:val="20"/>
          <w:lang w:eastAsia="uk-UA"/>
        </w:rPr>
        <w:t> </w:t>
      </w:r>
      <w:r w:rsidRPr="0062571C">
        <w:rPr>
          <w:bCs/>
          <w:sz w:val="20"/>
          <w:szCs w:val="20"/>
          <w:bdr w:val="none" w:sz="0" w:space="0" w:color="auto" w:frame="1"/>
          <w:lang w:eastAsia="uk-UA"/>
        </w:rPr>
        <w:t>№ 141-VIII.</w:t>
      </w:r>
    </w:p>
    <w:p w:rsidR="0062571C" w:rsidRPr="0062571C" w:rsidRDefault="0062571C" w:rsidP="00935929">
      <w:pPr>
        <w:pStyle w:val="22"/>
        <w:numPr>
          <w:ilvl w:val="0"/>
          <w:numId w:val="49"/>
        </w:numPr>
        <w:ind w:right="-87"/>
        <w:jc w:val="both"/>
        <w:textAlignment w:val="baseline"/>
        <w:rPr>
          <w:sz w:val="20"/>
          <w:szCs w:val="20"/>
          <w:lang w:eastAsia="uk-UA"/>
        </w:rPr>
      </w:pPr>
      <w:r w:rsidRPr="0062571C">
        <w:rPr>
          <w:bCs/>
          <w:sz w:val="20"/>
          <w:szCs w:val="20"/>
          <w:bdr w:val="none" w:sz="0" w:space="0" w:color="auto" w:frame="1"/>
          <w:lang w:eastAsia="uk-UA"/>
        </w:rPr>
        <w:t>Про особливий порядок місцевого самоврядування в окремих районах Донецької та Луганської областей</w:t>
      </w:r>
      <w:r w:rsidRPr="0062571C">
        <w:rPr>
          <w:sz w:val="20"/>
          <w:szCs w:val="20"/>
        </w:rPr>
        <w:t>//Закон України  від</w:t>
      </w:r>
      <w:r w:rsidRPr="0062571C">
        <w:rPr>
          <w:rStyle w:val="rvts44"/>
          <w:bCs/>
          <w:sz w:val="20"/>
          <w:szCs w:val="20"/>
          <w:bdr w:val="none" w:sz="0" w:space="0" w:color="auto" w:frame="1"/>
          <w:shd w:val="clear" w:color="auto" w:fill="FFFFFF"/>
        </w:rPr>
        <w:t>16 вересня 2014 року</w:t>
      </w:r>
      <w:r w:rsidRPr="0062571C">
        <w:rPr>
          <w:rStyle w:val="apple-converted-space"/>
          <w:bCs/>
          <w:sz w:val="20"/>
          <w:szCs w:val="20"/>
          <w:bdr w:val="none" w:sz="0" w:space="0" w:color="auto" w:frame="1"/>
          <w:shd w:val="clear" w:color="auto" w:fill="FFFFFF"/>
        </w:rPr>
        <w:t> </w:t>
      </w:r>
      <w:r w:rsidRPr="0062571C">
        <w:rPr>
          <w:rStyle w:val="rvts44"/>
          <w:bCs/>
          <w:sz w:val="20"/>
          <w:szCs w:val="20"/>
          <w:bdr w:val="none" w:sz="0" w:space="0" w:color="auto" w:frame="1"/>
          <w:shd w:val="clear" w:color="auto" w:fill="FFFFFF"/>
        </w:rPr>
        <w:t>№ 1680-VII.</w:t>
      </w:r>
    </w:p>
    <w:p w:rsidR="0062571C" w:rsidRPr="0062571C" w:rsidRDefault="0062571C" w:rsidP="00935929">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 xml:space="preserve">Про Національну раду з питань взаємодії органів державної влади та органів місцевого самоврядування//Указ Президента України  від </w:t>
      </w:r>
      <w:r w:rsidRPr="0062571C">
        <w:rPr>
          <w:iCs/>
          <w:sz w:val="20"/>
          <w:szCs w:val="20"/>
        </w:rPr>
        <w:t xml:space="preserve">21 лютого 2008 року </w:t>
      </w:r>
      <w:r w:rsidRPr="0062571C">
        <w:rPr>
          <w:bCs/>
          <w:iCs/>
          <w:sz w:val="20"/>
          <w:szCs w:val="20"/>
        </w:rPr>
        <w:t>N 149/2008;</w:t>
      </w:r>
    </w:p>
    <w:p w:rsidR="0062571C" w:rsidRPr="0062571C" w:rsidRDefault="0062571C" w:rsidP="00935929">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Про  Фонд  сприяння  становленню  і  розвитку місцевого та регіонального самоврядування України //Указ Президента України  від 19 грудня 1995 року  N 1167/95;</w:t>
      </w:r>
    </w:p>
    <w:p w:rsidR="0062571C" w:rsidRPr="0062571C" w:rsidRDefault="0062571C" w:rsidP="00935929">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 xml:space="preserve">Про Положення про Фонд сприяння місцевому </w:t>
      </w:r>
      <w:r w:rsidRPr="0062571C">
        <w:rPr>
          <w:sz w:val="20"/>
          <w:szCs w:val="20"/>
        </w:rPr>
        <w:br/>
        <w:t xml:space="preserve"> самоврядуванню України та склад його правління //Указ Президента України  від 5 травня 1996 року  N 306/96;</w:t>
      </w:r>
    </w:p>
    <w:p w:rsidR="0062571C" w:rsidRPr="0062571C" w:rsidRDefault="0062571C" w:rsidP="00935929">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Про утворення Ради з питань регіонального розвитку та місцевого самоврядування // Постанова Кабінету Міністрів України від 2 квітня 2009 р. N 309;</w:t>
      </w:r>
    </w:p>
    <w:p w:rsidR="0062571C" w:rsidRPr="0062571C" w:rsidRDefault="0062571C" w:rsidP="00935929">
      <w:pPr>
        <w:pStyle w:val="22"/>
        <w:numPr>
          <w:ilvl w:val="0"/>
          <w:numId w:val="49"/>
        </w:numPr>
        <w:shd w:val="clear" w:color="auto" w:fill="auto"/>
        <w:tabs>
          <w:tab w:val="left" w:pos="0"/>
          <w:tab w:val="left" w:pos="567"/>
        </w:tabs>
        <w:ind w:left="567" w:hanging="425"/>
        <w:jc w:val="both"/>
        <w:rPr>
          <w:bCs/>
          <w:sz w:val="20"/>
          <w:szCs w:val="20"/>
        </w:rPr>
      </w:pPr>
      <w:r w:rsidRPr="0062571C">
        <w:rPr>
          <w:sz w:val="20"/>
          <w:szCs w:val="20"/>
        </w:rPr>
        <w:t xml:space="preserve">Про Положення про Координаційну раду з питань місцевого самоврядування при Голові Верховної Ради України //Рішення Координаційної ради з питань місцевого самоврядування при Голові Верховної Ради України </w:t>
      </w:r>
      <w:r w:rsidRPr="0062571C">
        <w:rPr>
          <w:i/>
          <w:iCs/>
          <w:sz w:val="20"/>
          <w:szCs w:val="20"/>
        </w:rPr>
        <w:t xml:space="preserve">N 1 від 19.11.98. </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Концепція Адміністративної реформи в Україні //Затверджено Указом Президента  України від 22 липня 2001 року №810/98.</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t>Про концепцію державної регіональної політики //Указ Президента  України від 25 травня 2001 року №341/2001</w:t>
      </w:r>
    </w:p>
    <w:p w:rsidR="0062571C" w:rsidRPr="0062571C" w:rsidRDefault="0062571C" w:rsidP="00935929">
      <w:pPr>
        <w:pStyle w:val="22"/>
        <w:numPr>
          <w:ilvl w:val="0"/>
          <w:numId w:val="49"/>
        </w:numPr>
        <w:shd w:val="clear" w:color="auto" w:fill="auto"/>
        <w:tabs>
          <w:tab w:val="left" w:pos="0"/>
          <w:tab w:val="left" w:pos="567"/>
        </w:tabs>
        <w:ind w:left="567" w:hanging="425"/>
        <w:jc w:val="both"/>
        <w:rPr>
          <w:sz w:val="20"/>
          <w:szCs w:val="20"/>
        </w:rPr>
      </w:pPr>
      <w:r w:rsidRPr="0062571C">
        <w:rPr>
          <w:sz w:val="20"/>
          <w:szCs w:val="20"/>
        </w:rPr>
        <w:lastRenderedPageBreak/>
        <w:t>Про державну підтримку розвитку місцевого самоврядування в Україні // Указ Президента  України від30 серпня 2001 року №749/2001.</w:t>
      </w:r>
    </w:p>
    <w:p w:rsidR="0062571C" w:rsidRPr="0062571C" w:rsidRDefault="0062571C" w:rsidP="0062571C">
      <w:pPr>
        <w:pStyle w:val="22"/>
        <w:jc w:val="center"/>
        <w:rPr>
          <w:b/>
          <w:sz w:val="20"/>
          <w:szCs w:val="20"/>
        </w:rPr>
      </w:pPr>
    </w:p>
    <w:p w:rsidR="0062571C" w:rsidRPr="0062571C" w:rsidRDefault="0062571C" w:rsidP="0062571C">
      <w:pPr>
        <w:pStyle w:val="22"/>
        <w:jc w:val="center"/>
        <w:rPr>
          <w:b/>
          <w:sz w:val="20"/>
          <w:szCs w:val="20"/>
        </w:rPr>
      </w:pPr>
    </w:p>
    <w:p w:rsidR="0062571C" w:rsidRPr="0062571C" w:rsidRDefault="0062571C" w:rsidP="0062571C">
      <w:pPr>
        <w:pStyle w:val="22"/>
        <w:jc w:val="center"/>
        <w:rPr>
          <w:b/>
          <w:sz w:val="20"/>
          <w:szCs w:val="20"/>
        </w:rPr>
      </w:pPr>
      <w:r w:rsidRPr="0062571C">
        <w:rPr>
          <w:b/>
          <w:sz w:val="20"/>
          <w:szCs w:val="20"/>
        </w:rPr>
        <w:t xml:space="preserve"> ПРОГРАМОВІ ВИМОГИ ДО  КУРСУ</w:t>
      </w:r>
    </w:p>
    <w:p w:rsidR="0062571C" w:rsidRPr="0062571C" w:rsidRDefault="0062571C" w:rsidP="0062571C">
      <w:pPr>
        <w:pStyle w:val="22"/>
        <w:jc w:val="center"/>
        <w:rPr>
          <w:b/>
          <w:sz w:val="20"/>
          <w:szCs w:val="20"/>
        </w:rPr>
      </w:pPr>
      <w:r w:rsidRPr="0062571C">
        <w:rPr>
          <w:b/>
          <w:sz w:val="20"/>
          <w:szCs w:val="20"/>
        </w:rPr>
        <w:t>МІСЦЕВЕ САМОВРЯДУВАННЯ</w:t>
      </w:r>
    </w:p>
    <w:p w:rsidR="0062571C" w:rsidRPr="0062571C" w:rsidRDefault="0062571C" w:rsidP="0062571C">
      <w:pPr>
        <w:pStyle w:val="22"/>
        <w:jc w:val="center"/>
        <w:rPr>
          <w:b/>
          <w:sz w:val="20"/>
          <w:szCs w:val="20"/>
        </w:rPr>
      </w:pPr>
      <w:r w:rsidRPr="0062571C">
        <w:rPr>
          <w:b/>
          <w:sz w:val="20"/>
          <w:szCs w:val="20"/>
        </w:rPr>
        <w:t>(„МУНІЦИПАЛЬНЕ ПРАВО УКРАЇНИ”)</w:t>
      </w:r>
    </w:p>
    <w:p w:rsidR="0062571C" w:rsidRPr="0062571C" w:rsidRDefault="0062571C" w:rsidP="0062571C">
      <w:pPr>
        <w:pStyle w:val="22"/>
        <w:rPr>
          <w:sz w:val="20"/>
          <w:szCs w:val="20"/>
        </w:rPr>
      </w:pPr>
    </w:p>
    <w:p w:rsidR="0062571C" w:rsidRPr="0062571C" w:rsidRDefault="0062571C" w:rsidP="00935929">
      <w:pPr>
        <w:pStyle w:val="22"/>
        <w:numPr>
          <w:ilvl w:val="0"/>
          <w:numId w:val="5"/>
        </w:numPr>
        <w:shd w:val="clear" w:color="auto" w:fill="auto"/>
        <w:jc w:val="both"/>
        <w:rPr>
          <w:sz w:val="20"/>
          <w:szCs w:val="20"/>
        </w:rPr>
      </w:pPr>
      <w:r w:rsidRPr="0062571C">
        <w:rPr>
          <w:sz w:val="20"/>
          <w:szCs w:val="20"/>
        </w:rPr>
        <w:t>Предмет і метод муніципального  права.</w:t>
      </w:r>
    </w:p>
    <w:p w:rsidR="0062571C" w:rsidRPr="0062571C" w:rsidRDefault="0062571C" w:rsidP="00935929">
      <w:pPr>
        <w:pStyle w:val="22"/>
        <w:numPr>
          <w:ilvl w:val="0"/>
          <w:numId w:val="5"/>
        </w:numPr>
        <w:shd w:val="clear" w:color="auto" w:fill="auto"/>
        <w:jc w:val="both"/>
        <w:rPr>
          <w:sz w:val="20"/>
          <w:szCs w:val="20"/>
        </w:rPr>
      </w:pPr>
      <w:r w:rsidRPr="0062571C">
        <w:rPr>
          <w:sz w:val="20"/>
          <w:szCs w:val="20"/>
        </w:rPr>
        <w:t>Система муніципального права.</w:t>
      </w:r>
    </w:p>
    <w:p w:rsidR="0062571C" w:rsidRPr="0062571C" w:rsidRDefault="0062571C" w:rsidP="00935929">
      <w:pPr>
        <w:pStyle w:val="22"/>
        <w:numPr>
          <w:ilvl w:val="0"/>
          <w:numId w:val="5"/>
        </w:numPr>
        <w:shd w:val="clear" w:color="auto" w:fill="auto"/>
        <w:jc w:val="both"/>
        <w:rPr>
          <w:sz w:val="20"/>
          <w:szCs w:val="20"/>
        </w:rPr>
      </w:pPr>
      <w:r w:rsidRPr="0062571C">
        <w:rPr>
          <w:sz w:val="20"/>
          <w:szCs w:val="20"/>
        </w:rPr>
        <w:t>Правові норми та інститути муніципального    права.</w:t>
      </w:r>
    </w:p>
    <w:p w:rsidR="0062571C" w:rsidRPr="0062571C" w:rsidRDefault="0062571C" w:rsidP="00935929">
      <w:pPr>
        <w:pStyle w:val="22"/>
        <w:numPr>
          <w:ilvl w:val="0"/>
          <w:numId w:val="5"/>
        </w:numPr>
        <w:shd w:val="clear" w:color="auto" w:fill="auto"/>
        <w:jc w:val="both"/>
        <w:rPr>
          <w:sz w:val="20"/>
          <w:szCs w:val="20"/>
        </w:rPr>
      </w:pPr>
      <w:r w:rsidRPr="0062571C">
        <w:rPr>
          <w:sz w:val="20"/>
          <w:szCs w:val="20"/>
        </w:rPr>
        <w:t>Муніципально  – правові відносини, поняття та види.</w:t>
      </w:r>
    </w:p>
    <w:p w:rsidR="0062571C" w:rsidRPr="0062571C" w:rsidRDefault="0062571C" w:rsidP="00935929">
      <w:pPr>
        <w:pStyle w:val="22"/>
        <w:numPr>
          <w:ilvl w:val="0"/>
          <w:numId w:val="5"/>
        </w:numPr>
        <w:shd w:val="clear" w:color="auto" w:fill="auto"/>
        <w:jc w:val="both"/>
        <w:rPr>
          <w:sz w:val="20"/>
          <w:szCs w:val="20"/>
        </w:rPr>
      </w:pPr>
      <w:r w:rsidRPr="0062571C">
        <w:rPr>
          <w:sz w:val="20"/>
          <w:szCs w:val="20"/>
        </w:rPr>
        <w:t>Суб'єкти муніципально – правових відносин.</w:t>
      </w:r>
    </w:p>
    <w:p w:rsidR="0062571C" w:rsidRPr="0062571C" w:rsidRDefault="0062571C" w:rsidP="00935929">
      <w:pPr>
        <w:pStyle w:val="22"/>
        <w:numPr>
          <w:ilvl w:val="0"/>
          <w:numId w:val="5"/>
        </w:numPr>
        <w:shd w:val="clear" w:color="auto" w:fill="auto"/>
        <w:jc w:val="both"/>
        <w:rPr>
          <w:sz w:val="20"/>
          <w:szCs w:val="20"/>
        </w:rPr>
      </w:pPr>
      <w:r w:rsidRPr="0062571C">
        <w:rPr>
          <w:sz w:val="20"/>
          <w:szCs w:val="20"/>
        </w:rPr>
        <w:t>Джерела муніципального  права.</w:t>
      </w:r>
    </w:p>
    <w:p w:rsidR="0062571C" w:rsidRPr="0062571C" w:rsidRDefault="0062571C" w:rsidP="00935929">
      <w:pPr>
        <w:pStyle w:val="22"/>
        <w:numPr>
          <w:ilvl w:val="0"/>
          <w:numId w:val="5"/>
        </w:numPr>
        <w:shd w:val="clear" w:color="auto" w:fill="auto"/>
        <w:jc w:val="both"/>
        <w:rPr>
          <w:sz w:val="20"/>
          <w:szCs w:val="20"/>
        </w:rPr>
      </w:pPr>
      <w:r w:rsidRPr="0062571C">
        <w:rPr>
          <w:sz w:val="20"/>
          <w:szCs w:val="20"/>
        </w:rPr>
        <w:t>Муніципальне  право як наукова та навчальна дисципліна.</w:t>
      </w:r>
    </w:p>
    <w:p w:rsidR="0062571C" w:rsidRPr="0062571C" w:rsidRDefault="0062571C" w:rsidP="00935929">
      <w:pPr>
        <w:pStyle w:val="22"/>
        <w:numPr>
          <w:ilvl w:val="0"/>
          <w:numId w:val="5"/>
        </w:numPr>
        <w:shd w:val="clear" w:color="auto" w:fill="auto"/>
        <w:jc w:val="both"/>
        <w:rPr>
          <w:sz w:val="20"/>
          <w:szCs w:val="20"/>
        </w:rPr>
      </w:pPr>
      <w:r w:rsidRPr="0062571C">
        <w:rPr>
          <w:sz w:val="20"/>
          <w:szCs w:val="20"/>
        </w:rPr>
        <w:t>Ідея місцевого самоврядування, поняття, сутність.</w:t>
      </w:r>
    </w:p>
    <w:p w:rsidR="0062571C" w:rsidRPr="0062571C" w:rsidRDefault="0062571C" w:rsidP="00935929">
      <w:pPr>
        <w:pStyle w:val="22"/>
        <w:numPr>
          <w:ilvl w:val="0"/>
          <w:numId w:val="5"/>
        </w:numPr>
        <w:shd w:val="clear" w:color="auto" w:fill="auto"/>
        <w:jc w:val="both"/>
        <w:rPr>
          <w:sz w:val="20"/>
          <w:szCs w:val="20"/>
        </w:rPr>
      </w:pPr>
      <w:r w:rsidRPr="0062571C">
        <w:rPr>
          <w:sz w:val="20"/>
          <w:szCs w:val="20"/>
        </w:rPr>
        <w:t>Теорія народного суверенітету Й. Альтузіуса.</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Принцип субсидіарності в теорії народного суверенітету Й. Альтузіуса, поняття та його значення.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Ідея місцевого самоврядування в творчості фізіократів у XVIII у Франції.</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Система місцевого самоврядування в творчості Дюпона де Немура. Його праця “Проект муніципалітетів”.</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Ідея місцевого самоврядування в творчості представників утопічного соціалізму та комунізму.</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Поняття самоврядної ідеї в США в кінці XVIII і початку XIX століть.</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Ідея представницького правління та місцевої демократії у вченні Дж.-С. Мілля.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Наукові начала щодо розуміння сутності місцевого самоврядування.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Основні теорії місцевого самоврядування, поняття та їх відмінності.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Державницька теорія місцевого самоврядування, поняття, ознаки, сутність.</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Вільна громада – як основна теорія  місцевого самоврядування, поняття, ознаки, сутність.</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Особливості теорії “муніципального дуалізму” як теорія місцевого самоврядування.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Вразливість (недоліки) громадівської теорії місцевого самоврядування.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Вразливість (недоліки) теорії “ муніципального дуалізму” як теорії місцевого самоврядування.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Хиби та позитиви в державницькій теорії місцевого самоврядування.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Модель місцевого самоврядування в Україні за Конституцією України.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Розвиток місцевого самоврядування в законодавстві України з 1990р. – по 28 червня 1996 р.</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lastRenderedPageBreak/>
        <w:t>Європейська хартія місцевого самоврядування та моделі місцевого самоврядування, які втілені в її положеннях.</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Умови здійснення владних функцій на місцевому рівні за Європейською хартією місцевого самоврядування.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Адміністративний нагляд за діяльністю місцевого самоврядування за Європейською хартією місцевого самоврядування, порядок та межі.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Порядок приєднання до Європейської хартії місцевого самоврядування та порядок її денонсації.</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Співвідношення місцевого самоврядування та державної влади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Принципи місцевого самоврядування як специфічного форми публічної влади.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Завдання та функції місцевого самоврядування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Правові основи місцевого самоврядування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Конституція України – основоположний акт визнання і гарантування місцевого самоврядування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Поняття системи місцевого самоврядування в Україні та її елементи.</w:t>
      </w:r>
    </w:p>
    <w:p w:rsidR="0062571C" w:rsidRPr="0062571C" w:rsidRDefault="0062571C" w:rsidP="00935929">
      <w:pPr>
        <w:numPr>
          <w:ilvl w:val="0"/>
          <w:numId w:val="5"/>
        </w:numPr>
        <w:shd w:val="clear" w:color="auto" w:fill="FFFFFF"/>
        <w:autoSpaceDE w:val="0"/>
        <w:autoSpaceDN w:val="0"/>
        <w:adjustRightInd w:val="0"/>
        <w:jc w:val="both"/>
        <w:rPr>
          <w:sz w:val="20"/>
          <w:szCs w:val="20"/>
        </w:rPr>
      </w:pPr>
      <w:r w:rsidRPr="0062571C">
        <w:rPr>
          <w:color w:val="000000"/>
          <w:sz w:val="20"/>
          <w:szCs w:val="20"/>
        </w:rPr>
        <w:t>Основні муніципальні системи зарубіжних країн.</w:t>
      </w:r>
    </w:p>
    <w:p w:rsidR="0062571C" w:rsidRPr="0062571C" w:rsidRDefault="0062571C" w:rsidP="00935929">
      <w:pPr>
        <w:numPr>
          <w:ilvl w:val="0"/>
          <w:numId w:val="5"/>
        </w:numPr>
        <w:jc w:val="both"/>
        <w:rPr>
          <w:color w:val="000000"/>
          <w:sz w:val="20"/>
          <w:szCs w:val="20"/>
        </w:rPr>
      </w:pPr>
      <w:r w:rsidRPr="0062571C">
        <w:rPr>
          <w:color w:val="000000"/>
          <w:sz w:val="20"/>
          <w:szCs w:val="20"/>
        </w:rPr>
        <w:t>Основні періоди становлення і розвитку місцевого самовря</w:t>
      </w:r>
      <w:r w:rsidRPr="0062571C">
        <w:rPr>
          <w:color w:val="000000"/>
          <w:sz w:val="20"/>
          <w:szCs w:val="20"/>
        </w:rPr>
        <w:softHyphen/>
        <w:t>дування в Україні.</w:t>
      </w:r>
    </w:p>
    <w:p w:rsidR="0062571C" w:rsidRPr="0062571C" w:rsidRDefault="0062571C" w:rsidP="00935929">
      <w:pPr>
        <w:numPr>
          <w:ilvl w:val="0"/>
          <w:numId w:val="5"/>
        </w:numPr>
        <w:shd w:val="clear" w:color="auto" w:fill="FFFFFF"/>
        <w:autoSpaceDE w:val="0"/>
        <w:autoSpaceDN w:val="0"/>
        <w:adjustRightInd w:val="0"/>
        <w:jc w:val="both"/>
        <w:rPr>
          <w:sz w:val="20"/>
          <w:szCs w:val="20"/>
        </w:rPr>
      </w:pPr>
      <w:r w:rsidRPr="0062571C">
        <w:rPr>
          <w:color w:val="000000"/>
          <w:sz w:val="20"/>
          <w:szCs w:val="20"/>
        </w:rPr>
        <w:t>Період виникнення вітчизняних форм територіального са</w:t>
      </w:r>
      <w:r w:rsidRPr="0062571C">
        <w:rPr>
          <w:color w:val="000000"/>
          <w:sz w:val="20"/>
          <w:szCs w:val="20"/>
        </w:rPr>
        <w:softHyphen/>
        <w:t>моврядування в Україні.</w:t>
      </w:r>
    </w:p>
    <w:p w:rsidR="0062571C" w:rsidRPr="0062571C" w:rsidRDefault="0062571C" w:rsidP="00935929">
      <w:pPr>
        <w:numPr>
          <w:ilvl w:val="0"/>
          <w:numId w:val="5"/>
        </w:numPr>
        <w:shd w:val="clear" w:color="auto" w:fill="FFFFFF"/>
        <w:autoSpaceDE w:val="0"/>
        <w:autoSpaceDN w:val="0"/>
        <w:adjustRightInd w:val="0"/>
        <w:jc w:val="both"/>
        <w:rPr>
          <w:sz w:val="20"/>
          <w:szCs w:val="20"/>
        </w:rPr>
      </w:pPr>
      <w:r w:rsidRPr="0062571C">
        <w:rPr>
          <w:color w:val="000000"/>
          <w:sz w:val="20"/>
          <w:szCs w:val="20"/>
        </w:rPr>
        <w:t>Період Магдебурзького права та козацької демократії в Ук</w:t>
      </w:r>
      <w:r w:rsidRPr="0062571C">
        <w:rPr>
          <w:color w:val="000000"/>
          <w:sz w:val="20"/>
          <w:szCs w:val="20"/>
        </w:rPr>
        <w:softHyphen/>
        <w:t>раїні.</w:t>
      </w:r>
    </w:p>
    <w:p w:rsidR="0062571C" w:rsidRPr="0062571C" w:rsidRDefault="0062571C" w:rsidP="00935929">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в Україні як складової частини Російської Імперії.</w:t>
      </w:r>
    </w:p>
    <w:p w:rsidR="0062571C" w:rsidRPr="0062571C" w:rsidRDefault="0062571C" w:rsidP="00935929">
      <w:pPr>
        <w:numPr>
          <w:ilvl w:val="0"/>
          <w:numId w:val="5"/>
        </w:numPr>
        <w:shd w:val="clear" w:color="auto" w:fill="FFFFFF"/>
        <w:autoSpaceDE w:val="0"/>
        <w:autoSpaceDN w:val="0"/>
        <w:adjustRightInd w:val="0"/>
        <w:jc w:val="both"/>
        <w:rPr>
          <w:sz w:val="20"/>
          <w:szCs w:val="20"/>
        </w:rPr>
      </w:pPr>
      <w:r w:rsidRPr="0062571C">
        <w:rPr>
          <w:color w:val="000000"/>
          <w:sz w:val="20"/>
          <w:szCs w:val="20"/>
        </w:rPr>
        <w:t>Політико-правові основи організації місцевої влади в Укра</w:t>
      </w:r>
      <w:r w:rsidRPr="0062571C">
        <w:rPr>
          <w:color w:val="000000"/>
          <w:sz w:val="20"/>
          <w:szCs w:val="20"/>
        </w:rPr>
        <w:softHyphen/>
        <w:t>їні за радянських часів.</w:t>
      </w:r>
    </w:p>
    <w:p w:rsidR="0062571C" w:rsidRPr="0062571C" w:rsidRDefault="0062571C" w:rsidP="00935929">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в Україні після проголошення не</w:t>
      </w:r>
      <w:r w:rsidRPr="0062571C">
        <w:rPr>
          <w:color w:val="000000"/>
          <w:sz w:val="20"/>
          <w:szCs w:val="20"/>
        </w:rPr>
        <w:softHyphen/>
        <w:t>залежності.</w:t>
      </w:r>
    </w:p>
    <w:p w:rsidR="0062571C" w:rsidRPr="0062571C" w:rsidRDefault="0062571C" w:rsidP="00935929">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за Конституцією України.</w:t>
      </w:r>
    </w:p>
    <w:p w:rsidR="0062571C" w:rsidRPr="0062571C" w:rsidRDefault="0062571C" w:rsidP="00935929">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теоретичне та юридичне визна</w:t>
      </w:r>
      <w:r w:rsidRPr="0062571C">
        <w:rPr>
          <w:color w:val="000000"/>
          <w:sz w:val="20"/>
          <w:szCs w:val="20"/>
        </w:rPr>
        <w:softHyphen/>
        <w:t>чення. Атрибути і критерії місцевого самоврядування.</w:t>
      </w:r>
    </w:p>
    <w:p w:rsidR="0062571C" w:rsidRPr="0062571C" w:rsidRDefault="0062571C" w:rsidP="00935929">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як право населення на самостійне вирішення питань місцевого значення.</w:t>
      </w:r>
    </w:p>
    <w:p w:rsidR="0062571C" w:rsidRPr="0062571C" w:rsidRDefault="0062571C" w:rsidP="00935929">
      <w:pPr>
        <w:numPr>
          <w:ilvl w:val="0"/>
          <w:numId w:val="5"/>
        </w:numPr>
        <w:shd w:val="clear" w:color="auto" w:fill="FFFFFF"/>
        <w:autoSpaceDE w:val="0"/>
        <w:autoSpaceDN w:val="0"/>
        <w:adjustRightInd w:val="0"/>
        <w:jc w:val="both"/>
        <w:rPr>
          <w:sz w:val="20"/>
          <w:szCs w:val="20"/>
        </w:rPr>
      </w:pPr>
      <w:r w:rsidRPr="0062571C">
        <w:rPr>
          <w:color w:val="000000"/>
          <w:sz w:val="20"/>
          <w:szCs w:val="20"/>
        </w:rPr>
        <w:t>Місцеве самоврядування як інститут громадянського су</w:t>
      </w:r>
      <w:r w:rsidRPr="0062571C">
        <w:rPr>
          <w:color w:val="000000"/>
          <w:sz w:val="20"/>
          <w:szCs w:val="20"/>
        </w:rPr>
        <w:softHyphen/>
        <w:t>спільства.</w:t>
      </w:r>
    </w:p>
    <w:p w:rsidR="0062571C" w:rsidRPr="0062571C" w:rsidRDefault="0062571C" w:rsidP="00935929">
      <w:pPr>
        <w:numPr>
          <w:ilvl w:val="0"/>
          <w:numId w:val="5"/>
        </w:numPr>
        <w:shd w:val="clear" w:color="auto" w:fill="FFFFFF"/>
        <w:autoSpaceDE w:val="0"/>
        <w:autoSpaceDN w:val="0"/>
        <w:adjustRightInd w:val="0"/>
        <w:jc w:val="both"/>
        <w:rPr>
          <w:sz w:val="20"/>
          <w:szCs w:val="20"/>
        </w:rPr>
      </w:pPr>
      <w:r w:rsidRPr="0062571C">
        <w:rPr>
          <w:sz w:val="20"/>
          <w:szCs w:val="20"/>
        </w:rPr>
        <w:t>Місцеве самоврядування як інститут системи конституцій</w:t>
      </w:r>
      <w:r w:rsidRPr="0062571C">
        <w:rPr>
          <w:sz w:val="20"/>
          <w:szCs w:val="20"/>
        </w:rPr>
        <w:softHyphen/>
        <w:t>ного ладу.</w:t>
      </w:r>
    </w:p>
    <w:p w:rsidR="0062571C" w:rsidRPr="0062571C" w:rsidRDefault="0062571C" w:rsidP="00935929">
      <w:pPr>
        <w:numPr>
          <w:ilvl w:val="0"/>
          <w:numId w:val="5"/>
        </w:numPr>
        <w:shd w:val="clear" w:color="auto" w:fill="FFFFFF"/>
        <w:autoSpaceDE w:val="0"/>
        <w:autoSpaceDN w:val="0"/>
        <w:adjustRightInd w:val="0"/>
        <w:rPr>
          <w:sz w:val="20"/>
          <w:szCs w:val="20"/>
        </w:rPr>
      </w:pPr>
      <w:r w:rsidRPr="0062571C">
        <w:rPr>
          <w:color w:val="000000"/>
          <w:sz w:val="20"/>
          <w:szCs w:val="20"/>
        </w:rPr>
        <w:t>Місцевий референдум в Україні. Правове регулювання референдних відносин в місцевому самоврядуванні.</w:t>
      </w:r>
    </w:p>
    <w:p w:rsidR="0062571C" w:rsidRPr="0062571C" w:rsidRDefault="0062571C" w:rsidP="00935929">
      <w:pPr>
        <w:numPr>
          <w:ilvl w:val="0"/>
          <w:numId w:val="5"/>
        </w:numPr>
        <w:shd w:val="clear" w:color="auto" w:fill="FFFFFF"/>
        <w:autoSpaceDE w:val="0"/>
        <w:autoSpaceDN w:val="0"/>
        <w:adjustRightInd w:val="0"/>
        <w:rPr>
          <w:sz w:val="20"/>
          <w:szCs w:val="20"/>
        </w:rPr>
      </w:pPr>
      <w:r w:rsidRPr="0062571C">
        <w:rPr>
          <w:color w:val="000000"/>
          <w:sz w:val="20"/>
          <w:szCs w:val="20"/>
        </w:rPr>
        <w:t>Муніципальне виборче право і виборчі системи. Муніци</w:t>
      </w:r>
      <w:r w:rsidRPr="0062571C">
        <w:rPr>
          <w:color w:val="000000"/>
          <w:sz w:val="20"/>
          <w:szCs w:val="20"/>
        </w:rPr>
        <w:softHyphen/>
        <w:t>пальна виборча система в Україні.</w:t>
      </w:r>
    </w:p>
    <w:p w:rsidR="0062571C" w:rsidRPr="0062571C" w:rsidRDefault="0062571C" w:rsidP="00935929">
      <w:pPr>
        <w:numPr>
          <w:ilvl w:val="0"/>
          <w:numId w:val="5"/>
        </w:numPr>
        <w:shd w:val="clear" w:color="auto" w:fill="FFFFFF"/>
        <w:autoSpaceDE w:val="0"/>
        <w:autoSpaceDN w:val="0"/>
        <w:adjustRightInd w:val="0"/>
        <w:rPr>
          <w:sz w:val="20"/>
          <w:szCs w:val="20"/>
        </w:rPr>
      </w:pPr>
      <w:r w:rsidRPr="0062571C">
        <w:rPr>
          <w:color w:val="000000"/>
          <w:sz w:val="20"/>
          <w:szCs w:val="20"/>
        </w:rPr>
        <w:t>Місцеві вибори в Україні: правові засади, особливості та по</w:t>
      </w:r>
      <w:r w:rsidRPr="0062571C">
        <w:rPr>
          <w:color w:val="000000"/>
          <w:sz w:val="20"/>
          <w:szCs w:val="20"/>
        </w:rPr>
        <w:softHyphen/>
        <w:t>рядок проведення.</w:t>
      </w:r>
    </w:p>
    <w:p w:rsidR="0062571C" w:rsidRPr="0062571C" w:rsidRDefault="0062571C" w:rsidP="00935929">
      <w:pPr>
        <w:numPr>
          <w:ilvl w:val="0"/>
          <w:numId w:val="5"/>
        </w:numPr>
        <w:shd w:val="clear" w:color="auto" w:fill="FFFFFF"/>
        <w:autoSpaceDE w:val="0"/>
        <w:autoSpaceDN w:val="0"/>
        <w:adjustRightInd w:val="0"/>
        <w:rPr>
          <w:sz w:val="20"/>
          <w:szCs w:val="20"/>
        </w:rPr>
      </w:pPr>
      <w:r w:rsidRPr="0062571C">
        <w:rPr>
          <w:color w:val="000000"/>
          <w:sz w:val="20"/>
          <w:szCs w:val="20"/>
        </w:rPr>
        <w:t>Загальні збори громадян за місцем проживання як форма участі населення у вирішенні питань місцевого значення.</w:t>
      </w:r>
    </w:p>
    <w:p w:rsidR="0062571C" w:rsidRPr="0062571C" w:rsidRDefault="0062571C" w:rsidP="00935929">
      <w:pPr>
        <w:numPr>
          <w:ilvl w:val="0"/>
          <w:numId w:val="5"/>
        </w:numPr>
        <w:shd w:val="clear" w:color="auto" w:fill="FFFFFF"/>
        <w:autoSpaceDE w:val="0"/>
        <w:autoSpaceDN w:val="0"/>
        <w:adjustRightInd w:val="0"/>
        <w:rPr>
          <w:sz w:val="20"/>
          <w:szCs w:val="20"/>
        </w:rPr>
      </w:pPr>
      <w:r w:rsidRPr="0062571C">
        <w:rPr>
          <w:color w:val="000000"/>
          <w:sz w:val="20"/>
          <w:szCs w:val="20"/>
        </w:rPr>
        <w:lastRenderedPageBreak/>
        <w:t>Місцеві ініціативи, звернення громадян в органи місцевого самоврядування та громадські слухання як форми участі населен</w:t>
      </w:r>
      <w:r w:rsidRPr="0062571C">
        <w:rPr>
          <w:color w:val="000000"/>
          <w:sz w:val="20"/>
          <w:szCs w:val="20"/>
        </w:rPr>
        <w:softHyphen/>
        <w:t>ня в здійсненні місцевого самоврядування в Україні.</w:t>
      </w:r>
    </w:p>
    <w:p w:rsidR="0062571C" w:rsidRPr="0062571C" w:rsidRDefault="0062571C" w:rsidP="00935929">
      <w:pPr>
        <w:numPr>
          <w:ilvl w:val="0"/>
          <w:numId w:val="5"/>
        </w:numPr>
        <w:shd w:val="clear" w:color="auto" w:fill="FFFFFF"/>
        <w:autoSpaceDE w:val="0"/>
        <w:autoSpaceDN w:val="0"/>
        <w:adjustRightInd w:val="0"/>
        <w:rPr>
          <w:sz w:val="20"/>
          <w:szCs w:val="20"/>
        </w:rPr>
      </w:pPr>
      <w:r w:rsidRPr="0062571C">
        <w:rPr>
          <w:color w:val="000000"/>
          <w:sz w:val="20"/>
          <w:szCs w:val="20"/>
        </w:rPr>
        <w:t>Система місцевого самоврядування в Україні.</w:t>
      </w:r>
    </w:p>
    <w:p w:rsidR="0062571C" w:rsidRPr="0062571C" w:rsidRDefault="0062571C" w:rsidP="00935929">
      <w:pPr>
        <w:numPr>
          <w:ilvl w:val="0"/>
          <w:numId w:val="5"/>
        </w:numPr>
        <w:shd w:val="clear" w:color="auto" w:fill="FFFFFF"/>
        <w:autoSpaceDE w:val="0"/>
        <w:autoSpaceDN w:val="0"/>
        <w:adjustRightInd w:val="0"/>
        <w:rPr>
          <w:sz w:val="20"/>
          <w:szCs w:val="20"/>
        </w:rPr>
      </w:pPr>
      <w:r w:rsidRPr="0062571C">
        <w:rPr>
          <w:color w:val="000000"/>
          <w:sz w:val="20"/>
          <w:szCs w:val="20"/>
        </w:rPr>
        <w:t>Територіальна громада як первинний суб'єкт місцевого са</w:t>
      </w:r>
      <w:r w:rsidRPr="0062571C">
        <w:rPr>
          <w:color w:val="000000"/>
          <w:sz w:val="20"/>
          <w:szCs w:val="20"/>
        </w:rPr>
        <w:softHyphen/>
        <w:t>моврядування: поняття, ознаки та процеси її конституювання в сучасній Україні.</w:t>
      </w:r>
    </w:p>
    <w:p w:rsidR="0062571C" w:rsidRPr="0062571C" w:rsidRDefault="0062571C" w:rsidP="00935929">
      <w:pPr>
        <w:numPr>
          <w:ilvl w:val="0"/>
          <w:numId w:val="5"/>
        </w:numPr>
        <w:shd w:val="clear" w:color="auto" w:fill="FFFFFF"/>
        <w:autoSpaceDE w:val="0"/>
        <w:autoSpaceDN w:val="0"/>
        <w:adjustRightInd w:val="0"/>
        <w:rPr>
          <w:sz w:val="20"/>
          <w:szCs w:val="20"/>
        </w:rPr>
      </w:pPr>
      <w:r w:rsidRPr="0062571C">
        <w:rPr>
          <w:color w:val="000000"/>
          <w:sz w:val="20"/>
          <w:szCs w:val="20"/>
        </w:rPr>
        <w:t>Правовий статус людини — члена територіальної громади у місцевому самоврядуванні.</w:t>
      </w:r>
    </w:p>
    <w:p w:rsidR="0062571C" w:rsidRPr="0062571C" w:rsidRDefault="0062571C" w:rsidP="00935929">
      <w:pPr>
        <w:numPr>
          <w:ilvl w:val="0"/>
          <w:numId w:val="5"/>
        </w:numPr>
        <w:shd w:val="clear" w:color="auto" w:fill="FFFFFF"/>
        <w:autoSpaceDE w:val="0"/>
        <w:autoSpaceDN w:val="0"/>
        <w:adjustRightInd w:val="0"/>
        <w:rPr>
          <w:sz w:val="20"/>
          <w:szCs w:val="20"/>
        </w:rPr>
      </w:pPr>
      <w:r w:rsidRPr="0062571C">
        <w:rPr>
          <w:sz w:val="20"/>
          <w:szCs w:val="20"/>
        </w:rPr>
        <w:t>Муніципальні права і свободи особистості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Поняття та види органів місцевого самоврядування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Представницькі органи місцевого самоврядування в України.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Рада – як представницький орган місцевого самоврядування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Особливості правової природи обласних та районних рад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Сільський, селищний, міський голова та його місце в системі місцевого самоврядування.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Виконавчі органи місцевого самоврядування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Основні положення статусу депутата місцевої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Органи самоорганізації населення, поняття та порядок їх створення.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Порядок визначення загального складу місцевих рад.</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Особливості виборів депутатів сільської, селищної, міської, районної у місті ради (Закон України від 6 квітня 2004 року № 1667 – IV).</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Особливості виборів сільського, селищного, міського голови(Закон України від 6 квітня 2004 року № 1667 – IV).</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Особливості виборів депутатів районної, обласної ради (Закон України від 6 квітня 2004 року № 1667 – IV).</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Особливості здійснення повноважень органів місцевого самоврядування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Особливості здійснення повноваження сільського, селищного, міського голови за Конституцією України.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 xml:space="preserve"> Спосіб розподілу повноважень в системі місцевого самоврядування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Розподіл повноважень виконавчих органів сільських, селищних, міських Рад за їх правовою природою та за галузями місцевого самоврядування і соціально-культурного розвитку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Повноваження сільського, селищного, міського голови як самостійного елемента системи місцевого самоврядування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Особливості повноважень районних у містах рад та їх виконавчих органів.</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Розподіл повноважень районної (обласної) ради, за їх правовою природою відповідно до Закон України “Про місцеве самоврядування в Україні”.</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lastRenderedPageBreak/>
        <w:t>Виключні повноваження районної (обласної) ради в Україні за характером роботи та їх характеристики.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Порядок формування рад місцевого рівня.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Сесія як форма діяльності рад.</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Порядок скликання та початку роботи новообраної сільської, селищної, міської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Чергові сесії місцевої ради, порядок їх скликання та проведення.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Регламентні правила місцевої ради як нормативний акт, що врегульовує її діяльність.</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Постійні комісії місцевої ради, порядок їх утворення та завдання.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Правові акти постійних комісій місцевих рад порядок їх прийняття. Юридична сила цих актів.</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Тимчасові контрольні комісії як органи місцевої ради. Порядок їх утворення та склад.</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Правові документи діяльності тимчасової контрольної комісії.</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Принцип повноти системи постійних комісій, поняття та сутність.</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Виконавчий комітет місцевої ради як самостійний орган місцевого самоврядування.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Основні елементи правового статусу депутата АРК та місцевих рад.</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Повноваження депутата місцевої ради та депутата Верховної Ради АРК.</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 xml:space="preserve">Форми роботи депутата місцевої ради та депутата Верховної Ради АРК. </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Депутатське звернення депутата місцевої ради та депутата Верховної Ради АРК.</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Депутатський запит депутата місцевої ради та депутата Верховної Ради АРК.</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Депутатське запитання депутата місцевої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Основні гарантії депутатської діяльності депутата Верховної Ради Автономної республіки Крим.</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Основні гарантії депутатської діяльності депутата місцевої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Відкликання депутатів Верховної Ради Автономної Республіки Крим та місцевих рад.</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Порядок утворення та склад виконавчого комітету місцевої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Форми діяльності виконавчого комітету місцевої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Секретар місцевої ради та його правовий статус.</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Повноваження секретаря місцевої ради. Особливості статусу цієї посадової особи.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Структурні підрозділи виконавчого комітету місцевої ради та критерії їх розподілу.</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Правовий статус голови районної, обласної, районної у місті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Повноваження голови районної, обласної, районної у місті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lastRenderedPageBreak/>
        <w:t>Правовий статус заступника голови районної, обласної, районної у місті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Президія (колегія) районної, обласної ради. Правовий статус, завдання та склад.</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Виконавчий апарат районної, обласної ради. Завдання, порядок утворення та структура.</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Депутатські групи та фракції в місцевих радах та їх вплив на роботу органів місцевого самоврядування.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Правові акти органів та посадових осіб місцевого самоврядування.</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Порядок прийняття та набрання чинності рішень місцевої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Випадки таємного голосування, щодо прийняття рішень місцевої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Порядок прийняття та набрання чинності рішень виконавчого комітету місцевої ради.</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Поняття органу самоорганізації населення та принципи орга</w:t>
      </w:r>
      <w:r w:rsidRPr="0062571C">
        <w:rPr>
          <w:sz w:val="20"/>
          <w:szCs w:val="20"/>
        </w:rPr>
        <w:softHyphen/>
        <w:t xml:space="preserve">нізації та діяльності органу самоорганізації населення. </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 xml:space="preserve">Право жителів обирати та бути обраними до органу самоорганізації населення. </w:t>
      </w:r>
    </w:p>
    <w:p w:rsidR="0062571C" w:rsidRPr="0062571C" w:rsidRDefault="0062571C" w:rsidP="00935929">
      <w:pPr>
        <w:pStyle w:val="22"/>
        <w:numPr>
          <w:ilvl w:val="0"/>
          <w:numId w:val="5"/>
        </w:numPr>
        <w:shd w:val="clear" w:color="auto" w:fill="auto"/>
        <w:tabs>
          <w:tab w:val="num" w:pos="284"/>
        </w:tabs>
        <w:jc w:val="both"/>
        <w:rPr>
          <w:sz w:val="20"/>
          <w:szCs w:val="20"/>
        </w:rPr>
      </w:pPr>
      <w:r w:rsidRPr="0062571C">
        <w:rPr>
          <w:sz w:val="20"/>
          <w:szCs w:val="20"/>
        </w:rPr>
        <w:t>Порядок створення органів самоорганізації населення.</w:t>
      </w:r>
    </w:p>
    <w:p w:rsidR="0062571C" w:rsidRPr="0062571C" w:rsidRDefault="0062571C" w:rsidP="00935929">
      <w:pPr>
        <w:pStyle w:val="22"/>
        <w:numPr>
          <w:ilvl w:val="0"/>
          <w:numId w:val="5"/>
        </w:numPr>
        <w:shd w:val="clear" w:color="auto" w:fill="auto"/>
        <w:tabs>
          <w:tab w:val="num" w:pos="284"/>
          <w:tab w:val="left" w:pos="480"/>
          <w:tab w:val="num" w:pos="840"/>
          <w:tab w:val="left" w:pos="960"/>
        </w:tabs>
        <w:jc w:val="both"/>
        <w:rPr>
          <w:sz w:val="20"/>
          <w:szCs w:val="20"/>
        </w:rPr>
      </w:pPr>
      <w:r w:rsidRPr="0062571C">
        <w:rPr>
          <w:sz w:val="20"/>
          <w:szCs w:val="20"/>
        </w:rPr>
        <w:t>Повноваження органів самоорганізації населення.</w:t>
      </w:r>
    </w:p>
    <w:p w:rsidR="0062571C" w:rsidRPr="0062571C" w:rsidRDefault="0062571C" w:rsidP="00935929">
      <w:pPr>
        <w:pStyle w:val="22"/>
        <w:numPr>
          <w:ilvl w:val="0"/>
          <w:numId w:val="5"/>
        </w:numPr>
        <w:shd w:val="clear" w:color="auto" w:fill="auto"/>
        <w:tabs>
          <w:tab w:val="num" w:pos="284"/>
          <w:tab w:val="left" w:pos="480"/>
          <w:tab w:val="num" w:pos="840"/>
          <w:tab w:val="left" w:pos="960"/>
        </w:tabs>
        <w:jc w:val="both"/>
        <w:rPr>
          <w:sz w:val="20"/>
          <w:szCs w:val="20"/>
        </w:rPr>
      </w:pPr>
      <w:r w:rsidRPr="0062571C">
        <w:rPr>
          <w:sz w:val="20"/>
          <w:szCs w:val="20"/>
        </w:rPr>
        <w:t>Відносини місцевих державних адміністрацій з органа</w:t>
      </w:r>
      <w:r w:rsidRPr="0062571C">
        <w:rPr>
          <w:sz w:val="20"/>
          <w:szCs w:val="20"/>
        </w:rPr>
        <w:softHyphen/>
        <w:t>ми місцевого самоврядування, територіальними громадами і їх посадовими особами.</w:t>
      </w:r>
    </w:p>
    <w:p w:rsidR="0062571C" w:rsidRPr="0062571C" w:rsidRDefault="0062571C" w:rsidP="00935929">
      <w:pPr>
        <w:pStyle w:val="22"/>
        <w:numPr>
          <w:ilvl w:val="0"/>
          <w:numId w:val="5"/>
        </w:numPr>
        <w:shd w:val="clear" w:color="auto" w:fill="auto"/>
        <w:tabs>
          <w:tab w:val="num" w:pos="284"/>
          <w:tab w:val="left" w:pos="480"/>
          <w:tab w:val="num" w:pos="840"/>
          <w:tab w:val="left" w:pos="960"/>
        </w:tabs>
        <w:jc w:val="both"/>
        <w:rPr>
          <w:sz w:val="20"/>
          <w:szCs w:val="20"/>
        </w:rPr>
      </w:pPr>
      <w:r w:rsidRPr="0062571C">
        <w:rPr>
          <w:sz w:val="20"/>
          <w:szCs w:val="20"/>
        </w:rPr>
        <w:t>Відносини органів місцевого самоврядування з орга</w:t>
      </w:r>
      <w:r w:rsidRPr="0062571C">
        <w:rPr>
          <w:sz w:val="20"/>
          <w:szCs w:val="20"/>
        </w:rPr>
        <w:softHyphen/>
        <w:t>нами господарювання.</w:t>
      </w:r>
    </w:p>
    <w:p w:rsidR="0062571C" w:rsidRPr="0062571C" w:rsidRDefault="0062571C" w:rsidP="00935929">
      <w:pPr>
        <w:pStyle w:val="22"/>
        <w:numPr>
          <w:ilvl w:val="0"/>
          <w:numId w:val="5"/>
        </w:numPr>
        <w:shd w:val="clear" w:color="auto" w:fill="auto"/>
        <w:tabs>
          <w:tab w:val="num" w:pos="284"/>
          <w:tab w:val="left" w:pos="840"/>
        </w:tabs>
        <w:jc w:val="both"/>
        <w:rPr>
          <w:sz w:val="20"/>
          <w:szCs w:val="20"/>
        </w:rPr>
      </w:pPr>
      <w:r w:rsidRPr="0062571C">
        <w:rPr>
          <w:sz w:val="20"/>
          <w:szCs w:val="20"/>
        </w:rPr>
        <w:t>Поняття права комунального власності в Україні.</w:t>
      </w:r>
    </w:p>
    <w:p w:rsidR="0062571C" w:rsidRPr="0062571C" w:rsidRDefault="0062571C" w:rsidP="00935929">
      <w:pPr>
        <w:pStyle w:val="22"/>
        <w:numPr>
          <w:ilvl w:val="0"/>
          <w:numId w:val="5"/>
        </w:numPr>
        <w:shd w:val="clear" w:color="auto" w:fill="auto"/>
        <w:tabs>
          <w:tab w:val="num" w:pos="284"/>
          <w:tab w:val="left" w:pos="840"/>
        </w:tabs>
        <w:jc w:val="both"/>
        <w:rPr>
          <w:sz w:val="20"/>
          <w:szCs w:val="20"/>
        </w:rPr>
      </w:pPr>
      <w:r w:rsidRPr="0062571C">
        <w:rPr>
          <w:sz w:val="20"/>
          <w:szCs w:val="20"/>
        </w:rPr>
        <w:t>Суб'єкти права комунальної власності в Україні.</w:t>
      </w:r>
    </w:p>
    <w:p w:rsidR="0062571C" w:rsidRPr="0062571C" w:rsidRDefault="0062571C" w:rsidP="00935929">
      <w:pPr>
        <w:pStyle w:val="22"/>
        <w:numPr>
          <w:ilvl w:val="0"/>
          <w:numId w:val="5"/>
        </w:numPr>
        <w:shd w:val="clear" w:color="auto" w:fill="auto"/>
        <w:tabs>
          <w:tab w:val="num" w:pos="284"/>
          <w:tab w:val="left" w:pos="840"/>
        </w:tabs>
        <w:jc w:val="both"/>
        <w:rPr>
          <w:sz w:val="20"/>
          <w:szCs w:val="20"/>
        </w:rPr>
      </w:pPr>
      <w:r w:rsidRPr="0062571C">
        <w:rPr>
          <w:sz w:val="20"/>
          <w:szCs w:val="20"/>
        </w:rPr>
        <w:t>Об'єкти права комунальної власності в Україні.</w:t>
      </w:r>
    </w:p>
    <w:p w:rsidR="0062571C" w:rsidRPr="0062571C" w:rsidRDefault="0062571C" w:rsidP="00935929">
      <w:pPr>
        <w:pStyle w:val="22"/>
        <w:numPr>
          <w:ilvl w:val="0"/>
          <w:numId w:val="5"/>
        </w:numPr>
        <w:shd w:val="clear" w:color="auto" w:fill="auto"/>
        <w:tabs>
          <w:tab w:val="left" w:pos="840"/>
        </w:tabs>
        <w:jc w:val="both"/>
        <w:rPr>
          <w:sz w:val="20"/>
          <w:szCs w:val="20"/>
        </w:rPr>
      </w:pPr>
      <w:r w:rsidRPr="0062571C">
        <w:rPr>
          <w:sz w:val="20"/>
          <w:szCs w:val="20"/>
        </w:rPr>
        <w:t xml:space="preserve">Поняття бюджету, його економічне, правове та політичне </w:t>
      </w:r>
    </w:p>
    <w:p w:rsidR="0062571C" w:rsidRPr="0062571C" w:rsidRDefault="0062571C" w:rsidP="0062571C">
      <w:pPr>
        <w:pStyle w:val="22"/>
        <w:tabs>
          <w:tab w:val="left" w:pos="840"/>
        </w:tabs>
        <w:ind w:left="360"/>
        <w:jc w:val="both"/>
        <w:rPr>
          <w:sz w:val="20"/>
          <w:szCs w:val="20"/>
        </w:rPr>
      </w:pPr>
      <w:r w:rsidRPr="0062571C">
        <w:rPr>
          <w:sz w:val="20"/>
          <w:szCs w:val="20"/>
        </w:rPr>
        <w:t xml:space="preserve">        значення.</w:t>
      </w:r>
    </w:p>
    <w:p w:rsidR="0062571C" w:rsidRPr="0062571C" w:rsidRDefault="0062571C" w:rsidP="00935929">
      <w:pPr>
        <w:pStyle w:val="22"/>
        <w:numPr>
          <w:ilvl w:val="0"/>
          <w:numId w:val="5"/>
        </w:numPr>
        <w:shd w:val="clear" w:color="auto" w:fill="auto"/>
        <w:tabs>
          <w:tab w:val="left" w:pos="840"/>
        </w:tabs>
        <w:jc w:val="both"/>
        <w:rPr>
          <w:sz w:val="20"/>
          <w:szCs w:val="20"/>
        </w:rPr>
      </w:pPr>
      <w:r w:rsidRPr="0062571C">
        <w:rPr>
          <w:sz w:val="20"/>
          <w:szCs w:val="20"/>
        </w:rPr>
        <w:t>Структура Бюджетної системи України та її правові засади.</w:t>
      </w:r>
    </w:p>
    <w:p w:rsidR="0062571C" w:rsidRPr="0062571C" w:rsidRDefault="0062571C" w:rsidP="00935929">
      <w:pPr>
        <w:pStyle w:val="22"/>
        <w:numPr>
          <w:ilvl w:val="0"/>
          <w:numId w:val="5"/>
        </w:numPr>
        <w:shd w:val="clear" w:color="auto" w:fill="auto"/>
        <w:tabs>
          <w:tab w:val="left" w:pos="840"/>
        </w:tabs>
        <w:jc w:val="both"/>
        <w:rPr>
          <w:sz w:val="20"/>
          <w:szCs w:val="20"/>
        </w:rPr>
      </w:pPr>
      <w:r w:rsidRPr="0062571C">
        <w:rPr>
          <w:sz w:val="20"/>
          <w:szCs w:val="20"/>
        </w:rPr>
        <w:t>Юридичне визначення зведеного (консолідованого) бюджету в Україні та його система.</w:t>
      </w:r>
    </w:p>
    <w:p w:rsidR="0062571C" w:rsidRPr="0062571C" w:rsidRDefault="0062571C" w:rsidP="00935929">
      <w:pPr>
        <w:pStyle w:val="22"/>
        <w:numPr>
          <w:ilvl w:val="0"/>
          <w:numId w:val="5"/>
        </w:numPr>
        <w:shd w:val="clear" w:color="auto" w:fill="auto"/>
        <w:tabs>
          <w:tab w:val="left" w:pos="840"/>
        </w:tabs>
        <w:jc w:val="both"/>
        <w:rPr>
          <w:sz w:val="20"/>
          <w:szCs w:val="20"/>
        </w:rPr>
      </w:pPr>
      <w:r w:rsidRPr="0062571C">
        <w:rPr>
          <w:sz w:val="20"/>
          <w:szCs w:val="20"/>
        </w:rPr>
        <w:t>Правові принципи Бюджетної системи України.</w:t>
      </w:r>
    </w:p>
    <w:p w:rsidR="0062571C" w:rsidRPr="0062571C" w:rsidRDefault="0062571C" w:rsidP="00935929">
      <w:pPr>
        <w:pStyle w:val="22"/>
        <w:numPr>
          <w:ilvl w:val="0"/>
          <w:numId w:val="5"/>
        </w:numPr>
        <w:shd w:val="clear" w:color="auto" w:fill="auto"/>
        <w:tabs>
          <w:tab w:val="left" w:pos="840"/>
        </w:tabs>
        <w:jc w:val="both"/>
        <w:rPr>
          <w:sz w:val="20"/>
          <w:szCs w:val="20"/>
        </w:rPr>
      </w:pPr>
      <w:r w:rsidRPr="0062571C">
        <w:rPr>
          <w:sz w:val="20"/>
          <w:szCs w:val="20"/>
        </w:rPr>
        <w:t>Бюджетні повноваження органів місцевого самоврядування.</w:t>
      </w:r>
    </w:p>
    <w:p w:rsidR="0062571C" w:rsidRPr="0062571C" w:rsidRDefault="0062571C" w:rsidP="00935929">
      <w:pPr>
        <w:pStyle w:val="22"/>
        <w:numPr>
          <w:ilvl w:val="0"/>
          <w:numId w:val="5"/>
        </w:numPr>
        <w:shd w:val="clear" w:color="auto" w:fill="auto"/>
        <w:tabs>
          <w:tab w:val="left" w:pos="840"/>
        </w:tabs>
        <w:jc w:val="both"/>
        <w:rPr>
          <w:sz w:val="20"/>
          <w:szCs w:val="20"/>
        </w:rPr>
      </w:pPr>
      <w:r w:rsidRPr="0062571C">
        <w:rPr>
          <w:sz w:val="20"/>
          <w:szCs w:val="20"/>
        </w:rPr>
        <w:t>Правовий порядок формування місцевих бюджетів в Україні.</w:t>
      </w:r>
    </w:p>
    <w:p w:rsidR="0062571C" w:rsidRPr="0062571C" w:rsidRDefault="0062571C" w:rsidP="00935929">
      <w:pPr>
        <w:pStyle w:val="22"/>
        <w:numPr>
          <w:ilvl w:val="0"/>
          <w:numId w:val="5"/>
        </w:numPr>
        <w:shd w:val="clear" w:color="auto" w:fill="auto"/>
        <w:tabs>
          <w:tab w:val="left" w:pos="720"/>
          <w:tab w:val="left" w:pos="840"/>
        </w:tabs>
        <w:jc w:val="both"/>
        <w:rPr>
          <w:sz w:val="20"/>
          <w:szCs w:val="20"/>
        </w:rPr>
      </w:pPr>
      <w:r w:rsidRPr="0062571C">
        <w:rPr>
          <w:sz w:val="20"/>
          <w:szCs w:val="20"/>
        </w:rPr>
        <w:t xml:space="preserve">Склад документів що додаються до проекту рішення про місцевий </w:t>
      </w:r>
    </w:p>
    <w:p w:rsidR="0062571C" w:rsidRPr="0062571C" w:rsidRDefault="0062571C" w:rsidP="0062571C">
      <w:pPr>
        <w:pStyle w:val="22"/>
        <w:tabs>
          <w:tab w:val="left" w:pos="840"/>
        </w:tabs>
        <w:ind w:left="360"/>
        <w:jc w:val="both"/>
        <w:rPr>
          <w:sz w:val="20"/>
          <w:szCs w:val="20"/>
        </w:rPr>
      </w:pPr>
      <w:r w:rsidRPr="0062571C">
        <w:rPr>
          <w:sz w:val="20"/>
          <w:szCs w:val="20"/>
        </w:rPr>
        <w:t xml:space="preserve">         бюджет.</w:t>
      </w:r>
    </w:p>
    <w:p w:rsidR="0062571C" w:rsidRPr="0062571C" w:rsidRDefault="0062571C" w:rsidP="00935929">
      <w:pPr>
        <w:pStyle w:val="22"/>
        <w:numPr>
          <w:ilvl w:val="0"/>
          <w:numId w:val="5"/>
        </w:numPr>
        <w:shd w:val="clear" w:color="auto" w:fill="auto"/>
        <w:tabs>
          <w:tab w:val="left" w:pos="720"/>
          <w:tab w:val="left" w:pos="840"/>
          <w:tab w:val="left" w:pos="900"/>
          <w:tab w:val="left" w:pos="1080"/>
          <w:tab w:val="left" w:pos="1260"/>
        </w:tabs>
        <w:jc w:val="both"/>
        <w:rPr>
          <w:sz w:val="20"/>
          <w:szCs w:val="20"/>
        </w:rPr>
      </w:pPr>
      <w:r w:rsidRPr="0062571C">
        <w:rPr>
          <w:sz w:val="20"/>
          <w:szCs w:val="20"/>
        </w:rPr>
        <w:t>Зміст рішення ради про місцевий бюджет.</w:t>
      </w:r>
    </w:p>
    <w:p w:rsidR="0062571C" w:rsidRPr="0062571C" w:rsidRDefault="0062571C" w:rsidP="00935929">
      <w:pPr>
        <w:pStyle w:val="22"/>
        <w:numPr>
          <w:ilvl w:val="0"/>
          <w:numId w:val="5"/>
        </w:numPr>
        <w:shd w:val="clear" w:color="auto" w:fill="auto"/>
        <w:tabs>
          <w:tab w:val="left" w:pos="900"/>
          <w:tab w:val="left" w:pos="1080"/>
          <w:tab w:val="left" w:pos="1260"/>
        </w:tabs>
        <w:ind w:left="900" w:hanging="540"/>
        <w:jc w:val="both"/>
        <w:rPr>
          <w:sz w:val="20"/>
          <w:szCs w:val="20"/>
        </w:rPr>
      </w:pPr>
      <w:r w:rsidRPr="0062571C">
        <w:rPr>
          <w:sz w:val="20"/>
          <w:szCs w:val="20"/>
        </w:rPr>
        <w:t>Порядок і терміни затвердження рішення районної, обласної, міської ради про місцевий бюджет</w:t>
      </w:r>
    </w:p>
    <w:p w:rsidR="0062571C" w:rsidRPr="0062571C" w:rsidRDefault="0062571C" w:rsidP="00935929">
      <w:pPr>
        <w:pStyle w:val="22"/>
        <w:numPr>
          <w:ilvl w:val="0"/>
          <w:numId w:val="5"/>
        </w:numPr>
        <w:shd w:val="clear" w:color="auto" w:fill="auto"/>
        <w:tabs>
          <w:tab w:val="left" w:pos="900"/>
          <w:tab w:val="left" w:pos="1080"/>
          <w:tab w:val="left" w:pos="1260"/>
        </w:tabs>
        <w:ind w:left="900" w:hanging="540"/>
        <w:jc w:val="both"/>
        <w:rPr>
          <w:sz w:val="20"/>
          <w:szCs w:val="20"/>
        </w:rPr>
      </w:pPr>
      <w:r w:rsidRPr="0062571C">
        <w:rPr>
          <w:sz w:val="20"/>
          <w:szCs w:val="20"/>
        </w:rPr>
        <w:t>Порядок і терміни затвердження рішення районної в місті, селищної та сільської ради про місцевий бюджет.</w:t>
      </w:r>
    </w:p>
    <w:p w:rsidR="0062571C" w:rsidRPr="0062571C" w:rsidRDefault="0062571C" w:rsidP="00935929">
      <w:pPr>
        <w:pStyle w:val="22"/>
        <w:numPr>
          <w:ilvl w:val="0"/>
          <w:numId w:val="5"/>
        </w:numPr>
        <w:shd w:val="clear" w:color="auto" w:fill="auto"/>
        <w:tabs>
          <w:tab w:val="left" w:pos="900"/>
          <w:tab w:val="left" w:pos="1080"/>
          <w:tab w:val="left" w:pos="1260"/>
        </w:tabs>
        <w:ind w:left="900" w:hanging="540"/>
        <w:jc w:val="both"/>
        <w:rPr>
          <w:sz w:val="20"/>
          <w:szCs w:val="20"/>
        </w:rPr>
      </w:pPr>
      <w:r w:rsidRPr="0062571C">
        <w:rPr>
          <w:sz w:val="20"/>
          <w:szCs w:val="20"/>
        </w:rPr>
        <w:t>Правовий порядок виконання місцевих бюджетів за  доходами.</w:t>
      </w:r>
    </w:p>
    <w:p w:rsidR="0062571C" w:rsidRPr="0062571C" w:rsidRDefault="0062571C" w:rsidP="00935929">
      <w:pPr>
        <w:pStyle w:val="22"/>
        <w:numPr>
          <w:ilvl w:val="0"/>
          <w:numId w:val="5"/>
        </w:numPr>
        <w:shd w:val="clear" w:color="auto" w:fill="auto"/>
        <w:tabs>
          <w:tab w:val="left" w:pos="900"/>
          <w:tab w:val="left" w:pos="1080"/>
          <w:tab w:val="left" w:pos="1260"/>
        </w:tabs>
        <w:ind w:left="900" w:hanging="540"/>
        <w:jc w:val="both"/>
        <w:rPr>
          <w:sz w:val="20"/>
          <w:szCs w:val="20"/>
        </w:rPr>
      </w:pPr>
      <w:r w:rsidRPr="0062571C">
        <w:rPr>
          <w:sz w:val="20"/>
          <w:szCs w:val="20"/>
        </w:rPr>
        <w:t>Правовий порядок виконання місцевих бюджетів за видатками.</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lastRenderedPageBreak/>
        <w:t>Правові особливості затвердження та виконання місцевих бюджетів у разі несвоєчасного їх прийняття.</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Правові особливості складання і виконання районних і обласних бюджетів.</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Поняття та правова природа доходів місцевих бюджетів.</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Класифікація доходів місцевих бюджетів та їх правове забезпечення.</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Поняття та правова природа видатків місцевих бюджетів.</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Правові критерії класифікації видатків місцевих бюджетів.</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Правові нормативи відрахувань від прибуткового податку з громадян до бюджетів місцевого самоврядування.</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Фінансово-правовий норматив бюджетної забезпеченості, поняття та сутність.</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Поняття державних коригуючих коефіцієнтів фінансових нормативів бюджетної забезпеченості.</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Участь держави у формуванні доходів місцевих бюджетів.</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Поняття міжбюджетних трансфертів та їх види.</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Трансферти які надаються з Державного бюджету України місцевим бюджетам.</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Правове визначення дотації вирівнювання місцевим бюджетам.</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Правове врегулювання розподілу обсягу міжбюджетних трансфертів. Формула розподілу.</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Правове визначення кошику доходів місцевого бюджету.</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Правове визначення індексу відносної податкоспроможності.</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Державно-правові підстави призначення субвенцій.</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Правовий порядок та принципи міжбюджетних трансфертів.</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Поняття  бюджетного правопорушення в Україні.</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Правові підстави для зупинення бюджетних асигнувань в Україні.</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Нецільове використання бюджетних коштів. Юридичні наслідки цих діянь за чинним законодавством України.</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Відповідальність органів місцевого самоврядування за порушення бюджетного планування.</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Порядок накладання стягнення за бюджетні правопорушення.</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Гарантії місцевого самоврядування, його органів та посадових осіб.</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 xml:space="preserve">Відповідальність органів та посадових осіб місцевого самоврядування перед територіальними громадами. </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Від</w:t>
      </w:r>
      <w:r w:rsidRPr="0062571C">
        <w:rPr>
          <w:sz w:val="20"/>
          <w:szCs w:val="20"/>
        </w:rPr>
        <w:softHyphen/>
        <w:t>повідальність органів та - посадових осіб місцевого само</w:t>
      </w:r>
      <w:r w:rsidRPr="0062571C">
        <w:rPr>
          <w:sz w:val="20"/>
          <w:szCs w:val="20"/>
        </w:rPr>
        <w:softHyphen/>
        <w:t xml:space="preserve">врядування перед державою. </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Відповідальність органів та посадових осіб місцевого самоврядування перед юри</w:t>
      </w:r>
      <w:r w:rsidRPr="0062571C">
        <w:rPr>
          <w:sz w:val="20"/>
          <w:szCs w:val="20"/>
        </w:rPr>
        <w:softHyphen/>
        <w:t>дичними і фізичними особами.</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 xml:space="preserve">Дострокове припинення повноважень ради. </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t>Дострокове припинення повно</w:t>
      </w:r>
      <w:r w:rsidRPr="0062571C">
        <w:rPr>
          <w:sz w:val="20"/>
          <w:szCs w:val="20"/>
        </w:rPr>
        <w:softHyphen/>
        <w:t xml:space="preserve">важень сільського, селищного, міського голови, голови районної у місті, районної, обласної ради. </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rPr>
        <w:lastRenderedPageBreak/>
        <w:t>Дострокове припинення повноважень органів самоорганізації насе</w:t>
      </w:r>
      <w:r w:rsidRPr="0062571C">
        <w:rPr>
          <w:sz w:val="20"/>
          <w:szCs w:val="20"/>
        </w:rPr>
        <w:softHyphen/>
        <w:t>лення.</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lang w:eastAsia="uk-UA"/>
        </w:rPr>
        <w:t>Правова природа міжнародних стандартів.</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lang w:eastAsia="uk-UA"/>
        </w:rPr>
        <w:t>Європейська Хартія місцевого самоврядування і Всесвітня декларація про місцеве самоврядування як джерела міжнародно-правових стандартів місцевого самоврядування.</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lang w:eastAsia="uk-UA"/>
        </w:rPr>
        <w:t>Європейська типова конвенція про основні принципи транскордонного співробітництва між територіальними общинами або органами влади.</w:t>
      </w:r>
    </w:p>
    <w:p w:rsidR="0062571C" w:rsidRPr="0062571C" w:rsidRDefault="0062571C" w:rsidP="00935929">
      <w:pPr>
        <w:pStyle w:val="22"/>
        <w:numPr>
          <w:ilvl w:val="0"/>
          <w:numId w:val="5"/>
        </w:numPr>
        <w:shd w:val="clear" w:color="auto" w:fill="auto"/>
        <w:tabs>
          <w:tab w:val="left" w:pos="900"/>
          <w:tab w:val="left" w:pos="1260"/>
        </w:tabs>
        <w:ind w:left="900" w:hanging="540"/>
        <w:jc w:val="both"/>
        <w:rPr>
          <w:sz w:val="20"/>
          <w:szCs w:val="20"/>
        </w:rPr>
      </w:pPr>
      <w:r w:rsidRPr="0062571C">
        <w:rPr>
          <w:sz w:val="20"/>
          <w:szCs w:val="20"/>
          <w:lang w:eastAsia="uk-UA"/>
        </w:rPr>
        <w:t>Стандарти місцевого самоврядування Європейського Союзу.</w:t>
      </w:r>
    </w:p>
    <w:p w:rsidR="0062571C" w:rsidRPr="0062571C" w:rsidRDefault="0062571C" w:rsidP="0062571C">
      <w:pPr>
        <w:rPr>
          <w:sz w:val="20"/>
          <w:szCs w:val="20"/>
        </w:rPr>
      </w:pPr>
    </w:p>
    <w:p w:rsidR="00382345" w:rsidRDefault="00382345"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Default="0062571C" w:rsidP="0062571C">
      <w:pPr>
        <w:widowControl w:val="0"/>
        <w:tabs>
          <w:tab w:val="left" w:pos="426"/>
          <w:tab w:val="left" w:pos="900"/>
        </w:tabs>
        <w:spacing w:line="276" w:lineRule="auto"/>
        <w:ind w:left="720" w:right="-263"/>
        <w:jc w:val="both"/>
        <w:rPr>
          <w:b/>
          <w:sz w:val="20"/>
          <w:szCs w:val="20"/>
          <w:lang w:val="uk-UA"/>
        </w:rPr>
      </w:pPr>
    </w:p>
    <w:p w:rsidR="0062571C" w:rsidRPr="0062571C" w:rsidRDefault="0062571C" w:rsidP="0062571C">
      <w:pPr>
        <w:widowControl w:val="0"/>
        <w:tabs>
          <w:tab w:val="left" w:pos="426"/>
          <w:tab w:val="left" w:pos="900"/>
        </w:tabs>
        <w:spacing w:line="276" w:lineRule="auto"/>
        <w:ind w:left="720" w:right="-263"/>
        <w:jc w:val="both"/>
        <w:rPr>
          <w:b/>
          <w:sz w:val="20"/>
          <w:szCs w:val="20"/>
          <w:lang w:val="uk-UA"/>
        </w:rPr>
      </w:pPr>
    </w:p>
    <w:sectPr w:rsidR="0062571C" w:rsidRPr="0062571C" w:rsidSect="006B7575">
      <w:footerReference w:type="default" r:id="rId25"/>
      <w:pgSz w:w="8419"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E1F" w:rsidRDefault="00FD6E1F" w:rsidP="00381B32">
      <w:r>
        <w:separator/>
      </w:r>
    </w:p>
  </w:endnote>
  <w:endnote w:type="continuationSeparator" w:id="0">
    <w:p w:rsidR="00FD6E1F" w:rsidRDefault="00FD6E1F" w:rsidP="00381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1C" w:rsidRDefault="004C4A0E">
    <w:pPr>
      <w:pStyle w:val="ac"/>
      <w:jc w:val="center"/>
    </w:pPr>
    <w:fldSimple w:instr="PAGE   \* MERGEFORMAT">
      <w:r w:rsidR="0042454A">
        <w:rPr>
          <w:noProof/>
        </w:rPr>
        <w:t>1</w:t>
      </w:r>
    </w:fldSimple>
  </w:p>
  <w:p w:rsidR="0062571C" w:rsidRDefault="0062571C">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545846" w:rsidRDefault="004C4A0E">
        <w:pPr>
          <w:pStyle w:val="ac"/>
          <w:jc w:val="center"/>
        </w:pPr>
        <w:fldSimple w:instr="PAGE   \* MERGEFORMAT">
          <w:r w:rsidR="0042454A">
            <w:rPr>
              <w:noProof/>
            </w:rPr>
            <w:t>108</w:t>
          </w:r>
        </w:fldSimple>
      </w:p>
    </w:sdtContent>
  </w:sdt>
  <w:p w:rsidR="00545846" w:rsidRDefault="005458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E1F" w:rsidRDefault="00FD6E1F" w:rsidP="00381B32">
      <w:r>
        <w:separator/>
      </w:r>
    </w:p>
  </w:footnote>
  <w:footnote w:type="continuationSeparator" w:id="0">
    <w:p w:rsidR="00FD6E1F" w:rsidRDefault="00FD6E1F" w:rsidP="00381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96E05"/>
    <w:multiLevelType w:val="hybridMultilevel"/>
    <w:tmpl w:val="E45AEE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13B547C"/>
    <w:multiLevelType w:val="hybridMultilevel"/>
    <w:tmpl w:val="ACC6C176"/>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647431"/>
    <w:multiLevelType w:val="hybridMultilevel"/>
    <w:tmpl w:val="85EAE948"/>
    <w:lvl w:ilvl="0" w:tplc="D30E3B5A">
      <w:start w:val="2"/>
      <w:numFmt w:val="bullet"/>
      <w:lvlText w:val="-"/>
      <w:lvlJc w:val="left"/>
      <w:pPr>
        <w:tabs>
          <w:tab w:val="num" w:pos="3291"/>
        </w:tabs>
        <w:ind w:left="3291" w:hanging="360"/>
      </w:pPr>
      <w:rPr>
        <w:rFonts w:ascii="Times New Roman" w:eastAsia="Times New Roman" w:hAnsi="Times New Roman" w:hint="default"/>
        <w:b w:val="0"/>
        <w:bCs w:val="0"/>
      </w:rPr>
    </w:lvl>
    <w:lvl w:ilvl="1" w:tplc="D30E3B5A">
      <w:start w:val="2"/>
      <w:numFmt w:val="bullet"/>
      <w:lvlText w:val="-"/>
      <w:lvlJc w:val="left"/>
      <w:pPr>
        <w:tabs>
          <w:tab w:val="num" w:pos="2148"/>
        </w:tabs>
        <w:ind w:left="2148" w:hanging="360"/>
      </w:pPr>
      <w:rPr>
        <w:rFonts w:ascii="Times New Roman" w:eastAsia="Times New Roman" w:hAnsi="Times New Roman" w:hint="default"/>
        <w:b w:val="0"/>
        <w:bCs w:val="0"/>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4">
    <w:nsid w:val="02AE73EA"/>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nsid w:val="02E95CE2"/>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42947C2"/>
    <w:multiLevelType w:val="hybridMultilevel"/>
    <w:tmpl w:val="242E48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53B61AE"/>
    <w:multiLevelType w:val="hybridMultilevel"/>
    <w:tmpl w:val="507AF2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58F7782"/>
    <w:multiLevelType w:val="hybridMultilevel"/>
    <w:tmpl w:val="11D0E078"/>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6632A7D"/>
    <w:multiLevelType w:val="multilevel"/>
    <w:tmpl w:val="A8881DD8"/>
    <w:styleLink w:val="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06F63E27"/>
    <w:multiLevelType w:val="hybridMultilevel"/>
    <w:tmpl w:val="4C027A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08165CFC"/>
    <w:multiLevelType w:val="hybridMultilevel"/>
    <w:tmpl w:val="FBBE6C5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09CC77B2"/>
    <w:multiLevelType w:val="hybridMultilevel"/>
    <w:tmpl w:val="80C6D36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3">
    <w:nsid w:val="0D44245E"/>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nsid w:val="0E39614D"/>
    <w:multiLevelType w:val="hybridMultilevel"/>
    <w:tmpl w:val="23749640"/>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0640AD6"/>
    <w:multiLevelType w:val="hybridMultilevel"/>
    <w:tmpl w:val="DC36C7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10BE7B11"/>
    <w:multiLevelType w:val="hybridMultilevel"/>
    <w:tmpl w:val="12B29B2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7">
    <w:nsid w:val="141642FC"/>
    <w:multiLevelType w:val="multilevel"/>
    <w:tmpl w:val="9E0CA3C6"/>
    <w:styleLink w:val="1"/>
    <w:lvl w:ilvl="0">
      <w:start w:val="1"/>
      <w:numFmt w:val="russianLower"/>
      <w:lvlText w:val="%1"/>
      <w:lvlJc w:val="left"/>
      <w:pPr>
        <w:tabs>
          <w:tab w:val="num" w:pos="360"/>
        </w:tabs>
        <w:ind w:left="360" w:hanging="360"/>
      </w:pPr>
      <w:rPr>
        <w:rFonts w:ascii="Times New Roman" w:hAnsi="Times New Roman" w:cs="Times New Roman" w:hint="default"/>
        <w:color w:val="000000"/>
      </w:rPr>
    </w:lvl>
    <w:lvl w:ilvl="1">
      <w:start w:val="3"/>
      <w:numFmt w:val="decimal"/>
      <w:lvlText w:val="%1.%2."/>
      <w:lvlJc w:val="left"/>
      <w:pPr>
        <w:tabs>
          <w:tab w:val="num" w:pos="750"/>
        </w:tabs>
        <w:ind w:left="750" w:hanging="750"/>
      </w:pPr>
      <w:rPr>
        <w:rFonts w:hint="default"/>
        <w:color w:val="000000"/>
      </w:rPr>
    </w:lvl>
    <w:lvl w:ilvl="2">
      <w:start w:val="1"/>
      <w:numFmt w:val="decimal"/>
      <w:lvlText w:val="%1.%2.%3."/>
      <w:lvlJc w:val="left"/>
      <w:pPr>
        <w:tabs>
          <w:tab w:val="num" w:pos="750"/>
        </w:tabs>
        <w:ind w:left="750" w:hanging="75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nsid w:val="148D1290"/>
    <w:multiLevelType w:val="hybridMultilevel"/>
    <w:tmpl w:val="3AE61A2A"/>
    <w:lvl w:ilvl="0" w:tplc="04190001">
      <w:start w:val="1"/>
      <w:numFmt w:val="bullet"/>
      <w:lvlText w:val=""/>
      <w:lvlJc w:val="left"/>
      <w:pPr>
        <w:tabs>
          <w:tab w:val="num" w:pos="945"/>
        </w:tabs>
        <w:ind w:left="945" w:hanging="360"/>
      </w:pPr>
      <w:rPr>
        <w:rFonts w:ascii="Symbol" w:hAnsi="Symbol" w:cs="Symbol" w:hint="default"/>
      </w:rPr>
    </w:lvl>
    <w:lvl w:ilvl="1" w:tplc="04190003">
      <w:start w:val="1"/>
      <w:numFmt w:val="bullet"/>
      <w:lvlText w:val="o"/>
      <w:lvlJc w:val="left"/>
      <w:pPr>
        <w:tabs>
          <w:tab w:val="num" w:pos="1665"/>
        </w:tabs>
        <w:ind w:left="1665" w:hanging="360"/>
      </w:pPr>
      <w:rPr>
        <w:rFonts w:ascii="Courier New" w:hAnsi="Courier New" w:cs="Courier New" w:hint="default"/>
      </w:rPr>
    </w:lvl>
    <w:lvl w:ilvl="2" w:tplc="04190005">
      <w:start w:val="1"/>
      <w:numFmt w:val="bullet"/>
      <w:lvlText w:val=""/>
      <w:lvlJc w:val="left"/>
      <w:pPr>
        <w:tabs>
          <w:tab w:val="num" w:pos="2385"/>
        </w:tabs>
        <w:ind w:left="2385" w:hanging="360"/>
      </w:pPr>
      <w:rPr>
        <w:rFonts w:ascii="Wingdings" w:hAnsi="Wingdings" w:cs="Wingdings" w:hint="default"/>
      </w:rPr>
    </w:lvl>
    <w:lvl w:ilvl="3" w:tplc="04190001">
      <w:start w:val="1"/>
      <w:numFmt w:val="bullet"/>
      <w:lvlText w:val=""/>
      <w:lvlJc w:val="left"/>
      <w:pPr>
        <w:tabs>
          <w:tab w:val="num" w:pos="3105"/>
        </w:tabs>
        <w:ind w:left="3105" w:hanging="360"/>
      </w:pPr>
      <w:rPr>
        <w:rFonts w:ascii="Symbol" w:hAnsi="Symbol" w:cs="Symbol" w:hint="default"/>
      </w:rPr>
    </w:lvl>
    <w:lvl w:ilvl="4" w:tplc="04190003">
      <w:start w:val="1"/>
      <w:numFmt w:val="bullet"/>
      <w:lvlText w:val="o"/>
      <w:lvlJc w:val="left"/>
      <w:pPr>
        <w:tabs>
          <w:tab w:val="num" w:pos="3825"/>
        </w:tabs>
        <w:ind w:left="3825" w:hanging="360"/>
      </w:pPr>
      <w:rPr>
        <w:rFonts w:ascii="Courier New" w:hAnsi="Courier New" w:cs="Courier New" w:hint="default"/>
      </w:rPr>
    </w:lvl>
    <w:lvl w:ilvl="5" w:tplc="04190005">
      <w:start w:val="1"/>
      <w:numFmt w:val="bullet"/>
      <w:lvlText w:val=""/>
      <w:lvlJc w:val="left"/>
      <w:pPr>
        <w:tabs>
          <w:tab w:val="num" w:pos="4545"/>
        </w:tabs>
        <w:ind w:left="4545" w:hanging="360"/>
      </w:pPr>
      <w:rPr>
        <w:rFonts w:ascii="Wingdings" w:hAnsi="Wingdings" w:cs="Wingdings" w:hint="default"/>
      </w:rPr>
    </w:lvl>
    <w:lvl w:ilvl="6" w:tplc="04190001">
      <w:start w:val="1"/>
      <w:numFmt w:val="bullet"/>
      <w:lvlText w:val=""/>
      <w:lvlJc w:val="left"/>
      <w:pPr>
        <w:tabs>
          <w:tab w:val="num" w:pos="5265"/>
        </w:tabs>
        <w:ind w:left="5265" w:hanging="360"/>
      </w:pPr>
      <w:rPr>
        <w:rFonts w:ascii="Symbol" w:hAnsi="Symbol" w:cs="Symbol" w:hint="default"/>
      </w:rPr>
    </w:lvl>
    <w:lvl w:ilvl="7" w:tplc="04190003">
      <w:start w:val="1"/>
      <w:numFmt w:val="bullet"/>
      <w:lvlText w:val="o"/>
      <w:lvlJc w:val="left"/>
      <w:pPr>
        <w:tabs>
          <w:tab w:val="num" w:pos="5985"/>
        </w:tabs>
        <w:ind w:left="5985" w:hanging="360"/>
      </w:pPr>
      <w:rPr>
        <w:rFonts w:ascii="Courier New" w:hAnsi="Courier New" w:cs="Courier New" w:hint="default"/>
      </w:rPr>
    </w:lvl>
    <w:lvl w:ilvl="8" w:tplc="04190005">
      <w:start w:val="1"/>
      <w:numFmt w:val="bullet"/>
      <w:lvlText w:val=""/>
      <w:lvlJc w:val="left"/>
      <w:pPr>
        <w:tabs>
          <w:tab w:val="num" w:pos="6705"/>
        </w:tabs>
        <w:ind w:left="6705" w:hanging="360"/>
      </w:pPr>
      <w:rPr>
        <w:rFonts w:ascii="Wingdings" w:hAnsi="Wingdings" w:cs="Wingdings" w:hint="default"/>
      </w:rPr>
    </w:lvl>
  </w:abstractNum>
  <w:abstractNum w:abstractNumId="19">
    <w:nsid w:val="16613DD1"/>
    <w:multiLevelType w:val="hybridMultilevel"/>
    <w:tmpl w:val="723CF966"/>
    <w:lvl w:ilvl="0" w:tplc="966AE532">
      <w:start w:val="2"/>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7D464C9"/>
    <w:multiLevelType w:val="hybridMultilevel"/>
    <w:tmpl w:val="62C816EA"/>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9F3415A"/>
    <w:multiLevelType w:val="hybridMultilevel"/>
    <w:tmpl w:val="FF0ACD70"/>
    <w:lvl w:ilvl="0" w:tplc="125EE8CA">
      <w:numFmt w:val="bullet"/>
      <w:lvlText w:val="–"/>
      <w:lvlJc w:val="left"/>
      <w:pPr>
        <w:tabs>
          <w:tab w:val="num" w:pos="1319"/>
        </w:tabs>
        <w:ind w:left="1319" w:hanging="780"/>
      </w:pPr>
      <w:rPr>
        <w:rFonts w:ascii="Times New Roman" w:eastAsia="Times New Roman" w:hAnsi="Times New Roman" w:hint="default"/>
      </w:rPr>
    </w:lvl>
    <w:lvl w:ilvl="1" w:tplc="84040A70">
      <w:start w:val="2"/>
      <w:numFmt w:val="bullet"/>
      <w:lvlText w:val="-"/>
      <w:lvlJc w:val="left"/>
      <w:pPr>
        <w:tabs>
          <w:tab w:val="num" w:pos="1619"/>
        </w:tabs>
        <w:ind w:left="1619" w:hanging="360"/>
      </w:pPr>
      <w:rPr>
        <w:rFonts w:ascii="Times New Roman" w:eastAsia="Times New Roman" w:hAnsi="Times New Roman" w:hint="default"/>
      </w:rPr>
    </w:lvl>
    <w:lvl w:ilvl="2" w:tplc="5E2886A8">
      <w:start w:val="3"/>
      <w:numFmt w:val="decimal"/>
      <w:lvlText w:val="%3."/>
      <w:lvlJc w:val="left"/>
      <w:pPr>
        <w:tabs>
          <w:tab w:val="num" w:pos="2339"/>
        </w:tabs>
        <w:ind w:left="2339" w:hanging="360"/>
      </w:pPr>
      <w:rPr>
        <w:rFonts w:hint="default"/>
      </w:rPr>
    </w:lvl>
    <w:lvl w:ilvl="3" w:tplc="C36EE874">
      <w:start w:val="1"/>
      <w:numFmt w:val="decimal"/>
      <w:lvlText w:val="%4)"/>
      <w:lvlJc w:val="left"/>
      <w:pPr>
        <w:tabs>
          <w:tab w:val="num" w:pos="3704"/>
        </w:tabs>
        <w:ind w:left="3704" w:hanging="1005"/>
      </w:pPr>
      <w:rPr>
        <w:rFonts w:hint="default"/>
      </w:rPr>
    </w:lvl>
    <w:lvl w:ilvl="4" w:tplc="04220003">
      <w:start w:val="1"/>
      <w:numFmt w:val="bullet"/>
      <w:lvlText w:val="o"/>
      <w:lvlJc w:val="left"/>
      <w:pPr>
        <w:tabs>
          <w:tab w:val="num" w:pos="3779"/>
        </w:tabs>
        <w:ind w:left="3779" w:hanging="360"/>
      </w:pPr>
      <w:rPr>
        <w:rFonts w:ascii="Courier New" w:hAnsi="Courier New" w:cs="Courier New" w:hint="default"/>
      </w:rPr>
    </w:lvl>
    <w:lvl w:ilvl="5" w:tplc="04220005">
      <w:start w:val="1"/>
      <w:numFmt w:val="bullet"/>
      <w:lvlText w:val=""/>
      <w:lvlJc w:val="left"/>
      <w:pPr>
        <w:tabs>
          <w:tab w:val="num" w:pos="4499"/>
        </w:tabs>
        <w:ind w:left="4499" w:hanging="360"/>
      </w:pPr>
      <w:rPr>
        <w:rFonts w:ascii="Wingdings" w:hAnsi="Wingdings" w:cs="Wingdings" w:hint="default"/>
      </w:rPr>
    </w:lvl>
    <w:lvl w:ilvl="6" w:tplc="04220001">
      <w:start w:val="1"/>
      <w:numFmt w:val="bullet"/>
      <w:lvlText w:val=""/>
      <w:lvlJc w:val="left"/>
      <w:pPr>
        <w:tabs>
          <w:tab w:val="num" w:pos="5219"/>
        </w:tabs>
        <w:ind w:left="5219" w:hanging="360"/>
      </w:pPr>
      <w:rPr>
        <w:rFonts w:ascii="Symbol" w:hAnsi="Symbol" w:cs="Symbol" w:hint="default"/>
      </w:rPr>
    </w:lvl>
    <w:lvl w:ilvl="7" w:tplc="04220003">
      <w:start w:val="1"/>
      <w:numFmt w:val="bullet"/>
      <w:lvlText w:val="o"/>
      <w:lvlJc w:val="left"/>
      <w:pPr>
        <w:tabs>
          <w:tab w:val="num" w:pos="5939"/>
        </w:tabs>
        <w:ind w:left="5939" w:hanging="360"/>
      </w:pPr>
      <w:rPr>
        <w:rFonts w:ascii="Courier New" w:hAnsi="Courier New" w:cs="Courier New" w:hint="default"/>
      </w:rPr>
    </w:lvl>
    <w:lvl w:ilvl="8" w:tplc="04220005">
      <w:start w:val="1"/>
      <w:numFmt w:val="bullet"/>
      <w:lvlText w:val=""/>
      <w:lvlJc w:val="left"/>
      <w:pPr>
        <w:tabs>
          <w:tab w:val="num" w:pos="6659"/>
        </w:tabs>
        <w:ind w:left="6659" w:hanging="360"/>
      </w:pPr>
      <w:rPr>
        <w:rFonts w:ascii="Wingdings" w:hAnsi="Wingdings" w:cs="Wingdings" w:hint="default"/>
      </w:rPr>
    </w:lvl>
  </w:abstractNum>
  <w:abstractNum w:abstractNumId="22">
    <w:nsid w:val="1F6406DE"/>
    <w:multiLevelType w:val="hybridMultilevel"/>
    <w:tmpl w:val="26A05480"/>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00F1D37"/>
    <w:multiLevelType w:val="hybridMultilevel"/>
    <w:tmpl w:val="BEF06F8E"/>
    <w:lvl w:ilvl="0" w:tplc="0EA2BA92">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206445CC"/>
    <w:multiLevelType w:val="hybridMultilevel"/>
    <w:tmpl w:val="A6AE0B3E"/>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224F76D6"/>
    <w:multiLevelType w:val="hybridMultilevel"/>
    <w:tmpl w:val="6004E334"/>
    <w:lvl w:ilvl="0" w:tplc="3BD0FAA6">
      <w:start w:val="1"/>
      <w:numFmt w:val="decimal"/>
      <w:lvlText w:val="%1."/>
      <w:lvlJc w:val="left"/>
      <w:pPr>
        <w:tabs>
          <w:tab w:val="num" w:pos="915"/>
        </w:tabs>
        <w:ind w:left="915" w:hanging="555"/>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2A95A66"/>
    <w:multiLevelType w:val="hybridMultilevel"/>
    <w:tmpl w:val="D19AA45C"/>
    <w:lvl w:ilvl="0" w:tplc="CFCC5CF8">
      <w:start w:val="1"/>
      <w:numFmt w:val="bullet"/>
      <w:lvlText w:val=""/>
      <w:lvlJc w:val="left"/>
      <w:pPr>
        <w:ind w:left="1139" w:hanging="360"/>
      </w:pPr>
      <w:rPr>
        <w:rFonts w:ascii="Symbol" w:hAnsi="Symbol" w:cs="Symbol" w:hint="default"/>
      </w:rPr>
    </w:lvl>
    <w:lvl w:ilvl="1" w:tplc="04220003">
      <w:start w:val="1"/>
      <w:numFmt w:val="bullet"/>
      <w:lvlText w:val="o"/>
      <w:lvlJc w:val="left"/>
      <w:pPr>
        <w:ind w:left="1859" w:hanging="360"/>
      </w:pPr>
      <w:rPr>
        <w:rFonts w:ascii="Courier New" w:hAnsi="Courier New" w:cs="Courier New" w:hint="default"/>
      </w:rPr>
    </w:lvl>
    <w:lvl w:ilvl="2" w:tplc="04220005">
      <w:start w:val="1"/>
      <w:numFmt w:val="bullet"/>
      <w:lvlText w:val=""/>
      <w:lvlJc w:val="left"/>
      <w:pPr>
        <w:ind w:left="2579" w:hanging="360"/>
      </w:pPr>
      <w:rPr>
        <w:rFonts w:ascii="Wingdings" w:hAnsi="Wingdings" w:cs="Wingdings" w:hint="default"/>
      </w:rPr>
    </w:lvl>
    <w:lvl w:ilvl="3" w:tplc="04220001">
      <w:start w:val="1"/>
      <w:numFmt w:val="bullet"/>
      <w:lvlText w:val=""/>
      <w:lvlJc w:val="left"/>
      <w:pPr>
        <w:ind w:left="3299" w:hanging="360"/>
      </w:pPr>
      <w:rPr>
        <w:rFonts w:ascii="Symbol" w:hAnsi="Symbol" w:cs="Symbol" w:hint="default"/>
      </w:rPr>
    </w:lvl>
    <w:lvl w:ilvl="4" w:tplc="04220003">
      <w:start w:val="1"/>
      <w:numFmt w:val="bullet"/>
      <w:lvlText w:val="o"/>
      <w:lvlJc w:val="left"/>
      <w:pPr>
        <w:ind w:left="4019" w:hanging="360"/>
      </w:pPr>
      <w:rPr>
        <w:rFonts w:ascii="Courier New" w:hAnsi="Courier New" w:cs="Courier New" w:hint="default"/>
      </w:rPr>
    </w:lvl>
    <w:lvl w:ilvl="5" w:tplc="04220005">
      <w:start w:val="1"/>
      <w:numFmt w:val="bullet"/>
      <w:lvlText w:val=""/>
      <w:lvlJc w:val="left"/>
      <w:pPr>
        <w:ind w:left="4739" w:hanging="360"/>
      </w:pPr>
      <w:rPr>
        <w:rFonts w:ascii="Wingdings" w:hAnsi="Wingdings" w:cs="Wingdings" w:hint="default"/>
      </w:rPr>
    </w:lvl>
    <w:lvl w:ilvl="6" w:tplc="04220001">
      <w:start w:val="1"/>
      <w:numFmt w:val="bullet"/>
      <w:lvlText w:val=""/>
      <w:lvlJc w:val="left"/>
      <w:pPr>
        <w:ind w:left="5459" w:hanging="360"/>
      </w:pPr>
      <w:rPr>
        <w:rFonts w:ascii="Symbol" w:hAnsi="Symbol" w:cs="Symbol" w:hint="default"/>
      </w:rPr>
    </w:lvl>
    <w:lvl w:ilvl="7" w:tplc="04220003">
      <w:start w:val="1"/>
      <w:numFmt w:val="bullet"/>
      <w:lvlText w:val="o"/>
      <w:lvlJc w:val="left"/>
      <w:pPr>
        <w:ind w:left="6179" w:hanging="360"/>
      </w:pPr>
      <w:rPr>
        <w:rFonts w:ascii="Courier New" w:hAnsi="Courier New" w:cs="Courier New" w:hint="default"/>
      </w:rPr>
    </w:lvl>
    <w:lvl w:ilvl="8" w:tplc="04220005">
      <w:start w:val="1"/>
      <w:numFmt w:val="bullet"/>
      <w:lvlText w:val=""/>
      <w:lvlJc w:val="left"/>
      <w:pPr>
        <w:ind w:left="6899" w:hanging="360"/>
      </w:pPr>
      <w:rPr>
        <w:rFonts w:ascii="Wingdings" w:hAnsi="Wingdings" w:cs="Wingdings" w:hint="default"/>
      </w:rPr>
    </w:lvl>
  </w:abstractNum>
  <w:abstractNum w:abstractNumId="27">
    <w:nsid w:val="28142E84"/>
    <w:multiLevelType w:val="hybridMultilevel"/>
    <w:tmpl w:val="278CA29A"/>
    <w:lvl w:ilvl="0" w:tplc="63784E04">
      <w:start w:val="1"/>
      <w:numFmt w:val="decimal"/>
      <w:lvlText w:val="%1."/>
      <w:lvlJc w:val="left"/>
      <w:pPr>
        <w:tabs>
          <w:tab w:val="num" w:pos="1080"/>
        </w:tabs>
        <w:ind w:left="1080" w:hanging="360"/>
      </w:pPr>
      <w:rPr>
        <w:b w:val="0"/>
        <w:b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281A2FB6"/>
    <w:multiLevelType w:val="hybridMultilevel"/>
    <w:tmpl w:val="4FB8A3DA"/>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29624E49"/>
    <w:multiLevelType w:val="hybridMultilevel"/>
    <w:tmpl w:val="39F86678"/>
    <w:lvl w:ilvl="0" w:tplc="5D82A0C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2B4F2491"/>
    <w:multiLevelType w:val="hybridMultilevel"/>
    <w:tmpl w:val="040CA9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nsid w:val="2BC67DB2"/>
    <w:multiLevelType w:val="hybridMultilevel"/>
    <w:tmpl w:val="5BC64324"/>
    <w:lvl w:ilvl="0" w:tplc="0409000F">
      <w:start w:val="1"/>
      <w:numFmt w:val="decimal"/>
      <w:lvlText w:val="%1."/>
      <w:lvlJc w:val="left"/>
      <w:pPr>
        <w:tabs>
          <w:tab w:val="num" w:pos="720"/>
        </w:tabs>
        <w:ind w:left="720" w:hanging="360"/>
      </w:pPr>
      <w:rPr>
        <w:rFonts w:hint="default"/>
      </w:rPr>
    </w:lvl>
    <w:lvl w:ilvl="1" w:tplc="C79A1CBC">
      <w:start w:val="4"/>
      <w:numFmt w:val="bullet"/>
      <w:lvlText w:val="-"/>
      <w:lvlJc w:val="left"/>
      <w:pPr>
        <w:tabs>
          <w:tab w:val="num" w:pos="360"/>
        </w:tabs>
        <w:ind w:left="36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2E4E1C24"/>
    <w:multiLevelType w:val="hybridMultilevel"/>
    <w:tmpl w:val="AD8A0838"/>
    <w:lvl w:ilvl="0" w:tplc="FF40DD7C">
      <w:start w:val="1"/>
      <w:numFmt w:val="bullet"/>
      <w:lvlText w:val=""/>
      <w:lvlJc w:val="left"/>
      <w:pPr>
        <w:tabs>
          <w:tab w:val="num" w:pos="360"/>
        </w:tabs>
        <w:ind w:left="360" w:hanging="360"/>
      </w:pPr>
      <w:rPr>
        <w:rFonts w:ascii="Symbol" w:hAnsi="Symbol" w:cs="Symbol"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2FF17813"/>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FF57FE6"/>
    <w:multiLevelType w:val="hybridMultilevel"/>
    <w:tmpl w:val="D49E3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307F420B"/>
    <w:multiLevelType w:val="multilevel"/>
    <w:tmpl w:val="D7DA50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31CB0120"/>
    <w:multiLevelType w:val="hybridMultilevel"/>
    <w:tmpl w:val="8EA6EF74"/>
    <w:lvl w:ilvl="0" w:tplc="0422000F">
      <w:start w:val="1"/>
      <w:numFmt w:val="decimal"/>
      <w:lvlText w:val="%1."/>
      <w:lvlJc w:val="left"/>
      <w:pPr>
        <w:ind w:left="720" w:hanging="360"/>
      </w:pPr>
    </w:lvl>
    <w:lvl w:ilvl="1" w:tplc="9466BB64">
      <w:start w:val="1"/>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nsid w:val="32CD0F0C"/>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8">
    <w:nsid w:val="3309228B"/>
    <w:multiLevelType w:val="hybridMultilevel"/>
    <w:tmpl w:val="EAC417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nsid w:val="333526D0"/>
    <w:multiLevelType w:val="hybridMultilevel"/>
    <w:tmpl w:val="4E046BB8"/>
    <w:lvl w:ilvl="0" w:tplc="1C30D514">
      <w:start w:val="1"/>
      <w:numFmt w:val="decimal"/>
      <w:lvlText w:val="%1."/>
      <w:lvlJc w:val="left"/>
      <w:pPr>
        <w:tabs>
          <w:tab w:val="num" w:pos="420"/>
        </w:tabs>
        <w:ind w:left="420" w:hanging="420"/>
      </w:pPr>
      <w:rPr>
        <w:rFonts w:hint="default"/>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0">
    <w:nsid w:val="36755342"/>
    <w:multiLevelType w:val="hybridMultilevel"/>
    <w:tmpl w:val="BA106B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nsid w:val="3770707F"/>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2">
    <w:nsid w:val="38560557"/>
    <w:multiLevelType w:val="hybridMultilevel"/>
    <w:tmpl w:val="375E9EA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nsid w:val="3867170A"/>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9023C27"/>
    <w:multiLevelType w:val="hybridMultilevel"/>
    <w:tmpl w:val="AEE889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5">
    <w:nsid w:val="39704BE2"/>
    <w:multiLevelType w:val="hybridMultilevel"/>
    <w:tmpl w:val="A2ECBBE4"/>
    <w:lvl w:ilvl="0" w:tplc="D27EC81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6">
    <w:nsid w:val="397216E9"/>
    <w:multiLevelType w:val="hybridMultilevel"/>
    <w:tmpl w:val="2F08BB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nsid w:val="3E2965F3"/>
    <w:multiLevelType w:val="hybridMultilevel"/>
    <w:tmpl w:val="CD666D70"/>
    <w:lvl w:ilvl="0" w:tplc="966AE532">
      <w:start w:val="2"/>
      <w:numFmt w:val="decimal"/>
      <w:lvlText w:val="%1."/>
      <w:lvlJc w:val="right"/>
      <w:pPr>
        <w:ind w:left="720" w:hanging="360"/>
      </w:pPr>
      <w:rPr>
        <w:rFonts w:hint="default"/>
      </w:rPr>
    </w:lvl>
    <w:lvl w:ilvl="1" w:tplc="20641B38">
      <w:start w:val="1"/>
      <w:numFmt w:val="decimal"/>
      <w:lvlText w:val="%2."/>
      <w:lvlJc w:val="righ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3F3B709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33766ED"/>
    <w:multiLevelType w:val="hybridMultilevel"/>
    <w:tmpl w:val="AD5C3830"/>
    <w:lvl w:ilvl="0" w:tplc="04190001">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50">
    <w:nsid w:val="439A262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3CF2E51"/>
    <w:multiLevelType w:val="hybridMultilevel"/>
    <w:tmpl w:val="43AA3DC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442E643A"/>
    <w:multiLevelType w:val="hybridMultilevel"/>
    <w:tmpl w:val="B176AFE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471D53F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8C15064"/>
    <w:multiLevelType w:val="hybridMultilevel"/>
    <w:tmpl w:val="55BED496"/>
    <w:lvl w:ilvl="0" w:tplc="1DAE2300">
      <w:start w:val="1"/>
      <w:numFmt w:val="decimal"/>
      <w:lvlText w:val="%1."/>
      <w:lvlJc w:val="left"/>
      <w:pPr>
        <w:ind w:left="720" w:hanging="360"/>
      </w:pPr>
      <w:rPr>
        <w:rFonts w:hint="default"/>
      </w:rPr>
    </w:lvl>
    <w:lvl w:ilvl="1" w:tplc="1DAE2300">
      <w:start w:val="1"/>
      <w:numFmt w:val="decimal"/>
      <w:lvlText w:val="%2."/>
      <w:lvlJc w:val="left"/>
      <w:pPr>
        <w:ind w:left="786"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4A207DB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FFB1FF1"/>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7">
    <w:nsid w:val="519A524A"/>
    <w:multiLevelType w:val="hybridMultilevel"/>
    <w:tmpl w:val="BCDCB9FC"/>
    <w:lvl w:ilvl="0" w:tplc="D4F2DE6A">
      <w:start w:val="1"/>
      <w:numFmt w:val="decimal"/>
      <w:lvlText w:val="%1)"/>
      <w:lvlJc w:val="left"/>
      <w:pPr>
        <w:tabs>
          <w:tab w:val="num" w:pos="2862"/>
        </w:tabs>
        <w:ind w:left="2862" w:hanging="735"/>
      </w:pPr>
      <w:rPr>
        <w:rFonts w:hint="default"/>
      </w:rPr>
    </w:lvl>
    <w:lvl w:ilvl="1" w:tplc="0419000F">
      <w:start w:val="1"/>
      <w:numFmt w:val="decimal"/>
      <w:lvlText w:val="%2."/>
      <w:lvlJc w:val="left"/>
      <w:pPr>
        <w:tabs>
          <w:tab w:val="num" w:pos="3567"/>
        </w:tabs>
        <w:ind w:left="3567" w:hanging="360"/>
      </w:pPr>
      <w:rPr>
        <w:rFonts w:hint="default"/>
      </w:rPr>
    </w:lvl>
    <w:lvl w:ilvl="2" w:tplc="04190005">
      <w:start w:val="1"/>
      <w:numFmt w:val="bullet"/>
      <w:lvlText w:val=""/>
      <w:lvlJc w:val="left"/>
      <w:pPr>
        <w:tabs>
          <w:tab w:val="num" w:pos="4287"/>
        </w:tabs>
        <w:ind w:left="4287" w:hanging="360"/>
      </w:pPr>
      <w:rPr>
        <w:rFonts w:ascii="Wingdings" w:hAnsi="Wingdings" w:cs="Wingdings" w:hint="default"/>
      </w:rPr>
    </w:lvl>
    <w:lvl w:ilvl="3" w:tplc="04190001">
      <w:start w:val="1"/>
      <w:numFmt w:val="bullet"/>
      <w:lvlText w:val=""/>
      <w:lvlJc w:val="left"/>
      <w:pPr>
        <w:tabs>
          <w:tab w:val="num" w:pos="5007"/>
        </w:tabs>
        <w:ind w:left="5007" w:hanging="360"/>
      </w:pPr>
      <w:rPr>
        <w:rFonts w:ascii="Symbol" w:hAnsi="Symbol" w:cs="Symbol" w:hint="default"/>
      </w:rPr>
    </w:lvl>
    <w:lvl w:ilvl="4" w:tplc="04190003">
      <w:start w:val="1"/>
      <w:numFmt w:val="bullet"/>
      <w:lvlText w:val="o"/>
      <w:lvlJc w:val="left"/>
      <w:pPr>
        <w:tabs>
          <w:tab w:val="num" w:pos="5727"/>
        </w:tabs>
        <w:ind w:left="5727" w:hanging="360"/>
      </w:pPr>
      <w:rPr>
        <w:rFonts w:ascii="Courier New" w:hAnsi="Courier New" w:cs="Courier New" w:hint="default"/>
      </w:rPr>
    </w:lvl>
    <w:lvl w:ilvl="5" w:tplc="04190005">
      <w:start w:val="1"/>
      <w:numFmt w:val="bullet"/>
      <w:lvlText w:val=""/>
      <w:lvlJc w:val="left"/>
      <w:pPr>
        <w:tabs>
          <w:tab w:val="num" w:pos="6447"/>
        </w:tabs>
        <w:ind w:left="6447" w:hanging="360"/>
      </w:pPr>
      <w:rPr>
        <w:rFonts w:ascii="Wingdings" w:hAnsi="Wingdings" w:cs="Wingdings" w:hint="default"/>
      </w:rPr>
    </w:lvl>
    <w:lvl w:ilvl="6" w:tplc="04190001">
      <w:start w:val="1"/>
      <w:numFmt w:val="bullet"/>
      <w:lvlText w:val=""/>
      <w:lvlJc w:val="left"/>
      <w:pPr>
        <w:tabs>
          <w:tab w:val="num" w:pos="7167"/>
        </w:tabs>
        <w:ind w:left="7167" w:hanging="360"/>
      </w:pPr>
      <w:rPr>
        <w:rFonts w:ascii="Symbol" w:hAnsi="Symbol" w:cs="Symbol" w:hint="default"/>
      </w:rPr>
    </w:lvl>
    <w:lvl w:ilvl="7" w:tplc="04190003">
      <w:start w:val="1"/>
      <w:numFmt w:val="bullet"/>
      <w:lvlText w:val="o"/>
      <w:lvlJc w:val="left"/>
      <w:pPr>
        <w:tabs>
          <w:tab w:val="num" w:pos="7887"/>
        </w:tabs>
        <w:ind w:left="7887" w:hanging="360"/>
      </w:pPr>
      <w:rPr>
        <w:rFonts w:ascii="Courier New" w:hAnsi="Courier New" w:cs="Courier New" w:hint="default"/>
      </w:rPr>
    </w:lvl>
    <w:lvl w:ilvl="8" w:tplc="04190005">
      <w:start w:val="1"/>
      <w:numFmt w:val="bullet"/>
      <w:lvlText w:val=""/>
      <w:lvlJc w:val="left"/>
      <w:pPr>
        <w:tabs>
          <w:tab w:val="num" w:pos="8607"/>
        </w:tabs>
        <w:ind w:left="8607" w:hanging="360"/>
      </w:pPr>
      <w:rPr>
        <w:rFonts w:ascii="Wingdings" w:hAnsi="Wingdings" w:cs="Wingdings" w:hint="default"/>
      </w:rPr>
    </w:lvl>
  </w:abstractNum>
  <w:abstractNum w:abstractNumId="58">
    <w:nsid w:val="51BE3B13"/>
    <w:multiLevelType w:val="hybridMultilevel"/>
    <w:tmpl w:val="1160E316"/>
    <w:lvl w:ilvl="0" w:tplc="04190001">
      <w:start w:val="1"/>
      <w:numFmt w:val="bullet"/>
      <w:lvlText w:val=""/>
      <w:lvlJc w:val="left"/>
      <w:pPr>
        <w:tabs>
          <w:tab w:val="num" w:pos="795"/>
        </w:tabs>
        <w:ind w:left="795" w:hanging="360"/>
      </w:pPr>
      <w:rPr>
        <w:rFonts w:ascii="Symbol" w:hAnsi="Symbol" w:cs="Symbol" w:hint="default"/>
      </w:rPr>
    </w:lvl>
    <w:lvl w:ilvl="1" w:tplc="0419000F">
      <w:start w:val="1"/>
      <w:numFmt w:val="decimal"/>
      <w:lvlText w:val="%2."/>
      <w:lvlJc w:val="left"/>
      <w:pPr>
        <w:tabs>
          <w:tab w:val="num" w:pos="1515"/>
        </w:tabs>
        <w:ind w:left="1515" w:hanging="360"/>
      </w:pPr>
      <w:rPr>
        <w:rFonts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59">
    <w:nsid w:val="543A0F6E"/>
    <w:multiLevelType w:val="hybridMultilevel"/>
    <w:tmpl w:val="9FBA12CC"/>
    <w:lvl w:ilvl="0" w:tplc="D27EC812">
      <w:start w:val="1"/>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54D64BE4"/>
    <w:multiLevelType w:val="hybridMultilevel"/>
    <w:tmpl w:val="C9B81180"/>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58267763"/>
    <w:multiLevelType w:val="hybridMultilevel"/>
    <w:tmpl w:val="DBA8463A"/>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5BC01B06"/>
    <w:multiLevelType w:val="hybridMultilevel"/>
    <w:tmpl w:val="D50A8D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3">
    <w:nsid w:val="5CB37D70"/>
    <w:multiLevelType w:val="hybridMultilevel"/>
    <w:tmpl w:val="2E2A7EF6"/>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4">
    <w:nsid w:val="5CE50AA7"/>
    <w:multiLevelType w:val="hybridMultilevel"/>
    <w:tmpl w:val="B23C1404"/>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5DA42184"/>
    <w:multiLevelType w:val="hybridMultilevel"/>
    <w:tmpl w:val="C884FC82"/>
    <w:lvl w:ilvl="0" w:tplc="095EAF7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nsid w:val="5DB77C63"/>
    <w:multiLevelType w:val="hybridMultilevel"/>
    <w:tmpl w:val="4A307E1A"/>
    <w:lvl w:ilvl="0" w:tplc="50EE0B18">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60475EF2"/>
    <w:multiLevelType w:val="hybridMultilevel"/>
    <w:tmpl w:val="6F5A5DDA"/>
    <w:lvl w:ilvl="0" w:tplc="33C223AE">
      <w:start w:val="5"/>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nsid w:val="60AF561A"/>
    <w:multiLevelType w:val="hybridMultilevel"/>
    <w:tmpl w:val="EB384480"/>
    <w:lvl w:ilvl="0" w:tplc="7CF670A0">
      <w:start w:val="2"/>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61EC5D17"/>
    <w:multiLevelType w:val="hybridMultilevel"/>
    <w:tmpl w:val="1DE6782C"/>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62B74B80"/>
    <w:multiLevelType w:val="hybridMultilevel"/>
    <w:tmpl w:val="6AE41C6A"/>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1">
    <w:nsid w:val="644C11E3"/>
    <w:multiLevelType w:val="hybridMultilevel"/>
    <w:tmpl w:val="B0F8C2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2">
    <w:nsid w:val="64D47060"/>
    <w:multiLevelType w:val="hybridMultilevel"/>
    <w:tmpl w:val="D9FA08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3">
    <w:nsid w:val="64DD4F06"/>
    <w:multiLevelType w:val="hybridMultilevel"/>
    <w:tmpl w:val="D6807C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4">
    <w:nsid w:val="653E377D"/>
    <w:multiLevelType w:val="hybridMultilevel"/>
    <w:tmpl w:val="F73657E4"/>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nsid w:val="65C90EB9"/>
    <w:multiLevelType w:val="hybridMultilevel"/>
    <w:tmpl w:val="A76A3246"/>
    <w:lvl w:ilvl="0" w:tplc="1C30D514">
      <w:start w:val="1"/>
      <w:numFmt w:val="decimal"/>
      <w:lvlText w:val="%1."/>
      <w:lvlJc w:val="left"/>
      <w:pPr>
        <w:tabs>
          <w:tab w:val="num" w:pos="420"/>
        </w:tabs>
        <w:ind w:left="420" w:hanging="420"/>
      </w:pPr>
      <w:rPr>
        <w:rFonts w:hint="default"/>
        <w:b w:val="0"/>
        <w:bCs w:val="0"/>
      </w:rPr>
    </w:lvl>
    <w:lvl w:ilvl="1" w:tplc="FD44D9E8">
      <w:numFmt w:val="bullet"/>
      <w:lvlText w:val="•"/>
      <w:lvlJc w:val="left"/>
      <w:pPr>
        <w:ind w:left="1440" w:hanging="360"/>
      </w:pPr>
      <w:rPr>
        <w:rFonts w:ascii="Times New Roman" w:eastAsia="Times New Roman" w:hAnsi="Times New Roman" w:hint="default"/>
        <w:b w:val="0"/>
        <w:bCs w:val="0"/>
        <w:color w:val="000000"/>
      </w:rPr>
    </w:lvl>
    <w:lvl w:ilvl="2" w:tplc="108E8672">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nsid w:val="682D4D8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68E279F5"/>
    <w:multiLevelType w:val="hybridMultilevel"/>
    <w:tmpl w:val="1A9A0AF2"/>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6B206ECE"/>
    <w:multiLevelType w:val="singleLevel"/>
    <w:tmpl w:val="0419000F"/>
    <w:lvl w:ilvl="0">
      <w:start w:val="1"/>
      <w:numFmt w:val="decimal"/>
      <w:lvlText w:val="%1."/>
      <w:lvlJc w:val="left"/>
      <w:pPr>
        <w:tabs>
          <w:tab w:val="num" w:pos="600"/>
        </w:tabs>
        <w:ind w:left="600" w:hanging="360"/>
      </w:pPr>
    </w:lvl>
  </w:abstractNum>
  <w:abstractNum w:abstractNumId="79">
    <w:nsid w:val="6F1E14E4"/>
    <w:multiLevelType w:val="hybridMultilevel"/>
    <w:tmpl w:val="5B4CD73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0">
    <w:nsid w:val="717722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6FA2409"/>
    <w:multiLevelType w:val="hybridMultilevel"/>
    <w:tmpl w:val="648011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2">
    <w:nsid w:val="77803B95"/>
    <w:multiLevelType w:val="hybridMultilevel"/>
    <w:tmpl w:val="0B60E142"/>
    <w:lvl w:ilvl="0" w:tplc="84040A70">
      <w:start w:val="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3">
    <w:nsid w:val="7A282249"/>
    <w:multiLevelType w:val="hybridMultilevel"/>
    <w:tmpl w:val="FD487AC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4">
    <w:nsid w:val="7A851C42"/>
    <w:multiLevelType w:val="hybridMultilevel"/>
    <w:tmpl w:val="E7229E74"/>
    <w:lvl w:ilvl="0" w:tplc="6A605968">
      <w:start w:val="1"/>
      <w:numFmt w:val="decimal"/>
      <w:lvlText w:val="%1."/>
      <w:lvlJc w:val="left"/>
      <w:pPr>
        <w:tabs>
          <w:tab w:val="num" w:pos="360"/>
        </w:tabs>
        <w:ind w:left="360" w:hanging="360"/>
      </w:pPr>
      <w:rPr>
        <w:rFonts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5">
    <w:nsid w:val="7AEA3ACA"/>
    <w:multiLevelType w:val="hybridMultilevel"/>
    <w:tmpl w:val="2190F820"/>
    <w:lvl w:ilvl="0" w:tplc="B112A50C">
      <w:start w:val="3"/>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num>
  <w:num w:numId="2">
    <w:abstractNumId w:val="48"/>
  </w:num>
  <w:num w:numId="3">
    <w:abstractNumId w:val="27"/>
  </w:num>
  <w:num w:numId="4">
    <w:abstractNumId w:val="53"/>
  </w:num>
  <w:num w:numId="5">
    <w:abstractNumId w:val="78"/>
  </w:num>
  <w:num w:numId="6">
    <w:abstractNumId w:val="81"/>
  </w:num>
  <w:num w:numId="7">
    <w:abstractNumId w:val="7"/>
  </w:num>
  <w:num w:numId="8">
    <w:abstractNumId w:val="0"/>
  </w:num>
  <w:num w:numId="9">
    <w:abstractNumId w:val="63"/>
  </w:num>
  <w:num w:numId="10">
    <w:abstractNumId w:val="60"/>
  </w:num>
  <w:num w:numId="11">
    <w:abstractNumId w:val="61"/>
  </w:num>
  <w:num w:numId="12">
    <w:abstractNumId w:val="80"/>
  </w:num>
  <w:num w:numId="13">
    <w:abstractNumId w:val="64"/>
  </w:num>
  <w:num w:numId="14">
    <w:abstractNumId w:val="24"/>
  </w:num>
  <w:num w:numId="15">
    <w:abstractNumId w:val="22"/>
  </w:num>
  <w:num w:numId="16">
    <w:abstractNumId w:val="75"/>
  </w:num>
  <w:num w:numId="17">
    <w:abstractNumId w:val="69"/>
  </w:num>
  <w:num w:numId="18">
    <w:abstractNumId w:val="74"/>
  </w:num>
  <w:num w:numId="19">
    <w:abstractNumId w:val="14"/>
  </w:num>
  <w:num w:numId="20">
    <w:abstractNumId w:val="51"/>
  </w:num>
  <w:num w:numId="21">
    <w:abstractNumId w:val="52"/>
  </w:num>
  <w:num w:numId="22">
    <w:abstractNumId w:val="20"/>
  </w:num>
  <w:num w:numId="23">
    <w:abstractNumId w:val="2"/>
  </w:num>
  <w:num w:numId="24">
    <w:abstractNumId w:val="84"/>
  </w:num>
  <w:num w:numId="25">
    <w:abstractNumId w:val="28"/>
  </w:num>
  <w:num w:numId="26">
    <w:abstractNumId w:val="67"/>
  </w:num>
  <w:num w:numId="27">
    <w:abstractNumId w:val="59"/>
  </w:num>
  <w:num w:numId="28">
    <w:abstractNumId w:val="77"/>
  </w:num>
  <w:num w:numId="29">
    <w:abstractNumId w:val="32"/>
  </w:num>
  <w:num w:numId="30">
    <w:abstractNumId w:val="8"/>
  </w:num>
  <w:num w:numId="31">
    <w:abstractNumId w:val="68"/>
  </w:num>
  <w:num w:numId="32">
    <w:abstractNumId w:val="73"/>
  </w:num>
  <w:num w:numId="33">
    <w:abstractNumId w:val="45"/>
  </w:num>
  <w:num w:numId="34">
    <w:abstractNumId w:val="85"/>
  </w:num>
  <w:num w:numId="35">
    <w:abstractNumId w:val="66"/>
  </w:num>
  <w:num w:numId="36">
    <w:abstractNumId w:val="39"/>
  </w:num>
  <w:num w:numId="37">
    <w:abstractNumId w:val="1"/>
  </w:num>
  <w:num w:numId="38">
    <w:abstractNumId w:val="38"/>
  </w:num>
  <w:num w:numId="39">
    <w:abstractNumId w:val="62"/>
  </w:num>
  <w:num w:numId="40">
    <w:abstractNumId w:val="26"/>
  </w:num>
  <w:num w:numId="41">
    <w:abstractNumId w:val="44"/>
  </w:num>
  <w:num w:numId="42">
    <w:abstractNumId w:val="11"/>
  </w:num>
  <w:num w:numId="43">
    <w:abstractNumId w:val="16"/>
  </w:num>
  <w:num w:numId="44">
    <w:abstractNumId w:val="46"/>
  </w:num>
  <w:num w:numId="45">
    <w:abstractNumId w:val="40"/>
  </w:num>
  <w:num w:numId="46">
    <w:abstractNumId w:val="30"/>
  </w:num>
  <w:num w:numId="47">
    <w:abstractNumId w:val="72"/>
  </w:num>
  <w:num w:numId="48">
    <w:abstractNumId w:val="42"/>
  </w:num>
  <w:num w:numId="49">
    <w:abstractNumId w:val="34"/>
  </w:num>
  <w:num w:numId="50">
    <w:abstractNumId w:val="70"/>
  </w:num>
  <w:num w:numId="51">
    <w:abstractNumId w:val="18"/>
  </w:num>
  <w:num w:numId="52">
    <w:abstractNumId w:val="35"/>
  </w:num>
  <w:num w:numId="53">
    <w:abstractNumId w:val="58"/>
  </w:num>
  <w:num w:numId="54">
    <w:abstractNumId w:val="10"/>
  </w:num>
  <w:num w:numId="55">
    <w:abstractNumId w:val="15"/>
  </w:num>
  <w:num w:numId="56">
    <w:abstractNumId w:val="49"/>
  </w:num>
  <w:num w:numId="57">
    <w:abstractNumId w:val="6"/>
  </w:num>
  <w:num w:numId="58">
    <w:abstractNumId w:val="71"/>
  </w:num>
  <w:num w:numId="59">
    <w:abstractNumId w:val="12"/>
  </w:num>
  <w:num w:numId="60">
    <w:abstractNumId w:val="21"/>
  </w:num>
  <w:num w:numId="61">
    <w:abstractNumId w:val="31"/>
  </w:num>
  <w:num w:numId="62">
    <w:abstractNumId w:val="25"/>
  </w:num>
  <w:num w:numId="63">
    <w:abstractNumId w:val="23"/>
  </w:num>
  <w:num w:numId="64">
    <w:abstractNumId w:val="3"/>
  </w:num>
  <w:num w:numId="65">
    <w:abstractNumId w:val="57"/>
  </w:num>
  <w:num w:numId="66">
    <w:abstractNumId w:val="83"/>
  </w:num>
  <w:num w:numId="67">
    <w:abstractNumId w:val="79"/>
  </w:num>
  <w:num w:numId="68">
    <w:abstractNumId w:val="9"/>
  </w:num>
  <w:num w:numId="69">
    <w:abstractNumId w:val="54"/>
  </w:num>
  <w:num w:numId="70">
    <w:abstractNumId w:val="13"/>
  </w:num>
  <w:num w:numId="71">
    <w:abstractNumId w:val="82"/>
  </w:num>
  <w:num w:numId="72">
    <w:abstractNumId w:val="76"/>
  </w:num>
  <w:num w:numId="73">
    <w:abstractNumId w:val="41"/>
  </w:num>
  <w:num w:numId="74">
    <w:abstractNumId w:val="65"/>
  </w:num>
  <w:num w:numId="75">
    <w:abstractNumId w:val="19"/>
  </w:num>
  <w:num w:numId="76">
    <w:abstractNumId w:val="47"/>
  </w:num>
  <w:num w:numId="77">
    <w:abstractNumId w:val="55"/>
  </w:num>
  <w:num w:numId="78">
    <w:abstractNumId w:val="37"/>
  </w:num>
  <w:num w:numId="79">
    <w:abstractNumId w:val="50"/>
  </w:num>
  <w:num w:numId="80">
    <w:abstractNumId w:val="5"/>
  </w:num>
  <w:num w:numId="81">
    <w:abstractNumId w:val="29"/>
  </w:num>
  <w:num w:numId="82">
    <w:abstractNumId w:val="33"/>
  </w:num>
  <w:num w:numId="83">
    <w:abstractNumId w:val="4"/>
  </w:num>
  <w:num w:numId="84">
    <w:abstractNumId w:val="43"/>
  </w:num>
  <w:num w:numId="85">
    <w:abstractNumId w:val="56"/>
  </w:num>
  <w:num w:numId="86">
    <w:abstractNumId w:val="3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bookFoldPrinting/>
  <w:characterSpacingControl w:val="doNotCompress"/>
  <w:footnotePr>
    <w:footnote w:id="-1"/>
    <w:footnote w:id="0"/>
  </w:footnotePr>
  <w:endnotePr>
    <w:endnote w:id="-1"/>
    <w:endnote w:id="0"/>
  </w:endnotePr>
  <w:compat/>
  <w:rsids>
    <w:rsidRoot w:val="00035FA9"/>
    <w:rsid w:val="0002579E"/>
    <w:rsid w:val="00035FA9"/>
    <w:rsid w:val="0005639E"/>
    <w:rsid w:val="000B1377"/>
    <w:rsid w:val="000B6073"/>
    <w:rsid w:val="001068FA"/>
    <w:rsid w:val="0011132B"/>
    <w:rsid w:val="00112262"/>
    <w:rsid w:val="00136202"/>
    <w:rsid w:val="00162B4D"/>
    <w:rsid w:val="001775B9"/>
    <w:rsid w:val="001A0908"/>
    <w:rsid w:val="002C13E1"/>
    <w:rsid w:val="002C343E"/>
    <w:rsid w:val="002C7628"/>
    <w:rsid w:val="00381B32"/>
    <w:rsid w:val="00382345"/>
    <w:rsid w:val="003E35A4"/>
    <w:rsid w:val="0042454A"/>
    <w:rsid w:val="004419F3"/>
    <w:rsid w:val="00443477"/>
    <w:rsid w:val="004624CE"/>
    <w:rsid w:val="004C4A0E"/>
    <w:rsid w:val="004C4A64"/>
    <w:rsid w:val="004C6FDB"/>
    <w:rsid w:val="004D01EA"/>
    <w:rsid w:val="00513F28"/>
    <w:rsid w:val="00541E96"/>
    <w:rsid w:val="00545846"/>
    <w:rsid w:val="0055781E"/>
    <w:rsid w:val="00582893"/>
    <w:rsid w:val="005D2830"/>
    <w:rsid w:val="005E4662"/>
    <w:rsid w:val="00601E9B"/>
    <w:rsid w:val="006137ED"/>
    <w:rsid w:val="0062571C"/>
    <w:rsid w:val="00653DB5"/>
    <w:rsid w:val="006B7575"/>
    <w:rsid w:val="0070494A"/>
    <w:rsid w:val="007276CF"/>
    <w:rsid w:val="007C4A4D"/>
    <w:rsid w:val="00876618"/>
    <w:rsid w:val="008F1301"/>
    <w:rsid w:val="00910663"/>
    <w:rsid w:val="00935929"/>
    <w:rsid w:val="00945AA4"/>
    <w:rsid w:val="00945E97"/>
    <w:rsid w:val="00956DB0"/>
    <w:rsid w:val="009E04CE"/>
    <w:rsid w:val="00A52761"/>
    <w:rsid w:val="00A62F02"/>
    <w:rsid w:val="00AD30C4"/>
    <w:rsid w:val="00AE253D"/>
    <w:rsid w:val="00AE389E"/>
    <w:rsid w:val="00AE4F23"/>
    <w:rsid w:val="00AF7C3C"/>
    <w:rsid w:val="00B20790"/>
    <w:rsid w:val="00B27E71"/>
    <w:rsid w:val="00BA5103"/>
    <w:rsid w:val="00BE4FD6"/>
    <w:rsid w:val="00CB7899"/>
    <w:rsid w:val="00D50DA0"/>
    <w:rsid w:val="00D53440"/>
    <w:rsid w:val="00E752CB"/>
    <w:rsid w:val="00F75CFA"/>
    <w:rsid w:val="00FD6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nhideWhenUsed="0" w:qFormat="1"/>
    <w:lsdException w:name="Emphasis" w:semiHidden="0" w:uiPriority="20" w:unhideWhenUsed="0" w:qFormat="1"/>
    <w:lsdException w:name="Plain Text" w:uiPriority="0"/>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a"/>
    <w:next w:val="a"/>
    <w:link w:val="11"/>
    <w:uiPriority w:val="99"/>
    <w:qFormat/>
    <w:rsid w:val="00035FA9"/>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9"/>
    <w:qFormat/>
    <w:rsid w:val="00035FA9"/>
    <w:pPr>
      <w:keepNext/>
      <w:ind w:firstLine="426"/>
      <w:jc w:val="center"/>
      <w:outlineLvl w:val="1"/>
    </w:pPr>
    <w:rPr>
      <w:b/>
      <w:bCs/>
      <w:lang w:val="uk-UA"/>
    </w:rPr>
  </w:style>
  <w:style w:type="paragraph" w:styleId="3">
    <w:name w:val="heading 3"/>
    <w:basedOn w:val="a"/>
    <w:next w:val="a"/>
    <w:link w:val="30"/>
    <w:uiPriority w:val="99"/>
    <w:qFormat/>
    <w:rsid w:val="00035FA9"/>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35FA9"/>
    <w:rPr>
      <w:rFonts w:ascii="Arial" w:eastAsia="Times New Roman" w:hAnsi="Arial" w:cs="Arial"/>
      <w:b/>
      <w:bCs/>
      <w:kern w:val="32"/>
      <w:sz w:val="32"/>
      <w:szCs w:val="32"/>
      <w:lang w:val="ru-RU" w:eastAsia="ru-RU"/>
    </w:rPr>
  </w:style>
  <w:style w:type="character" w:customStyle="1" w:styleId="21">
    <w:name w:val="Заголовок 2 Знак"/>
    <w:basedOn w:val="a0"/>
    <w:link w:val="20"/>
    <w:uiPriority w:val="99"/>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uiPriority w:val="99"/>
    <w:rsid w:val="00035FA9"/>
    <w:rPr>
      <w:rFonts w:ascii="Times New Roman" w:eastAsia="Times New Roman" w:hAnsi="Times New Roman" w:cs="Times New Roman"/>
      <w:b/>
      <w:bCs/>
      <w:sz w:val="28"/>
      <w:szCs w:val="28"/>
      <w:lang w:val="ru-RU" w:eastAsia="ru-RU"/>
    </w:rPr>
  </w:style>
  <w:style w:type="paragraph" w:styleId="22">
    <w:name w:val="Body Text 2"/>
    <w:basedOn w:val="a"/>
    <w:link w:val="23"/>
    <w:uiPriority w:val="99"/>
    <w:rsid w:val="00035FA9"/>
    <w:pPr>
      <w:shd w:val="clear" w:color="auto" w:fill="FFFFFF"/>
    </w:pPr>
    <w:rPr>
      <w:color w:val="000000"/>
      <w:lang w:val="uk-UA"/>
    </w:rPr>
  </w:style>
  <w:style w:type="character" w:customStyle="1" w:styleId="23">
    <w:name w:val="Основной текст 2 Знак"/>
    <w:basedOn w:val="a0"/>
    <w:link w:val="22"/>
    <w:uiPriority w:val="99"/>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ние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4">
    <w:name w:val="ВАК 2"/>
    <w:basedOn w:val="a"/>
    <w:rsid w:val="00035FA9"/>
    <w:pPr>
      <w:widowControl w:val="0"/>
      <w:autoSpaceDE w:val="0"/>
      <w:autoSpaceDN w:val="0"/>
      <w:adjustRightInd w:val="0"/>
      <w:ind w:firstLine="284"/>
      <w:jc w:val="both"/>
    </w:pPr>
    <w:rPr>
      <w:bCs/>
      <w:lang w:val="uk-UA"/>
    </w:rPr>
  </w:style>
  <w:style w:type="character" w:styleId="a9">
    <w:name w:val="Hyperlink"/>
    <w:rsid w:val="00035FA9"/>
    <w:rPr>
      <w:color w:val="0000FF"/>
      <w:u w:val="single"/>
    </w:rPr>
  </w:style>
  <w:style w:type="character" w:customStyle="1" w:styleId="aa">
    <w:name w:val="Верхний колонтитул Знак"/>
    <w:link w:val="ab"/>
    <w:uiPriority w:val="99"/>
    <w:locked/>
    <w:rsid w:val="00035FA9"/>
    <w:rPr>
      <w:sz w:val="24"/>
      <w:szCs w:val="24"/>
      <w:lang w:eastAsia="ru-RU"/>
    </w:rPr>
  </w:style>
  <w:style w:type="paragraph" w:styleId="ab">
    <w:name w:val="header"/>
    <w:basedOn w:val="a"/>
    <w:link w:val="aa"/>
    <w:uiPriority w:val="99"/>
    <w:rsid w:val="00035FA9"/>
    <w:pPr>
      <w:tabs>
        <w:tab w:val="center" w:pos="4677"/>
        <w:tab w:val="right" w:pos="9355"/>
      </w:tabs>
    </w:pPr>
    <w:rPr>
      <w:rFonts w:asciiTheme="minorHAnsi" w:eastAsiaTheme="minorHAnsi" w:hAnsiTheme="minorHAnsi" w:cstheme="minorBidi"/>
      <w:lang w:val="uk-UA"/>
    </w:rPr>
  </w:style>
  <w:style w:type="character" w:customStyle="1" w:styleId="12">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uiPriority w:val="99"/>
    <w:rsid w:val="00035FA9"/>
  </w:style>
  <w:style w:type="paragraph" w:styleId="af">
    <w:name w:val="Body Text"/>
    <w:basedOn w:val="a"/>
    <w:link w:val="af0"/>
    <w:uiPriority w:val="99"/>
    <w:rsid w:val="00035FA9"/>
    <w:pPr>
      <w:spacing w:after="120"/>
    </w:pPr>
  </w:style>
  <w:style w:type="character" w:customStyle="1" w:styleId="af0">
    <w:name w:val="Основной текст Знак"/>
    <w:basedOn w:val="a0"/>
    <w:link w:val="af"/>
    <w:uiPriority w:val="99"/>
    <w:rsid w:val="00035FA9"/>
    <w:rPr>
      <w:rFonts w:ascii="Times New Roman" w:eastAsia="Times New Roman" w:hAnsi="Times New Roman" w:cs="Times New Roman"/>
      <w:sz w:val="24"/>
      <w:szCs w:val="24"/>
      <w:lang w:val="ru-RU" w:eastAsia="ru-RU"/>
    </w:rPr>
  </w:style>
  <w:style w:type="paragraph" w:customStyle="1" w:styleId="af1">
    <w:name w:val="Стиль"/>
    <w:basedOn w:val="a"/>
    <w:uiPriority w:val="99"/>
    <w:rsid w:val="00035FA9"/>
    <w:pPr>
      <w:spacing w:after="160" w:line="240" w:lineRule="exact"/>
    </w:pPr>
    <w:rPr>
      <w:sz w:val="20"/>
      <w:szCs w:val="20"/>
      <w:lang w:val="de-CH" w:eastAsia="de-CH"/>
    </w:rPr>
  </w:style>
  <w:style w:type="paragraph" w:customStyle="1" w:styleId="Style3">
    <w:name w:val="Style3"/>
    <w:basedOn w:val="a"/>
    <w:uiPriority w:val="99"/>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uiPriority w:val="99"/>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uiPriority w:val="99"/>
    <w:semiHidden/>
    <w:rsid w:val="00035FA9"/>
    <w:rPr>
      <w:rFonts w:ascii="Tahoma" w:eastAsia="Times New Roman" w:hAnsi="Tahoma" w:cs="Tahoma"/>
      <w:sz w:val="16"/>
      <w:szCs w:val="16"/>
      <w:lang w:val="ru-RU" w:eastAsia="ru-RU"/>
    </w:rPr>
  </w:style>
  <w:style w:type="paragraph" w:styleId="af3">
    <w:name w:val="Balloon Text"/>
    <w:basedOn w:val="a"/>
    <w:link w:val="af2"/>
    <w:uiPriority w:val="99"/>
    <w:semiHidden/>
    <w:rsid w:val="00035FA9"/>
    <w:rPr>
      <w:rFonts w:ascii="Tahoma" w:hAnsi="Tahoma" w:cs="Tahoma"/>
      <w:sz w:val="16"/>
      <w:szCs w:val="16"/>
    </w:rPr>
  </w:style>
  <w:style w:type="character" w:customStyle="1" w:styleId="13">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uiPriority w:val="99"/>
    <w:rsid w:val="00035FA9"/>
    <w:rPr>
      <w:color w:val="800080"/>
      <w:u w:val="single"/>
    </w:rPr>
  </w:style>
  <w:style w:type="paragraph" w:styleId="af7">
    <w:name w:val="List Paragraph"/>
    <w:basedOn w:val="a"/>
    <w:uiPriority w:val="99"/>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99"/>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paragraph" w:styleId="25">
    <w:name w:val="Body Text Indent 2"/>
    <w:basedOn w:val="a"/>
    <w:link w:val="26"/>
    <w:uiPriority w:val="99"/>
    <w:unhideWhenUsed/>
    <w:rsid w:val="0062571C"/>
    <w:pPr>
      <w:spacing w:after="120" w:line="480" w:lineRule="auto"/>
      <w:ind w:left="283"/>
    </w:pPr>
  </w:style>
  <w:style w:type="character" w:customStyle="1" w:styleId="26">
    <w:name w:val="Основной текст с отступом 2 Знак"/>
    <w:basedOn w:val="a0"/>
    <w:link w:val="25"/>
    <w:uiPriority w:val="99"/>
    <w:rsid w:val="0062571C"/>
    <w:rPr>
      <w:rFonts w:ascii="Times New Roman" w:eastAsia="Times New Roman" w:hAnsi="Times New Roman" w:cs="Times New Roman"/>
      <w:sz w:val="24"/>
      <w:szCs w:val="24"/>
      <w:lang w:val="ru-RU" w:eastAsia="ru-RU"/>
    </w:rPr>
  </w:style>
  <w:style w:type="paragraph" w:styleId="34">
    <w:name w:val="Body Text 3"/>
    <w:basedOn w:val="a"/>
    <w:link w:val="35"/>
    <w:uiPriority w:val="99"/>
    <w:rsid w:val="0062571C"/>
    <w:pPr>
      <w:spacing w:after="120"/>
    </w:pPr>
    <w:rPr>
      <w:sz w:val="16"/>
      <w:szCs w:val="16"/>
      <w:lang w:val="uk-UA"/>
    </w:rPr>
  </w:style>
  <w:style w:type="character" w:customStyle="1" w:styleId="35">
    <w:name w:val="Основной текст 3 Знак"/>
    <w:basedOn w:val="a0"/>
    <w:link w:val="34"/>
    <w:uiPriority w:val="99"/>
    <w:rsid w:val="0062571C"/>
    <w:rPr>
      <w:rFonts w:ascii="Times New Roman" w:eastAsia="Times New Roman" w:hAnsi="Times New Roman" w:cs="Times New Roman"/>
      <w:sz w:val="16"/>
      <w:szCs w:val="16"/>
      <w:lang w:eastAsia="ru-RU"/>
    </w:rPr>
  </w:style>
  <w:style w:type="paragraph" w:customStyle="1" w:styleId="txt">
    <w:name w:val="txt"/>
    <w:basedOn w:val="a"/>
    <w:uiPriority w:val="99"/>
    <w:rsid w:val="0062571C"/>
    <w:pPr>
      <w:spacing w:before="100" w:beforeAutospacing="1" w:after="100" w:afterAutospacing="1"/>
    </w:pPr>
    <w:rPr>
      <w:rFonts w:ascii="Courier New" w:hAnsi="Courier New" w:cs="Courier New"/>
      <w:color w:val="000000"/>
      <w:sz w:val="21"/>
      <w:szCs w:val="21"/>
      <w:lang w:val="uk-UA"/>
    </w:rPr>
  </w:style>
  <w:style w:type="paragraph" w:styleId="HTML">
    <w:name w:val="HTML Preformatted"/>
    <w:basedOn w:val="a"/>
    <w:link w:val="HTML0"/>
    <w:uiPriority w:val="99"/>
    <w:rsid w:val="0062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uk-UA"/>
    </w:rPr>
  </w:style>
  <w:style w:type="character" w:customStyle="1" w:styleId="HTML0">
    <w:name w:val="Стандартный HTML Знак"/>
    <w:basedOn w:val="a0"/>
    <w:link w:val="HTML"/>
    <w:uiPriority w:val="99"/>
    <w:rsid w:val="0062571C"/>
    <w:rPr>
      <w:rFonts w:ascii="Courier New" w:eastAsia="Times New Roman" w:hAnsi="Courier New" w:cs="Courier New"/>
      <w:color w:val="000000"/>
      <w:sz w:val="21"/>
      <w:szCs w:val="21"/>
      <w:lang w:eastAsia="ru-RU"/>
    </w:rPr>
  </w:style>
  <w:style w:type="paragraph" w:styleId="afa">
    <w:name w:val="Normal (Web)"/>
    <w:basedOn w:val="a"/>
    <w:uiPriority w:val="99"/>
    <w:rsid w:val="0062571C"/>
    <w:pPr>
      <w:spacing w:before="100" w:beforeAutospacing="1" w:after="100" w:afterAutospacing="1"/>
    </w:pPr>
    <w:rPr>
      <w:lang w:val="uk-UA"/>
    </w:rPr>
  </w:style>
  <w:style w:type="character" w:customStyle="1" w:styleId="FontStyle13">
    <w:name w:val="Font Style13"/>
    <w:uiPriority w:val="99"/>
    <w:rsid w:val="0062571C"/>
    <w:rPr>
      <w:rFonts w:ascii="Times New Roman" w:hAnsi="Times New Roman" w:cs="Times New Roman"/>
      <w:sz w:val="20"/>
      <w:szCs w:val="20"/>
    </w:rPr>
  </w:style>
  <w:style w:type="paragraph" w:customStyle="1" w:styleId="Style4">
    <w:name w:val="Style4"/>
    <w:basedOn w:val="a"/>
    <w:uiPriority w:val="99"/>
    <w:rsid w:val="0062571C"/>
    <w:pPr>
      <w:widowControl w:val="0"/>
      <w:autoSpaceDE w:val="0"/>
      <w:autoSpaceDN w:val="0"/>
      <w:adjustRightInd w:val="0"/>
      <w:spacing w:line="240" w:lineRule="exact"/>
      <w:ind w:hanging="278"/>
    </w:pPr>
  </w:style>
  <w:style w:type="paragraph" w:customStyle="1" w:styleId="Style5">
    <w:name w:val="Style5"/>
    <w:basedOn w:val="a"/>
    <w:uiPriority w:val="99"/>
    <w:rsid w:val="0062571C"/>
    <w:pPr>
      <w:widowControl w:val="0"/>
      <w:autoSpaceDE w:val="0"/>
      <w:autoSpaceDN w:val="0"/>
      <w:adjustRightInd w:val="0"/>
      <w:spacing w:line="242" w:lineRule="exact"/>
      <w:ind w:hanging="350"/>
      <w:jc w:val="both"/>
    </w:pPr>
  </w:style>
  <w:style w:type="character" w:customStyle="1" w:styleId="FontStyle14">
    <w:name w:val="Font Style14"/>
    <w:uiPriority w:val="99"/>
    <w:rsid w:val="0062571C"/>
    <w:rPr>
      <w:rFonts w:ascii="Times New Roman" w:hAnsi="Times New Roman" w:cs="Times New Roman"/>
      <w:sz w:val="18"/>
      <w:szCs w:val="18"/>
    </w:rPr>
  </w:style>
  <w:style w:type="character" w:customStyle="1" w:styleId="rvts44">
    <w:name w:val="rvts44"/>
    <w:rsid w:val="0062571C"/>
  </w:style>
  <w:style w:type="table" w:styleId="afb">
    <w:name w:val="Table Grid"/>
    <w:basedOn w:val="a1"/>
    <w:uiPriority w:val="99"/>
    <w:rsid w:val="0062571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uiPriority w:val="99"/>
    <w:semiHidden/>
    <w:rsid w:val="0062571C"/>
    <w:rPr>
      <w:vertAlign w:val="superscript"/>
    </w:rPr>
  </w:style>
  <w:style w:type="paragraph" w:customStyle="1" w:styleId="text">
    <w:name w:val="text"/>
    <w:basedOn w:val="a"/>
    <w:uiPriority w:val="99"/>
    <w:rsid w:val="0062571C"/>
    <w:pPr>
      <w:jc w:val="both"/>
    </w:pPr>
    <w:rPr>
      <w:rFonts w:ascii="Verdana" w:hAnsi="Verdana" w:cs="Verdana"/>
      <w:color w:val="000000"/>
      <w:sz w:val="16"/>
      <w:szCs w:val="16"/>
      <w:lang w:val="uk-UA"/>
    </w:rPr>
  </w:style>
  <w:style w:type="numbering" w:customStyle="1" w:styleId="2">
    <w:name w:val="Стиль2"/>
    <w:rsid w:val="0062571C"/>
    <w:pPr>
      <w:numPr>
        <w:numId w:val="68"/>
      </w:numPr>
    </w:pPr>
  </w:style>
  <w:style w:type="numbering" w:customStyle="1" w:styleId="1">
    <w:name w:val="Стиль1"/>
    <w:rsid w:val="0062571C"/>
    <w:pPr>
      <w:numPr>
        <w:numId w:val="1"/>
      </w:numPr>
    </w:pPr>
  </w:style>
  <w:style w:type="numbering" w:styleId="1ai">
    <w:name w:val="Outline List 1"/>
    <w:basedOn w:val="a2"/>
    <w:rsid w:val="0062571C"/>
    <w:pPr>
      <w:numPr>
        <w:numId w:val="2"/>
      </w:numPr>
    </w:pPr>
  </w:style>
  <w:style w:type="character" w:customStyle="1" w:styleId="rvts23">
    <w:name w:val="rvts23"/>
    <w:rsid w:val="0062571C"/>
  </w:style>
  <w:style w:type="character" w:customStyle="1" w:styleId="rvts9">
    <w:name w:val="rvts9"/>
    <w:uiPriority w:val="99"/>
    <w:rsid w:val="0062571C"/>
    <w:rPr>
      <w:rFonts w:cs="Times New Roman"/>
    </w:rPr>
  </w:style>
  <w:style w:type="paragraph" w:customStyle="1" w:styleId="rvps2">
    <w:name w:val="rvps2"/>
    <w:basedOn w:val="a"/>
    <w:uiPriority w:val="99"/>
    <w:rsid w:val="0062571C"/>
    <w:pPr>
      <w:spacing w:before="100" w:beforeAutospacing="1" w:after="100" w:afterAutospacing="1"/>
    </w:pPr>
    <w:rPr>
      <w:lang w:val="uk-UA" w:eastAsia="uk-UA"/>
    </w:rPr>
  </w:style>
  <w:style w:type="character" w:customStyle="1" w:styleId="st42">
    <w:name w:val="st42"/>
    <w:uiPriority w:val="99"/>
    <w:rsid w:val="0062571C"/>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и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і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и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s>
</file>

<file path=word/webSettings.xml><?xml version="1.0" encoding="utf-8"?>
<w:webSettings xmlns:r="http://schemas.openxmlformats.org/officeDocument/2006/relationships" xmlns:w="http://schemas.openxmlformats.org/wordprocessingml/2006/main">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0%D0%BD%D0%B3%D0%BB%D1%96%D0%B9%D1%81%D1%8C%D0%BA%D0%B0_%D0%BC%D0%BE%D0%B2%D0%B0" TargetMode="External"/><Relationship Id="rId13" Type="http://schemas.openxmlformats.org/officeDocument/2006/relationships/hyperlink" Target="http://uk.wikipedia.org/wiki/%D0%93%D1%80%D0%BE%D0%BC%D0%B0%D0%B4%D0%B0" TargetMode="External"/><Relationship Id="rId18" Type="http://schemas.openxmlformats.org/officeDocument/2006/relationships/hyperlink" Target="http://uk.wikipedia.org/wiki/%D0%A1%D1%82%D0%B0%D1%80%D0%BE%D0%B4%D0%B0%D0%B2%D0%BD%D1%96%D0%B9_%D0%A0%D0%B8%D0%B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uk.wikipedia.org/wiki/%D0%A1%D1%83%D1%81%D0%BF%D1%96%D0%BB%D1%8C%D1%81%D1%82%D0%B2%D0%BE" TargetMode="External"/><Relationship Id="rId7" Type="http://schemas.openxmlformats.org/officeDocument/2006/relationships/image" Target="media/image1.emf"/><Relationship Id="rId12" Type="http://schemas.openxmlformats.org/officeDocument/2006/relationships/hyperlink" Target="http://uk.wikipedia.org/w/index.php?title=%D0%96%D0%B8%D1%82%D1%82%D1%94%D0%B4%D1%96%D1%8F%D0%BB%D1%8C%D0%BD%D1%96%D1%81%D1%82%D1%8C&amp;action=edit&amp;redlink=1" TargetMode="External"/><Relationship Id="rId17" Type="http://schemas.openxmlformats.org/officeDocument/2006/relationships/hyperlink" Target="http://uk.wikipedia.org/wiki/%D0%9B%D0%B0%D1%82%D0%B8%D0%BD%D1%81%D1%8C%D0%BA%D0%B0_%D0%BC%D0%BE%D0%B2%D0%B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uk.wikipedia.org/wiki/%D0%A0%D0%BE%D1%81%D1%96%D0%B9%D1%81%D1%8C%D0%BA%D0%B0_%D0%BC%D0%BE%D0%B2%D0%B0" TargetMode="External"/><Relationship Id="rId20" Type="http://schemas.openxmlformats.org/officeDocument/2006/relationships/hyperlink" Target="http://uk.wikipedia.org/wiki/%D0%93%D1%80%D0%BE%D0%BC%D0%B0%D0%B4%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wikipedia.org/wiki/%D0%A1%D1%82%D0%B0%D1%80%D0%BE%D0%B4%D0%B0%D0%B2%D0%BD%D1%96%D0%B9_%D0%A0%D0%B8%D0%BC" TargetMode="External"/><Relationship Id="rId24" Type="http://schemas.openxmlformats.org/officeDocument/2006/relationships/hyperlink" Target="http://static.rada.gov.ua/host/pls/zweb_n/webproc4_2?id=&amp;pf3516=2217%D0%B0&amp;skl=9" TargetMode="External"/><Relationship Id="rId5" Type="http://schemas.openxmlformats.org/officeDocument/2006/relationships/footnotes" Target="footnotes.xml"/><Relationship Id="rId15" Type="http://schemas.openxmlformats.org/officeDocument/2006/relationships/hyperlink" Target="http://uk.wikipedia.org/wiki/%D0%90%D0%BD%D0%B3%D0%BB%D1%96%D0%B9%D1%81%D1%8C%D0%BA%D0%B0_%D0%BC%D0%BE%D0%B2%D0%B0" TargetMode="External"/><Relationship Id="rId23" Type="http://schemas.openxmlformats.org/officeDocument/2006/relationships/hyperlink" Target="http://w1.c1.rada.gov.ua/pls/zweb2/webproc4_1?pf3511=56301" TargetMode="External"/><Relationship Id="rId28" Type="http://schemas.microsoft.com/office/2007/relationships/stylesWithEffects" Target="stylesWithEffects.xml"/><Relationship Id="rId10" Type="http://schemas.openxmlformats.org/officeDocument/2006/relationships/hyperlink" Target="http://uk.wikipedia.org/wiki/%D0%9B%D0%B0%D1%82%D0%B8%D0%BD%D1%81%D1%8C%D0%BA%D0%B0_%D0%BC%D0%BE%D0%B2%D0%B0" TargetMode="External"/><Relationship Id="rId19" Type="http://schemas.openxmlformats.org/officeDocument/2006/relationships/hyperlink" Target="http://uk.wikipedia.org/w/index.php?title=%D0%96%D0%B8%D1%82%D1%82%D1%94%D0%B4%D1%96%D1%8F%D0%BB%D1%8C%D0%BD%D1%96%D1%81%D1%82%D1%8C&amp;action=edit&amp;redlink=1" TargetMode="External"/><Relationship Id="rId4" Type="http://schemas.openxmlformats.org/officeDocument/2006/relationships/webSettings" Target="webSettings.xml"/><Relationship Id="rId9" Type="http://schemas.openxmlformats.org/officeDocument/2006/relationships/hyperlink" Target="http://uk.wikipedia.org/wiki/%D0%A0%D0%BE%D1%81%D1%96%D0%B9%D1%81%D1%8C%D0%BA%D0%B0_%D0%BC%D0%BE%D0%B2%D0%B0" TargetMode="External"/><Relationship Id="rId14" Type="http://schemas.openxmlformats.org/officeDocument/2006/relationships/hyperlink" Target="http://uk.wikipedia.org/wiki/%D0%A1%D1%83%D1%81%D0%BF%D1%96%D0%BB%D1%8C%D1%81%D1%82%D0%B2%D0%B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108</Pages>
  <Words>31176</Words>
  <Characters>177709</Characters>
  <Application>Microsoft Office Word</Application>
  <DocSecurity>0</DocSecurity>
  <Lines>1480</Lines>
  <Paragraphs>416</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2018-10-30T09:26:00Z</cp:lastPrinted>
  <dcterms:created xsi:type="dcterms:W3CDTF">2018-10-29T12:31:00Z</dcterms:created>
  <dcterms:modified xsi:type="dcterms:W3CDTF">2018-10-30T09:27:00Z</dcterms:modified>
</cp:coreProperties>
</file>