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6F" w:rsidRPr="00D7596B" w:rsidRDefault="0057366F" w:rsidP="0057366F">
      <w:pPr>
        <w:pStyle w:val="ae"/>
        <w:rPr>
          <w:rFonts w:ascii="Times New Roman" w:eastAsia="Times New Roman" w:hAnsi="Times New Roman" w:cs="Times New Roman"/>
          <w:sz w:val="20"/>
          <w:szCs w:val="20"/>
        </w:rPr>
      </w:pPr>
      <w:r w:rsidRPr="00D7596B">
        <w:rPr>
          <w:rFonts w:ascii="Times New Roman" w:eastAsia="Times New Roman" w:hAnsi="Times New Roman" w:cs="Times New Roman"/>
          <w:noProof/>
          <w:sz w:val="20"/>
          <w:szCs w:val="20"/>
          <w:lang w:val="ru-RU" w:eastAsia="ru-RU"/>
        </w:rPr>
        <w:drawing>
          <wp:inline distT="0" distB="0" distL="0" distR="0">
            <wp:extent cx="4265295" cy="1891290"/>
            <wp:effectExtent l="1905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265295" cy="1891290"/>
                    </a:xfrm>
                    <a:prstGeom prst="rect">
                      <a:avLst/>
                    </a:prstGeom>
                    <a:noFill/>
                    <a:ln w="9525">
                      <a:noFill/>
                      <a:miter lim="800000"/>
                      <a:headEnd/>
                      <a:tailEnd/>
                    </a:ln>
                  </pic:spPr>
                </pic:pic>
              </a:graphicData>
            </a:graphic>
          </wp:inline>
        </w:drawing>
      </w: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Default="0057366F" w:rsidP="0057366F">
      <w:pPr>
        <w:pStyle w:val="ae"/>
        <w:jc w:val="center"/>
        <w:rPr>
          <w:rFonts w:ascii="Times New Roman" w:eastAsia="Times New Roman" w:hAnsi="Times New Roman" w:cs="Times New Roman"/>
          <w:sz w:val="20"/>
          <w:szCs w:val="20"/>
        </w:rPr>
      </w:pPr>
    </w:p>
    <w:p w:rsidR="00D709E0" w:rsidRDefault="00D709E0" w:rsidP="0057366F">
      <w:pPr>
        <w:pStyle w:val="ae"/>
        <w:jc w:val="center"/>
        <w:rPr>
          <w:rFonts w:ascii="Times New Roman" w:eastAsia="Times New Roman" w:hAnsi="Times New Roman" w:cs="Times New Roman"/>
          <w:sz w:val="20"/>
          <w:szCs w:val="20"/>
        </w:rPr>
      </w:pPr>
    </w:p>
    <w:p w:rsidR="00D709E0" w:rsidRPr="00D7596B" w:rsidRDefault="00D709E0"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Default"/>
        <w:jc w:val="center"/>
        <w:rPr>
          <w:b/>
          <w:bCs/>
          <w:sz w:val="20"/>
          <w:szCs w:val="20"/>
          <w:lang w:val="uk-UA"/>
        </w:rPr>
      </w:pPr>
      <w:r w:rsidRPr="00D7596B">
        <w:rPr>
          <w:b/>
          <w:bCs/>
          <w:sz w:val="20"/>
          <w:szCs w:val="20"/>
          <w:lang w:val="uk-UA"/>
        </w:rPr>
        <w:t>Пташник Ірина Романівна</w:t>
      </w:r>
    </w:p>
    <w:p w:rsidR="0057366F" w:rsidRPr="00D7596B" w:rsidRDefault="0057366F" w:rsidP="0057366F">
      <w:pPr>
        <w:pStyle w:val="Default"/>
        <w:jc w:val="center"/>
        <w:rPr>
          <w:sz w:val="20"/>
          <w:szCs w:val="20"/>
          <w:lang w:val="uk-UA"/>
        </w:rPr>
      </w:pPr>
    </w:p>
    <w:p w:rsidR="0057366F" w:rsidRPr="00D7596B" w:rsidRDefault="0057366F" w:rsidP="0057366F">
      <w:pPr>
        <w:pStyle w:val="Default"/>
        <w:jc w:val="center"/>
        <w:rPr>
          <w:b/>
          <w:i/>
          <w:sz w:val="20"/>
          <w:szCs w:val="20"/>
          <w:lang w:val="uk-UA"/>
        </w:rPr>
      </w:pPr>
      <w:r w:rsidRPr="00D7596B">
        <w:rPr>
          <w:b/>
          <w:i/>
          <w:sz w:val="20"/>
          <w:szCs w:val="20"/>
          <w:lang w:val="uk-UA"/>
        </w:rPr>
        <w:t>ПРАВОВІ ОСНОВИ ДИПЛОМАТИЧНОЇ СЛУЖБИ</w:t>
      </w:r>
    </w:p>
    <w:p w:rsidR="0057366F" w:rsidRPr="00D7596B" w:rsidRDefault="0057366F" w:rsidP="0057366F">
      <w:pPr>
        <w:pStyle w:val="Default"/>
        <w:jc w:val="center"/>
        <w:rPr>
          <w:b/>
          <w:bCs/>
          <w:i/>
          <w:iCs/>
          <w:sz w:val="20"/>
          <w:szCs w:val="20"/>
          <w:lang w:val="uk-UA"/>
        </w:rPr>
      </w:pPr>
      <w:r w:rsidRPr="00D7596B">
        <w:rPr>
          <w:b/>
          <w:bCs/>
          <w:i/>
          <w:iCs/>
          <w:sz w:val="20"/>
          <w:szCs w:val="20"/>
        </w:rPr>
        <w:t xml:space="preserve">методичні вказівки для </w:t>
      </w:r>
      <w:r>
        <w:rPr>
          <w:b/>
          <w:bCs/>
          <w:i/>
          <w:iCs/>
          <w:sz w:val="20"/>
          <w:szCs w:val="20"/>
          <w:lang w:val="uk-UA"/>
        </w:rPr>
        <w:t>самостійної роботи</w:t>
      </w:r>
      <w:r w:rsidRPr="00D7596B">
        <w:rPr>
          <w:b/>
          <w:bCs/>
          <w:i/>
          <w:iCs/>
          <w:sz w:val="20"/>
          <w:szCs w:val="20"/>
        </w:rPr>
        <w:t xml:space="preserve"> студентів </w:t>
      </w:r>
      <w:r w:rsidRPr="00D7596B">
        <w:rPr>
          <w:b/>
          <w:bCs/>
          <w:i/>
          <w:iCs/>
          <w:sz w:val="20"/>
          <w:szCs w:val="20"/>
          <w:lang w:val="uk-UA"/>
        </w:rPr>
        <w:t>магістрів</w:t>
      </w:r>
    </w:p>
    <w:p w:rsidR="0057366F" w:rsidRPr="00D7596B" w:rsidRDefault="0057366F" w:rsidP="0057366F">
      <w:pPr>
        <w:pStyle w:val="Default"/>
        <w:jc w:val="center"/>
        <w:rPr>
          <w:sz w:val="20"/>
          <w:szCs w:val="20"/>
        </w:rPr>
      </w:pPr>
      <w:r w:rsidRPr="00D7596B">
        <w:rPr>
          <w:b/>
          <w:bCs/>
          <w:i/>
          <w:iCs/>
          <w:sz w:val="20"/>
          <w:szCs w:val="20"/>
          <w:lang w:val="uk-UA"/>
        </w:rPr>
        <w:t>денно</w:t>
      </w:r>
      <w:r w:rsidRPr="00D7596B">
        <w:rPr>
          <w:b/>
          <w:bCs/>
          <w:i/>
          <w:iCs/>
          <w:sz w:val="20"/>
          <w:szCs w:val="20"/>
        </w:rPr>
        <w:t>ї форми навчання)</w:t>
      </w:r>
    </w:p>
    <w:p w:rsidR="0057366F" w:rsidRPr="00D7596B" w:rsidRDefault="0057366F" w:rsidP="0057366F">
      <w:pPr>
        <w:spacing w:before="240" w:after="240"/>
        <w:jc w:val="center"/>
        <w:rPr>
          <w:i/>
          <w:iCs/>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Default="0057366F" w:rsidP="0057366F">
      <w:pPr>
        <w:pStyle w:val="ae"/>
        <w:jc w:val="center"/>
        <w:rPr>
          <w:rFonts w:ascii="Times New Roman" w:eastAsia="Times New Roman" w:hAnsi="Times New Roman" w:cs="Times New Roman"/>
          <w:sz w:val="20"/>
          <w:szCs w:val="20"/>
        </w:rPr>
      </w:pPr>
    </w:p>
    <w:p w:rsidR="00D709E0" w:rsidRDefault="00D709E0" w:rsidP="0057366F">
      <w:pPr>
        <w:pStyle w:val="ae"/>
        <w:jc w:val="center"/>
        <w:rPr>
          <w:rFonts w:ascii="Times New Roman" w:eastAsia="Times New Roman" w:hAnsi="Times New Roman" w:cs="Times New Roman"/>
          <w:sz w:val="20"/>
          <w:szCs w:val="20"/>
        </w:rPr>
      </w:pPr>
    </w:p>
    <w:p w:rsidR="00D709E0" w:rsidRDefault="00D709E0" w:rsidP="0057366F">
      <w:pPr>
        <w:pStyle w:val="ae"/>
        <w:jc w:val="center"/>
        <w:rPr>
          <w:rFonts w:ascii="Times New Roman" w:eastAsia="Times New Roman" w:hAnsi="Times New Roman" w:cs="Times New Roman"/>
          <w:sz w:val="20"/>
          <w:szCs w:val="20"/>
        </w:rPr>
      </w:pPr>
    </w:p>
    <w:p w:rsidR="00D709E0" w:rsidRDefault="00D709E0" w:rsidP="0057366F">
      <w:pPr>
        <w:pStyle w:val="ae"/>
        <w:jc w:val="center"/>
        <w:rPr>
          <w:rFonts w:ascii="Times New Roman" w:eastAsia="Times New Roman" w:hAnsi="Times New Roman" w:cs="Times New Roman"/>
          <w:sz w:val="20"/>
          <w:szCs w:val="20"/>
        </w:rPr>
      </w:pPr>
    </w:p>
    <w:p w:rsidR="00D709E0" w:rsidRDefault="00D709E0" w:rsidP="0057366F">
      <w:pPr>
        <w:pStyle w:val="ae"/>
        <w:jc w:val="center"/>
        <w:rPr>
          <w:rFonts w:ascii="Times New Roman" w:eastAsia="Times New Roman" w:hAnsi="Times New Roman" w:cs="Times New Roman"/>
          <w:sz w:val="20"/>
          <w:szCs w:val="20"/>
        </w:rPr>
      </w:pPr>
    </w:p>
    <w:p w:rsidR="00D709E0" w:rsidRPr="00D7596B" w:rsidRDefault="00D709E0"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heme="majorBidi" w:eastAsia="Times New Roman" w:hAnsiTheme="majorBidi" w:cstheme="majorBidi"/>
          <w:sz w:val="20"/>
          <w:szCs w:val="20"/>
        </w:rPr>
      </w:pPr>
      <w:r w:rsidRPr="00D7596B">
        <w:rPr>
          <w:rFonts w:asciiTheme="majorBidi" w:hAnsiTheme="majorBidi" w:cstheme="majorBidi"/>
          <w:i/>
          <w:iCs/>
          <w:sz w:val="20"/>
          <w:szCs w:val="20"/>
        </w:rPr>
        <w:t>Івано-Франківськ, 2018</w:t>
      </w:r>
    </w:p>
    <w:p w:rsidR="0057366F" w:rsidRPr="00D7596B" w:rsidRDefault="0057366F" w:rsidP="0057366F">
      <w:pPr>
        <w:pStyle w:val="ae"/>
        <w:jc w:val="center"/>
        <w:rPr>
          <w:rFonts w:asciiTheme="majorBidi" w:eastAsia="Times New Roman" w:hAnsiTheme="majorBidi" w:cstheme="majorBidi"/>
          <w:sz w:val="20"/>
          <w:szCs w:val="20"/>
        </w:rPr>
      </w:pPr>
    </w:p>
    <w:p w:rsidR="0057366F" w:rsidRPr="00D7596B" w:rsidRDefault="0057366F" w:rsidP="0057366F">
      <w:pPr>
        <w:pStyle w:val="ae"/>
        <w:jc w:val="center"/>
        <w:rPr>
          <w:rFonts w:asciiTheme="majorBidi" w:eastAsia="Times New Roman" w:hAnsiTheme="majorBidi" w:cstheme="majorBidi"/>
          <w:sz w:val="20"/>
          <w:szCs w:val="20"/>
        </w:rPr>
      </w:pPr>
    </w:p>
    <w:p w:rsidR="0057366F" w:rsidRPr="00D7596B" w:rsidRDefault="0057366F" w:rsidP="0057366F">
      <w:pPr>
        <w:pStyle w:val="ae"/>
        <w:jc w:val="center"/>
        <w:rPr>
          <w:rFonts w:asciiTheme="majorBidi" w:eastAsia="Times New Roman" w:hAnsiTheme="majorBidi" w:cstheme="majorBidi"/>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Default="0057366F" w:rsidP="0057366F">
      <w:pPr>
        <w:pStyle w:val="ae"/>
        <w:jc w:val="center"/>
        <w:rPr>
          <w:rFonts w:ascii="Times New Roman" w:eastAsia="Times New Roman" w:hAnsi="Times New Roman" w:cs="Times New Roman"/>
          <w:sz w:val="20"/>
          <w:szCs w:val="20"/>
        </w:rPr>
      </w:pPr>
    </w:p>
    <w:p w:rsidR="0057366F" w:rsidRDefault="0057366F" w:rsidP="0057366F">
      <w:pPr>
        <w:pStyle w:val="ae"/>
        <w:jc w:val="center"/>
        <w:rPr>
          <w:rFonts w:ascii="Times New Roman" w:eastAsia="Times New Roman" w:hAnsi="Times New Roman" w:cs="Times New Roman"/>
          <w:sz w:val="20"/>
          <w:szCs w:val="20"/>
        </w:rPr>
      </w:pPr>
    </w:p>
    <w:p w:rsidR="0057366F" w:rsidRDefault="0057366F" w:rsidP="0057366F">
      <w:pPr>
        <w:pStyle w:val="ae"/>
        <w:jc w:val="center"/>
        <w:rPr>
          <w:rFonts w:ascii="Times New Roman" w:eastAsia="Times New Roman" w:hAnsi="Times New Roman" w:cs="Times New Roman"/>
          <w:sz w:val="20"/>
          <w:szCs w:val="20"/>
        </w:rPr>
      </w:pPr>
    </w:p>
    <w:p w:rsidR="0057366F" w:rsidRDefault="0057366F" w:rsidP="0057366F">
      <w:pPr>
        <w:pStyle w:val="ae"/>
        <w:jc w:val="center"/>
        <w:rPr>
          <w:rFonts w:ascii="Times New Roman" w:eastAsia="Times New Roman" w:hAnsi="Times New Roman" w:cs="Times New Roman"/>
          <w:sz w:val="20"/>
          <w:szCs w:val="20"/>
        </w:rPr>
      </w:pPr>
    </w:p>
    <w:p w:rsidR="0057366F" w:rsidRDefault="0057366F" w:rsidP="0057366F">
      <w:pPr>
        <w:pStyle w:val="ae"/>
        <w:jc w:val="center"/>
        <w:rPr>
          <w:rFonts w:ascii="Times New Roman" w:eastAsia="Times New Roman" w:hAnsi="Times New Roman" w:cs="Times New Roman"/>
          <w:sz w:val="20"/>
          <w:szCs w:val="20"/>
        </w:rPr>
      </w:pPr>
    </w:p>
    <w:p w:rsidR="0057366F" w:rsidRDefault="0057366F" w:rsidP="0057366F">
      <w:pPr>
        <w:pStyle w:val="ae"/>
        <w:jc w:val="center"/>
        <w:rPr>
          <w:rFonts w:ascii="Times New Roman" w:eastAsia="Times New Roman" w:hAnsi="Times New Roman" w:cs="Times New Roman"/>
          <w:sz w:val="20"/>
          <w:szCs w:val="20"/>
        </w:rPr>
      </w:pPr>
    </w:p>
    <w:p w:rsidR="0057366F" w:rsidRDefault="0057366F" w:rsidP="0057366F">
      <w:pPr>
        <w:pStyle w:val="ae"/>
        <w:jc w:val="center"/>
        <w:rPr>
          <w:rFonts w:ascii="Times New Roman" w:eastAsia="Times New Roman" w:hAnsi="Times New Roman" w:cs="Times New Roman"/>
          <w:sz w:val="20"/>
          <w:szCs w:val="20"/>
        </w:rPr>
      </w:pPr>
    </w:p>
    <w:p w:rsidR="0057366F" w:rsidRDefault="0057366F" w:rsidP="0057366F">
      <w:pPr>
        <w:pStyle w:val="ae"/>
        <w:rPr>
          <w:rFonts w:ascii="Times New Roman" w:eastAsia="Times New Roman" w:hAnsi="Times New Roman" w:cs="Times New Roman"/>
          <w:sz w:val="20"/>
          <w:szCs w:val="20"/>
        </w:rPr>
      </w:pPr>
    </w:p>
    <w:p w:rsidR="0057366F" w:rsidRPr="00D7596B" w:rsidRDefault="0057366F" w:rsidP="0057366F">
      <w:pPr>
        <w:pStyle w:val="ae"/>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lastRenderedPageBreak/>
        <w:t>МІНІСТЕРСТВО ОСВІТИ І  НАУКИ  УКРАЇНИ</w:t>
      </w:r>
    </w:p>
    <w:p w:rsidR="0057366F" w:rsidRPr="00D7596B" w:rsidRDefault="0057366F" w:rsidP="0057366F">
      <w:pPr>
        <w:pStyle w:val="ae"/>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ДВНЗ «</w:t>
      </w:r>
      <w:r w:rsidRPr="00D7596B">
        <w:rPr>
          <w:rFonts w:ascii="Times New Roman" w:eastAsia="Times New Roman" w:hAnsi="Times New Roman" w:cs="Times New Roman"/>
          <w:sz w:val="20"/>
          <w:szCs w:val="20"/>
        </w:rPr>
        <w:t>ПРИКАРПАТСЬКИЙ  НАЦІОНАЛЬНИЙ  УНІВЕРСИТЕТ ІМЕНІ  ВАСИЛЯ  СТЕФАНИКА</w:t>
      </w:r>
      <w:r>
        <w:rPr>
          <w:rFonts w:ascii="Times New Roman" w:eastAsia="Times New Roman" w:hAnsi="Times New Roman" w:cs="Times New Roman"/>
          <w:sz w:val="20"/>
          <w:szCs w:val="20"/>
        </w:rPr>
        <w:t>»</w:t>
      </w: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Навчально-науковий  Юридичний  інститут</w:t>
      </w:r>
    </w:p>
    <w:p w:rsidR="0057366F" w:rsidRDefault="0057366F" w:rsidP="0057366F">
      <w:pPr>
        <w:pStyle w:val="ae"/>
        <w:jc w:val="center"/>
        <w:rPr>
          <w:rFonts w:ascii="Times New Roman" w:eastAsia="Times New Roman" w:hAnsi="Times New Roman" w:cs="Times New Roman"/>
          <w:sz w:val="20"/>
          <w:szCs w:val="20"/>
        </w:rPr>
      </w:pPr>
    </w:p>
    <w:p w:rsidR="00D709E0" w:rsidRPr="00D7596B" w:rsidRDefault="00D709E0"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Кафедра  конституційного,  міжнародного  та                                  адміністративного  права</w:t>
      </w: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Default="0057366F" w:rsidP="0057366F">
      <w:pPr>
        <w:pStyle w:val="ae"/>
        <w:jc w:val="center"/>
        <w:rPr>
          <w:rFonts w:ascii="Times New Roman" w:eastAsia="Times New Roman" w:hAnsi="Times New Roman" w:cs="Times New Roman"/>
          <w:sz w:val="20"/>
          <w:szCs w:val="20"/>
        </w:rPr>
      </w:pPr>
    </w:p>
    <w:p w:rsidR="00D709E0" w:rsidRDefault="00D709E0" w:rsidP="0057366F">
      <w:pPr>
        <w:pStyle w:val="ae"/>
        <w:jc w:val="center"/>
        <w:rPr>
          <w:rFonts w:ascii="Times New Roman" w:eastAsia="Times New Roman" w:hAnsi="Times New Roman" w:cs="Times New Roman"/>
          <w:sz w:val="20"/>
          <w:szCs w:val="20"/>
        </w:rPr>
      </w:pPr>
    </w:p>
    <w:p w:rsidR="00D709E0" w:rsidRDefault="00D709E0"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ПТАШНИК ІРИНА РОМАНІВНА </w:t>
      </w: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ПРАВОВІ ОСНОВИ ДИПЛОМАТИЧНОЇ СЛУЖБИ</w:t>
      </w:r>
    </w:p>
    <w:p w:rsidR="0057366F" w:rsidRPr="00D7596B" w:rsidRDefault="0057366F" w:rsidP="0057366F">
      <w:pPr>
        <w:pStyle w:val="ae"/>
        <w:jc w:val="center"/>
        <w:rPr>
          <w:rFonts w:ascii="Times New Roman" w:eastAsia="Times New Roman" w:hAnsi="Times New Roman" w:cs="Times New Roman"/>
          <w:b/>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(методичні  вказівки  для  </w:t>
      </w:r>
      <w:r>
        <w:rPr>
          <w:rFonts w:ascii="Times New Roman" w:eastAsia="Times New Roman" w:hAnsi="Times New Roman" w:cs="Times New Roman"/>
          <w:sz w:val="20"/>
          <w:szCs w:val="20"/>
        </w:rPr>
        <w:t>самостійної роботи</w:t>
      </w:r>
      <w:r w:rsidRPr="00D7596B">
        <w:rPr>
          <w:rFonts w:ascii="Times New Roman" w:eastAsia="Times New Roman" w:hAnsi="Times New Roman" w:cs="Times New Roman"/>
          <w:sz w:val="20"/>
          <w:szCs w:val="20"/>
        </w:rPr>
        <w:t xml:space="preserve">  студентів  магістрів  1-го  року  денної  форми  навчання)</w:t>
      </w:r>
    </w:p>
    <w:p w:rsidR="0057366F" w:rsidRPr="00D7596B" w:rsidRDefault="0057366F" w:rsidP="0057366F">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Спеціальність 081 Право</w:t>
      </w:r>
    </w:p>
    <w:p w:rsidR="0057366F" w:rsidRPr="00D7596B" w:rsidRDefault="0057366F" w:rsidP="0057366F">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Спеціалізація  01  Публічна  служба</w:t>
      </w: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57366F">
      <w:pPr>
        <w:pStyle w:val="ae"/>
        <w:jc w:val="center"/>
        <w:rPr>
          <w:rFonts w:ascii="Times New Roman" w:eastAsia="Times New Roman" w:hAnsi="Times New Roman" w:cs="Times New Roman"/>
          <w:sz w:val="20"/>
          <w:szCs w:val="20"/>
        </w:rPr>
      </w:pPr>
    </w:p>
    <w:p w:rsidR="0057366F" w:rsidRDefault="0057366F" w:rsidP="0057366F">
      <w:pPr>
        <w:pStyle w:val="ae"/>
        <w:rPr>
          <w:rFonts w:ascii="Times New Roman" w:eastAsia="Times New Roman" w:hAnsi="Times New Roman" w:cs="Times New Roman"/>
          <w:sz w:val="20"/>
          <w:szCs w:val="20"/>
        </w:rPr>
      </w:pPr>
    </w:p>
    <w:p w:rsidR="0057366F" w:rsidRDefault="0057366F" w:rsidP="0057366F">
      <w:pPr>
        <w:pStyle w:val="ae"/>
        <w:rPr>
          <w:rFonts w:ascii="Times New Roman" w:eastAsia="Times New Roman" w:hAnsi="Times New Roman" w:cs="Times New Roman"/>
          <w:sz w:val="20"/>
          <w:szCs w:val="20"/>
        </w:rPr>
      </w:pPr>
    </w:p>
    <w:p w:rsidR="0057366F" w:rsidRDefault="0057366F" w:rsidP="0057366F">
      <w:pPr>
        <w:pStyle w:val="ae"/>
        <w:rPr>
          <w:rFonts w:ascii="Times New Roman" w:eastAsia="Times New Roman" w:hAnsi="Times New Roman" w:cs="Times New Roman"/>
          <w:sz w:val="20"/>
          <w:szCs w:val="20"/>
        </w:rPr>
      </w:pPr>
    </w:p>
    <w:p w:rsidR="0057366F" w:rsidRDefault="0057366F" w:rsidP="0057366F">
      <w:pPr>
        <w:pStyle w:val="ae"/>
        <w:rPr>
          <w:rFonts w:ascii="Times New Roman" w:eastAsia="Times New Roman" w:hAnsi="Times New Roman" w:cs="Times New Roman"/>
          <w:sz w:val="20"/>
          <w:szCs w:val="20"/>
        </w:rPr>
      </w:pPr>
    </w:p>
    <w:p w:rsidR="0057366F" w:rsidRDefault="0057366F" w:rsidP="0057366F">
      <w:pPr>
        <w:pStyle w:val="ae"/>
        <w:rPr>
          <w:rFonts w:ascii="Times New Roman" w:eastAsia="Times New Roman" w:hAnsi="Times New Roman" w:cs="Times New Roman"/>
          <w:sz w:val="20"/>
          <w:szCs w:val="20"/>
        </w:rPr>
      </w:pPr>
    </w:p>
    <w:p w:rsidR="0057366F" w:rsidRDefault="0057366F" w:rsidP="0057366F">
      <w:pPr>
        <w:pStyle w:val="ae"/>
        <w:rPr>
          <w:rFonts w:ascii="Times New Roman" w:eastAsia="Times New Roman" w:hAnsi="Times New Roman" w:cs="Times New Roman"/>
          <w:sz w:val="20"/>
          <w:szCs w:val="20"/>
        </w:rPr>
      </w:pPr>
    </w:p>
    <w:p w:rsidR="0057366F" w:rsidRPr="00D7596B" w:rsidRDefault="0057366F" w:rsidP="0057366F">
      <w:pPr>
        <w:pStyle w:val="ae"/>
        <w:rPr>
          <w:rFonts w:ascii="Times New Roman" w:eastAsia="Times New Roman" w:hAnsi="Times New Roman" w:cs="Times New Roman"/>
          <w:sz w:val="20"/>
          <w:szCs w:val="20"/>
        </w:rPr>
      </w:pPr>
    </w:p>
    <w:p w:rsidR="0057366F" w:rsidRPr="00D7596B" w:rsidRDefault="0057366F" w:rsidP="0057366F">
      <w:pPr>
        <w:pStyle w:val="ae"/>
        <w:rPr>
          <w:rFonts w:ascii="Times New Roman" w:eastAsia="Times New Roman" w:hAnsi="Times New Roman" w:cs="Times New Roman"/>
          <w:sz w:val="20"/>
          <w:szCs w:val="20"/>
        </w:rPr>
      </w:pPr>
    </w:p>
    <w:p w:rsidR="0057366F" w:rsidRDefault="0057366F" w:rsidP="0057366F">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Івано-Франківськ, 2018</w:t>
      </w:r>
    </w:p>
    <w:p w:rsidR="0057366F" w:rsidRPr="00D7596B" w:rsidRDefault="0057366F" w:rsidP="0057366F">
      <w:pPr>
        <w:pStyle w:val="ae"/>
        <w:jc w:val="center"/>
        <w:rPr>
          <w:rFonts w:ascii="Times New Roman" w:eastAsia="Times New Roman" w:hAnsi="Times New Roman" w:cs="Times New Roman"/>
          <w:sz w:val="20"/>
          <w:szCs w:val="20"/>
        </w:rPr>
      </w:pPr>
    </w:p>
    <w:p w:rsidR="00D709E0" w:rsidRDefault="00D709E0" w:rsidP="00D709E0">
      <w:pPr>
        <w:pStyle w:val="ae"/>
        <w:rPr>
          <w:rFonts w:ascii="Times New Roman" w:hAnsi="Times New Roman" w:cs="Times New Roman"/>
          <w:b/>
          <w:bCs/>
          <w:sz w:val="20"/>
          <w:szCs w:val="20"/>
        </w:rPr>
      </w:pPr>
      <w:r>
        <w:rPr>
          <w:rFonts w:ascii="Times New Roman" w:hAnsi="Times New Roman" w:cs="Times New Roman"/>
          <w:b/>
          <w:bCs/>
          <w:sz w:val="20"/>
          <w:szCs w:val="20"/>
        </w:rPr>
        <w:lastRenderedPageBreak/>
        <w:t>УДК  341.1./.8</w:t>
      </w:r>
    </w:p>
    <w:p w:rsidR="00D709E0" w:rsidRDefault="00D709E0" w:rsidP="00D709E0">
      <w:pPr>
        <w:pStyle w:val="ae"/>
        <w:rPr>
          <w:rFonts w:ascii="Times New Roman" w:hAnsi="Times New Roman" w:cs="Times New Roman"/>
          <w:b/>
          <w:bCs/>
          <w:sz w:val="20"/>
          <w:szCs w:val="20"/>
        </w:rPr>
      </w:pPr>
      <w:r>
        <w:rPr>
          <w:rFonts w:ascii="Times New Roman" w:hAnsi="Times New Roman" w:cs="Times New Roman"/>
          <w:b/>
          <w:bCs/>
          <w:sz w:val="20"/>
          <w:szCs w:val="20"/>
        </w:rPr>
        <w:t>ББК 67.51</w:t>
      </w:r>
    </w:p>
    <w:p w:rsidR="00D709E0" w:rsidRDefault="00D709E0" w:rsidP="00D709E0">
      <w:pPr>
        <w:pStyle w:val="ae"/>
        <w:rPr>
          <w:rFonts w:ascii="Times New Roman" w:hAnsi="Times New Roman" w:cs="Times New Roman"/>
          <w:b/>
          <w:bCs/>
          <w:sz w:val="20"/>
          <w:szCs w:val="20"/>
        </w:rPr>
      </w:pPr>
      <w:r>
        <w:rPr>
          <w:rFonts w:ascii="Times New Roman" w:hAnsi="Times New Roman" w:cs="Times New Roman"/>
          <w:b/>
          <w:bCs/>
          <w:sz w:val="20"/>
          <w:szCs w:val="20"/>
        </w:rPr>
        <w:t>П 87</w:t>
      </w:r>
    </w:p>
    <w:p w:rsidR="00D709E0" w:rsidRDefault="00D709E0" w:rsidP="00D709E0">
      <w:pPr>
        <w:pStyle w:val="ae"/>
        <w:rPr>
          <w:rFonts w:ascii="Times New Roman" w:hAnsi="Times New Roman" w:cs="Times New Roman"/>
          <w:sz w:val="20"/>
          <w:szCs w:val="20"/>
        </w:rPr>
      </w:pPr>
    </w:p>
    <w:p w:rsidR="00D709E0" w:rsidRDefault="00D709E0" w:rsidP="00D709E0">
      <w:pPr>
        <w:pStyle w:val="ae"/>
        <w:rPr>
          <w:rFonts w:ascii="Times New Roman" w:hAnsi="Times New Roman" w:cs="Times New Roman"/>
          <w:sz w:val="20"/>
          <w:szCs w:val="20"/>
        </w:rPr>
      </w:pPr>
      <w:r>
        <w:rPr>
          <w:rFonts w:ascii="Times New Roman" w:hAnsi="Times New Roman" w:cs="Times New Roman"/>
          <w:sz w:val="20"/>
          <w:szCs w:val="20"/>
        </w:rPr>
        <w:t>Рекомендовано до  друку Вченою Радою навчально-наукового Юридичного інституту Прикарпатського національного університету імені Василя Стефаника (протокол ___ від ____  лютого 2018 року)</w:t>
      </w:r>
    </w:p>
    <w:p w:rsidR="00D709E0" w:rsidRDefault="00D709E0" w:rsidP="00D709E0">
      <w:pPr>
        <w:pStyle w:val="ae"/>
        <w:rPr>
          <w:rFonts w:ascii="Times New Roman" w:hAnsi="Times New Roman" w:cs="Times New Roman"/>
          <w:sz w:val="20"/>
          <w:szCs w:val="20"/>
        </w:rPr>
      </w:pPr>
    </w:p>
    <w:p w:rsidR="00D709E0" w:rsidRDefault="00D709E0" w:rsidP="00D709E0">
      <w:pPr>
        <w:pStyle w:val="ae"/>
        <w:rPr>
          <w:rFonts w:ascii="Times New Roman" w:hAnsi="Times New Roman" w:cs="Times New Roman"/>
          <w:sz w:val="20"/>
          <w:szCs w:val="20"/>
        </w:rPr>
      </w:pPr>
    </w:p>
    <w:p w:rsidR="00D709E0" w:rsidRDefault="00D709E0" w:rsidP="00D709E0">
      <w:pPr>
        <w:pStyle w:val="ae"/>
        <w:ind w:left="567"/>
        <w:rPr>
          <w:rFonts w:ascii="Times New Roman" w:hAnsi="Times New Roman" w:cs="Times New Roman"/>
          <w:sz w:val="20"/>
          <w:szCs w:val="20"/>
        </w:rPr>
      </w:pPr>
      <w:r>
        <w:rPr>
          <w:rFonts w:ascii="Times New Roman" w:hAnsi="Times New Roman" w:cs="Times New Roman"/>
          <w:sz w:val="20"/>
          <w:szCs w:val="20"/>
        </w:rPr>
        <w:t xml:space="preserve">Рецензенти: </w:t>
      </w:r>
    </w:p>
    <w:p w:rsidR="00D709E0" w:rsidRDefault="00D709E0" w:rsidP="00D709E0">
      <w:pPr>
        <w:pStyle w:val="ae"/>
        <w:ind w:left="1701"/>
        <w:rPr>
          <w:rFonts w:ascii="Times New Roman" w:hAnsi="Times New Roman" w:cs="Times New Roman"/>
          <w:sz w:val="20"/>
          <w:szCs w:val="20"/>
        </w:rPr>
      </w:pPr>
      <w:r>
        <w:rPr>
          <w:rFonts w:ascii="Times New Roman" w:hAnsi="Times New Roman" w:cs="Times New Roman"/>
          <w:sz w:val="20"/>
          <w:szCs w:val="20"/>
        </w:rPr>
        <w:t xml:space="preserve">к.ю.н, доцент кафедри цивільного права </w:t>
      </w:r>
    </w:p>
    <w:p w:rsidR="00D709E0" w:rsidRDefault="00D709E0" w:rsidP="00D709E0">
      <w:pPr>
        <w:pStyle w:val="ae"/>
        <w:ind w:left="1701"/>
        <w:rPr>
          <w:rFonts w:ascii="Times New Roman" w:hAnsi="Times New Roman" w:cs="Times New Roman"/>
          <w:b/>
          <w:bCs/>
          <w:sz w:val="20"/>
          <w:szCs w:val="20"/>
        </w:rPr>
      </w:pPr>
      <w:r>
        <w:rPr>
          <w:rFonts w:ascii="Times New Roman" w:hAnsi="Times New Roman" w:cs="Times New Roman"/>
          <w:b/>
          <w:bCs/>
          <w:sz w:val="20"/>
          <w:szCs w:val="20"/>
        </w:rPr>
        <w:t>Мироненко Ігор Віталійович</w:t>
      </w:r>
    </w:p>
    <w:p w:rsidR="00D709E0" w:rsidRDefault="00D709E0" w:rsidP="00D709E0">
      <w:pPr>
        <w:pStyle w:val="ae"/>
        <w:ind w:left="1701"/>
        <w:rPr>
          <w:rFonts w:ascii="Times New Roman" w:hAnsi="Times New Roman" w:cs="Times New Roman"/>
          <w:sz w:val="20"/>
          <w:szCs w:val="20"/>
        </w:rPr>
      </w:pPr>
      <w:r>
        <w:rPr>
          <w:rFonts w:ascii="Times New Roman" w:hAnsi="Times New Roman" w:cs="Times New Roman"/>
          <w:sz w:val="20"/>
          <w:szCs w:val="20"/>
        </w:rPr>
        <w:t>к.ю.н., доцент кафедри конституційного, міжнародного та адміністративного права</w:t>
      </w:r>
    </w:p>
    <w:p w:rsidR="00D709E0" w:rsidRDefault="00D709E0" w:rsidP="00D709E0">
      <w:pPr>
        <w:pStyle w:val="ae"/>
        <w:ind w:left="1701"/>
        <w:rPr>
          <w:rFonts w:ascii="Times New Roman" w:hAnsi="Times New Roman" w:cs="Times New Roman"/>
          <w:b/>
          <w:bCs/>
          <w:sz w:val="20"/>
          <w:szCs w:val="20"/>
        </w:rPr>
      </w:pPr>
      <w:r>
        <w:rPr>
          <w:rFonts w:ascii="Times New Roman" w:hAnsi="Times New Roman" w:cs="Times New Roman"/>
          <w:b/>
          <w:bCs/>
          <w:sz w:val="20"/>
          <w:szCs w:val="20"/>
        </w:rPr>
        <w:t xml:space="preserve">Петровська Ірина Ігорівна </w:t>
      </w:r>
    </w:p>
    <w:p w:rsidR="00D709E0" w:rsidRDefault="00D709E0" w:rsidP="00D709E0">
      <w:pPr>
        <w:pStyle w:val="ae"/>
        <w:rPr>
          <w:rFonts w:ascii="Times New Roman" w:eastAsia="Times New Roman" w:hAnsi="Times New Roman" w:cs="Times New Roman"/>
          <w:b/>
          <w:bCs/>
          <w:sz w:val="20"/>
          <w:szCs w:val="20"/>
        </w:rPr>
      </w:pPr>
    </w:p>
    <w:p w:rsidR="0057366F" w:rsidRPr="00D7596B" w:rsidRDefault="00D709E0" w:rsidP="00D709E0">
      <w:pPr>
        <w:pStyle w:val="ae"/>
        <w:rPr>
          <w:rFonts w:ascii="Times New Roman" w:eastAsia="Times New Roman" w:hAnsi="Times New Roman" w:cs="Times New Roman"/>
          <w:sz w:val="20"/>
          <w:szCs w:val="20"/>
        </w:rPr>
      </w:pPr>
      <w:r w:rsidRPr="00D709E0">
        <w:rPr>
          <w:rFonts w:ascii="Times New Roman" w:eastAsia="Times New Roman" w:hAnsi="Times New Roman" w:cs="Times New Roman"/>
          <w:b/>
          <w:bCs/>
          <w:sz w:val="20"/>
          <w:szCs w:val="20"/>
        </w:rPr>
        <w:t>П 87</w:t>
      </w:r>
      <w:r>
        <w:rPr>
          <w:rFonts w:ascii="Times New Roman" w:eastAsia="Times New Roman" w:hAnsi="Times New Roman" w:cs="Times New Roman"/>
          <w:sz w:val="20"/>
          <w:szCs w:val="20"/>
        </w:rPr>
        <w:t xml:space="preserve"> </w:t>
      </w:r>
      <w:r w:rsidR="0057366F">
        <w:rPr>
          <w:rFonts w:ascii="Times New Roman" w:eastAsia="Times New Roman" w:hAnsi="Times New Roman" w:cs="Times New Roman"/>
          <w:sz w:val="20"/>
          <w:szCs w:val="20"/>
        </w:rPr>
        <w:t>Пташник І.</w:t>
      </w:r>
      <w:r>
        <w:rPr>
          <w:rFonts w:ascii="Times New Roman" w:eastAsia="Times New Roman" w:hAnsi="Times New Roman" w:cs="Times New Roman"/>
          <w:sz w:val="20"/>
          <w:szCs w:val="20"/>
        </w:rPr>
        <w:t>Р</w:t>
      </w:r>
      <w:r w:rsidR="0057366F" w:rsidRPr="00D7596B">
        <w:rPr>
          <w:rFonts w:ascii="Times New Roman" w:eastAsia="Times New Roman" w:hAnsi="Times New Roman" w:cs="Times New Roman"/>
          <w:sz w:val="20"/>
          <w:szCs w:val="20"/>
        </w:rPr>
        <w:t xml:space="preserve">.  </w:t>
      </w:r>
      <w:r w:rsidR="0057366F" w:rsidRPr="00D709E0">
        <w:rPr>
          <w:rFonts w:ascii="Times New Roman" w:eastAsia="Times New Roman" w:hAnsi="Times New Roman" w:cs="Times New Roman"/>
          <w:i/>
          <w:iCs/>
          <w:sz w:val="20"/>
          <w:szCs w:val="20"/>
        </w:rPr>
        <w:t xml:space="preserve">Правові основи дипломатичної служби;  методичні  вказівки  для  самостійної роботи  студентів  магістрів  1-го  </w:t>
      </w:r>
      <w:r w:rsidRPr="00D709E0">
        <w:rPr>
          <w:rFonts w:ascii="Times New Roman" w:eastAsia="Times New Roman" w:hAnsi="Times New Roman" w:cs="Times New Roman"/>
          <w:i/>
          <w:iCs/>
          <w:sz w:val="20"/>
          <w:szCs w:val="20"/>
        </w:rPr>
        <w:t>року  денної  форми  навчання)</w:t>
      </w:r>
      <w:r>
        <w:rPr>
          <w:rFonts w:ascii="Times New Roman" w:eastAsia="Times New Roman" w:hAnsi="Times New Roman" w:cs="Times New Roman"/>
          <w:sz w:val="20"/>
          <w:szCs w:val="20"/>
        </w:rPr>
        <w:t xml:space="preserve">  </w:t>
      </w:r>
      <w:r w:rsidRPr="00D709E0">
        <w:rPr>
          <w:rFonts w:ascii="Times New Roman" w:eastAsia="Times New Roman" w:hAnsi="Times New Roman" w:cs="Times New Roman"/>
          <w:sz w:val="20"/>
          <w:szCs w:val="20"/>
        </w:rPr>
        <w:t>[</w:t>
      </w:r>
      <w:r>
        <w:rPr>
          <w:rFonts w:ascii="Times New Roman" w:eastAsia="Times New Roman" w:hAnsi="Times New Roman" w:cs="Times New Roman"/>
          <w:sz w:val="20"/>
          <w:szCs w:val="20"/>
        </w:rPr>
        <w:t>текст</w:t>
      </w:r>
      <w:r w:rsidRPr="00D709E0">
        <w:rPr>
          <w:rFonts w:ascii="Times New Roman" w:eastAsia="Times New Roman" w:hAnsi="Times New Roman" w:cs="Times New Roman"/>
          <w:sz w:val="20"/>
          <w:szCs w:val="20"/>
        </w:rPr>
        <w:t>],</w:t>
      </w:r>
      <w:r w:rsidR="0057366F" w:rsidRPr="00D7596B">
        <w:rPr>
          <w:rFonts w:ascii="Times New Roman" w:eastAsia="Times New Roman" w:hAnsi="Times New Roman" w:cs="Times New Roman"/>
          <w:sz w:val="20"/>
          <w:szCs w:val="20"/>
        </w:rPr>
        <w:t xml:space="preserve"> </w:t>
      </w:r>
      <w:r w:rsidRPr="00016569">
        <w:rPr>
          <w:rFonts w:asciiTheme="majorBidi" w:hAnsiTheme="majorBidi" w:cstheme="majorBidi"/>
          <w:sz w:val="20"/>
          <w:szCs w:val="20"/>
        </w:rPr>
        <w:t xml:space="preserve">Івано-Франківськ: навчально-науковий юридичний інститут Прикарпатського національного університету імені В.Стефаника,  2018, -  </w:t>
      </w:r>
      <w:r>
        <w:rPr>
          <w:rFonts w:asciiTheme="majorBidi" w:hAnsiTheme="majorBidi" w:cstheme="majorBidi"/>
          <w:sz w:val="20"/>
          <w:szCs w:val="20"/>
        </w:rPr>
        <w:t>25</w:t>
      </w:r>
      <w:r w:rsidRPr="00016569">
        <w:rPr>
          <w:rFonts w:asciiTheme="majorBidi" w:hAnsiTheme="majorBidi" w:cstheme="majorBidi"/>
          <w:sz w:val="20"/>
          <w:szCs w:val="20"/>
        </w:rPr>
        <w:t xml:space="preserve">   с.</w:t>
      </w:r>
    </w:p>
    <w:p w:rsidR="0057366F" w:rsidRPr="00D7596B" w:rsidRDefault="0057366F" w:rsidP="0057366F">
      <w:pPr>
        <w:pStyle w:val="a6"/>
        <w:widowControl w:val="0"/>
        <w:suppressLineNumbers/>
        <w:suppressAutoHyphens/>
        <w:spacing w:after="0"/>
        <w:ind w:firstLine="540"/>
        <w:jc w:val="both"/>
        <w:rPr>
          <w:rFonts w:eastAsia="TimesNewRoman"/>
          <w:sz w:val="20"/>
          <w:szCs w:val="20"/>
          <w:lang w:val="uk-UA"/>
        </w:rPr>
      </w:pPr>
      <w:r w:rsidRPr="00D709E0">
        <w:rPr>
          <w:sz w:val="20"/>
          <w:szCs w:val="20"/>
          <w:lang w:val="uk-UA"/>
        </w:rPr>
        <w:t xml:space="preserve">   </w:t>
      </w:r>
    </w:p>
    <w:p w:rsidR="0057366F" w:rsidRPr="00D7596B" w:rsidRDefault="0057366F" w:rsidP="0057366F">
      <w:pPr>
        <w:widowControl w:val="0"/>
        <w:suppressLineNumbers/>
        <w:suppressAutoHyphens/>
        <w:ind w:firstLine="708"/>
        <w:jc w:val="both"/>
        <w:rPr>
          <w:sz w:val="20"/>
          <w:szCs w:val="20"/>
          <w:lang w:val="uk-UA"/>
        </w:rPr>
      </w:pPr>
      <w:r w:rsidRPr="00D7596B">
        <w:rPr>
          <w:sz w:val="20"/>
          <w:szCs w:val="20"/>
          <w:lang w:val="uk-UA"/>
        </w:rPr>
        <w:t xml:space="preserve">Методичні вказівки розроблені на основі навчального плану </w:t>
      </w:r>
      <w:r>
        <w:rPr>
          <w:sz w:val="20"/>
          <w:szCs w:val="20"/>
          <w:lang w:val="uk-UA"/>
        </w:rPr>
        <w:t xml:space="preserve">Навчально-наукового </w:t>
      </w:r>
      <w:r w:rsidRPr="00D7596B">
        <w:rPr>
          <w:sz w:val="20"/>
          <w:szCs w:val="20"/>
          <w:lang w:val="uk-UA"/>
        </w:rPr>
        <w:t xml:space="preserve">Юридичного інституту </w:t>
      </w:r>
      <w:r>
        <w:rPr>
          <w:sz w:val="20"/>
          <w:szCs w:val="20"/>
          <w:lang w:val="uk-UA"/>
        </w:rPr>
        <w:t xml:space="preserve"> ДВНЗ «Прикарпатський національний</w:t>
      </w:r>
      <w:r w:rsidRPr="00D7596B">
        <w:rPr>
          <w:sz w:val="20"/>
          <w:szCs w:val="20"/>
          <w:lang w:val="uk-UA"/>
        </w:rPr>
        <w:t xml:space="preserve"> університе</w:t>
      </w:r>
      <w:r>
        <w:rPr>
          <w:sz w:val="20"/>
          <w:szCs w:val="20"/>
          <w:lang w:val="uk-UA"/>
        </w:rPr>
        <w:t>т</w:t>
      </w:r>
      <w:r w:rsidRPr="00D7596B">
        <w:rPr>
          <w:sz w:val="20"/>
          <w:szCs w:val="20"/>
          <w:lang w:val="uk-UA"/>
        </w:rPr>
        <w:t xml:space="preserve"> ім. Василя Стефаника і призначений для </w:t>
      </w:r>
      <w:r>
        <w:rPr>
          <w:rFonts w:eastAsia="TimesNewRoman"/>
          <w:sz w:val="20"/>
          <w:szCs w:val="20"/>
          <w:lang w:val="uk-UA"/>
        </w:rPr>
        <w:t>підготовки до самостійної роботи</w:t>
      </w:r>
      <w:r w:rsidRPr="00D7596B">
        <w:rPr>
          <w:sz w:val="20"/>
          <w:szCs w:val="20"/>
          <w:lang w:val="uk-UA"/>
        </w:rPr>
        <w:t xml:space="preserve"> з </w:t>
      </w:r>
      <w:r>
        <w:rPr>
          <w:sz w:val="20"/>
          <w:szCs w:val="20"/>
          <w:lang w:val="uk-UA"/>
        </w:rPr>
        <w:t>спец</w:t>
      </w:r>
      <w:r w:rsidRPr="00D7596B">
        <w:rPr>
          <w:sz w:val="20"/>
          <w:szCs w:val="20"/>
          <w:lang w:val="uk-UA"/>
        </w:rPr>
        <w:t>курсу «</w:t>
      </w:r>
      <w:r>
        <w:rPr>
          <w:sz w:val="20"/>
          <w:szCs w:val="20"/>
          <w:lang w:val="uk-UA"/>
        </w:rPr>
        <w:t>Правові основи дипломатичної служби»</w:t>
      </w:r>
      <w:r w:rsidRPr="00D7596B">
        <w:rPr>
          <w:sz w:val="20"/>
          <w:szCs w:val="20"/>
          <w:lang w:val="uk-UA"/>
        </w:rPr>
        <w:t xml:space="preserve">. </w:t>
      </w:r>
    </w:p>
    <w:p w:rsidR="0057366F" w:rsidRPr="00D7596B" w:rsidRDefault="0057366F" w:rsidP="00D709E0">
      <w:pPr>
        <w:pStyle w:val="ae"/>
        <w:ind w:firstLine="567"/>
        <w:jc w:val="both"/>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В  даних  методичних  вказівках  прописані  рекомендації  для  підготовки  кожної  з  тем  спецкурсу,  література  та  нормативно-</w:t>
      </w:r>
      <w:r>
        <w:rPr>
          <w:rFonts w:ascii="Times New Roman" w:eastAsia="Times New Roman" w:hAnsi="Times New Roman" w:cs="Times New Roman"/>
          <w:sz w:val="20"/>
          <w:szCs w:val="20"/>
        </w:rPr>
        <w:t>правові  акти</w:t>
      </w:r>
      <w:r w:rsidRPr="00D7596B">
        <w:rPr>
          <w:rFonts w:ascii="Times New Roman" w:eastAsia="Times New Roman" w:hAnsi="Times New Roman" w:cs="Times New Roman"/>
          <w:sz w:val="20"/>
          <w:szCs w:val="20"/>
        </w:rPr>
        <w:t>,  завдання  казуси,  перелік  контрольних  запитань  та  інші  наукові  джерела,  що  сприятиме  поглибленому  вивченню  та засвоєнню  відповідних  тем.</w:t>
      </w:r>
    </w:p>
    <w:p w:rsidR="0057366F" w:rsidRPr="00D7596B" w:rsidRDefault="0057366F" w:rsidP="0057366F">
      <w:pPr>
        <w:pStyle w:val="ae"/>
        <w:jc w:val="both"/>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Методичні  вказівки  з  дисципліни  «</w:t>
      </w:r>
      <w:r>
        <w:rPr>
          <w:rFonts w:ascii="Times New Roman" w:eastAsia="Times New Roman" w:hAnsi="Times New Roman" w:cs="Times New Roman"/>
          <w:sz w:val="20"/>
          <w:szCs w:val="20"/>
        </w:rPr>
        <w:t>Правові основи дипломатичної служби</w:t>
      </w:r>
      <w:r w:rsidRPr="00D7596B">
        <w:rPr>
          <w:rFonts w:ascii="Times New Roman" w:eastAsia="Times New Roman" w:hAnsi="Times New Roman" w:cs="Times New Roman"/>
          <w:sz w:val="20"/>
          <w:szCs w:val="20"/>
        </w:rPr>
        <w:t>»  призначені  для  студентів  магістрів,  аспірантів  та  викладачів  ВНЗ</w:t>
      </w:r>
      <w:r>
        <w:rPr>
          <w:rFonts w:ascii="Times New Roman" w:eastAsia="Times New Roman" w:hAnsi="Times New Roman" w:cs="Times New Roman"/>
          <w:sz w:val="20"/>
          <w:szCs w:val="20"/>
        </w:rPr>
        <w:t xml:space="preserve">. </w:t>
      </w:r>
    </w:p>
    <w:p w:rsidR="0057366F" w:rsidRPr="00D7596B" w:rsidRDefault="0057366F" w:rsidP="0057366F">
      <w:pPr>
        <w:pStyle w:val="ae"/>
        <w:jc w:val="center"/>
        <w:rPr>
          <w:rFonts w:ascii="Times New Roman" w:eastAsia="Times New Roman" w:hAnsi="Times New Roman" w:cs="Times New Roman"/>
          <w:sz w:val="20"/>
          <w:szCs w:val="20"/>
        </w:rPr>
      </w:pPr>
    </w:p>
    <w:p w:rsidR="0057366F" w:rsidRPr="00D7596B" w:rsidRDefault="0057366F" w:rsidP="00D709E0">
      <w:pPr>
        <w:pStyle w:val="ae"/>
        <w:rPr>
          <w:rFonts w:ascii="Times New Roman" w:eastAsia="Times New Roman" w:hAnsi="Times New Roman" w:cs="Times New Roman"/>
          <w:sz w:val="20"/>
          <w:szCs w:val="20"/>
        </w:rPr>
      </w:pPr>
    </w:p>
    <w:p w:rsidR="0057366F" w:rsidRPr="00D7596B" w:rsidRDefault="0057366F" w:rsidP="0057366F">
      <w:pPr>
        <w:pStyle w:val="ae"/>
        <w:rPr>
          <w:rFonts w:ascii="Times New Roman" w:eastAsia="Times New Roman" w:hAnsi="Times New Roman" w:cs="Times New Roman"/>
          <w:sz w:val="20"/>
          <w:szCs w:val="20"/>
        </w:rPr>
      </w:pPr>
    </w:p>
    <w:p w:rsidR="0057366F" w:rsidRPr="0057366F" w:rsidRDefault="0057366F" w:rsidP="0057366F">
      <w:pPr>
        <w:rPr>
          <w:color w:val="000000"/>
          <w:sz w:val="20"/>
          <w:szCs w:val="20"/>
          <w:lang w:val="uk-UA"/>
        </w:rPr>
      </w:pPr>
      <w:r w:rsidRPr="00D7596B">
        <w:rPr>
          <w:color w:val="000000"/>
          <w:sz w:val="20"/>
          <w:szCs w:val="20"/>
          <w:lang w:val="uk-UA"/>
        </w:rPr>
        <w:t xml:space="preserve">    </w:t>
      </w:r>
      <w:r w:rsidRPr="0057366F">
        <w:rPr>
          <w:color w:val="000000"/>
          <w:sz w:val="20"/>
          <w:szCs w:val="20"/>
          <w:lang w:val="uk-UA"/>
        </w:rPr>
        <w:t>ББК 67.300 (4Укр.)</w:t>
      </w:r>
    </w:p>
    <w:p w:rsidR="0057366F" w:rsidRPr="0057366F" w:rsidRDefault="0057366F" w:rsidP="0057366F">
      <w:pPr>
        <w:rPr>
          <w:color w:val="000000"/>
          <w:sz w:val="20"/>
          <w:szCs w:val="20"/>
          <w:lang w:val="uk-UA"/>
        </w:rPr>
      </w:pPr>
      <w:r w:rsidRPr="00D7596B">
        <w:rPr>
          <w:color w:val="000000"/>
          <w:sz w:val="20"/>
          <w:szCs w:val="20"/>
        </w:rPr>
        <w:sym w:font="Symbol" w:char="F0D3"/>
      </w:r>
      <w:r>
        <w:rPr>
          <w:color w:val="000000"/>
          <w:sz w:val="20"/>
          <w:szCs w:val="20"/>
          <w:lang w:val="uk-UA"/>
        </w:rPr>
        <w:t>Пташник І.Р</w:t>
      </w:r>
      <w:r w:rsidRPr="0057366F">
        <w:rPr>
          <w:color w:val="000000"/>
          <w:sz w:val="20"/>
          <w:szCs w:val="20"/>
          <w:lang w:val="uk-UA"/>
        </w:rPr>
        <w:t>., 2018 рік</w:t>
      </w:r>
    </w:p>
    <w:p w:rsidR="0057366F" w:rsidRPr="00D7596B" w:rsidRDefault="0057366F" w:rsidP="0057366F">
      <w:pPr>
        <w:rPr>
          <w:color w:val="000000"/>
          <w:sz w:val="20"/>
          <w:szCs w:val="20"/>
        </w:rPr>
      </w:pPr>
      <w:r w:rsidRPr="00D7596B">
        <w:rPr>
          <w:color w:val="000000"/>
          <w:sz w:val="20"/>
          <w:szCs w:val="20"/>
        </w:rPr>
        <w:sym w:font="Symbol" w:char="F0D3"/>
      </w:r>
      <w:r w:rsidRPr="00D7596B">
        <w:rPr>
          <w:color w:val="000000"/>
          <w:sz w:val="20"/>
          <w:szCs w:val="20"/>
        </w:rPr>
        <w:t xml:space="preserve"> Прикарпатський національний </w:t>
      </w:r>
    </w:p>
    <w:p w:rsidR="0057366F" w:rsidRPr="00D709E0" w:rsidRDefault="0057366F" w:rsidP="00D709E0">
      <w:pPr>
        <w:rPr>
          <w:color w:val="000000"/>
          <w:sz w:val="20"/>
          <w:szCs w:val="20"/>
          <w:lang w:val="uk-UA"/>
        </w:rPr>
      </w:pPr>
      <w:r w:rsidRPr="00D7596B">
        <w:rPr>
          <w:color w:val="000000"/>
          <w:sz w:val="20"/>
          <w:szCs w:val="20"/>
        </w:rPr>
        <w:t xml:space="preserve">  університет ім.. Василя Стефаника, 2018 </w:t>
      </w:r>
      <w:bookmarkStart w:id="0" w:name="_GoBack"/>
      <w:bookmarkEnd w:id="0"/>
    </w:p>
    <w:p w:rsidR="0057366F" w:rsidRPr="0057366F" w:rsidRDefault="0057366F" w:rsidP="0057366F">
      <w:pPr>
        <w:widowControl w:val="0"/>
        <w:suppressLineNumbers/>
        <w:suppressAutoHyphens/>
        <w:ind w:right="-104" w:firstLine="540"/>
        <w:jc w:val="center"/>
        <w:rPr>
          <w:b/>
          <w:sz w:val="20"/>
          <w:szCs w:val="20"/>
          <w:lang w:val="uk-UA"/>
        </w:rPr>
      </w:pPr>
      <w:r w:rsidRPr="0057366F">
        <w:rPr>
          <w:b/>
          <w:sz w:val="20"/>
          <w:szCs w:val="20"/>
          <w:lang w:val="uk-UA"/>
        </w:rPr>
        <w:lastRenderedPageBreak/>
        <w:t xml:space="preserve">Зміст </w:t>
      </w:r>
    </w:p>
    <w:p w:rsidR="0057366F" w:rsidRDefault="0057366F" w:rsidP="005B0B86">
      <w:pPr>
        <w:widowControl w:val="0"/>
        <w:suppressLineNumbers/>
        <w:suppressAutoHyphens/>
        <w:ind w:right="-104" w:firstLine="540"/>
        <w:jc w:val="center"/>
        <w:rPr>
          <w:b/>
          <w:sz w:val="20"/>
          <w:szCs w:val="20"/>
          <w:lang w:val="uk-UA"/>
        </w:rPr>
      </w:pPr>
    </w:p>
    <w:p w:rsidR="0057366F" w:rsidRPr="0057366F" w:rsidRDefault="0057366F" w:rsidP="005B0B86">
      <w:pPr>
        <w:widowControl w:val="0"/>
        <w:suppressLineNumbers/>
        <w:suppressAutoHyphens/>
        <w:ind w:right="-104" w:firstLine="540"/>
        <w:jc w:val="center"/>
        <w:rPr>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3"/>
        <w:gridCol w:w="890"/>
      </w:tblGrid>
      <w:tr w:rsidR="005B0B86" w:rsidRPr="0057366F" w:rsidTr="002716B7">
        <w:trPr>
          <w:trHeight w:val="345"/>
        </w:trPr>
        <w:tc>
          <w:tcPr>
            <w:tcW w:w="8598" w:type="dxa"/>
            <w:tcBorders>
              <w:top w:val="nil"/>
              <w:left w:val="nil"/>
              <w:bottom w:val="nil"/>
              <w:right w:val="nil"/>
            </w:tcBorders>
            <w:hideMark/>
          </w:tcPr>
          <w:p w:rsidR="005B0B86" w:rsidRPr="0057366F" w:rsidRDefault="005B0B86" w:rsidP="002716B7">
            <w:pPr>
              <w:widowControl w:val="0"/>
              <w:suppressLineNumbers/>
              <w:suppressAutoHyphens/>
              <w:spacing w:line="480" w:lineRule="auto"/>
              <w:ind w:right="-104"/>
              <w:rPr>
                <w:sz w:val="20"/>
                <w:szCs w:val="20"/>
                <w:lang w:val="uk-UA"/>
              </w:rPr>
            </w:pPr>
            <w:r w:rsidRPr="0057366F">
              <w:rPr>
                <w:sz w:val="20"/>
                <w:szCs w:val="20"/>
                <w:lang w:val="uk-UA"/>
              </w:rPr>
              <w:t>Вступ</w:t>
            </w:r>
          </w:p>
        </w:tc>
        <w:tc>
          <w:tcPr>
            <w:tcW w:w="1255" w:type="dxa"/>
            <w:tcBorders>
              <w:top w:val="nil"/>
              <w:left w:val="nil"/>
              <w:bottom w:val="nil"/>
              <w:right w:val="nil"/>
            </w:tcBorders>
            <w:vAlign w:val="center"/>
            <w:hideMark/>
          </w:tcPr>
          <w:p w:rsidR="005B0B86" w:rsidRPr="0057366F" w:rsidRDefault="005B0B86" w:rsidP="002716B7">
            <w:pPr>
              <w:widowControl w:val="0"/>
              <w:suppressLineNumbers/>
              <w:suppressAutoHyphens/>
              <w:spacing w:line="480" w:lineRule="auto"/>
              <w:ind w:right="-104" w:firstLine="540"/>
              <w:rPr>
                <w:b/>
                <w:sz w:val="20"/>
                <w:szCs w:val="20"/>
                <w:lang w:val="uk-UA"/>
              </w:rPr>
            </w:pPr>
            <w:r w:rsidRPr="0057366F">
              <w:rPr>
                <w:b/>
                <w:sz w:val="20"/>
                <w:szCs w:val="20"/>
                <w:lang w:val="uk-UA"/>
              </w:rPr>
              <w:t>4</w:t>
            </w:r>
          </w:p>
        </w:tc>
      </w:tr>
      <w:tr w:rsidR="005B0B86" w:rsidRPr="0057366F" w:rsidTr="002716B7">
        <w:trPr>
          <w:trHeight w:val="843"/>
        </w:trPr>
        <w:tc>
          <w:tcPr>
            <w:tcW w:w="8598" w:type="dxa"/>
            <w:tcBorders>
              <w:top w:val="nil"/>
              <w:left w:val="nil"/>
              <w:bottom w:val="nil"/>
              <w:right w:val="nil"/>
            </w:tcBorders>
            <w:hideMark/>
          </w:tcPr>
          <w:p w:rsidR="005B0B86" w:rsidRPr="0057366F" w:rsidRDefault="005B0B86" w:rsidP="002716B7">
            <w:pPr>
              <w:widowControl w:val="0"/>
              <w:suppressLineNumbers/>
              <w:suppressAutoHyphens/>
              <w:spacing w:line="276" w:lineRule="auto"/>
              <w:ind w:right="-104"/>
              <w:rPr>
                <w:sz w:val="20"/>
                <w:szCs w:val="20"/>
                <w:lang w:val="uk-UA"/>
              </w:rPr>
            </w:pPr>
            <w:r w:rsidRPr="0057366F">
              <w:rPr>
                <w:b/>
                <w:bCs/>
                <w:sz w:val="20"/>
                <w:szCs w:val="20"/>
                <w:lang w:val="uk-UA"/>
              </w:rPr>
              <w:t>Тема 1:</w:t>
            </w:r>
            <w:r w:rsidRPr="0057366F">
              <w:rPr>
                <w:sz w:val="20"/>
                <w:szCs w:val="20"/>
                <w:lang w:val="uk-UA"/>
              </w:rPr>
              <w:t xml:space="preserve"> Дипломатія та міжнародне право. Історичні типи дипломатії. Розвиток теорії та практики дипломатії.</w:t>
            </w:r>
          </w:p>
        </w:tc>
        <w:tc>
          <w:tcPr>
            <w:tcW w:w="1255" w:type="dxa"/>
            <w:tcBorders>
              <w:top w:val="nil"/>
              <w:left w:val="nil"/>
              <w:bottom w:val="nil"/>
              <w:right w:val="nil"/>
            </w:tcBorders>
            <w:vAlign w:val="center"/>
            <w:hideMark/>
          </w:tcPr>
          <w:p w:rsidR="005B0B86" w:rsidRPr="0057366F" w:rsidRDefault="005B0B86" w:rsidP="002716B7">
            <w:pPr>
              <w:widowControl w:val="0"/>
              <w:suppressLineNumbers/>
              <w:suppressAutoHyphens/>
              <w:spacing w:line="480" w:lineRule="auto"/>
              <w:ind w:right="-104" w:firstLine="540"/>
              <w:rPr>
                <w:b/>
                <w:sz w:val="20"/>
                <w:szCs w:val="20"/>
                <w:lang w:val="uk-UA"/>
              </w:rPr>
            </w:pPr>
            <w:r w:rsidRPr="0057366F">
              <w:rPr>
                <w:b/>
                <w:sz w:val="20"/>
                <w:szCs w:val="20"/>
                <w:lang w:val="uk-UA"/>
              </w:rPr>
              <w:t>6</w:t>
            </w:r>
          </w:p>
          <w:p w:rsidR="005B0B86" w:rsidRPr="0057366F" w:rsidRDefault="005B0B86" w:rsidP="002716B7">
            <w:pPr>
              <w:widowControl w:val="0"/>
              <w:suppressLineNumbers/>
              <w:suppressAutoHyphens/>
              <w:spacing w:line="480" w:lineRule="auto"/>
              <w:ind w:right="-104"/>
              <w:rPr>
                <w:b/>
                <w:sz w:val="20"/>
                <w:szCs w:val="20"/>
                <w:lang w:val="uk-UA"/>
              </w:rPr>
            </w:pPr>
          </w:p>
        </w:tc>
      </w:tr>
      <w:tr w:rsidR="005B0B86" w:rsidRPr="0057366F" w:rsidTr="002716B7">
        <w:trPr>
          <w:trHeight w:val="400"/>
        </w:trPr>
        <w:tc>
          <w:tcPr>
            <w:tcW w:w="8598" w:type="dxa"/>
            <w:tcBorders>
              <w:top w:val="nil"/>
              <w:left w:val="nil"/>
              <w:bottom w:val="nil"/>
              <w:right w:val="nil"/>
            </w:tcBorders>
            <w:hideMark/>
          </w:tcPr>
          <w:p w:rsidR="005B0B86" w:rsidRPr="0057366F" w:rsidRDefault="005B0B86" w:rsidP="002716B7">
            <w:pPr>
              <w:widowControl w:val="0"/>
              <w:suppressLineNumbers/>
              <w:suppressAutoHyphens/>
              <w:spacing w:line="276" w:lineRule="auto"/>
              <w:ind w:right="-104"/>
              <w:rPr>
                <w:sz w:val="20"/>
                <w:szCs w:val="20"/>
                <w:lang w:val="uk-UA"/>
              </w:rPr>
            </w:pPr>
            <w:r w:rsidRPr="0057366F">
              <w:rPr>
                <w:b/>
                <w:bCs/>
                <w:sz w:val="20"/>
                <w:szCs w:val="20"/>
                <w:lang w:val="uk-UA"/>
              </w:rPr>
              <w:t>Тема 2:</w:t>
            </w:r>
            <w:r w:rsidRPr="0057366F">
              <w:rPr>
                <w:bCs/>
                <w:sz w:val="20"/>
                <w:szCs w:val="20"/>
                <w:lang w:val="uk-UA"/>
              </w:rPr>
              <w:t xml:space="preserve"> </w:t>
            </w:r>
            <w:r w:rsidRPr="0057366F">
              <w:rPr>
                <w:sz w:val="20"/>
                <w:szCs w:val="20"/>
                <w:lang w:val="uk-UA"/>
              </w:rPr>
              <w:t>Дипломатичне представництво та його міжнародно-правовий статус</w:t>
            </w:r>
          </w:p>
          <w:p w:rsidR="005B0B86" w:rsidRPr="0057366F" w:rsidRDefault="005B0B86" w:rsidP="002716B7">
            <w:pPr>
              <w:widowControl w:val="0"/>
              <w:suppressLineNumbers/>
              <w:suppressAutoHyphens/>
              <w:spacing w:line="276" w:lineRule="auto"/>
              <w:ind w:right="-104"/>
              <w:rPr>
                <w:sz w:val="20"/>
                <w:szCs w:val="20"/>
                <w:lang w:val="uk-UA"/>
              </w:rPr>
            </w:pPr>
          </w:p>
          <w:p w:rsidR="005B0B86" w:rsidRPr="0057366F" w:rsidRDefault="005B0B86" w:rsidP="002716B7">
            <w:pPr>
              <w:widowControl w:val="0"/>
              <w:suppressLineNumbers/>
              <w:suppressAutoHyphens/>
              <w:spacing w:line="276" w:lineRule="auto"/>
              <w:ind w:right="-104"/>
              <w:rPr>
                <w:sz w:val="20"/>
                <w:szCs w:val="20"/>
                <w:lang w:val="uk-UA"/>
              </w:rPr>
            </w:pPr>
            <w:r w:rsidRPr="0057366F">
              <w:rPr>
                <w:b/>
                <w:bCs/>
                <w:sz w:val="20"/>
                <w:szCs w:val="20"/>
                <w:lang w:val="uk-UA"/>
              </w:rPr>
              <w:t>Тема 3:</w:t>
            </w:r>
            <w:r w:rsidRPr="0057366F">
              <w:rPr>
                <w:bCs/>
                <w:sz w:val="20"/>
                <w:szCs w:val="20"/>
                <w:lang w:val="uk-UA"/>
              </w:rPr>
              <w:t xml:space="preserve"> </w:t>
            </w:r>
            <w:r w:rsidRPr="0057366F">
              <w:rPr>
                <w:sz w:val="20"/>
                <w:szCs w:val="20"/>
                <w:lang w:val="uk-UA"/>
              </w:rPr>
              <w:t>Структура і персонал дипломатичного представництва. Дипломатичні привілеї та імунітети</w:t>
            </w:r>
          </w:p>
          <w:p w:rsidR="005B0B86" w:rsidRPr="0057366F" w:rsidRDefault="005B0B86" w:rsidP="002716B7">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5B0B86" w:rsidRPr="0057366F" w:rsidRDefault="005B0B86" w:rsidP="002716B7">
            <w:pPr>
              <w:widowControl w:val="0"/>
              <w:suppressLineNumbers/>
              <w:suppressAutoHyphens/>
              <w:spacing w:line="480" w:lineRule="auto"/>
              <w:ind w:right="-104" w:firstLine="540"/>
              <w:rPr>
                <w:b/>
                <w:sz w:val="20"/>
                <w:szCs w:val="20"/>
                <w:lang w:val="uk-UA"/>
              </w:rPr>
            </w:pPr>
            <w:r w:rsidRPr="0057366F">
              <w:rPr>
                <w:b/>
                <w:sz w:val="20"/>
                <w:szCs w:val="20"/>
                <w:lang w:val="uk-UA"/>
              </w:rPr>
              <w:t>8</w:t>
            </w:r>
          </w:p>
          <w:p w:rsidR="005B0B86" w:rsidRPr="0057366F" w:rsidRDefault="005B0B86" w:rsidP="002716B7">
            <w:pPr>
              <w:widowControl w:val="0"/>
              <w:suppressLineNumbers/>
              <w:suppressAutoHyphens/>
              <w:spacing w:line="480" w:lineRule="auto"/>
              <w:ind w:right="-104" w:firstLine="540"/>
              <w:rPr>
                <w:b/>
                <w:sz w:val="20"/>
                <w:szCs w:val="20"/>
                <w:lang w:val="uk-UA"/>
              </w:rPr>
            </w:pPr>
            <w:r w:rsidRPr="0057366F">
              <w:rPr>
                <w:b/>
                <w:sz w:val="20"/>
                <w:szCs w:val="20"/>
                <w:lang w:val="uk-UA"/>
              </w:rPr>
              <w:t>10</w:t>
            </w:r>
          </w:p>
        </w:tc>
      </w:tr>
      <w:tr w:rsidR="005B0B86" w:rsidRPr="0057366F" w:rsidTr="002716B7">
        <w:trPr>
          <w:trHeight w:val="220"/>
        </w:trPr>
        <w:tc>
          <w:tcPr>
            <w:tcW w:w="8598" w:type="dxa"/>
            <w:tcBorders>
              <w:top w:val="nil"/>
              <w:left w:val="nil"/>
              <w:bottom w:val="nil"/>
              <w:right w:val="nil"/>
            </w:tcBorders>
            <w:hideMark/>
          </w:tcPr>
          <w:p w:rsidR="005B0B86" w:rsidRPr="0057366F" w:rsidRDefault="005B0B86" w:rsidP="002716B7">
            <w:pPr>
              <w:tabs>
                <w:tab w:val="right" w:pos="5738"/>
              </w:tabs>
              <w:rPr>
                <w:sz w:val="20"/>
                <w:szCs w:val="20"/>
                <w:lang w:val="uk-UA"/>
              </w:rPr>
            </w:pPr>
            <w:r w:rsidRPr="0057366F">
              <w:rPr>
                <w:b/>
                <w:bCs/>
                <w:sz w:val="20"/>
                <w:szCs w:val="20"/>
                <w:lang w:val="uk-UA"/>
              </w:rPr>
              <w:t>Тема 4:</w:t>
            </w:r>
            <w:r w:rsidRPr="0057366F">
              <w:rPr>
                <w:sz w:val="20"/>
                <w:szCs w:val="20"/>
                <w:lang w:val="uk-UA"/>
              </w:rPr>
              <w:t xml:space="preserve"> Встановлення консульських відносин</w:t>
            </w:r>
            <w:r w:rsidRPr="0057366F">
              <w:rPr>
                <w:sz w:val="20"/>
                <w:szCs w:val="20"/>
                <w:lang w:val="uk-UA"/>
              </w:rPr>
              <w:tab/>
              <w:t xml:space="preserve">. </w:t>
            </w:r>
          </w:p>
          <w:p w:rsidR="005B0B86" w:rsidRPr="0057366F" w:rsidRDefault="005B0B86" w:rsidP="002716B7">
            <w:pPr>
              <w:widowControl w:val="0"/>
              <w:suppressLineNumbers/>
              <w:suppressAutoHyphens/>
              <w:spacing w:line="276" w:lineRule="auto"/>
              <w:ind w:right="-104"/>
              <w:rPr>
                <w:sz w:val="20"/>
                <w:szCs w:val="20"/>
                <w:lang w:val="uk-UA"/>
              </w:rPr>
            </w:pPr>
            <w:r w:rsidRPr="0057366F">
              <w:rPr>
                <w:sz w:val="20"/>
                <w:szCs w:val="20"/>
                <w:lang w:val="uk-UA"/>
              </w:rPr>
              <w:t>Консульскі установи.</w:t>
            </w:r>
          </w:p>
          <w:p w:rsidR="005B0B86" w:rsidRPr="0057366F" w:rsidRDefault="005B0B86" w:rsidP="002716B7">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5B0B86" w:rsidRPr="0057366F" w:rsidRDefault="005B0B86" w:rsidP="002716B7">
            <w:pPr>
              <w:widowControl w:val="0"/>
              <w:suppressLineNumbers/>
              <w:suppressAutoHyphens/>
              <w:spacing w:line="480" w:lineRule="auto"/>
              <w:ind w:right="-104" w:firstLine="540"/>
              <w:rPr>
                <w:b/>
                <w:sz w:val="20"/>
                <w:szCs w:val="20"/>
                <w:lang w:val="uk-UA"/>
              </w:rPr>
            </w:pPr>
            <w:r w:rsidRPr="0057366F">
              <w:rPr>
                <w:b/>
                <w:sz w:val="20"/>
                <w:szCs w:val="20"/>
                <w:lang w:val="uk-UA"/>
              </w:rPr>
              <w:t>12</w:t>
            </w:r>
          </w:p>
        </w:tc>
      </w:tr>
      <w:tr w:rsidR="005B0B86" w:rsidRPr="0057366F" w:rsidTr="002716B7">
        <w:trPr>
          <w:trHeight w:val="220"/>
        </w:trPr>
        <w:tc>
          <w:tcPr>
            <w:tcW w:w="8598" w:type="dxa"/>
            <w:tcBorders>
              <w:top w:val="nil"/>
              <w:left w:val="nil"/>
              <w:bottom w:val="nil"/>
              <w:right w:val="nil"/>
            </w:tcBorders>
            <w:hideMark/>
          </w:tcPr>
          <w:p w:rsidR="005B0B86" w:rsidRPr="0057366F" w:rsidRDefault="005B0B86" w:rsidP="002716B7">
            <w:pPr>
              <w:widowControl w:val="0"/>
              <w:suppressLineNumbers/>
              <w:suppressAutoHyphens/>
              <w:spacing w:line="276" w:lineRule="auto"/>
              <w:ind w:right="-104"/>
              <w:rPr>
                <w:sz w:val="20"/>
                <w:szCs w:val="20"/>
                <w:lang w:val="uk-UA"/>
              </w:rPr>
            </w:pPr>
            <w:r w:rsidRPr="0057366F">
              <w:rPr>
                <w:b/>
                <w:bCs/>
                <w:sz w:val="20"/>
                <w:szCs w:val="20"/>
                <w:lang w:val="uk-UA"/>
              </w:rPr>
              <w:t>Тема 5:</w:t>
            </w:r>
            <w:r w:rsidRPr="0057366F">
              <w:rPr>
                <w:bCs/>
                <w:sz w:val="20"/>
                <w:szCs w:val="20"/>
                <w:lang w:val="uk-UA"/>
              </w:rPr>
              <w:t xml:space="preserve"> </w:t>
            </w:r>
            <w:r w:rsidRPr="0057366F">
              <w:rPr>
                <w:sz w:val="20"/>
                <w:szCs w:val="20"/>
                <w:lang w:val="uk-UA"/>
              </w:rPr>
              <w:t>Міжнародні організації та їх значення у дипломатичних відносинах</w:t>
            </w:r>
          </w:p>
          <w:p w:rsidR="005B0B86" w:rsidRPr="0057366F" w:rsidRDefault="005B0B86" w:rsidP="002716B7">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5B0B86" w:rsidRPr="0057366F" w:rsidRDefault="005B0B86" w:rsidP="002716B7">
            <w:pPr>
              <w:widowControl w:val="0"/>
              <w:suppressLineNumbers/>
              <w:suppressAutoHyphens/>
              <w:spacing w:line="480" w:lineRule="auto"/>
              <w:ind w:right="-104" w:firstLine="540"/>
              <w:rPr>
                <w:b/>
                <w:sz w:val="20"/>
                <w:szCs w:val="20"/>
                <w:lang w:val="uk-UA"/>
              </w:rPr>
            </w:pPr>
            <w:r w:rsidRPr="0057366F">
              <w:rPr>
                <w:b/>
                <w:sz w:val="20"/>
                <w:szCs w:val="20"/>
                <w:lang w:val="uk-UA"/>
              </w:rPr>
              <w:t>13</w:t>
            </w:r>
          </w:p>
        </w:tc>
      </w:tr>
      <w:tr w:rsidR="005B0B86" w:rsidRPr="0057366F" w:rsidTr="002716B7">
        <w:trPr>
          <w:trHeight w:val="280"/>
        </w:trPr>
        <w:tc>
          <w:tcPr>
            <w:tcW w:w="8598" w:type="dxa"/>
            <w:tcBorders>
              <w:top w:val="nil"/>
              <w:left w:val="nil"/>
              <w:bottom w:val="nil"/>
              <w:right w:val="nil"/>
            </w:tcBorders>
            <w:hideMark/>
          </w:tcPr>
          <w:p w:rsidR="005B0B86" w:rsidRPr="0057366F" w:rsidRDefault="005B0B86" w:rsidP="002716B7">
            <w:pPr>
              <w:widowControl w:val="0"/>
              <w:suppressLineNumbers/>
              <w:suppressAutoHyphens/>
              <w:spacing w:line="276" w:lineRule="auto"/>
              <w:ind w:right="-104"/>
              <w:rPr>
                <w:sz w:val="20"/>
                <w:szCs w:val="20"/>
                <w:lang w:val="uk-UA"/>
              </w:rPr>
            </w:pPr>
            <w:r w:rsidRPr="0057366F">
              <w:rPr>
                <w:b/>
                <w:bCs/>
                <w:sz w:val="20"/>
                <w:szCs w:val="20"/>
                <w:lang w:val="uk-UA"/>
              </w:rPr>
              <w:t>Тема 6:</w:t>
            </w:r>
            <w:r w:rsidRPr="0057366F">
              <w:rPr>
                <w:sz w:val="20"/>
                <w:szCs w:val="20"/>
                <w:lang w:val="uk-UA"/>
              </w:rPr>
              <w:t xml:space="preserve">  Спеціальні місії як форма дипломатії, дипломатичні переговори</w:t>
            </w:r>
          </w:p>
          <w:p w:rsidR="005B0B86" w:rsidRPr="0057366F" w:rsidRDefault="005B0B86" w:rsidP="002716B7">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5B0B86" w:rsidRPr="0057366F" w:rsidRDefault="005B0B86" w:rsidP="002716B7">
            <w:pPr>
              <w:widowControl w:val="0"/>
              <w:suppressLineNumbers/>
              <w:suppressAutoHyphens/>
              <w:spacing w:line="480" w:lineRule="auto"/>
              <w:ind w:right="-104" w:firstLine="540"/>
              <w:rPr>
                <w:b/>
                <w:sz w:val="20"/>
                <w:szCs w:val="20"/>
                <w:lang w:val="uk-UA"/>
              </w:rPr>
            </w:pPr>
            <w:r w:rsidRPr="0057366F">
              <w:rPr>
                <w:b/>
                <w:sz w:val="20"/>
                <w:szCs w:val="20"/>
                <w:lang w:val="uk-UA"/>
              </w:rPr>
              <w:t>15</w:t>
            </w:r>
          </w:p>
        </w:tc>
      </w:tr>
      <w:tr w:rsidR="005B0B86" w:rsidRPr="0057366F" w:rsidTr="002716B7">
        <w:tc>
          <w:tcPr>
            <w:tcW w:w="8598" w:type="dxa"/>
            <w:tcBorders>
              <w:top w:val="nil"/>
              <w:left w:val="nil"/>
              <w:bottom w:val="nil"/>
              <w:right w:val="nil"/>
            </w:tcBorders>
            <w:hideMark/>
          </w:tcPr>
          <w:p w:rsidR="005B0B86" w:rsidRPr="0057366F" w:rsidRDefault="005B0B86" w:rsidP="002716B7">
            <w:pPr>
              <w:widowControl w:val="0"/>
              <w:suppressLineNumbers/>
              <w:suppressAutoHyphens/>
              <w:spacing w:line="276" w:lineRule="auto"/>
              <w:ind w:right="-104"/>
              <w:rPr>
                <w:sz w:val="20"/>
                <w:szCs w:val="20"/>
                <w:lang w:val="uk-UA"/>
              </w:rPr>
            </w:pPr>
            <w:r w:rsidRPr="0057366F">
              <w:rPr>
                <w:b/>
                <w:bCs/>
                <w:sz w:val="20"/>
                <w:szCs w:val="20"/>
                <w:lang w:val="uk-UA"/>
              </w:rPr>
              <w:t>Тема 7:</w:t>
            </w:r>
            <w:r w:rsidRPr="0057366F">
              <w:rPr>
                <w:bCs/>
                <w:sz w:val="20"/>
                <w:szCs w:val="20"/>
                <w:lang w:val="uk-UA"/>
              </w:rPr>
              <w:t xml:space="preserve"> </w:t>
            </w:r>
            <w:r w:rsidRPr="0057366F">
              <w:rPr>
                <w:rFonts w:cs="Liberation Serif"/>
                <w:sz w:val="20"/>
                <w:szCs w:val="20"/>
                <w:lang w:val="uk-UA"/>
              </w:rPr>
              <w:t>Методи та засоби дипломатичної комунікації</w:t>
            </w:r>
          </w:p>
        </w:tc>
        <w:tc>
          <w:tcPr>
            <w:tcW w:w="1255" w:type="dxa"/>
            <w:tcBorders>
              <w:top w:val="nil"/>
              <w:left w:val="nil"/>
              <w:bottom w:val="nil"/>
              <w:right w:val="nil"/>
            </w:tcBorders>
            <w:vAlign w:val="center"/>
            <w:hideMark/>
          </w:tcPr>
          <w:p w:rsidR="005B0B86" w:rsidRPr="0057366F" w:rsidRDefault="005B0B86" w:rsidP="002716B7">
            <w:pPr>
              <w:widowControl w:val="0"/>
              <w:suppressLineNumbers/>
              <w:suppressAutoHyphens/>
              <w:spacing w:line="480" w:lineRule="auto"/>
              <w:ind w:right="-104" w:firstLine="540"/>
              <w:rPr>
                <w:b/>
                <w:sz w:val="20"/>
                <w:szCs w:val="20"/>
                <w:lang w:val="uk-UA"/>
              </w:rPr>
            </w:pPr>
            <w:r w:rsidRPr="0057366F">
              <w:rPr>
                <w:b/>
                <w:sz w:val="20"/>
                <w:szCs w:val="20"/>
                <w:lang w:val="uk-UA"/>
              </w:rPr>
              <w:t>17</w:t>
            </w:r>
          </w:p>
        </w:tc>
      </w:tr>
      <w:tr w:rsidR="005B0B86" w:rsidRPr="0057366F" w:rsidTr="002716B7">
        <w:tc>
          <w:tcPr>
            <w:tcW w:w="8598" w:type="dxa"/>
            <w:tcBorders>
              <w:top w:val="nil"/>
              <w:left w:val="nil"/>
              <w:bottom w:val="nil"/>
              <w:right w:val="nil"/>
            </w:tcBorders>
            <w:hideMark/>
          </w:tcPr>
          <w:p w:rsidR="005B0B86" w:rsidRPr="0057366F" w:rsidRDefault="005B0B86" w:rsidP="005B0B86">
            <w:pPr>
              <w:widowControl w:val="0"/>
              <w:suppressLineNumbers/>
              <w:suppressAutoHyphens/>
              <w:spacing w:line="276" w:lineRule="auto"/>
              <w:ind w:right="-104"/>
              <w:rPr>
                <w:sz w:val="20"/>
                <w:szCs w:val="20"/>
                <w:lang w:val="uk-UA"/>
              </w:rPr>
            </w:pPr>
            <w:r w:rsidRPr="0057366F">
              <w:rPr>
                <w:b/>
                <w:bCs/>
                <w:sz w:val="20"/>
                <w:szCs w:val="20"/>
                <w:lang w:val="uk-UA"/>
              </w:rPr>
              <w:t>Тема 8:</w:t>
            </w:r>
            <w:r w:rsidRPr="0057366F">
              <w:rPr>
                <w:sz w:val="20"/>
                <w:szCs w:val="20"/>
                <w:lang w:val="uk-UA"/>
              </w:rPr>
              <w:t xml:space="preserve"> Україна як учасник міжнародних зносин </w:t>
            </w:r>
          </w:p>
        </w:tc>
        <w:tc>
          <w:tcPr>
            <w:tcW w:w="1255" w:type="dxa"/>
            <w:tcBorders>
              <w:top w:val="nil"/>
              <w:left w:val="nil"/>
              <w:bottom w:val="nil"/>
              <w:right w:val="nil"/>
            </w:tcBorders>
            <w:vAlign w:val="center"/>
            <w:hideMark/>
          </w:tcPr>
          <w:p w:rsidR="005B0B86" w:rsidRPr="0057366F" w:rsidRDefault="005B0B86" w:rsidP="002716B7">
            <w:pPr>
              <w:widowControl w:val="0"/>
              <w:suppressLineNumbers/>
              <w:suppressAutoHyphens/>
              <w:spacing w:line="480" w:lineRule="auto"/>
              <w:ind w:right="-104" w:firstLine="540"/>
              <w:rPr>
                <w:b/>
                <w:sz w:val="20"/>
                <w:szCs w:val="20"/>
                <w:lang w:val="uk-UA"/>
              </w:rPr>
            </w:pPr>
            <w:r w:rsidRPr="0057366F">
              <w:rPr>
                <w:b/>
                <w:sz w:val="20"/>
                <w:szCs w:val="20"/>
                <w:lang w:val="uk-UA"/>
              </w:rPr>
              <w:t>19</w:t>
            </w:r>
          </w:p>
        </w:tc>
      </w:tr>
    </w:tbl>
    <w:p w:rsidR="005B0B86" w:rsidRPr="0057366F" w:rsidRDefault="005B0B86" w:rsidP="005B0B86">
      <w:pPr>
        <w:widowControl w:val="0"/>
        <w:suppressLineNumbers/>
        <w:suppressAutoHyphens/>
        <w:spacing w:line="480" w:lineRule="auto"/>
        <w:ind w:right="-104" w:firstLine="540"/>
        <w:jc w:val="center"/>
        <w:rPr>
          <w:b/>
          <w:sz w:val="20"/>
          <w:szCs w:val="20"/>
          <w:lang w:val="uk-UA"/>
        </w:rPr>
      </w:pPr>
    </w:p>
    <w:p w:rsidR="005B0B86" w:rsidRPr="0057366F" w:rsidRDefault="005B0B86" w:rsidP="005B0B86">
      <w:pPr>
        <w:widowControl w:val="0"/>
        <w:suppressLineNumbers/>
        <w:suppressAutoHyphens/>
        <w:spacing w:line="480" w:lineRule="auto"/>
        <w:ind w:right="-104" w:firstLine="540"/>
        <w:jc w:val="center"/>
        <w:rPr>
          <w:b/>
          <w:sz w:val="20"/>
          <w:szCs w:val="20"/>
          <w:lang w:val="uk-UA"/>
        </w:rPr>
      </w:pPr>
    </w:p>
    <w:p w:rsidR="005B0B86" w:rsidRPr="0057366F" w:rsidRDefault="005B0B86" w:rsidP="005B0B86">
      <w:pPr>
        <w:widowControl w:val="0"/>
        <w:suppressLineNumbers/>
        <w:suppressAutoHyphens/>
        <w:ind w:firstLine="540"/>
        <w:jc w:val="center"/>
        <w:rPr>
          <w:rFonts w:eastAsia="TimesNewRoman"/>
          <w:b/>
          <w:sz w:val="20"/>
          <w:szCs w:val="20"/>
          <w:lang w:val="uk-UA"/>
        </w:rPr>
      </w:pPr>
      <w:r w:rsidRPr="0057366F">
        <w:rPr>
          <w:sz w:val="20"/>
          <w:szCs w:val="20"/>
          <w:lang w:val="uk-UA"/>
        </w:rPr>
        <w:br w:type="page"/>
      </w:r>
      <w:r w:rsidRPr="0057366F">
        <w:rPr>
          <w:rFonts w:eastAsia="TimesNewRoman"/>
          <w:b/>
          <w:sz w:val="20"/>
          <w:szCs w:val="20"/>
          <w:lang w:val="uk-UA"/>
        </w:rPr>
        <w:lastRenderedPageBreak/>
        <w:t>Вcтуп</w:t>
      </w:r>
    </w:p>
    <w:p w:rsidR="005B0B86" w:rsidRPr="0057366F" w:rsidRDefault="005B0B86" w:rsidP="005B0B86">
      <w:pPr>
        <w:widowControl w:val="0"/>
        <w:suppressLineNumbers/>
        <w:suppressAutoHyphens/>
        <w:ind w:firstLine="540"/>
        <w:jc w:val="center"/>
        <w:rPr>
          <w:rFonts w:eastAsia="TimesNewRoman"/>
          <w:b/>
          <w:sz w:val="20"/>
          <w:szCs w:val="20"/>
          <w:lang w:val="uk-UA"/>
        </w:rPr>
      </w:pPr>
    </w:p>
    <w:p w:rsidR="005B0B86" w:rsidRPr="0057366F" w:rsidRDefault="005B0B86" w:rsidP="005B0B86">
      <w:pPr>
        <w:pStyle w:val="a6"/>
        <w:tabs>
          <w:tab w:val="left" w:pos="540"/>
        </w:tabs>
        <w:spacing w:after="0" w:line="276" w:lineRule="auto"/>
        <w:ind w:firstLine="567"/>
        <w:jc w:val="both"/>
        <w:rPr>
          <w:sz w:val="20"/>
          <w:szCs w:val="20"/>
          <w:lang w:val="uk-UA"/>
        </w:rPr>
      </w:pPr>
      <w:r w:rsidRPr="0057366F">
        <w:rPr>
          <w:b/>
          <w:bCs/>
          <w:sz w:val="20"/>
          <w:szCs w:val="20"/>
          <w:lang w:val="uk-UA"/>
        </w:rPr>
        <w:t xml:space="preserve">Метою дисципліни </w:t>
      </w:r>
      <w:r w:rsidRPr="0057366F">
        <w:rPr>
          <w:sz w:val="20"/>
          <w:szCs w:val="20"/>
          <w:lang w:val="uk-UA"/>
        </w:rPr>
        <w:t xml:space="preserve">«Правові основи дипломатичної служи» є ознайомлення студентів з теоретичними та практичними основами дипломатії та дипломатичної служби, з сукупністю опублікованої літератури та письмових джерел із історії дипломатії та дипломатичної служби, з практикою їх пошуку і використання, що має сприяти більш повному розумінню історії міжнародних відносин. Таким чином, метою навчальної дисципліни є аналіз та вивчення принципів та норм, які регулюють відносини між державами, міжнародними організаціями та іншими суб’єктами міжнародного права в сфері реалізації співпраці в різноманітних сферах через своїх представників. </w:t>
      </w:r>
    </w:p>
    <w:p w:rsidR="005B0B86" w:rsidRPr="0057366F" w:rsidRDefault="005B0B86" w:rsidP="005B0B86">
      <w:pPr>
        <w:pStyle w:val="Default"/>
        <w:spacing w:line="276" w:lineRule="auto"/>
        <w:ind w:firstLine="567"/>
        <w:jc w:val="both"/>
        <w:rPr>
          <w:color w:val="auto"/>
          <w:sz w:val="20"/>
          <w:szCs w:val="20"/>
          <w:lang w:val="uk-UA"/>
        </w:rPr>
      </w:pPr>
      <w:r w:rsidRPr="0057366F">
        <w:rPr>
          <w:color w:val="auto"/>
          <w:sz w:val="20"/>
          <w:szCs w:val="20"/>
          <w:lang w:val="uk-UA"/>
        </w:rPr>
        <w:t>Особлива увага приділяється питанням дипломатичної практики, техніці ведення дипломатичних переговорів; встановленню консульських відносин.</w:t>
      </w:r>
    </w:p>
    <w:p w:rsidR="005B0B86" w:rsidRPr="0057366F" w:rsidRDefault="005B0B86" w:rsidP="005B0B86">
      <w:pPr>
        <w:pStyle w:val="Default"/>
        <w:spacing w:line="276" w:lineRule="auto"/>
        <w:ind w:firstLine="567"/>
        <w:jc w:val="both"/>
        <w:rPr>
          <w:color w:val="auto"/>
          <w:sz w:val="20"/>
          <w:szCs w:val="20"/>
          <w:lang w:val="uk-UA"/>
        </w:rPr>
      </w:pPr>
      <w:r w:rsidRPr="0057366F">
        <w:rPr>
          <w:b/>
          <w:bCs/>
          <w:color w:val="auto"/>
          <w:sz w:val="20"/>
          <w:szCs w:val="20"/>
          <w:lang w:val="uk-UA"/>
        </w:rPr>
        <w:t>Завдання навчальної дисципліни</w:t>
      </w:r>
      <w:r w:rsidRPr="0057366F">
        <w:rPr>
          <w:color w:val="auto"/>
          <w:sz w:val="20"/>
          <w:szCs w:val="20"/>
          <w:lang w:val="uk-UA"/>
        </w:rPr>
        <w:t xml:space="preserve"> «Правові основи дипломатичної служби» полягає в системному і комплексному підході до вивчення суті і змісту міжнародно-правових явищ що стосуються дотримання норм, які регулюють правила здійснення дипломатичними представництвами та консульськими установами своїх ключових функцій а повноважень. </w:t>
      </w:r>
    </w:p>
    <w:p w:rsidR="005B0B86" w:rsidRPr="0057366F" w:rsidRDefault="005B0B86" w:rsidP="005B0B86">
      <w:pPr>
        <w:spacing w:line="276" w:lineRule="auto"/>
        <w:ind w:right="-82" w:firstLine="540"/>
        <w:jc w:val="both"/>
        <w:rPr>
          <w:sz w:val="20"/>
          <w:szCs w:val="20"/>
          <w:lang w:val="uk-UA"/>
        </w:rPr>
      </w:pPr>
      <w:r w:rsidRPr="0057366F">
        <w:rPr>
          <w:sz w:val="20"/>
          <w:szCs w:val="20"/>
          <w:lang w:val="uk-UA"/>
        </w:rPr>
        <w:t>Основними завданнями вивчення дисципліни «Правові основи дипломатичної служби» є:</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роз’яснення завдань діяльності дипломатичної служби;</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роз’яснення завдань діяльності консульської служби;</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розкриття ролі дипломатичної та консульської служби в сучасних міжнародних відносинах.</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 xml:space="preserve">формування у студентів практичних навичок і вмінь розв’язання політико-управлінських, організаційно-правових, інформаційно-аналітичних, кадрових та інших завдань у межах професійного забезпечення діяльності органів державної влади у реалізації зовнішньополітичних інтересів держави; </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 xml:space="preserve">вивчення вітчизняного та зарубіжного досвіду організації і функціонування дипломатичної служби, адаптації кращого світового досвіду до умов сучасної України; </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формування професійних якостей дипломатичного службовця з урахуванням світового розвитку і функціонування дипломатичної служби у своїй країні та за кордоном.</w:t>
      </w:r>
    </w:p>
    <w:p w:rsidR="005B0B86" w:rsidRPr="0057366F" w:rsidRDefault="005B0B86" w:rsidP="005B0B86">
      <w:pPr>
        <w:tabs>
          <w:tab w:val="num" w:pos="0"/>
        </w:tabs>
        <w:spacing w:line="276" w:lineRule="auto"/>
        <w:ind w:right="-82" w:firstLine="567"/>
        <w:jc w:val="both"/>
        <w:rPr>
          <w:sz w:val="20"/>
          <w:szCs w:val="20"/>
          <w:lang w:val="uk-UA"/>
        </w:rPr>
      </w:pPr>
      <w:r w:rsidRPr="0057366F">
        <w:rPr>
          <w:sz w:val="20"/>
          <w:szCs w:val="20"/>
          <w:lang w:val="uk-UA"/>
        </w:rPr>
        <w:t>Згідно з вимогами освітньо-професійної програми студенти повинні:</w:t>
      </w:r>
    </w:p>
    <w:p w:rsidR="005B0B86" w:rsidRPr="0057366F" w:rsidRDefault="005B0B86" w:rsidP="005B0B86">
      <w:pPr>
        <w:pStyle w:val="a8"/>
        <w:tabs>
          <w:tab w:val="num" w:pos="0"/>
        </w:tabs>
        <w:spacing w:line="276" w:lineRule="auto"/>
        <w:ind w:firstLine="567"/>
        <w:outlineLvl w:val="0"/>
        <w:rPr>
          <w:b/>
          <w:bCs/>
          <w:sz w:val="20"/>
          <w:szCs w:val="20"/>
        </w:rPr>
      </w:pPr>
      <w:r w:rsidRPr="0057366F">
        <w:rPr>
          <w:b/>
          <w:bCs/>
          <w:sz w:val="20"/>
          <w:szCs w:val="20"/>
        </w:rPr>
        <w:lastRenderedPageBreak/>
        <w:t>знати:</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специфіку та понятійно-категоріальний апарат дипломатичної та консульської служби;</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історію зародження та становлення дипломатичної та консульської служби у світі та в Україні;</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національне законодавство та міжнародне право щодо забезпечення й регулювання дипломатичної та консульської служби;</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систему і механізм діяльності Міністерства закордонних справ, його вітчизняних та закордонних підрозділів;</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головні принципи, форми та методи створення і роботи посольств і консульств та визначення критеріїв ефективності їх діяльності;</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основні завдання і функції дипломатичних і консульських установ;</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дипломатичні і консульські імунітети та привілеї;</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форми і принципи діяльності багатосторонньої дипломатії.</w:t>
      </w:r>
    </w:p>
    <w:p w:rsidR="005B0B86" w:rsidRPr="0057366F" w:rsidRDefault="005B0B86" w:rsidP="005B0B86">
      <w:pPr>
        <w:pStyle w:val="a6"/>
        <w:tabs>
          <w:tab w:val="num" w:pos="0"/>
        </w:tabs>
        <w:spacing w:line="276" w:lineRule="auto"/>
        <w:ind w:firstLine="567"/>
        <w:rPr>
          <w:b/>
          <w:i/>
          <w:sz w:val="20"/>
          <w:szCs w:val="20"/>
          <w:lang w:val="uk-UA"/>
        </w:rPr>
      </w:pPr>
      <w:r w:rsidRPr="0057366F">
        <w:rPr>
          <w:b/>
          <w:i/>
          <w:sz w:val="20"/>
          <w:szCs w:val="20"/>
          <w:lang w:val="uk-UA"/>
        </w:rPr>
        <w:t>Вміти:</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користуватися набутими теоретичними знаннями;</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орієнтуватися в основних положеннях базових міжнародно-правових джерел, що регулюють зовнішні зносини та дипломатичну діяльність;</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підбирати критерії для визначення ефективності роботи посольств і консульств;</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застосовувати техніку ведення дипломатичних переговорів;</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користуватися засобами дипломатичної комунікації;</w:t>
      </w:r>
    </w:p>
    <w:p w:rsidR="005B0B86" w:rsidRPr="0057366F" w:rsidRDefault="005B0B86" w:rsidP="005B0B86">
      <w:pPr>
        <w:pStyle w:val="a6"/>
        <w:numPr>
          <w:ilvl w:val="0"/>
          <w:numId w:val="7"/>
        </w:numPr>
        <w:tabs>
          <w:tab w:val="clear" w:pos="1080"/>
          <w:tab w:val="num" w:pos="0"/>
        </w:tabs>
        <w:spacing w:after="0" w:line="276" w:lineRule="auto"/>
        <w:ind w:left="0" w:firstLine="567"/>
        <w:jc w:val="both"/>
        <w:rPr>
          <w:sz w:val="20"/>
          <w:szCs w:val="20"/>
          <w:lang w:val="uk-UA"/>
        </w:rPr>
      </w:pPr>
      <w:r w:rsidRPr="0057366F">
        <w:rPr>
          <w:sz w:val="20"/>
          <w:szCs w:val="20"/>
          <w:lang w:val="uk-UA"/>
        </w:rPr>
        <w:t xml:space="preserve">готувати документи дипломатичного листування. </w:t>
      </w:r>
    </w:p>
    <w:p w:rsidR="005B0B86" w:rsidRPr="0057366F" w:rsidRDefault="005B0B86" w:rsidP="005B0B86">
      <w:pPr>
        <w:widowControl w:val="0"/>
        <w:suppressLineNumbers/>
        <w:suppressAutoHyphens/>
        <w:ind w:firstLine="540"/>
        <w:jc w:val="both"/>
        <w:rPr>
          <w:rFonts w:eastAsia="TimesNewRoman"/>
          <w:sz w:val="20"/>
          <w:szCs w:val="20"/>
          <w:lang w:val="uk-UA"/>
        </w:rPr>
      </w:pPr>
    </w:p>
    <w:p w:rsidR="005B0B86" w:rsidRPr="0057366F" w:rsidRDefault="005B0B86" w:rsidP="005B0B86">
      <w:pPr>
        <w:widowControl w:val="0"/>
        <w:suppressLineNumbers/>
        <w:suppressAutoHyphens/>
        <w:ind w:left="-360" w:right="-185" w:firstLine="540"/>
        <w:jc w:val="center"/>
        <w:rPr>
          <w:b/>
          <w:sz w:val="20"/>
          <w:szCs w:val="20"/>
          <w:lang w:val="uk-UA"/>
        </w:rPr>
      </w:pPr>
      <w:r w:rsidRPr="0057366F">
        <w:rPr>
          <w:b/>
          <w:sz w:val="20"/>
          <w:szCs w:val="20"/>
          <w:lang w:val="uk-UA"/>
        </w:rPr>
        <w:br w:type="page"/>
      </w:r>
      <w:r w:rsidRPr="0057366F">
        <w:rPr>
          <w:sz w:val="20"/>
          <w:szCs w:val="20"/>
          <w:lang w:val="uk-UA"/>
        </w:rPr>
        <w:lastRenderedPageBreak/>
        <w:t xml:space="preserve"> </w:t>
      </w:r>
    </w:p>
    <w:p w:rsidR="005B0B86" w:rsidRPr="0057366F" w:rsidRDefault="005B0B86" w:rsidP="005B0B86">
      <w:pPr>
        <w:pStyle w:val="a8"/>
        <w:widowControl w:val="0"/>
        <w:suppressLineNumbers/>
        <w:suppressAutoHyphens/>
        <w:ind w:firstLine="0"/>
        <w:jc w:val="center"/>
        <w:outlineLvl w:val="0"/>
        <w:rPr>
          <w:b/>
          <w:bCs/>
          <w:iCs/>
          <w:sz w:val="20"/>
          <w:szCs w:val="20"/>
        </w:rPr>
      </w:pPr>
      <w:r w:rsidRPr="0057366F">
        <w:rPr>
          <w:b/>
          <w:bCs/>
          <w:iCs/>
          <w:sz w:val="20"/>
          <w:szCs w:val="20"/>
        </w:rPr>
        <w:t>Тема №1</w:t>
      </w:r>
    </w:p>
    <w:p w:rsidR="005B0B86" w:rsidRPr="0057366F" w:rsidRDefault="005B0B86" w:rsidP="005B0B86">
      <w:pPr>
        <w:pStyle w:val="a8"/>
        <w:widowControl w:val="0"/>
        <w:suppressLineNumbers/>
        <w:suppressAutoHyphens/>
        <w:ind w:firstLine="0"/>
        <w:jc w:val="center"/>
        <w:outlineLvl w:val="0"/>
        <w:rPr>
          <w:b/>
          <w:bCs/>
          <w:sz w:val="20"/>
          <w:szCs w:val="20"/>
        </w:rPr>
      </w:pPr>
      <w:r w:rsidRPr="0057366F">
        <w:rPr>
          <w:b/>
          <w:sz w:val="20"/>
          <w:szCs w:val="20"/>
        </w:rPr>
        <w:t xml:space="preserve"> </w:t>
      </w:r>
      <w:r w:rsidRPr="0057366F">
        <w:rPr>
          <w:b/>
          <w:bCs/>
          <w:sz w:val="20"/>
          <w:szCs w:val="20"/>
        </w:rPr>
        <w:t>Дипломатія та міжнародне право. Історичні типи дипломатії. Розвиток теорії та практики дипломатії</w:t>
      </w:r>
    </w:p>
    <w:p w:rsidR="005B0B86" w:rsidRPr="0057366F" w:rsidRDefault="005B0B86" w:rsidP="005B0B86">
      <w:pPr>
        <w:pStyle w:val="a8"/>
        <w:widowControl w:val="0"/>
        <w:suppressLineNumbers/>
        <w:suppressAutoHyphens/>
        <w:ind w:firstLine="0"/>
        <w:jc w:val="center"/>
        <w:outlineLvl w:val="0"/>
        <w:rPr>
          <w:b/>
          <w:bCs/>
          <w:sz w:val="20"/>
          <w:szCs w:val="20"/>
        </w:rPr>
      </w:pPr>
    </w:p>
    <w:p w:rsidR="005B0B86" w:rsidRPr="0057366F" w:rsidRDefault="005B0B86" w:rsidP="005B0B86">
      <w:pPr>
        <w:widowControl w:val="0"/>
        <w:suppressLineNumbers/>
        <w:tabs>
          <w:tab w:val="left" w:pos="900"/>
        </w:tabs>
        <w:suppressAutoHyphens/>
        <w:ind w:firstLine="567"/>
        <w:jc w:val="both"/>
        <w:rPr>
          <w:spacing w:val="-4"/>
          <w:sz w:val="20"/>
          <w:szCs w:val="20"/>
          <w:lang w:val="uk-UA"/>
        </w:rPr>
      </w:pPr>
      <w:r w:rsidRPr="0057366F">
        <w:rPr>
          <w:spacing w:val="-4"/>
          <w:sz w:val="20"/>
          <w:szCs w:val="20"/>
          <w:lang w:val="uk-UA"/>
        </w:rPr>
        <w:t>На сьогодні зовнішні зносини як сфера офіційних відносин і складова частина системи міжнародних відносин займає одне з ключових місць співпраці між державами. Питання активізації діяльності держав у сфері зовнішніх зносин є логічною в умовах інтернаціоналізації та глобалізації міжнародних зв’язків.</w:t>
      </w:r>
    </w:p>
    <w:p w:rsidR="005B0B86" w:rsidRPr="0057366F" w:rsidRDefault="005B0B86" w:rsidP="005B0B86">
      <w:pPr>
        <w:widowControl w:val="0"/>
        <w:suppressLineNumbers/>
        <w:tabs>
          <w:tab w:val="left" w:pos="900"/>
        </w:tabs>
        <w:suppressAutoHyphens/>
        <w:ind w:firstLine="567"/>
        <w:jc w:val="both"/>
        <w:rPr>
          <w:spacing w:val="-4"/>
          <w:sz w:val="20"/>
          <w:szCs w:val="20"/>
          <w:lang w:val="uk-UA"/>
        </w:rPr>
      </w:pPr>
      <w:r w:rsidRPr="0057366F">
        <w:rPr>
          <w:spacing w:val="-4"/>
          <w:sz w:val="20"/>
          <w:szCs w:val="20"/>
          <w:lang w:val="uk-UA"/>
        </w:rPr>
        <w:t xml:space="preserve">В ході підготовки до даної теми студенти повинні розуміти суть поняття «дипломатія», знати історію її становлення та розвитку, основні типи, а також опрацювати базові нормативно-правові документи, які регулюють питання зовнішніх зносин між державами на міжнародному рівні. </w:t>
      </w:r>
    </w:p>
    <w:p w:rsidR="005B0B86" w:rsidRPr="0057366F" w:rsidRDefault="005B0B86" w:rsidP="005B0B86">
      <w:pPr>
        <w:widowControl w:val="0"/>
        <w:suppressLineNumbers/>
        <w:tabs>
          <w:tab w:val="left" w:pos="900"/>
        </w:tabs>
        <w:suppressAutoHyphens/>
        <w:ind w:firstLine="567"/>
        <w:jc w:val="both"/>
        <w:rPr>
          <w:spacing w:val="-4"/>
          <w:sz w:val="20"/>
          <w:szCs w:val="20"/>
          <w:lang w:val="uk-UA"/>
        </w:rPr>
      </w:pPr>
    </w:p>
    <w:p w:rsidR="005B0B86" w:rsidRPr="0057366F" w:rsidRDefault="005B0B86" w:rsidP="005B0B86">
      <w:pPr>
        <w:widowControl w:val="0"/>
        <w:suppressLineNumbers/>
        <w:tabs>
          <w:tab w:val="left" w:pos="900"/>
        </w:tabs>
        <w:suppressAutoHyphens/>
        <w:ind w:firstLine="567"/>
        <w:jc w:val="both"/>
        <w:rPr>
          <w:i/>
          <w:spacing w:val="-6"/>
          <w:sz w:val="20"/>
          <w:szCs w:val="20"/>
          <w:lang w:val="uk-UA"/>
        </w:rPr>
      </w:pPr>
      <w:r w:rsidRPr="0057366F">
        <w:rPr>
          <w:b/>
          <w:spacing w:val="-4"/>
          <w:sz w:val="20"/>
          <w:szCs w:val="20"/>
          <w:lang w:val="uk-UA"/>
        </w:rPr>
        <w:t>Ключові терміни та поняття:</w:t>
      </w:r>
      <w:r w:rsidRPr="0057366F">
        <w:rPr>
          <w:i/>
          <w:iCs/>
          <w:spacing w:val="-4"/>
          <w:sz w:val="20"/>
          <w:szCs w:val="20"/>
          <w:lang w:val="uk-UA"/>
        </w:rPr>
        <w:t xml:space="preserve"> міжнародне право,</w:t>
      </w:r>
      <w:r w:rsidRPr="0057366F">
        <w:rPr>
          <w:i/>
          <w:sz w:val="20"/>
          <w:szCs w:val="20"/>
          <w:lang w:val="uk-UA"/>
        </w:rPr>
        <w:t xml:space="preserve"> дипломатичне право, консульське право,спеціальні місії, торгові представництва, органи зовнішній зносин держави, дипломатичні привілеї, дипломатичні імунітети, консульстві привілеї, консульські імунітети, привілеї міжнародних організацій, склад дипломатичного представництва,  склад консульського представництва.  </w:t>
      </w:r>
      <w:r w:rsidRPr="0057366F">
        <w:rPr>
          <w:b/>
          <w:sz w:val="20"/>
          <w:szCs w:val="20"/>
          <w:lang w:val="uk-UA"/>
        </w:rPr>
        <w:t xml:space="preserve">  </w:t>
      </w:r>
    </w:p>
    <w:p w:rsidR="005B0B86" w:rsidRPr="0057366F" w:rsidRDefault="005B0B86" w:rsidP="005B0B86">
      <w:pPr>
        <w:pStyle w:val="a8"/>
        <w:widowControl w:val="0"/>
        <w:suppressLineNumbers/>
        <w:suppressAutoHyphens/>
        <w:ind w:firstLine="567"/>
        <w:rPr>
          <w:i/>
          <w:sz w:val="20"/>
          <w:szCs w:val="20"/>
        </w:rPr>
      </w:pPr>
    </w:p>
    <w:p w:rsidR="005B0B86" w:rsidRPr="0057366F" w:rsidRDefault="005B0B86" w:rsidP="005B0B86">
      <w:pPr>
        <w:widowControl w:val="0"/>
        <w:suppressLineNumbers/>
        <w:tabs>
          <w:tab w:val="left" w:pos="900"/>
        </w:tabs>
        <w:suppressAutoHyphens/>
        <w:ind w:left="720"/>
        <w:jc w:val="both"/>
        <w:rPr>
          <w:b/>
          <w:i/>
          <w:iCs/>
          <w:spacing w:val="-4"/>
          <w:sz w:val="20"/>
          <w:szCs w:val="20"/>
          <w:u w:val="single"/>
          <w:lang w:val="uk-UA"/>
        </w:rPr>
      </w:pPr>
    </w:p>
    <w:p w:rsidR="005B0B86" w:rsidRPr="0057366F" w:rsidRDefault="005B0B86" w:rsidP="005B0B86">
      <w:pPr>
        <w:widowControl w:val="0"/>
        <w:suppressLineNumbers/>
        <w:tabs>
          <w:tab w:val="left" w:pos="900"/>
        </w:tabs>
        <w:suppressAutoHyphens/>
        <w:ind w:left="720" w:hanging="720"/>
        <w:jc w:val="center"/>
        <w:rPr>
          <w:b/>
          <w:iCs/>
          <w:spacing w:val="-4"/>
          <w:sz w:val="20"/>
          <w:szCs w:val="20"/>
          <w:lang w:val="uk-UA"/>
        </w:rPr>
      </w:pPr>
      <w:r w:rsidRPr="0057366F">
        <w:rPr>
          <w:b/>
          <w:iCs/>
          <w:spacing w:val="-4"/>
          <w:sz w:val="20"/>
          <w:szCs w:val="20"/>
          <w:lang w:val="uk-UA"/>
        </w:rPr>
        <w:t>Питання для самопідготовки</w:t>
      </w:r>
    </w:p>
    <w:p w:rsidR="005B0B86" w:rsidRPr="0057366F" w:rsidRDefault="005B0B86" w:rsidP="005B0B86">
      <w:pPr>
        <w:pStyle w:val="a8"/>
        <w:widowControl w:val="0"/>
        <w:numPr>
          <w:ilvl w:val="0"/>
          <w:numId w:val="4"/>
        </w:numPr>
        <w:suppressLineNumbers/>
        <w:tabs>
          <w:tab w:val="left" w:pos="1080"/>
        </w:tabs>
        <w:suppressAutoHyphens/>
        <w:ind w:left="0" w:firstLine="567"/>
        <w:rPr>
          <w:spacing w:val="-4"/>
          <w:sz w:val="20"/>
          <w:szCs w:val="20"/>
        </w:rPr>
      </w:pPr>
      <w:r w:rsidRPr="0057366F">
        <w:rPr>
          <w:sz w:val="20"/>
          <w:szCs w:val="20"/>
          <w:lang w:eastAsia="uk-UA"/>
        </w:rPr>
        <w:t>Активізація діяльності держав у сфері зовнішніх зносин в умовах інтернаціоналізації та глобалізації міжнародних зв’язків.</w:t>
      </w:r>
    </w:p>
    <w:p w:rsidR="005B0B86" w:rsidRPr="0057366F" w:rsidRDefault="005B0B86" w:rsidP="005B0B86">
      <w:pPr>
        <w:pStyle w:val="a8"/>
        <w:widowControl w:val="0"/>
        <w:numPr>
          <w:ilvl w:val="0"/>
          <w:numId w:val="4"/>
        </w:numPr>
        <w:suppressLineNumbers/>
        <w:tabs>
          <w:tab w:val="left" w:pos="1080"/>
        </w:tabs>
        <w:suppressAutoHyphens/>
        <w:ind w:left="0" w:firstLine="567"/>
        <w:rPr>
          <w:spacing w:val="-4"/>
          <w:sz w:val="20"/>
          <w:szCs w:val="20"/>
        </w:rPr>
      </w:pPr>
      <w:r w:rsidRPr="0057366F">
        <w:rPr>
          <w:sz w:val="20"/>
          <w:szCs w:val="20"/>
          <w:lang w:eastAsia="uk-UA"/>
        </w:rPr>
        <w:t xml:space="preserve">Виникнення та формування основних історичних типів дипломатії. </w:t>
      </w:r>
    </w:p>
    <w:p w:rsidR="005B0B86" w:rsidRPr="0057366F" w:rsidRDefault="005B0B86" w:rsidP="005B0B86">
      <w:pPr>
        <w:pStyle w:val="a8"/>
        <w:widowControl w:val="0"/>
        <w:numPr>
          <w:ilvl w:val="0"/>
          <w:numId w:val="4"/>
        </w:numPr>
        <w:suppressLineNumbers/>
        <w:tabs>
          <w:tab w:val="left" w:pos="1080"/>
        </w:tabs>
        <w:suppressAutoHyphens/>
        <w:ind w:left="0" w:firstLine="567"/>
        <w:rPr>
          <w:spacing w:val="-4"/>
          <w:sz w:val="20"/>
          <w:szCs w:val="20"/>
        </w:rPr>
      </w:pPr>
      <w:r w:rsidRPr="0057366F">
        <w:rPr>
          <w:sz w:val="20"/>
          <w:szCs w:val="20"/>
          <w:lang w:eastAsia="uk-UA"/>
        </w:rPr>
        <w:t>Становлення і розвиток дипломатії України в контексті багатовікового українського державотворення.</w:t>
      </w:r>
      <w:r w:rsidRPr="0057366F">
        <w:rPr>
          <w:rFonts w:cs="Liberation Serif"/>
          <w:sz w:val="20"/>
          <w:szCs w:val="20"/>
        </w:rPr>
        <w:t xml:space="preserve"> </w:t>
      </w:r>
    </w:p>
    <w:p w:rsidR="005B0B86" w:rsidRPr="0057366F" w:rsidRDefault="005B0B86" w:rsidP="005B0B86">
      <w:pPr>
        <w:pStyle w:val="a8"/>
        <w:widowControl w:val="0"/>
        <w:numPr>
          <w:ilvl w:val="0"/>
          <w:numId w:val="4"/>
        </w:numPr>
        <w:suppressLineNumbers/>
        <w:tabs>
          <w:tab w:val="left" w:pos="1080"/>
        </w:tabs>
        <w:suppressAutoHyphens/>
        <w:ind w:left="0" w:firstLine="567"/>
        <w:rPr>
          <w:spacing w:val="-4"/>
          <w:sz w:val="20"/>
          <w:szCs w:val="20"/>
        </w:rPr>
      </w:pPr>
      <w:r w:rsidRPr="0057366F">
        <w:rPr>
          <w:rFonts w:cs="Liberation Serif"/>
          <w:sz w:val="20"/>
          <w:szCs w:val="20"/>
        </w:rPr>
        <w:t>Базові міжнародно-правові джерела, що регулюють зовнішні зносини та дипломатичну діяльність.</w:t>
      </w:r>
    </w:p>
    <w:p w:rsidR="005B0B86" w:rsidRPr="0057366F" w:rsidRDefault="005B0B86" w:rsidP="005B0B86">
      <w:pPr>
        <w:pStyle w:val="a8"/>
        <w:widowControl w:val="0"/>
        <w:numPr>
          <w:ilvl w:val="0"/>
          <w:numId w:val="4"/>
        </w:numPr>
        <w:suppressLineNumbers/>
        <w:tabs>
          <w:tab w:val="left" w:pos="1080"/>
        </w:tabs>
        <w:suppressAutoHyphens/>
        <w:ind w:left="0" w:firstLine="567"/>
        <w:rPr>
          <w:spacing w:val="-4"/>
          <w:sz w:val="20"/>
          <w:szCs w:val="20"/>
        </w:rPr>
      </w:pPr>
      <w:r w:rsidRPr="0057366F">
        <w:rPr>
          <w:rFonts w:cs="Liberation Serif"/>
          <w:sz w:val="20"/>
          <w:szCs w:val="20"/>
        </w:rPr>
        <w:t>Принципи, форми організації та методи роботи дипломатичної служби України.</w:t>
      </w:r>
    </w:p>
    <w:p w:rsidR="005B0B86" w:rsidRPr="0057366F" w:rsidRDefault="005B0B86" w:rsidP="005B0B86">
      <w:pPr>
        <w:pStyle w:val="a8"/>
        <w:widowControl w:val="0"/>
        <w:suppressLineNumbers/>
        <w:tabs>
          <w:tab w:val="left" w:pos="900"/>
        </w:tabs>
        <w:suppressAutoHyphens/>
        <w:ind w:left="1260" w:firstLine="0"/>
        <w:rPr>
          <w:spacing w:val="-4"/>
          <w:sz w:val="20"/>
          <w:szCs w:val="20"/>
        </w:rPr>
      </w:pPr>
    </w:p>
    <w:p w:rsidR="005B0B86" w:rsidRPr="0057366F" w:rsidRDefault="005B0B86" w:rsidP="005B0B86">
      <w:pPr>
        <w:pStyle w:val="a8"/>
        <w:widowControl w:val="0"/>
        <w:suppressLineNumbers/>
        <w:suppressAutoHyphens/>
        <w:ind w:firstLine="0"/>
        <w:jc w:val="center"/>
        <w:outlineLvl w:val="0"/>
        <w:rPr>
          <w:b/>
          <w:spacing w:val="-4"/>
          <w:sz w:val="20"/>
          <w:szCs w:val="20"/>
        </w:rPr>
      </w:pPr>
    </w:p>
    <w:p w:rsidR="005B0B86" w:rsidRPr="0057366F" w:rsidRDefault="005B0B86" w:rsidP="005B0B86">
      <w:pPr>
        <w:widowControl w:val="0"/>
        <w:suppressLineNumbers/>
        <w:tabs>
          <w:tab w:val="left" w:pos="900"/>
          <w:tab w:val="left" w:pos="1080"/>
        </w:tabs>
        <w:suppressAutoHyphens/>
        <w:ind w:firstLine="720"/>
        <w:jc w:val="center"/>
        <w:rPr>
          <w:b/>
          <w:iCs/>
          <w:spacing w:val="-4"/>
          <w:sz w:val="20"/>
          <w:szCs w:val="20"/>
          <w:lang w:val="uk-UA"/>
        </w:rPr>
      </w:pPr>
      <w:r w:rsidRPr="0057366F">
        <w:rPr>
          <w:b/>
          <w:iCs/>
          <w:spacing w:val="-4"/>
          <w:sz w:val="20"/>
          <w:szCs w:val="20"/>
          <w:lang w:val="uk-UA"/>
        </w:rPr>
        <w:t>Контрольні питання</w:t>
      </w:r>
    </w:p>
    <w:p w:rsidR="005B0B86" w:rsidRPr="0057366F" w:rsidRDefault="005B0B86" w:rsidP="005B0B86">
      <w:pPr>
        <w:widowControl w:val="0"/>
        <w:numPr>
          <w:ilvl w:val="0"/>
          <w:numId w:val="2"/>
        </w:numPr>
        <w:suppressLineNumbers/>
        <w:tabs>
          <w:tab w:val="left" w:pos="1080"/>
        </w:tabs>
        <w:suppressAutoHyphens/>
        <w:ind w:left="0" w:firstLine="720"/>
        <w:jc w:val="both"/>
        <w:rPr>
          <w:spacing w:val="-6"/>
          <w:sz w:val="20"/>
          <w:szCs w:val="20"/>
          <w:lang w:val="uk-UA"/>
        </w:rPr>
      </w:pPr>
      <w:r w:rsidRPr="0057366F">
        <w:rPr>
          <w:spacing w:val="-6"/>
          <w:sz w:val="20"/>
          <w:szCs w:val="20"/>
          <w:lang w:val="uk-UA"/>
        </w:rPr>
        <w:t>Перелічіть історичні типу дипломатії?</w:t>
      </w:r>
    </w:p>
    <w:p w:rsidR="005B0B86" w:rsidRPr="0057366F" w:rsidRDefault="005B0B86" w:rsidP="005B0B86">
      <w:pPr>
        <w:widowControl w:val="0"/>
        <w:numPr>
          <w:ilvl w:val="0"/>
          <w:numId w:val="2"/>
        </w:numPr>
        <w:suppressLineNumbers/>
        <w:tabs>
          <w:tab w:val="left" w:pos="1080"/>
        </w:tabs>
        <w:suppressAutoHyphens/>
        <w:ind w:left="0" w:firstLine="720"/>
        <w:jc w:val="both"/>
        <w:rPr>
          <w:spacing w:val="-6"/>
          <w:sz w:val="20"/>
          <w:szCs w:val="20"/>
          <w:lang w:val="uk-UA"/>
        </w:rPr>
      </w:pPr>
      <w:r w:rsidRPr="0057366F">
        <w:rPr>
          <w:spacing w:val="-6"/>
          <w:sz w:val="20"/>
          <w:szCs w:val="20"/>
          <w:lang w:val="uk-UA"/>
        </w:rPr>
        <w:t>Які типи дипломатії існують на сьогодні?</w:t>
      </w:r>
    </w:p>
    <w:p w:rsidR="005B0B86" w:rsidRPr="0057366F" w:rsidRDefault="005B0B86" w:rsidP="005B0B86">
      <w:pPr>
        <w:pStyle w:val="aa"/>
        <w:widowControl w:val="0"/>
        <w:numPr>
          <w:ilvl w:val="0"/>
          <w:numId w:val="2"/>
        </w:numPr>
        <w:suppressLineNumbers/>
        <w:tabs>
          <w:tab w:val="left" w:pos="1080"/>
        </w:tabs>
        <w:suppressAutoHyphens/>
        <w:jc w:val="both"/>
        <w:rPr>
          <w:spacing w:val="-6"/>
          <w:sz w:val="20"/>
          <w:szCs w:val="20"/>
          <w:lang w:val="uk-UA"/>
        </w:rPr>
      </w:pPr>
      <w:r w:rsidRPr="0057366F">
        <w:rPr>
          <w:spacing w:val="-6"/>
          <w:sz w:val="20"/>
          <w:szCs w:val="20"/>
          <w:lang w:val="uk-UA"/>
        </w:rPr>
        <w:t>Коли зародилась українська дипломатія?</w:t>
      </w:r>
    </w:p>
    <w:p w:rsidR="005B0B86" w:rsidRPr="0057366F" w:rsidRDefault="005B0B86" w:rsidP="005B0B86">
      <w:pPr>
        <w:widowControl w:val="0"/>
        <w:numPr>
          <w:ilvl w:val="0"/>
          <w:numId w:val="2"/>
        </w:numPr>
        <w:suppressLineNumbers/>
        <w:tabs>
          <w:tab w:val="left" w:pos="1080"/>
        </w:tabs>
        <w:suppressAutoHyphens/>
        <w:ind w:left="0" w:firstLine="720"/>
        <w:jc w:val="both"/>
        <w:rPr>
          <w:spacing w:val="-6"/>
          <w:sz w:val="20"/>
          <w:szCs w:val="20"/>
          <w:lang w:val="uk-UA"/>
        </w:rPr>
      </w:pPr>
      <w:r w:rsidRPr="0057366F">
        <w:rPr>
          <w:spacing w:val="-6"/>
          <w:sz w:val="20"/>
          <w:szCs w:val="20"/>
          <w:lang w:val="uk-UA"/>
        </w:rPr>
        <w:t xml:space="preserve">Назвіть внутрішні органи зовнішніх зносин держави. </w:t>
      </w:r>
    </w:p>
    <w:p w:rsidR="005B0B86" w:rsidRPr="0057366F" w:rsidRDefault="005B0B86" w:rsidP="005B0B86">
      <w:pPr>
        <w:widowControl w:val="0"/>
        <w:numPr>
          <w:ilvl w:val="0"/>
          <w:numId w:val="2"/>
        </w:numPr>
        <w:suppressLineNumbers/>
        <w:tabs>
          <w:tab w:val="left" w:pos="1080"/>
        </w:tabs>
        <w:suppressAutoHyphens/>
        <w:ind w:left="0" w:firstLine="720"/>
        <w:jc w:val="both"/>
        <w:rPr>
          <w:spacing w:val="-6"/>
          <w:sz w:val="20"/>
          <w:szCs w:val="20"/>
          <w:lang w:val="uk-UA"/>
        </w:rPr>
      </w:pPr>
      <w:r w:rsidRPr="0057366F">
        <w:rPr>
          <w:spacing w:val="-6"/>
          <w:sz w:val="20"/>
          <w:szCs w:val="20"/>
          <w:lang w:val="uk-UA"/>
        </w:rPr>
        <w:t xml:space="preserve">Перелічіть базові міжнародно-правові джерела регулювання зовнішніх зносин. </w:t>
      </w:r>
    </w:p>
    <w:p w:rsidR="005B0B86" w:rsidRPr="0057366F" w:rsidRDefault="005B0B86" w:rsidP="005B0B86">
      <w:pPr>
        <w:widowControl w:val="0"/>
        <w:numPr>
          <w:ilvl w:val="0"/>
          <w:numId w:val="2"/>
        </w:numPr>
        <w:suppressLineNumbers/>
        <w:tabs>
          <w:tab w:val="left" w:pos="1080"/>
        </w:tabs>
        <w:suppressAutoHyphens/>
        <w:ind w:left="0" w:firstLine="720"/>
        <w:jc w:val="both"/>
        <w:rPr>
          <w:spacing w:val="-6"/>
          <w:sz w:val="20"/>
          <w:szCs w:val="20"/>
          <w:lang w:val="uk-UA"/>
        </w:rPr>
      </w:pPr>
      <w:r w:rsidRPr="0057366F">
        <w:rPr>
          <w:spacing w:val="-6"/>
          <w:sz w:val="20"/>
          <w:szCs w:val="20"/>
          <w:lang w:val="uk-UA"/>
        </w:rPr>
        <w:lastRenderedPageBreak/>
        <w:t xml:space="preserve">Що таке «дипломатія»? </w:t>
      </w:r>
    </w:p>
    <w:p w:rsidR="005B0B86" w:rsidRPr="0057366F" w:rsidRDefault="005B0B86" w:rsidP="005B0B86">
      <w:pPr>
        <w:widowControl w:val="0"/>
        <w:numPr>
          <w:ilvl w:val="0"/>
          <w:numId w:val="2"/>
        </w:numPr>
        <w:suppressLineNumbers/>
        <w:tabs>
          <w:tab w:val="left" w:pos="1080"/>
        </w:tabs>
        <w:suppressAutoHyphens/>
        <w:ind w:left="0" w:firstLine="720"/>
        <w:jc w:val="both"/>
        <w:rPr>
          <w:spacing w:val="-6"/>
          <w:sz w:val="20"/>
          <w:szCs w:val="20"/>
          <w:lang w:val="uk-UA"/>
        </w:rPr>
      </w:pPr>
      <w:r w:rsidRPr="0057366F">
        <w:rPr>
          <w:spacing w:val="-6"/>
          <w:sz w:val="20"/>
          <w:szCs w:val="20"/>
          <w:lang w:val="uk-UA"/>
        </w:rPr>
        <w:t>Як ви розумієте поняття «дипломатична служба»?</w:t>
      </w:r>
    </w:p>
    <w:p w:rsidR="005B0B86" w:rsidRPr="0057366F" w:rsidRDefault="005B0B86" w:rsidP="005B0B86">
      <w:pPr>
        <w:widowControl w:val="0"/>
        <w:suppressLineNumbers/>
        <w:tabs>
          <w:tab w:val="left" w:pos="1080"/>
        </w:tabs>
        <w:suppressAutoHyphens/>
        <w:jc w:val="both"/>
        <w:rPr>
          <w:spacing w:val="-6"/>
          <w:sz w:val="20"/>
          <w:szCs w:val="20"/>
          <w:lang w:val="uk-UA"/>
        </w:rPr>
      </w:pPr>
    </w:p>
    <w:p w:rsidR="005B0B86" w:rsidRPr="0057366F" w:rsidRDefault="005B0B86" w:rsidP="005B0B86">
      <w:pPr>
        <w:widowControl w:val="0"/>
        <w:suppressLineNumbers/>
        <w:tabs>
          <w:tab w:val="left" w:pos="1080"/>
        </w:tabs>
        <w:suppressAutoHyphens/>
        <w:jc w:val="center"/>
        <w:rPr>
          <w:b/>
          <w:bCs/>
          <w:spacing w:val="-6"/>
          <w:sz w:val="20"/>
          <w:szCs w:val="20"/>
          <w:lang w:val="uk-UA"/>
        </w:rPr>
      </w:pPr>
      <w:r w:rsidRPr="0057366F">
        <w:rPr>
          <w:b/>
          <w:bCs/>
          <w:spacing w:val="-6"/>
          <w:sz w:val="20"/>
          <w:szCs w:val="20"/>
          <w:lang w:val="uk-UA"/>
        </w:rPr>
        <w:t>Рекомендована література:</w:t>
      </w:r>
    </w:p>
    <w:p w:rsidR="005B0B86" w:rsidRPr="0057366F" w:rsidRDefault="005B0B86" w:rsidP="005B0B86">
      <w:pPr>
        <w:widowControl w:val="0"/>
        <w:suppressLineNumbers/>
        <w:tabs>
          <w:tab w:val="left" w:pos="1080"/>
        </w:tabs>
        <w:suppressAutoHyphens/>
        <w:spacing w:line="276" w:lineRule="auto"/>
        <w:ind w:left="720"/>
        <w:jc w:val="both"/>
        <w:rPr>
          <w:spacing w:val="-6"/>
          <w:sz w:val="20"/>
          <w:szCs w:val="20"/>
          <w:lang w:val="uk-UA"/>
        </w:rPr>
      </w:pPr>
    </w:p>
    <w:p w:rsidR="005B0B86" w:rsidRPr="0057366F" w:rsidRDefault="005B0B86" w:rsidP="005B0B86">
      <w:pPr>
        <w:pStyle w:val="a6"/>
        <w:numPr>
          <w:ilvl w:val="0"/>
          <w:numId w:val="8"/>
        </w:numPr>
        <w:tabs>
          <w:tab w:val="clear" w:pos="2149"/>
          <w:tab w:val="num" w:pos="720"/>
          <w:tab w:val="left" w:pos="1080"/>
        </w:tabs>
        <w:spacing w:after="0" w:line="276" w:lineRule="auto"/>
        <w:ind w:left="0" w:firstLine="900"/>
        <w:jc w:val="both"/>
        <w:rPr>
          <w:sz w:val="20"/>
          <w:szCs w:val="20"/>
          <w:lang w:val="uk-UA"/>
        </w:rPr>
      </w:pPr>
      <w:bookmarkStart w:id="1" w:name="_Ref304375289"/>
      <w:r w:rsidRPr="0057366F">
        <w:rPr>
          <w:sz w:val="20"/>
          <w:szCs w:val="20"/>
          <w:lang w:val="uk-UA"/>
        </w:rPr>
        <w:t>Гуменюк Б. І. Дипломатична служба: правове регулювання. – Навч. посібник / Б. І. Гуменюк — К.: Либідь, 2007. — 224 с.</w:t>
      </w:r>
      <w:bookmarkEnd w:id="1"/>
    </w:p>
    <w:p w:rsidR="005B0B86" w:rsidRPr="0057366F" w:rsidRDefault="005B0B86" w:rsidP="005B0B86">
      <w:pPr>
        <w:pStyle w:val="a6"/>
        <w:numPr>
          <w:ilvl w:val="0"/>
          <w:numId w:val="8"/>
        </w:numPr>
        <w:tabs>
          <w:tab w:val="clear" w:pos="2149"/>
          <w:tab w:val="num" w:pos="720"/>
          <w:tab w:val="left" w:pos="1080"/>
        </w:tabs>
        <w:spacing w:after="0" w:line="276" w:lineRule="auto"/>
        <w:ind w:left="0" w:firstLine="900"/>
        <w:jc w:val="both"/>
        <w:rPr>
          <w:sz w:val="20"/>
          <w:szCs w:val="20"/>
          <w:lang w:val="uk-UA"/>
        </w:rPr>
      </w:pPr>
      <w:bookmarkStart w:id="2" w:name="_Ref304374735"/>
      <w:r w:rsidRPr="0057366F">
        <w:rPr>
          <w:sz w:val="20"/>
          <w:szCs w:val="20"/>
          <w:lang w:val="uk-UA"/>
        </w:rPr>
        <w:t>Дипломатическая служба: Учебное пособие / Под ред. А. В. Торкунова. — М.: Российская политическая энциклопедия (РОССПЭН), 2002. — 688 с.</w:t>
      </w:r>
      <w:bookmarkEnd w:id="2"/>
    </w:p>
    <w:p w:rsidR="005B0B86" w:rsidRPr="0057366F" w:rsidRDefault="005B0B86" w:rsidP="005B0B86">
      <w:pPr>
        <w:pStyle w:val="a6"/>
        <w:numPr>
          <w:ilvl w:val="0"/>
          <w:numId w:val="8"/>
        </w:numPr>
        <w:tabs>
          <w:tab w:val="clear" w:pos="2149"/>
          <w:tab w:val="num" w:pos="720"/>
          <w:tab w:val="left" w:pos="1080"/>
        </w:tabs>
        <w:spacing w:after="0" w:line="276" w:lineRule="auto"/>
        <w:ind w:left="0" w:firstLine="900"/>
        <w:jc w:val="both"/>
        <w:rPr>
          <w:sz w:val="20"/>
          <w:szCs w:val="20"/>
          <w:lang w:val="uk-UA"/>
        </w:rPr>
      </w:pPr>
      <w:bookmarkStart w:id="3" w:name="_Ref304375105"/>
      <w:r w:rsidRPr="0057366F">
        <w:rPr>
          <w:sz w:val="20"/>
          <w:szCs w:val="20"/>
          <w:lang w:val="uk-UA"/>
        </w:rPr>
        <w:t>Міжнародні відносини: Історія. Теорія. Економіка. Право: навчальний посібник / М. З. Мальський [та інші.]. — К. : Знання, 2010. — 464 с.</w:t>
      </w:r>
      <w:bookmarkEnd w:id="3"/>
    </w:p>
    <w:p w:rsidR="005B0B86" w:rsidRPr="0057366F" w:rsidRDefault="005B0B86" w:rsidP="005B0B86">
      <w:pPr>
        <w:pStyle w:val="a6"/>
        <w:numPr>
          <w:ilvl w:val="0"/>
          <w:numId w:val="8"/>
        </w:numPr>
        <w:tabs>
          <w:tab w:val="clear" w:pos="2149"/>
          <w:tab w:val="num" w:pos="720"/>
          <w:tab w:val="left" w:pos="1080"/>
        </w:tabs>
        <w:spacing w:after="0" w:line="276" w:lineRule="auto"/>
        <w:ind w:left="0" w:firstLine="900"/>
        <w:jc w:val="both"/>
        <w:rPr>
          <w:sz w:val="20"/>
          <w:szCs w:val="20"/>
          <w:lang w:val="uk-UA"/>
        </w:rPr>
      </w:pPr>
      <w:bookmarkStart w:id="4" w:name="_Ref304375110"/>
      <w:r w:rsidRPr="0057366F">
        <w:rPr>
          <w:sz w:val="20"/>
          <w:szCs w:val="20"/>
          <w:lang w:val="uk-UA"/>
        </w:rPr>
        <w:t>Попов В. И. Современная дипломатия: теория и практика. Дипломатия-наука и искусство: курс лекций / В. И. Попов. — 2-е изд., доп. — М.: Международные отношения, 2003. — 576 с.</w:t>
      </w:r>
      <w:bookmarkEnd w:id="4"/>
    </w:p>
    <w:p w:rsidR="005B0B86" w:rsidRPr="0057366F" w:rsidRDefault="005B0B86" w:rsidP="005B0B86">
      <w:pPr>
        <w:pStyle w:val="a6"/>
        <w:numPr>
          <w:ilvl w:val="0"/>
          <w:numId w:val="8"/>
        </w:numPr>
        <w:tabs>
          <w:tab w:val="clear" w:pos="2149"/>
          <w:tab w:val="num" w:pos="720"/>
          <w:tab w:val="left" w:pos="1080"/>
        </w:tabs>
        <w:spacing w:after="0" w:line="276" w:lineRule="auto"/>
        <w:ind w:left="0" w:firstLine="900"/>
        <w:jc w:val="both"/>
        <w:rPr>
          <w:sz w:val="20"/>
          <w:szCs w:val="20"/>
          <w:lang w:val="uk-UA"/>
        </w:rPr>
      </w:pPr>
      <w:bookmarkStart w:id="5" w:name="_Ref304375969"/>
      <w:r w:rsidRPr="0057366F">
        <w:rPr>
          <w:sz w:val="20"/>
          <w:szCs w:val="20"/>
          <w:lang w:val="uk-UA"/>
        </w:rPr>
        <w:t>Право зовнішніх зносин. Збірник документів / Упорядники: Ю. В. Алда</w:t>
      </w:r>
      <w:r w:rsidRPr="0057366F">
        <w:rPr>
          <w:sz w:val="20"/>
          <w:szCs w:val="20"/>
          <w:lang w:val="uk-UA"/>
        </w:rPr>
        <w:softHyphen/>
        <w:t>нов, І. М. Забара, В. І. Резніченко. — К., 2003. — 784 с.</w:t>
      </w:r>
      <w:bookmarkEnd w:id="5"/>
    </w:p>
    <w:p w:rsidR="005B0B86" w:rsidRPr="0057366F" w:rsidRDefault="005B0B86" w:rsidP="005B0B86">
      <w:pPr>
        <w:pStyle w:val="a6"/>
        <w:numPr>
          <w:ilvl w:val="0"/>
          <w:numId w:val="8"/>
        </w:numPr>
        <w:tabs>
          <w:tab w:val="clear" w:pos="2149"/>
          <w:tab w:val="num" w:pos="720"/>
          <w:tab w:val="left" w:pos="1080"/>
        </w:tabs>
        <w:spacing w:after="0" w:line="276" w:lineRule="auto"/>
        <w:ind w:left="0" w:firstLine="900"/>
        <w:jc w:val="both"/>
        <w:rPr>
          <w:sz w:val="20"/>
          <w:szCs w:val="20"/>
          <w:lang w:val="uk-UA"/>
        </w:rPr>
      </w:pPr>
      <w:bookmarkStart w:id="6" w:name="_Ref304368871"/>
      <w:r w:rsidRPr="0057366F">
        <w:rPr>
          <w:sz w:val="20"/>
          <w:szCs w:val="20"/>
          <w:lang w:val="uk-UA"/>
        </w:rPr>
        <w:t>Сардачук П. Д. Дипломатичне. представництво: організація і форми роботи: Навчальний посібник / П. Д. Сардачук, О. П. Кулик. — 2-ге вид. — К., 2008. — 176 с.</w:t>
      </w:r>
      <w:bookmarkEnd w:id="6"/>
    </w:p>
    <w:p w:rsidR="005B0B86" w:rsidRPr="0057366F" w:rsidRDefault="005B0B86" w:rsidP="005B0B86">
      <w:pPr>
        <w:pStyle w:val="a6"/>
        <w:widowControl w:val="0"/>
        <w:numPr>
          <w:ilvl w:val="0"/>
          <w:numId w:val="8"/>
        </w:numPr>
        <w:tabs>
          <w:tab w:val="clear" w:pos="2149"/>
          <w:tab w:val="num" w:pos="0"/>
          <w:tab w:val="left" w:pos="1080"/>
        </w:tabs>
        <w:spacing w:after="0" w:line="276" w:lineRule="auto"/>
        <w:ind w:left="-142" w:firstLine="851"/>
        <w:jc w:val="both"/>
        <w:rPr>
          <w:sz w:val="20"/>
          <w:szCs w:val="20"/>
          <w:lang w:val="uk-UA"/>
        </w:rPr>
      </w:pPr>
      <w:r w:rsidRPr="0057366F">
        <w:rPr>
          <w:sz w:val="20"/>
          <w:szCs w:val="20"/>
          <w:lang w:val="uk-UA"/>
        </w:rPr>
        <w:t>Богучарский Е. М. Некоторые вопросы становления дипломатии арабских государств (вторая половина XX – начало XXI вв.) / Е. М. Богучарский // Мировая экономика и международные отношения. — 2009. — № 1. — С. 77-83.</w:t>
      </w:r>
    </w:p>
    <w:p w:rsidR="005B0B86" w:rsidRPr="0057366F" w:rsidRDefault="005B0B86" w:rsidP="005B0B86">
      <w:pPr>
        <w:pStyle w:val="a6"/>
        <w:widowControl w:val="0"/>
        <w:numPr>
          <w:ilvl w:val="0"/>
          <w:numId w:val="8"/>
        </w:numPr>
        <w:tabs>
          <w:tab w:val="clear" w:pos="2149"/>
          <w:tab w:val="num" w:pos="0"/>
          <w:tab w:val="left" w:pos="1080"/>
        </w:tabs>
        <w:spacing w:after="0" w:line="276" w:lineRule="auto"/>
        <w:ind w:left="-142" w:firstLine="851"/>
        <w:jc w:val="both"/>
        <w:rPr>
          <w:sz w:val="20"/>
          <w:szCs w:val="20"/>
          <w:lang w:val="uk-UA"/>
        </w:rPr>
      </w:pPr>
      <w:bookmarkStart w:id="7" w:name="_Ref304376020"/>
      <w:r w:rsidRPr="0057366F">
        <w:rPr>
          <w:sz w:val="20"/>
          <w:szCs w:val="20"/>
          <w:lang w:val="uk-UA"/>
        </w:rPr>
        <w:t>Виноградов В. М. Дипломатия: люди и события. Из записок посла / В. М. Виноградов — М.: РОССПЭН, 1998. — 496 с.</w:t>
      </w:r>
      <w:bookmarkEnd w:id="7"/>
    </w:p>
    <w:p w:rsidR="005B0B86" w:rsidRPr="0057366F" w:rsidRDefault="005B0B86" w:rsidP="005B0B86">
      <w:pPr>
        <w:pStyle w:val="a6"/>
        <w:widowControl w:val="0"/>
        <w:numPr>
          <w:ilvl w:val="0"/>
          <w:numId w:val="8"/>
        </w:numPr>
        <w:tabs>
          <w:tab w:val="clear" w:pos="2149"/>
          <w:tab w:val="num" w:pos="0"/>
          <w:tab w:val="left" w:pos="1080"/>
        </w:tabs>
        <w:spacing w:after="0" w:line="276" w:lineRule="auto"/>
        <w:ind w:left="-142" w:firstLine="851"/>
        <w:jc w:val="both"/>
        <w:rPr>
          <w:sz w:val="20"/>
          <w:szCs w:val="20"/>
          <w:lang w:val="uk-UA"/>
        </w:rPr>
      </w:pPr>
      <w:bookmarkStart w:id="8" w:name="_Ref304375190"/>
      <w:r w:rsidRPr="0057366F">
        <w:rPr>
          <w:sz w:val="20"/>
          <w:szCs w:val="20"/>
          <w:lang w:val="uk-UA"/>
        </w:rPr>
        <w:t>Гуменюк Б. І. Основи дипломатичної та консульської служби / Б. І. Гуме</w:t>
      </w:r>
      <w:r w:rsidRPr="0057366F">
        <w:rPr>
          <w:sz w:val="20"/>
          <w:szCs w:val="20"/>
          <w:lang w:val="uk-UA"/>
        </w:rPr>
        <w:softHyphen/>
        <w:t>нюк. — К.: Либідь, 1998. — 244 с.</w:t>
      </w:r>
      <w:bookmarkEnd w:id="8"/>
    </w:p>
    <w:p w:rsidR="005B0B86" w:rsidRPr="0057366F" w:rsidRDefault="005B0B86" w:rsidP="005B0B86">
      <w:pPr>
        <w:pStyle w:val="a6"/>
        <w:numPr>
          <w:ilvl w:val="0"/>
          <w:numId w:val="8"/>
        </w:numPr>
        <w:tabs>
          <w:tab w:val="left" w:pos="1080"/>
        </w:tabs>
        <w:spacing w:after="0" w:line="276" w:lineRule="auto"/>
        <w:ind w:left="0" w:firstLine="709"/>
        <w:jc w:val="both"/>
        <w:rPr>
          <w:sz w:val="20"/>
          <w:szCs w:val="20"/>
          <w:lang w:val="uk-UA"/>
        </w:rPr>
      </w:pPr>
      <w:bookmarkStart w:id="9" w:name="_Ref304367880"/>
      <w:r w:rsidRPr="0057366F">
        <w:rPr>
          <w:sz w:val="20"/>
          <w:szCs w:val="20"/>
          <w:lang w:val="uk-UA"/>
        </w:rPr>
        <w:t>Віденська конвенція про дипломатичні зносини. 18 квітня 1961 р. [Електронний ресурс] // Інформаційно-довідковий бюлетень консуль</w:t>
      </w:r>
      <w:r w:rsidRPr="0057366F">
        <w:rPr>
          <w:sz w:val="20"/>
          <w:szCs w:val="20"/>
          <w:lang w:val="uk-UA"/>
        </w:rPr>
        <w:softHyphen/>
        <w:t>ських зносин. — Режим доступу: http://zakon.rada.gov.ua/cgi-bin/laws/main.cgi?nreg=995_048</w:t>
      </w:r>
      <w:bookmarkEnd w:id="9"/>
    </w:p>
    <w:p w:rsidR="005B0B86" w:rsidRPr="0057366F" w:rsidRDefault="005B0B86" w:rsidP="005B0B86">
      <w:pPr>
        <w:pStyle w:val="a6"/>
        <w:numPr>
          <w:ilvl w:val="0"/>
          <w:numId w:val="8"/>
        </w:numPr>
        <w:tabs>
          <w:tab w:val="left" w:pos="1080"/>
        </w:tabs>
        <w:spacing w:after="0" w:line="276" w:lineRule="auto"/>
        <w:ind w:left="0" w:firstLine="709"/>
        <w:jc w:val="both"/>
        <w:rPr>
          <w:sz w:val="20"/>
          <w:szCs w:val="20"/>
          <w:lang w:val="uk-UA"/>
        </w:rPr>
      </w:pPr>
      <w:bookmarkStart w:id="10" w:name="_Ref304367900"/>
      <w:r w:rsidRPr="0057366F">
        <w:rPr>
          <w:sz w:val="20"/>
          <w:szCs w:val="20"/>
          <w:lang w:val="uk-UA"/>
        </w:rPr>
        <w:t>Віденська конвенція про консульські зносини. 24 квітня 1963 р. [Електронний ресурс] // Інформаційно-довідковий бюлетень консульських зносин. — Режим доступу: zakon.rada.gov.ua/cgi-bin/laws/main.cgi?nreg=995_047</w:t>
      </w:r>
      <w:bookmarkEnd w:id="10"/>
    </w:p>
    <w:p w:rsidR="005B0B86" w:rsidRPr="0057366F" w:rsidRDefault="00703AB3" w:rsidP="005B0B86">
      <w:pPr>
        <w:pStyle w:val="a6"/>
        <w:widowControl w:val="0"/>
        <w:numPr>
          <w:ilvl w:val="0"/>
          <w:numId w:val="8"/>
        </w:numPr>
        <w:tabs>
          <w:tab w:val="left" w:pos="1080"/>
        </w:tabs>
        <w:spacing w:after="0" w:line="276" w:lineRule="auto"/>
        <w:ind w:left="0" w:firstLine="709"/>
        <w:jc w:val="both"/>
        <w:rPr>
          <w:sz w:val="20"/>
          <w:szCs w:val="20"/>
          <w:lang w:val="uk-UA"/>
        </w:rPr>
      </w:pPr>
      <w:hyperlink r:id="rId8" w:history="1">
        <w:r w:rsidR="005B0B86" w:rsidRPr="0057366F">
          <w:rPr>
            <w:sz w:val="20"/>
            <w:szCs w:val="20"/>
            <w:lang w:val="uk-UA"/>
          </w:rPr>
          <w:t xml:space="preserve">Віденська конвенція про представництво держав у їх відносинах з міжнародними організаціями універсального </w:t>
        </w:r>
      </w:hyperlink>
      <w:r w:rsidR="005B0B86" w:rsidRPr="0057366F">
        <w:rPr>
          <w:sz w:val="20"/>
          <w:szCs w:val="20"/>
          <w:lang w:val="uk-UA"/>
        </w:rPr>
        <w:t>характеру. 14 березня 1975 р. [Електронний ресурс] // Інформаційно-довідковий бюлетень консульських зносин. — Режим доступу: http://zakon2.rada.gov.ua/laws/show/995_254</w:t>
      </w:r>
    </w:p>
    <w:p w:rsidR="005B0B86" w:rsidRPr="0057366F" w:rsidRDefault="005B0B86" w:rsidP="005B0B86">
      <w:pPr>
        <w:widowControl w:val="0"/>
        <w:suppressLineNumbers/>
        <w:tabs>
          <w:tab w:val="left" w:pos="900"/>
          <w:tab w:val="left" w:pos="1080"/>
        </w:tabs>
        <w:suppressAutoHyphens/>
        <w:ind w:firstLine="720"/>
        <w:jc w:val="both"/>
        <w:rPr>
          <w:i/>
          <w:iCs/>
          <w:sz w:val="20"/>
          <w:szCs w:val="20"/>
          <w:lang w:val="uk-UA"/>
        </w:rPr>
      </w:pPr>
    </w:p>
    <w:p w:rsidR="005B0B86" w:rsidRPr="0057366F" w:rsidRDefault="005B0B86" w:rsidP="005B0B86">
      <w:pPr>
        <w:widowControl w:val="0"/>
        <w:suppressLineNumbers/>
        <w:tabs>
          <w:tab w:val="left" w:pos="900"/>
        </w:tabs>
        <w:suppressAutoHyphens/>
        <w:jc w:val="center"/>
        <w:rPr>
          <w:i/>
          <w:iCs/>
          <w:sz w:val="20"/>
          <w:szCs w:val="20"/>
          <w:lang w:val="uk-UA"/>
        </w:rPr>
      </w:pPr>
    </w:p>
    <w:p w:rsidR="005B0B86" w:rsidRPr="0057366F" w:rsidRDefault="005B0B86" w:rsidP="005B0B86">
      <w:pPr>
        <w:widowControl w:val="0"/>
        <w:suppressLineNumbers/>
        <w:tabs>
          <w:tab w:val="left" w:pos="900"/>
        </w:tabs>
        <w:suppressAutoHyphens/>
        <w:jc w:val="center"/>
        <w:rPr>
          <w:b/>
          <w:spacing w:val="-4"/>
          <w:sz w:val="20"/>
          <w:szCs w:val="20"/>
          <w:lang w:val="uk-UA"/>
        </w:rPr>
      </w:pPr>
    </w:p>
    <w:p w:rsidR="005B0B86" w:rsidRPr="0057366F" w:rsidRDefault="00405E47" w:rsidP="005B0B86">
      <w:pPr>
        <w:widowControl w:val="0"/>
        <w:suppressLineNumbers/>
        <w:tabs>
          <w:tab w:val="left" w:pos="900"/>
        </w:tabs>
        <w:suppressAutoHyphens/>
        <w:jc w:val="center"/>
        <w:rPr>
          <w:b/>
          <w:spacing w:val="-4"/>
          <w:sz w:val="20"/>
          <w:szCs w:val="20"/>
          <w:lang w:val="uk-UA"/>
        </w:rPr>
      </w:pPr>
      <w:r w:rsidRPr="0057366F">
        <w:rPr>
          <w:b/>
          <w:spacing w:val="-4"/>
          <w:sz w:val="20"/>
          <w:szCs w:val="20"/>
          <w:lang w:val="uk-UA"/>
        </w:rPr>
        <w:t>Тема</w:t>
      </w:r>
      <w:r w:rsidR="005B0B86" w:rsidRPr="0057366F">
        <w:rPr>
          <w:b/>
          <w:spacing w:val="-4"/>
          <w:sz w:val="20"/>
          <w:szCs w:val="20"/>
          <w:lang w:val="uk-UA"/>
        </w:rPr>
        <w:t xml:space="preserve"> №2</w:t>
      </w:r>
    </w:p>
    <w:p w:rsidR="005B0B86" w:rsidRPr="0057366F" w:rsidRDefault="005B0B86" w:rsidP="00405E47">
      <w:pPr>
        <w:pStyle w:val="a8"/>
        <w:ind w:firstLine="708"/>
        <w:jc w:val="center"/>
        <w:outlineLvl w:val="0"/>
        <w:rPr>
          <w:b/>
          <w:bCs/>
          <w:sz w:val="20"/>
          <w:szCs w:val="20"/>
        </w:rPr>
      </w:pPr>
      <w:r w:rsidRPr="0057366F">
        <w:rPr>
          <w:b/>
          <w:bCs/>
          <w:sz w:val="20"/>
          <w:szCs w:val="20"/>
        </w:rPr>
        <w:t>Дипломатичне представництво та й</w:t>
      </w:r>
      <w:r w:rsidR="00405E47" w:rsidRPr="0057366F">
        <w:rPr>
          <w:b/>
          <w:bCs/>
          <w:sz w:val="20"/>
          <w:szCs w:val="20"/>
        </w:rPr>
        <w:t xml:space="preserve">ого міжнародно-правовий статус </w:t>
      </w:r>
    </w:p>
    <w:p w:rsidR="005B0B86" w:rsidRPr="0057366F" w:rsidRDefault="005B0B86" w:rsidP="005B0B86">
      <w:pPr>
        <w:pStyle w:val="a8"/>
        <w:ind w:firstLine="708"/>
        <w:jc w:val="center"/>
        <w:outlineLvl w:val="0"/>
        <w:rPr>
          <w:b/>
          <w:bCs/>
          <w:iCs/>
          <w:sz w:val="20"/>
          <w:szCs w:val="20"/>
        </w:rPr>
      </w:pPr>
    </w:p>
    <w:p w:rsidR="005B0B86" w:rsidRPr="0057366F" w:rsidRDefault="00405E47" w:rsidP="0049528C">
      <w:pPr>
        <w:pStyle w:val="a8"/>
        <w:ind w:firstLine="708"/>
        <w:outlineLvl w:val="0"/>
        <w:rPr>
          <w:bCs/>
          <w:iCs/>
          <w:sz w:val="20"/>
          <w:szCs w:val="20"/>
        </w:rPr>
      </w:pPr>
      <w:r w:rsidRPr="0057366F">
        <w:rPr>
          <w:bCs/>
          <w:iCs/>
          <w:sz w:val="20"/>
          <w:szCs w:val="20"/>
        </w:rPr>
        <w:t xml:space="preserve">Серед закордонних органів зовнішніх зносин держави дипломатичне представництво займає ключове місце, адже саме через </w:t>
      </w:r>
      <w:r w:rsidR="0049528C" w:rsidRPr="0057366F">
        <w:rPr>
          <w:bCs/>
          <w:iCs/>
          <w:sz w:val="20"/>
          <w:szCs w:val="20"/>
        </w:rPr>
        <w:t xml:space="preserve">направлення дипломатичних представництв відбувається визнання держави де-юре. </w:t>
      </w:r>
    </w:p>
    <w:p w:rsidR="0049528C" w:rsidRPr="0057366F" w:rsidRDefault="0049528C" w:rsidP="0049528C">
      <w:pPr>
        <w:pStyle w:val="a8"/>
        <w:ind w:firstLine="708"/>
        <w:outlineLvl w:val="0"/>
        <w:rPr>
          <w:bCs/>
          <w:iCs/>
          <w:sz w:val="20"/>
          <w:szCs w:val="20"/>
        </w:rPr>
      </w:pPr>
      <w:r w:rsidRPr="0057366F">
        <w:rPr>
          <w:bCs/>
          <w:iCs/>
          <w:sz w:val="20"/>
          <w:szCs w:val="20"/>
        </w:rPr>
        <w:t xml:space="preserve">При підготовці до даної теми студенти повинні опрацювати і зрозуміти процедуру призначення голови дипломатичного представництва, знати відмінність між вірчими та відкличними грамотами, розуміти особливості початку дії дипломатичних імунітетів та привілеїв. </w:t>
      </w:r>
    </w:p>
    <w:p w:rsidR="005B0B86" w:rsidRPr="0057366F" w:rsidRDefault="005B0B86" w:rsidP="005B0B86">
      <w:pPr>
        <w:pStyle w:val="a8"/>
        <w:ind w:firstLine="0"/>
        <w:outlineLvl w:val="0"/>
        <w:rPr>
          <w:b/>
          <w:bCs/>
          <w:iCs/>
          <w:sz w:val="20"/>
          <w:szCs w:val="20"/>
        </w:rPr>
      </w:pPr>
    </w:p>
    <w:p w:rsidR="005B0B86" w:rsidRPr="0057366F" w:rsidRDefault="005B0B86" w:rsidP="005B0B86">
      <w:pPr>
        <w:pStyle w:val="a8"/>
        <w:ind w:firstLine="0"/>
        <w:outlineLvl w:val="0"/>
        <w:rPr>
          <w:rFonts w:asciiTheme="majorBidi" w:hAnsiTheme="majorBidi" w:cstheme="majorBidi"/>
          <w:b/>
          <w:bCs/>
          <w:i/>
          <w:iCs/>
          <w:sz w:val="20"/>
          <w:szCs w:val="20"/>
        </w:rPr>
      </w:pPr>
      <w:r w:rsidRPr="0057366F">
        <w:rPr>
          <w:b/>
          <w:bCs/>
          <w:i/>
          <w:iCs/>
          <w:sz w:val="20"/>
          <w:szCs w:val="20"/>
        </w:rPr>
        <w:t xml:space="preserve">Ключові слова: </w:t>
      </w:r>
      <w:r w:rsidRPr="0057366F">
        <w:rPr>
          <w:bCs/>
          <w:i/>
          <w:iCs/>
          <w:sz w:val="20"/>
          <w:szCs w:val="20"/>
        </w:rPr>
        <w:t>дипломатичне право, дипломатія, дипломатичне представництво, дипломатичні відносини, посольство, дипломатична місія, нунціат, структура посольства, повноваження, правовий статус</w:t>
      </w:r>
      <w:r w:rsidRPr="0057366F">
        <w:rPr>
          <w:rFonts w:asciiTheme="majorBidi" w:hAnsiTheme="majorBidi" w:cstheme="majorBidi"/>
          <w:i/>
          <w:iCs/>
          <w:spacing w:val="-8"/>
          <w:sz w:val="20"/>
          <w:szCs w:val="20"/>
        </w:rPr>
        <w:t>.</w:t>
      </w:r>
    </w:p>
    <w:p w:rsidR="005B0B86" w:rsidRPr="0057366F" w:rsidRDefault="005B0B86" w:rsidP="005B0B86">
      <w:pPr>
        <w:pStyle w:val="a8"/>
        <w:ind w:firstLine="0"/>
        <w:jc w:val="center"/>
        <w:outlineLvl w:val="0"/>
        <w:rPr>
          <w:b/>
          <w:bCs/>
          <w:iCs/>
          <w:sz w:val="20"/>
          <w:szCs w:val="20"/>
        </w:rPr>
      </w:pPr>
    </w:p>
    <w:p w:rsidR="005B0B86" w:rsidRPr="0057366F" w:rsidRDefault="005B0B86" w:rsidP="005B0B86">
      <w:pPr>
        <w:pStyle w:val="a8"/>
        <w:ind w:firstLine="0"/>
        <w:jc w:val="center"/>
        <w:outlineLvl w:val="0"/>
        <w:rPr>
          <w:b/>
          <w:bCs/>
          <w:iCs/>
          <w:sz w:val="20"/>
          <w:szCs w:val="20"/>
        </w:rPr>
      </w:pPr>
    </w:p>
    <w:p w:rsidR="005B0B86" w:rsidRPr="0057366F" w:rsidRDefault="00405E47" w:rsidP="005B0B86">
      <w:pPr>
        <w:pStyle w:val="a8"/>
        <w:ind w:firstLine="0"/>
        <w:jc w:val="center"/>
        <w:outlineLvl w:val="0"/>
        <w:rPr>
          <w:b/>
          <w:bCs/>
          <w:iCs/>
          <w:sz w:val="20"/>
          <w:szCs w:val="20"/>
        </w:rPr>
      </w:pPr>
      <w:r w:rsidRPr="0057366F">
        <w:rPr>
          <w:b/>
          <w:bCs/>
          <w:iCs/>
          <w:sz w:val="20"/>
          <w:szCs w:val="20"/>
        </w:rPr>
        <w:t>Питання для самопідготовки</w:t>
      </w:r>
    </w:p>
    <w:p w:rsidR="00405E47" w:rsidRPr="0057366F" w:rsidRDefault="00405E47" w:rsidP="00405E47">
      <w:pPr>
        <w:pStyle w:val="a8"/>
        <w:numPr>
          <w:ilvl w:val="1"/>
          <w:numId w:val="1"/>
        </w:numPr>
        <w:tabs>
          <w:tab w:val="clear" w:pos="1440"/>
          <w:tab w:val="num" w:pos="0"/>
        </w:tabs>
        <w:ind w:left="0" w:firstLine="567"/>
        <w:outlineLvl w:val="0"/>
        <w:rPr>
          <w:bCs/>
          <w:iCs/>
          <w:sz w:val="20"/>
          <w:szCs w:val="20"/>
        </w:rPr>
      </w:pPr>
      <w:r w:rsidRPr="0057366F">
        <w:rPr>
          <w:sz w:val="20"/>
          <w:szCs w:val="20"/>
        </w:rPr>
        <w:t>Поняття «агре</w:t>
      </w:r>
      <w:r w:rsidRPr="0057366F">
        <w:rPr>
          <w:sz w:val="20"/>
          <w:szCs w:val="20"/>
        </w:rPr>
        <w:softHyphen/>
        <w:t xml:space="preserve">ман»: процедура його отримання. Відмова в агремані та її юридичні наслідки. </w:t>
      </w:r>
    </w:p>
    <w:p w:rsidR="00405E47" w:rsidRPr="0057366F" w:rsidRDefault="00405E47" w:rsidP="00405E47">
      <w:pPr>
        <w:pStyle w:val="a8"/>
        <w:numPr>
          <w:ilvl w:val="1"/>
          <w:numId w:val="1"/>
        </w:numPr>
        <w:tabs>
          <w:tab w:val="clear" w:pos="1440"/>
          <w:tab w:val="num" w:pos="0"/>
        </w:tabs>
        <w:ind w:left="0" w:firstLine="567"/>
        <w:outlineLvl w:val="0"/>
        <w:rPr>
          <w:bCs/>
          <w:iCs/>
          <w:sz w:val="20"/>
          <w:szCs w:val="20"/>
        </w:rPr>
      </w:pPr>
      <w:r w:rsidRPr="0057366F">
        <w:rPr>
          <w:sz w:val="20"/>
          <w:szCs w:val="20"/>
        </w:rPr>
        <w:t>Класи глав дипломатичних представництв, їх акредитація в державах перебування. Процедура акредитації послів, посланників і повірених у справах.</w:t>
      </w:r>
    </w:p>
    <w:p w:rsidR="00405E47" w:rsidRPr="0057366F" w:rsidRDefault="00405E47" w:rsidP="00405E47">
      <w:pPr>
        <w:pStyle w:val="a8"/>
        <w:numPr>
          <w:ilvl w:val="1"/>
          <w:numId w:val="1"/>
        </w:numPr>
        <w:tabs>
          <w:tab w:val="clear" w:pos="1440"/>
          <w:tab w:val="num" w:pos="0"/>
        </w:tabs>
        <w:ind w:left="0" w:firstLine="567"/>
        <w:outlineLvl w:val="0"/>
        <w:rPr>
          <w:bCs/>
          <w:iCs/>
          <w:sz w:val="20"/>
          <w:szCs w:val="20"/>
        </w:rPr>
      </w:pPr>
      <w:r w:rsidRPr="0057366F">
        <w:rPr>
          <w:sz w:val="20"/>
          <w:szCs w:val="20"/>
          <w:lang w:eastAsia="uk-UA"/>
        </w:rPr>
        <w:t>Вірчі грамоти: протокольна технологія їх вручення главі держави перебу</w:t>
      </w:r>
      <w:r w:rsidRPr="0057366F">
        <w:rPr>
          <w:sz w:val="20"/>
          <w:szCs w:val="20"/>
          <w:lang w:eastAsia="uk-UA"/>
        </w:rPr>
        <w:softHyphen/>
        <w:t>вання та правове значення цього акту.</w:t>
      </w:r>
    </w:p>
    <w:p w:rsidR="005B0B86" w:rsidRPr="0057366F" w:rsidRDefault="00405E47" w:rsidP="005B0B86">
      <w:pPr>
        <w:pStyle w:val="a8"/>
        <w:numPr>
          <w:ilvl w:val="1"/>
          <w:numId w:val="1"/>
        </w:numPr>
        <w:tabs>
          <w:tab w:val="clear" w:pos="1440"/>
          <w:tab w:val="num" w:pos="0"/>
        </w:tabs>
        <w:ind w:left="0" w:firstLine="567"/>
        <w:outlineLvl w:val="0"/>
        <w:rPr>
          <w:bCs/>
          <w:iCs/>
          <w:sz w:val="20"/>
          <w:szCs w:val="20"/>
        </w:rPr>
      </w:pPr>
      <w:r w:rsidRPr="0057366F">
        <w:rPr>
          <w:sz w:val="20"/>
          <w:szCs w:val="20"/>
          <w:lang w:eastAsia="uk-UA"/>
        </w:rPr>
        <w:t>Особливості порядку призначення військових, війсь</w:t>
      </w:r>
      <w:r w:rsidRPr="0057366F">
        <w:rPr>
          <w:sz w:val="20"/>
          <w:szCs w:val="20"/>
          <w:lang w:eastAsia="uk-UA"/>
        </w:rPr>
        <w:softHyphen/>
        <w:t>ково-морських і військово-повітряних аташе.</w:t>
      </w:r>
    </w:p>
    <w:p w:rsidR="00405E47" w:rsidRPr="0057366F" w:rsidRDefault="00405E47" w:rsidP="005B0B86">
      <w:pPr>
        <w:pStyle w:val="a8"/>
        <w:numPr>
          <w:ilvl w:val="1"/>
          <w:numId w:val="1"/>
        </w:numPr>
        <w:tabs>
          <w:tab w:val="clear" w:pos="1440"/>
          <w:tab w:val="num" w:pos="0"/>
        </w:tabs>
        <w:ind w:left="0" w:firstLine="567"/>
        <w:outlineLvl w:val="0"/>
        <w:rPr>
          <w:bCs/>
          <w:iCs/>
          <w:sz w:val="20"/>
          <w:szCs w:val="20"/>
        </w:rPr>
      </w:pPr>
      <w:r w:rsidRPr="0057366F">
        <w:rPr>
          <w:sz w:val="20"/>
          <w:szCs w:val="20"/>
          <w:lang w:eastAsia="uk-UA"/>
        </w:rPr>
        <w:t>Порядок відзиву глав дипломатичних представництв.</w:t>
      </w:r>
    </w:p>
    <w:p w:rsidR="005B0B86" w:rsidRPr="0057366F" w:rsidRDefault="005B0B86" w:rsidP="005B0B86">
      <w:pPr>
        <w:pStyle w:val="a8"/>
        <w:ind w:firstLine="0"/>
        <w:jc w:val="center"/>
        <w:outlineLvl w:val="0"/>
        <w:rPr>
          <w:b/>
          <w:bCs/>
          <w:iCs/>
          <w:sz w:val="20"/>
          <w:szCs w:val="20"/>
        </w:rPr>
      </w:pPr>
    </w:p>
    <w:p w:rsidR="005B0B86" w:rsidRPr="0057366F" w:rsidRDefault="005B0B86" w:rsidP="005B0B86">
      <w:pPr>
        <w:pStyle w:val="a8"/>
        <w:ind w:firstLine="0"/>
        <w:jc w:val="center"/>
        <w:outlineLvl w:val="0"/>
        <w:rPr>
          <w:b/>
          <w:bCs/>
          <w:iCs/>
          <w:sz w:val="20"/>
          <w:szCs w:val="20"/>
        </w:rPr>
      </w:pPr>
    </w:p>
    <w:p w:rsidR="005B0B86" w:rsidRPr="0057366F" w:rsidRDefault="00405E47" w:rsidP="005B0B86">
      <w:pPr>
        <w:tabs>
          <w:tab w:val="left" w:pos="900"/>
        </w:tabs>
        <w:ind w:firstLine="540"/>
        <w:jc w:val="center"/>
        <w:rPr>
          <w:b/>
          <w:iCs/>
          <w:spacing w:val="-4"/>
          <w:sz w:val="20"/>
          <w:szCs w:val="20"/>
          <w:lang w:val="uk-UA"/>
        </w:rPr>
      </w:pPr>
      <w:r w:rsidRPr="0057366F">
        <w:rPr>
          <w:b/>
          <w:iCs/>
          <w:spacing w:val="-4"/>
          <w:sz w:val="20"/>
          <w:szCs w:val="20"/>
          <w:lang w:val="uk-UA"/>
        </w:rPr>
        <w:t>Контрольні питання</w:t>
      </w:r>
    </w:p>
    <w:p w:rsidR="005B0B86" w:rsidRPr="0057366F" w:rsidRDefault="0049528C" w:rsidP="005B0B86">
      <w:pPr>
        <w:pStyle w:val="aa"/>
        <w:numPr>
          <w:ilvl w:val="2"/>
          <w:numId w:val="1"/>
        </w:numPr>
        <w:tabs>
          <w:tab w:val="clear" w:pos="2160"/>
          <w:tab w:val="num" w:pos="0"/>
          <w:tab w:val="left" w:pos="426"/>
          <w:tab w:val="left" w:pos="900"/>
        </w:tabs>
        <w:ind w:left="0" w:firstLine="567"/>
        <w:jc w:val="both"/>
        <w:rPr>
          <w:spacing w:val="-4"/>
          <w:sz w:val="20"/>
          <w:szCs w:val="20"/>
          <w:lang w:val="uk-UA"/>
        </w:rPr>
      </w:pPr>
      <w:r w:rsidRPr="0057366F">
        <w:rPr>
          <w:spacing w:val="-4"/>
          <w:sz w:val="20"/>
          <w:szCs w:val="20"/>
          <w:lang w:val="uk-UA"/>
        </w:rPr>
        <w:t>В яких випадках направляються дипломатичні представництва</w:t>
      </w:r>
      <w:r w:rsidR="005B0B86" w:rsidRPr="0057366F">
        <w:rPr>
          <w:rFonts w:cs="Liberation Serif"/>
          <w:sz w:val="20"/>
          <w:szCs w:val="20"/>
          <w:lang w:val="uk-UA"/>
        </w:rPr>
        <w:t>?</w:t>
      </w:r>
    </w:p>
    <w:p w:rsidR="005B0B86" w:rsidRPr="0057366F" w:rsidRDefault="0049528C" w:rsidP="005B0B86">
      <w:pPr>
        <w:pStyle w:val="aa"/>
        <w:numPr>
          <w:ilvl w:val="2"/>
          <w:numId w:val="1"/>
        </w:numPr>
        <w:tabs>
          <w:tab w:val="clear" w:pos="2160"/>
          <w:tab w:val="num" w:pos="0"/>
          <w:tab w:val="left" w:pos="426"/>
          <w:tab w:val="left" w:pos="900"/>
        </w:tabs>
        <w:ind w:left="0" w:firstLine="567"/>
        <w:jc w:val="both"/>
        <w:rPr>
          <w:spacing w:val="-4"/>
          <w:sz w:val="20"/>
          <w:szCs w:val="20"/>
          <w:lang w:val="uk-UA"/>
        </w:rPr>
      </w:pPr>
      <w:r w:rsidRPr="0057366F">
        <w:rPr>
          <w:rFonts w:cs="Liberation Serif"/>
          <w:sz w:val="20"/>
          <w:szCs w:val="20"/>
          <w:lang w:val="uk-UA"/>
        </w:rPr>
        <w:t>Чим відрізняється агреман від екзекватури</w:t>
      </w:r>
      <w:r w:rsidR="005B0B86" w:rsidRPr="0057366F">
        <w:rPr>
          <w:rFonts w:cs="Liberation Serif"/>
          <w:sz w:val="20"/>
          <w:szCs w:val="20"/>
          <w:lang w:val="uk-UA"/>
        </w:rPr>
        <w:t>?</w:t>
      </w:r>
    </w:p>
    <w:p w:rsidR="005B0B86" w:rsidRPr="0057366F" w:rsidRDefault="004001B5" w:rsidP="005B0B86">
      <w:pPr>
        <w:pStyle w:val="aa"/>
        <w:numPr>
          <w:ilvl w:val="2"/>
          <w:numId w:val="1"/>
        </w:numPr>
        <w:tabs>
          <w:tab w:val="clear" w:pos="2160"/>
          <w:tab w:val="num" w:pos="0"/>
          <w:tab w:val="left" w:pos="426"/>
          <w:tab w:val="left" w:pos="900"/>
        </w:tabs>
        <w:ind w:left="0" w:firstLine="567"/>
        <w:jc w:val="both"/>
        <w:rPr>
          <w:spacing w:val="-4"/>
          <w:sz w:val="20"/>
          <w:szCs w:val="20"/>
          <w:lang w:val="uk-UA"/>
        </w:rPr>
      </w:pPr>
      <w:r w:rsidRPr="0057366F">
        <w:rPr>
          <w:spacing w:val="-4"/>
          <w:sz w:val="20"/>
          <w:szCs w:val="20"/>
          <w:lang w:val="uk-UA"/>
        </w:rPr>
        <w:lastRenderedPageBreak/>
        <w:t>Коли припиняються повноваження голови дипломатичного представництва</w:t>
      </w:r>
      <w:r w:rsidR="005B0B86" w:rsidRPr="0057366F">
        <w:rPr>
          <w:spacing w:val="-4"/>
          <w:sz w:val="20"/>
          <w:szCs w:val="20"/>
          <w:lang w:val="uk-UA"/>
        </w:rPr>
        <w:t xml:space="preserve">? </w:t>
      </w:r>
    </w:p>
    <w:p w:rsidR="005B0B86" w:rsidRPr="0057366F" w:rsidRDefault="004001B5" w:rsidP="005B0B86">
      <w:pPr>
        <w:pStyle w:val="aa"/>
        <w:numPr>
          <w:ilvl w:val="2"/>
          <w:numId w:val="1"/>
        </w:numPr>
        <w:tabs>
          <w:tab w:val="clear" w:pos="2160"/>
          <w:tab w:val="num" w:pos="0"/>
          <w:tab w:val="left" w:pos="426"/>
          <w:tab w:val="left" w:pos="900"/>
        </w:tabs>
        <w:ind w:left="0" w:firstLine="567"/>
        <w:jc w:val="both"/>
        <w:rPr>
          <w:spacing w:val="-4"/>
          <w:sz w:val="20"/>
          <w:szCs w:val="20"/>
          <w:lang w:val="uk-UA"/>
        </w:rPr>
      </w:pPr>
      <w:r w:rsidRPr="0057366F">
        <w:rPr>
          <w:spacing w:val="-4"/>
          <w:sz w:val="20"/>
          <w:szCs w:val="20"/>
          <w:lang w:val="uk-UA"/>
        </w:rPr>
        <w:t>В якому порядку вручаються вірчі грамоти</w:t>
      </w:r>
      <w:r w:rsidR="005B0B86" w:rsidRPr="0057366F">
        <w:rPr>
          <w:spacing w:val="-4"/>
          <w:sz w:val="20"/>
          <w:szCs w:val="20"/>
          <w:lang w:val="uk-UA"/>
        </w:rPr>
        <w:t>?</w:t>
      </w:r>
    </w:p>
    <w:p w:rsidR="005B0B86" w:rsidRPr="0057366F" w:rsidRDefault="004001B5" w:rsidP="005B0B86">
      <w:pPr>
        <w:pStyle w:val="aa"/>
        <w:numPr>
          <w:ilvl w:val="2"/>
          <w:numId w:val="1"/>
        </w:numPr>
        <w:tabs>
          <w:tab w:val="clear" w:pos="2160"/>
          <w:tab w:val="num" w:pos="0"/>
          <w:tab w:val="left" w:pos="426"/>
          <w:tab w:val="left" w:pos="900"/>
        </w:tabs>
        <w:ind w:left="0" w:firstLine="567"/>
        <w:jc w:val="both"/>
        <w:rPr>
          <w:spacing w:val="-4"/>
          <w:sz w:val="20"/>
          <w:szCs w:val="20"/>
          <w:lang w:val="uk-UA"/>
        </w:rPr>
      </w:pPr>
      <w:r w:rsidRPr="0057366F">
        <w:rPr>
          <w:spacing w:val="-4"/>
          <w:sz w:val="20"/>
          <w:szCs w:val="20"/>
          <w:lang w:val="uk-UA"/>
        </w:rPr>
        <w:t xml:space="preserve">Які ви знаєте дипломатичні привілеї? </w:t>
      </w:r>
    </w:p>
    <w:p w:rsidR="004001B5" w:rsidRPr="0057366F" w:rsidRDefault="004001B5" w:rsidP="005B0B86">
      <w:pPr>
        <w:pStyle w:val="aa"/>
        <w:numPr>
          <w:ilvl w:val="2"/>
          <w:numId w:val="1"/>
        </w:numPr>
        <w:tabs>
          <w:tab w:val="clear" w:pos="2160"/>
          <w:tab w:val="num" w:pos="0"/>
          <w:tab w:val="left" w:pos="426"/>
          <w:tab w:val="left" w:pos="900"/>
        </w:tabs>
        <w:ind w:left="0" w:firstLine="567"/>
        <w:jc w:val="both"/>
        <w:rPr>
          <w:spacing w:val="-4"/>
          <w:sz w:val="20"/>
          <w:szCs w:val="20"/>
          <w:lang w:val="uk-UA"/>
        </w:rPr>
      </w:pPr>
      <w:r w:rsidRPr="0057366F">
        <w:rPr>
          <w:spacing w:val="-4"/>
          <w:sz w:val="20"/>
          <w:szCs w:val="20"/>
          <w:lang w:val="uk-UA"/>
        </w:rPr>
        <w:t>Чим дипломатичні привілеї відрізняються від дипломатичних імунітетів?</w:t>
      </w:r>
    </w:p>
    <w:p w:rsidR="004001B5" w:rsidRPr="0057366F" w:rsidRDefault="004001B5" w:rsidP="005B0B86">
      <w:pPr>
        <w:pStyle w:val="aa"/>
        <w:numPr>
          <w:ilvl w:val="2"/>
          <w:numId w:val="1"/>
        </w:numPr>
        <w:tabs>
          <w:tab w:val="clear" w:pos="2160"/>
          <w:tab w:val="num" w:pos="0"/>
          <w:tab w:val="left" w:pos="426"/>
          <w:tab w:val="left" w:pos="900"/>
        </w:tabs>
        <w:ind w:left="0" w:firstLine="567"/>
        <w:jc w:val="both"/>
        <w:rPr>
          <w:spacing w:val="-4"/>
          <w:sz w:val="20"/>
          <w:szCs w:val="20"/>
          <w:lang w:val="uk-UA"/>
        </w:rPr>
      </w:pPr>
      <w:r w:rsidRPr="0057366F">
        <w:rPr>
          <w:spacing w:val="-4"/>
          <w:sz w:val="20"/>
          <w:szCs w:val="20"/>
          <w:lang w:val="uk-UA"/>
        </w:rPr>
        <w:t>Що таке акредитуючи держава?</w:t>
      </w:r>
    </w:p>
    <w:p w:rsidR="004001B5" w:rsidRPr="0057366F" w:rsidRDefault="004001B5" w:rsidP="005B0B86">
      <w:pPr>
        <w:pStyle w:val="aa"/>
        <w:numPr>
          <w:ilvl w:val="2"/>
          <w:numId w:val="1"/>
        </w:numPr>
        <w:tabs>
          <w:tab w:val="clear" w:pos="2160"/>
          <w:tab w:val="num" w:pos="0"/>
          <w:tab w:val="left" w:pos="426"/>
          <w:tab w:val="left" w:pos="900"/>
        </w:tabs>
        <w:ind w:left="0" w:firstLine="567"/>
        <w:jc w:val="both"/>
        <w:rPr>
          <w:spacing w:val="-4"/>
          <w:sz w:val="20"/>
          <w:szCs w:val="20"/>
          <w:lang w:val="uk-UA"/>
        </w:rPr>
      </w:pPr>
      <w:r w:rsidRPr="0057366F">
        <w:rPr>
          <w:spacing w:val="-4"/>
          <w:sz w:val="20"/>
          <w:szCs w:val="20"/>
          <w:lang w:val="uk-UA"/>
        </w:rPr>
        <w:t>Який міжнародно-правовий акт регулює питання призначення військових аташе?</w:t>
      </w:r>
    </w:p>
    <w:p w:rsidR="004001B5" w:rsidRPr="0057366F" w:rsidRDefault="004001B5" w:rsidP="005B0B86">
      <w:pPr>
        <w:pStyle w:val="aa"/>
        <w:numPr>
          <w:ilvl w:val="2"/>
          <w:numId w:val="1"/>
        </w:numPr>
        <w:tabs>
          <w:tab w:val="clear" w:pos="2160"/>
          <w:tab w:val="num" w:pos="0"/>
          <w:tab w:val="left" w:pos="426"/>
          <w:tab w:val="left" w:pos="900"/>
        </w:tabs>
        <w:ind w:left="0" w:firstLine="567"/>
        <w:jc w:val="both"/>
        <w:rPr>
          <w:spacing w:val="-4"/>
          <w:sz w:val="20"/>
          <w:szCs w:val="20"/>
          <w:lang w:val="uk-UA"/>
        </w:rPr>
      </w:pPr>
      <w:r w:rsidRPr="0057366F">
        <w:rPr>
          <w:spacing w:val="-4"/>
          <w:sz w:val="20"/>
          <w:szCs w:val="20"/>
          <w:lang w:val="uk-UA"/>
        </w:rPr>
        <w:t>В якому випадку оформляється відклична грамота?</w:t>
      </w:r>
    </w:p>
    <w:p w:rsidR="005B0B86" w:rsidRPr="0057366F" w:rsidRDefault="005B0B86" w:rsidP="005B0B86">
      <w:pPr>
        <w:ind w:firstLine="720"/>
        <w:jc w:val="both"/>
        <w:rPr>
          <w:b/>
          <w:spacing w:val="-4"/>
          <w:sz w:val="20"/>
          <w:szCs w:val="20"/>
          <w:lang w:val="uk-UA"/>
        </w:rPr>
      </w:pPr>
    </w:p>
    <w:p w:rsidR="005B0B86" w:rsidRPr="0057366F" w:rsidRDefault="005B0B86" w:rsidP="005B0B86">
      <w:pPr>
        <w:jc w:val="both"/>
        <w:rPr>
          <w:sz w:val="20"/>
          <w:szCs w:val="20"/>
          <w:lang w:val="uk-UA"/>
        </w:rPr>
      </w:pPr>
    </w:p>
    <w:p w:rsidR="005B0B86" w:rsidRPr="0057366F" w:rsidRDefault="005B0B86" w:rsidP="005B0B86">
      <w:pPr>
        <w:tabs>
          <w:tab w:val="left" w:pos="900"/>
        </w:tabs>
        <w:ind w:firstLine="567"/>
        <w:jc w:val="center"/>
        <w:rPr>
          <w:b/>
          <w:bCs/>
          <w:spacing w:val="-4"/>
          <w:sz w:val="20"/>
          <w:szCs w:val="20"/>
          <w:lang w:val="uk-UA"/>
        </w:rPr>
      </w:pPr>
      <w:r w:rsidRPr="0057366F">
        <w:rPr>
          <w:b/>
          <w:bCs/>
          <w:spacing w:val="-4"/>
          <w:sz w:val="20"/>
          <w:szCs w:val="20"/>
          <w:lang w:val="uk-UA"/>
        </w:rPr>
        <w:t>Рекомендована література:</w:t>
      </w:r>
    </w:p>
    <w:p w:rsidR="005B0B86" w:rsidRPr="0057366F" w:rsidRDefault="005B0B86" w:rsidP="005B0B86">
      <w:pPr>
        <w:widowControl w:val="0"/>
        <w:suppressLineNumbers/>
        <w:tabs>
          <w:tab w:val="left" w:pos="900"/>
        </w:tabs>
        <w:suppressAutoHyphens/>
        <w:jc w:val="center"/>
        <w:rPr>
          <w:b/>
          <w:bCs/>
          <w:spacing w:val="-4"/>
          <w:sz w:val="20"/>
          <w:szCs w:val="20"/>
          <w:lang w:val="uk-UA"/>
        </w:rPr>
      </w:pPr>
    </w:p>
    <w:p w:rsidR="005B0B86" w:rsidRPr="0057366F" w:rsidRDefault="005B0B86" w:rsidP="008F7DF4">
      <w:pPr>
        <w:pStyle w:val="a6"/>
        <w:numPr>
          <w:ilvl w:val="0"/>
          <w:numId w:val="9"/>
        </w:numPr>
        <w:tabs>
          <w:tab w:val="clear" w:pos="2149"/>
          <w:tab w:val="num" w:pos="0"/>
          <w:tab w:val="left" w:pos="1080"/>
        </w:tabs>
        <w:spacing w:after="0" w:line="276" w:lineRule="auto"/>
        <w:ind w:left="0" w:firstLine="0"/>
        <w:jc w:val="both"/>
        <w:rPr>
          <w:sz w:val="20"/>
          <w:szCs w:val="20"/>
          <w:lang w:val="uk-UA"/>
        </w:rPr>
      </w:pPr>
      <w:r w:rsidRPr="0057366F">
        <w:rPr>
          <w:sz w:val="20"/>
          <w:szCs w:val="20"/>
          <w:lang w:val="uk-UA"/>
        </w:rPr>
        <w:t>Гуменюк Б. І. Дипломатична служба: правове регулювання. – Навч. посібник / Б. І. Гуменюк — К.: Либідь, 2007. — 224 с.</w:t>
      </w:r>
    </w:p>
    <w:p w:rsidR="005B0B86" w:rsidRPr="0057366F" w:rsidRDefault="005B0B86" w:rsidP="008F7DF4">
      <w:pPr>
        <w:pStyle w:val="a6"/>
        <w:numPr>
          <w:ilvl w:val="0"/>
          <w:numId w:val="9"/>
        </w:numPr>
        <w:tabs>
          <w:tab w:val="clear" w:pos="2149"/>
          <w:tab w:val="num" w:pos="0"/>
          <w:tab w:val="left" w:pos="1080"/>
        </w:tabs>
        <w:spacing w:after="0" w:line="276" w:lineRule="auto"/>
        <w:ind w:left="0" w:firstLine="0"/>
        <w:jc w:val="both"/>
        <w:rPr>
          <w:sz w:val="20"/>
          <w:szCs w:val="20"/>
          <w:lang w:val="uk-UA"/>
        </w:rPr>
      </w:pPr>
      <w:r w:rsidRPr="0057366F">
        <w:rPr>
          <w:sz w:val="20"/>
          <w:szCs w:val="20"/>
          <w:lang w:val="uk-UA"/>
        </w:rPr>
        <w:t>Дипломатическая служба: Учебное пособие / Под ред. А. В. Торкунова. — М.: Российская политическая энциклопедия (РОССПЭН), 2002. — 688 с.</w:t>
      </w:r>
    </w:p>
    <w:p w:rsidR="005B0B86" w:rsidRPr="0057366F" w:rsidRDefault="005B0B86" w:rsidP="005B0B86">
      <w:pPr>
        <w:pStyle w:val="a6"/>
        <w:numPr>
          <w:ilvl w:val="0"/>
          <w:numId w:val="9"/>
        </w:numPr>
        <w:tabs>
          <w:tab w:val="left" w:pos="1080"/>
        </w:tabs>
        <w:spacing w:after="0" w:line="276" w:lineRule="auto"/>
        <w:ind w:left="0" w:firstLine="900"/>
        <w:jc w:val="both"/>
        <w:rPr>
          <w:sz w:val="20"/>
          <w:szCs w:val="20"/>
          <w:lang w:val="uk-UA"/>
        </w:rPr>
      </w:pPr>
      <w:r w:rsidRPr="0057366F">
        <w:rPr>
          <w:sz w:val="20"/>
          <w:szCs w:val="20"/>
          <w:lang w:val="uk-UA"/>
        </w:rPr>
        <w:t>Міжнародні відносини: Історія. Теорія. Економіка. Право: навчальний посібник / М. З. Мальський [та інші.]. — К. : Знання, 2010. — 464 с.</w:t>
      </w:r>
    </w:p>
    <w:p w:rsidR="005B0B86" w:rsidRPr="0057366F" w:rsidRDefault="005B0B86" w:rsidP="005B0B86">
      <w:pPr>
        <w:pStyle w:val="a6"/>
        <w:numPr>
          <w:ilvl w:val="0"/>
          <w:numId w:val="9"/>
        </w:numPr>
        <w:tabs>
          <w:tab w:val="left" w:pos="1080"/>
        </w:tabs>
        <w:spacing w:after="0" w:line="276" w:lineRule="auto"/>
        <w:ind w:left="0" w:firstLine="900"/>
        <w:jc w:val="both"/>
        <w:rPr>
          <w:sz w:val="20"/>
          <w:szCs w:val="20"/>
          <w:lang w:val="uk-UA"/>
        </w:rPr>
      </w:pPr>
      <w:r w:rsidRPr="0057366F">
        <w:rPr>
          <w:sz w:val="20"/>
          <w:szCs w:val="20"/>
          <w:lang w:val="uk-UA"/>
        </w:rPr>
        <w:t>Попов В. И. Современная дипломатия: теория и практика. Дипломатия-наука и искусство: курс лекций / В. И. Попов. — 2-е изд., доп. — М.: Международные отношения, 2003. — 576 с.</w:t>
      </w:r>
    </w:p>
    <w:p w:rsidR="005B0B86" w:rsidRPr="0057366F" w:rsidRDefault="005B0B86" w:rsidP="005B0B86">
      <w:pPr>
        <w:pStyle w:val="a6"/>
        <w:numPr>
          <w:ilvl w:val="0"/>
          <w:numId w:val="9"/>
        </w:numPr>
        <w:tabs>
          <w:tab w:val="left" w:pos="1080"/>
        </w:tabs>
        <w:spacing w:after="0" w:line="276" w:lineRule="auto"/>
        <w:ind w:left="0" w:firstLine="900"/>
        <w:jc w:val="both"/>
        <w:rPr>
          <w:sz w:val="20"/>
          <w:szCs w:val="20"/>
          <w:lang w:val="uk-UA"/>
        </w:rPr>
      </w:pPr>
      <w:r w:rsidRPr="0057366F">
        <w:rPr>
          <w:sz w:val="20"/>
          <w:szCs w:val="20"/>
          <w:lang w:val="uk-UA"/>
        </w:rPr>
        <w:t>Право зовнішніх зносин. Збірник документів / Упорядники: Ю. В. Алда</w:t>
      </w:r>
      <w:r w:rsidRPr="0057366F">
        <w:rPr>
          <w:sz w:val="20"/>
          <w:szCs w:val="20"/>
          <w:lang w:val="uk-UA"/>
        </w:rPr>
        <w:softHyphen/>
        <w:t>нов, І. М. Забара, В. І. Резніченко. — К., 2003. — 784 с.</w:t>
      </w:r>
    </w:p>
    <w:p w:rsidR="005B0B86" w:rsidRPr="0057366F" w:rsidRDefault="005B0B86" w:rsidP="005B0B86">
      <w:pPr>
        <w:pStyle w:val="a6"/>
        <w:widowControl w:val="0"/>
        <w:numPr>
          <w:ilvl w:val="0"/>
          <w:numId w:val="9"/>
        </w:numPr>
        <w:tabs>
          <w:tab w:val="left" w:pos="1080"/>
        </w:tabs>
        <w:spacing w:after="0" w:line="276" w:lineRule="auto"/>
        <w:ind w:left="-142" w:firstLine="851"/>
        <w:jc w:val="both"/>
        <w:rPr>
          <w:sz w:val="20"/>
          <w:szCs w:val="20"/>
          <w:lang w:val="uk-UA"/>
        </w:rPr>
      </w:pPr>
      <w:r w:rsidRPr="0057366F">
        <w:rPr>
          <w:sz w:val="20"/>
          <w:szCs w:val="20"/>
          <w:lang w:val="uk-UA"/>
        </w:rPr>
        <w:t xml:space="preserve">Сардачук, П. Д., Кулик, О. П. Дипломатичне представництво: організація і форми роботи: Навч. посібник. – К.: Видавництво Україна, 2001. – 174 с.  </w:t>
      </w:r>
    </w:p>
    <w:p w:rsidR="005B0B86" w:rsidRPr="0057366F" w:rsidRDefault="005B0B86" w:rsidP="005B0B86">
      <w:pPr>
        <w:pStyle w:val="a6"/>
        <w:widowControl w:val="0"/>
        <w:numPr>
          <w:ilvl w:val="0"/>
          <w:numId w:val="9"/>
        </w:numPr>
        <w:tabs>
          <w:tab w:val="left" w:pos="1080"/>
        </w:tabs>
        <w:spacing w:after="0" w:line="276" w:lineRule="auto"/>
        <w:ind w:left="-142" w:firstLine="851"/>
        <w:jc w:val="both"/>
        <w:rPr>
          <w:sz w:val="20"/>
          <w:szCs w:val="20"/>
          <w:lang w:val="uk-UA"/>
        </w:rPr>
      </w:pPr>
      <w:r w:rsidRPr="0057366F">
        <w:rPr>
          <w:sz w:val="20"/>
          <w:szCs w:val="20"/>
          <w:lang w:val="uk-UA"/>
        </w:rPr>
        <w:t xml:space="preserve">Сардачук, П. Д., Сагайдак, О. П. Дипломатичне представництво: організація і форми роботи: Навч. посібник. – К.: Знання, 2008. – 295 с. </w:t>
      </w:r>
    </w:p>
    <w:p w:rsidR="005B0B86" w:rsidRPr="0057366F" w:rsidRDefault="005B0B86" w:rsidP="005B0B86">
      <w:pPr>
        <w:pStyle w:val="a6"/>
        <w:widowControl w:val="0"/>
        <w:numPr>
          <w:ilvl w:val="0"/>
          <w:numId w:val="9"/>
        </w:numPr>
        <w:tabs>
          <w:tab w:val="left" w:pos="1080"/>
        </w:tabs>
        <w:spacing w:after="0" w:line="276" w:lineRule="auto"/>
        <w:ind w:left="-142" w:firstLine="851"/>
        <w:jc w:val="both"/>
        <w:rPr>
          <w:sz w:val="20"/>
          <w:szCs w:val="20"/>
          <w:lang w:val="uk-UA"/>
        </w:rPr>
      </w:pPr>
      <w:r w:rsidRPr="0057366F">
        <w:rPr>
          <w:sz w:val="20"/>
          <w:szCs w:val="20"/>
          <w:lang w:val="uk-UA"/>
        </w:rPr>
        <w:t xml:space="preserve">Табачник Д. В. Історія української дипломатії. Біографічні нариси: Навч. посібник. – К.: Либідь; Х.: Фоліо, 2009. – 888 с. </w:t>
      </w:r>
    </w:p>
    <w:p w:rsidR="005B0B86" w:rsidRPr="0057366F" w:rsidRDefault="005B0B86" w:rsidP="005B0B86">
      <w:pPr>
        <w:pStyle w:val="a6"/>
        <w:widowControl w:val="0"/>
        <w:numPr>
          <w:ilvl w:val="0"/>
          <w:numId w:val="9"/>
        </w:numPr>
        <w:tabs>
          <w:tab w:val="left" w:pos="1080"/>
        </w:tabs>
        <w:spacing w:after="0" w:line="276" w:lineRule="auto"/>
        <w:ind w:left="-142" w:firstLine="851"/>
        <w:jc w:val="both"/>
        <w:rPr>
          <w:sz w:val="20"/>
          <w:szCs w:val="20"/>
          <w:lang w:val="uk-UA"/>
        </w:rPr>
      </w:pPr>
      <w:r w:rsidRPr="0057366F">
        <w:rPr>
          <w:sz w:val="20"/>
          <w:szCs w:val="20"/>
          <w:lang w:val="uk-UA"/>
        </w:rPr>
        <w:t xml:space="preserve">Федчишин, С. А. Дипломатичне представництво України за кордоном: сучасні проблеми організації та правового забезпечення. – Х.: ФІНН, 2011. – 262 с. </w:t>
      </w:r>
    </w:p>
    <w:p w:rsidR="005B0B86" w:rsidRPr="0057366F" w:rsidRDefault="005B0B86" w:rsidP="005B0B86">
      <w:pPr>
        <w:pStyle w:val="a6"/>
        <w:widowControl w:val="0"/>
        <w:numPr>
          <w:ilvl w:val="0"/>
          <w:numId w:val="9"/>
        </w:numPr>
        <w:tabs>
          <w:tab w:val="left" w:pos="1080"/>
        </w:tabs>
        <w:spacing w:after="0" w:line="276" w:lineRule="auto"/>
        <w:ind w:left="-142" w:firstLine="851"/>
        <w:jc w:val="both"/>
        <w:rPr>
          <w:sz w:val="20"/>
          <w:szCs w:val="20"/>
          <w:lang w:val="uk-UA"/>
        </w:rPr>
      </w:pPr>
      <w:r w:rsidRPr="0057366F">
        <w:rPr>
          <w:sz w:val="20"/>
          <w:szCs w:val="20"/>
          <w:lang w:val="uk-UA"/>
        </w:rPr>
        <w:t xml:space="preserve">Чекаленко, Л. Д. Зовнішня політика України (від давніх часів до наших днів): Підручник. – 2 вид. – К.: Кондор, 2011. – 290 с. </w:t>
      </w:r>
    </w:p>
    <w:p w:rsidR="005B0B86" w:rsidRPr="0057366F" w:rsidRDefault="005B0B86" w:rsidP="005B0B86">
      <w:pPr>
        <w:pStyle w:val="a6"/>
        <w:widowControl w:val="0"/>
        <w:numPr>
          <w:ilvl w:val="0"/>
          <w:numId w:val="9"/>
        </w:numPr>
        <w:tabs>
          <w:tab w:val="left" w:pos="1080"/>
        </w:tabs>
        <w:spacing w:after="0" w:line="276" w:lineRule="auto"/>
        <w:ind w:left="-142" w:firstLine="851"/>
        <w:jc w:val="both"/>
        <w:rPr>
          <w:sz w:val="20"/>
          <w:szCs w:val="20"/>
          <w:lang w:val="uk-UA"/>
        </w:rPr>
      </w:pPr>
      <w:r w:rsidRPr="0057366F">
        <w:rPr>
          <w:sz w:val="20"/>
          <w:szCs w:val="20"/>
          <w:lang w:val="uk-UA"/>
        </w:rPr>
        <w:lastRenderedPageBreak/>
        <w:t>Право зовнішніх зносин (Дипломатичне право. Дипломатичне право міжнародних організацій. Право спеціальних місій. Консульске право): Збірник документів. /Упорядники Ю. В. Алданов, І. М. Забара, В. І. Резніченко. – К.: Промені, 2003. – 784 с.</w:t>
      </w:r>
    </w:p>
    <w:p w:rsidR="005B0B86" w:rsidRPr="0057366F" w:rsidRDefault="005B0B86" w:rsidP="005B0B86">
      <w:pPr>
        <w:pStyle w:val="a6"/>
        <w:widowControl w:val="0"/>
        <w:numPr>
          <w:ilvl w:val="0"/>
          <w:numId w:val="9"/>
        </w:numPr>
        <w:tabs>
          <w:tab w:val="left" w:pos="1080"/>
        </w:tabs>
        <w:spacing w:after="0" w:line="276" w:lineRule="auto"/>
        <w:ind w:left="-142" w:firstLine="851"/>
        <w:jc w:val="both"/>
        <w:rPr>
          <w:sz w:val="20"/>
          <w:szCs w:val="20"/>
          <w:lang w:val="uk-UA"/>
        </w:rPr>
      </w:pPr>
      <w:r w:rsidRPr="0057366F">
        <w:rPr>
          <w:sz w:val="20"/>
          <w:szCs w:val="20"/>
          <w:lang w:val="uk-UA"/>
        </w:rPr>
        <w:t>Гуменюк Б. І. Основи дипломатичної та консульської служби / Б. І. Гуме</w:t>
      </w:r>
      <w:r w:rsidRPr="0057366F">
        <w:rPr>
          <w:sz w:val="20"/>
          <w:szCs w:val="20"/>
          <w:lang w:val="uk-UA"/>
        </w:rPr>
        <w:softHyphen/>
        <w:t>нюк. — К.: Либідь, 1998. — 244 с.</w:t>
      </w:r>
    </w:p>
    <w:p w:rsidR="005B0B86" w:rsidRPr="0057366F" w:rsidRDefault="005B0B86" w:rsidP="005B0B86">
      <w:pPr>
        <w:pStyle w:val="a6"/>
        <w:numPr>
          <w:ilvl w:val="0"/>
          <w:numId w:val="9"/>
        </w:numPr>
        <w:tabs>
          <w:tab w:val="left" w:pos="1080"/>
        </w:tabs>
        <w:spacing w:after="0" w:line="276" w:lineRule="auto"/>
        <w:ind w:left="0" w:firstLine="709"/>
        <w:jc w:val="both"/>
        <w:rPr>
          <w:sz w:val="20"/>
          <w:szCs w:val="20"/>
          <w:lang w:val="uk-UA"/>
        </w:rPr>
      </w:pPr>
      <w:r w:rsidRPr="0057366F">
        <w:rPr>
          <w:sz w:val="20"/>
          <w:szCs w:val="20"/>
          <w:lang w:val="uk-UA"/>
        </w:rPr>
        <w:t>Віденська конвенція про дипломатичні зносини. 18 квітня 1961 р. [Електронний ресурс] // Інформаційно-довідковий бюлетень консуль</w:t>
      </w:r>
      <w:r w:rsidRPr="0057366F">
        <w:rPr>
          <w:sz w:val="20"/>
          <w:szCs w:val="20"/>
          <w:lang w:val="uk-UA"/>
        </w:rPr>
        <w:softHyphen/>
        <w:t>ських зносин. — Режим доступу: http://zakon.rada.gov.ua/cgi-bin/laws/main.cgi?nreg=995_048</w:t>
      </w:r>
    </w:p>
    <w:p w:rsidR="005B0B86" w:rsidRPr="0057366F" w:rsidRDefault="005B0B86" w:rsidP="005B0B86">
      <w:pPr>
        <w:pStyle w:val="a6"/>
        <w:numPr>
          <w:ilvl w:val="0"/>
          <w:numId w:val="9"/>
        </w:numPr>
        <w:tabs>
          <w:tab w:val="left" w:pos="1080"/>
        </w:tabs>
        <w:spacing w:after="0" w:line="276" w:lineRule="auto"/>
        <w:ind w:left="0" w:firstLine="709"/>
        <w:jc w:val="both"/>
        <w:rPr>
          <w:sz w:val="20"/>
          <w:szCs w:val="20"/>
          <w:lang w:val="uk-UA"/>
        </w:rPr>
      </w:pPr>
      <w:r w:rsidRPr="0057366F">
        <w:rPr>
          <w:sz w:val="20"/>
          <w:szCs w:val="20"/>
          <w:lang w:val="uk-UA"/>
        </w:rPr>
        <w:t>Віденська конвенція про консульські зносини. 24 квітня 1963 р. [Електронний ресурс] // Інформаційно-довідковий бюлетень консульських зносин. — Режим доступу: zakon.rada.gov.ua/cgi-bin/laws/main.cgi?nreg=995_047</w:t>
      </w:r>
    </w:p>
    <w:p w:rsidR="005B0B86" w:rsidRPr="0057366F" w:rsidRDefault="00703AB3" w:rsidP="005B0B86">
      <w:pPr>
        <w:pStyle w:val="a6"/>
        <w:widowControl w:val="0"/>
        <w:numPr>
          <w:ilvl w:val="0"/>
          <w:numId w:val="9"/>
        </w:numPr>
        <w:tabs>
          <w:tab w:val="left" w:pos="1080"/>
        </w:tabs>
        <w:spacing w:after="0" w:line="276" w:lineRule="auto"/>
        <w:ind w:left="0" w:firstLine="709"/>
        <w:jc w:val="both"/>
        <w:rPr>
          <w:sz w:val="20"/>
          <w:szCs w:val="20"/>
          <w:lang w:val="uk-UA"/>
        </w:rPr>
      </w:pPr>
      <w:hyperlink r:id="rId9" w:history="1">
        <w:r w:rsidR="005B0B86" w:rsidRPr="0057366F">
          <w:rPr>
            <w:sz w:val="20"/>
            <w:szCs w:val="20"/>
            <w:lang w:val="uk-UA"/>
          </w:rPr>
          <w:t xml:space="preserve">Віденська конвенція про представництво держав у їх відносинах з міжнародними організаціями універсального </w:t>
        </w:r>
      </w:hyperlink>
      <w:r w:rsidR="005B0B86" w:rsidRPr="0057366F">
        <w:rPr>
          <w:sz w:val="20"/>
          <w:szCs w:val="20"/>
          <w:lang w:val="uk-UA"/>
        </w:rPr>
        <w:t>характеру. 14 березня 1975 р. [Електронний ресурс] // Інформаційно-довідковий бюлетень консульських зносин. — Режим доступу: http://zakon2.rada.gov.ua/laws/show/995_254</w:t>
      </w:r>
    </w:p>
    <w:p w:rsidR="008F7DF4" w:rsidRPr="0057366F" w:rsidRDefault="008F7DF4" w:rsidP="005B0B86">
      <w:pPr>
        <w:widowControl w:val="0"/>
        <w:suppressLineNumbers/>
        <w:tabs>
          <w:tab w:val="left" w:pos="900"/>
        </w:tabs>
        <w:suppressAutoHyphens/>
        <w:jc w:val="center"/>
        <w:rPr>
          <w:b/>
          <w:spacing w:val="-4"/>
          <w:sz w:val="20"/>
          <w:szCs w:val="20"/>
          <w:lang w:val="uk-UA"/>
        </w:rPr>
      </w:pPr>
    </w:p>
    <w:p w:rsidR="005B0B86" w:rsidRPr="0057366F" w:rsidRDefault="004001B5" w:rsidP="008F7DF4">
      <w:pPr>
        <w:widowControl w:val="0"/>
        <w:suppressLineNumbers/>
        <w:tabs>
          <w:tab w:val="left" w:pos="900"/>
        </w:tabs>
        <w:suppressAutoHyphens/>
        <w:jc w:val="center"/>
        <w:rPr>
          <w:b/>
          <w:spacing w:val="-4"/>
          <w:sz w:val="20"/>
          <w:szCs w:val="20"/>
          <w:lang w:val="uk-UA"/>
        </w:rPr>
      </w:pPr>
      <w:r w:rsidRPr="0057366F">
        <w:rPr>
          <w:b/>
          <w:spacing w:val="-4"/>
          <w:sz w:val="20"/>
          <w:szCs w:val="20"/>
          <w:lang w:val="uk-UA"/>
        </w:rPr>
        <w:t xml:space="preserve">Тема </w:t>
      </w:r>
      <w:r w:rsidR="005B0B86" w:rsidRPr="0057366F">
        <w:rPr>
          <w:b/>
          <w:spacing w:val="-4"/>
          <w:sz w:val="20"/>
          <w:szCs w:val="20"/>
          <w:lang w:val="uk-UA"/>
        </w:rPr>
        <w:t>№3</w:t>
      </w:r>
    </w:p>
    <w:p w:rsidR="005B0B86" w:rsidRPr="0057366F" w:rsidRDefault="005B0B86" w:rsidP="004001B5">
      <w:pPr>
        <w:widowControl w:val="0"/>
        <w:suppressLineNumbers/>
        <w:tabs>
          <w:tab w:val="left" w:pos="900"/>
        </w:tabs>
        <w:suppressAutoHyphens/>
        <w:jc w:val="center"/>
        <w:rPr>
          <w:b/>
          <w:bCs/>
          <w:spacing w:val="-4"/>
          <w:sz w:val="20"/>
          <w:szCs w:val="20"/>
          <w:lang w:val="uk-UA"/>
        </w:rPr>
      </w:pPr>
      <w:r w:rsidRPr="0057366F">
        <w:rPr>
          <w:b/>
          <w:bCs/>
          <w:sz w:val="20"/>
          <w:szCs w:val="20"/>
          <w:lang w:val="uk-UA"/>
        </w:rPr>
        <w:t>Структура і персонал дипломатичного представництва. Дипломатичні привілеї та імунітети</w:t>
      </w:r>
    </w:p>
    <w:p w:rsidR="005B0B86" w:rsidRPr="0057366F" w:rsidRDefault="005B0B86" w:rsidP="005B0B86">
      <w:pPr>
        <w:widowControl w:val="0"/>
        <w:suppressLineNumbers/>
        <w:tabs>
          <w:tab w:val="left" w:pos="900"/>
        </w:tabs>
        <w:suppressAutoHyphens/>
        <w:spacing w:line="276" w:lineRule="auto"/>
        <w:ind w:firstLine="567"/>
        <w:jc w:val="both"/>
        <w:rPr>
          <w:spacing w:val="-4"/>
          <w:sz w:val="20"/>
          <w:szCs w:val="20"/>
          <w:lang w:val="uk-UA"/>
        </w:rPr>
      </w:pPr>
    </w:p>
    <w:p w:rsidR="005B0B86" w:rsidRPr="0057366F" w:rsidRDefault="005B0B86" w:rsidP="005B0B86">
      <w:pPr>
        <w:widowControl w:val="0"/>
        <w:suppressLineNumbers/>
        <w:tabs>
          <w:tab w:val="left" w:pos="900"/>
        </w:tabs>
        <w:suppressAutoHyphens/>
        <w:spacing w:line="276" w:lineRule="auto"/>
        <w:ind w:firstLine="567"/>
        <w:jc w:val="both"/>
        <w:rPr>
          <w:spacing w:val="-4"/>
          <w:sz w:val="20"/>
          <w:szCs w:val="20"/>
          <w:lang w:val="uk-UA"/>
        </w:rPr>
      </w:pPr>
      <w:r w:rsidRPr="0057366F">
        <w:rPr>
          <w:spacing w:val="-4"/>
          <w:sz w:val="20"/>
          <w:szCs w:val="20"/>
          <w:lang w:val="uk-UA"/>
        </w:rPr>
        <w:t>Дипломатичне представництво відповідно до міжнародно-правових документів має чітку організацію та структуру. До складу представництва входить голова, дипломатичний персонал, адміністративн</w:t>
      </w:r>
      <w:r w:rsidR="008F7DF4" w:rsidRPr="0057366F">
        <w:rPr>
          <w:spacing w:val="-4"/>
          <w:sz w:val="20"/>
          <w:szCs w:val="20"/>
          <w:lang w:val="uk-UA"/>
        </w:rPr>
        <w:t>о</w:t>
      </w:r>
      <w:r w:rsidRPr="0057366F">
        <w:rPr>
          <w:spacing w:val="-4"/>
          <w:sz w:val="20"/>
          <w:szCs w:val="20"/>
          <w:lang w:val="uk-UA"/>
        </w:rPr>
        <w:t>-технічний та обслуговуючий. Беручи дане до уваги, перед студентом стоїть завдання опрацювати процедуру призначення на посаду дипломатичного представника, проаналізувати його повноваження.</w:t>
      </w:r>
    </w:p>
    <w:p w:rsidR="005B0B86" w:rsidRPr="0057366F" w:rsidRDefault="005B0B86" w:rsidP="005B0B86">
      <w:pPr>
        <w:widowControl w:val="0"/>
        <w:suppressLineNumbers/>
        <w:tabs>
          <w:tab w:val="left" w:pos="900"/>
        </w:tabs>
        <w:suppressAutoHyphens/>
        <w:spacing w:line="276" w:lineRule="auto"/>
        <w:ind w:firstLine="567"/>
        <w:jc w:val="both"/>
        <w:rPr>
          <w:spacing w:val="-4"/>
          <w:sz w:val="20"/>
          <w:szCs w:val="20"/>
          <w:lang w:val="uk-UA"/>
        </w:rPr>
      </w:pPr>
      <w:r w:rsidRPr="0057366F">
        <w:rPr>
          <w:spacing w:val="-4"/>
          <w:sz w:val="20"/>
          <w:szCs w:val="20"/>
          <w:lang w:val="uk-UA"/>
        </w:rPr>
        <w:t>Надзвичайно важливим аспектом при підготовці до даної теми є розуміння комплексної термінології та коректне оперування нею. Студенти по</w:t>
      </w:r>
      <w:r w:rsidR="008F7DF4" w:rsidRPr="0057366F">
        <w:rPr>
          <w:spacing w:val="-4"/>
          <w:sz w:val="20"/>
          <w:szCs w:val="20"/>
          <w:lang w:val="uk-UA"/>
        </w:rPr>
        <w:t>винні  розумі</w:t>
      </w:r>
      <w:r w:rsidRPr="0057366F">
        <w:rPr>
          <w:spacing w:val="-4"/>
          <w:sz w:val="20"/>
          <w:szCs w:val="20"/>
          <w:lang w:val="uk-UA"/>
        </w:rPr>
        <w:t>ти призначення вірчих та відкличних грамот, особливості видачі агремана, тощо.</w:t>
      </w:r>
    </w:p>
    <w:p w:rsidR="005B0B86" w:rsidRPr="0057366F" w:rsidRDefault="005B0B86" w:rsidP="005B0B86">
      <w:pPr>
        <w:widowControl w:val="0"/>
        <w:suppressLineNumbers/>
        <w:tabs>
          <w:tab w:val="left" w:pos="900"/>
        </w:tabs>
        <w:suppressAutoHyphens/>
        <w:spacing w:line="276" w:lineRule="auto"/>
        <w:ind w:firstLine="567"/>
        <w:jc w:val="both"/>
        <w:rPr>
          <w:spacing w:val="-4"/>
          <w:sz w:val="20"/>
          <w:szCs w:val="20"/>
          <w:lang w:val="uk-UA"/>
        </w:rPr>
      </w:pPr>
    </w:p>
    <w:p w:rsidR="005B0B86" w:rsidRPr="0057366F" w:rsidRDefault="005B0B86" w:rsidP="005B0B86">
      <w:pPr>
        <w:pStyle w:val="a8"/>
        <w:widowControl w:val="0"/>
        <w:ind w:firstLine="540"/>
        <w:rPr>
          <w:iCs/>
          <w:spacing w:val="-4"/>
          <w:sz w:val="20"/>
          <w:szCs w:val="20"/>
        </w:rPr>
      </w:pPr>
      <w:r w:rsidRPr="0057366F">
        <w:rPr>
          <w:b/>
          <w:i/>
          <w:spacing w:val="-4"/>
          <w:sz w:val="20"/>
          <w:szCs w:val="20"/>
        </w:rPr>
        <w:t>Ключові слова та поняття:</w:t>
      </w:r>
      <w:r w:rsidR="008F7DF4" w:rsidRPr="0057366F">
        <w:rPr>
          <w:i/>
          <w:spacing w:val="-6"/>
          <w:sz w:val="20"/>
          <w:szCs w:val="20"/>
        </w:rPr>
        <w:t xml:space="preserve"> </w:t>
      </w:r>
      <w:r w:rsidRPr="0057366F">
        <w:rPr>
          <w:i/>
          <w:spacing w:val="-6"/>
          <w:sz w:val="20"/>
          <w:szCs w:val="20"/>
        </w:rPr>
        <w:t xml:space="preserve">дипломатичне право, Віденська конвенція, дипломатичне представництво, посол, посланник, нунцій, інтернунцій, повірений у справах, дипломатичний персонал, дипломатична пошта, дипломатичний імунітет, дипломатичні привілеї, дипломатичний корпус, агреман, вірча грамота, </w:t>
      </w:r>
      <w:r w:rsidRPr="0057366F">
        <w:rPr>
          <w:i/>
          <w:spacing w:val="-6"/>
          <w:sz w:val="20"/>
          <w:szCs w:val="20"/>
        </w:rPr>
        <w:lastRenderedPageBreak/>
        <w:t xml:space="preserve">відклична грамота, дипломатичний ранг, дипломатичний клас. </w:t>
      </w:r>
    </w:p>
    <w:p w:rsidR="005B0B86" w:rsidRPr="0057366F" w:rsidRDefault="005B0B86" w:rsidP="005B0B86">
      <w:pPr>
        <w:widowControl w:val="0"/>
        <w:suppressLineNumbers/>
        <w:tabs>
          <w:tab w:val="left" w:pos="900"/>
        </w:tabs>
        <w:suppressAutoHyphens/>
        <w:ind w:firstLine="540"/>
        <w:jc w:val="both"/>
        <w:rPr>
          <w:b/>
          <w:i/>
          <w:iCs/>
          <w:spacing w:val="-4"/>
          <w:sz w:val="20"/>
          <w:szCs w:val="20"/>
          <w:u w:val="single"/>
          <w:lang w:val="uk-UA"/>
        </w:rPr>
      </w:pPr>
    </w:p>
    <w:p w:rsidR="005B0B86" w:rsidRPr="0057366F" w:rsidRDefault="005B0B86" w:rsidP="005B0B86">
      <w:pPr>
        <w:widowControl w:val="0"/>
        <w:suppressLineNumbers/>
        <w:tabs>
          <w:tab w:val="left" w:pos="900"/>
        </w:tabs>
        <w:suppressAutoHyphens/>
        <w:ind w:firstLine="540"/>
        <w:jc w:val="center"/>
        <w:rPr>
          <w:b/>
          <w:iCs/>
          <w:spacing w:val="-4"/>
          <w:sz w:val="20"/>
          <w:szCs w:val="20"/>
          <w:lang w:val="uk-UA"/>
        </w:rPr>
      </w:pPr>
      <w:r w:rsidRPr="0057366F">
        <w:rPr>
          <w:b/>
          <w:iCs/>
          <w:spacing w:val="-4"/>
          <w:sz w:val="20"/>
          <w:szCs w:val="20"/>
          <w:lang w:val="uk-UA"/>
        </w:rPr>
        <w:t>План</w:t>
      </w:r>
    </w:p>
    <w:p w:rsidR="005B0B86" w:rsidRPr="0057366F" w:rsidRDefault="005B0B86" w:rsidP="005B0B86">
      <w:pPr>
        <w:pStyle w:val="aa"/>
        <w:widowControl w:val="0"/>
        <w:numPr>
          <w:ilvl w:val="3"/>
          <w:numId w:val="1"/>
        </w:numPr>
        <w:suppressLineNumbers/>
        <w:tabs>
          <w:tab w:val="clear" w:pos="2880"/>
          <w:tab w:val="num" w:pos="0"/>
          <w:tab w:val="left" w:pos="900"/>
        </w:tabs>
        <w:suppressAutoHyphens/>
        <w:ind w:left="0" w:firstLine="567"/>
        <w:jc w:val="both"/>
        <w:rPr>
          <w:iCs/>
          <w:spacing w:val="-4"/>
          <w:sz w:val="20"/>
          <w:szCs w:val="20"/>
          <w:lang w:val="uk-UA"/>
        </w:rPr>
      </w:pPr>
      <w:r w:rsidRPr="0057366F">
        <w:rPr>
          <w:sz w:val="20"/>
          <w:szCs w:val="20"/>
          <w:lang w:val="uk-UA"/>
        </w:rPr>
        <w:t>Призначення глави дипломатичного представництва.</w:t>
      </w:r>
    </w:p>
    <w:p w:rsidR="005B0B86" w:rsidRPr="0057366F" w:rsidRDefault="005B0B86" w:rsidP="005B0B86">
      <w:pPr>
        <w:pStyle w:val="aa"/>
        <w:widowControl w:val="0"/>
        <w:numPr>
          <w:ilvl w:val="3"/>
          <w:numId w:val="1"/>
        </w:numPr>
        <w:suppressLineNumbers/>
        <w:tabs>
          <w:tab w:val="clear" w:pos="2880"/>
          <w:tab w:val="num" w:pos="0"/>
          <w:tab w:val="left" w:pos="900"/>
        </w:tabs>
        <w:suppressAutoHyphens/>
        <w:ind w:left="0" w:firstLine="567"/>
        <w:jc w:val="both"/>
        <w:rPr>
          <w:iCs/>
          <w:spacing w:val="-4"/>
          <w:sz w:val="20"/>
          <w:szCs w:val="20"/>
          <w:lang w:val="uk-UA"/>
        </w:rPr>
      </w:pPr>
      <w:r w:rsidRPr="0057366F">
        <w:rPr>
          <w:sz w:val="20"/>
          <w:szCs w:val="20"/>
          <w:lang w:val="uk-UA"/>
        </w:rPr>
        <w:t>Класи глав дипломатичних представництв, їх акредитація в державах перебування. Процедура акредитації послів, посланників і повірених у справах.</w:t>
      </w:r>
    </w:p>
    <w:p w:rsidR="005B0B86" w:rsidRPr="0057366F" w:rsidRDefault="005B0B86" w:rsidP="005B0B86">
      <w:pPr>
        <w:pStyle w:val="aa"/>
        <w:widowControl w:val="0"/>
        <w:numPr>
          <w:ilvl w:val="3"/>
          <w:numId w:val="1"/>
        </w:numPr>
        <w:suppressLineNumbers/>
        <w:tabs>
          <w:tab w:val="clear" w:pos="2880"/>
          <w:tab w:val="num" w:pos="0"/>
          <w:tab w:val="left" w:pos="900"/>
        </w:tabs>
        <w:suppressAutoHyphens/>
        <w:ind w:left="0" w:firstLine="567"/>
        <w:jc w:val="both"/>
        <w:rPr>
          <w:iCs/>
          <w:spacing w:val="-4"/>
          <w:sz w:val="20"/>
          <w:szCs w:val="20"/>
          <w:lang w:val="uk-UA"/>
        </w:rPr>
      </w:pPr>
      <w:r w:rsidRPr="0057366F">
        <w:rPr>
          <w:sz w:val="20"/>
          <w:szCs w:val="20"/>
          <w:lang w:val="uk-UA" w:eastAsia="uk-UA"/>
        </w:rPr>
        <w:t xml:space="preserve">Глава дипломатичного представництва (посол, посланник, повірений у справах) </w:t>
      </w:r>
      <w:r w:rsidRPr="0057366F">
        <w:rPr>
          <w:bCs/>
          <w:sz w:val="20"/>
          <w:szCs w:val="20"/>
          <w:lang w:val="uk-UA" w:eastAsia="uk-UA"/>
        </w:rPr>
        <w:t>—</w:t>
      </w:r>
      <w:r w:rsidRPr="0057366F">
        <w:rPr>
          <w:sz w:val="20"/>
          <w:szCs w:val="20"/>
          <w:lang w:val="uk-UA" w:eastAsia="uk-UA"/>
        </w:rPr>
        <w:t xml:space="preserve"> статус, функціональні обов’язки.</w:t>
      </w:r>
    </w:p>
    <w:p w:rsidR="005B0B86" w:rsidRPr="0057366F" w:rsidRDefault="005B0B86" w:rsidP="005B0B86">
      <w:pPr>
        <w:pStyle w:val="aa"/>
        <w:widowControl w:val="0"/>
        <w:numPr>
          <w:ilvl w:val="3"/>
          <w:numId w:val="1"/>
        </w:numPr>
        <w:suppressLineNumbers/>
        <w:tabs>
          <w:tab w:val="clear" w:pos="2880"/>
          <w:tab w:val="num" w:pos="0"/>
          <w:tab w:val="left" w:pos="900"/>
        </w:tabs>
        <w:suppressAutoHyphens/>
        <w:ind w:left="0" w:firstLine="567"/>
        <w:jc w:val="both"/>
        <w:rPr>
          <w:iCs/>
          <w:spacing w:val="-4"/>
          <w:sz w:val="20"/>
          <w:szCs w:val="20"/>
          <w:lang w:val="uk-UA"/>
        </w:rPr>
      </w:pPr>
      <w:r w:rsidRPr="0057366F">
        <w:rPr>
          <w:sz w:val="20"/>
          <w:szCs w:val="20"/>
          <w:lang w:val="uk-UA" w:eastAsia="uk-UA"/>
        </w:rPr>
        <w:t>Порядок призначення та вступу на посаду інших співробітників диплома</w:t>
      </w:r>
      <w:r w:rsidRPr="0057366F">
        <w:rPr>
          <w:sz w:val="20"/>
          <w:szCs w:val="20"/>
          <w:lang w:val="uk-UA" w:eastAsia="uk-UA"/>
        </w:rPr>
        <w:softHyphen/>
        <w:t>тичного представництва.</w:t>
      </w:r>
    </w:p>
    <w:p w:rsidR="005B0B86" w:rsidRPr="0057366F" w:rsidRDefault="005B0B86" w:rsidP="005B0B86">
      <w:pPr>
        <w:pStyle w:val="aa"/>
        <w:widowControl w:val="0"/>
        <w:numPr>
          <w:ilvl w:val="3"/>
          <w:numId w:val="1"/>
        </w:numPr>
        <w:suppressLineNumbers/>
        <w:tabs>
          <w:tab w:val="clear" w:pos="2880"/>
          <w:tab w:val="num" w:pos="0"/>
          <w:tab w:val="left" w:pos="900"/>
        </w:tabs>
        <w:suppressAutoHyphens/>
        <w:ind w:left="0" w:firstLine="567"/>
        <w:jc w:val="both"/>
        <w:rPr>
          <w:iCs/>
          <w:spacing w:val="-4"/>
          <w:sz w:val="20"/>
          <w:szCs w:val="20"/>
          <w:lang w:val="uk-UA"/>
        </w:rPr>
      </w:pPr>
      <w:r w:rsidRPr="0057366F">
        <w:rPr>
          <w:sz w:val="20"/>
          <w:szCs w:val="20"/>
          <w:lang w:val="uk-UA"/>
        </w:rPr>
        <w:t>Дипломатичний корпус, його склад. Дуаєн.</w:t>
      </w:r>
    </w:p>
    <w:p w:rsidR="005B0B86" w:rsidRPr="0057366F" w:rsidRDefault="005B0B86" w:rsidP="005B0B86">
      <w:pPr>
        <w:pStyle w:val="aa"/>
        <w:widowControl w:val="0"/>
        <w:numPr>
          <w:ilvl w:val="3"/>
          <w:numId w:val="1"/>
        </w:numPr>
        <w:suppressLineNumbers/>
        <w:tabs>
          <w:tab w:val="clear" w:pos="2880"/>
          <w:tab w:val="num" w:pos="0"/>
          <w:tab w:val="left" w:pos="900"/>
        </w:tabs>
        <w:suppressAutoHyphens/>
        <w:ind w:left="0" w:firstLine="567"/>
        <w:jc w:val="both"/>
        <w:rPr>
          <w:sz w:val="20"/>
          <w:szCs w:val="20"/>
          <w:lang w:val="uk-UA"/>
        </w:rPr>
      </w:pPr>
      <w:r w:rsidRPr="0057366F">
        <w:rPr>
          <w:sz w:val="20"/>
          <w:szCs w:val="20"/>
          <w:lang w:val="uk-UA"/>
        </w:rPr>
        <w:t>Дипломатичні класи та ранги. Дипломатичні ранги, які вживаються в діяльності української дипломатичної служби.</w:t>
      </w:r>
    </w:p>
    <w:p w:rsidR="005B0B86" w:rsidRPr="0057366F" w:rsidRDefault="005B0B86" w:rsidP="005B0B86">
      <w:pPr>
        <w:pStyle w:val="aa"/>
        <w:widowControl w:val="0"/>
        <w:numPr>
          <w:ilvl w:val="3"/>
          <w:numId w:val="1"/>
        </w:numPr>
        <w:suppressLineNumbers/>
        <w:tabs>
          <w:tab w:val="clear" w:pos="2880"/>
          <w:tab w:val="num" w:pos="0"/>
          <w:tab w:val="left" w:pos="900"/>
        </w:tabs>
        <w:suppressAutoHyphens/>
        <w:ind w:left="0" w:firstLine="567"/>
        <w:jc w:val="both"/>
        <w:rPr>
          <w:iCs/>
          <w:spacing w:val="-4"/>
          <w:sz w:val="20"/>
          <w:szCs w:val="20"/>
          <w:lang w:val="uk-UA"/>
        </w:rPr>
      </w:pPr>
      <w:r w:rsidRPr="0057366F">
        <w:rPr>
          <w:sz w:val="20"/>
          <w:szCs w:val="20"/>
          <w:lang w:val="uk-UA"/>
        </w:rPr>
        <w:t xml:space="preserve">Поняття та види дипломатичних імунітетів та привілеїв. </w:t>
      </w:r>
    </w:p>
    <w:p w:rsidR="005B0B86" w:rsidRPr="0057366F" w:rsidRDefault="005B0B86" w:rsidP="005B0B86">
      <w:pPr>
        <w:widowControl w:val="0"/>
        <w:suppressLineNumbers/>
        <w:tabs>
          <w:tab w:val="left" w:pos="900"/>
        </w:tabs>
        <w:suppressAutoHyphens/>
        <w:jc w:val="both"/>
        <w:rPr>
          <w:iCs/>
          <w:spacing w:val="-4"/>
          <w:sz w:val="20"/>
          <w:szCs w:val="20"/>
          <w:lang w:val="uk-UA"/>
        </w:rPr>
      </w:pPr>
    </w:p>
    <w:p w:rsidR="005B0B86" w:rsidRPr="0057366F" w:rsidRDefault="005B0B86" w:rsidP="005B0B86">
      <w:pPr>
        <w:pStyle w:val="aa"/>
        <w:widowControl w:val="0"/>
        <w:suppressLineNumbers/>
        <w:tabs>
          <w:tab w:val="left" w:pos="900"/>
        </w:tabs>
        <w:suppressAutoHyphens/>
        <w:jc w:val="center"/>
        <w:rPr>
          <w:b/>
          <w:iCs/>
          <w:spacing w:val="-4"/>
          <w:sz w:val="20"/>
          <w:szCs w:val="20"/>
          <w:lang w:val="uk-UA"/>
        </w:rPr>
      </w:pPr>
    </w:p>
    <w:p w:rsidR="005B0B86" w:rsidRPr="0057366F" w:rsidRDefault="005B0B86" w:rsidP="005B0B86">
      <w:pPr>
        <w:pStyle w:val="aa"/>
        <w:widowControl w:val="0"/>
        <w:suppressLineNumbers/>
        <w:tabs>
          <w:tab w:val="left" w:pos="900"/>
        </w:tabs>
        <w:suppressAutoHyphens/>
        <w:jc w:val="center"/>
        <w:rPr>
          <w:b/>
          <w:iCs/>
          <w:spacing w:val="-4"/>
          <w:sz w:val="20"/>
          <w:szCs w:val="20"/>
          <w:lang w:val="uk-UA"/>
        </w:rPr>
      </w:pPr>
      <w:r w:rsidRPr="0057366F">
        <w:rPr>
          <w:b/>
          <w:iCs/>
          <w:spacing w:val="-4"/>
          <w:sz w:val="20"/>
          <w:szCs w:val="20"/>
          <w:lang w:val="uk-UA"/>
        </w:rPr>
        <w:t>Питання і завдання для самоконтролю</w:t>
      </w:r>
    </w:p>
    <w:p w:rsidR="005B0B86" w:rsidRPr="0057366F" w:rsidRDefault="005B0B86" w:rsidP="005B0B86">
      <w:pPr>
        <w:pStyle w:val="aa"/>
        <w:widowControl w:val="0"/>
        <w:numPr>
          <w:ilvl w:val="0"/>
          <w:numId w:val="5"/>
        </w:numPr>
        <w:suppressLineNumbers/>
        <w:tabs>
          <w:tab w:val="left" w:pos="900"/>
        </w:tabs>
        <w:suppressAutoHyphens/>
        <w:jc w:val="both"/>
        <w:rPr>
          <w:iCs/>
          <w:spacing w:val="-4"/>
          <w:sz w:val="20"/>
          <w:szCs w:val="20"/>
          <w:lang w:val="uk-UA"/>
        </w:rPr>
      </w:pPr>
      <w:r w:rsidRPr="0057366F">
        <w:rPr>
          <w:iCs/>
          <w:spacing w:val="-4"/>
          <w:sz w:val="20"/>
          <w:szCs w:val="20"/>
          <w:lang w:val="uk-UA"/>
        </w:rPr>
        <w:t xml:space="preserve"> Що таке агреман?</w:t>
      </w:r>
    </w:p>
    <w:p w:rsidR="005B0B86" w:rsidRPr="0057366F" w:rsidRDefault="005B0B86" w:rsidP="005B0B86">
      <w:pPr>
        <w:pStyle w:val="aa"/>
        <w:widowControl w:val="0"/>
        <w:numPr>
          <w:ilvl w:val="0"/>
          <w:numId w:val="5"/>
        </w:numPr>
        <w:suppressLineNumbers/>
        <w:tabs>
          <w:tab w:val="left" w:pos="900"/>
        </w:tabs>
        <w:suppressAutoHyphens/>
        <w:jc w:val="both"/>
        <w:rPr>
          <w:iCs/>
          <w:spacing w:val="-4"/>
          <w:sz w:val="20"/>
          <w:szCs w:val="20"/>
          <w:lang w:val="uk-UA"/>
        </w:rPr>
      </w:pPr>
      <w:r w:rsidRPr="0057366F">
        <w:rPr>
          <w:iCs/>
          <w:spacing w:val="-4"/>
          <w:sz w:val="20"/>
          <w:szCs w:val="20"/>
          <w:lang w:val="uk-UA"/>
        </w:rPr>
        <w:t>Що таке вірча грамота?</w:t>
      </w:r>
    </w:p>
    <w:p w:rsidR="005B0B86" w:rsidRPr="0057366F" w:rsidRDefault="005B0B86" w:rsidP="005B0B86">
      <w:pPr>
        <w:pStyle w:val="aa"/>
        <w:widowControl w:val="0"/>
        <w:numPr>
          <w:ilvl w:val="0"/>
          <w:numId w:val="5"/>
        </w:numPr>
        <w:suppressLineNumbers/>
        <w:tabs>
          <w:tab w:val="left" w:pos="900"/>
        </w:tabs>
        <w:suppressAutoHyphens/>
        <w:jc w:val="both"/>
        <w:rPr>
          <w:iCs/>
          <w:spacing w:val="-4"/>
          <w:sz w:val="20"/>
          <w:szCs w:val="20"/>
          <w:lang w:val="uk-UA"/>
        </w:rPr>
      </w:pPr>
      <w:r w:rsidRPr="0057366F">
        <w:rPr>
          <w:iCs/>
          <w:spacing w:val="-4"/>
          <w:sz w:val="20"/>
          <w:szCs w:val="20"/>
          <w:lang w:val="uk-UA"/>
        </w:rPr>
        <w:t xml:space="preserve">Як етапи призначення голови дипломатичного представництва? </w:t>
      </w:r>
    </w:p>
    <w:p w:rsidR="005B0B86" w:rsidRPr="0057366F" w:rsidRDefault="005B0B86" w:rsidP="005B0B86">
      <w:pPr>
        <w:pStyle w:val="aa"/>
        <w:widowControl w:val="0"/>
        <w:numPr>
          <w:ilvl w:val="0"/>
          <w:numId w:val="5"/>
        </w:numPr>
        <w:suppressLineNumbers/>
        <w:tabs>
          <w:tab w:val="left" w:pos="900"/>
        </w:tabs>
        <w:suppressAutoHyphens/>
        <w:jc w:val="both"/>
        <w:rPr>
          <w:iCs/>
          <w:spacing w:val="-4"/>
          <w:sz w:val="20"/>
          <w:szCs w:val="20"/>
          <w:lang w:val="uk-UA"/>
        </w:rPr>
      </w:pPr>
      <w:r w:rsidRPr="0057366F">
        <w:rPr>
          <w:iCs/>
          <w:spacing w:val="-4"/>
          <w:sz w:val="20"/>
          <w:szCs w:val="20"/>
          <w:lang w:val="uk-UA"/>
        </w:rPr>
        <w:t xml:space="preserve">Який склад дипломатичного представництва? </w:t>
      </w:r>
    </w:p>
    <w:p w:rsidR="005B0B86" w:rsidRPr="0057366F" w:rsidRDefault="005B0B86" w:rsidP="005B0B86">
      <w:pPr>
        <w:pStyle w:val="aa"/>
        <w:widowControl w:val="0"/>
        <w:numPr>
          <w:ilvl w:val="0"/>
          <w:numId w:val="5"/>
        </w:numPr>
        <w:suppressLineNumbers/>
        <w:tabs>
          <w:tab w:val="left" w:pos="900"/>
        </w:tabs>
        <w:suppressAutoHyphens/>
        <w:jc w:val="both"/>
        <w:rPr>
          <w:iCs/>
          <w:spacing w:val="-4"/>
          <w:sz w:val="20"/>
          <w:szCs w:val="20"/>
          <w:lang w:val="uk-UA"/>
        </w:rPr>
      </w:pPr>
      <w:r w:rsidRPr="0057366F">
        <w:rPr>
          <w:iCs/>
          <w:spacing w:val="-4"/>
          <w:sz w:val="20"/>
          <w:szCs w:val="20"/>
          <w:lang w:val="uk-UA"/>
        </w:rPr>
        <w:t xml:space="preserve">Хто такий дуаєн? </w:t>
      </w:r>
    </w:p>
    <w:p w:rsidR="005B0B86" w:rsidRPr="0057366F" w:rsidRDefault="005B0B86" w:rsidP="005B0B86">
      <w:pPr>
        <w:pStyle w:val="aa"/>
        <w:widowControl w:val="0"/>
        <w:numPr>
          <w:ilvl w:val="0"/>
          <w:numId w:val="5"/>
        </w:numPr>
        <w:suppressLineNumbers/>
        <w:tabs>
          <w:tab w:val="left" w:pos="900"/>
        </w:tabs>
        <w:suppressAutoHyphens/>
        <w:jc w:val="both"/>
        <w:rPr>
          <w:iCs/>
          <w:spacing w:val="-4"/>
          <w:sz w:val="20"/>
          <w:szCs w:val="20"/>
          <w:lang w:val="uk-UA"/>
        </w:rPr>
      </w:pPr>
      <w:r w:rsidRPr="0057366F">
        <w:rPr>
          <w:iCs/>
          <w:spacing w:val="-4"/>
          <w:sz w:val="20"/>
          <w:szCs w:val="20"/>
          <w:lang w:val="uk-UA"/>
        </w:rPr>
        <w:t>Які є класи глав дипломатичних представництв відповідно до Віденської конвенції про дипломатичні зносини?</w:t>
      </w:r>
    </w:p>
    <w:p w:rsidR="005B0B86" w:rsidRPr="0057366F" w:rsidRDefault="005B0B86" w:rsidP="005B0B86">
      <w:pPr>
        <w:pStyle w:val="aa"/>
        <w:widowControl w:val="0"/>
        <w:numPr>
          <w:ilvl w:val="0"/>
          <w:numId w:val="5"/>
        </w:numPr>
        <w:suppressLineNumbers/>
        <w:tabs>
          <w:tab w:val="left" w:pos="900"/>
        </w:tabs>
        <w:suppressAutoHyphens/>
        <w:jc w:val="both"/>
        <w:rPr>
          <w:iCs/>
          <w:spacing w:val="-4"/>
          <w:sz w:val="20"/>
          <w:szCs w:val="20"/>
          <w:lang w:val="uk-UA"/>
        </w:rPr>
      </w:pPr>
      <w:r w:rsidRPr="0057366F">
        <w:rPr>
          <w:iCs/>
          <w:spacing w:val="-4"/>
          <w:sz w:val="20"/>
          <w:szCs w:val="20"/>
          <w:lang w:val="uk-UA"/>
        </w:rPr>
        <w:t xml:space="preserve">Які обов’язки виконує внутрішня охорона представництв? </w:t>
      </w:r>
    </w:p>
    <w:p w:rsidR="005B0B86" w:rsidRPr="0057366F" w:rsidRDefault="005B0B86" w:rsidP="005B0B86">
      <w:pPr>
        <w:pStyle w:val="aa"/>
        <w:widowControl w:val="0"/>
        <w:numPr>
          <w:ilvl w:val="0"/>
          <w:numId w:val="5"/>
        </w:numPr>
        <w:suppressLineNumbers/>
        <w:tabs>
          <w:tab w:val="left" w:pos="900"/>
        </w:tabs>
        <w:suppressAutoHyphens/>
        <w:jc w:val="both"/>
        <w:rPr>
          <w:iCs/>
          <w:spacing w:val="-4"/>
          <w:sz w:val="20"/>
          <w:szCs w:val="20"/>
          <w:lang w:val="uk-UA"/>
        </w:rPr>
      </w:pPr>
      <w:r w:rsidRPr="0057366F">
        <w:rPr>
          <w:iCs/>
          <w:spacing w:val="-4"/>
          <w:sz w:val="20"/>
          <w:szCs w:val="20"/>
          <w:lang w:val="uk-UA"/>
        </w:rPr>
        <w:t xml:space="preserve">Що таке дипломатичний ранг? </w:t>
      </w:r>
    </w:p>
    <w:p w:rsidR="005B0B86" w:rsidRPr="0057366F" w:rsidRDefault="005B0B86" w:rsidP="005B0B86">
      <w:pPr>
        <w:pStyle w:val="aa"/>
        <w:widowControl w:val="0"/>
        <w:numPr>
          <w:ilvl w:val="0"/>
          <w:numId w:val="5"/>
        </w:numPr>
        <w:suppressLineNumbers/>
        <w:tabs>
          <w:tab w:val="left" w:pos="900"/>
        </w:tabs>
        <w:suppressAutoHyphens/>
        <w:jc w:val="both"/>
        <w:rPr>
          <w:iCs/>
          <w:spacing w:val="-4"/>
          <w:sz w:val="20"/>
          <w:szCs w:val="20"/>
          <w:lang w:val="uk-UA"/>
        </w:rPr>
      </w:pPr>
      <w:r w:rsidRPr="0057366F">
        <w:rPr>
          <w:iCs/>
          <w:spacing w:val="-4"/>
          <w:sz w:val="20"/>
          <w:szCs w:val="20"/>
          <w:lang w:val="uk-UA"/>
        </w:rPr>
        <w:t xml:space="preserve">Що таке дипломатичний клас? </w:t>
      </w:r>
    </w:p>
    <w:p w:rsidR="005B0B86" w:rsidRPr="0057366F" w:rsidRDefault="005B0B86" w:rsidP="005B0B86">
      <w:pPr>
        <w:pStyle w:val="aa"/>
        <w:widowControl w:val="0"/>
        <w:numPr>
          <w:ilvl w:val="0"/>
          <w:numId w:val="5"/>
        </w:numPr>
        <w:suppressLineNumbers/>
        <w:tabs>
          <w:tab w:val="left" w:pos="900"/>
        </w:tabs>
        <w:suppressAutoHyphens/>
        <w:jc w:val="both"/>
        <w:rPr>
          <w:iCs/>
          <w:spacing w:val="-4"/>
          <w:sz w:val="20"/>
          <w:szCs w:val="20"/>
          <w:lang w:val="uk-UA"/>
        </w:rPr>
      </w:pPr>
      <w:r w:rsidRPr="0057366F">
        <w:rPr>
          <w:iCs/>
          <w:spacing w:val="-4"/>
          <w:sz w:val="20"/>
          <w:szCs w:val="20"/>
          <w:lang w:val="uk-UA"/>
        </w:rPr>
        <w:t>Які є дипломатичні імунітети? Яким чином співвідносяться дипломатичні імунітети із дипломатичними привілеями?</w:t>
      </w:r>
    </w:p>
    <w:p w:rsidR="005B0B86" w:rsidRPr="0057366F" w:rsidRDefault="005B0B86" w:rsidP="005B0B86">
      <w:pPr>
        <w:widowControl w:val="0"/>
        <w:suppressLineNumbers/>
        <w:tabs>
          <w:tab w:val="left" w:pos="900"/>
        </w:tabs>
        <w:suppressAutoHyphens/>
        <w:ind w:left="720"/>
        <w:jc w:val="both"/>
        <w:rPr>
          <w:iCs/>
          <w:spacing w:val="-4"/>
          <w:sz w:val="20"/>
          <w:szCs w:val="20"/>
          <w:lang w:val="uk-UA"/>
        </w:rPr>
      </w:pPr>
    </w:p>
    <w:p w:rsidR="005B0B86" w:rsidRPr="0057366F" w:rsidRDefault="005B0B86" w:rsidP="005B0B86">
      <w:pPr>
        <w:widowControl w:val="0"/>
        <w:suppressLineNumbers/>
        <w:tabs>
          <w:tab w:val="left" w:pos="900"/>
        </w:tabs>
        <w:suppressAutoHyphens/>
        <w:ind w:left="720"/>
        <w:jc w:val="both"/>
        <w:rPr>
          <w:iCs/>
          <w:spacing w:val="-4"/>
          <w:sz w:val="20"/>
          <w:szCs w:val="20"/>
          <w:lang w:val="uk-UA"/>
        </w:rPr>
      </w:pPr>
    </w:p>
    <w:p w:rsidR="005B0B86" w:rsidRPr="0057366F" w:rsidRDefault="005B0B86" w:rsidP="005B0B86">
      <w:pPr>
        <w:widowControl w:val="0"/>
        <w:suppressLineNumbers/>
        <w:tabs>
          <w:tab w:val="left" w:pos="900"/>
        </w:tabs>
        <w:suppressAutoHyphens/>
        <w:ind w:left="720"/>
        <w:jc w:val="both"/>
        <w:rPr>
          <w:b/>
          <w:bCs/>
          <w:iCs/>
          <w:spacing w:val="-4"/>
          <w:sz w:val="20"/>
          <w:szCs w:val="20"/>
          <w:lang w:val="uk-UA"/>
        </w:rPr>
      </w:pPr>
      <w:r w:rsidRPr="0057366F">
        <w:rPr>
          <w:b/>
          <w:bCs/>
          <w:iCs/>
          <w:spacing w:val="-4"/>
          <w:sz w:val="20"/>
          <w:szCs w:val="20"/>
          <w:lang w:val="uk-UA"/>
        </w:rPr>
        <w:t xml:space="preserve">Рекомендована література: </w:t>
      </w:r>
    </w:p>
    <w:p w:rsidR="005B0B86" w:rsidRPr="0057366F" w:rsidRDefault="005B0B86" w:rsidP="005B0B86">
      <w:pPr>
        <w:widowControl w:val="0"/>
        <w:suppressLineNumbers/>
        <w:tabs>
          <w:tab w:val="left" w:pos="900"/>
        </w:tabs>
        <w:suppressAutoHyphens/>
        <w:ind w:left="720"/>
        <w:jc w:val="both"/>
        <w:rPr>
          <w:iCs/>
          <w:spacing w:val="-4"/>
          <w:sz w:val="20"/>
          <w:szCs w:val="20"/>
          <w:lang w:val="uk-UA"/>
        </w:rPr>
      </w:pPr>
    </w:p>
    <w:p w:rsidR="005B0B86" w:rsidRPr="0057366F" w:rsidRDefault="005B0B86" w:rsidP="008F7DF4">
      <w:pPr>
        <w:pStyle w:val="aa"/>
        <w:widowControl w:val="0"/>
        <w:numPr>
          <w:ilvl w:val="4"/>
          <w:numId w:val="1"/>
        </w:numPr>
        <w:suppressLineNumbers/>
        <w:tabs>
          <w:tab w:val="clear" w:pos="3600"/>
          <w:tab w:val="num" w:pos="0"/>
        </w:tabs>
        <w:suppressAutoHyphens/>
        <w:ind w:left="0" w:firstLine="0"/>
        <w:jc w:val="both"/>
        <w:rPr>
          <w:b/>
          <w:iCs/>
          <w:spacing w:val="-4"/>
          <w:sz w:val="20"/>
          <w:szCs w:val="20"/>
          <w:lang w:val="uk-UA"/>
        </w:rPr>
      </w:pPr>
      <w:r w:rsidRPr="0057366F">
        <w:rPr>
          <w:sz w:val="20"/>
          <w:szCs w:val="20"/>
          <w:lang w:val="uk-UA"/>
        </w:rPr>
        <w:t xml:space="preserve">Барулин П.Г. Статус дипломатической почты и дипломатического курьера / П.Г. Барулин // Советский ежегодник международного права, 1983. – М.: Наука, 1984. </w:t>
      </w:r>
    </w:p>
    <w:p w:rsidR="005B0B86" w:rsidRPr="0057366F" w:rsidRDefault="005B0B86" w:rsidP="008F7DF4">
      <w:pPr>
        <w:pStyle w:val="aa"/>
        <w:widowControl w:val="0"/>
        <w:numPr>
          <w:ilvl w:val="4"/>
          <w:numId w:val="1"/>
        </w:numPr>
        <w:suppressLineNumbers/>
        <w:tabs>
          <w:tab w:val="clear" w:pos="3600"/>
          <w:tab w:val="num" w:pos="0"/>
        </w:tabs>
        <w:suppressAutoHyphens/>
        <w:ind w:left="0" w:firstLine="0"/>
        <w:jc w:val="both"/>
        <w:rPr>
          <w:b/>
          <w:iCs/>
          <w:spacing w:val="-4"/>
          <w:sz w:val="20"/>
          <w:szCs w:val="20"/>
          <w:lang w:val="uk-UA"/>
        </w:rPr>
      </w:pPr>
      <w:r w:rsidRPr="0057366F">
        <w:rPr>
          <w:sz w:val="20"/>
          <w:szCs w:val="20"/>
          <w:lang w:val="uk-UA"/>
        </w:rPr>
        <w:t xml:space="preserve">Блищенко И.П., Дурденевский В.Н. Дипломатическое и консульское право / И.П. Бли- щенко, В.Н. Дурденевский. – М.: Изд-во ИМО, 1962. </w:t>
      </w:r>
    </w:p>
    <w:p w:rsidR="005B0B86" w:rsidRPr="0057366F" w:rsidRDefault="005B0B86" w:rsidP="008F7DF4">
      <w:pPr>
        <w:pStyle w:val="aa"/>
        <w:widowControl w:val="0"/>
        <w:numPr>
          <w:ilvl w:val="4"/>
          <w:numId w:val="1"/>
        </w:numPr>
        <w:suppressLineNumbers/>
        <w:tabs>
          <w:tab w:val="clear" w:pos="3600"/>
          <w:tab w:val="num" w:pos="0"/>
        </w:tabs>
        <w:suppressAutoHyphens/>
        <w:ind w:left="0" w:firstLine="0"/>
        <w:jc w:val="both"/>
        <w:rPr>
          <w:b/>
          <w:iCs/>
          <w:spacing w:val="-4"/>
          <w:sz w:val="20"/>
          <w:szCs w:val="20"/>
          <w:lang w:val="uk-UA"/>
        </w:rPr>
      </w:pPr>
      <w:r w:rsidRPr="0057366F">
        <w:rPr>
          <w:sz w:val="20"/>
          <w:szCs w:val="20"/>
          <w:lang w:val="uk-UA"/>
        </w:rPr>
        <w:t xml:space="preserve"> Буриан А.Д. Введение в дипломатическую практику / А.Д. Буриан. – М.: Изд-во Arc, 2001. </w:t>
      </w:r>
    </w:p>
    <w:p w:rsidR="005B0B86" w:rsidRPr="0057366F" w:rsidRDefault="005B0B86" w:rsidP="008F7DF4">
      <w:pPr>
        <w:pStyle w:val="aa"/>
        <w:widowControl w:val="0"/>
        <w:numPr>
          <w:ilvl w:val="4"/>
          <w:numId w:val="1"/>
        </w:numPr>
        <w:suppressLineNumbers/>
        <w:tabs>
          <w:tab w:val="clear" w:pos="3600"/>
          <w:tab w:val="num" w:pos="0"/>
        </w:tabs>
        <w:suppressAutoHyphens/>
        <w:ind w:left="0" w:firstLine="0"/>
        <w:jc w:val="both"/>
        <w:rPr>
          <w:b/>
          <w:iCs/>
          <w:spacing w:val="-4"/>
          <w:sz w:val="20"/>
          <w:szCs w:val="20"/>
          <w:lang w:val="uk-UA"/>
        </w:rPr>
      </w:pPr>
      <w:r w:rsidRPr="0057366F">
        <w:rPr>
          <w:sz w:val="20"/>
          <w:szCs w:val="20"/>
          <w:lang w:val="uk-UA"/>
        </w:rPr>
        <w:lastRenderedPageBreak/>
        <w:t xml:space="preserve">Действующее международное право: в 3-х томах / составители Ю.М. Колосов и Э.С. Кривчикова. – Т. 1. – М.: Изд-во МНИМП, 1999. </w:t>
      </w:r>
    </w:p>
    <w:p w:rsidR="005B0B86" w:rsidRPr="0057366F" w:rsidRDefault="005B0B86" w:rsidP="008F7DF4">
      <w:pPr>
        <w:pStyle w:val="aa"/>
        <w:widowControl w:val="0"/>
        <w:numPr>
          <w:ilvl w:val="4"/>
          <w:numId w:val="1"/>
        </w:numPr>
        <w:suppressLineNumbers/>
        <w:tabs>
          <w:tab w:val="clear" w:pos="3600"/>
          <w:tab w:val="num" w:pos="0"/>
        </w:tabs>
        <w:suppressAutoHyphens/>
        <w:ind w:left="0" w:firstLine="0"/>
        <w:jc w:val="both"/>
        <w:rPr>
          <w:b/>
          <w:iCs/>
          <w:spacing w:val="-4"/>
          <w:sz w:val="20"/>
          <w:szCs w:val="20"/>
          <w:lang w:val="uk-UA"/>
        </w:rPr>
      </w:pPr>
      <w:r w:rsidRPr="0057366F">
        <w:rPr>
          <w:sz w:val="20"/>
          <w:szCs w:val="20"/>
          <w:lang w:val="uk-UA"/>
        </w:rPr>
        <w:t xml:space="preserve">Действующее международное право : в 3-х томах / составители Ю.М. Колосов и Э.С. Кривчикова. – Т. 3. – М.: Изд-во МНИМП, 1999. </w:t>
      </w:r>
    </w:p>
    <w:p w:rsidR="005B0B86" w:rsidRPr="0057366F" w:rsidRDefault="005B0B86" w:rsidP="008F7DF4">
      <w:pPr>
        <w:pStyle w:val="aa"/>
        <w:widowControl w:val="0"/>
        <w:numPr>
          <w:ilvl w:val="4"/>
          <w:numId w:val="1"/>
        </w:numPr>
        <w:suppressLineNumbers/>
        <w:tabs>
          <w:tab w:val="clear" w:pos="3600"/>
          <w:tab w:val="num" w:pos="0"/>
        </w:tabs>
        <w:suppressAutoHyphens/>
        <w:ind w:left="0" w:firstLine="0"/>
        <w:jc w:val="both"/>
        <w:rPr>
          <w:b/>
          <w:iCs/>
          <w:spacing w:val="-4"/>
          <w:sz w:val="20"/>
          <w:szCs w:val="20"/>
          <w:lang w:val="uk-UA"/>
        </w:rPr>
      </w:pPr>
      <w:r w:rsidRPr="0057366F">
        <w:rPr>
          <w:sz w:val="20"/>
          <w:szCs w:val="20"/>
          <w:lang w:val="uk-UA"/>
        </w:rPr>
        <w:t>Демин Ю.Г. О проблеме служебного иммунитета в международном праве / Ю.Г. Демин // Советский ежегодник международного права, 1988. – М.: Наука, 1989.</w:t>
      </w:r>
    </w:p>
    <w:p w:rsidR="005B0B86" w:rsidRPr="0057366F" w:rsidRDefault="005B0B86" w:rsidP="008F7DF4">
      <w:pPr>
        <w:pStyle w:val="aa"/>
        <w:widowControl w:val="0"/>
        <w:numPr>
          <w:ilvl w:val="4"/>
          <w:numId w:val="1"/>
        </w:numPr>
        <w:suppressLineNumbers/>
        <w:tabs>
          <w:tab w:val="clear" w:pos="3600"/>
          <w:tab w:val="num" w:pos="0"/>
        </w:tabs>
        <w:suppressAutoHyphens/>
        <w:ind w:left="0" w:firstLine="0"/>
        <w:jc w:val="both"/>
        <w:rPr>
          <w:b/>
          <w:iCs/>
          <w:spacing w:val="-4"/>
          <w:sz w:val="20"/>
          <w:szCs w:val="20"/>
          <w:lang w:val="uk-UA"/>
        </w:rPr>
      </w:pPr>
      <w:r w:rsidRPr="0057366F">
        <w:rPr>
          <w:sz w:val="20"/>
          <w:szCs w:val="20"/>
          <w:lang w:val="uk-UA"/>
        </w:rPr>
        <w:t xml:space="preserve">Л.Г. Фалалєєва Дипломатичні імунітети: принципи, норми, практика застосування// Л.Г. Фалалєєва. - Вісник Академії адвокатури України 192 число 1(14) 2009. – с. 192-202. </w:t>
      </w:r>
    </w:p>
    <w:p w:rsidR="005B0B86" w:rsidRPr="0057366F" w:rsidRDefault="005B0B86" w:rsidP="008F7DF4">
      <w:pPr>
        <w:pStyle w:val="aa"/>
        <w:widowControl w:val="0"/>
        <w:numPr>
          <w:ilvl w:val="4"/>
          <w:numId w:val="1"/>
        </w:numPr>
        <w:suppressLineNumbers/>
        <w:tabs>
          <w:tab w:val="clear" w:pos="3600"/>
          <w:tab w:val="num" w:pos="0"/>
        </w:tabs>
        <w:suppressAutoHyphens/>
        <w:ind w:left="0" w:firstLine="0"/>
        <w:jc w:val="both"/>
        <w:rPr>
          <w:b/>
          <w:iCs/>
          <w:spacing w:val="-4"/>
          <w:sz w:val="20"/>
          <w:szCs w:val="20"/>
          <w:lang w:val="uk-UA"/>
        </w:rPr>
      </w:pPr>
      <w:r w:rsidRPr="0057366F">
        <w:rPr>
          <w:sz w:val="20"/>
          <w:szCs w:val="20"/>
          <w:lang w:val="uk-UA"/>
        </w:rPr>
        <w:t xml:space="preserve"> Док. ООН А/CN. 4/347 Add. 2 8. Левин Д.Б. Дипломатический иммунитет / Д.Б. Левин. – М.; Л.: Изд-во АН СССР, 1949. 9. </w:t>
      </w:r>
    </w:p>
    <w:p w:rsidR="005B0B86" w:rsidRPr="0057366F" w:rsidRDefault="005B0B86" w:rsidP="008F7DF4">
      <w:pPr>
        <w:pStyle w:val="aa"/>
        <w:widowControl w:val="0"/>
        <w:numPr>
          <w:ilvl w:val="4"/>
          <w:numId w:val="1"/>
        </w:numPr>
        <w:suppressLineNumbers/>
        <w:tabs>
          <w:tab w:val="clear" w:pos="3600"/>
          <w:tab w:val="num" w:pos="0"/>
        </w:tabs>
        <w:suppressAutoHyphens/>
        <w:ind w:left="0" w:firstLine="0"/>
        <w:jc w:val="both"/>
        <w:rPr>
          <w:b/>
          <w:iCs/>
          <w:spacing w:val="-4"/>
          <w:sz w:val="20"/>
          <w:szCs w:val="20"/>
          <w:lang w:val="uk-UA"/>
        </w:rPr>
      </w:pPr>
      <w:r w:rsidRPr="0057366F">
        <w:rPr>
          <w:sz w:val="20"/>
          <w:szCs w:val="20"/>
          <w:lang w:val="uk-UA"/>
        </w:rPr>
        <w:t xml:space="preserve"> Музика А. Питання удосконалення правового статусу дипломатичних представництв у науці міжнародного права / А. Музика // Право України. – 2006. – № 12. </w:t>
      </w:r>
    </w:p>
    <w:p w:rsidR="005B0B86" w:rsidRPr="0057366F" w:rsidRDefault="005B0B86" w:rsidP="008F7DF4">
      <w:pPr>
        <w:pStyle w:val="aa"/>
        <w:widowControl w:val="0"/>
        <w:numPr>
          <w:ilvl w:val="4"/>
          <w:numId w:val="1"/>
        </w:numPr>
        <w:suppressLineNumbers/>
        <w:tabs>
          <w:tab w:val="clear" w:pos="3600"/>
          <w:tab w:val="num" w:pos="0"/>
        </w:tabs>
        <w:suppressAutoHyphens/>
        <w:ind w:left="0" w:firstLine="0"/>
        <w:jc w:val="both"/>
        <w:rPr>
          <w:b/>
          <w:iCs/>
          <w:spacing w:val="-4"/>
          <w:sz w:val="20"/>
          <w:szCs w:val="20"/>
          <w:lang w:val="uk-UA"/>
        </w:rPr>
      </w:pPr>
      <w:r w:rsidRPr="0057366F">
        <w:rPr>
          <w:sz w:val="20"/>
          <w:szCs w:val="20"/>
          <w:lang w:val="uk-UA"/>
        </w:rPr>
        <w:t xml:space="preserve">Сандровский К.К. Право внешних сношений / К.К. Сандровский. – К.: Вища школа, 1986. 13. Сатоу Э. Руководство по дипломатической практике / Э. Сатоу. – М.: ИМО, 1961. </w:t>
      </w:r>
    </w:p>
    <w:p w:rsidR="005B0B86" w:rsidRPr="0057366F" w:rsidRDefault="005B0B86" w:rsidP="008F7DF4">
      <w:pPr>
        <w:pStyle w:val="aa"/>
        <w:widowControl w:val="0"/>
        <w:numPr>
          <w:ilvl w:val="4"/>
          <w:numId w:val="1"/>
        </w:numPr>
        <w:suppressLineNumbers/>
        <w:tabs>
          <w:tab w:val="clear" w:pos="3600"/>
          <w:tab w:val="num" w:pos="0"/>
        </w:tabs>
        <w:suppressAutoHyphens/>
        <w:ind w:left="0" w:firstLine="0"/>
        <w:jc w:val="both"/>
        <w:rPr>
          <w:b/>
          <w:iCs/>
          <w:spacing w:val="-4"/>
          <w:sz w:val="20"/>
          <w:szCs w:val="20"/>
          <w:lang w:val="uk-UA"/>
        </w:rPr>
      </w:pPr>
      <w:r w:rsidRPr="0057366F">
        <w:rPr>
          <w:sz w:val="20"/>
          <w:szCs w:val="20"/>
          <w:lang w:val="uk-UA"/>
        </w:rPr>
        <w:t xml:space="preserve">Barker J.C. The Abuse of Diplomatic Privileges and Immunities / J.C. Barker. – Dartmouth, 1998. </w:t>
      </w:r>
    </w:p>
    <w:p w:rsidR="005B0B86" w:rsidRPr="0057366F" w:rsidRDefault="005B0B86" w:rsidP="008F7DF4">
      <w:pPr>
        <w:widowControl w:val="0"/>
        <w:suppressLineNumbers/>
        <w:tabs>
          <w:tab w:val="left" w:pos="0"/>
        </w:tabs>
        <w:suppressAutoHyphens/>
        <w:rPr>
          <w:b/>
          <w:iCs/>
          <w:spacing w:val="-4"/>
          <w:sz w:val="20"/>
          <w:szCs w:val="20"/>
          <w:lang w:val="uk-UA"/>
        </w:rPr>
      </w:pPr>
    </w:p>
    <w:p w:rsidR="005B0B86" w:rsidRPr="0057366F" w:rsidRDefault="005B0B86" w:rsidP="005B0B86">
      <w:pPr>
        <w:widowControl w:val="0"/>
        <w:suppressLineNumbers/>
        <w:tabs>
          <w:tab w:val="left" w:pos="0"/>
        </w:tabs>
        <w:suppressAutoHyphens/>
        <w:rPr>
          <w:b/>
          <w:iCs/>
          <w:spacing w:val="-4"/>
          <w:sz w:val="20"/>
          <w:szCs w:val="20"/>
          <w:lang w:val="uk-UA"/>
        </w:rPr>
      </w:pPr>
    </w:p>
    <w:p w:rsidR="005B0B86" w:rsidRPr="0057366F" w:rsidRDefault="005B0B86" w:rsidP="005B0B86">
      <w:pPr>
        <w:widowControl w:val="0"/>
        <w:suppressLineNumbers/>
        <w:tabs>
          <w:tab w:val="left" w:pos="0"/>
        </w:tabs>
        <w:suppressAutoHyphens/>
        <w:rPr>
          <w:b/>
          <w:iCs/>
          <w:spacing w:val="-4"/>
          <w:sz w:val="20"/>
          <w:szCs w:val="20"/>
          <w:lang w:val="uk-UA"/>
        </w:rPr>
      </w:pPr>
    </w:p>
    <w:p w:rsidR="005B0B86" w:rsidRPr="0057366F" w:rsidRDefault="008F7DF4" w:rsidP="005B0B86">
      <w:pPr>
        <w:pStyle w:val="aa"/>
        <w:widowControl w:val="0"/>
        <w:suppressLineNumbers/>
        <w:tabs>
          <w:tab w:val="left" w:pos="0"/>
        </w:tabs>
        <w:suppressAutoHyphens/>
        <w:ind w:left="0"/>
        <w:jc w:val="center"/>
        <w:rPr>
          <w:b/>
          <w:iCs/>
          <w:spacing w:val="-4"/>
          <w:sz w:val="20"/>
          <w:szCs w:val="20"/>
          <w:lang w:val="uk-UA"/>
        </w:rPr>
      </w:pPr>
      <w:r w:rsidRPr="0057366F">
        <w:rPr>
          <w:b/>
          <w:iCs/>
          <w:spacing w:val="-4"/>
          <w:sz w:val="20"/>
          <w:szCs w:val="20"/>
          <w:lang w:val="uk-UA"/>
        </w:rPr>
        <w:t>Тема</w:t>
      </w:r>
      <w:r w:rsidR="005B0B86" w:rsidRPr="0057366F">
        <w:rPr>
          <w:b/>
          <w:iCs/>
          <w:spacing w:val="-4"/>
          <w:sz w:val="20"/>
          <w:szCs w:val="20"/>
          <w:lang w:val="uk-UA"/>
        </w:rPr>
        <w:t xml:space="preserve"> № 4</w:t>
      </w:r>
    </w:p>
    <w:p w:rsidR="005B0B86" w:rsidRPr="0057366F" w:rsidRDefault="005B0B86" w:rsidP="008F7DF4">
      <w:pPr>
        <w:tabs>
          <w:tab w:val="right" w:pos="5738"/>
        </w:tabs>
        <w:jc w:val="center"/>
        <w:rPr>
          <w:b/>
          <w:bCs/>
          <w:sz w:val="20"/>
          <w:szCs w:val="20"/>
          <w:lang w:val="uk-UA"/>
        </w:rPr>
      </w:pPr>
      <w:r w:rsidRPr="0057366F">
        <w:rPr>
          <w:b/>
          <w:bCs/>
          <w:sz w:val="20"/>
          <w:szCs w:val="20"/>
          <w:lang w:val="uk-UA"/>
        </w:rPr>
        <w:t>Встановлення консульських відносин</w:t>
      </w:r>
      <w:r w:rsidRPr="0057366F">
        <w:rPr>
          <w:b/>
          <w:bCs/>
          <w:sz w:val="20"/>
          <w:szCs w:val="20"/>
          <w:lang w:val="uk-UA"/>
        </w:rPr>
        <w:tab/>
      </w:r>
      <w:r w:rsidR="008F7DF4" w:rsidRPr="0057366F">
        <w:rPr>
          <w:b/>
          <w:bCs/>
          <w:sz w:val="20"/>
          <w:szCs w:val="20"/>
          <w:lang w:val="uk-UA"/>
        </w:rPr>
        <w:t>.</w:t>
      </w:r>
      <w:r w:rsidRPr="0057366F">
        <w:rPr>
          <w:b/>
          <w:bCs/>
          <w:sz w:val="20"/>
          <w:szCs w:val="20"/>
          <w:lang w:val="uk-UA"/>
        </w:rPr>
        <w:t xml:space="preserve"> Консульс</w:t>
      </w:r>
      <w:r w:rsidR="008F7DF4" w:rsidRPr="0057366F">
        <w:rPr>
          <w:b/>
          <w:bCs/>
          <w:sz w:val="20"/>
          <w:szCs w:val="20"/>
          <w:lang w:val="uk-UA"/>
        </w:rPr>
        <w:t>ькі установи</w:t>
      </w:r>
    </w:p>
    <w:p w:rsidR="005B0B86" w:rsidRPr="0057366F" w:rsidRDefault="005B0B86" w:rsidP="005B0B86">
      <w:pPr>
        <w:pStyle w:val="a8"/>
        <w:widowControl w:val="0"/>
        <w:suppressLineNumbers/>
        <w:suppressAutoHyphens/>
        <w:ind w:firstLine="0"/>
        <w:outlineLvl w:val="0"/>
        <w:rPr>
          <w:sz w:val="20"/>
          <w:szCs w:val="20"/>
        </w:rPr>
      </w:pPr>
      <w:r w:rsidRPr="0057366F">
        <w:rPr>
          <w:sz w:val="20"/>
          <w:szCs w:val="20"/>
        </w:rPr>
        <w:tab/>
      </w:r>
    </w:p>
    <w:p w:rsidR="005B0B86" w:rsidRPr="0057366F" w:rsidRDefault="009F7539" w:rsidP="009F7539">
      <w:pPr>
        <w:pStyle w:val="a8"/>
        <w:widowControl w:val="0"/>
        <w:suppressLineNumbers/>
        <w:suppressAutoHyphens/>
        <w:ind w:firstLine="708"/>
        <w:outlineLvl w:val="0"/>
        <w:rPr>
          <w:sz w:val="20"/>
          <w:szCs w:val="20"/>
        </w:rPr>
      </w:pPr>
      <w:r w:rsidRPr="0057366F">
        <w:rPr>
          <w:sz w:val="20"/>
          <w:szCs w:val="20"/>
        </w:rPr>
        <w:t>Не менш важливим за своєю суттю після дипломатичного представництва є консульська установа, яка виконує функцію захисту інтересів громадян в державі перебування та виступає реєстратором актів цивільного стану. Саме тому готуючись до даної теми студенти повинні навчитись розмежовувати повноваження дипломатичного представництва та консульської установи, розуміти які привілеї та імунітети надають консульському персоналу.</w:t>
      </w:r>
    </w:p>
    <w:p w:rsidR="009F7539" w:rsidRPr="0057366F" w:rsidRDefault="009F7539" w:rsidP="009F7539">
      <w:pPr>
        <w:pStyle w:val="a8"/>
        <w:widowControl w:val="0"/>
        <w:suppressLineNumbers/>
        <w:suppressAutoHyphens/>
        <w:ind w:firstLine="708"/>
        <w:outlineLvl w:val="0"/>
        <w:rPr>
          <w:sz w:val="20"/>
          <w:szCs w:val="20"/>
        </w:rPr>
      </w:pPr>
      <w:r w:rsidRPr="0057366F">
        <w:rPr>
          <w:sz w:val="20"/>
          <w:szCs w:val="20"/>
        </w:rPr>
        <w:t>З цією метою на студента покладається обов’язок опрацювати положення Віденської конвенції про консульські зносини, знати особливості призначення глави консульської установи та його відкликання.</w:t>
      </w:r>
    </w:p>
    <w:p w:rsidR="005B0B86" w:rsidRPr="0057366F" w:rsidRDefault="005B0B86" w:rsidP="005B0B86">
      <w:pPr>
        <w:pStyle w:val="a8"/>
        <w:widowControl w:val="0"/>
        <w:suppressLineNumbers/>
        <w:suppressAutoHyphens/>
        <w:ind w:firstLine="0"/>
        <w:outlineLvl w:val="0"/>
        <w:rPr>
          <w:sz w:val="20"/>
          <w:szCs w:val="20"/>
        </w:rPr>
      </w:pPr>
    </w:p>
    <w:p w:rsidR="005B0B86" w:rsidRPr="0057366F" w:rsidRDefault="005B0B86" w:rsidP="005B0B86">
      <w:pPr>
        <w:pStyle w:val="a8"/>
        <w:widowControl w:val="0"/>
        <w:suppressLineNumbers/>
        <w:suppressAutoHyphens/>
        <w:ind w:firstLine="0"/>
        <w:outlineLvl w:val="0"/>
        <w:rPr>
          <w:b/>
          <w:sz w:val="20"/>
          <w:szCs w:val="20"/>
        </w:rPr>
      </w:pPr>
      <w:r w:rsidRPr="0057366F">
        <w:rPr>
          <w:b/>
          <w:i/>
          <w:sz w:val="20"/>
          <w:szCs w:val="20"/>
        </w:rPr>
        <w:t xml:space="preserve">Ключові поняття та терміни: </w:t>
      </w:r>
      <w:r w:rsidRPr="0057366F">
        <w:rPr>
          <w:i/>
          <w:iCs/>
          <w:sz w:val="20"/>
          <w:szCs w:val="20"/>
        </w:rPr>
        <w:t>консульське право, консульські відносини, консульська установа, консул, генеральне консульство, віце-консульство, консульське агентство, консульські імунітети, консульські привілеї, консульський патент, екзекватура</w:t>
      </w:r>
      <w:r w:rsidRPr="0057366F">
        <w:rPr>
          <w:sz w:val="20"/>
          <w:szCs w:val="20"/>
        </w:rPr>
        <w:t xml:space="preserve">. </w:t>
      </w:r>
      <w:r w:rsidRPr="0057366F">
        <w:rPr>
          <w:i/>
          <w:sz w:val="20"/>
          <w:szCs w:val="20"/>
        </w:rPr>
        <w:t xml:space="preserve"> </w:t>
      </w:r>
      <w:r w:rsidRPr="0057366F">
        <w:rPr>
          <w:b/>
          <w:sz w:val="20"/>
          <w:szCs w:val="20"/>
        </w:rPr>
        <w:t xml:space="preserve">  </w:t>
      </w:r>
    </w:p>
    <w:p w:rsidR="005B0B86" w:rsidRPr="0057366F" w:rsidRDefault="005B0B86" w:rsidP="005B0B86">
      <w:pPr>
        <w:pStyle w:val="a8"/>
        <w:widowControl w:val="0"/>
        <w:suppressLineNumbers/>
        <w:suppressAutoHyphens/>
        <w:ind w:firstLine="0"/>
        <w:outlineLvl w:val="0"/>
        <w:rPr>
          <w:b/>
          <w:sz w:val="20"/>
          <w:szCs w:val="20"/>
        </w:rPr>
      </w:pPr>
    </w:p>
    <w:p w:rsidR="005B0B86" w:rsidRPr="0057366F" w:rsidRDefault="005B0B86" w:rsidP="005B0B86">
      <w:pPr>
        <w:pStyle w:val="a8"/>
        <w:widowControl w:val="0"/>
        <w:suppressLineNumbers/>
        <w:suppressAutoHyphens/>
        <w:ind w:firstLine="0"/>
        <w:outlineLvl w:val="0"/>
        <w:rPr>
          <w:b/>
          <w:sz w:val="20"/>
          <w:szCs w:val="20"/>
        </w:rPr>
      </w:pPr>
    </w:p>
    <w:p w:rsidR="005B0B86" w:rsidRPr="0057366F" w:rsidRDefault="005B0B86" w:rsidP="009F7539">
      <w:pPr>
        <w:pStyle w:val="a8"/>
        <w:widowControl w:val="0"/>
        <w:suppressLineNumbers/>
        <w:suppressAutoHyphens/>
        <w:ind w:firstLine="0"/>
        <w:jc w:val="center"/>
        <w:outlineLvl w:val="0"/>
        <w:rPr>
          <w:b/>
          <w:sz w:val="20"/>
          <w:szCs w:val="20"/>
        </w:rPr>
      </w:pPr>
      <w:r w:rsidRPr="0057366F">
        <w:rPr>
          <w:b/>
          <w:sz w:val="20"/>
          <w:szCs w:val="20"/>
        </w:rPr>
        <w:t>П</w:t>
      </w:r>
      <w:r w:rsidR="009F7539" w:rsidRPr="0057366F">
        <w:rPr>
          <w:b/>
          <w:sz w:val="20"/>
          <w:szCs w:val="20"/>
        </w:rPr>
        <w:t>итання для самопідготовки</w:t>
      </w:r>
    </w:p>
    <w:p w:rsidR="005B0B86" w:rsidRPr="0057366F" w:rsidRDefault="005B0B86" w:rsidP="005B0B86">
      <w:pPr>
        <w:pStyle w:val="a8"/>
        <w:widowControl w:val="0"/>
        <w:suppressLineNumbers/>
        <w:suppressAutoHyphens/>
        <w:ind w:firstLine="0"/>
        <w:jc w:val="center"/>
        <w:outlineLvl w:val="0"/>
        <w:rPr>
          <w:b/>
          <w:sz w:val="20"/>
          <w:szCs w:val="20"/>
        </w:rPr>
      </w:pPr>
    </w:p>
    <w:p w:rsidR="009F4777" w:rsidRPr="0057366F" w:rsidRDefault="009F4777" w:rsidP="009F4777">
      <w:pPr>
        <w:pStyle w:val="a8"/>
        <w:widowControl w:val="0"/>
        <w:numPr>
          <w:ilvl w:val="1"/>
          <w:numId w:val="2"/>
        </w:numPr>
        <w:suppressLineNumbers/>
        <w:tabs>
          <w:tab w:val="clear" w:pos="1440"/>
          <w:tab w:val="num" w:pos="0"/>
          <w:tab w:val="left" w:pos="875"/>
        </w:tabs>
        <w:suppressAutoHyphens/>
        <w:ind w:left="0" w:firstLine="1080"/>
        <w:jc w:val="left"/>
        <w:outlineLvl w:val="0"/>
        <w:rPr>
          <w:b/>
          <w:sz w:val="20"/>
          <w:szCs w:val="20"/>
        </w:rPr>
      </w:pPr>
      <w:r w:rsidRPr="0057366F">
        <w:rPr>
          <w:sz w:val="20"/>
          <w:szCs w:val="20"/>
          <w:lang w:eastAsia="uk-UA"/>
        </w:rPr>
        <w:t xml:space="preserve">Штатні та позаштатні (почесні) консули. Консульський корпус і проблема старшинства. </w:t>
      </w:r>
    </w:p>
    <w:p w:rsidR="005B0B86" w:rsidRPr="0057366F" w:rsidRDefault="009F4777" w:rsidP="009F4777">
      <w:pPr>
        <w:pStyle w:val="a8"/>
        <w:widowControl w:val="0"/>
        <w:numPr>
          <w:ilvl w:val="1"/>
          <w:numId w:val="2"/>
        </w:numPr>
        <w:suppressLineNumbers/>
        <w:tabs>
          <w:tab w:val="clear" w:pos="1440"/>
          <w:tab w:val="num" w:pos="0"/>
          <w:tab w:val="left" w:pos="875"/>
        </w:tabs>
        <w:suppressAutoHyphens/>
        <w:ind w:left="0" w:firstLine="1080"/>
        <w:jc w:val="left"/>
        <w:outlineLvl w:val="0"/>
        <w:rPr>
          <w:b/>
          <w:sz w:val="20"/>
          <w:szCs w:val="20"/>
        </w:rPr>
      </w:pPr>
      <w:r w:rsidRPr="0057366F">
        <w:rPr>
          <w:sz w:val="20"/>
          <w:szCs w:val="20"/>
          <w:lang w:eastAsia="uk-UA"/>
        </w:rPr>
        <w:t>Внутрішня орга</w:t>
      </w:r>
      <w:r w:rsidRPr="0057366F">
        <w:rPr>
          <w:sz w:val="20"/>
          <w:szCs w:val="20"/>
          <w:lang w:eastAsia="uk-UA"/>
        </w:rPr>
        <w:softHyphen/>
        <w:t xml:space="preserve">нізація та методи роботи консульського представництва. </w:t>
      </w:r>
    </w:p>
    <w:p w:rsidR="005B0B86" w:rsidRPr="0057366F" w:rsidRDefault="005B0B86" w:rsidP="005B0B86">
      <w:pPr>
        <w:pStyle w:val="a8"/>
        <w:widowControl w:val="0"/>
        <w:numPr>
          <w:ilvl w:val="1"/>
          <w:numId w:val="2"/>
        </w:numPr>
        <w:suppressLineNumbers/>
        <w:tabs>
          <w:tab w:val="clear" w:pos="1440"/>
          <w:tab w:val="num" w:pos="0"/>
          <w:tab w:val="left" w:pos="875"/>
        </w:tabs>
        <w:suppressAutoHyphens/>
        <w:ind w:left="0" w:firstLine="1080"/>
        <w:jc w:val="left"/>
        <w:outlineLvl w:val="0"/>
        <w:rPr>
          <w:b/>
          <w:sz w:val="20"/>
          <w:szCs w:val="20"/>
        </w:rPr>
      </w:pPr>
      <w:r w:rsidRPr="0057366F">
        <w:rPr>
          <w:sz w:val="20"/>
          <w:szCs w:val="20"/>
          <w:lang w:eastAsia="uk-UA"/>
        </w:rPr>
        <w:t>Основні види привілеїв та імунітетів у сучасній консульській практиці.</w:t>
      </w:r>
    </w:p>
    <w:p w:rsidR="009F4777" w:rsidRPr="0057366F" w:rsidRDefault="009F4777" w:rsidP="005B0B86">
      <w:pPr>
        <w:pStyle w:val="a8"/>
        <w:widowControl w:val="0"/>
        <w:numPr>
          <w:ilvl w:val="1"/>
          <w:numId w:val="2"/>
        </w:numPr>
        <w:suppressLineNumbers/>
        <w:tabs>
          <w:tab w:val="clear" w:pos="1440"/>
          <w:tab w:val="num" w:pos="0"/>
          <w:tab w:val="left" w:pos="875"/>
        </w:tabs>
        <w:suppressAutoHyphens/>
        <w:ind w:left="0" w:firstLine="1080"/>
        <w:jc w:val="left"/>
        <w:outlineLvl w:val="0"/>
        <w:rPr>
          <w:b/>
          <w:sz w:val="20"/>
          <w:szCs w:val="20"/>
        </w:rPr>
      </w:pPr>
      <w:r w:rsidRPr="0057366F">
        <w:rPr>
          <w:sz w:val="20"/>
          <w:szCs w:val="20"/>
          <w:lang w:eastAsia="uk-UA"/>
        </w:rPr>
        <w:t xml:space="preserve">Випадки завершення діяльності консульської місії. </w:t>
      </w:r>
    </w:p>
    <w:p w:rsidR="009F4777" w:rsidRPr="0057366F" w:rsidRDefault="009F4777" w:rsidP="005B0B86">
      <w:pPr>
        <w:pStyle w:val="a8"/>
        <w:widowControl w:val="0"/>
        <w:numPr>
          <w:ilvl w:val="1"/>
          <w:numId w:val="2"/>
        </w:numPr>
        <w:suppressLineNumbers/>
        <w:tabs>
          <w:tab w:val="clear" w:pos="1440"/>
          <w:tab w:val="num" w:pos="0"/>
          <w:tab w:val="left" w:pos="875"/>
        </w:tabs>
        <w:suppressAutoHyphens/>
        <w:ind w:left="0" w:firstLine="1080"/>
        <w:jc w:val="left"/>
        <w:outlineLvl w:val="0"/>
        <w:rPr>
          <w:b/>
          <w:sz w:val="20"/>
          <w:szCs w:val="20"/>
        </w:rPr>
      </w:pPr>
      <w:r w:rsidRPr="0057366F">
        <w:rPr>
          <w:sz w:val="20"/>
          <w:szCs w:val="20"/>
          <w:lang w:eastAsia="uk-UA"/>
        </w:rPr>
        <w:t xml:space="preserve">Випадки виконання консульськими установами дипломатичних функцій. </w:t>
      </w:r>
    </w:p>
    <w:p w:rsidR="009F4777" w:rsidRPr="0057366F" w:rsidRDefault="009F4777" w:rsidP="005B0B86">
      <w:pPr>
        <w:pStyle w:val="a8"/>
        <w:widowControl w:val="0"/>
        <w:numPr>
          <w:ilvl w:val="1"/>
          <w:numId w:val="2"/>
        </w:numPr>
        <w:suppressLineNumbers/>
        <w:tabs>
          <w:tab w:val="clear" w:pos="1440"/>
          <w:tab w:val="num" w:pos="0"/>
          <w:tab w:val="left" w:pos="875"/>
        </w:tabs>
        <w:suppressAutoHyphens/>
        <w:ind w:left="0" w:firstLine="1080"/>
        <w:jc w:val="left"/>
        <w:outlineLvl w:val="0"/>
        <w:rPr>
          <w:b/>
          <w:sz w:val="20"/>
          <w:szCs w:val="20"/>
        </w:rPr>
      </w:pPr>
      <w:r w:rsidRPr="0057366F">
        <w:rPr>
          <w:sz w:val="20"/>
          <w:szCs w:val="20"/>
          <w:lang w:eastAsia="uk-UA"/>
        </w:rPr>
        <w:t>Обов’язки консульств, консульських посадових осіб і співробітників консульств по відношенню до держави перебування.</w:t>
      </w:r>
    </w:p>
    <w:p w:rsidR="005B0B86" w:rsidRPr="0057366F" w:rsidRDefault="005B0B86" w:rsidP="005B0B86">
      <w:pPr>
        <w:pStyle w:val="a8"/>
        <w:widowControl w:val="0"/>
        <w:suppressLineNumbers/>
        <w:suppressAutoHyphens/>
        <w:ind w:firstLine="0"/>
        <w:outlineLvl w:val="0"/>
        <w:rPr>
          <w:sz w:val="20"/>
          <w:szCs w:val="20"/>
        </w:rPr>
      </w:pPr>
    </w:p>
    <w:p w:rsidR="005B0B86" w:rsidRPr="0057366F" w:rsidRDefault="005B0B86" w:rsidP="005B0B86">
      <w:pPr>
        <w:pStyle w:val="a8"/>
        <w:widowControl w:val="0"/>
        <w:suppressLineNumbers/>
        <w:suppressAutoHyphens/>
        <w:ind w:firstLine="0"/>
        <w:jc w:val="center"/>
        <w:outlineLvl w:val="0"/>
        <w:rPr>
          <w:b/>
          <w:sz w:val="20"/>
          <w:szCs w:val="20"/>
        </w:rPr>
      </w:pPr>
    </w:p>
    <w:p w:rsidR="005B0B86" w:rsidRPr="0057366F" w:rsidRDefault="009F7539" w:rsidP="005B0B86">
      <w:pPr>
        <w:pStyle w:val="a8"/>
        <w:widowControl w:val="0"/>
        <w:suppressLineNumbers/>
        <w:suppressAutoHyphens/>
        <w:ind w:firstLine="0"/>
        <w:jc w:val="center"/>
        <w:outlineLvl w:val="0"/>
        <w:rPr>
          <w:b/>
          <w:sz w:val="20"/>
          <w:szCs w:val="20"/>
        </w:rPr>
      </w:pPr>
      <w:r w:rsidRPr="0057366F">
        <w:rPr>
          <w:b/>
          <w:sz w:val="20"/>
          <w:szCs w:val="20"/>
        </w:rPr>
        <w:t>Контрольні питання</w:t>
      </w:r>
    </w:p>
    <w:p w:rsidR="005B0B86" w:rsidRPr="0057366F" w:rsidRDefault="009F4777" w:rsidP="009F4777">
      <w:pPr>
        <w:pStyle w:val="a8"/>
        <w:widowControl w:val="0"/>
        <w:numPr>
          <w:ilvl w:val="0"/>
          <w:numId w:val="6"/>
        </w:numPr>
        <w:suppressLineNumbers/>
        <w:suppressAutoHyphens/>
        <w:outlineLvl w:val="0"/>
        <w:rPr>
          <w:sz w:val="20"/>
          <w:szCs w:val="20"/>
        </w:rPr>
      </w:pPr>
      <w:r w:rsidRPr="0057366F">
        <w:rPr>
          <w:sz w:val="20"/>
          <w:szCs w:val="20"/>
        </w:rPr>
        <w:t>Що таке консульський округ?</w:t>
      </w:r>
    </w:p>
    <w:p w:rsidR="005B0B86" w:rsidRPr="0057366F" w:rsidRDefault="009F4777" w:rsidP="005B0B86">
      <w:pPr>
        <w:pStyle w:val="a8"/>
        <w:widowControl w:val="0"/>
        <w:numPr>
          <w:ilvl w:val="0"/>
          <w:numId w:val="6"/>
        </w:numPr>
        <w:suppressLineNumbers/>
        <w:suppressAutoHyphens/>
        <w:outlineLvl w:val="0"/>
        <w:rPr>
          <w:sz w:val="20"/>
          <w:szCs w:val="20"/>
        </w:rPr>
      </w:pPr>
      <w:r w:rsidRPr="0057366F">
        <w:rPr>
          <w:sz w:val="20"/>
          <w:szCs w:val="20"/>
        </w:rPr>
        <w:t>Які функції виконує консульська установа?</w:t>
      </w:r>
    </w:p>
    <w:p w:rsidR="005B0B86" w:rsidRPr="0057366F" w:rsidRDefault="009F4777" w:rsidP="005B0B86">
      <w:pPr>
        <w:pStyle w:val="a8"/>
        <w:widowControl w:val="0"/>
        <w:numPr>
          <w:ilvl w:val="0"/>
          <w:numId w:val="6"/>
        </w:numPr>
        <w:suppressLineNumbers/>
        <w:suppressAutoHyphens/>
        <w:outlineLvl w:val="0"/>
        <w:rPr>
          <w:sz w:val="20"/>
          <w:szCs w:val="20"/>
        </w:rPr>
      </w:pPr>
      <w:r w:rsidRPr="0057366F">
        <w:rPr>
          <w:sz w:val="20"/>
          <w:szCs w:val="20"/>
        </w:rPr>
        <w:t>Що таке консульський патент?</w:t>
      </w:r>
    </w:p>
    <w:p w:rsidR="009F4777" w:rsidRPr="0057366F" w:rsidRDefault="009F4777" w:rsidP="005B0B86">
      <w:pPr>
        <w:pStyle w:val="a8"/>
        <w:widowControl w:val="0"/>
        <w:numPr>
          <w:ilvl w:val="0"/>
          <w:numId w:val="6"/>
        </w:numPr>
        <w:suppressLineNumbers/>
        <w:suppressAutoHyphens/>
        <w:outlineLvl w:val="0"/>
        <w:rPr>
          <w:sz w:val="20"/>
          <w:szCs w:val="20"/>
        </w:rPr>
      </w:pPr>
      <w:r w:rsidRPr="0057366F">
        <w:rPr>
          <w:sz w:val="20"/>
          <w:szCs w:val="20"/>
        </w:rPr>
        <w:t>Що таке консульський корпус?</w:t>
      </w:r>
    </w:p>
    <w:p w:rsidR="009F4777" w:rsidRPr="0057366F" w:rsidRDefault="009F4777" w:rsidP="005B0B86">
      <w:pPr>
        <w:pStyle w:val="a8"/>
        <w:widowControl w:val="0"/>
        <w:numPr>
          <w:ilvl w:val="0"/>
          <w:numId w:val="6"/>
        </w:numPr>
        <w:suppressLineNumbers/>
        <w:suppressAutoHyphens/>
        <w:outlineLvl w:val="0"/>
        <w:rPr>
          <w:sz w:val="20"/>
          <w:szCs w:val="20"/>
        </w:rPr>
      </w:pPr>
      <w:r w:rsidRPr="0057366F">
        <w:rPr>
          <w:sz w:val="20"/>
          <w:szCs w:val="20"/>
        </w:rPr>
        <w:t>Яким чином організовано роботу консульського представництва?</w:t>
      </w:r>
    </w:p>
    <w:p w:rsidR="009F4777" w:rsidRPr="0057366F" w:rsidRDefault="009F4777" w:rsidP="005B0B86">
      <w:pPr>
        <w:pStyle w:val="a8"/>
        <w:widowControl w:val="0"/>
        <w:numPr>
          <w:ilvl w:val="0"/>
          <w:numId w:val="6"/>
        </w:numPr>
        <w:suppressLineNumbers/>
        <w:suppressAutoHyphens/>
        <w:outlineLvl w:val="0"/>
        <w:rPr>
          <w:sz w:val="20"/>
          <w:szCs w:val="20"/>
        </w:rPr>
      </w:pPr>
      <w:r w:rsidRPr="0057366F">
        <w:rPr>
          <w:sz w:val="20"/>
          <w:szCs w:val="20"/>
        </w:rPr>
        <w:t>Назвіть види консульських представництв.</w:t>
      </w:r>
    </w:p>
    <w:p w:rsidR="009F4777" w:rsidRPr="0057366F" w:rsidRDefault="009F4777" w:rsidP="005B0B86">
      <w:pPr>
        <w:pStyle w:val="a8"/>
        <w:widowControl w:val="0"/>
        <w:numPr>
          <w:ilvl w:val="0"/>
          <w:numId w:val="6"/>
        </w:numPr>
        <w:suppressLineNumbers/>
        <w:suppressAutoHyphens/>
        <w:outlineLvl w:val="0"/>
        <w:rPr>
          <w:sz w:val="20"/>
          <w:szCs w:val="20"/>
        </w:rPr>
      </w:pPr>
      <w:r w:rsidRPr="0057366F">
        <w:rPr>
          <w:sz w:val="20"/>
          <w:szCs w:val="20"/>
        </w:rPr>
        <w:t xml:space="preserve">Яким документом врегульовано діяльність консульських представництв на міжнародному рівні? </w:t>
      </w:r>
    </w:p>
    <w:p w:rsidR="009F4777" w:rsidRPr="0057366F" w:rsidRDefault="009F4777" w:rsidP="005B0B86">
      <w:pPr>
        <w:pStyle w:val="a8"/>
        <w:widowControl w:val="0"/>
        <w:numPr>
          <w:ilvl w:val="0"/>
          <w:numId w:val="6"/>
        </w:numPr>
        <w:suppressLineNumbers/>
        <w:suppressAutoHyphens/>
        <w:outlineLvl w:val="0"/>
        <w:rPr>
          <w:sz w:val="20"/>
          <w:szCs w:val="20"/>
        </w:rPr>
      </w:pPr>
      <w:r w:rsidRPr="0057366F">
        <w:rPr>
          <w:sz w:val="20"/>
          <w:szCs w:val="20"/>
        </w:rPr>
        <w:t>Коли виник інститут консульських імунітетів та привілеїв?</w:t>
      </w:r>
    </w:p>
    <w:p w:rsidR="005B0B86" w:rsidRPr="0057366F" w:rsidRDefault="005B0B86" w:rsidP="005B0B86">
      <w:pPr>
        <w:pStyle w:val="a8"/>
        <w:widowControl w:val="0"/>
        <w:suppressLineNumbers/>
        <w:suppressAutoHyphens/>
        <w:ind w:left="720" w:firstLine="0"/>
        <w:outlineLvl w:val="0"/>
        <w:rPr>
          <w:sz w:val="20"/>
          <w:szCs w:val="20"/>
        </w:rPr>
      </w:pPr>
    </w:p>
    <w:p w:rsidR="005B0B86" w:rsidRPr="0057366F" w:rsidRDefault="005B0B86" w:rsidP="005B0B86">
      <w:pPr>
        <w:widowControl w:val="0"/>
        <w:suppressLineNumbers/>
        <w:tabs>
          <w:tab w:val="left" w:pos="900"/>
        </w:tabs>
        <w:suppressAutoHyphens/>
        <w:jc w:val="center"/>
        <w:rPr>
          <w:b/>
          <w:bCs/>
          <w:iCs/>
          <w:spacing w:val="-4"/>
          <w:sz w:val="20"/>
          <w:szCs w:val="20"/>
          <w:lang w:val="uk-UA"/>
        </w:rPr>
      </w:pPr>
      <w:r w:rsidRPr="0057366F">
        <w:rPr>
          <w:b/>
          <w:bCs/>
          <w:iCs/>
          <w:spacing w:val="-4"/>
          <w:sz w:val="20"/>
          <w:szCs w:val="20"/>
          <w:lang w:val="uk-UA"/>
        </w:rPr>
        <w:t>Рекомендована література:</w:t>
      </w:r>
    </w:p>
    <w:p w:rsidR="005B0B86" w:rsidRPr="0057366F" w:rsidRDefault="005B0B86" w:rsidP="005B0B86">
      <w:pPr>
        <w:widowControl w:val="0"/>
        <w:suppressLineNumbers/>
        <w:tabs>
          <w:tab w:val="left" w:pos="900"/>
        </w:tabs>
        <w:suppressAutoHyphens/>
        <w:jc w:val="both"/>
        <w:rPr>
          <w:iCs/>
          <w:spacing w:val="-4"/>
          <w:sz w:val="20"/>
          <w:szCs w:val="20"/>
          <w:lang w:val="uk-UA"/>
        </w:rPr>
      </w:pPr>
    </w:p>
    <w:p w:rsidR="005B0B86" w:rsidRPr="0057366F" w:rsidRDefault="005B0B86" w:rsidP="005B0B86">
      <w:pPr>
        <w:pStyle w:val="aa"/>
        <w:widowControl w:val="0"/>
        <w:numPr>
          <w:ilvl w:val="2"/>
          <w:numId w:val="2"/>
        </w:numPr>
        <w:suppressLineNumbers/>
        <w:tabs>
          <w:tab w:val="clear" w:pos="2160"/>
          <w:tab w:val="num" w:pos="0"/>
          <w:tab w:val="left" w:pos="900"/>
        </w:tabs>
        <w:suppressAutoHyphens/>
        <w:ind w:left="0" w:firstLine="709"/>
        <w:jc w:val="both"/>
        <w:rPr>
          <w:sz w:val="20"/>
          <w:szCs w:val="20"/>
          <w:lang w:val="uk-UA"/>
        </w:rPr>
      </w:pPr>
      <w:r w:rsidRPr="0057366F">
        <w:rPr>
          <w:sz w:val="20"/>
          <w:szCs w:val="20"/>
          <w:lang w:val="uk-UA"/>
        </w:rPr>
        <w:t>Задорожня Г. Захист прав громадян України за кордоном: дипломатичний захист та консульська до- помога / Г. Задорожня // Український часопис міжна- родного права. – 2004. – № 4. – С. 94–98. 4.</w:t>
      </w:r>
    </w:p>
    <w:p w:rsidR="005B0B86" w:rsidRPr="0057366F" w:rsidRDefault="005B0B86" w:rsidP="005B0B86">
      <w:pPr>
        <w:pStyle w:val="aa"/>
        <w:widowControl w:val="0"/>
        <w:numPr>
          <w:ilvl w:val="2"/>
          <w:numId w:val="2"/>
        </w:numPr>
        <w:suppressLineNumbers/>
        <w:tabs>
          <w:tab w:val="clear" w:pos="2160"/>
          <w:tab w:val="num" w:pos="0"/>
          <w:tab w:val="left" w:pos="900"/>
        </w:tabs>
        <w:suppressAutoHyphens/>
        <w:ind w:left="0" w:firstLine="709"/>
        <w:jc w:val="both"/>
        <w:rPr>
          <w:sz w:val="20"/>
          <w:szCs w:val="20"/>
          <w:lang w:val="uk-UA"/>
        </w:rPr>
      </w:pPr>
      <w:r w:rsidRPr="0057366F">
        <w:rPr>
          <w:sz w:val="20"/>
          <w:szCs w:val="20"/>
          <w:lang w:val="uk-UA"/>
        </w:rPr>
        <w:t xml:space="preserve"> Шкілевич В.О. Новітні тенденції розвитку в між- народному праві дипломатичного захисту та практика України // Взаємодія міжнародного права з внутріш- нім правом України / за ред. В.Н. Денисова. – К. : Юс- тініан, 2006. – 672 с. </w:t>
      </w:r>
    </w:p>
    <w:p w:rsidR="005B0B86" w:rsidRPr="0057366F" w:rsidRDefault="005B0B86" w:rsidP="005B0B86">
      <w:pPr>
        <w:pStyle w:val="aa"/>
        <w:widowControl w:val="0"/>
        <w:numPr>
          <w:ilvl w:val="2"/>
          <w:numId w:val="2"/>
        </w:numPr>
        <w:suppressLineNumbers/>
        <w:tabs>
          <w:tab w:val="clear" w:pos="2160"/>
          <w:tab w:val="num" w:pos="0"/>
          <w:tab w:val="left" w:pos="900"/>
        </w:tabs>
        <w:suppressAutoHyphens/>
        <w:ind w:left="0" w:firstLine="709"/>
        <w:jc w:val="both"/>
        <w:rPr>
          <w:sz w:val="20"/>
          <w:szCs w:val="20"/>
          <w:lang w:val="uk-UA"/>
        </w:rPr>
      </w:pPr>
      <w:r w:rsidRPr="0057366F">
        <w:rPr>
          <w:sz w:val="20"/>
          <w:szCs w:val="20"/>
          <w:lang w:val="uk-UA"/>
        </w:rPr>
        <w:t xml:space="preserve">Лозінська С. В. Використання діяльності почесних кон- сулів в роки незалежності України / С. В. Лозінська // Вісн. Хмельн. ін-ту регіон. управління та права. Наук. часоп. – 2002. – № 1. – С. 142-146. </w:t>
      </w:r>
    </w:p>
    <w:p w:rsidR="005B0B86" w:rsidRPr="0057366F" w:rsidRDefault="005B0B86" w:rsidP="005B0B86">
      <w:pPr>
        <w:pStyle w:val="aa"/>
        <w:widowControl w:val="0"/>
        <w:numPr>
          <w:ilvl w:val="2"/>
          <w:numId w:val="2"/>
        </w:numPr>
        <w:suppressLineNumbers/>
        <w:tabs>
          <w:tab w:val="clear" w:pos="2160"/>
          <w:tab w:val="num" w:pos="0"/>
          <w:tab w:val="left" w:pos="900"/>
        </w:tabs>
        <w:suppressAutoHyphens/>
        <w:ind w:left="0" w:firstLine="709"/>
        <w:jc w:val="both"/>
        <w:rPr>
          <w:sz w:val="20"/>
          <w:szCs w:val="20"/>
          <w:lang w:val="uk-UA"/>
        </w:rPr>
      </w:pPr>
      <w:r w:rsidRPr="0057366F">
        <w:rPr>
          <w:sz w:val="20"/>
          <w:szCs w:val="20"/>
          <w:lang w:val="uk-UA"/>
        </w:rPr>
        <w:t xml:space="preserve">Лозінська С. В. Зародження і становлення правового ін- ституту консульства в Україні / С. В. Лозінська // Там же. – 2002. – № 3. – С. 157-161. </w:t>
      </w:r>
    </w:p>
    <w:p w:rsidR="005B0B86" w:rsidRPr="0057366F" w:rsidRDefault="005B0B86" w:rsidP="005B0B86">
      <w:pPr>
        <w:pStyle w:val="aa"/>
        <w:widowControl w:val="0"/>
        <w:numPr>
          <w:ilvl w:val="2"/>
          <w:numId w:val="2"/>
        </w:numPr>
        <w:suppressLineNumbers/>
        <w:tabs>
          <w:tab w:val="clear" w:pos="2160"/>
          <w:tab w:val="num" w:pos="0"/>
          <w:tab w:val="left" w:pos="900"/>
        </w:tabs>
        <w:suppressAutoHyphens/>
        <w:ind w:left="0" w:firstLine="709"/>
        <w:jc w:val="both"/>
        <w:rPr>
          <w:sz w:val="20"/>
          <w:szCs w:val="20"/>
          <w:lang w:val="uk-UA"/>
        </w:rPr>
      </w:pPr>
      <w:r w:rsidRPr="0057366F">
        <w:rPr>
          <w:sz w:val="20"/>
          <w:szCs w:val="20"/>
          <w:lang w:val="uk-UA"/>
        </w:rPr>
        <w:lastRenderedPageBreak/>
        <w:t xml:space="preserve">Музика А. І. Функціональні завдання постійних дипло- матичних представництв та засоби їх здійснення / А. І. Музика // Держава і право. Юрид. і політ. науки. – К.: Ін-т держави і пра- ва НАН України, 2006. – Вип. 34 – С. 523-529. </w:t>
      </w:r>
    </w:p>
    <w:p w:rsidR="005B0B86" w:rsidRPr="0057366F" w:rsidRDefault="005B0B86" w:rsidP="005B0B86">
      <w:pPr>
        <w:pStyle w:val="aa"/>
        <w:widowControl w:val="0"/>
        <w:numPr>
          <w:ilvl w:val="2"/>
          <w:numId w:val="2"/>
        </w:numPr>
        <w:suppressLineNumbers/>
        <w:tabs>
          <w:tab w:val="clear" w:pos="2160"/>
          <w:tab w:val="num" w:pos="0"/>
          <w:tab w:val="left" w:pos="900"/>
        </w:tabs>
        <w:suppressAutoHyphens/>
        <w:ind w:left="0" w:firstLine="709"/>
        <w:jc w:val="both"/>
        <w:rPr>
          <w:sz w:val="20"/>
          <w:szCs w:val="20"/>
          <w:lang w:val="uk-UA"/>
        </w:rPr>
      </w:pPr>
      <w:r w:rsidRPr="0057366F">
        <w:rPr>
          <w:sz w:val="20"/>
          <w:szCs w:val="20"/>
          <w:lang w:val="uk-UA"/>
        </w:rPr>
        <w:t xml:space="preserve">Павлиш С. До питання про правовий статус консула / С. Павлиш // Підприємництво, госп-во і право. – 2002. – № 8. – С. 90-93. </w:t>
      </w:r>
    </w:p>
    <w:p w:rsidR="005B0B86" w:rsidRPr="0057366F" w:rsidRDefault="005B0B86" w:rsidP="005B0B86">
      <w:pPr>
        <w:pStyle w:val="aa"/>
        <w:widowControl w:val="0"/>
        <w:numPr>
          <w:ilvl w:val="2"/>
          <w:numId w:val="2"/>
        </w:numPr>
        <w:suppressLineNumbers/>
        <w:tabs>
          <w:tab w:val="clear" w:pos="2160"/>
          <w:tab w:val="num" w:pos="0"/>
          <w:tab w:val="left" w:pos="900"/>
        </w:tabs>
        <w:suppressAutoHyphens/>
        <w:ind w:left="0" w:firstLine="709"/>
        <w:jc w:val="both"/>
        <w:rPr>
          <w:sz w:val="20"/>
          <w:szCs w:val="20"/>
          <w:lang w:val="uk-UA"/>
        </w:rPr>
      </w:pPr>
      <w:r w:rsidRPr="0057366F">
        <w:rPr>
          <w:sz w:val="20"/>
          <w:szCs w:val="20"/>
          <w:lang w:val="uk-UA"/>
        </w:rPr>
        <w:t>Святун О. В. Сучасні тенденції розвитку інституту кон- сульського захисту / О. В. Святун // Актуальні пробл. міжнар. від- носин; Київ. нац. ун-т ім. Т. Шевченка; Ін-т міжнар. відносин. – К.: Ін-т міжнар. відносин, 2010. – Вип. 90 (ч. 1). – С. 175-177.</w:t>
      </w:r>
    </w:p>
    <w:p w:rsidR="005B0B86" w:rsidRPr="0057366F" w:rsidRDefault="005B0B86" w:rsidP="005B0B86">
      <w:pPr>
        <w:pStyle w:val="aa"/>
        <w:widowControl w:val="0"/>
        <w:numPr>
          <w:ilvl w:val="2"/>
          <w:numId w:val="2"/>
        </w:numPr>
        <w:suppressLineNumbers/>
        <w:tabs>
          <w:tab w:val="clear" w:pos="2160"/>
          <w:tab w:val="num" w:pos="0"/>
          <w:tab w:val="left" w:pos="900"/>
        </w:tabs>
        <w:suppressAutoHyphens/>
        <w:ind w:left="0" w:firstLine="709"/>
        <w:jc w:val="both"/>
        <w:rPr>
          <w:sz w:val="20"/>
          <w:szCs w:val="20"/>
          <w:lang w:val="uk-UA"/>
        </w:rPr>
      </w:pPr>
      <w:r w:rsidRPr="0057366F">
        <w:rPr>
          <w:sz w:val="20"/>
          <w:szCs w:val="20"/>
          <w:lang w:val="uk-UA"/>
        </w:rPr>
        <w:t xml:space="preserve">Consular and Diplomatic Protection Legal Framework in the EU Member States Directorate [Елек- тронний ресурс]. – Режим доступу: http://www.ittig. cnr.it/Ricerca/ConsularAndDiplomaticProtection.pdf </w:t>
      </w:r>
    </w:p>
    <w:p w:rsidR="005B0B86" w:rsidRPr="0057366F" w:rsidRDefault="005B0B86" w:rsidP="005B0B86">
      <w:pPr>
        <w:pStyle w:val="aa"/>
        <w:widowControl w:val="0"/>
        <w:numPr>
          <w:ilvl w:val="2"/>
          <w:numId w:val="2"/>
        </w:numPr>
        <w:suppressLineNumbers/>
        <w:tabs>
          <w:tab w:val="clear" w:pos="2160"/>
          <w:tab w:val="num" w:pos="0"/>
          <w:tab w:val="left" w:pos="900"/>
        </w:tabs>
        <w:suppressAutoHyphens/>
        <w:ind w:left="0" w:firstLine="709"/>
        <w:jc w:val="both"/>
        <w:rPr>
          <w:sz w:val="20"/>
          <w:szCs w:val="20"/>
          <w:lang w:val="uk-UA"/>
        </w:rPr>
      </w:pPr>
      <w:r w:rsidRPr="0057366F">
        <w:rPr>
          <w:sz w:val="20"/>
          <w:szCs w:val="20"/>
          <w:lang w:val="uk-UA"/>
        </w:rPr>
        <w:t xml:space="preserve"> Diplomacy: The U.S. Department of State at Work [Електронний ресурс]. – Режим доступу: http://www. state.gov/documents/organization/46839.pdf</w:t>
      </w:r>
    </w:p>
    <w:p w:rsidR="005B0B86" w:rsidRPr="0057366F" w:rsidRDefault="005B0B86" w:rsidP="005B0B86">
      <w:pPr>
        <w:pStyle w:val="aa"/>
        <w:widowControl w:val="0"/>
        <w:numPr>
          <w:ilvl w:val="2"/>
          <w:numId w:val="2"/>
        </w:numPr>
        <w:suppressLineNumbers/>
        <w:tabs>
          <w:tab w:val="clear" w:pos="2160"/>
          <w:tab w:val="num" w:pos="0"/>
          <w:tab w:val="left" w:pos="900"/>
        </w:tabs>
        <w:suppressAutoHyphens/>
        <w:ind w:left="0" w:firstLine="709"/>
        <w:jc w:val="both"/>
        <w:rPr>
          <w:sz w:val="20"/>
          <w:szCs w:val="20"/>
          <w:lang w:val="uk-UA"/>
        </w:rPr>
      </w:pPr>
      <w:r w:rsidRPr="0057366F">
        <w:rPr>
          <w:sz w:val="20"/>
          <w:szCs w:val="20"/>
          <w:lang w:val="uk-UA"/>
        </w:rPr>
        <w:t xml:space="preserve">Foreign and Commonwealth Office, Consular Directorate [Електронний ресурс]. – Режим доступу: http://www.fco.gov.uk/en/travel-and-living-abroad </w:t>
      </w:r>
    </w:p>
    <w:p w:rsidR="005B0B86" w:rsidRPr="0057366F" w:rsidRDefault="005B0B86" w:rsidP="005B0B86">
      <w:pPr>
        <w:pStyle w:val="aa"/>
        <w:widowControl w:val="0"/>
        <w:numPr>
          <w:ilvl w:val="2"/>
          <w:numId w:val="2"/>
        </w:numPr>
        <w:suppressLineNumbers/>
        <w:tabs>
          <w:tab w:val="clear" w:pos="2160"/>
          <w:tab w:val="num" w:pos="0"/>
          <w:tab w:val="left" w:pos="900"/>
        </w:tabs>
        <w:suppressAutoHyphens/>
        <w:ind w:left="0" w:firstLine="709"/>
        <w:jc w:val="both"/>
        <w:rPr>
          <w:sz w:val="20"/>
          <w:szCs w:val="20"/>
          <w:lang w:val="uk-UA"/>
        </w:rPr>
      </w:pPr>
      <w:r w:rsidRPr="0057366F">
        <w:rPr>
          <w:sz w:val="20"/>
          <w:szCs w:val="20"/>
          <w:lang w:val="uk-UA"/>
        </w:rPr>
        <w:t xml:space="preserve">Law on Consular Officers, Their Functions and Powers (Consular Law)) of Germany // Federal Law Gazette. – 1974. – № 1. – P. 17–23. </w:t>
      </w:r>
    </w:p>
    <w:p w:rsidR="005B0B86" w:rsidRPr="0057366F" w:rsidRDefault="005B0B86" w:rsidP="005B0B86">
      <w:pPr>
        <w:pStyle w:val="aa"/>
        <w:widowControl w:val="0"/>
        <w:numPr>
          <w:ilvl w:val="2"/>
          <w:numId w:val="2"/>
        </w:numPr>
        <w:suppressLineNumbers/>
        <w:tabs>
          <w:tab w:val="clear" w:pos="2160"/>
          <w:tab w:val="num" w:pos="0"/>
          <w:tab w:val="left" w:pos="900"/>
        </w:tabs>
        <w:suppressAutoHyphens/>
        <w:ind w:left="0" w:firstLine="709"/>
        <w:jc w:val="both"/>
        <w:rPr>
          <w:sz w:val="20"/>
          <w:szCs w:val="20"/>
          <w:lang w:val="uk-UA"/>
        </w:rPr>
      </w:pPr>
      <w:r w:rsidRPr="0057366F">
        <w:rPr>
          <w:sz w:val="20"/>
          <w:szCs w:val="20"/>
          <w:lang w:val="uk-UA"/>
        </w:rPr>
        <w:t>Support for British nationals abroad [Електро- нний ресурс]. – Режим доступу: http://www.fco.gov. uk/resources/en/pdf/2855621/support-for-britishnationals-abroad.pdf 12. US Consular Affairs, Consular Protection of U.S. Nationals Abroad [Електронний ресурс]. – Режим до- ступу: http://www.state.gov/m/a/dir/regs/fam/07fam/ index.htm</w:t>
      </w:r>
    </w:p>
    <w:p w:rsidR="005B0B86" w:rsidRPr="0057366F" w:rsidRDefault="005B0B86" w:rsidP="005B0B86">
      <w:pPr>
        <w:widowControl w:val="0"/>
        <w:suppressLineNumbers/>
        <w:tabs>
          <w:tab w:val="left" w:pos="900"/>
        </w:tabs>
        <w:suppressAutoHyphens/>
        <w:jc w:val="both"/>
        <w:rPr>
          <w:iCs/>
          <w:spacing w:val="-4"/>
          <w:sz w:val="20"/>
          <w:szCs w:val="20"/>
          <w:lang w:val="uk-UA"/>
        </w:rPr>
      </w:pPr>
    </w:p>
    <w:p w:rsidR="005B0B86" w:rsidRPr="0057366F" w:rsidRDefault="005B0B86" w:rsidP="005B0B86">
      <w:pPr>
        <w:widowControl w:val="0"/>
        <w:suppressLineNumbers/>
        <w:tabs>
          <w:tab w:val="left" w:pos="900"/>
        </w:tabs>
        <w:suppressAutoHyphens/>
        <w:jc w:val="both"/>
        <w:rPr>
          <w:iCs/>
          <w:spacing w:val="-4"/>
          <w:sz w:val="20"/>
          <w:szCs w:val="20"/>
          <w:lang w:val="uk-UA"/>
        </w:rPr>
      </w:pPr>
    </w:p>
    <w:p w:rsidR="005B0B86" w:rsidRPr="0057366F" w:rsidRDefault="009F4777" w:rsidP="005B0B86">
      <w:pPr>
        <w:widowControl w:val="0"/>
        <w:suppressLineNumbers/>
        <w:tabs>
          <w:tab w:val="left" w:pos="900"/>
        </w:tabs>
        <w:suppressAutoHyphens/>
        <w:ind w:firstLine="540"/>
        <w:jc w:val="center"/>
        <w:rPr>
          <w:b/>
          <w:iCs/>
          <w:spacing w:val="-4"/>
          <w:sz w:val="20"/>
          <w:szCs w:val="20"/>
          <w:lang w:val="uk-UA"/>
        </w:rPr>
      </w:pPr>
      <w:r w:rsidRPr="0057366F">
        <w:rPr>
          <w:b/>
          <w:iCs/>
          <w:spacing w:val="-4"/>
          <w:sz w:val="20"/>
          <w:szCs w:val="20"/>
          <w:lang w:val="uk-UA"/>
        </w:rPr>
        <w:t>Тема</w:t>
      </w:r>
      <w:r w:rsidR="005B0B86" w:rsidRPr="0057366F">
        <w:rPr>
          <w:b/>
          <w:iCs/>
          <w:spacing w:val="-4"/>
          <w:sz w:val="20"/>
          <w:szCs w:val="20"/>
          <w:lang w:val="uk-UA"/>
        </w:rPr>
        <w:t xml:space="preserve"> №5 </w:t>
      </w:r>
    </w:p>
    <w:p w:rsidR="005B0B86" w:rsidRPr="0057366F" w:rsidRDefault="005B0B86" w:rsidP="009F4777">
      <w:pPr>
        <w:widowControl w:val="0"/>
        <w:suppressLineNumbers/>
        <w:tabs>
          <w:tab w:val="left" w:pos="900"/>
        </w:tabs>
        <w:suppressAutoHyphens/>
        <w:ind w:firstLine="540"/>
        <w:jc w:val="center"/>
        <w:rPr>
          <w:b/>
          <w:bCs/>
          <w:sz w:val="20"/>
          <w:szCs w:val="20"/>
          <w:lang w:val="uk-UA"/>
        </w:rPr>
      </w:pPr>
      <w:r w:rsidRPr="0057366F">
        <w:rPr>
          <w:b/>
          <w:bCs/>
          <w:sz w:val="20"/>
          <w:szCs w:val="20"/>
          <w:lang w:val="uk-UA"/>
        </w:rPr>
        <w:t>Міжнародні організації та їх значення у дипломатичних відносинах</w:t>
      </w:r>
    </w:p>
    <w:p w:rsidR="009F4777" w:rsidRPr="0057366F" w:rsidRDefault="009F4777" w:rsidP="009F4777">
      <w:pPr>
        <w:widowControl w:val="0"/>
        <w:suppressLineNumbers/>
        <w:tabs>
          <w:tab w:val="left" w:pos="900"/>
        </w:tabs>
        <w:suppressAutoHyphens/>
        <w:ind w:firstLine="540"/>
        <w:jc w:val="center"/>
        <w:rPr>
          <w:b/>
          <w:bCs/>
          <w:iCs/>
          <w:spacing w:val="-4"/>
          <w:sz w:val="20"/>
          <w:szCs w:val="20"/>
          <w:lang w:val="uk-UA"/>
        </w:rPr>
      </w:pPr>
    </w:p>
    <w:p w:rsidR="005B0B86" w:rsidRPr="0057366F" w:rsidRDefault="009F4777" w:rsidP="005B0B86">
      <w:pPr>
        <w:widowControl w:val="0"/>
        <w:suppressLineNumbers/>
        <w:tabs>
          <w:tab w:val="left" w:pos="900"/>
        </w:tabs>
        <w:suppressAutoHyphens/>
        <w:ind w:firstLine="540"/>
        <w:jc w:val="both"/>
        <w:rPr>
          <w:iCs/>
          <w:spacing w:val="-4"/>
          <w:sz w:val="20"/>
          <w:szCs w:val="20"/>
          <w:lang w:val="uk-UA"/>
        </w:rPr>
      </w:pPr>
      <w:r w:rsidRPr="0057366F">
        <w:rPr>
          <w:iCs/>
          <w:spacing w:val="-4"/>
          <w:sz w:val="20"/>
          <w:szCs w:val="20"/>
          <w:lang w:val="uk-UA"/>
        </w:rPr>
        <w:t>В ході підготовки до даної теми на студентів покладено обов’язок ознайомитись із особливостями роботи міжнародних організацій в дипломатичних відносинах. Для цього необхідно прослідкувати яким чином здійснюється скликання міжнародних конференцій, питання, які виносяться на порядок денний даних конференцій, особливості направлення міжнародних делегацій.</w:t>
      </w:r>
    </w:p>
    <w:p w:rsidR="009F4777" w:rsidRPr="0057366F" w:rsidRDefault="009F4777" w:rsidP="005B0B86">
      <w:pPr>
        <w:widowControl w:val="0"/>
        <w:suppressLineNumbers/>
        <w:tabs>
          <w:tab w:val="left" w:pos="900"/>
        </w:tabs>
        <w:suppressAutoHyphens/>
        <w:ind w:firstLine="540"/>
        <w:jc w:val="both"/>
        <w:rPr>
          <w:iCs/>
          <w:spacing w:val="-4"/>
          <w:sz w:val="20"/>
          <w:szCs w:val="20"/>
          <w:lang w:val="uk-UA"/>
        </w:rPr>
      </w:pPr>
      <w:r w:rsidRPr="0057366F">
        <w:rPr>
          <w:iCs/>
          <w:spacing w:val="-4"/>
          <w:sz w:val="20"/>
          <w:szCs w:val="20"/>
          <w:lang w:val="uk-UA"/>
        </w:rPr>
        <w:t>В аспекті даної теми студенти повинні опрацювати особливості направлення представництва держави при міжнародних організаціях, розуміти їх повноваження, відрізняти привілеї та імунітети, які надаються таким представникам.</w:t>
      </w:r>
    </w:p>
    <w:p w:rsidR="009F4777" w:rsidRPr="0057366F" w:rsidRDefault="009F4777" w:rsidP="005B0B86">
      <w:pPr>
        <w:widowControl w:val="0"/>
        <w:suppressLineNumbers/>
        <w:tabs>
          <w:tab w:val="left" w:pos="900"/>
        </w:tabs>
        <w:suppressAutoHyphens/>
        <w:ind w:firstLine="540"/>
        <w:jc w:val="both"/>
        <w:rPr>
          <w:iCs/>
          <w:spacing w:val="-4"/>
          <w:sz w:val="20"/>
          <w:szCs w:val="20"/>
          <w:lang w:val="uk-UA"/>
        </w:rPr>
      </w:pPr>
    </w:p>
    <w:p w:rsidR="005B0B86" w:rsidRPr="0057366F" w:rsidRDefault="005B0B86" w:rsidP="005B0B86">
      <w:pPr>
        <w:widowControl w:val="0"/>
        <w:suppressLineNumbers/>
        <w:tabs>
          <w:tab w:val="left" w:pos="900"/>
        </w:tabs>
        <w:suppressAutoHyphens/>
        <w:ind w:firstLine="540"/>
        <w:jc w:val="both"/>
        <w:rPr>
          <w:i/>
          <w:iCs/>
          <w:spacing w:val="-4"/>
          <w:sz w:val="20"/>
          <w:szCs w:val="20"/>
          <w:lang w:val="uk-UA"/>
        </w:rPr>
      </w:pPr>
      <w:r w:rsidRPr="0057366F">
        <w:rPr>
          <w:b/>
          <w:i/>
          <w:iCs/>
          <w:spacing w:val="-4"/>
          <w:sz w:val="20"/>
          <w:szCs w:val="20"/>
          <w:lang w:val="uk-UA"/>
        </w:rPr>
        <w:lastRenderedPageBreak/>
        <w:t>Ключові слова:</w:t>
      </w:r>
      <w:r w:rsidRPr="0057366F">
        <w:rPr>
          <w:i/>
          <w:iCs/>
          <w:spacing w:val="-4"/>
          <w:sz w:val="20"/>
          <w:szCs w:val="20"/>
          <w:lang w:val="uk-UA"/>
        </w:rPr>
        <w:t xml:space="preserve"> дипломатичне право, представництва, міжнародні організації, міжнародні міжурядові організації, ООН, привілеї та імунітети, представництво при міжнародних організаціях, . </w:t>
      </w:r>
    </w:p>
    <w:p w:rsidR="005B0B86" w:rsidRPr="0057366F" w:rsidRDefault="005B0B86" w:rsidP="005B0B86">
      <w:pPr>
        <w:widowControl w:val="0"/>
        <w:suppressLineNumbers/>
        <w:tabs>
          <w:tab w:val="left" w:pos="900"/>
        </w:tabs>
        <w:suppressAutoHyphens/>
        <w:ind w:firstLine="540"/>
        <w:jc w:val="both"/>
        <w:rPr>
          <w:iCs/>
          <w:spacing w:val="-4"/>
          <w:sz w:val="20"/>
          <w:szCs w:val="20"/>
          <w:lang w:val="uk-UA"/>
        </w:rPr>
      </w:pPr>
    </w:p>
    <w:p w:rsidR="005B0B86" w:rsidRPr="0057366F" w:rsidRDefault="009F4777" w:rsidP="005B0B86">
      <w:pPr>
        <w:widowControl w:val="0"/>
        <w:suppressLineNumbers/>
        <w:tabs>
          <w:tab w:val="left" w:pos="900"/>
        </w:tabs>
        <w:suppressAutoHyphens/>
        <w:ind w:firstLine="540"/>
        <w:jc w:val="center"/>
        <w:rPr>
          <w:b/>
          <w:iCs/>
          <w:spacing w:val="-4"/>
          <w:sz w:val="20"/>
          <w:szCs w:val="20"/>
          <w:lang w:val="uk-UA"/>
        </w:rPr>
      </w:pPr>
      <w:r w:rsidRPr="0057366F">
        <w:rPr>
          <w:b/>
          <w:iCs/>
          <w:spacing w:val="-4"/>
          <w:sz w:val="20"/>
          <w:szCs w:val="20"/>
          <w:lang w:val="uk-UA"/>
        </w:rPr>
        <w:t>Питання для самопідготовки</w:t>
      </w:r>
    </w:p>
    <w:p w:rsidR="005B0B86" w:rsidRPr="0057366F" w:rsidRDefault="005B0B86" w:rsidP="009F4777">
      <w:pPr>
        <w:pStyle w:val="aa"/>
        <w:widowControl w:val="0"/>
        <w:suppressLineNumbers/>
        <w:tabs>
          <w:tab w:val="left" w:pos="426"/>
        </w:tabs>
        <w:suppressAutoHyphens/>
        <w:ind w:left="567"/>
        <w:rPr>
          <w:bCs/>
          <w:iCs/>
          <w:spacing w:val="-4"/>
          <w:sz w:val="20"/>
          <w:szCs w:val="20"/>
          <w:lang w:val="uk-UA"/>
        </w:rPr>
      </w:pPr>
    </w:p>
    <w:p w:rsidR="009F4777" w:rsidRPr="0057366F" w:rsidRDefault="009F4777" w:rsidP="009F4777">
      <w:pPr>
        <w:pStyle w:val="aa"/>
        <w:widowControl w:val="0"/>
        <w:numPr>
          <w:ilvl w:val="0"/>
          <w:numId w:val="12"/>
        </w:numPr>
        <w:suppressLineNumbers/>
        <w:tabs>
          <w:tab w:val="left" w:pos="426"/>
        </w:tabs>
        <w:suppressAutoHyphens/>
        <w:ind w:left="0" w:firstLine="567"/>
        <w:rPr>
          <w:bCs/>
          <w:iCs/>
          <w:spacing w:val="-4"/>
          <w:sz w:val="20"/>
          <w:szCs w:val="20"/>
          <w:lang w:val="uk-UA"/>
        </w:rPr>
      </w:pPr>
      <w:r w:rsidRPr="0057366F">
        <w:rPr>
          <w:bCs/>
          <w:iCs/>
          <w:spacing w:val="-4"/>
          <w:sz w:val="20"/>
          <w:szCs w:val="20"/>
          <w:lang w:val="uk-UA"/>
        </w:rPr>
        <w:t xml:space="preserve">Завдання делегацій і засоби їх виконання (приміщення делегацій, свобода зносин, свобода пересування членів делегацій). </w:t>
      </w:r>
    </w:p>
    <w:p w:rsidR="009F4777" w:rsidRPr="0057366F" w:rsidRDefault="009F4777" w:rsidP="009F4777">
      <w:pPr>
        <w:pStyle w:val="aa"/>
        <w:widowControl w:val="0"/>
        <w:numPr>
          <w:ilvl w:val="0"/>
          <w:numId w:val="12"/>
        </w:numPr>
        <w:suppressLineNumbers/>
        <w:tabs>
          <w:tab w:val="left" w:pos="426"/>
        </w:tabs>
        <w:suppressAutoHyphens/>
        <w:ind w:left="0" w:firstLine="567"/>
        <w:rPr>
          <w:bCs/>
          <w:iCs/>
          <w:spacing w:val="-4"/>
          <w:sz w:val="20"/>
          <w:szCs w:val="20"/>
          <w:lang w:val="uk-UA"/>
        </w:rPr>
      </w:pPr>
      <w:r w:rsidRPr="0057366F">
        <w:rPr>
          <w:bCs/>
          <w:iCs/>
          <w:spacing w:val="-4"/>
          <w:sz w:val="20"/>
          <w:szCs w:val="20"/>
          <w:lang w:val="uk-UA"/>
        </w:rPr>
        <w:t>Питання про делегації спостерігачів в органах міжнародних організацій.</w:t>
      </w:r>
    </w:p>
    <w:p w:rsidR="009F4777" w:rsidRPr="0057366F" w:rsidRDefault="009F4777" w:rsidP="009F4777">
      <w:pPr>
        <w:pStyle w:val="aa"/>
        <w:widowControl w:val="0"/>
        <w:numPr>
          <w:ilvl w:val="0"/>
          <w:numId w:val="12"/>
        </w:numPr>
        <w:suppressLineNumbers/>
        <w:tabs>
          <w:tab w:val="left" w:pos="426"/>
        </w:tabs>
        <w:suppressAutoHyphens/>
        <w:ind w:left="0" w:firstLine="567"/>
        <w:rPr>
          <w:bCs/>
          <w:iCs/>
          <w:spacing w:val="-4"/>
          <w:sz w:val="20"/>
          <w:szCs w:val="20"/>
          <w:lang w:val="uk-UA"/>
        </w:rPr>
      </w:pPr>
      <w:r w:rsidRPr="0057366F">
        <w:rPr>
          <w:bCs/>
          <w:iCs/>
          <w:spacing w:val="-4"/>
          <w:sz w:val="20"/>
          <w:szCs w:val="20"/>
          <w:lang w:val="uk-UA"/>
        </w:rPr>
        <w:t>Визначення кола держав — учасниць міжнародних нарад і конференцій, правові аспекти їх участі. Перелік питань для обговорення.</w:t>
      </w:r>
    </w:p>
    <w:p w:rsidR="005B0B86" w:rsidRPr="0057366F" w:rsidRDefault="009F4777" w:rsidP="009F4777">
      <w:pPr>
        <w:pStyle w:val="aa"/>
        <w:widowControl w:val="0"/>
        <w:numPr>
          <w:ilvl w:val="0"/>
          <w:numId w:val="12"/>
        </w:numPr>
        <w:suppressLineNumbers/>
        <w:tabs>
          <w:tab w:val="left" w:pos="426"/>
        </w:tabs>
        <w:suppressAutoHyphens/>
        <w:ind w:left="0" w:firstLine="567"/>
        <w:rPr>
          <w:bCs/>
          <w:iCs/>
          <w:spacing w:val="-4"/>
          <w:sz w:val="20"/>
          <w:szCs w:val="20"/>
          <w:lang w:val="uk-UA"/>
        </w:rPr>
      </w:pPr>
      <w:r w:rsidRPr="0057366F">
        <w:rPr>
          <w:bCs/>
          <w:iCs/>
          <w:spacing w:val="-4"/>
          <w:sz w:val="20"/>
          <w:szCs w:val="20"/>
          <w:lang w:val="uk-UA"/>
        </w:rPr>
        <w:t>Організаційні форми роботи міжнародних конференцій і нарад. Пленарні засіданні та робота комітетів. Відкриті та закриті засідання. Порядок проведення дебатів.</w:t>
      </w:r>
    </w:p>
    <w:p w:rsidR="005B0B86" w:rsidRPr="0057366F" w:rsidRDefault="005B0B86" w:rsidP="005B0B86">
      <w:pPr>
        <w:widowControl w:val="0"/>
        <w:suppressLineNumbers/>
        <w:tabs>
          <w:tab w:val="left" w:pos="900"/>
        </w:tabs>
        <w:suppressAutoHyphens/>
        <w:jc w:val="both"/>
        <w:rPr>
          <w:iCs/>
          <w:spacing w:val="-4"/>
          <w:sz w:val="20"/>
          <w:szCs w:val="20"/>
          <w:lang w:val="uk-UA"/>
        </w:rPr>
      </w:pPr>
    </w:p>
    <w:p w:rsidR="005B0B86" w:rsidRPr="0057366F" w:rsidRDefault="009F4777" w:rsidP="005B0B86">
      <w:pPr>
        <w:widowControl w:val="0"/>
        <w:suppressLineNumbers/>
        <w:tabs>
          <w:tab w:val="left" w:pos="900"/>
        </w:tabs>
        <w:suppressAutoHyphens/>
        <w:ind w:firstLine="540"/>
        <w:jc w:val="center"/>
        <w:rPr>
          <w:b/>
          <w:iCs/>
          <w:spacing w:val="-4"/>
          <w:sz w:val="20"/>
          <w:szCs w:val="20"/>
          <w:lang w:val="uk-UA"/>
        </w:rPr>
      </w:pPr>
      <w:r w:rsidRPr="0057366F">
        <w:rPr>
          <w:b/>
          <w:iCs/>
          <w:spacing w:val="-4"/>
          <w:sz w:val="20"/>
          <w:szCs w:val="20"/>
          <w:lang w:val="uk-UA"/>
        </w:rPr>
        <w:t>Контрольні питання</w:t>
      </w:r>
    </w:p>
    <w:p w:rsidR="005B0B86" w:rsidRPr="0057366F" w:rsidRDefault="005B0B86" w:rsidP="005B0B86">
      <w:pPr>
        <w:widowControl w:val="0"/>
        <w:suppressLineNumbers/>
        <w:suppressAutoHyphens/>
        <w:jc w:val="center"/>
        <w:rPr>
          <w:spacing w:val="-6"/>
          <w:sz w:val="20"/>
          <w:szCs w:val="20"/>
          <w:lang w:val="uk-UA"/>
        </w:rPr>
      </w:pPr>
    </w:p>
    <w:p w:rsidR="009F4777" w:rsidRPr="0057366F" w:rsidRDefault="009F4777" w:rsidP="009F4777">
      <w:pPr>
        <w:pStyle w:val="aa"/>
        <w:widowControl w:val="0"/>
        <w:numPr>
          <w:ilvl w:val="0"/>
          <w:numId w:val="21"/>
        </w:numPr>
        <w:suppressLineNumbers/>
        <w:tabs>
          <w:tab w:val="left" w:pos="930"/>
        </w:tabs>
        <w:suppressAutoHyphens/>
        <w:rPr>
          <w:bCs/>
          <w:iCs/>
          <w:spacing w:val="-4"/>
          <w:sz w:val="20"/>
          <w:szCs w:val="20"/>
          <w:lang w:val="uk-UA"/>
        </w:rPr>
      </w:pPr>
      <w:r w:rsidRPr="0057366F">
        <w:rPr>
          <w:bCs/>
          <w:iCs/>
          <w:spacing w:val="-4"/>
          <w:sz w:val="20"/>
          <w:szCs w:val="20"/>
          <w:lang w:val="uk-UA"/>
        </w:rPr>
        <w:t>Що таке делегація</w:t>
      </w:r>
      <w:r w:rsidR="005B0B86" w:rsidRPr="0057366F">
        <w:rPr>
          <w:bCs/>
          <w:iCs/>
          <w:spacing w:val="-4"/>
          <w:sz w:val="20"/>
          <w:szCs w:val="20"/>
          <w:lang w:val="uk-UA"/>
        </w:rPr>
        <w:t xml:space="preserve">? </w:t>
      </w:r>
    </w:p>
    <w:p w:rsidR="005B0B86" w:rsidRPr="0057366F" w:rsidRDefault="009F4777" w:rsidP="009F4777">
      <w:pPr>
        <w:pStyle w:val="aa"/>
        <w:widowControl w:val="0"/>
        <w:numPr>
          <w:ilvl w:val="0"/>
          <w:numId w:val="21"/>
        </w:numPr>
        <w:suppressLineNumbers/>
        <w:tabs>
          <w:tab w:val="left" w:pos="930"/>
        </w:tabs>
        <w:suppressAutoHyphens/>
        <w:rPr>
          <w:bCs/>
          <w:iCs/>
          <w:spacing w:val="-4"/>
          <w:sz w:val="20"/>
          <w:szCs w:val="20"/>
          <w:lang w:val="uk-UA"/>
        </w:rPr>
      </w:pPr>
      <w:r w:rsidRPr="0057366F">
        <w:rPr>
          <w:bCs/>
          <w:iCs/>
          <w:spacing w:val="-4"/>
          <w:sz w:val="20"/>
          <w:szCs w:val="20"/>
          <w:lang w:val="uk-UA"/>
        </w:rPr>
        <w:t xml:space="preserve">Яким міжнародно-правовим </w:t>
      </w:r>
      <w:r w:rsidR="00496C34" w:rsidRPr="0057366F">
        <w:rPr>
          <w:bCs/>
          <w:iCs/>
          <w:spacing w:val="-4"/>
          <w:sz w:val="20"/>
          <w:szCs w:val="20"/>
          <w:lang w:val="uk-UA"/>
        </w:rPr>
        <w:t>актом врегульовано питання скликання міжнародних конференцій</w:t>
      </w:r>
      <w:r w:rsidR="005B0B86" w:rsidRPr="0057366F">
        <w:rPr>
          <w:bCs/>
          <w:iCs/>
          <w:spacing w:val="-4"/>
          <w:sz w:val="20"/>
          <w:szCs w:val="20"/>
          <w:lang w:val="uk-UA"/>
        </w:rPr>
        <w:t xml:space="preserve">? </w:t>
      </w:r>
    </w:p>
    <w:p w:rsidR="005B0B86" w:rsidRPr="0057366F" w:rsidRDefault="00496C34" w:rsidP="009F4777">
      <w:pPr>
        <w:pStyle w:val="aa"/>
        <w:widowControl w:val="0"/>
        <w:numPr>
          <w:ilvl w:val="0"/>
          <w:numId w:val="21"/>
        </w:numPr>
        <w:suppressLineNumbers/>
        <w:tabs>
          <w:tab w:val="left" w:pos="930"/>
        </w:tabs>
        <w:suppressAutoHyphens/>
        <w:rPr>
          <w:bCs/>
          <w:iCs/>
          <w:spacing w:val="-4"/>
          <w:sz w:val="20"/>
          <w:szCs w:val="20"/>
          <w:lang w:val="uk-UA"/>
        </w:rPr>
      </w:pPr>
      <w:r w:rsidRPr="0057366F">
        <w:rPr>
          <w:bCs/>
          <w:iCs/>
          <w:spacing w:val="-4"/>
          <w:sz w:val="20"/>
          <w:szCs w:val="20"/>
          <w:lang w:val="uk-UA"/>
        </w:rPr>
        <w:t>Яка процедура обрання голови конференції</w:t>
      </w:r>
      <w:r w:rsidR="005B0B86" w:rsidRPr="0057366F">
        <w:rPr>
          <w:bCs/>
          <w:iCs/>
          <w:spacing w:val="-4"/>
          <w:sz w:val="20"/>
          <w:szCs w:val="20"/>
          <w:lang w:val="uk-UA"/>
        </w:rPr>
        <w:t xml:space="preserve">? </w:t>
      </w:r>
    </w:p>
    <w:p w:rsidR="005B0B86" w:rsidRPr="0057366F" w:rsidRDefault="00496C34" w:rsidP="005B0B86">
      <w:pPr>
        <w:pStyle w:val="aa"/>
        <w:widowControl w:val="0"/>
        <w:numPr>
          <w:ilvl w:val="0"/>
          <w:numId w:val="21"/>
        </w:numPr>
        <w:suppressLineNumbers/>
        <w:tabs>
          <w:tab w:val="left" w:pos="930"/>
        </w:tabs>
        <w:suppressAutoHyphens/>
        <w:rPr>
          <w:bCs/>
          <w:iCs/>
          <w:spacing w:val="-4"/>
          <w:sz w:val="20"/>
          <w:szCs w:val="20"/>
          <w:lang w:val="uk-UA"/>
        </w:rPr>
      </w:pPr>
      <w:r w:rsidRPr="0057366F">
        <w:rPr>
          <w:bCs/>
          <w:iCs/>
          <w:spacing w:val="-4"/>
          <w:sz w:val="20"/>
          <w:szCs w:val="20"/>
          <w:lang w:val="uk-UA"/>
        </w:rPr>
        <w:t xml:space="preserve">Яким чином затверджуються питання для обговорення на міжнародній конференції? </w:t>
      </w:r>
    </w:p>
    <w:p w:rsidR="00496C34" w:rsidRPr="0057366F" w:rsidRDefault="00496C34" w:rsidP="005B0B86">
      <w:pPr>
        <w:pStyle w:val="aa"/>
        <w:widowControl w:val="0"/>
        <w:numPr>
          <w:ilvl w:val="0"/>
          <w:numId w:val="21"/>
        </w:numPr>
        <w:suppressLineNumbers/>
        <w:tabs>
          <w:tab w:val="left" w:pos="930"/>
        </w:tabs>
        <w:suppressAutoHyphens/>
        <w:rPr>
          <w:bCs/>
          <w:iCs/>
          <w:spacing w:val="-4"/>
          <w:sz w:val="20"/>
          <w:szCs w:val="20"/>
          <w:lang w:val="uk-UA"/>
        </w:rPr>
      </w:pPr>
      <w:r w:rsidRPr="0057366F">
        <w:rPr>
          <w:bCs/>
          <w:iCs/>
          <w:spacing w:val="-4"/>
          <w:sz w:val="20"/>
          <w:szCs w:val="20"/>
          <w:lang w:val="uk-UA"/>
        </w:rPr>
        <w:t xml:space="preserve">Які відмінності міжнародних урядових і неурядових організацій? </w:t>
      </w:r>
    </w:p>
    <w:p w:rsidR="00496C34" w:rsidRPr="0057366F" w:rsidRDefault="00496C34" w:rsidP="005B0B86">
      <w:pPr>
        <w:pStyle w:val="aa"/>
        <w:widowControl w:val="0"/>
        <w:numPr>
          <w:ilvl w:val="0"/>
          <w:numId w:val="21"/>
        </w:numPr>
        <w:suppressLineNumbers/>
        <w:tabs>
          <w:tab w:val="left" w:pos="930"/>
        </w:tabs>
        <w:suppressAutoHyphens/>
        <w:rPr>
          <w:bCs/>
          <w:iCs/>
          <w:spacing w:val="-4"/>
          <w:sz w:val="20"/>
          <w:szCs w:val="20"/>
          <w:lang w:val="uk-UA"/>
        </w:rPr>
      </w:pPr>
      <w:r w:rsidRPr="0057366F">
        <w:rPr>
          <w:bCs/>
          <w:iCs/>
          <w:spacing w:val="-4"/>
          <w:sz w:val="20"/>
          <w:szCs w:val="20"/>
          <w:lang w:val="uk-UA"/>
        </w:rPr>
        <w:t>В чому відмінність відкритих та закритих засідань роботи міжнародної конференції?</w:t>
      </w:r>
    </w:p>
    <w:p w:rsidR="00496C34" w:rsidRPr="0057366F" w:rsidRDefault="00496C34" w:rsidP="005B0B86">
      <w:pPr>
        <w:pStyle w:val="aa"/>
        <w:widowControl w:val="0"/>
        <w:numPr>
          <w:ilvl w:val="0"/>
          <w:numId w:val="21"/>
        </w:numPr>
        <w:suppressLineNumbers/>
        <w:tabs>
          <w:tab w:val="left" w:pos="930"/>
        </w:tabs>
        <w:suppressAutoHyphens/>
        <w:rPr>
          <w:bCs/>
          <w:iCs/>
          <w:spacing w:val="-4"/>
          <w:sz w:val="20"/>
          <w:szCs w:val="20"/>
          <w:lang w:val="uk-UA"/>
        </w:rPr>
      </w:pPr>
      <w:r w:rsidRPr="0057366F">
        <w:rPr>
          <w:bCs/>
          <w:iCs/>
          <w:spacing w:val="-4"/>
          <w:sz w:val="20"/>
          <w:szCs w:val="20"/>
          <w:lang w:val="uk-UA"/>
        </w:rPr>
        <w:t>Перелічіть привілеї та імунітети представників міжнародних організацій.</w:t>
      </w:r>
    </w:p>
    <w:p w:rsidR="005B0B86" w:rsidRPr="0057366F" w:rsidRDefault="005B0B86" w:rsidP="005B0B86">
      <w:pPr>
        <w:widowControl w:val="0"/>
        <w:suppressLineNumbers/>
        <w:tabs>
          <w:tab w:val="left" w:pos="1080"/>
        </w:tabs>
        <w:suppressAutoHyphens/>
        <w:ind w:left="720"/>
        <w:rPr>
          <w:sz w:val="20"/>
          <w:szCs w:val="20"/>
          <w:lang w:val="uk-UA"/>
        </w:rPr>
      </w:pPr>
    </w:p>
    <w:p w:rsidR="005B0B86" w:rsidRPr="0057366F" w:rsidRDefault="005B0B86" w:rsidP="005B0B86">
      <w:pPr>
        <w:widowControl w:val="0"/>
        <w:suppressLineNumbers/>
        <w:tabs>
          <w:tab w:val="left" w:pos="1080"/>
        </w:tabs>
        <w:suppressAutoHyphens/>
        <w:ind w:left="720"/>
        <w:rPr>
          <w:b/>
          <w:bCs/>
          <w:sz w:val="20"/>
          <w:szCs w:val="20"/>
          <w:lang w:val="uk-UA"/>
        </w:rPr>
      </w:pPr>
      <w:r w:rsidRPr="0057366F">
        <w:rPr>
          <w:b/>
          <w:bCs/>
          <w:sz w:val="20"/>
          <w:szCs w:val="20"/>
          <w:lang w:val="uk-UA"/>
        </w:rPr>
        <w:t xml:space="preserve">Рекомендована література: </w:t>
      </w:r>
    </w:p>
    <w:p w:rsidR="005B0B86" w:rsidRPr="0057366F" w:rsidRDefault="005B0B86" w:rsidP="005B0B86">
      <w:pPr>
        <w:widowControl w:val="0"/>
        <w:suppressLineNumbers/>
        <w:tabs>
          <w:tab w:val="left" w:pos="1080"/>
        </w:tabs>
        <w:suppressAutoHyphens/>
        <w:ind w:left="720"/>
        <w:rPr>
          <w:b/>
          <w:bCs/>
          <w:sz w:val="20"/>
          <w:szCs w:val="20"/>
          <w:lang w:val="uk-UA"/>
        </w:rPr>
      </w:pPr>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t>1. Гуменюк Б. І. Сучасна дипломатична служба: навч. посібник / Б.І. Гуменюк, О.В. Щерба. - К. : Либідь, 2001. - 255 с.</w:t>
      </w:r>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t>2. Гуменюк Б. Основи дипломатичної та консульської служби: Навч. посіб. для студ. вуз. / Борис Іванович Гуменюк,; Борис Гуменюк. - К. : Либідь, 1998. - 247 с.</w:t>
      </w:r>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t>3. Калашник Г. Вступ до дипломатичного протоколу та ділового етикету: навч. посіб.. — К. : Знання, 2007. — 143с.</w:t>
      </w:r>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lastRenderedPageBreak/>
        <w:t>4. Репецький В. Дипломатичне і консульське право: Підручник для студ. вузів / Василь Репецький,; Ред. Леся Дячишин,. - Львів : Бібльос, 2002. - 344 с.</w:t>
      </w:r>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t>5. Ріяка В. Дипломатичний протокол: Навч. посібник / Національна юридична академія України ім. Ярослава Мудрого. — Х. : Нац. юрид. акад. України, 2006. — 134с.</w:t>
      </w:r>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t>6. Руденко Г. М. Основи дипломатичного протоколу. — К. : Бліц- Інформ, 1996. — 184с.</w:t>
      </w:r>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t>7. Сагайдак О. Дипломатичний протокол та етикет: Навч. посібник / Львівський національний ун-т ім. Івана Франка. Факультет міжнародних відносин. — К. : Знання, 2006. — 380с.</w:t>
      </w:r>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t>8. Сардачук П. Дипломатичне представництво: організація і форми роботи: навчальний посібник / Петро Сардачук, Олександра Кулик,. - К. : Україна, 2001. – 174 с.</w:t>
      </w:r>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sz w:val="20"/>
          <w:szCs w:val="20"/>
        </w:rPr>
        <w:tab/>
      </w:r>
      <w:r w:rsidRPr="0057366F">
        <w:rPr>
          <w:rFonts w:asciiTheme="majorBidi" w:hAnsiTheme="majorBidi" w:cstheme="majorBidi"/>
          <w:sz w:val="20"/>
          <w:szCs w:val="20"/>
        </w:rPr>
        <w:t xml:space="preserve">9. </w:t>
      </w:r>
      <w:hyperlink r:id="rId10" w:history="1">
        <w:r w:rsidRPr="0057366F">
          <w:rPr>
            <w:rFonts w:asciiTheme="majorBidi" w:hAnsiTheme="majorBidi" w:cstheme="majorBidi"/>
            <w:sz w:val="20"/>
            <w:szCs w:val="20"/>
          </w:rPr>
          <w:t xml:space="preserve">Віденська конвенція про представництво держав у їх відносинах з міжнародними організаціями універсального </w:t>
        </w:r>
      </w:hyperlink>
      <w:r w:rsidRPr="0057366F">
        <w:rPr>
          <w:rFonts w:asciiTheme="majorBidi" w:hAnsiTheme="majorBidi" w:cstheme="majorBidi"/>
          <w:sz w:val="20"/>
          <w:szCs w:val="20"/>
        </w:rPr>
        <w:t>характеру. 14 березня 1975 р. [Електронний ресурс] // Інформаційно-довідковий бюлетень консульських зносин. — Режим доступу: http://zakon2.rada.gov.ua/laws/show/995_254</w:t>
      </w:r>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p>
    <w:p w:rsidR="005B0B86" w:rsidRPr="0057366F" w:rsidRDefault="005B0B86" w:rsidP="005B0B86">
      <w:pPr>
        <w:widowControl w:val="0"/>
        <w:suppressLineNumbers/>
        <w:tabs>
          <w:tab w:val="left" w:pos="1080"/>
        </w:tabs>
        <w:suppressAutoHyphens/>
        <w:rPr>
          <w:sz w:val="20"/>
          <w:szCs w:val="20"/>
          <w:lang w:val="uk-UA"/>
        </w:rPr>
      </w:pPr>
    </w:p>
    <w:p w:rsidR="005B0B86" w:rsidRPr="0057366F" w:rsidRDefault="00496C34" w:rsidP="005B0B86">
      <w:pPr>
        <w:pStyle w:val="a8"/>
        <w:widowControl w:val="0"/>
        <w:suppressLineNumbers/>
        <w:suppressAutoHyphens/>
        <w:ind w:firstLine="0"/>
        <w:jc w:val="center"/>
        <w:outlineLvl w:val="0"/>
        <w:rPr>
          <w:b/>
          <w:sz w:val="20"/>
          <w:szCs w:val="20"/>
        </w:rPr>
      </w:pPr>
      <w:r w:rsidRPr="0057366F">
        <w:rPr>
          <w:b/>
          <w:sz w:val="20"/>
          <w:szCs w:val="20"/>
        </w:rPr>
        <w:t>Тема</w:t>
      </w:r>
      <w:r w:rsidR="005B0B86" w:rsidRPr="0057366F">
        <w:rPr>
          <w:b/>
          <w:sz w:val="20"/>
          <w:szCs w:val="20"/>
        </w:rPr>
        <w:t xml:space="preserve"> №6</w:t>
      </w:r>
    </w:p>
    <w:p w:rsidR="005B0B86" w:rsidRPr="0057366F" w:rsidRDefault="005B0B86" w:rsidP="00496C34">
      <w:pPr>
        <w:pStyle w:val="a8"/>
        <w:widowControl w:val="0"/>
        <w:suppressLineNumbers/>
        <w:suppressAutoHyphens/>
        <w:ind w:firstLine="0"/>
        <w:jc w:val="center"/>
        <w:outlineLvl w:val="0"/>
        <w:rPr>
          <w:b/>
          <w:sz w:val="20"/>
          <w:szCs w:val="20"/>
        </w:rPr>
      </w:pPr>
      <w:r w:rsidRPr="0057366F">
        <w:rPr>
          <w:b/>
          <w:sz w:val="20"/>
          <w:szCs w:val="20"/>
        </w:rPr>
        <w:t xml:space="preserve">Спеціальні місії як форма дипломатії, дипломатичні переговори </w:t>
      </w:r>
    </w:p>
    <w:p w:rsidR="005B0B86" w:rsidRPr="0057366F" w:rsidRDefault="005B0B86" w:rsidP="005B0B86">
      <w:pPr>
        <w:jc w:val="both"/>
        <w:rPr>
          <w:sz w:val="20"/>
          <w:szCs w:val="20"/>
          <w:lang w:val="uk-UA"/>
        </w:rPr>
      </w:pPr>
      <w:r w:rsidRPr="0057366F">
        <w:rPr>
          <w:sz w:val="20"/>
          <w:szCs w:val="20"/>
          <w:lang w:val="uk-UA"/>
        </w:rPr>
        <w:tab/>
      </w:r>
    </w:p>
    <w:p w:rsidR="002716B7" w:rsidRPr="0057366F" w:rsidRDefault="002716B7" w:rsidP="005B0B86">
      <w:pPr>
        <w:ind w:firstLine="708"/>
        <w:jc w:val="both"/>
        <w:rPr>
          <w:sz w:val="20"/>
          <w:szCs w:val="20"/>
          <w:lang w:val="uk-UA"/>
        </w:rPr>
      </w:pPr>
      <w:r w:rsidRPr="0057366F">
        <w:rPr>
          <w:sz w:val="20"/>
          <w:szCs w:val="20"/>
          <w:lang w:val="uk-UA"/>
        </w:rPr>
        <w:t xml:space="preserve">В ході підготовки до даної теми студенти повинен проаналізувати а зробити для себе висновок про роль спеціальних місій на сучасному етапі розвитку міжнародних відносин. З цією метою на студента покладене обов’язок опрацювати положення Віденської конвенції про спеціальні місії 1969 року. </w:t>
      </w:r>
    </w:p>
    <w:p w:rsidR="002716B7" w:rsidRPr="0057366F" w:rsidRDefault="002716B7" w:rsidP="005B0B86">
      <w:pPr>
        <w:ind w:firstLine="708"/>
        <w:jc w:val="both"/>
        <w:rPr>
          <w:sz w:val="20"/>
          <w:szCs w:val="20"/>
          <w:lang w:val="uk-UA"/>
        </w:rPr>
      </w:pPr>
      <w:r w:rsidRPr="0057366F">
        <w:rPr>
          <w:sz w:val="20"/>
          <w:szCs w:val="20"/>
          <w:lang w:val="uk-UA"/>
        </w:rPr>
        <w:t xml:space="preserve">Готуючись до даної теми необхідно розуміти основні причини та підстави направлення спеціальної місії, особливості її роботи в державі-перебування, підстави відкликання спеціальної місії або момент завершення її роботи.  </w:t>
      </w:r>
    </w:p>
    <w:p w:rsidR="002716B7" w:rsidRPr="0057366F" w:rsidRDefault="002716B7" w:rsidP="005B0B86">
      <w:pPr>
        <w:ind w:firstLine="708"/>
        <w:jc w:val="both"/>
        <w:rPr>
          <w:sz w:val="20"/>
          <w:szCs w:val="20"/>
          <w:lang w:val="uk-UA"/>
        </w:rPr>
      </w:pPr>
    </w:p>
    <w:p w:rsidR="005B0B86" w:rsidRPr="0057366F" w:rsidRDefault="005B0B86" w:rsidP="005B0B86">
      <w:pPr>
        <w:jc w:val="both"/>
        <w:rPr>
          <w:sz w:val="20"/>
          <w:szCs w:val="20"/>
          <w:lang w:val="uk-UA"/>
        </w:rPr>
      </w:pPr>
    </w:p>
    <w:p w:rsidR="005B0B86" w:rsidRPr="0057366F" w:rsidRDefault="005B0B86" w:rsidP="005B0B86">
      <w:pPr>
        <w:jc w:val="both"/>
        <w:rPr>
          <w:i/>
          <w:sz w:val="20"/>
          <w:szCs w:val="20"/>
          <w:lang w:val="uk-UA"/>
        </w:rPr>
      </w:pPr>
      <w:r w:rsidRPr="0057366F">
        <w:rPr>
          <w:b/>
          <w:i/>
          <w:sz w:val="20"/>
          <w:szCs w:val="20"/>
          <w:lang w:val="uk-UA"/>
        </w:rPr>
        <w:t>Ключові терміни та поняття:</w:t>
      </w:r>
      <w:r w:rsidRPr="0057366F">
        <w:rPr>
          <w:i/>
          <w:sz w:val="20"/>
          <w:szCs w:val="20"/>
          <w:lang w:val="uk-UA"/>
        </w:rPr>
        <w:t xml:space="preserve"> дипломатичне право, дипломатія, представництво, спеціальні місії, церемоніал, переговорний процес, консульське право, привілеї , імунітети, повноваження, функції місії. </w:t>
      </w:r>
    </w:p>
    <w:p w:rsidR="005B0B86" w:rsidRPr="0057366F" w:rsidRDefault="005B0B86" w:rsidP="005B0B86">
      <w:pPr>
        <w:jc w:val="both"/>
        <w:rPr>
          <w:i/>
          <w:sz w:val="20"/>
          <w:szCs w:val="20"/>
          <w:lang w:val="uk-UA"/>
        </w:rPr>
      </w:pPr>
    </w:p>
    <w:p w:rsidR="005B0B86" w:rsidRPr="0057366F" w:rsidRDefault="005B0B86" w:rsidP="005B0B86">
      <w:pPr>
        <w:jc w:val="both"/>
        <w:rPr>
          <w:sz w:val="20"/>
          <w:szCs w:val="20"/>
          <w:lang w:val="uk-UA"/>
        </w:rPr>
      </w:pPr>
      <w:r w:rsidRPr="0057366F">
        <w:rPr>
          <w:sz w:val="20"/>
          <w:szCs w:val="20"/>
          <w:lang w:val="uk-UA"/>
        </w:rPr>
        <w:tab/>
      </w:r>
    </w:p>
    <w:p w:rsidR="005B0B86" w:rsidRPr="0057366F" w:rsidRDefault="002716B7" w:rsidP="005B0B86">
      <w:pPr>
        <w:jc w:val="center"/>
        <w:rPr>
          <w:b/>
          <w:sz w:val="20"/>
          <w:szCs w:val="20"/>
          <w:lang w:val="uk-UA"/>
        </w:rPr>
      </w:pPr>
      <w:r w:rsidRPr="0057366F">
        <w:rPr>
          <w:b/>
          <w:sz w:val="20"/>
          <w:szCs w:val="20"/>
          <w:lang w:val="uk-UA"/>
        </w:rPr>
        <w:t>Питання для самопідготовки</w:t>
      </w:r>
    </w:p>
    <w:p w:rsidR="005B0B86" w:rsidRPr="0057366F" w:rsidRDefault="002716B7" w:rsidP="005B0B86">
      <w:pPr>
        <w:pStyle w:val="aa"/>
        <w:numPr>
          <w:ilvl w:val="0"/>
          <w:numId w:val="13"/>
        </w:numPr>
        <w:rPr>
          <w:sz w:val="20"/>
          <w:szCs w:val="20"/>
          <w:lang w:val="uk-UA"/>
        </w:rPr>
      </w:pPr>
      <w:r w:rsidRPr="0057366F">
        <w:rPr>
          <w:sz w:val="20"/>
          <w:szCs w:val="20"/>
          <w:lang w:val="uk-UA" w:eastAsia="uk-UA"/>
        </w:rPr>
        <w:t>Особливості та переваги форми дипломатії, що не потребує наявності дипломатичних чи консульських відносин</w:t>
      </w:r>
      <w:r w:rsidR="005B0B86" w:rsidRPr="0057366F">
        <w:rPr>
          <w:sz w:val="20"/>
          <w:szCs w:val="20"/>
          <w:lang w:val="uk-UA" w:eastAsia="uk-UA"/>
        </w:rPr>
        <w:t>.</w:t>
      </w:r>
    </w:p>
    <w:p w:rsidR="002716B7" w:rsidRPr="0057366F" w:rsidRDefault="002716B7" w:rsidP="005B0B86">
      <w:pPr>
        <w:pStyle w:val="aa"/>
        <w:numPr>
          <w:ilvl w:val="0"/>
          <w:numId w:val="13"/>
        </w:numPr>
        <w:rPr>
          <w:sz w:val="20"/>
          <w:szCs w:val="20"/>
          <w:lang w:val="uk-UA"/>
        </w:rPr>
      </w:pPr>
      <w:r w:rsidRPr="0057366F">
        <w:rPr>
          <w:sz w:val="20"/>
          <w:szCs w:val="20"/>
          <w:lang w:val="uk-UA" w:eastAsia="uk-UA"/>
        </w:rPr>
        <w:lastRenderedPageBreak/>
        <w:t xml:space="preserve">Основні види дипломатії спеціальних місій: спеціальні місії з функціями політичного, церемоніального, економічного, технічного характеру. </w:t>
      </w:r>
    </w:p>
    <w:p w:rsidR="002716B7" w:rsidRPr="0057366F" w:rsidRDefault="002716B7" w:rsidP="005B0B86">
      <w:pPr>
        <w:pStyle w:val="aa"/>
        <w:numPr>
          <w:ilvl w:val="0"/>
          <w:numId w:val="13"/>
        </w:numPr>
        <w:rPr>
          <w:sz w:val="20"/>
          <w:szCs w:val="20"/>
          <w:lang w:val="uk-UA"/>
        </w:rPr>
      </w:pPr>
      <w:r w:rsidRPr="0057366F">
        <w:rPr>
          <w:sz w:val="20"/>
          <w:szCs w:val="20"/>
          <w:lang w:val="uk-UA"/>
        </w:rPr>
        <w:t xml:space="preserve">Особливості направлення секретних місій. </w:t>
      </w:r>
    </w:p>
    <w:p w:rsidR="002716B7" w:rsidRPr="0057366F" w:rsidRDefault="002716B7" w:rsidP="005B0B86">
      <w:pPr>
        <w:pStyle w:val="aa"/>
        <w:numPr>
          <w:ilvl w:val="0"/>
          <w:numId w:val="13"/>
        </w:numPr>
        <w:rPr>
          <w:sz w:val="20"/>
          <w:szCs w:val="20"/>
          <w:lang w:val="uk-UA"/>
        </w:rPr>
      </w:pPr>
      <w:r w:rsidRPr="0057366F">
        <w:rPr>
          <w:sz w:val="20"/>
          <w:szCs w:val="20"/>
          <w:lang w:val="uk-UA" w:eastAsia="uk-UA"/>
        </w:rPr>
        <w:t>Характерні риси дипломатії спеціальних місій</w:t>
      </w:r>
    </w:p>
    <w:p w:rsidR="005B0B86" w:rsidRPr="0057366F" w:rsidRDefault="005B0B86" w:rsidP="002716B7">
      <w:pPr>
        <w:pStyle w:val="aa"/>
        <w:numPr>
          <w:ilvl w:val="0"/>
          <w:numId w:val="13"/>
        </w:numPr>
        <w:rPr>
          <w:sz w:val="20"/>
          <w:szCs w:val="20"/>
          <w:lang w:val="uk-UA" w:eastAsia="uk-UA"/>
        </w:rPr>
      </w:pPr>
      <w:r w:rsidRPr="0057366F">
        <w:rPr>
          <w:sz w:val="20"/>
          <w:szCs w:val="20"/>
          <w:lang w:val="uk-UA" w:eastAsia="uk-UA"/>
        </w:rPr>
        <w:t xml:space="preserve"> </w:t>
      </w:r>
      <w:r w:rsidR="002716B7" w:rsidRPr="0057366F">
        <w:rPr>
          <w:sz w:val="20"/>
          <w:szCs w:val="20"/>
          <w:lang w:val="uk-UA" w:eastAsia="uk-UA"/>
        </w:rPr>
        <w:t>Окремі види та об’єми привілеїв та імунітетів спеціальних місій як органів зовнішніх зносин держав та особисто членів персоналу спеціальних місій.</w:t>
      </w:r>
    </w:p>
    <w:p w:rsidR="002716B7" w:rsidRPr="0057366F" w:rsidRDefault="002716B7" w:rsidP="002716B7">
      <w:pPr>
        <w:pStyle w:val="aa"/>
        <w:rPr>
          <w:sz w:val="20"/>
          <w:szCs w:val="20"/>
          <w:lang w:val="uk-UA" w:eastAsia="uk-UA"/>
        </w:rPr>
      </w:pPr>
    </w:p>
    <w:p w:rsidR="005B0B86" w:rsidRPr="0057366F" w:rsidRDefault="002716B7" w:rsidP="005B0B86">
      <w:pPr>
        <w:pStyle w:val="aa"/>
        <w:widowControl w:val="0"/>
        <w:suppressLineNumbers/>
        <w:tabs>
          <w:tab w:val="right" w:leader="dot" w:pos="9627"/>
        </w:tabs>
        <w:suppressAutoHyphens/>
        <w:ind w:left="1080"/>
        <w:jc w:val="center"/>
        <w:rPr>
          <w:b/>
          <w:bCs/>
          <w:sz w:val="20"/>
          <w:szCs w:val="20"/>
          <w:lang w:val="uk-UA" w:eastAsia="uk-UA"/>
        </w:rPr>
      </w:pPr>
      <w:r w:rsidRPr="0057366F">
        <w:rPr>
          <w:b/>
          <w:bCs/>
          <w:sz w:val="20"/>
          <w:szCs w:val="20"/>
          <w:lang w:val="uk-UA" w:eastAsia="uk-UA"/>
        </w:rPr>
        <w:t>Контрольні питання</w:t>
      </w:r>
      <w:r w:rsidR="005B0B86" w:rsidRPr="0057366F">
        <w:rPr>
          <w:b/>
          <w:bCs/>
          <w:sz w:val="20"/>
          <w:szCs w:val="20"/>
          <w:lang w:val="uk-UA" w:eastAsia="uk-UA"/>
        </w:rPr>
        <w:t>:</w:t>
      </w:r>
    </w:p>
    <w:p w:rsidR="005B0B86" w:rsidRPr="0057366F" w:rsidRDefault="005B0B86" w:rsidP="005B0B86">
      <w:pPr>
        <w:pStyle w:val="aa"/>
        <w:widowControl w:val="0"/>
        <w:suppressLineNumbers/>
        <w:tabs>
          <w:tab w:val="right" w:leader="dot" w:pos="9627"/>
        </w:tabs>
        <w:suppressAutoHyphens/>
        <w:ind w:left="1134"/>
        <w:jc w:val="both"/>
        <w:rPr>
          <w:sz w:val="20"/>
          <w:szCs w:val="20"/>
          <w:lang w:val="uk-UA" w:eastAsia="uk-UA"/>
        </w:rPr>
      </w:pPr>
    </w:p>
    <w:p w:rsidR="005B0B86" w:rsidRPr="0057366F" w:rsidRDefault="002716B7" w:rsidP="005B0B86">
      <w:pPr>
        <w:pStyle w:val="aa"/>
        <w:widowControl w:val="0"/>
        <w:numPr>
          <w:ilvl w:val="0"/>
          <w:numId w:val="14"/>
        </w:numPr>
        <w:suppressLineNumbers/>
        <w:tabs>
          <w:tab w:val="left" w:pos="674"/>
        </w:tabs>
        <w:suppressAutoHyphens/>
        <w:rPr>
          <w:sz w:val="20"/>
          <w:szCs w:val="20"/>
          <w:lang w:val="uk-UA" w:eastAsia="uk-UA"/>
        </w:rPr>
      </w:pPr>
      <w:r w:rsidRPr="0057366F">
        <w:rPr>
          <w:sz w:val="20"/>
          <w:szCs w:val="20"/>
          <w:lang w:val="uk-UA" w:eastAsia="uk-UA"/>
        </w:rPr>
        <w:t>Що таке спеціальна місія</w:t>
      </w:r>
      <w:r w:rsidR="005B0B86" w:rsidRPr="0057366F">
        <w:rPr>
          <w:sz w:val="20"/>
          <w:szCs w:val="20"/>
          <w:lang w:val="uk-UA" w:eastAsia="uk-UA"/>
        </w:rPr>
        <w:t xml:space="preserve">? </w:t>
      </w:r>
    </w:p>
    <w:p w:rsidR="005B0B86" w:rsidRPr="0057366F" w:rsidRDefault="002716B7" w:rsidP="005B0B86">
      <w:pPr>
        <w:pStyle w:val="aa"/>
        <w:widowControl w:val="0"/>
        <w:numPr>
          <w:ilvl w:val="0"/>
          <w:numId w:val="14"/>
        </w:numPr>
        <w:suppressLineNumbers/>
        <w:tabs>
          <w:tab w:val="left" w:pos="674"/>
        </w:tabs>
        <w:suppressAutoHyphens/>
        <w:rPr>
          <w:sz w:val="20"/>
          <w:szCs w:val="20"/>
          <w:lang w:val="uk-UA" w:eastAsia="uk-UA"/>
        </w:rPr>
      </w:pPr>
      <w:r w:rsidRPr="0057366F">
        <w:rPr>
          <w:sz w:val="20"/>
          <w:szCs w:val="20"/>
          <w:lang w:val="uk-UA" w:eastAsia="uk-UA"/>
        </w:rPr>
        <w:t>Які відмінності спеціальної місії від дипломатичного представництва</w:t>
      </w:r>
      <w:r w:rsidR="005B0B86" w:rsidRPr="0057366F">
        <w:rPr>
          <w:sz w:val="20"/>
          <w:szCs w:val="20"/>
          <w:lang w:val="uk-UA" w:eastAsia="uk-UA"/>
        </w:rPr>
        <w:t>?</w:t>
      </w:r>
    </w:p>
    <w:p w:rsidR="005B0B86" w:rsidRPr="0057366F" w:rsidRDefault="002716B7" w:rsidP="005B0B86">
      <w:pPr>
        <w:pStyle w:val="aa"/>
        <w:widowControl w:val="0"/>
        <w:numPr>
          <w:ilvl w:val="0"/>
          <w:numId w:val="14"/>
        </w:numPr>
        <w:suppressLineNumbers/>
        <w:tabs>
          <w:tab w:val="left" w:pos="674"/>
        </w:tabs>
        <w:suppressAutoHyphens/>
        <w:rPr>
          <w:sz w:val="20"/>
          <w:szCs w:val="20"/>
          <w:lang w:val="uk-UA" w:eastAsia="uk-UA"/>
        </w:rPr>
      </w:pPr>
      <w:r w:rsidRPr="0057366F">
        <w:rPr>
          <w:sz w:val="20"/>
          <w:szCs w:val="20"/>
          <w:lang w:val="uk-UA" w:eastAsia="uk-UA"/>
        </w:rPr>
        <w:t>Коли історично зародилась традиція направлення спеціальних місій</w:t>
      </w:r>
      <w:r w:rsidR="005B0B86" w:rsidRPr="0057366F">
        <w:rPr>
          <w:sz w:val="20"/>
          <w:szCs w:val="20"/>
          <w:lang w:val="uk-UA" w:eastAsia="uk-UA"/>
        </w:rPr>
        <w:t>?</w:t>
      </w:r>
    </w:p>
    <w:p w:rsidR="002716B7" w:rsidRPr="0057366F" w:rsidRDefault="002716B7" w:rsidP="005B0B86">
      <w:pPr>
        <w:pStyle w:val="aa"/>
        <w:widowControl w:val="0"/>
        <w:numPr>
          <w:ilvl w:val="0"/>
          <w:numId w:val="14"/>
        </w:numPr>
        <w:suppressLineNumbers/>
        <w:tabs>
          <w:tab w:val="left" w:pos="674"/>
        </w:tabs>
        <w:suppressAutoHyphens/>
        <w:rPr>
          <w:sz w:val="20"/>
          <w:szCs w:val="20"/>
          <w:lang w:val="uk-UA" w:eastAsia="uk-UA"/>
        </w:rPr>
      </w:pPr>
      <w:r w:rsidRPr="0057366F">
        <w:rPr>
          <w:sz w:val="20"/>
          <w:szCs w:val="20"/>
          <w:lang w:val="uk-UA" w:eastAsia="uk-UA"/>
        </w:rPr>
        <w:t xml:space="preserve">Перелічіть види спеціальних місій. </w:t>
      </w:r>
    </w:p>
    <w:p w:rsidR="005B0B86" w:rsidRPr="0057366F" w:rsidRDefault="002716B7" w:rsidP="005B0B86">
      <w:pPr>
        <w:pStyle w:val="aa"/>
        <w:widowControl w:val="0"/>
        <w:numPr>
          <w:ilvl w:val="0"/>
          <w:numId w:val="14"/>
        </w:numPr>
        <w:suppressLineNumbers/>
        <w:tabs>
          <w:tab w:val="left" w:pos="674"/>
        </w:tabs>
        <w:suppressAutoHyphens/>
        <w:rPr>
          <w:sz w:val="20"/>
          <w:szCs w:val="20"/>
          <w:lang w:val="uk-UA" w:eastAsia="uk-UA"/>
        </w:rPr>
      </w:pPr>
      <w:r w:rsidRPr="0057366F">
        <w:rPr>
          <w:sz w:val="20"/>
          <w:szCs w:val="20"/>
          <w:lang w:val="uk-UA" w:eastAsia="uk-UA"/>
        </w:rPr>
        <w:t>В чому особливість діяльності спеціальної місії з функціями технічного характеру</w:t>
      </w:r>
      <w:r w:rsidR="005B0B86" w:rsidRPr="0057366F">
        <w:rPr>
          <w:sz w:val="20"/>
          <w:szCs w:val="20"/>
          <w:lang w:val="uk-UA" w:eastAsia="uk-UA"/>
        </w:rPr>
        <w:t xml:space="preserve">? </w:t>
      </w:r>
    </w:p>
    <w:p w:rsidR="002716B7" w:rsidRPr="0057366F" w:rsidRDefault="002716B7" w:rsidP="002716B7">
      <w:pPr>
        <w:pStyle w:val="aa"/>
        <w:widowControl w:val="0"/>
        <w:numPr>
          <w:ilvl w:val="0"/>
          <w:numId w:val="14"/>
        </w:numPr>
        <w:suppressLineNumbers/>
        <w:tabs>
          <w:tab w:val="left" w:pos="674"/>
        </w:tabs>
        <w:suppressAutoHyphens/>
        <w:rPr>
          <w:sz w:val="20"/>
          <w:szCs w:val="20"/>
          <w:lang w:val="uk-UA" w:eastAsia="uk-UA"/>
        </w:rPr>
      </w:pPr>
      <w:r w:rsidRPr="0057366F">
        <w:rPr>
          <w:sz w:val="20"/>
          <w:szCs w:val="20"/>
          <w:lang w:val="uk-UA" w:eastAsia="uk-UA"/>
        </w:rPr>
        <w:t xml:space="preserve">В чому особливість діяльності спеціальної місії з функціями церемоніального характеру? </w:t>
      </w:r>
    </w:p>
    <w:p w:rsidR="005B0B86" w:rsidRPr="0057366F" w:rsidRDefault="002716B7" w:rsidP="005B0B86">
      <w:pPr>
        <w:pStyle w:val="aa"/>
        <w:widowControl w:val="0"/>
        <w:numPr>
          <w:ilvl w:val="0"/>
          <w:numId w:val="14"/>
        </w:numPr>
        <w:suppressLineNumbers/>
        <w:tabs>
          <w:tab w:val="left" w:pos="674"/>
        </w:tabs>
        <w:suppressAutoHyphens/>
        <w:rPr>
          <w:sz w:val="20"/>
          <w:szCs w:val="20"/>
          <w:lang w:val="uk-UA" w:eastAsia="uk-UA"/>
        </w:rPr>
      </w:pPr>
      <w:r w:rsidRPr="0057366F">
        <w:rPr>
          <w:sz w:val="20"/>
          <w:szCs w:val="20"/>
          <w:lang w:val="uk-UA" w:eastAsia="uk-UA"/>
        </w:rPr>
        <w:t>Які підстави для відкликання спеціальної місії</w:t>
      </w:r>
      <w:r w:rsidR="005B0B86" w:rsidRPr="0057366F">
        <w:rPr>
          <w:sz w:val="20"/>
          <w:szCs w:val="20"/>
          <w:lang w:val="uk-UA" w:eastAsia="uk-UA"/>
        </w:rPr>
        <w:t xml:space="preserve">? </w:t>
      </w:r>
    </w:p>
    <w:p w:rsidR="005B0B86" w:rsidRPr="0057366F" w:rsidRDefault="002716B7" w:rsidP="002716B7">
      <w:pPr>
        <w:pStyle w:val="aa"/>
        <w:widowControl w:val="0"/>
        <w:numPr>
          <w:ilvl w:val="0"/>
          <w:numId w:val="14"/>
        </w:numPr>
        <w:suppressLineNumbers/>
        <w:tabs>
          <w:tab w:val="left" w:pos="674"/>
        </w:tabs>
        <w:suppressAutoHyphens/>
        <w:rPr>
          <w:sz w:val="20"/>
          <w:szCs w:val="20"/>
          <w:lang w:val="uk-UA" w:eastAsia="uk-UA"/>
        </w:rPr>
      </w:pPr>
      <w:r w:rsidRPr="0057366F">
        <w:rPr>
          <w:sz w:val="20"/>
          <w:szCs w:val="20"/>
          <w:lang w:val="uk-UA" w:eastAsia="uk-UA"/>
        </w:rPr>
        <w:t>Який міжнародно-правовий акт регулює питання направлення спеціальних місій?</w:t>
      </w:r>
    </w:p>
    <w:p w:rsidR="005B0B86" w:rsidRPr="0057366F" w:rsidRDefault="005B0B86" w:rsidP="005B0B86">
      <w:pPr>
        <w:widowControl w:val="0"/>
        <w:suppressLineNumbers/>
        <w:suppressAutoHyphens/>
        <w:jc w:val="center"/>
        <w:rPr>
          <w:sz w:val="20"/>
          <w:szCs w:val="20"/>
          <w:lang w:val="uk-UA" w:eastAsia="uk-UA"/>
        </w:rPr>
      </w:pPr>
    </w:p>
    <w:p w:rsidR="005B0B86" w:rsidRPr="0057366F" w:rsidRDefault="005B0B86" w:rsidP="005B0B86">
      <w:pPr>
        <w:widowControl w:val="0"/>
        <w:suppressLineNumbers/>
        <w:suppressAutoHyphens/>
        <w:jc w:val="center"/>
        <w:rPr>
          <w:b/>
          <w:bCs/>
          <w:sz w:val="20"/>
          <w:szCs w:val="20"/>
          <w:lang w:val="uk-UA" w:eastAsia="uk-UA"/>
        </w:rPr>
      </w:pPr>
      <w:r w:rsidRPr="0057366F">
        <w:rPr>
          <w:b/>
          <w:bCs/>
          <w:sz w:val="20"/>
          <w:szCs w:val="20"/>
          <w:lang w:val="uk-UA" w:eastAsia="uk-UA"/>
        </w:rPr>
        <w:t xml:space="preserve">Рекомендована література: </w:t>
      </w:r>
    </w:p>
    <w:p w:rsidR="005B0B86" w:rsidRPr="0057366F" w:rsidRDefault="005B0B86" w:rsidP="005B0B86">
      <w:pPr>
        <w:pStyle w:val="aa"/>
        <w:widowControl w:val="0"/>
        <w:numPr>
          <w:ilvl w:val="0"/>
          <w:numId w:val="15"/>
        </w:numPr>
        <w:suppressLineNumbers/>
        <w:suppressAutoHyphens/>
        <w:jc w:val="both"/>
        <w:rPr>
          <w:sz w:val="20"/>
          <w:szCs w:val="20"/>
          <w:lang w:val="uk-UA" w:eastAsia="uk-UA"/>
        </w:rPr>
      </w:pPr>
      <w:r w:rsidRPr="0057366F">
        <w:rPr>
          <w:sz w:val="20"/>
          <w:szCs w:val="20"/>
          <w:lang w:val="uk-UA"/>
        </w:rPr>
        <w:t xml:space="preserve">Гріненко О.О. МІСІЇ AD HOC В СУЧАСНОМУ ПРАВІ ЄВРОПЕЙСЬКОГО СОЮЗУ// Актуальні проблеми міжнародних відносин. Випуск 99 (Частина ІІ), 2011. – Електронний ресурс. – [Режим доступу]: </w:t>
      </w:r>
      <w:hyperlink r:id="rId11" w:history="1">
        <w:r w:rsidRPr="0057366F">
          <w:rPr>
            <w:rStyle w:val="a3"/>
            <w:sz w:val="20"/>
            <w:szCs w:val="20"/>
            <w:lang w:val="uk-UA"/>
          </w:rPr>
          <w:t>http://journals.iir.kiev.ua/index.php/apmv/article/viewFile/1589/1506</w:t>
        </w:r>
      </w:hyperlink>
    </w:p>
    <w:p w:rsidR="005B0B86" w:rsidRPr="0057366F" w:rsidRDefault="005B0B86" w:rsidP="005B0B86">
      <w:pPr>
        <w:pStyle w:val="aa"/>
        <w:widowControl w:val="0"/>
        <w:numPr>
          <w:ilvl w:val="0"/>
          <w:numId w:val="15"/>
        </w:numPr>
        <w:suppressLineNumbers/>
        <w:suppressAutoHyphens/>
        <w:jc w:val="both"/>
        <w:rPr>
          <w:sz w:val="20"/>
          <w:szCs w:val="20"/>
          <w:lang w:val="uk-UA" w:eastAsia="uk-UA"/>
        </w:rPr>
      </w:pPr>
      <w:r w:rsidRPr="0057366F">
        <w:rPr>
          <w:sz w:val="20"/>
          <w:szCs w:val="20"/>
          <w:lang w:val="uk-UA"/>
        </w:rPr>
        <w:t xml:space="preserve">Б. Шевчук ЗАСАДИ ФУНКЦІОНУВАННЯ ЄВРОПЕЙСЬКОГО СОЮЗУ// Збірник наукових праць. – 2015. – Вип. 44 “ЕФЕКТИВНІСТЬ ДЕРЖАВНОГО УПРАВЛІННЯ”. - Електронний ресурс. – [Режим доступу]: </w:t>
      </w:r>
      <w:hyperlink r:id="rId12" w:history="1">
        <w:r w:rsidRPr="0057366F">
          <w:rPr>
            <w:rStyle w:val="a3"/>
            <w:sz w:val="20"/>
            <w:szCs w:val="20"/>
            <w:lang w:val="uk-UA"/>
          </w:rPr>
          <w:t>http://www.lvivacademy.com/vidavnitstvo_1/edu_44/fail/ch_1/4.pdf</w:t>
        </w:r>
      </w:hyperlink>
    </w:p>
    <w:p w:rsidR="005B0B86" w:rsidRPr="0057366F" w:rsidRDefault="005B0B86" w:rsidP="005B0B86">
      <w:pPr>
        <w:pStyle w:val="aa"/>
        <w:widowControl w:val="0"/>
        <w:numPr>
          <w:ilvl w:val="0"/>
          <w:numId w:val="15"/>
        </w:numPr>
        <w:suppressLineNumbers/>
        <w:suppressAutoHyphens/>
        <w:jc w:val="both"/>
        <w:rPr>
          <w:sz w:val="20"/>
          <w:szCs w:val="20"/>
          <w:lang w:val="uk-UA"/>
        </w:rPr>
      </w:pPr>
      <w:r w:rsidRPr="0057366F">
        <w:rPr>
          <w:sz w:val="20"/>
          <w:szCs w:val="20"/>
          <w:lang w:val="uk-UA"/>
        </w:rPr>
        <w:t xml:space="preserve">Конвенція про спеціальні місії від 08.12.1969. – Електронний ресурс. – [Режим доступу]: </w:t>
      </w:r>
      <w:hyperlink r:id="rId13" w:history="1">
        <w:r w:rsidRPr="0057366F">
          <w:rPr>
            <w:rStyle w:val="a3"/>
            <w:sz w:val="20"/>
            <w:szCs w:val="20"/>
            <w:lang w:val="uk-UA"/>
          </w:rPr>
          <w:t>http://zakon0.rada.gov.ua/laws/show/995_092</w:t>
        </w:r>
      </w:hyperlink>
    </w:p>
    <w:p w:rsidR="005B0B86" w:rsidRPr="0057366F" w:rsidRDefault="005B0B86" w:rsidP="005B0B86">
      <w:pPr>
        <w:pStyle w:val="a6"/>
        <w:numPr>
          <w:ilvl w:val="0"/>
          <w:numId w:val="15"/>
        </w:numPr>
        <w:tabs>
          <w:tab w:val="left" w:pos="1080"/>
        </w:tabs>
        <w:spacing w:after="0" w:line="276" w:lineRule="auto"/>
        <w:jc w:val="both"/>
        <w:rPr>
          <w:sz w:val="20"/>
          <w:szCs w:val="20"/>
          <w:lang w:val="uk-UA"/>
        </w:rPr>
      </w:pPr>
      <w:r w:rsidRPr="0057366F">
        <w:rPr>
          <w:sz w:val="20"/>
          <w:szCs w:val="20"/>
          <w:lang w:val="uk-UA"/>
        </w:rPr>
        <w:lastRenderedPageBreak/>
        <w:t>Міжнародні відносини: Історія. Теорія. Економіка. Право: навчальний посібник / М. З. Мальський [та інші.]. — К. : Знання, 2010. — 464 с.</w:t>
      </w:r>
    </w:p>
    <w:p w:rsidR="005B0B86" w:rsidRPr="0057366F" w:rsidRDefault="005B0B86" w:rsidP="005B0B86">
      <w:pPr>
        <w:pStyle w:val="a6"/>
        <w:numPr>
          <w:ilvl w:val="0"/>
          <w:numId w:val="15"/>
        </w:numPr>
        <w:tabs>
          <w:tab w:val="left" w:pos="1080"/>
        </w:tabs>
        <w:spacing w:after="0" w:line="276" w:lineRule="auto"/>
        <w:jc w:val="both"/>
        <w:rPr>
          <w:sz w:val="20"/>
          <w:szCs w:val="20"/>
          <w:lang w:val="uk-UA"/>
        </w:rPr>
      </w:pPr>
      <w:r w:rsidRPr="0057366F">
        <w:rPr>
          <w:sz w:val="20"/>
          <w:szCs w:val="20"/>
          <w:lang w:val="uk-UA"/>
        </w:rPr>
        <w:t>Попов В. И. Современная дипломатия: теория и практика. Дипломатия-наука и искусство: курс лекций / В. И. Попов. — 2-е изд., доп. — М.: Международные отношения, 2003. — 576 с.</w:t>
      </w:r>
    </w:p>
    <w:p w:rsidR="005B0B86" w:rsidRPr="0057366F" w:rsidRDefault="005B0B86" w:rsidP="005B0B86">
      <w:pPr>
        <w:pStyle w:val="a6"/>
        <w:numPr>
          <w:ilvl w:val="0"/>
          <w:numId w:val="15"/>
        </w:numPr>
        <w:tabs>
          <w:tab w:val="left" w:pos="1080"/>
        </w:tabs>
        <w:spacing w:after="0" w:line="276" w:lineRule="auto"/>
        <w:jc w:val="both"/>
        <w:rPr>
          <w:sz w:val="20"/>
          <w:szCs w:val="20"/>
          <w:lang w:val="uk-UA"/>
        </w:rPr>
      </w:pPr>
      <w:r w:rsidRPr="0057366F">
        <w:rPr>
          <w:sz w:val="20"/>
          <w:szCs w:val="20"/>
          <w:lang w:val="uk-UA"/>
        </w:rPr>
        <w:t>Право зовнішніх зносин. Збірник документів / Упорядники: Ю. В. Алда</w:t>
      </w:r>
      <w:r w:rsidRPr="0057366F">
        <w:rPr>
          <w:sz w:val="20"/>
          <w:szCs w:val="20"/>
          <w:lang w:val="uk-UA"/>
        </w:rPr>
        <w:softHyphen/>
        <w:t>нов, І. М. Забара, В. І. Резніченко. — К., 2003. — 784 с.</w:t>
      </w:r>
    </w:p>
    <w:p w:rsidR="005B0B86" w:rsidRPr="0057366F" w:rsidRDefault="005B0B86" w:rsidP="005B0B86">
      <w:pPr>
        <w:pStyle w:val="a6"/>
        <w:widowControl w:val="0"/>
        <w:numPr>
          <w:ilvl w:val="0"/>
          <w:numId w:val="15"/>
        </w:numPr>
        <w:tabs>
          <w:tab w:val="left" w:pos="1080"/>
        </w:tabs>
        <w:spacing w:after="0" w:line="276" w:lineRule="auto"/>
        <w:jc w:val="both"/>
        <w:rPr>
          <w:sz w:val="20"/>
          <w:szCs w:val="20"/>
          <w:lang w:val="uk-UA"/>
        </w:rPr>
      </w:pPr>
      <w:r w:rsidRPr="0057366F">
        <w:rPr>
          <w:sz w:val="20"/>
          <w:szCs w:val="20"/>
          <w:lang w:val="uk-UA"/>
        </w:rPr>
        <w:t xml:space="preserve">Сардачук, П. Д., Кулик, О. П. Дипломатичне представництво: організація і форми роботи: Навч. посібник. – К.: Видавництво Україна, 2001. – 174 с.  </w:t>
      </w:r>
    </w:p>
    <w:p w:rsidR="005B0B86" w:rsidRPr="0057366F" w:rsidRDefault="005B0B86" w:rsidP="005B0B86">
      <w:pPr>
        <w:pStyle w:val="a6"/>
        <w:widowControl w:val="0"/>
        <w:numPr>
          <w:ilvl w:val="0"/>
          <w:numId w:val="15"/>
        </w:numPr>
        <w:tabs>
          <w:tab w:val="left" w:pos="1080"/>
        </w:tabs>
        <w:spacing w:after="0" w:line="276" w:lineRule="auto"/>
        <w:jc w:val="both"/>
        <w:rPr>
          <w:sz w:val="20"/>
          <w:szCs w:val="20"/>
          <w:lang w:val="uk-UA"/>
        </w:rPr>
      </w:pPr>
      <w:r w:rsidRPr="0057366F">
        <w:rPr>
          <w:sz w:val="20"/>
          <w:szCs w:val="20"/>
          <w:lang w:val="uk-UA"/>
        </w:rPr>
        <w:t xml:space="preserve">Сардачук, П. Д., Сагайдак, О. П. Дипломатичне представництво: організація і форми роботи: Навч. посібник. – К.: Знання, 2008. – 295 с. </w:t>
      </w:r>
    </w:p>
    <w:p w:rsidR="005B0B86" w:rsidRPr="0057366F" w:rsidRDefault="005B0B86" w:rsidP="005B0B86">
      <w:pPr>
        <w:pStyle w:val="a6"/>
        <w:widowControl w:val="0"/>
        <w:numPr>
          <w:ilvl w:val="0"/>
          <w:numId w:val="15"/>
        </w:numPr>
        <w:tabs>
          <w:tab w:val="left" w:pos="1080"/>
        </w:tabs>
        <w:spacing w:after="0" w:line="276" w:lineRule="auto"/>
        <w:jc w:val="both"/>
        <w:rPr>
          <w:sz w:val="20"/>
          <w:szCs w:val="20"/>
          <w:lang w:val="uk-UA"/>
        </w:rPr>
      </w:pPr>
      <w:r w:rsidRPr="0057366F">
        <w:rPr>
          <w:sz w:val="20"/>
          <w:szCs w:val="20"/>
          <w:lang w:val="uk-UA"/>
        </w:rPr>
        <w:t xml:space="preserve">Табачник Д. В. Історія української дипломатії. Біографічні нариси: Навч. посібник. – К.: Либідь; Х.: Фоліо, 2009. – 888 с. </w:t>
      </w:r>
    </w:p>
    <w:p w:rsidR="005B0B86" w:rsidRPr="0057366F" w:rsidRDefault="005B0B86" w:rsidP="005B0B86">
      <w:pPr>
        <w:pStyle w:val="a6"/>
        <w:widowControl w:val="0"/>
        <w:numPr>
          <w:ilvl w:val="0"/>
          <w:numId w:val="15"/>
        </w:numPr>
        <w:tabs>
          <w:tab w:val="left" w:pos="1080"/>
        </w:tabs>
        <w:spacing w:after="0" w:line="276" w:lineRule="auto"/>
        <w:jc w:val="both"/>
        <w:rPr>
          <w:sz w:val="20"/>
          <w:szCs w:val="20"/>
          <w:lang w:val="uk-UA"/>
        </w:rPr>
      </w:pPr>
      <w:r w:rsidRPr="0057366F">
        <w:rPr>
          <w:sz w:val="20"/>
          <w:szCs w:val="20"/>
          <w:lang w:val="uk-UA"/>
        </w:rPr>
        <w:t xml:space="preserve">Федчишин, С. А. Дипломатичне представництво України за кордоном: сучасні проблеми організації та правового забезпечення. – Х.: ФІНН, 2011. – 262 с. </w:t>
      </w:r>
    </w:p>
    <w:p w:rsidR="005B0B86" w:rsidRPr="0057366F" w:rsidRDefault="005B0B86" w:rsidP="005B0B86">
      <w:pPr>
        <w:pStyle w:val="a6"/>
        <w:widowControl w:val="0"/>
        <w:numPr>
          <w:ilvl w:val="0"/>
          <w:numId w:val="15"/>
        </w:numPr>
        <w:tabs>
          <w:tab w:val="left" w:pos="1080"/>
        </w:tabs>
        <w:spacing w:after="0" w:line="276" w:lineRule="auto"/>
        <w:jc w:val="both"/>
        <w:rPr>
          <w:sz w:val="20"/>
          <w:szCs w:val="20"/>
          <w:lang w:val="uk-UA"/>
        </w:rPr>
      </w:pPr>
      <w:r w:rsidRPr="0057366F">
        <w:rPr>
          <w:sz w:val="20"/>
          <w:szCs w:val="20"/>
          <w:lang w:val="uk-UA"/>
        </w:rPr>
        <w:t xml:space="preserve">Чекаленко, Л. Д. Зовнішня політика України (від давніх часів до наших днів): Підручник. – 2 вид. – К.: Кондор, 2011. – 290 с. </w:t>
      </w:r>
    </w:p>
    <w:p w:rsidR="005B0B86" w:rsidRPr="0057366F" w:rsidRDefault="005B0B86" w:rsidP="005B0B86">
      <w:pPr>
        <w:pStyle w:val="a6"/>
        <w:widowControl w:val="0"/>
        <w:numPr>
          <w:ilvl w:val="0"/>
          <w:numId w:val="15"/>
        </w:numPr>
        <w:tabs>
          <w:tab w:val="left" w:pos="1080"/>
        </w:tabs>
        <w:spacing w:after="0" w:line="276" w:lineRule="auto"/>
        <w:jc w:val="both"/>
        <w:rPr>
          <w:sz w:val="20"/>
          <w:szCs w:val="20"/>
          <w:lang w:val="uk-UA"/>
        </w:rPr>
      </w:pPr>
      <w:r w:rsidRPr="0057366F">
        <w:rPr>
          <w:sz w:val="20"/>
          <w:szCs w:val="20"/>
          <w:lang w:val="uk-UA"/>
        </w:rPr>
        <w:t>Право зовнішніх зносин (Дипломатичне право. Дипломатичне право міжнародних організацій. Право спеціальних місій. Консульске право): Збірник документів. /Упорядники Ю. В. Алданов, І. М. Забара, В. І. Резніченко. – К.: Промені, 2003. – 784 с.</w:t>
      </w:r>
    </w:p>
    <w:p w:rsidR="005B0B86" w:rsidRPr="0057366F" w:rsidRDefault="005B0B86" w:rsidP="005B0B86">
      <w:pPr>
        <w:pStyle w:val="aa"/>
        <w:widowControl w:val="0"/>
        <w:suppressLineNumbers/>
        <w:suppressAutoHyphens/>
        <w:jc w:val="both"/>
        <w:rPr>
          <w:sz w:val="20"/>
          <w:szCs w:val="20"/>
          <w:lang w:val="uk-UA"/>
        </w:rPr>
      </w:pPr>
    </w:p>
    <w:p w:rsidR="005B0B86" w:rsidRPr="0057366F" w:rsidRDefault="005B0B86" w:rsidP="005B0B86">
      <w:pPr>
        <w:widowControl w:val="0"/>
        <w:suppressLineNumbers/>
        <w:suppressAutoHyphens/>
        <w:rPr>
          <w:b/>
          <w:iCs/>
          <w:spacing w:val="-4"/>
          <w:sz w:val="20"/>
          <w:szCs w:val="20"/>
          <w:lang w:val="uk-UA"/>
        </w:rPr>
      </w:pPr>
    </w:p>
    <w:p w:rsidR="005B0B86" w:rsidRPr="0057366F" w:rsidRDefault="005B0B86" w:rsidP="005B0B86">
      <w:pPr>
        <w:pStyle w:val="aa"/>
        <w:widowControl w:val="0"/>
        <w:suppressLineNumbers/>
        <w:tabs>
          <w:tab w:val="right" w:leader="dot" w:pos="9627"/>
        </w:tabs>
        <w:suppressAutoHyphens/>
        <w:jc w:val="center"/>
        <w:rPr>
          <w:b/>
          <w:sz w:val="20"/>
          <w:szCs w:val="20"/>
          <w:lang w:val="uk-UA" w:eastAsia="uk-UA"/>
        </w:rPr>
      </w:pPr>
    </w:p>
    <w:p w:rsidR="005B0B86" w:rsidRPr="0057366F" w:rsidRDefault="002716B7" w:rsidP="005B0B86">
      <w:pPr>
        <w:pStyle w:val="aa"/>
        <w:widowControl w:val="0"/>
        <w:suppressLineNumbers/>
        <w:tabs>
          <w:tab w:val="right" w:leader="dot" w:pos="9627"/>
        </w:tabs>
        <w:suppressAutoHyphens/>
        <w:jc w:val="center"/>
        <w:rPr>
          <w:b/>
          <w:sz w:val="20"/>
          <w:szCs w:val="20"/>
          <w:lang w:val="uk-UA" w:eastAsia="uk-UA"/>
        </w:rPr>
      </w:pPr>
      <w:r w:rsidRPr="0057366F">
        <w:rPr>
          <w:b/>
          <w:sz w:val="20"/>
          <w:szCs w:val="20"/>
          <w:lang w:val="uk-UA" w:eastAsia="uk-UA"/>
        </w:rPr>
        <w:t>Тема</w:t>
      </w:r>
      <w:r w:rsidR="005B0B86" w:rsidRPr="0057366F">
        <w:rPr>
          <w:b/>
          <w:sz w:val="20"/>
          <w:szCs w:val="20"/>
          <w:lang w:val="uk-UA" w:eastAsia="uk-UA"/>
        </w:rPr>
        <w:t xml:space="preserve"> №7 </w:t>
      </w:r>
    </w:p>
    <w:p w:rsidR="005B0B86" w:rsidRPr="0057366F" w:rsidRDefault="005B0B86" w:rsidP="002716B7">
      <w:pPr>
        <w:pStyle w:val="aa"/>
        <w:widowControl w:val="0"/>
        <w:suppressLineNumbers/>
        <w:tabs>
          <w:tab w:val="right" w:leader="dot" w:pos="9627"/>
        </w:tabs>
        <w:suppressAutoHyphens/>
        <w:jc w:val="center"/>
        <w:rPr>
          <w:b/>
          <w:sz w:val="20"/>
          <w:szCs w:val="20"/>
          <w:lang w:val="uk-UA" w:eastAsia="uk-UA"/>
        </w:rPr>
      </w:pPr>
      <w:r w:rsidRPr="0057366F">
        <w:rPr>
          <w:b/>
          <w:sz w:val="20"/>
          <w:szCs w:val="20"/>
          <w:lang w:val="uk-UA" w:eastAsia="uk-UA"/>
        </w:rPr>
        <w:t xml:space="preserve">Методи та засоби дипломатичної комунікації </w:t>
      </w:r>
    </w:p>
    <w:p w:rsidR="002716B7" w:rsidRPr="0057366F" w:rsidRDefault="002716B7" w:rsidP="002716B7">
      <w:pPr>
        <w:pStyle w:val="aa"/>
        <w:widowControl w:val="0"/>
        <w:suppressLineNumbers/>
        <w:tabs>
          <w:tab w:val="right" w:leader="dot" w:pos="9627"/>
        </w:tabs>
        <w:suppressAutoHyphens/>
        <w:jc w:val="center"/>
        <w:rPr>
          <w:b/>
          <w:sz w:val="20"/>
          <w:szCs w:val="20"/>
          <w:lang w:val="uk-UA" w:eastAsia="uk-UA"/>
        </w:rPr>
      </w:pPr>
    </w:p>
    <w:p w:rsidR="005B0B86" w:rsidRPr="0057366F" w:rsidRDefault="005B0B86" w:rsidP="002716B7">
      <w:pPr>
        <w:pStyle w:val="aa"/>
        <w:widowControl w:val="0"/>
        <w:suppressLineNumbers/>
        <w:tabs>
          <w:tab w:val="right" w:leader="dot" w:pos="9627"/>
        </w:tabs>
        <w:suppressAutoHyphens/>
        <w:ind w:left="0"/>
        <w:jc w:val="both"/>
        <w:rPr>
          <w:spacing w:val="-4"/>
          <w:sz w:val="20"/>
          <w:szCs w:val="20"/>
          <w:lang w:val="uk-UA"/>
        </w:rPr>
      </w:pPr>
      <w:r w:rsidRPr="0057366F">
        <w:rPr>
          <w:spacing w:val="-4"/>
          <w:sz w:val="20"/>
          <w:szCs w:val="20"/>
          <w:lang w:val="uk-UA"/>
        </w:rPr>
        <w:tab/>
        <w:t xml:space="preserve">          </w:t>
      </w:r>
      <w:r w:rsidR="002716B7" w:rsidRPr="0057366F">
        <w:rPr>
          <w:spacing w:val="-4"/>
          <w:sz w:val="20"/>
          <w:szCs w:val="20"/>
          <w:lang w:val="uk-UA"/>
        </w:rPr>
        <w:t>При реалізації різних зовнішньополітичних заходів дипломатична служба кожної держави дотримується певних традицій, умовностей та правил, спільність яких називається дипломатичним протоколом або, скорочено, протоколом. Дипломатичний протокол є формою, в яку втілюється кожна зовнішньополітична акція держави, її внутрішнього або зовнішнього представництва чи представника. Саме в цьому полягає політичний зміст і значення дипломатичного протоколу.</w:t>
      </w:r>
      <w:r w:rsidRPr="0057366F">
        <w:rPr>
          <w:spacing w:val="-4"/>
          <w:sz w:val="20"/>
          <w:szCs w:val="20"/>
          <w:lang w:val="uk-UA"/>
        </w:rPr>
        <w:t xml:space="preserve">             </w:t>
      </w:r>
    </w:p>
    <w:p w:rsidR="005B0B86" w:rsidRPr="0057366F" w:rsidRDefault="005B0B86" w:rsidP="002716B7">
      <w:pPr>
        <w:pStyle w:val="aa"/>
        <w:widowControl w:val="0"/>
        <w:suppressLineNumbers/>
        <w:tabs>
          <w:tab w:val="right" w:leader="dot" w:pos="9627"/>
        </w:tabs>
        <w:suppressAutoHyphens/>
        <w:ind w:left="0"/>
        <w:jc w:val="both"/>
        <w:rPr>
          <w:spacing w:val="-4"/>
          <w:sz w:val="20"/>
          <w:szCs w:val="20"/>
          <w:lang w:val="uk-UA"/>
        </w:rPr>
      </w:pPr>
      <w:r w:rsidRPr="0057366F">
        <w:rPr>
          <w:spacing w:val="-4"/>
          <w:sz w:val="20"/>
          <w:szCs w:val="20"/>
          <w:lang w:val="uk-UA"/>
        </w:rPr>
        <w:t xml:space="preserve">        При підготовці до </w:t>
      </w:r>
      <w:r w:rsidR="002716B7" w:rsidRPr="0057366F">
        <w:rPr>
          <w:spacing w:val="-4"/>
          <w:sz w:val="20"/>
          <w:szCs w:val="20"/>
          <w:lang w:val="uk-UA"/>
        </w:rPr>
        <w:t xml:space="preserve">даної теми </w:t>
      </w:r>
      <w:r w:rsidRPr="0057366F">
        <w:rPr>
          <w:spacing w:val="-4"/>
          <w:sz w:val="20"/>
          <w:szCs w:val="20"/>
          <w:lang w:val="uk-UA"/>
        </w:rPr>
        <w:t xml:space="preserve">перед студентом поставлено завдання </w:t>
      </w:r>
      <w:r w:rsidR="002716B7" w:rsidRPr="0057366F">
        <w:rPr>
          <w:spacing w:val="-4"/>
          <w:sz w:val="20"/>
          <w:szCs w:val="20"/>
          <w:lang w:val="uk-UA"/>
        </w:rPr>
        <w:t xml:space="preserve">вміти </w:t>
      </w:r>
      <w:r w:rsidR="002716B7" w:rsidRPr="0057366F">
        <w:rPr>
          <w:spacing w:val="-4"/>
          <w:sz w:val="20"/>
          <w:szCs w:val="20"/>
          <w:lang w:val="uk-UA"/>
        </w:rPr>
        <w:lastRenderedPageBreak/>
        <w:t xml:space="preserve">розмежовувати </w:t>
      </w:r>
      <w:r w:rsidR="00BB5025" w:rsidRPr="0057366F">
        <w:rPr>
          <w:spacing w:val="-4"/>
          <w:sz w:val="20"/>
          <w:szCs w:val="20"/>
          <w:lang w:val="uk-UA"/>
        </w:rPr>
        <w:t>дипломатичний та державний протокол, розуміти складові дипломатичного протоколу</w:t>
      </w:r>
      <w:r w:rsidRPr="0057366F">
        <w:rPr>
          <w:spacing w:val="-4"/>
          <w:sz w:val="20"/>
          <w:szCs w:val="20"/>
          <w:lang w:val="uk-UA"/>
        </w:rPr>
        <w:t>.</w:t>
      </w:r>
    </w:p>
    <w:p w:rsidR="005B0B86" w:rsidRPr="0057366F" w:rsidRDefault="005B0B86" w:rsidP="005B0B86">
      <w:pPr>
        <w:pStyle w:val="aa"/>
        <w:widowControl w:val="0"/>
        <w:suppressLineNumbers/>
        <w:tabs>
          <w:tab w:val="right" w:leader="dot" w:pos="9627"/>
        </w:tabs>
        <w:suppressAutoHyphens/>
        <w:ind w:left="0"/>
        <w:jc w:val="both"/>
        <w:rPr>
          <w:spacing w:val="-4"/>
          <w:sz w:val="20"/>
          <w:szCs w:val="20"/>
          <w:lang w:val="uk-UA"/>
        </w:rPr>
      </w:pPr>
    </w:p>
    <w:p w:rsidR="005B0B86" w:rsidRPr="0057366F" w:rsidRDefault="005B0B86" w:rsidP="005B0B86">
      <w:pPr>
        <w:pStyle w:val="aa"/>
        <w:widowControl w:val="0"/>
        <w:suppressLineNumbers/>
        <w:tabs>
          <w:tab w:val="right" w:leader="dot" w:pos="9627"/>
        </w:tabs>
        <w:suppressAutoHyphens/>
        <w:ind w:left="0"/>
        <w:jc w:val="both"/>
        <w:rPr>
          <w:b/>
          <w:i/>
          <w:spacing w:val="-4"/>
          <w:sz w:val="20"/>
          <w:szCs w:val="20"/>
          <w:u w:val="single"/>
          <w:lang w:val="uk-UA"/>
        </w:rPr>
      </w:pPr>
      <w:r w:rsidRPr="0057366F">
        <w:rPr>
          <w:b/>
          <w:i/>
          <w:spacing w:val="-4"/>
          <w:sz w:val="20"/>
          <w:szCs w:val="20"/>
          <w:lang w:val="uk-UA"/>
        </w:rPr>
        <w:t xml:space="preserve">Ключові терміни та поняття: </w:t>
      </w:r>
      <w:r w:rsidRPr="0057366F">
        <w:rPr>
          <w:bCs/>
          <w:i/>
          <w:spacing w:val="-4"/>
          <w:sz w:val="20"/>
          <w:szCs w:val="20"/>
          <w:lang w:val="uk-UA"/>
        </w:rPr>
        <w:t>дипломатична служба, дипломатія, дипломатичний протокол, державний протокол, церемоніал, етикет, комунікація, вербальна нота, особиста нота, офіційний лист,</w:t>
      </w:r>
      <w:r w:rsidRPr="0057366F">
        <w:rPr>
          <w:b/>
          <w:i/>
          <w:spacing w:val="-4"/>
          <w:sz w:val="20"/>
          <w:szCs w:val="20"/>
          <w:lang w:val="uk-UA"/>
        </w:rPr>
        <w:t xml:space="preserve"> </w:t>
      </w:r>
      <w:r w:rsidRPr="0057366F">
        <w:rPr>
          <w:bCs/>
          <w:i/>
          <w:spacing w:val="-4"/>
          <w:sz w:val="20"/>
          <w:szCs w:val="20"/>
          <w:lang w:val="uk-UA"/>
        </w:rPr>
        <w:t>спільна нота, меморандум, пам’ятна записка, кореспонденція, дипломатичне листування.</w:t>
      </w:r>
      <w:r w:rsidRPr="0057366F">
        <w:rPr>
          <w:b/>
          <w:i/>
          <w:spacing w:val="-4"/>
          <w:sz w:val="20"/>
          <w:szCs w:val="20"/>
          <w:lang w:val="uk-UA"/>
        </w:rPr>
        <w:t xml:space="preserve"> </w:t>
      </w:r>
    </w:p>
    <w:p w:rsidR="005B0B86" w:rsidRPr="0057366F" w:rsidRDefault="005B0B86" w:rsidP="005B0B86">
      <w:pPr>
        <w:pStyle w:val="aa"/>
        <w:widowControl w:val="0"/>
        <w:suppressLineNumbers/>
        <w:tabs>
          <w:tab w:val="right" w:leader="dot" w:pos="9627"/>
        </w:tabs>
        <w:suppressAutoHyphens/>
        <w:ind w:left="1440"/>
        <w:jc w:val="both"/>
        <w:rPr>
          <w:b/>
          <w:spacing w:val="-4"/>
          <w:sz w:val="20"/>
          <w:szCs w:val="20"/>
          <w:lang w:val="uk-UA"/>
        </w:rPr>
      </w:pPr>
    </w:p>
    <w:p w:rsidR="005B0B86" w:rsidRPr="0057366F" w:rsidRDefault="00BB5025" w:rsidP="005B0B86">
      <w:pPr>
        <w:pStyle w:val="aa"/>
        <w:widowControl w:val="0"/>
        <w:suppressLineNumbers/>
        <w:tabs>
          <w:tab w:val="right" w:leader="dot" w:pos="9627"/>
        </w:tabs>
        <w:suppressAutoHyphens/>
        <w:ind w:left="0"/>
        <w:jc w:val="center"/>
        <w:rPr>
          <w:b/>
          <w:spacing w:val="-4"/>
          <w:sz w:val="20"/>
          <w:szCs w:val="20"/>
          <w:lang w:val="uk-UA"/>
        </w:rPr>
      </w:pPr>
      <w:r w:rsidRPr="0057366F">
        <w:rPr>
          <w:b/>
          <w:spacing w:val="-4"/>
          <w:sz w:val="20"/>
          <w:szCs w:val="20"/>
          <w:lang w:val="uk-UA"/>
        </w:rPr>
        <w:t>Питання для самопідготовки</w:t>
      </w:r>
    </w:p>
    <w:p w:rsidR="005B0B86" w:rsidRPr="0057366F" w:rsidRDefault="005B0B86" w:rsidP="00BB5025">
      <w:pPr>
        <w:widowControl w:val="0"/>
        <w:suppressLineNumbers/>
        <w:tabs>
          <w:tab w:val="right" w:leader="dot" w:pos="9627"/>
        </w:tabs>
        <w:suppressAutoHyphens/>
        <w:jc w:val="both"/>
        <w:rPr>
          <w:sz w:val="20"/>
          <w:szCs w:val="20"/>
          <w:lang w:val="uk-UA" w:eastAsia="uk-UA"/>
        </w:rPr>
      </w:pPr>
    </w:p>
    <w:p w:rsidR="00BB5025" w:rsidRPr="0057366F" w:rsidRDefault="00BB5025" w:rsidP="005B0B86">
      <w:pPr>
        <w:pStyle w:val="aa"/>
        <w:widowControl w:val="0"/>
        <w:numPr>
          <w:ilvl w:val="0"/>
          <w:numId w:val="16"/>
        </w:numPr>
        <w:suppressLineNumbers/>
        <w:tabs>
          <w:tab w:val="left" w:pos="567"/>
          <w:tab w:val="right" w:leader="dot" w:pos="9627"/>
        </w:tabs>
        <w:suppressAutoHyphens/>
        <w:jc w:val="both"/>
        <w:rPr>
          <w:sz w:val="20"/>
          <w:szCs w:val="20"/>
          <w:lang w:val="uk-UA" w:eastAsia="uk-UA"/>
        </w:rPr>
      </w:pPr>
      <w:r w:rsidRPr="0057366F">
        <w:rPr>
          <w:sz w:val="20"/>
          <w:szCs w:val="20"/>
          <w:lang w:val="uk-UA" w:eastAsia="uk-UA"/>
        </w:rPr>
        <w:t xml:space="preserve">Нюанси усного дипломатичного спілкування. </w:t>
      </w:r>
    </w:p>
    <w:p w:rsidR="00BB5025" w:rsidRPr="0057366F" w:rsidRDefault="00BB5025" w:rsidP="00BB5025">
      <w:pPr>
        <w:pStyle w:val="aa"/>
        <w:widowControl w:val="0"/>
        <w:numPr>
          <w:ilvl w:val="0"/>
          <w:numId w:val="16"/>
        </w:numPr>
        <w:suppressLineNumbers/>
        <w:tabs>
          <w:tab w:val="left" w:pos="567"/>
          <w:tab w:val="right" w:leader="dot" w:pos="9627"/>
        </w:tabs>
        <w:suppressAutoHyphens/>
        <w:jc w:val="both"/>
        <w:rPr>
          <w:sz w:val="20"/>
          <w:szCs w:val="20"/>
          <w:lang w:val="uk-UA" w:eastAsia="uk-UA"/>
        </w:rPr>
      </w:pPr>
      <w:r w:rsidRPr="0057366F">
        <w:rPr>
          <w:sz w:val="20"/>
          <w:szCs w:val="20"/>
          <w:lang w:val="uk-UA" w:eastAsia="uk-UA"/>
        </w:rPr>
        <w:t>Поняття і зміст письмових актів дипломатії. Порядок їх складання, оформлення та відправки.</w:t>
      </w:r>
    </w:p>
    <w:p w:rsidR="005B0B86" w:rsidRPr="0057366F" w:rsidRDefault="00BB5025" w:rsidP="00BB5025">
      <w:pPr>
        <w:pStyle w:val="aa"/>
        <w:widowControl w:val="0"/>
        <w:numPr>
          <w:ilvl w:val="0"/>
          <w:numId w:val="16"/>
        </w:numPr>
        <w:suppressLineNumbers/>
        <w:tabs>
          <w:tab w:val="left" w:pos="567"/>
          <w:tab w:val="right" w:leader="dot" w:pos="9627"/>
        </w:tabs>
        <w:suppressAutoHyphens/>
        <w:jc w:val="both"/>
        <w:rPr>
          <w:sz w:val="20"/>
          <w:szCs w:val="20"/>
          <w:lang w:val="uk-UA" w:eastAsia="uk-UA"/>
        </w:rPr>
      </w:pPr>
      <w:r w:rsidRPr="0057366F">
        <w:rPr>
          <w:sz w:val="20"/>
          <w:szCs w:val="20"/>
          <w:lang w:val="uk-UA" w:eastAsia="uk-UA"/>
        </w:rPr>
        <w:t>Дипломатична кореспонденція як базова форма дипломатії, її сутність та значення. Основні види документів дипломатичної кореспонденції.</w:t>
      </w:r>
    </w:p>
    <w:p w:rsidR="00BB5025" w:rsidRPr="0057366F" w:rsidRDefault="00BB5025" w:rsidP="00BB5025">
      <w:pPr>
        <w:pStyle w:val="aa"/>
        <w:widowControl w:val="0"/>
        <w:numPr>
          <w:ilvl w:val="0"/>
          <w:numId w:val="16"/>
        </w:numPr>
        <w:suppressLineNumbers/>
        <w:tabs>
          <w:tab w:val="left" w:pos="567"/>
          <w:tab w:val="right" w:leader="dot" w:pos="9627"/>
        </w:tabs>
        <w:suppressAutoHyphens/>
        <w:jc w:val="both"/>
        <w:rPr>
          <w:sz w:val="20"/>
          <w:szCs w:val="20"/>
          <w:lang w:val="uk-UA" w:eastAsia="uk-UA"/>
        </w:rPr>
      </w:pPr>
      <w:r w:rsidRPr="0057366F">
        <w:rPr>
          <w:sz w:val="20"/>
          <w:szCs w:val="20"/>
          <w:lang w:val="uk-UA" w:eastAsia="uk-UA"/>
        </w:rPr>
        <w:t>Церемоніал як складова дипломатичного протоколу: особливості.</w:t>
      </w:r>
    </w:p>
    <w:p w:rsidR="005B0B86" w:rsidRPr="0057366F" w:rsidRDefault="005B0B86" w:rsidP="005B0B86">
      <w:pPr>
        <w:pStyle w:val="aa"/>
        <w:widowControl w:val="0"/>
        <w:suppressLineNumbers/>
        <w:tabs>
          <w:tab w:val="right" w:leader="dot" w:pos="9627"/>
        </w:tabs>
        <w:suppressAutoHyphens/>
        <w:ind w:left="0"/>
        <w:jc w:val="both"/>
        <w:rPr>
          <w:sz w:val="20"/>
          <w:szCs w:val="20"/>
          <w:lang w:val="uk-UA" w:eastAsia="uk-UA"/>
        </w:rPr>
      </w:pPr>
    </w:p>
    <w:p w:rsidR="005B0B86" w:rsidRPr="0057366F" w:rsidRDefault="005B0B86" w:rsidP="005B0B86">
      <w:pPr>
        <w:pStyle w:val="aa"/>
        <w:widowControl w:val="0"/>
        <w:suppressLineNumbers/>
        <w:tabs>
          <w:tab w:val="right" w:leader="dot" w:pos="9627"/>
        </w:tabs>
        <w:suppressAutoHyphens/>
        <w:ind w:left="142"/>
        <w:jc w:val="center"/>
        <w:rPr>
          <w:b/>
          <w:sz w:val="20"/>
          <w:szCs w:val="20"/>
          <w:lang w:val="uk-UA" w:eastAsia="uk-UA"/>
        </w:rPr>
      </w:pPr>
      <w:r w:rsidRPr="0057366F">
        <w:rPr>
          <w:b/>
          <w:sz w:val="20"/>
          <w:szCs w:val="20"/>
          <w:lang w:val="uk-UA" w:eastAsia="uk-UA"/>
        </w:rPr>
        <w:t>Питання та завдання для самоконтролю</w:t>
      </w:r>
    </w:p>
    <w:p w:rsidR="005B0B86" w:rsidRPr="0057366F" w:rsidRDefault="005B0B86" w:rsidP="00BB5025">
      <w:pPr>
        <w:pStyle w:val="aa"/>
        <w:widowControl w:val="0"/>
        <w:numPr>
          <w:ilvl w:val="0"/>
          <w:numId w:val="3"/>
        </w:numPr>
        <w:suppressLineNumbers/>
        <w:tabs>
          <w:tab w:val="right" w:leader="dot" w:pos="9627"/>
        </w:tabs>
        <w:suppressAutoHyphens/>
        <w:rPr>
          <w:b/>
          <w:sz w:val="20"/>
          <w:szCs w:val="20"/>
          <w:lang w:val="uk-UA" w:eastAsia="uk-UA"/>
        </w:rPr>
      </w:pPr>
      <w:r w:rsidRPr="0057366F">
        <w:rPr>
          <w:sz w:val="20"/>
          <w:szCs w:val="20"/>
          <w:lang w:val="uk-UA" w:eastAsia="uk-UA"/>
        </w:rPr>
        <w:t xml:space="preserve"> </w:t>
      </w:r>
      <w:r w:rsidR="00BB5025" w:rsidRPr="0057366F">
        <w:rPr>
          <w:sz w:val="20"/>
          <w:szCs w:val="20"/>
          <w:lang w:val="uk-UA" w:eastAsia="uk-UA"/>
        </w:rPr>
        <w:t>Які види дипломатичної кореспонденції</w:t>
      </w:r>
      <w:r w:rsidRPr="0057366F">
        <w:rPr>
          <w:sz w:val="20"/>
          <w:szCs w:val="20"/>
          <w:lang w:val="uk-UA" w:eastAsia="uk-UA"/>
        </w:rPr>
        <w:t xml:space="preserve">? </w:t>
      </w:r>
    </w:p>
    <w:p w:rsidR="005B0B86" w:rsidRPr="0057366F" w:rsidRDefault="00BB5025" w:rsidP="005B0B86">
      <w:pPr>
        <w:pStyle w:val="aa"/>
        <w:widowControl w:val="0"/>
        <w:numPr>
          <w:ilvl w:val="0"/>
          <w:numId w:val="3"/>
        </w:numPr>
        <w:suppressLineNumbers/>
        <w:tabs>
          <w:tab w:val="right" w:leader="dot" w:pos="9627"/>
        </w:tabs>
        <w:suppressAutoHyphens/>
        <w:rPr>
          <w:b/>
          <w:sz w:val="20"/>
          <w:szCs w:val="20"/>
          <w:lang w:val="uk-UA" w:eastAsia="uk-UA"/>
        </w:rPr>
      </w:pPr>
      <w:r w:rsidRPr="0057366F">
        <w:rPr>
          <w:sz w:val="20"/>
          <w:szCs w:val="20"/>
          <w:lang w:val="uk-UA" w:eastAsia="uk-UA"/>
        </w:rPr>
        <w:t>Яка структура вербальної ноти</w:t>
      </w:r>
      <w:r w:rsidR="005B0B86" w:rsidRPr="0057366F">
        <w:rPr>
          <w:sz w:val="20"/>
          <w:szCs w:val="20"/>
          <w:lang w:val="uk-UA" w:eastAsia="uk-UA"/>
        </w:rPr>
        <w:t xml:space="preserve">? </w:t>
      </w:r>
    </w:p>
    <w:p w:rsidR="005B0B86" w:rsidRPr="0057366F" w:rsidRDefault="005B0B86" w:rsidP="00BB5025">
      <w:pPr>
        <w:pStyle w:val="aa"/>
        <w:widowControl w:val="0"/>
        <w:numPr>
          <w:ilvl w:val="0"/>
          <w:numId w:val="3"/>
        </w:numPr>
        <w:suppressLineNumbers/>
        <w:tabs>
          <w:tab w:val="right" w:leader="dot" w:pos="9627"/>
        </w:tabs>
        <w:suppressAutoHyphens/>
        <w:rPr>
          <w:b/>
          <w:sz w:val="20"/>
          <w:szCs w:val="20"/>
          <w:lang w:val="uk-UA" w:eastAsia="uk-UA"/>
        </w:rPr>
      </w:pPr>
      <w:r w:rsidRPr="0057366F">
        <w:rPr>
          <w:sz w:val="20"/>
          <w:szCs w:val="20"/>
          <w:lang w:val="uk-UA" w:eastAsia="uk-UA"/>
        </w:rPr>
        <w:t xml:space="preserve">В яких випадках направляється </w:t>
      </w:r>
      <w:r w:rsidR="00BB5025" w:rsidRPr="0057366F">
        <w:rPr>
          <w:sz w:val="20"/>
          <w:szCs w:val="20"/>
          <w:lang w:val="uk-UA" w:eastAsia="uk-UA"/>
        </w:rPr>
        <w:t>вербальна нота</w:t>
      </w:r>
      <w:r w:rsidRPr="0057366F">
        <w:rPr>
          <w:sz w:val="20"/>
          <w:szCs w:val="20"/>
          <w:lang w:val="uk-UA" w:eastAsia="uk-UA"/>
        </w:rPr>
        <w:t xml:space="preserve">? </w:t>
      </w:r>
    </w:p>
    <w:p w:rsidR="005B0B86" w:rsidRPr="0057366F" w:rsidRDefault="005B0B86" w:rsidP="00BB5025">
      <w:pPr>
        <w:pStyle w:val="aa"/>
        <w:widowControl w:val="0"/>
        <w:numPr>
          <w:ilvl w:val="0"/>
          <w:numId w:val="3"/>
        </w:numPr>
        <w:suppressLineNumbers/>
        <w:tabs>
          <w:tab w:val="right" w:leader="dot" w:pos="9627"/>
        </w:tabs>
        <w:suppressAutoHyphens/>
        <w:rPr>
          <w:b/>
          <w:sz w:val="20"/>
          <w:szCs w:val="20"/>
          <w:lang w:val="uk-UA" w:eastAsia="uk-UA"/>
        </w:rPr>
      </w:pPr>
      <w:r w:rsidRPr="0057366F">
        <w:rPr>
          <w:sz w:val="20"/>
          <w:szCs w:val="20"/>
          <w:lang w:val="uk-UA" w:eastAsia="uk-UA"/>
        </w:rPr>
        <w:t xml:space="preserve">Які вимоги ставляться до </w:t>
      </w:r>
      <w:r w:rsidR="00BB5025" w:rsidRPr="0057366F">
        <w:rPr>
          <w:sz w:val="20"/>
          <w:szCs w:val="20"/>
          <w:lang w:val="uk-UA" w:eastAsia="uk-UA"/>
        </w:rPr>
        <w:t>оформлення письмових актів дипломатії</w:t>
      </w:r>
      <w:r w:rsidRPr="0057366F">
        <w:rPr>
          <w:sz w:val="20"/>
          <w:szCs w:val="20"/>
          <w:lang w:val="uk-UA" w:eastAsia="uk-UA"/>
        </w:rPr>
        <w:t xml:space="preserve">? </w:t>
      </w:r>
    </w:p>
    <w:p w:rsidR="005B0B86" w:rsidRPr="0057366F" w:rsidRDefault="00BB5025" w:rsidP="00BB5025">
      <w:pPr>
        <w:pStyle w:val="aa"/>
        <w:widowControl w:val="0"/>
        <w:numPr>
          <w:ilvl w:val="0"/>
          <w:numId w:val="3"/>
        </w:numPr>
        <w:suppressLineNumbers/>
        <w:tabs>
          <w:tab w:val="right" w:leader="dot" w:pos="9627"/>
        </w:tabs>
        <w:suppressAutoHyphens/>
        <w:rPr>
          <w:b/>
          <w:sz w:val="20"/>
          <w:szCs w:val="20"/>
          <w:lang w:val="uk-UA" w:eastAsia="uk-UA"/>
        </w:rPr>
      </w:pPr>
      <w:r w:rsidRPr="0057366F">
        <w:rPr>
          <w:sz w:val="20"/>
          <w:szCs w:val="20"/>
          <w:lang w:val="uk-UA" w:eastAsia="uk-UA"/>
        </w:rPr>
        <w:t>Що таке церемоніал</w:t>
      </w:r>
      <w:r w:rsidR="005B0B86" w:rsidRPr="0057366F">
        <w:rPr>
          <w:sz w:val="20"/>
          <w:szCs w:val="20"/>
          <w:lang w:val="uk-UA" w:eastAsia="uk-UA"/>
        </w:rPr>
        <w:t xml:space="preserve">? </w:t>
      </w:r>
    </w:p>
    <w:p w:rsidR="00BB5025" w:rsidRPr="0057366F" w:rsidRDefault="00BB5025" w:rsidP="00BB5025">
      <w:pPr>
        <w:pStyle w:val="aa"/>
        <w:widowControl w:val="0"/>
        <w:numPr>
          <w:ilvl w:val="0"/>
          <w:numId w:val="3"/>
        </w:numPr>
        <w:suppressLineNumbers/>
        <w:tabs>
          <w:tab w:val="right" w:leader="dot" w:pos="9627"/>
        </w:tabs>
        <w:suppressAutoHyphens/>
        <w:rPr>
          <w:b/>
          <w:sz w:val="20"/>
          <w:szCs w:val="20"/>
          <w:lang w:val="uk-UA" w:eastAsia="uk-UA"/>
        </w:rPr>
      </w:pPr>
      <w:r w:rsidRPr="0057366F">
        <w:rPr>
          <w:sz w:val="20"/>
          <w:szCs w:val="20"/>
          <w:lang w:val="uk-UA" w:eastAsia="uk-UA"/>
        </w:rPr>
        <w:t>В чому суть дипломатичної кореспонденції?</w:t>
      </w:r>
    </w:p>
    <w:p w:rsidR="00BB5025" w:rsidRPr="0057366F" w:rsidRDefault="00BB5025" w:rsidP="00BB5025">
      <w:pPr>
        <w:pStyle w:val="aa"/>
        <w:widowControl w:val="0"/>
        <w:numPr>
          <w:ilvl w:val="0"/>
          <w:numId w:val="3"/>
        </w:numPr>
        <w:suppressLineNumbers/>
        <w:tabs>
          <w:tab w:val="right" w:leader="dot" w:pos="9627"/>
        </w:tabs>
        <w:suppressAutoHyphens/>
        <w:rPr>
          <w:b/>
          <w:sz w:val="20"/>
          <w:szCs w:val="20"/>
          <w:lang w:val="uk-UA" w:eastAsia="uk-UA"/>
        </w:rPr>
      </w:pPr>
      <w:r w:rsidRPr="0057366F">
        <w:rPr>
          <w:sz w:val="20"/>
          <w:szCs w:val="20"/>
          <w:lang w:val="uk-UA" w:eastAsia="uk-UA"/>
        </w:rPr>
        <w:t>Які вимоги ставляться до усного дипломатичного спілкування?</w:t>
      </w:r>
    </w:p>
    <w:p w:rsidR="005B0B86" w:rsidRPr="0057366F" w:rsidRDefault="005B0B86" w:rsidP="005B0B86">
      <w:pPr>
        <w:pStyle w:val="aa"/>
        <w:widowControl w:val="0"/>
        <w:suppressLineNumbers/>
        <w:tabs>
          <w:tab w:val="right" w:leader="dot" w:pos="9627"/>
        </w:tabs>
        <w:suppressAutoHyphens/>
        <w:jc w:val="center"/>
        <w:rPr>
          <w:b/>
          <w:sz w:val="20"/>
          <w:szCs w:val="20"/>
          <w:lang w:val="uk-UA" w:eastAsia="uk-UA"/>
        </w:rPr>
      </w:pPr>
    </w:p>
    <w:p w:rsidR="005B0B86" w:rsidRPr="0057366F" w:rsidRDefault="005B0B86" w:rsidP="005B0B86">
      <w:pPr>
        <w:pStyle w:val="aa"/>
        <w:widowControl w:val="0"/>
        <w:suppressLineNumbers/>
        <w:tabs>
          <w:tab w:val="right" w:leader="dot" w:pos="9627"/>
        </w:tabs>
        <w:suppressAutoHyphens/>
        <w:jc w:val="center"/>
        <w:rPr>
          <w:b/>
          <w:sz w:val="20"/>
          <w:szCs w:val="20"/>
          <w:lang w:val="uk-UA" w:eastAsia="uk-UA"/>
        </w:rPr>
      </w:pPr>
      <w:r w:rsidRPr="0057366F">
        <w:rPr>
          <w:b/>
          <w:sz w:val="20"/>
          <w:szCs w:val="20"/>
          <w:lang w:val="uk-UA" w:eastAsia="uk-UA"/>
        </w:rPr>
        <w:t xml:space="preserve">Рекомендована література: </w:t>
      </w:r>
    </w:p>
    <w:p w:rsidR="005B0B86" w:rsidRPr="0057366F" w:rsidRDefault="005B0B86" w:rsidP="005B0B86">
      <w:pPr>
        <w:pStyle w:val="aa"/>
        <w:widowControl w:val="0"/>
        <w:suppressLineNumbers/>
        <w:tabs>
          <w:tab w:val="right" w:leader="dot" w:pos="9627"/>
        </w:tabs>
        <w:suppressAutoHyphens/>
        <w:jc w:val="center"/>
        <w:rPr>
          <w:b/>
          <w:sz w:val="20"/>
          <w:szCs w:val="20"/>
          <w:lang w:val="uk-UA" w:eastAsia="uk-UA"/>
        </w:rPr>
      </w:pPr>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t>1. Гуменюк Б. І. Сучасна дипломатична служба: навч. посібник / Б.І. Гуменюк, О.В. Щерба. - К. : Либідь, 2001. - 255 с.</w:t>
      </w:r>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t>2. Гуменюк Б. Основи дипломатичної та консульської служби: Навч. посіб. для студ. вуз. / Борис Іванович Гуменюк,; Борис Гуменюк. - К. : Либідь, 1998. - 247 с.</w:t>
      </w:r>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t>3. Калашник Г. Вступ до дипломатичного протоколу та ділового етикету: навч. посіб.. — К. : Знання, 2007. — 143с.</w:t>
      </w:r>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t>4. Репецький В. Дипломатичне і консульське право: Підручник для студ. вузів / Василь Репецький,; Ред. Леся Дячишин,. - Львів : Бібльос, 2002. - 344 с.</w:t>
      </w:r>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lastRenderedPageBreak/>
        <w:t>5. Ріяка В. Дипломатичний протокол: Навч. посібник / Національна юридична академія України ім. Ярослава Мудрого. — Х. : Нац. юрид. акад. України, 2006. — 134с.</w:t>
      </w:r>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t>6. Руденко Г. М. Основи дипломатичного протоколу. — К. : Бліц- Інформ, 1996. — 184с.</w:t>
      </w:r>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t>7. Сагайдак О. Дипломатичний протокол та етикет: Навч. посібник / Львівський національний ун-т ім. Івана Франка. Факультет міжнародних відносин. — К. : Знання, 2006. — 380с.</w:t>
      </w:r>
      <w:bookmarkStart w:id="11" w:name="_Ref304374620"/>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t>8. Афанасьев І. А. Діловий етикет / І. А. Афанасьев — К.: Альтерпрес, 2001. — 352 с.</w:t>
      </w:r>
      <w:bookmarkStart w:id="12" w:name="_Ref304374900"/>
      <w:bookmarkEnd w:id="11"/>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t>9. Богдан С. К. Мовний етикет українців: традиції і сучасність / С. К. Богдан — К.: Рідна мова, 1998. — 186 с.</w:t>
      </w:r>
      <w:bookmarkStart w:id="13" w:name="_Ref304376045"/>
      <w:bookmarkEnd w:id="12"/>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t>10. Чмут Т. К. Етика ділового спілкування: Навчальний посібник. / Т.К. Чмут. — К.: Вікар, 2002. — 223 с.</w:t>
      </w:r>
      <w:bookmarkStart w:id="14" w:name="_Ref304375415"/>
      <w:bookmarkEnd w:id="13"/>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r w:rsidRPr="0057366F">
        <w:rPr>
          <w:rFonts w:asciiTheme="majorBidi" w:hAnsiTheme="majorBidi" w:cstheme="majorBidi"/>
          <w:sz w:val="20"/>
          <w:szCs w:val="20"/>
        </w:rPr>
        <w:t>11. Ягер Дж. Деловой протокол: стратегия личного успеха / Джен Ягер. — М.: Альпина Бизнес Букс, 2004. — 344 с.</w:t>
      </w:r>
      <w:bookmarkEnd w:id="14"/>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p>
    <w:p w:rsidR="005B0B86" w:rsidRPr="0057366F" w:rsidRDefault="005B0B86" w:rsidP="005B0B86">
      <w:pPr>
        <w:pStyle w:val="ab"/>
        <w:spacing w:before="0" w:beforeAutospacing="0" w:after="0" w:afterAutospacing="0"/>
        <w:ind w:firstLine="601"/>
        <w:jc w:val="both"/>
        <w:rPr>
          <w:rFonts w:asciiTheme="majorBidi" w:hAnsiTheme="majorBidi" w:cstheme="majorBidi"/>
          <w:sz w:val="20"/>
          <w:szCs w:val="20"/>
        </w:rPr>
      </w:pPr>
    </w:p>
    <w:p w:rsidR="005B0B86" w:rsidRPr="0057366F" w:rsidRDefault="005B0B86" w:rsidP="005B0B86">
      <w:pPr>
        <w:pStyle w:val="aa"/>
        <w:widowControl w:val="0"/>
        <w:suppressLineNumbers/>
        <w:tabs>
          <w:tab w:val="right" w:leader="dot" w:pos="9627"/>
        </w:tabs>
        <w:suppressAutoHyphens/>
        <w:jc w:val="center"/>
        <w:rPr>
          <w:b/>
          <w:sz w:val="20"/>
          <w:szCs w:val="20"/>
          <w:lang w:val="uk-UA" w:eastAsia="uk-UA"/>
        </w:rPr>
      </w:pPr>
    </w:p>
    <w:p w:rsidR="005B0B86" w:rsidRPr="0057366F" w:rsidRDefault="00BB5025" w:rsidP="005B0B86">
      <w:pPr>
        <w:pStyle w:val="aa"/>
        <w:widowControl w:val="0"/>
        <w:suppressLineNumbers/>
        <w:tabs>
          <w:tab w:val="right" w:leader="dot" w:pos="9627"/>
        </w:tabs>
        <w:suppressAutoHyphens/>
        <w:jc w:val="center"/>
        <w:rPr>
          <w:b/>
          <w:sz w:val="20"/>
          <w:szCs w:val="20"/>
          <w:lang w:val="uk-UA" w:eastAsia="uk-UA"/>
        </w:rPr>
      </w:pPr>
      <w:r w:rsidRPr="0057366F">
        <w:rPr>
          <w:b/>
          <w:sz w:val="20"/>
          <w:szCs w:val="20"/>
          <w:lang w:val="uk-UA" w:eastAsia="uk-UA"/>
        </w:rPr>
        <w:t xml:space="preserve">Тема </w:t>
      </w:r>
      <w:r w:rsidR="005B0B86" w:rsidRPr="0057366F">
        <w:rPr>
          <w:b/>
          <w:sz w:val="20"/>
          <w:szCs w:val="20"/>
          <w:lang w:val="uk-UA" w:eastAsia="uk-UA"/>
        </w:rPr>
        <w:t>№8</w:t>
      </w:r>
    </w:p>
    <w:p w:rsidR="005B0B86" w:rsidRPr="0057366F" w:rsidRDefault="005B0B86" w:rsidP="00BB5025">
      <w:pPr>
        <w:pStyle w:val="aa"/>
        <w:widowControl w:val="0"/>
        <w:suppressLineNumbers/>
        <w:tabs>
          <w:tab w:val="right" w:leader="dot" w:pos="9627"/>
        </w:tabs>
        <w:suppressAutoHyphens/>
        <w:jc w:val="center"/>
        <w:rPr>
          <w:b/>
          <w:sz w:val="20"/>
          <w:szCs w:val="20"/>
          <w:lang w:val="uk-UA" w:eastAsia="uk-UA"/>
        </w:rPr>
      </w:pPr>
      <w:r w:rsidRPr="0057366F">
        <w:rPr>
          <w:b/>
          <w:sz w:val="20"/>
          <w:szCs w:val="20"/>
          <w:lang w:val="uk-UA" w:eastAsia="uk-UA"/>
        </w:rPr>
        <w:t xml:space="preserve">Україна </w:t>
      </w:r>
      <w:r w:rsidR="00BB5025" w:rsidRPr="0057366F">
        <w:rPr>
          <w:b/>
          <w:sz w:val="20"/>
          <w:szCs w:val="20"/>
          <w:lang w:val="uk-UA" w:eastAsia="uk-UA"/>
        </w:rPr>
        <w:t xml:space="preserve">як учасник міжнародних зносин </w:t>
      </w:r>
    </w:p>
    <w:p w:rsidR="00CC0201" w:rsidRPr="0057366F" w:rsidRDefault="00CC0201" w:rsidP="00BB5025">
      <w:pPr>
        <w:pStyle w:val="aa"/>
        <w:widowControl w:val="0"/>
        <w:suppressLineNumbers/>
        <w:tabs>
          <w:tab w:val="right" w:leader="dot" w:pos="9627"/>
        </w:tabs>
        <w:suppressAutoHyphens/>
        <w:jc w:val="center"/>
        <w:rPr>
          <w:b/>
          <w:sz w:val="20"/>
          <w:szCs w:val="20"/>
          <w:lang w:val="uk-UA" w:eastAsia="uk-UA"/>
        </w:rPr>
      </w:pPr>
    </w:p>
    <w:p w:rsidR="005B0B86" w:rsidRPr="0057366F" w:rsidRDefault="00CC0201" w:rsidP="00CC0201">
      <w:pPr>
        <w:pStyle w:val="aa"/>
        <w:widowControl w:val="0"/>
        <w:suppressLineNumbers/>
        <w:tabs>
          <w:tab w:val="right" w:leader="dot" w:pos="9627"/>
        </w:tabs>
        <w:suppressAutoHyphens/>
        <w:ind w:left="0" w:firstLine="720"/>
        <w:jc w:val="both"/>
        <w:rPr>
          <w:bCs/>
          <w:iCs/>
          <w:spacing w:val="-4"/>
          <w:sz w:val="20"/>
          <w:szCs w:val="20"/>
          <w:lang w:val="uk-UA"/>
        </w:rPr>
      </w:pPr>
      <w:r w:rsidRPr="0057366F">
        <w:rPr>
          <w:bCs/>
          <w:iCs/>
          <w:spacing w:val="-4"/>
          <w:sz w:val="20"/>
          <w:szCs w:val="20"/>
          <w:lang w:val="uk-UA"/>
        </w:rPr>
        <w:t>Місце України в системі міжнародних відносин визначається її геополітичним положенням, економічним потенціалом і зовнішньою політикою. Після проголошення незалежності України існувала велика кількість проблем, що заважало в формуванні позитивного іміджу держави. </w:t>
      </w:r>
    </w:p>
    <w:p w:rsidR="00CC0201" w:rsidRPr="0057366F" w:rsidRDefault="00CC0201" w:rsidP="00CC0201">
      <w:pPr>
        <w:pStyle w:val="aa"/>
        <w:widowControl w:val="0"/>
        <w:suppressLineNumbers/>
        <w:tabs>
          <w:tab w:val="right" w:leader="dot" w:pos="9627"/>
        </w:tabs>
        <w:suppressAutoHyphens/>
        <w:ind w:left="0" w:firstLine="720"/>
        <w:jc w:val="both"/>
        <w:rPr>
          <w:bCs/>
          <w:iCs/>
          <w:spacing w:val="-4"/>
          <w:sz w:val="20"/>
          <w:szCs w:val="20"/>
          <w:lang w:val="uk-UA"/>
        </w:rPr>
      </w:pPr>
      <w:r w:rsidRPr="0057366F">
        <w:rPr>
          <w:bCs/>
          <w:i/>
          <w:spacing w:val="-4"/>
          <w:sz w:val="20"/>
          <w:szCs w:val="20"/>
          <w:lang w:val="uk-UA"/>
        </w:rPr>
        <w:t>Головними цілями</w:t>
      </w:r>
      <w:r w:rsidRPr="0057366F">
        <w:rPr>
          <w:bCs/>
          <w:iCs/>
          <w:spacing w:val="-4"/>
          <w:sz w:val="20"/>
          <w:szCs w:val="20"/>
          <w:lang w:val="uk-UA"/>
        </w:rPr>
        <w:t> </w:t>
      </w:r>
      <w:r w:rsidRPr="0057366F">
        <w:rPr>
          <w:bCs/>
          <w:i/>
          <w:spacing w:val="-4"/>
          <w:sz w:val="20"/>
          <w:szCs w:val="20"/>
          <w:lang w:val="uk-UA"/>
        </w:rPr>
        <w:t>зовнішньої політики України</w:t>
      </w:r>
      <w:r w:rsidRPr="0057366F">
        <w:rPr>
          <w:bCs/>
          <w:iCs/>
          <w:spacing w:val="-4"/>
          <w:sz w:val="20"/>
          <w:szCs w:val="20"/>
          <w:lang w:val="uk-UA"/>
        </w:rPr>
        <w:t xml:space="preserve"> є: забезпечення найбільш сприятливих умов для подальшої трансформації суспільства, його соціально-політичного, економічного і духовного розвитку, досягнення загальної безпеки, розвитку дружніх відносин і всебічної співпраці з іншими країнами світу. </w:t>
      </w:r>
    </w:p>
    <w:p w:rsidR="005B0B86" w:rsidRPr="0057366F" w:rsidRDefault="005B0B86" w:rsidP="00CC0201">
      <w:pPr>
        <w:pStyle w:val="aa"/>
        <w:widowControl w:val="0"/>
        <w:suppressLineNumbers/>
        <w:tabs>
          <w:tab w:val="right" w:leader="dot" w:pos="9627"/>
        </w:tabs>
        <w:suppressAutoHyphens/>
        <w:ind w:left="0" w:firstLine="720"/>
        <w:jc w:val="both"/>
        <w:rPr>
          <w:bCs/>
          <w:iCs/>
          <w:spacing w:val="-4"/>
          <w:sz w:val="20"/>
          <w:szCs w:val="20"/>
          <w:lang w:val="uk-UA"/>
        </w:rPr>
      </w:pPr>
    </w:p>
    <w:p w:rsidR="005B0B86" w:rsidRPr="0057366F" w:rsidRDefault="005B0B86" w:rsidP="005B0B86">
      <w:pPr>
        <w:pStyle w:val="aa"/>
        <w:widowControl w:val="0"/>
        <w:suppressLineNumbers/>
        <w:tabs>
          <w:tab w:val="right" w:leader="dot" w:pos="9627"/>
        </w:tabs>
        <w:suppressAutoHyphens/>
        <w:ind w:left="0"/>
        <w:jc w:val="both"/>
        <w:rPr>
          <w:bCs/>
          <w:i/>
          <w:spacing w:val="-4"/>
          <w:sz w:val="20"/>
          <w:szCs w:val="20"/>
          <w:u w:val="single"/>
          <w:lang w:val="uk-UA"/>
        </w:rPr>
      </w:pPr>
      <w:r w:rsidRPr="0057366F">
        <w:rPr>
          <w:b/>
          <w:i/>
          <w:spacing w:val="-4"/>
          <w:sz w:val="20"/>
          <w:szCs w:val="20"/>
          <w:lang w:val="uk-UA"/>
        </w:rPr>
        <w:t>Ключові терміни та поняття:</w:t>
      </w:r>
      <w:r w:rsidR="00CC0201" w:rsidRPr="0057366F">
        <w:rPr>
          <w:b/>
          <w:i/>
          <w:spacing w:val="-4"/>
          <w:sz w:val="20"/>
          <w:szCs w:val="20"/>
          <w:lang w:val="uk-UA"/>
        </w:rPr>
        <w:t xml:space="preserve"> </w:t>
      </w:r>
      <w:r w:rsidRPr="0057366F">
        <w:rPr>
          <w:bCs/>
          <w:i/>
          <w:spacing w:val="-4"/>
          <w:sz w:val="20"/>
          <w:szCs w:val="20"/>
          <w:lang w:val="uk-UA"/>
        </w:rPr>
        <w:t xml:space="preserve">дипломатія, дипломатичне право, представництво, міжнародні організації, зовнішні відносини, представницькі органи, зовнішня політика, акредитація, дипломатичні представництва, консульські установи, пріоритети зовнішньої політики. </w:t>
      </w:r>
    </w:p>
    <w:p w:rsidR="005B0B86" w:rsidRPr="0057366F" w:rsidRDefault="005B0B86" w:rsidP="005B0B86">
      <w:pPr>
        <w:pStyle w:val="aa"/>
        <w:widowControl w:val="0"/>
        <w:suppressLineNumbers/>
        <w:tabs>
          <w:tab w:val="right" w:leader="dot" w:pos="9627"/>
        </w:tabs>
        <w:suppressAutoHyphens/>
        <w:ind w:left="0"/>
        <w:jc w:val="center"/>
        <w:rPr>
          <w:b/>
          <w:spacing w:val="-4"/>
          <w:sz w:val="20"/>
          <w:szCs w:val="20"/>
          <w:lang w:val="uk-UA"/>
        </w:rPr>
      </w:pPr>
    </w:p>
    <w:p w:rsidR="005B0B86" w:rsidRPr="0057366F" w:rsidRDefault="00CC0201" w:rsidP="00CC0201">
      <w:pPr>
        <w:pStyle w:val="aa"/>
        <w:widowControl w:val="0"/>
        <w:suppressLineNumbers/>
        <w:tabs>
          <w:tab w:val="right" w:leader="dot" w:pos="9627"/>
        </w:tabs>
        <w:suppressAutoHyphens/>
        <w:ind w:left="0"/>
        <w:jc w:val="center"/>
        <w:rPr>
          <w:b/>
          <w:spacing w:val="-4"/>
          <w:sz w:val="20"/>
          <w:szCs w:val="20"/>
          <w:lang w:val="uk-UA"/>
        </w:rPr>
      </w:pPr>
      <w:r w:rsidRPr="0057366F">
        <w:rPr>
          <w:b/>
          <w:spacing w:val="-4"/>
          <w:sz w:val="20"/>
          <w:szCs w:val="20"/>
          <w:lang w:val="uk-UA"/>
        </w:rPr>
        <w:t>Питання для самопідготовки</w:t>
      </w:r>
    </w:p>
    <w:p w:rsidR="00CC0201" w:rsidRPr="0057366F" w:rsidRDefault="00CC0201" w:rsidP="00CC0201">
      <w:pPr>
        <w:numPr>
          <w:ilvl w:val="0"/>
          <w:numId w:val="22"/>
        </w:numPr>
        <w:shd w:val="clear" w:color="auto" w:fill="FFFFFF"/>
        <w:spacing w:before="100" w:beforeAutospacing="1" w:after="100" w:afterAutospacing="1"/>
        <w:rPr>
          <w:rFonts w:asciiTheme="majorBidi" w:hAnsiTheme="majorBidi" w:cstheme="majorBidi"/>
          <w:color w:val="000000"/>
          <w:sz w:val="20"/>
          <w:szCs w:val="20"/>
        </w:rPr>
      </w:pPr>
      <w:r w:rsidRPr="0057366F">
        <w:rPr>
          <w:rFonts w:asciiTheme="majorBidi" w:hAnsiTheme="majorBidi" w:cstheme="majorBidi"/>
          <w:color w:val="000000"/>
          <w:sz w:val="20"/>
          <w:szCs w:val="20"/>
          <w:lang w:val="uk-UA"/>
        </w:rPr>
        <w:t xml:space="preserve">Видатні українські дипломати. </w:t>
      </w:r>
    </w:p>
    <w:p w:rsidR="00CC0201" w:rsidRPr="0057366F" w:rsidRDefault="00CC0201" w:rsidP="00CC0201">
      <w:pPr>
        <w:numPr>
          <w:ilvl w:val="0"/>
          <w:numId w:val="22"/>
        </w:numPr>
        <w:shd w:val="clear" w:color="auto" w:fill="FFFFFF"/>
        <w:spacing w:before="100" w:beforeAutospacing="1" w:after="100" w:afterAutospacing="1"/>
        <w:rPr>
          <w:rFonts w:asciiTheme="majorBidi" w:hAnsiTheme="majorBidi" w:cstheme="majorBidi"/>
          <w:color w:val="000000"/>
          <w:sz w:val="20"/>
          <w:szCs w:val="20"/>
        </w:rPr>
      </w:pPr>
      <w:r w:rsidRPr="0057366F">
        <w:rPr>
          <w:rFonts w:asciiTheme="majorBidi" w:hAnsiTheme="majorBidi" w:cstheme="majorBidi"/>
          <w:color w:val="000000"/>
          <w:sz w:val="20"/>
          <w:szCs w:val="20"/>
        </w:rPr>
        <w:t>Основні принципи, завдання та напрями зовнішньої політики України</w:t>
      </w:r>
    </w:p>
    <w:p w:rsidR="00CC0201" w:rsidRPr="0057366F" w:rsidRDefault="00CC0201" w:rsidP="00CC0201">
      <w:pPr>
        <w:numPr>
          <w:ilvl w:val="0"/>
          <w:numId w:val="22"/>
        </w:numPr>
        <w:shd w:val="clear" w:color="auto" w:fill="FFFFFF"/>
        <w:spacing w:before="100" w:beforeAutospacing="1" w:after="100" w:afterAutospacing="1"/>
        <w:rPr>
          <w:rFonts w:asciiTheme="majorBidi" w:hAnsiTheme="majorBidi" w:cstheme="majorBidi"/>
          <w:color w:val="000000"/>
          <w:sz w:val="20"/>
          <w:szCs w:val="20"/>
        </w:rPr>
      </w:pPr>
      <w:r w:rsidRPr="0057366F">
        <w:rPr>
          <w:rFonts w:asciiTheme="majorBidi" w:hAnsiTheme="majorBidi" w:cstheme="majorBidi"/>
          <w:color w:val="000000"/>
          <w:sz w:val="20"/>
          <w:szCs w:val="20"/>
        </w:rPr>
        <w:lastRenderedPageBreak/>
        <w:t>Україна і міжнародні організації світового і регіонального рівнів</w:t>
      </w:r>
    </w:p>
    <w:p w:rsidR="00CC0201" w:rsidRPr="0057366F" w:rsidRDefault="00CC0201" w:rsidP="00CC0201">
      <w:pPr>
        <w:numPr>
          <w:ilvl w:val="0"/>
          <w:numId w:val="22"/>
        </w:numPr>
        <w:shd w:val="clear" w:color="auto" w:fill="FFFFFF"/>
        <w:spacing w:before="100" w:beforeAutospacing="1" w:after="100" w:afterAutospacing="1"/>
        <w:rPr>
          <w:rFonts w:asciiTheme="majorBidi" w:hAnsiTheme="majorBidi" w:cstheme="majorBidi"/>
          <w:color w:val="000000"/>
          <w:sz w:val="20"/>
          <w:szCs w:val="20"/>
        </w:rPr>
      </w:pPr>
      <w:r w:rsidRPr="0057366F">
        <w:rPr>
          <w:rFonts w:asciiTheme="majorBidi" w:hAnsiTheme="majorBidi" w:cstheme="majorBidi"/>
          <w:color w:val="000000"/>
          <w:sz w:val="20"/>
          <w:szCs w:val="20"/>
        </w:rPr>
        <w:t>Курс України на інтеграцію в європейські та євроатлантичні структури</w:t>
      </w:r>
    </w:p>
    <w:p w:rsidR="005B0B86" w:rsidRPr="0057366F" w:rsidRDefault="005B0B86" w:rsidP="005B0B86">
      <w:pPr>
        <w:pStyle w:val="aa"/>
        <w:widowControl w:val="0"/>
        <w:suppressLineNumbers/>
        <w:tabs>
          <w:tab w:val="right" w:leader="dot" w:pos="9627"/>
        </w:tabs>
        <w:suppressAutoHyphens/>
        <w:ind w:left="0"/>
        <w:jc w:val="both"/>
        <w:rPr>
          <w:sz w:val="20"/>
          <w:szCs w:val="20"/>
          <w:lang w:eastAsia="uk-UA"/>
        </w:rPr>
      </w:pPr>
    </w:p>
    <w:p w:rsidR="005B0B86" w:rsidRPr="0057366F" w:rsidRDefault="005B0B86" w:rsidP="005B0B86">
      <w:pPr>
        <w:pStyle w:val="aa"/>
        <w:widowControl w:val="0"/>
        <w:suppressLineNumbers/>
        <w:tabs>
          <w:tab w:val="right" w:leader="dot" w:pos="9627"/>
        </w:tabs>
        <w:suppressAutoHyphens/>
        <w:ind w:left="142"/>
        <w:jc w:val="center"/>
        <w:rPr>
          <w:b/>
          <w:sz w:val="20"/>
          <w:szCs w:val="20"/>
          <w:lang w:val="uk-UA" w:eastAsia="uk-UA"/>
        </w:rPr>
      </w:pPr>
      <w:r w:rsidRPr="0057366F">
        <w:rPr>
          <w:b/>
          <w:sz w:val="20"/>
          <w:szCs w:val="20"/>
          <w:lang w:val="uk-UA" w:eastAsia="uk-UA"/>
        </w:rPr>
        <w:t>Питання та завдання для самоконтролю</w:t>
      </w:r>
    </w:p>
    <w:p w:rsidR="005B0B86" w:rsidRPr="0057366F" w:rsidRDefault="005B0B86" w:rsidP="005B0B86">
      <w:pPr>
        <w:pStyle w:val="aa"/>
        <w:widowControl w:val="0"/>
        <w:suppressLineNumbers/>
        <w:tabs>
          <w:tab w:val="right" w:leader="dot" w:pos="9627"/>
        </w:tabs>
        <w:suppressAutoHyphens/>
        <w:ind w:left="927"/>
        <w:jc w:val="both"/>
        <w:rPr>
          <w:sz w:val="20"/>
          <w:szCs w:val="20"/>
          <w:lang w:val="uk-UA" w:eastAsia="uk-UA"/>
        </w:rPr>
      </w:pPr>
    </w:p>
    <w:p w:rsidR="005B0B86" w:rsidRPr="0057366F" w:rsidRDefault="00CC0201" w:rsidP="00CC0201">
      <w:pPr>
        <w:pStyle w:val="aa"/>
        <w:widowControl w:val="0"/>
        <w:numPr>
          <w:ilvl w:val="0"/>
          <w:numId w:val="18"/>
        </w:numPr>
        <w:suppressLineNumbers/>
        <w:tabs>
          <w:tab w:val="right" w:leader="dot" w:pos="9627"/>
        </w:tabs>
        <w:suppressAutoHyphens/>
        <w:jc w:val="both"/>
        <w:rPr>
          <w:spacing w:val="-4"/>
          <w:sz w:val="20"/>
          <w:szCs w:val="20"/>
          <w:lang w:val="uk-UA"/>
        </w:rPr>
      </w:pPr>
      <w:r w:rsidRPr="0057366F">
        <w:rPr>
          <w:spacing w:val="-4"/>
          <w:sz w:val="20"/>
          <w:szCs w:val="20"/>
          <w:lang w:val="uk-UA"/>
        </w:rPr>
        <w:t>Що таке зовнішня політика держави?</w:t>
      </w:r>
      <w:r w:rsidR="005B0B86" w:rsidRPr="0057366F">
        <w:rPr>
          <w:spacing w:val="-4"/>
          <w:sz w:val="20"/>
          <w:szCs w:val="20"/>
          <w:lang w:val="uk-UA"/>
        </w:rPr>
        <w:t xml:space="preserve"> </w:t>
      </w:r>
    </w:p>
    <w:p w:rsidR="005B0B86" w:rsidRPr="0057366F" w:rsidRDefault="00CC0201" w:rsidP="005B0B86">
      <w:pPr>
        <w:pStyle w:val="aa"/>
        <w:widowControl w:val="0"/>
        <w:numPr>
          <w:ilvl w:val="0"/>
          <w:numId w:val="18"/>
        </w:numPr>
        <w:suppressLineNumbers/>
        <w:tabs>
          <w:tab w:val="right" w:leader="dot" w:pos="9627"/>
        </w:tabs>
        <w:suppressAutoHyphens/>
        <w:jc w:val="both"/>
        <w:rPr>
          <w:spacing w:val="-4"/>
          <w:sz w:val="20"/>
          <w:szCs w:val="20"/>
          <w:lang w:val="uk-UA"/>
        </w:rPr>
      </w:pPr>
      <w:r w:rsidRPr="0057366F">
        <w:rPr>
          <w:spacing w:val="-4"/>
          <w:sz w:val="20"/>
          <w:szCs w:val="20"/>
          <w:lang w:val="uk-UA"/>
        </w:rPr>
        <w:t>На яких принципах побудована зовнішня політика України</w:t>
      </w:r>
      <w:r w:rsidR="005B0B86" w:rsidRPr="0057366F">
        <w:rPr>
          <w:spacing w:val="-4"/>
          <w:sz w:val="20"/>
          <w:szCs w:val="20"/>
          <w:lang w:val="uk-UA"/>
        </w:rPr>
        <w:t xml:space="preserve">? </w:t>
      </w:r>
    </w:p>
    <w:p w:rsidR="005B0B86" w:rsidRPr="0057366F" w:rsidRDefault="00CC0201" w:rsidP="005B0B86">
      <w:pPr>
        <w:pStyle w:val="aa"/>
        <w:widowControl w:val="0"/>
        <w:numPr>
          <w:ilvl w:val="0"/>
          <w:numId w:val="18"/>
        </w:numPr>
        <w:suppressLineNumbers/>
        <w:tabs>
          <w:tab w:val="right" w:leader="dot" w:pos="9627"/>
        </w:tabs>
        <w:suppressAutoHyphens/>
        <w:jc w:val="both"/>
        <w:rPr>
          <w:spacing w:val="-4"/>
          <w:sz w:val="20"/>
          <w:szCs w:val="20"/>
          <w:lang w:val="uk-UA"/>
        </w:rPr>
      </w:pPr>
      <w:r w:rsidRPr="0057366F">
        <w:rPr>
          <w:spacing w:val="-4"/>
          <w:sz w:val="20"/>
          <w:szCs w:val="20"/>
          <w:lang w:val="uk-UA"/>
        </w:rPr>
        <w:t>В яких міжнародних та регіональних організаціях бере участь Україна</w:t>
      </w:r>
      <w:r w:rsidR="005B0B86" w:rsidRPr="0057366F">
        <w:rPr>
          <w:spacing w:val="-4"/>
          <w:sz w:val="20"/>
          <w:szCs w:val="20"/>
          <w:lang w:val="uk-UA"/>
        </w:rPr>
        <w:t>?</w:t>
      </w:r>
    </w:p>
    <w:p w:rsidR="005B0B86" w:rsidRPr="0057366F" w:rsidRDefault="00CC0201" w:rsidP="00CC0201">
      <w:pPr>
        <w:pStyle w:val="aa"/>
        <w:widowControl w:val="0"/>
        <w:numPr>
          <w:ilvl w:val="0"/>
          <w:numId w:val="18"/>
        </w:numPr>
        <w:suppressLineNumbers/>
        <w:tabs>
          <w:tab w:val="right" w:leader="dot" w:pos="9627"/>
        </w:tabs>
        <w:suppressAutoHyphens/>
        <w:jc w:val="both"/>
        <w:rPr>
          <w:spacing w:val="-4"/>
          <w:sz w:val="20"/>
          <w:szCs w:val="20"/>
          <w:lang w:val="uk-UA"/>
        </w:rPr>
      </w:pPr>
      <w:r w:rsidRPr="0057366F">
        <w:rPr>
          <w:spacing w:val="-4"/>
          <w:sz w:val="20"/>
          <w:szCs w:val="20"/>
          <w:lang w:val="uk-UA"/>
        </w:rPr>
        <w:t>В чому проявляється курс на інтеграцію в євроатлантичні структури?</w:t>
      </w:r>
      <w:r w:rsidR="005B0B86" w:rsidRPr="0057366F">
        <w:rPr>
          <w:spacing w:val="-4"/>
          <w:sz w:val="20"/>
          <w:szCs w:val="20"/>
          <w:lang w:val="uk-UA"/>
        </w:rPr>
        <w:t xml:space="preserve"> </w:t>
      </w:r>
    </w:p>
    <w:p w:rsidR="005B0B86" w:rsidRPr="0057366F" w:rsidRDefault="005B0B86" w:rsidP="005B0B86">
      <w:pPr>
        <w:pStyle w:val="aa"/>
        <w:widowControl w:val="0"/>
        <w:numPr>
          <w:ilvl w:val="0"/>
          <w:numId w:val="18"/>
        </w:numPr>
        <w:suppressLineNumbers/>
        <w:tabs>
          <w:tab w:val="right" w:leader="dot" w:pos="9627"/>
        </w:tabs>
        <w:suppressAutoHyphens/>
        <w:jc w:val="both"/>
        <w:rPr>
          <w:spacing w:val="-4"/>
          <w:sz w:val="20"/>
          <w:szCs w:val="20"/>
          <w:lang w:val="uk-UA"/>
        </w:rPr>
      </w:pPr>
      <w:r w:rsidRPr="0057366F">
        <w:rPr>
          <w:spacing w:val="-4"/>
          <w:sz w:val="20"/>
          <w:szCs w:val="20"/>
          <w:lang w:val="uk-UA"/>
        </w:rPr>
        <w:t>Коли</w:t>
      </w:r>
      <w:r w:rsidR="00CC0201" w:rsidRPr="0057366F">
        <w:rPr>
          <w:spacing w:val="-4"/>
          <w:sz w:val="20"/>
          <w:szCs w:val="20"/>
          <w:lang w:val="uk-UA"/>
        </w:rPr>
        <w:t xml:space="preserve"> історично</w:t>
      </w:r>
      <w:r w:rsidRPr="0057366F">
        <w:rPr>
          <w:spacing w:val="-4"/>
          <w:sz w:val="20"/>
          <w:szCs w:val="20"/>
          <w:lang w:val="uk-UA"/>
        </w:rPr>
        <w:t xml:space="preserve"> розпочався розвиток української дипломатії? </w:t>
      </w:r>
    </w:p>
    <w:p w:rsidR="005B0B86" w:rsidRPr="0057366F" w:rsidRDefault="005B0B86" w:rsidP="005B0B86">
      <w:pPr>
        <w:widowControl w:val="0"/>
        <w:suppressLineNumbers/>
        <w:tabs>
          <w:tab w:val="right" w:leader="dot" w:pos="9627"/>
        </w:tabs>
        <w:suppressAutoHyphens/>
        <w:jc w:val="both"/>
        <w:rPr>
          <w:spacing w:val="-4"/>
          <w:sz w:val="20"/>
          <w:szCs w:val="20"/>
          <w:lang w:val="uk-UA"/>
        </w:rPr>
      </w:pPr>
    </w:p>
    <w:p w:rsidR="005B0B86" w:rsidRPr="0057366F" w:rsidRDefault="005B0B86" w:rsidP="005B0B86">
      <w:pPr>
        <w:widowControl w:val="0"/>
        <w:suppressLineNumbers/>
        <w:tabs>
          <w:tab w:val="right" w:leader="dot" w:pos="9627"/>
        </w:tabs>
        <w:suppressAutoHyphens/>
        <w:jc w:val="both"/>
        <w:rPr>
          <w:spacing w:val="-4"/>
          <w:sz w:val="20"/>
          <w:szCs w:val="20"/>
          <w:lang w:val="uk-UA"/>
        </w:rPr>
      </w:pPr>
    </w:p>
    <w:p w:rsidR="005B0B86" w:rsidRPr="0057366F" w:rsidRDefault="005B0B86" w:rsidP="005B0B86">
      <w:pPr>
        <w:widowControl w:val="0"/>
        <w:suppressLineNumbers/>
        <w:tabs>
          <w:tab w:val="right" w:leader="dot" w:pos="9627"/>
        </w:tabs>
        <w:suppressAutoHyphens/>
        <w:jc w:val="center"/>
        <w:rPr>
          <w:b/>
          <w:bCs/>
          <w:spacing w:val="-4"/>
          <w:sz w:val="20"/>
          <w:szCs w:val="20"/>
          <w:lang w:val="uk-UA"/>
        </w:rPr>
      </w:pPr>
      <w:r w:rsidRPr="0057366F">
        <w:rPr>
          <w:b/>
          <w:bCs/>
          <w:spacing w:val="-4"/>
          <w:sz w:val="20"/>
          <w:szCs w:val="20"/>
          <w:lang w:val="uk-UA"/>
        </w:rPr>
        <w:t>Рекомендована література:</w:t>
      </w:r>
    </w:p>
    <w:p w:rsidR="005B0B86" w:rsidRPr="0057366F" w:rsidRDefault="005B0B86" w:rsidP="005B0B86">
      <w:pPr>
        <w:pStyle w:val="a6"/>
        <w:numPr>
          <w:ilvl w:val="0"/>
          <w:numId w:val="19"/>
        </w:numPr>
        <w:tabs>
          <w:tab w:val="left" w:pos="1080"/>
        </w:tabs>
        <w:spacing w:after="0" w:line="276" w:lineRule="auto"/>
        <w:jc w:val="both"/>
        <w:rPr>
          <w:sz w:val="20"/>
          <w:szCs w:val="20"/>
          <w:lang w:val="uk-UA"/>
        </w:rPr>
      </w:pPr>
      <w:r w:rsidRPr="0057366F">
        <w:rPr>
          <w:sz w:val="20"/>
          <w:szCs w:val="20"/>
          <w:lang w:val="uk-UA"/>
        </w:rPr>
        <w:t>Гуменюк Б. І. Дипломатична служба: правове регулювання. – Навч. посібник / Б. І. Гуменюк — К.: Либідь, 2007. — 224 с.</w:t>
      </w:r>
    </w:p>
    <w:p w:rsidR="005B0B86" w:rsidRPr="0057366F" w:rsidRDefault="005B0B86" w:rsidP="005B0B86">
      <w:pPr>
        <w:pStyle w:val="a6"/>
        <w:numPr>
          <w:ilvl w:val="0"/>
          <w:numId w:val="19"/>
        </w:numPr>
        <w:tabs>
          <w:tab w:val="left" w:pos="1080"/>
        </w:tabs>
        <w:spacing w:after="0" w:line="276" w:lineRule="auto"/>
        <w:ind w:left="0" w:firstLine="900"/>
        <w:jc w:val="both"/>
        <w:rPr>
          <w:sz w:val="20"/>
          <w:szCs w:val="20"/>
          <w:lang w:val="uk-UA"/>
        </w:rPr>
      </w:pPr>
      <w:r w:rsidRPr="0057366F">
        <w:rPr>
          <w:sz w:val="20"/>
          <w:szCs w:val="20"/>
          <w:lang w:val="uk-UA"/>
        </w:rPr>
        <w:t>Дипломатическая служба: Учебное пособие / Под ред. А. В. Торкунова. — М.: Российская политическая энциклопедия (РОССПЭН), 2002. — 688 с.</w:t>
      </w:r>
    </w:p>
    <w:p w:rsidR="005B0B86" w:rsidRPr="0057366F" w:rsidRDefault="005B0B86" w:rsidP="005B0B86">
      <w:pPr>
        <w:pStyle w:val="a6"/>
        <w:numPr>
          <w:ilvl w:val="0"/>
          <w:numId w:val="19"/>
        </w:numPr>
        <w:tabs>
          <w:tab w:val="left" w:pos="1080"/>
        </w:tabs>
        <w:spacing w:after="0" w:line="276" w:lineRule="auto"/>
        <w:ind w:left="0" w:firstLine="900"/>
        <w:jc w:val="both"/>
        <w:rPr>
          <w:sz w:val="20"/>
          <w:szCs w:val="20"/>
          <w:lang w:val="uk-UA"/>
        </w:rPr>
      </w:pPr>
      <w:r w:rsidRPr="0057366F">
        <w:rPr>
          <w:sz w:val="20"/>
          <w:szCs w:val="20"/>
          <w:lang w:val="uk-UA"/>
        </w:rPr>
        <w:t>Міжнародні відносини: Історія. Теорія. Економіка. Право: навчальний посібник / М. З. Мальський [та інші.]. — К. : Знання, 2010. — 464 с.</w:t>
      </w:r>
    </w:p>
    <w:p w:rsidR="005B0B86" w:rsidRPr="0057366F" w:rsidRDefault="005B0B86" w:rsidP="005B0B86">
      <w:pPr>
        <w:pStyle w:val="a6"/>
        <w:numPr>
          <w:ilvl w:val="0"/>
          <w:numId w:val="19"/>
        </w:numPr>
        <w:tabs>
          <w:tab w:val="left" w:pos="1080"/>
        </w:tabs>
        <w:spacing w:after="0" w:line="276" w:lineRule="auto"/>
        <w:ind w:left="0" w:firstLine="900"/>
        <w:jc w:val="both"/>
        <w:rPr>
          <w:sz w:val="20"/>
          <w:szCs w:val="20"/>
          <w:lang w:val="uk-UA"/>
        </w:rPr>
      </w:pPr>
      <w:r w:rsidRPr="0057366F">
        <w:rPr>
          <w:sz w:val="20"/>
          <w:szCs w:val="20"/>
          <w:lang w:val="uk-UA"/>
        </w:rPr>
        <w:t>Попов В. И. Современная дипломатия: теория и практика. Дипломатия-наука и искусство: курс лекций / В. И. Попов. — 2-е изд., доп. — М.: Международные отношения, 2003. — 576 с.</w:t>
      </w:r>
    </w:p>
    <w:p w:rsidR="005B0B86" w:rsidRPr="0057366F" w:rsidRDefault="005B0B86" w:rsidP="005B0B86">
      <w:pPr>
        <w:pStyle w:val="a6"/>
        <w:numPr>
          <w:ilvl w:val="0"/>
          <w:numId w:val="19"/>
        </w:numPr>
        <w:tabs>
          <w:tab w:val="left" w:pos="1080"/>
        </w:tabs>
        <w:spacing w:after="0" w:line="276" w:lineRule="auto"/>
        <w:ind w:left="0" w:firstLine="900"/>
        <w:jc w:val="both"/>
        <w:rPr>
          <w:sz w:val="20"/>
          <w:szCs w:val="20"/>
          <w:lang w:val="uk-UA"/>
        </w:rPr>
      </w:pPr>
      <w:r w:rsidRPr="0057366F">
        <w:rPr>
          <w:sz w:val="20"/>
          <w:szCs w:val="20"/>
          <w:lang w:val="uk-UA"/>
        </w:rPr>
        <w:t>Право зовнішніх зносин. Збірник документів / Упорядники: Ю. В. Алда</w:t>
      </w:r>
      <w:r w:rsidRPr="0057366F">
        <w:rPr>
          <w:sz w:val="20"/>
          <w:szCs w:val="20"/>
          <w:lang w:val="uk-UA"/>
        </w:rPr>
        <w:softHyphen/>
        <w:t>нов, І. М. Забара, В. І. Резніченко. — К., 2003. — 784 с.</w:t>
      </w:r>
    </w:p>
    <w:p w:rsidR="005B0B86" w:rsidRPr="0057366F" w:rsidRDefault="005B0B86" w:rsidP="005B0B86">
      <w:pPr>
        <w:pStyle w:val="a6"/>
        <w:numPr>
          <w:ilvl w:val="0"/>
          <w:numId w:val="19"/>
        </w:numPr>
        <w:tabs>
          <w:tab w:val="left" w:pos="1080"/>
        </w:tabs>
        <w:spacing w:after="0" w:line="276" w:lineRule="auto"/>
        <w:ind w:left="0" w:firstLine="900"/>
        <w:jc w:val="both"/>
        <w:rPr>
          <w:sz w:val="20"/>
          <w:szCs w:val="20"/>
          <w:lang w:val="uk-UA"/>
        </w:rPr>
      </w:pPr>
      <w:r w:rsidRPr="0057366F">
        <w:rPr>
          <w:sz w:val="20"/>
          <w:szCs w:val="20"/>
          <w:lang w:val="uk-UA"/>
        </w:rPr>
        <w:t>Сардачук П. Д. Дипломатичне. представництво: організація і форми роботи: Навчальний посібник / П. Д. Сардачук, О. П. Кулик. — 2-ге вид. — К., 2008. — 176 с.</w:t>
      </w:r>
    </w:p>
    <w:p w:rsidR="005B0B86" w:rsidRPr="0057366F" w:rsidRDefault="005B0B86" w:rsidP="005B0B86">
      <w:pPr>
        <w:pStyle w:val="a6"/>
        <w:widowControl w:val="0"/>
        <w:numPr>
          <w:ilvl w:val="0"/>
          <w:numId w:val="19"/>
        </w:numPr>
        <w:tabs>
          <w:tab w:val="left" w:pos="1080"/>
        </w:tabs>
        <w:spacing w:after="0" w:line="276" w:lineRule="auto"/>
        <w:ind w:left="-142" w:firstLine="851"/>
        <w:jc w:val="both"/>
        <w:rPr>
          <w:sz w:val="20"/>
          <w:szCs w:val="20"/>
          <w:lang w:val="uk-UA"/>
        </w:rPr>
      </w:pPr>
      <w:r w:rsidRPr="0057366F">
        <w:rPr>
          <w:sz w:val="20"/>
          <w:szCs w:val="20"/>
          <w:lang w:val="uk-UA"/>
        </w:rPr>
        <w:t>Богучарский Е. М. Некоторые вопросы становления дипломатии арабских государств (вторая половина XX – начало XXI вв.) / Е. М. Богучарский // Мировая экономика и международные отношения. — 2009. — № 1. — С. 77-83.</w:t>
      </w:r>
    </w:p>
    <w:p w:rsidR="005B0B86" w:rsidRPr="0057366F" w:rsidRDefault="005B0B86" w:rsidP="005B0B86">
      <w:pPr>
        <w:pStyle w:val="a6"/>
        <w:widowControl w:val="0"/>
        <w:numPr>
          <w:ilvl w:val="0"/>
          <w:numId w:val="19"/>
        </w:numPr>
        <w:tabs>
          <w:tab w:val="left" w:pos="1080"/>
        </w:tabs>
        <w:spacing w:after="0" w:line="276" w:lineRule="auto"/>
        <w:ind w:left="-142" w:firstLine="851"/>
        <w:jc w:val="both"/>
        <w:rPr>
          <w:sz w:val="20"/>
          <w:szCs w:val="20"/>
          <w:lang w:val="uk-UA"/>
        </w:rPr>
      </w:pPr>
      <w:r w:rsidRPr="0057366F">
        <w:rPr>
          <w:sz w:val="20"/>
          <w:szCs w:val="20"/>
          <w:lang w:val="uk-UA"/>
        </w:rPr>
        <w:t>Виноградов В. М. Дипломатия: люди и события. Из записок посла / В. М. Виноградов — М.: РОССПЭН, 1998. — 496 с.</w:t>
      </w:r>
    </w:p>
    <w:p w:rsidR="005B0B86" w:rsidRPr="0057366F" w:rsidRDefault="005B0B86" w:rsidP="005B0B86">
      <w:pPr>
        <w:pStyle w:val="a6"/>
        <w:widowControl w:val="0"/>
        <w:numPr>
          <w:ilvl w:val="0"/>
          <w:numId w:val="19"/>
        </w:numPr>
        <w:tabs>
          <w:tab w:val="left" w:pos="1080"/>
        </w:tabs>
        <w:spacing w:after="0" w:line="276" w:lineRule="auto"/>
        <w:ind w:left="-142" w:firstLine="851"/>
        <w:jc w:val="both"/>
        <w:rPr>
          <w:sz w:val="20"/>
          <w:szCs w:val="20"/>
          <w:lang w:val="uk-UA"/>
        </w:rPr>
      </w:pPr>
      <w:r w:rsidRPr="0057366F">
        <w:rPr>
          <w:sz w:val="20"/>
          <w:szCs w:val="20"/>
          <w:lang w:val="uk-UA"/>
        </w:rPr>
        <w:lastRenderedPageBreak/>
        <w:t>Гуменюк Б. І. Основи дипломатичної та консульської служби / Б. І. Гуме</w:t>
      </w:r>
      <w:r w:rsidRPr="0057366F">
        <w:rPr>
          <w:sz w:val="20"/>
          <w:szCs w:val="20"/>
          <w:lang w:val="uk-UA"/>
        </w:rPr>
        <w:softHyphen/>
        <w:t>нюк. — К.: Либідь, 1998. — 244 с.</w:t>
      </w:r>
    </w:p>
    <w:p w:rsidR="005B0B86" w:rsidRPr="0057366F" w:rsidRDefault="005B0B86" w:rsidP="005B0B86">
      <w:pPr>
        <w:pStyle w:val="a6"/>
        <w:numPr>
          <w:ilvl w:val="0"/>
          <w:numId w:val="19"/>
        </w:numPr>
        <w:tabs>
          <w:tab w:val="left" w:pos="1080"/>
        </w:tabs>
        <w:spacing w:after="0" w:line="276" w:lineRule="auto"/>
        <w:ind w:left="0" w:firstLine="709"/>
        <w:jc w:val="both"/>
        <w:rPr>
          <w:sz w:val="20"/>
          <w:szCs w:val="20"/>
          <w:lang w:val="uk-UA"/>
        </w:rPr>
      </w:pPr>
      <w:r w:rsidRPr="0057366F">
        <w:rPr>
          <w:sz w:val="20"/>
          <w:szCs w:val="20"/>
          <w:lang w:val="uk-UA"/>
        </w:rPr>
        <w:t>Віденська конвенція про дипломатичні зносини. 18 квітня 1961 р. [Електронний ресурс] // Інформаційно-довідковий бюлетень консуль</w:t>
      </w:r>
      <w:r w:rsidRPr="0057366F">
        <w:rPr>
          <w:sz w:val="20"/>
          <w:szCs w:val="20"/>
          <w:lang w:val="uk-UA"/>
        </w:rPr>
        <w:softHyphen/>
        <w:t>ських зносин. — Режим доступу: http://zakon.rada.gov.ua/cgi-bin/laws/main.cgi?nreg=995_048</w:t>
      </w:r>
    </w:p>
    <w:p w:rsidR="005B0B86" w:rsidRPr="0057366F" w:rsidRDefault="005B0B86" w:rsidP="005B0B86">
      <w:pPr>
        <w:pStyle w:val="a6"/>
        <w:numPr>
          <w:ilvl w:val="0"/>
          <w:numId w:val="19"/>
        </w:numPr>
        <w:tabs>
          <w:tab w:val="left" w:pos="1080"/>
        </w:tabs>
        <w:spacing w:after="0" w:line="276" w:lineRule="auto"/>
        <w:ind w:left="0" w:firstLine="709"/>
        <w:jc w:val="both"/>
        <w:rPr>
          <w:sz w:val="20"/>
          <w:szCs w:val="20"/>
          <w:lang w:val="uk-UA"/>
        </w:rPr>
      </w:pPr>
      <w:r w:rsidRPr="0057366F">
        <w:rPr>
          <w:sz w:val="20"/>
          <w:szCs w:val="20"/>
          <w:lang w:val="uk-UA"/>
        </w:rPr>
        <w:t>Віденська конвенція про консульські зносини. 24 квітня 1963 р. [Електронний ресурс] // Інформаційно-довідковий бюлетень консульських зносин. — Режим доступу: zakon.rada.gov.ua/cgi-bin/laws/main.cgi?nreg=995_047</w:t>
      </w:r>
    </w:p>
    <w:p w:rsidR="005B0B86" w:rsidRPr="0057366F" w:rsidRDefault="00703AB3" w:rsidP="005B0B86">
      <w:pPr>
        <w:pStyle w:val="a6"/>
        <w:widowControl w:val="0"/>
        <w:numPr>
          <w:ilvl w:val="0"/>
          <w:numId w:val="19"/>
        </w:numPr>
        <w:tabs>
          <w:tab w:val="left" w:pos="1080"/>
        </w:tabs>
        <w:spacing w:after="0" w:line="276" w:lineRule="auto"/>
        <w:ind w:left="0" w:firstLine="709"/>
        <w:jc w:val="both"/>
        <w:rPr>
          <w:sz w:val="20"/>
          <w:szCs w:val="20"/>
          <w:lang w:val="uk-UA"/>
        </w:rPr>
      </w:pPr>
      <w:hyperlink r:id="rId14" w:history="1">
        <w:r w:rsidR="005B0B86" w:rsidRPr="0057366F">
          <w:rPr>
            <w:sz w:val="20"/>
            <w:szCs w:val="20"/>
            <w:lang w:val="uk-UA"/>
          </w:rPr>
          <w:t xml:space="preserve">Віденська конвенція про представництво держав у їх відносинах з міжнародними організаціями універсального </w:t>
        </w:r>
      </w:hyperlink>
      <w:r w:rsidR="005B0B86" w:rsidRPr="0057366F">
        <w:rPr>
          <w:sz w:val="20"/>
          <w:szCs w:val="20"/>
          <w:lang w:val="uk-UA"/>
        </w:rPr>
        <w:t xml:space="preserve">характеру. 14 березня 1975 р. [Електронний ресурс] // Інформаційно-довідковий бюлетень консульських зносин. — Режим доступу: </w:t>
      </w:r>
      <w:hyperlink r:id="rId15" w:history="1">
        <w:r w:rsidR="005B0B86" w:rsidRPr="0057366F">
          <w:rPr>
            <w:rStyle w:val="a3"/>
            <w:sz w:val="20"/>
            <w:szCs w:val="20"/>
            <w:lang w:val="uk-UA"/>
          </w:rPr>
          <w:t>http://zakon2.rada.gov.ua/laws/show/995_254</w:t>
        </w:r>
      </w:hyperlink>
    </w:p>
    <w:p w:rsidR="005B0B86" w:rsidRPr="0057366F" w:rsidRDefault="005B0B86" w:rsidP="005B0B86">
      <w:pPr>
        <w:pStyle w:val="a6"/>
        <w:widowControl w:val="0"/>
        <w:numPr>
          <w:ilvl w:val="0"/>
          <w:numId w:val="19"/>
        </w:numPr>
        <w:tabs>
          <w:tab w:val="clear" w:pos="2149"/>
          <w:tab w:val="left" w:pos="1080"/>
        </w:tabs>
        <w:spacing w:after="0" w:line="276" w:lineRule="auto"/>
        <w:ind w:left="0" w:firstLine="709"/>
        <w:jc w:val="both"/>
        <w:rPr>
          <w:sz w:val="20"/>
          <w:szCs w:val="20"/>
          <w:lang w:val="uk-UA"/>
        </w:rPr>
      </w:pPr>
      <w:r w:rsidRPr="0057366F">
        <w:rPr>
          <w:sz w:val="20"/>
          <w:szCs w:val="20"/>
          <w:lang w:val="uk-UA"/>
        </w:rPr>
        <w:t xml:space="preserve">Вєдєнєєв Д.В., Будков Д.В. Юність української дипломатії. Становлення зовнішньополітичної служби Української держави. 1917–1923 роки. Монографія. — К.: К.І.С., 2006. — Режим доступу: </w:t>
      </w:r>
      <w:hyperlink r:id="rId16" w:history="1">
        <w:r w:rsidRPr="0057366F">
          <w:rPr>
            <w:rStyle w:val="a3"/>
            <w:sz w:val="20"/>
            <w:szCs w:val="20"/>
            <w:lang w:val="uk-UA"/>
          </w:rPr>
          <w:t>http://www.bookland.com/download/8/83/83292/sample.pdf</w:t>
        </w:r>
      </w:hyperlink>
    </w:p>
    <w:p w:rsidR="005B0B86" w:rsidRPr="0057366F" w:rsidRDefault="005B0B86" w:rsidP="00CC0201">
      <w:pPr>
        <w:pStyle w:val="a6"/>
        <w:widowControl w:val="0"/>
        <w:tabs>
          <w:tab w:val="left" w:pos="1080"/>
        </w:tabs>
        <w:spacing w:after="0" w:line="276" w:lineRule="auto"/>
        <w:jc w:val="both"/>
        <w:rPr>
          <w:sz w:val="20"/>
          <w:szCs w:val="20"/>
          <w:lang w:val="uk-UA"/>
        </w:rPr>
      </w:pPr>
    </w:p>
    <w:p w:rsidR="005B0B86" w:rsidRPr="0057366F" w:rsidRDefault="005B0B86" w:rsidP="005B0B86">
      <w:pPr>
        <w:widowControl w:val="0"/>
        <w:suppressLineNumbers/>
        <w:tabs>
          <w:tab w:val="right" w:leader="dot" w:pos="9627"/>
        </w:tabs>
        <w:suppressAutoHyphens/>
        <w:jc w:val="center"/>
        <w:rPr>
          <w:b/>
          <w:bCs/>
          <w:spacing w:val="-4"/>
          <w:sz w:val="20"/>
          <w:szCs w:val="20"/>
          <w:lang w:val="uk-UA"/>
        </w:rPr>
      </w:pPr>
    </w:p>
    <w:p w:rsidR="001D397D" w:rsidRPr="0057366F" w:rsidRDefault="001D397D">
      <w:pPr>
        <w:rPr>
          <w:sz w:val="20"/>
          <w:szCs w:val="20"/>
          <w:lang w:val="uk-UA"/>
        </w:rPr>
      </w:pPr>
    </w:p>
    <w:sectPr w:rsidR="001D397D" w:rsidRPr="0057366F" w:rsidSect="00D709E0">
      <w:footerReference w:type="default" r:id="rId17"/>
      <w:pgSz w:w="8419"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391" w:rsidRDefault="00965391">
      <w:r>
        <w:separator/>
      </w:r>
    </w:p>
  </w:endnote>
  <w:endnote w:type="continuationSeparator" w:id="0">
    <w:p w:rsidR="00965391" w:rsidRDefault="009653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433224"/>
      <w:docPartObj>
        <w:docPartGallery w:val="Page Numbers (Bottom of Page)"/>
        <w:docPartUnique/>
      </w:docPartObj>
    </w:sdtPr>
    <w:sdtContent>
      <w:p w:rsidR="002716B7" w:rsidRDefault="00703AB3">
        <w:pPr>
          <w:pStyle w:val="a5"/>
          <w:jc w:val="center"/>
        </w:pPr>
        <w:r>
          <w:fldChar w:fldCharType="begin"/>
        </w:r>
        <w:r w:rsidR="002716B7">
          <w:instrText>PAGE   \* MERGEFORMAT</w:instrText>
        </w:r>
        <w:r>
          <w:fldChar w:fldCharType="separate"/>
        </w:r>
        <w:r w:rsidR="00FB2DF6">
          <w:rPr>
            <w:noProof/>
          </w:rPr>
          <w:t>2</w:t>
        </w:r>
        <w:r>
          <w:fldChar w:fldCharType="end"/>
        </w:r>
      </w:p>
    </w:sdtContent>
  </w:sdt>
  <w:p w:rsidR="002716B7" w:rsidRDefault="002716B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391" w:rsidRDefault="00965391">
      <w:r>
        <w:separator/>
      </w:r>
    </w:p>
  </w:footnote>
  <w:footnote w:type="continuationSeparator" w:id="0">
    <w:p w:rsidR="00965391" w:rsidRDefault="009653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AAF"/>
    <w:multiLevelType w:val="hybridMultilevel"/>
    <w:tmpl w:val="589E106C"/>
    <w:lvl w:ilvl="0" w:tplc="6102EEDC">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93A3124"/>
    <w:multiLevelType w:val="hybridMultilevel"/>
    <w:tmpl w:val="F5BE11B8"/>
    <w:lvl w:ilvl="0" w:tplc="BB58AE58">
      <w:start w:val="1"/>
      <w:numFmt w:val="decimal"/>
      <w:lvlText w:val="%1."/>
      <w:lvlJc w:val="left"/>
      <w:pPr>
        <w:ind w:left="1650" w:hanging="360"/>
      </w:pPr>
      <w:rPr>
        <w:rFonts w:hint="default"/>
      </w:rPr>
    </w:lvl>
    <w:lvl w:ilvl="1" w:tplc="04220019" w:tentative="1">
      <w:start w:val="1"/>
      <w:numFmt w:val="lowerLetter"/>
      <w:lvlText w:val="%2."/>
      <w:lvlJc w:val="left"/>
      <w:pPr>
        <w:ind w:left="2370" w:hanging="360"/>
      </w:pPr>
    </w:lvl>
    <w:lvl w:ilvl="2" w:tplc="0422001B" w:tentative="1">
      <w:start w:val="1"/>
      <w:numFmt w:val="lowerRoman"/>
      <w:lvlText w:val="%3."/>
      <w:lvlJc w:val="right"/>
      <w:pPr>
        <w:ind w:left="3090" w:hanging="180"/>
      </w:pPr>
    </w:lvl>
    <w:lvl w:ilvl="3" w:tplc="0422000F" w:tentative="1">
      <w:start w:val="1"/>
      <w:numFmt w:val="decimal"/>
      <w:lvlText w:val="%4."/>
      <w:lvlJc w:val="left"/>
      <w:pPr>
        <w:ind w:left="3810" w:hanging="360"/>
      </w:pPr>
    </w:lvl>
    <w:lvl w:ilvl="4" w:tplc="04220019" w:tentative="1">
      <w:start w:val="1"/>
      <w:numFmt w:val="lowerLetter"/>
      <w:lvlText w:val="%5."/>
      <w:lvlJc w:val="left"/>
      <w:pPr>
        <w:ind w:left="4530" w:hanging="360"/>
      </w:pPr>
    </w:lvl>
    <w:lvl w:ilvl="5" w:tplc="0422001B" w:tentative="1">
      <w:start w:val="1"/>
      <w:numFmt w:val="lowerRoman"/>
      <w:lvlText w:val="%6."/>
      <w:lvlJc w:val="right"/>
      <w:pPr>
        <w:ind w:left="5250" w:hanging="180"/>
      </w:pPr>
    </w:lvl>
    <w:lvl w:ilvl="6" w:tplc="0422000F" w:tentative="1">
      <w:start w:val="1"/>
      <w:numFmt w:val="decimal"/>
      <w:lvlText w:val="%7."/>
      <w:lvlJc w:val="left"/>
      <w:pPr>
        <w:ind w:left="5970" w:hanging="360"/>
      </w:pPr>
    </w:lvl>
    <w:lvl w:ilvl="7" w:tplc="04220019" w:tentative="1">
      <w:start w:val="1"/>
      <w:numFmt w:val="lowerLetter"/>
      <w:lvlText w:val="%8."/>
      <w:lvlJc w:val="left"/>
      <w:pPr>
        <w:ind w:left="6690" w:hanging="360"/>
      </w:pPr>
    </w:lvl>
    <w:lvl w:ilvl="8" w:tplc="0422001B" w:tentative="1">
      <w:start w:val="1"/>
      <w:numFmt w:val="lowerRoman"/>
      <w:lvlText w:val="%9."/>
      <w:lvlJc w:val="right"/>
      <w:pPr>
        <w:ind w:left="7410" w:hanging="180"/>
      </w:pPr>
    </w:lvl>
  </w:abstractNum>
  <w:abstractNum w:abstractNumId="2">
    <w:nsid w:val="0DAA6C19"/>
    <w:multiLevelType w:val="hybridMultilevel"/>
    <w:tmpl w:val="05EC80EA"/>
    <w:lvl w:ilvl="0" w:tplc="AE183BDE">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nsid w:val="12EB7DBF"/>
    <w:multiLevelType w:val="hybridMultilevel"/>
    <w:tmpl w:val="E8303C2C"/>
    <w:lvl w:ilvl="0" w:tplc="B23C4B76">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A16729C"/>
    <w:multiLevelType w:val="hybridMultilevel"/>
    <w:tmpl w:val="3DFA24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1CB156E"/>
    <w:multiLevelType w:val="hybridMultilevel"/>
    <w:tmpl w:val="B952EE68"/>
    <w:lvl w:ilvl="0" w:tplc="4D008C94">
      <w:start w:val="1"/>
      <w:numFmt w:val="decimal"/>
      <w:lvlText w:val="%1."/>
      <w:lvlJc w:val="right"/>
      <w:pPr>
        <w:tabs>
          <w:tab w:val="num" w:pos="2149"/>
        </w:tabs>
        <w:ind w:left="2149" w:hanging="144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22572178"/>
    <w:multiLevelType w:val="hybridMultilevel"/>
    <w:tmpl w:val="B952EE68"/>
    <w:lvl w:ilvl="0" w:tplc="4D008C94">
      <w:start w:val="1"/>
      <w:numFmt w:val="decimal"/>
      <w:lvlText w:val="%1."/>
      <w:lvlJc w:val="right"/>
      <w:pPr>
        <w:tabs>
          <w:tab w:val="num" w:pos="2149"/>
        </w:tabs>
        <w:ind w:left="2149" w:hanging="144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28F4607D"/>
    <w:multiLevelType w:val="hybridMultilevel"/>
    <w:tmpl w:val="C88E95DC"/>
    <w:lvl w:ilvl="0" w:tplc="0F9897C4">
      <w:start w:val="1"/>
      <w:numFmt w:val="bullet"/>
      <w:lvlText w:val="–"/>
      <w:lvlJc w:val="left"/>
      <w:pPr>
        <w:tabs>
          <w:tab w:val="num" w:pos="1080"/>
        </w:tabs>
        <w:ind w:left="1080" w:hanging="360"/>
      </w:pPr>
      <w:rPr>
        <w:rFonts w:ascii="Times New Roman" w:hAnsi="Times New Roman" w:cs="Times New Roman" w:hint="default"/>
      </w:rPr>
    </w:lvl>
    <w:lvl w:ilvl="1" w:tplc="04220003" w:tentative="1">
      <w:start w:val="1"/>
      <w:numFmt w:val="bullet"/>
      <w:lvlText w:val="o"/>
      <w:lvlJc w:val="left"/>
      <w:pPr>
        <w:tabs>
          <w:tab w:val="num" w:pos="1593"/>
        </w:tabs>
        <w:ind w:left="1593" w:hanging="360"/>
      </w:pPr>
      <w:rPr>
        <w:rFonts w:ascii="Courier New" w:hAnsi="Courier New" w:cs="Courier New" w:hint="default"/>
      </w:rPr>
    </w:lvl>
    <w:lvl w:ilvl="2" w:tplc="04220005" w:tentative="1">
      <w:start w:val="1"/>
      <w:numFmt w:val="bullet"/>
      <w:lvlText w:val=""/>
      <w:lvlJc w:val="left"/>
      <w:pPr>
        <w:tabs>
          <w:tab w:val="num" w:pos="2313"/>
        </w:tabs>
        <w:ind w:left="2313" w:hanging="360"/>
      </w:pPr>
      <w:rPr>
        <w:rFonts w:ascii="Wingdings" w:hAnsi="Wingdings" w:hint="default"/>
      </w:rPr>
    </w:lvl>
    <w:lvl w:ilvl="3" w:tplc="04220001" w:tentative="1">
      <w:start w:val="1"/>
      <w:numFmt w:val="bullet"/>
      <w:lvlText w:val=""/>
      <w:lvlJc w:val="left"/>
      <w:pPr>
        <w:tabs>
          <w:tab w:val="num" w:pos="3033"/>
        </w:tabs>
        <w:ind w:left="3033" w:hanging="360"/>
      </w:pPr>
      <w:rPr>
        <w:rFonts w:ascii="Symbol" w:hAnsi="Symbol" w:hint="default"/>
      </w:rPr>
    </w:lvl>
    <w:lvl w:ilvl="4" w:tplc="04220003" w:tentative="1">
      <w:start w:val="1"/>
      <w:numFmt w:val="bullet"/>
      <w:lvlText w:val="o"/>
      <w:lvlJc w:val="left"/>
      <w:pPr>
        <w:tabs>
          <w:tab w:val="num" w:pos="3753"/>
        </w:tabs>
        <w:ind w:left="3753" w:hanging="360"/>
      </w:pPr>
      <w:rPr>
        <w:rFonts w:ascii="Courier New" w:hAnsi="Courier New" w:cs="Courier New" w:hint="default"/>
      </w:rPr>
    </w:lvl>
    <w:lvl w:ilvl="5" w:tplc="04220005" w:tentative="1">
      <w:start w:val="1"/>
      <w:numFmt w:val="bullet"/>
      <w:lvlText w:val=""/>
      <w:lvlJc w:val="left"/>
      <w:pPr>
        <w:tabs>
          <w:tab w:val="num" w:pos="4473"/>
        </w:tabs>
        <w:ind w:left="4473" w:hanging="360"/>
      </w:pPr>
      <w:rPr>
        <w:rFonts w:ascii="Wingdings" w:hAnsi="Wingdings" w:hint="default"/>
      </w:rPr>
    </w:lvl>
    <w:lvl w:ilvl="6" w:tplc="04220001" w:tentative="1">
      <w:start w:val="1"/>
      <w:numFmt w:val="bullet"/>
      <w:lvlText w:val=""/>
      <w:lvlJc w:val="left"/>
      <w:pPr>
        <w:tabs>
          <w:tab w:val="num" w:pos="5193"/>
        </w:tabs>
        <w:ind w:left="5193" w:hanging="360"/>
      </w:pPr>
      <w:rPr>
        <w:rFonts w:ascii="Symbol" w:hAnsi="Symbol" w:hint="default"/>
      </w:rPr>
    </w:lvl>
    <w:lvl w:ilvl="7" w:tplc="04220003" w:tentative="1">
      <w:start w:val="1"/>
      <w:numFmt w:val="bullet"/>
      <w:lvlText w:val="o"/>
      <w:lvlJc w:val="left"/>
      <w:pPr>
        <w:tabs>
          <w:tab w:val="num" w:pos="5913"/>
        </w:tabs>
        <w:ind w:left="5913" w:hanging="360"/>
      </w:pPr>
      <w:rPr>
        <w:rFonts w:ascii="Courier New" w:hAnsi="Courier New" w:cs="Courier New" w:hint="default"/>
      </w:rPr>
    </w:lvl>
    <w:lvl w:ilvl="8" w:tplc="04220005" w:tentative="1">
      <w:start w:val="1"/>
      <w:numFmt w:val="bullet"/>
      <w:lvlText w:val=""/>
      <w:lvlJc w:val="left"/>
      <w:pPr>
        <w:tabs>
          <w:tab w:val="num" w:pos="6633"/>
        </w:tabs>
        <w:ind w:left="6633" w:hanging="360"/>
      </w:pPr>
      <w:rPr>
        <w:rFonts w:ascii="Wingdings" w:hAnsi="Wingdings" w:hint="default"/>
      </w:rPr>
    </w:lvl>
  </w:abstractNum>
  <w:abstractNum w:abstractNumId="8">
    <w:nsid w:val="2D165916"/>
    <w:multiLevelType w:val="hybridMultilevel"/>
    <w:tmpl w:val="C2CECD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4141E49"/>
    <w:multiLevelType w:val="hybridMultilevel"/>
    <w:tmpl w:val="B952EE68"/>
    <w:lvl w:ilvl="0" w:tplc="4D008C94">
      <w:start w:val="1"/>
      <w:numFmt w:val="decimal"/>
      <w:lvlText w:val="%1."/>
      <w:lvlJc w:val="right"/>
      <w:pPr>
        <w:tabs>
          <w:tab w:val="num" w:pos="2149"/>
        </w:tabs>
        <w:ind w:left="2149" w:hanging="144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3CF2472A"/>
    <w:multiLevelType w:val="hybridMultilevel"/>
    <w:tmpl w:val="6F94F54C"/>
    <w:lvl w:ilvl="0" w:tplc="6EFE6BD0">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FEA0923"/>
    <w:multiLevelType w:val="hybridMultilevel"/>
    <w:tmpl w:val="AB4E52E0"/>
    <w:lvl w:ilvl="0" w:tplc="807445BC">
      <w:start w:val="1"/>
      <w:numFmt w:val="decimal"/>
      <w:lvlText w:val="%1."/>
      <w:lvlJc w:val="left"/>
      <w:pPr>
        <w:ind w:left="1290" w:hanging="360"/>
      </w:pPr>
      <w:rPr>
        <w:rFonts w:hint="default"/>
      </w:rPr>
    </w:lvl>
    <w:lvl w:ilvl="1" w:tplc="04220019" w:tentative="1">
      <w:start w:val="1"/>
      <w:numFmt w:val="lowerLetter"/>
      <w:lvlText w:val="%2."/>
      <w:lvlJc w:val="left"/>
      <w:pPr>
        <w:ind w:left="2010" w:hanging="360"/>
      </w:pPr>
    </w:lvl>
    <w:lvl w:ilvl="2" w:tplc="0422001B" w:tentative="1">
      <w:start w:val="1"/>
      <w:numFmt w:val="lowerRoman"/>
      <w:lvlText w:val="%3."/>
      <w:lvlJc w:val="right"/>
      <w:pPr>
        <w:ind w:left="2730" w:hanging="180"/>
      </w:pPr>
    </w:lvl>
    <w:lvl w:ilvl="3" w:tplc="0422000F" w:tentative="1">
      <w:start w:val="1"/>
      <w:numFmt w:val="decimal"/>
      <w:lvlText w:val="%4."/>
      <w:lvlJc w:val="left"/>
      <w:pPr>
        <w:ind w:left="3450" w:hanging="360"/>
      </w:pPr>
    </w:lvl>
    <w:lvl w:ilvl="4" w:tplc="04220019" w:tentative="1">
      <w:start w:val="1"/>
      <w:numFmt w:val="lowerLetter"/>
      <w:lvlText w:val="%5."/>
      <w:lvlJc w:val="left"/>
      <w:pPr>
        <w:ind w:left="4170" w:hanging="360"/>
      </w:pPr>
    </w:lvl>
    <w:lvl w:ilvl="5" w:tplc="0422001B" w:tentative="1">
      <w:start w:val="1"/>
      <w:numFmt w:val="lowerRoman"/>
      <w:lvlText w:val="%6."/>
      <w:lvlJc w:val="right"/>
      <w:pPr>
        <w:ind w:left="4890" w:hanging="180"/>
      </w:pPr>
    </w:lvl>
    <w:lvl w:ilvl="6" w:tplc="0422000F" w:tentative="1">
      <w:start w:val="1"/>
      <w:numFmt w:val="decimal"/>
      <w:lvlText w:val="%7."/>
      <w:lvlJc w:val="left"/>
      <w:pPr>
        <w:ind w:left="5610" w:hanging="360"/>
      </w:pPr>
    </w:lvl>
    <w:lvl w:ilvl="7" w:tplc="04220019" w:tentative="1">
      <w:start w:val="1"/>
      <w:numFmt w:val="lowerLetter"/>
      <w:lvlText w:val="%8."/>
      <w:lvlJc w:val="left"/>
      <w:pPr>
        <w:ind w:left="6330" w:hanging="360"/>
      </w:pPr>
    </w:lvl>
    <w:lvl w:ilvl="8" w:tplc="0422001B" w:tentative="1">
      <w:start w:val="1"/>
      <w:numFmt w:val="lowerRoman"/>
      <w:lvlText w:val="%9."/>
      <w:lvlJc w:val="right"/>
      <w:pPr>
        <w:ind w:left="7050" w:hanging="180"/>
      </w:pPr>
    </w:lvl>
  </w:abstractNum>
  <w:abstractNum w:abstractNumId="12">
    <w:nsid w:val="5DA66873"/>
    <w:multiLevelType w:val="hybridMultilevel"/>
    <w:tmpl w:val="566CEC1E"/>
    <w:lvl w:ilvl="0" w:tplc="AD0898DA">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3">
    <w:nsid w:val="5DD04523"/>
    <w:multiLevelType w:val="hybridMultilevel"/>
    <w:tmpl w:val="65C82C38"/>
    <w:lvl w:ilvl="0" w:tplc="0419000F">
      <w:start w:val="1"/>
      <w:numFmt w:val="decimal"/>
      <w:lvlText w:val="%1."/>
      <w:lvlJc w:val="left"/>
      <w:pPr>
        <w:tabs>
          <w:tab w:val="num" w:pos="720"/>
        </w:tabs>
        <w:ind w:left="720" w:hanging="360"/>
      </w:pPr>
    </w:lvl>
    <w:lvl w:ilvl="1" w:tplc="D78A6572">
      <w:start w:val="1"/>
      <w:numFmt w:val="decimal"/>
      <w:lvlText w:val="%2."/>
      <w:lvlJc w:val="left"/>
      <w:pPr>
        <w:tabs>
          <w:tab w:val="num" w:pos="1440"/>
        </w:tabs>
        <w:ind w:left="1440" w:hanging="360"/>
      </w:pPr>
      <w:rPr>
        <w:b w:val="0"/>
        <w:bCs/>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7CF4462"/>
    <w:multiLevelType w:val="hybridMultilevel"/>
    <w:tmpl w:val="288288EC"/>
    <w:lvl w:ilvl="0" w:tplc="FBD4841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686946AD"/>
    <w:multiLevelType w:val="hybridMultilevel"/>
    <w:tmpl w:val="70362B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9BC2437"/>
    <w:multiLevelType w:val="hybridMultilevel"/>
    <w:tmpl w:val="035A14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BEB76A9"/>
    <w:multiLevelType w:val="hybridMultilevel"/>
    <w:tmpl w:val="5FC48196"/>
    <w:lvl w:ilvl="0" w:tplc="E03AB3CE">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8">
    <w:nsid w:val="71151512"/>
    <w:multiLevelType w:val="hybridMultilevel"/>
    <w:tmpl w:val="3BD01964"/>
    <w:lvl w:ilvl="0" w:tplc="68142A7A">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43F6318"/>
    <w:multiLevelType w:val="hybridMultilevel"/>
    <w:tmpl w:val="2F3EE528"/>
    <w:lvl w:ilvl="0" w:tplc="104EFFF0">
      <w:start w:val="1"/>
      <w:numFmt w:val="decimal"/>
      <w:lvlText w:val="%1."/>
      <w:lvlJc w:val="left"/>
      <w:pPr>
        <w:ind w:left="1035" w:hanging="360"/>
      </w:pPr>
      <w:rPr>
        <w:rFonts w:hint="default"/>
      </w:rPr>
    </w:lvl>
    <w:lvl w:ilvl="1" w:tplc="04220019" w:tentative="1">
      <w:start w:val="1"/>
      <w:numFmt w:val="lowerLetter"/>
      <w:lvlText w:val="%2."/>
      <w:lvlJc w:val="left"/>
      <w:pPr>
        <w:ind w:left="1755" w:hanging="360"/>
      </w:pPr>
    </w:lvl>
    <w:lvl w:ilvl="2" w:tplc="0422001B" w:tentative="1">
      <w:start w:val="1"/>
      <w:numFmt w:val="lowerRoman"/>
      <w:lvlText w:val="%3."/>
      <w:lvlJc w:val="right"/>
      <w:pPr>
        <w:ind w:left="2475" w:hanging="180"/>
      </w:pPr>
    </w:lvl>
    <w:lvl w:ilvl="3" w:tplc="0422000F" w:tentative="1">
      <w:start w:val="1"/>
      <w:numFmt w:val="decimal"/>
      <w:lvlText w:val="%4."/>
      <w:lvlJc w:val="left"/>
      <w:pPr>
        <w:ind w:left="3195" w:hanging="360"/>
      </w:pPr>
    </w:lvl>
    <w:lvl w:ilvl="4" w:tplc="04220019" w:tentative="1">
      <w:start w:val="1"/>
      <w:numFmt w:val="lowerLetter"/>
      <w:lvlText w:val="%5."/>
      <w:lvlJc w:val="left"/>
      <w:pPr>
        <w:ind w:left="3915" w:hanging="360"/>
      </w:pPr>
    </w:lvl>
    <w:lvl w:ilvl="5" w:tplc="0422001B" w:tentative="1">
      <w:start w:val="1"/>
      <w:numFmt w:val="lowerRoman"/>
      <w:lvlText w:val="%6."/>
      <w:lvlJc w:val="right"/>
      <w:pPr>
        <w:ind w:left="4635" w:hanging="180"/>
      </w:pPr>
    </w:lvl>
    <w:lvl w:ilvl="6" w:tplc="0422000F" w:tentative="1">
      <w:start w:val="1"/>
      <w:numFmt w:val="decimal"/>
      <w:lvlText w:val="%7."/>
      <w:lvlJc w:val="left"/>
      <w:pPr>
        <w:ind w:left="5355" w:hanging="360"/>
      </w:pPr>
    </w:lvl>
    <w:lvl w:ilvl="7" w:tplc="04220019" w:tentative="1">
      <w:start w:val="1"/>
      <w:numFmt w:val="lowerLetter"/>
      <w:lvlText w:val="%8."/>
      <w:lvlJc w:val="left"/>
      <w:pPr>
        <w:ind w:left="6075" w:hanging="360"/>
      </w:pPr>
    </w:lvl>
    <w:lvl w:ilvl="8" w:tplc="0422001B" w:tentative="1">
      <w:start w:val="1"/>
      <w:numFmt w:val="lowerRoman"/>
      <w:lvlText w:val="%9."/>
      <w:lvlJc w:val="right"/>
      <w:pPr>
        <w:ind w:left="6795" w:hanging="180"/>
      </w:pPr>
    </w:lvl>
  </w:abstractNum>
  <w:abstractNum w:abstractNumId="20">
    <w:nsid w:val="758C4AAE"/>
    <w:multiLevelType w:val="hybridMultilevel"/>
    <w:tmpl w:val="A85EA4D0"/>
    <w:lvl w:ilvl="0" w:tplc="283AC422">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4A4CAB4A">
      <w:start w:val="1"/>
      <w:numFmt w:val="decimal"/>
      <w:lvlText w:val="%5."/>
      <w:lvlJc w:val="left"/>
      <w:pPr>
        <w:tabs>
          <w:tab w:val="num" w:pos="3600"/>
        </w:tabs>
        <w:ind w:left="3600" w:hanging="360"/>
      </w:pPr>
      <w:rPr>
        <w:b w:val="0"/>
        <w:bCs/>
        <w:sz w:val="24"/>
        <w:szCs w:val="24"/>
      </w:r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92553F4"/>
    <w:multiLevelType w:val="multilevel"/>
    <w:tmpl w:val="F22E7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4"/>
  </w:num>
  <w:num w:numId="6">
    <w:abstractNumId w:val="16"/>
  </w:num>
  <w:num w:numId="7">
    <w:abstractNumId w:val="7"/>
  </w:num>
  <w:num w:numId="8">
    <w:abstractNumId w:val="6"/>
  </w:num>
  <w:num w:numId="9">
    <w:abstractNumId w:val="9"/>
  </w:num>
  <w:num w:numId="10">
    <w:abstractNumId w:val="3"/>
  </w:num>
  <w:num w:numId="11">
    <w:abstractNumId w:val="15"/>
  </w:num>
  <w:num w:numId="12">
    <w:abstractNumId w:val="11"/>
  </w:num>
  <w:num w:numId="13">
    <w:abstractNumId w:val="0"/>
  </w:num>
  <w:num w:numId="14">
    <w:abstractNumId w:val="19"/>
  </w:num>
  <w:num w:numId="15">
    <w:abstractNumId w:val="18"/>
  </w:num>
  <w:num w:numId="16">
    <w:abstractNumId w:val="17"/>
  </w:num>
  <w:num w:numId="17">
    <w:abstractNumId w:val="2"/>
  </w:num>
  <w:num w:numId="18">
    <w:abstractNumId w:val="8"/>
  </w:num>
  <w:num w:numId="19">
    <w:abstractNumId w:val="5"/>
  </w:num>
  <w:num w:numId="20">
    <w:abstractNumId w:val="10"/>
  </w:num>
  <w:num w:numId="21">
    <w:abstractNumId w:val="1"/>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bookFoldPrinting/>
  <w:characterSpacingControl w:val="doNotCompress"/>
  <w:footnotePr>
    <w:footnote w:id="-1"/>
    <w:footnote w:id="0"/>
  </w:footnotePr>
  <w:endnotePr>
    <w:endnote w:id="-1"/>
    <w:endnote w:id="0"/>
  </w:endnotePr>
  <w:compat/>
  <w:rsids>
    <w:rsidRoot w:val="005B0B86"/>
    <w:rsid w:val="000574A8"/>
    <w:rsid w:val="001D397D"/>
    <w:rsid w:val="002716B7"/>
    <w:rsid w:val="004001B5"/>
    <w:rsid w:val="00405E47"/>
    <w:rsid w:val="0049528C"/>
    <w:rsid w:val="00496C34"/>
    <w:rsid w:val="0057366F"/>
    <w:rsid w:val="005B0B86"/>
    <w:rsid w:val="00703AB3"/>
    <w:rsid w:val="008F7DF4"/>
    <w:rsid w:val="00965391"/>
    <w:rsid w:val="009F4777"/>
    <w:rsid w:val="009F7539"/>
    <w:rsid w:val="00BB5025"/>
    <w:rsid w:val="00C90DD1"/>
    <w:rsid w:val="00CC0201"/>
    <w:rsid w:val="00D709E0"/>
    <w:rsid w:val="00EE1F58"/>
    <w:rsid w:val="00FB2DF6"/>
  </w:rsids>
  <m:mathPr>
    <m:mathFont m:val="Cambria Math"/>
    <m:brkBin m:val="before"/>
    <m:brkBinSub m:val="--"/>
    <m:smallFrac m:val="off"/>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B86"/>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5B0B8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B0B86"/>
    <w:rPr>
      <w:rFonts w:ascii="Arial" w:eastAsia="Times New Roman" w:hAnsi="Arial" w:cs="Arial"/>
      <w:b/>
      <w:bCs/>
      <w:sz w:val="26"/>
      <w:szCs w:val="26"/>
      <w:lang w:val="ru-RU" w:eastAsia="ru-RU"/>
    </w:rPr>
  </w:style>
  <w:style w:type="character" w:styleId="a3">
    <w:name w:val="Hyperlink"/>
    <w:uiPriority w:val="99"/>
    <w:unhideWhenUsed/>
    <w:rsid w:val="005B0B86"/>
    <w:rPr>
      <w:color w:val="0000FF"/>
      <w:u w:val="single"/>
    </w:rPr>
  </w:style>
  <w:style w:type="character" w:customStyle="1" w:styleId="a4">
    <w:name w:val="Нижний колонтитул Знак"/>
    <w:basedOn w:val="a0"/>
    <w:link w:val="a5"/>
    <w:uiPriority w:val="99"/>
    <w:rsid w:val="005B0B86"/>
    <w:rPr>
      <w:rFonts w:ascii="Times New Roman" w:eastAsia="Times New Roman" w:hAnsi="Times New Roman" w:cs="Times New Roman"/>
      <w:sz w:val="24"/>
      <w:szCs w:val="24"/>
      <w:lang w:val="ru-RU" w:eastAsia="ru-RU"/>
    </w:rPr>
  </w:style>
  <w:style w:type="paragraph" w:styleId="a5">
    <w:name w:val="footer"/>
    <w:basedOn w:val="a"/>
    <w:link w:val="a4"/>
    <w:uiPriority w:val="99"/>
    <w:unhideWhenUsed/>
    <w:rsid w:val="005B0B86"/>
    <w:pPr>
      <w:tabs>
        <w:tab w:val="center" w:pos="4677"/>
        <w:tab w:val="right" w:pos="9355"/>
      </w:tabs>
    </w:pPr>
  </w:style>
  <w:style w:type="character" w:customStyle="1" w:styleId="1">
    <w:name w:val="Нижній колонтитул Знак1"/>
    <w:basedOn w:val="a0"/>
    <w:uiPriority w:val="99"/>
    <w:semiHidden/>
    <w:rsid w:val="005B0B86"/>
    <w:rPr>
      <w:rFonts w:ascii="Times New Roman" w:eastAsia="Times New Roman" w:hAnsi="Times New Roman" w:cs="Times New Roman"/>
      <w:sz w:val="24"/>
      <w:szCs w:val="24"/>
      <w:lang w:val="ru-RU" w:eastAsia="ru-RU"/>
    </w:rPr>
  </w:style>
  <w:style w:type="paragraph" w:styleId="a6">
    <w:name w:val="Body Text"/>
    <w:basedOn w:val="a"/>
    <w:link w:val="a7"/>
    <w:uiPriority w:val="99"/>
    <w:unhideWhenUsed/>
    <w:rsid w:val="005B0B86"/>
    <w:pPr>
      <w:spacing w:after="120"/>
    </w:pPr>
  </w:style>
  <w:style w:type="character" w:customStyle="1" w:styleId="a7">
    <w:name w:val="Основной текст Знак"/>
    <w:basedOn w:val="a0"/>
    <w:link w:val="a6"/>
    <w:uiPriority w:val="99"/>
    <w:rsid w:val="005B0B86"/>
    <w:rPr>
      <w:rFonts w:ascii="Times New Roman" w:eastAsia="Times New Roman" w:hAnsi="Times New Roman" w:cs="Times New Roman"/>
      <w:sz w:val="24"/>
      <w:szCs w:val="24"/>
      <w:lang w:val="ru-RU" w:eastAsia="ru-RU"/>
    </w:rPr>
  </w:style>
  <w:style w:type="paragraph" w:styleId="a8">
    <w:name w:val="Subtitle"/>
    <w:basedOn w:val="a"/>
    <w:link w:val="a9"/>
    <w:qFormat/>
    <w:rsid w:val="005B0B86"/>
    <w:pPr>
      <w:ind w:firstLine="900"/>
      <w:jc w:val="both"/>
    </w:pPr>
    <w:rPr>
      <w:sz w:val="28"/>
      <w:lang w:val="uk-UA"/>
    </w:rPr>
  </w:style>
  <w:style w:type="character" w:customStyle="1" w:styleId="a9">
    <w:name w:val="Подзаголовок Знак"/>
    <w:basedOn w:val="a0"/>
    <w:link w:val="a8"/>
    <w:rsid w:val="005B0B86"/>
    <w:rPr>
      <w:rFonts w:ascii="Times New Roman" w:eastAsia="Times New Roman" w:hAnsi="Times New Roman" w:cs="Times New Roman"/>
      <w:sz w:val="28"/>
      <w:szCs w:val="24"/>
      <w:lang w:eastAsia="ru-RU"/>
    </w:rPr>
  </w:style>
  <w:style w:type="paragraph" w:customStyle="1" w:styleId="Default">
    <w:name w:val="Default"/>
    <w:rsid w:val="005B0B8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a">
    <w:name w:val="List Paragraph"/>
    <w:basedOn w:val="a"/>
    <w:uiPriority w:val="34"/>
    <w:qFormat/>
    <w:rsid w:val="005B0B86"/>
    <w:pPr>
      <w:ind w:left="720"/>
      <w:contextualSpacing/>
    </w:pPr>
  </w:style>
  <w:style w:type="paragraph" w:styleId="ab">
    <w:name w:val="Normal (Web)"/>
    <w:basedOn w:val="a"/>
    <w:uiPriority w:val="99"/>
    <w:unhideWhenUsed/>
    <w:rsid w:val="005B0B86"/>
    <w:pPr>
      <w:spacing w:before="100" w:beforeAutospacing="1" w:after="100" w:afterAutospacing="1"/>
    </w:pPr>
    <w:rPr>
      <w:lang w:val="uk-UA" w:eastAsia="uk-UA"/>
    </w:rPr>
  </w:style>
  <w:style w:type="paragraph" w:customStyle="1" w:styleId="ac">
    <w:name w:val="Знак"/>
    <w:basedOn w:val="a"/>
    <w:rsid w:val="005B0B86"/>
    <w:rPr>
      <w:rFonts w:ascii="Verdana" w:hAnsi="Verdana" w:cs="Verdana"/>
      <w:sz w:val="20"/>
      <w:szCs w:val="20"/>
      <w:lang w:val="en-US" w:eastAsia="en-US"/>
    </w:rPr>
  </w:style>
  <w:style w:type="character" w:customStyle="1" w:styleId="apple-converted-space">
    <w:name w:val="apple-converted-space"/>
    <w:basedOn w:val="a0"/>
    <w:rsid w:val="00CC0201"/>
  </w:style>
  <w:style w:type="character" w:styleId="ad">
    <w:name w:val="Emphasis"/>
    <w:basedOn w:val="a0"/>
    <w:uiPriority w:val="20"/>
    <w:qFormat/>
    <w:rsid w:val="00CC0201"/>
    <w:rPr>
      <w:i/>
      <w:iCs/>
    </w:rPr>
  </w:style>
  <w:style w:type="paragraph" w:styleId="ae">
    <w:name w:val="No Spacing"/>
    <w:uiPriority w:val="1"/>
    <w:qFormat/>
    <w:rsid w:val="0057366F"/>
    <w:pPr>
      <w:spacing w:after="0" w:line="240" w:lineRule="auto"/>
    </w:pPr>
    <w:rPr>
      <w:rFonts w:eastAsiaTheme="minorEastAsia"/>
      <w:lang w:eastAsia="uk-UA"/>
    </w:rPr>
  </w:style>
  <w:style w:type="paragraph" w:styleId="af">
    <w:name w:val="Balloon Text"/>
    <w:basedOn w:val="a"/>
    <w:link w:val="af0"/>
    <w:uiPriority w:val="99"/>
    <w:semiHidden/>
    <w:unhideWhenUsed/>
    <w:rsid w:val="0057366F"/>
    <w:rPr>
      <w:rFonts w:ascii="Tahoma" w:hAnsi="Tahoma" w:cs="Tahoma"/>
      <w:sz w:val="16"/>
      <w:szCs w:val="16"/>
    </w:rPr>
  </w:style>
  <w:style w:type="character" w:customStyle="1" w:styleId="af0">
    <w:name w:val="Текст выноски Знак"/>
    <w:basedOn w:val="a0"/>
    <w:link w:val="af"/>
    <w:uiPriority w:val="99"/>
    <w:semiHidden/>
    <w:rsid w:val="0057366F"/>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B86"/>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5B0B8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5B0B86"/>
    <w:rPr>
      <w:rFonts w:ascii="Arial" w:eastAsia="Times New Roman" w:hAnsi="Arial" w:cs="Arial"/>
      <w:b/>
      <w:bCs/>
      <w:sz w:val="26"/>
      <w:szCs w:val="26"/>
      <w:lang w:val="ru-RU" w:eastAsia="ru-RU"/>
    </w:rPr>
  </w:style>
  <w:style w:type="character" w:styleId="a3">
    <w:name w:val="Hyperlink"/>
    <w:uiPriority w:val="99"/>
    <w:unhideWhenUsed/>
    <w:rsid w:val="005B0B86"/>
    <w:rPr>
      <w:color w:val="0000FF"/>
      <w:u w:val="single"/>
    </w:rPr>
  </w:style>
  <w:style w:type="character" w:customStyle="1" w:styleId="a4">
    <w:name w:val="Нижній колонтитул Знак"/>
    <w:basedOn w:val="a0"/>
    <w:link w:val="a5"/>
    <w:uiPriority w:val="99"/>
    <w:rsid w:val="005B0B86"/>
    <w:rPr>
      <w:rFonts w:ascii="Times New Roman" w:eastAsia="Times New Roman" w:hAnsi="Times New Roman" w:cs="Times New Roman"/>
      <w:sz w:val="24"/>
      <w:szCs w:val="24"/>
      <w:lang w:val="ru-RU" w:eastAsia="ru-RU"/>
    </w:rPr>
  </w:style>
  <w:style w:type="paragraph" w:styleId="a5">
    <w:name w:val="footer"/>
    <w:basedOn w:val="a"/>
    <w:link w:val="a4"/>
    <w:uiPriority w:val="99"/>
    <w:unhideWhenUsed/>
    <w:rsid w:val="005B0B86"/>
    <w:pPr>
      <w:tabs>
        <w:tab w:val="center" w:pos="4677"/>
        <w:tab w:val="right" w:pos="9355"/>
      </w:tabs>
    </w:pPr>
  </w:style>
  <w:style w:type="character" w:customStyle="1" w:styleId="1">
    <w:name w:val="Нижній колонтитул Знак1"/>
    <w:basedOn w:val="a0"/>
    <w:uiPriority w:val="99"/>
    <w:semiHidden/>
    <w:rsid w:val="005B0B86"/>
    <w:rPr>
      <w:rFonts w:ascii="Times New Roman" w:eastAsia="Times New Roman" w:hAnsi="Times New Roman" w:cs="Times New Roman"/>
      <w:sz w:val="24"/>
      <w:szCs w:val="24"/>
      <w:lang w:val="ru-RU" w:eastAsia="ru-RU"/>
    </w:rPr>
  </w:style>
  <w:style w:type="paragraph" w:styleId="a6">
    <w:name w:val="Body Text"/>
    <w:basedOn w:val="a"/>
    <w:link w:val="a7"/>
    <w:uiPriority w:val="99"/>
    <w:unhideWhenUsed/>
    <w:rsid w:val="005B0B86"/>
    <w:pPr>
      <w:spacing w:after="120"/>
    </w:pPr>
  </w:style>
  <w:style w:type="character" w:customStyle="1" w:styleId="a7">
    <w:name w:val="Основний текст Знак"/>
    <w:basedOn w:val="a0"/>
    <w:link w:val="a6"/>
    <w:uiPriority w:val="99"/>
    <w:rsid w:val="005B0B86"/>
    <w:rPr>
      <w:rFonts w:ascii="Times New Roman" w:eastAsia="Times New Roman" w:hAnsi="Times New Roman" w:cs="Times New Roman"/>
      <w:sz w:val="24"/>
      <w:szCs w:val="24"/>
      <w:lang w:val="ru-RU" w:eastAsia="ru-RU"/>
    </w:rPr>
  </w:style>
  <w:style w:type="paragraph" w:styleId="a8">
    <w:name w:val="Subtitle"/>
    <w:basedOn w:val="a"/>
    <w:link w:val="a9"/>
    <w:qFormat/>
    <w:rsid w:val="005B0B86"/>
    <w:pPr>
      <w:ind w:firstLine="900"/>
      <w:jc w:val="both"/>
    </w:pPr>
    <w:rPr>
      <w:sz w:val="28"/>
      <w:lang w:val="uk-UA"/>
    </w:rPr>
  </w:style>
  <w:style w:type="character" w:customStyle="1" w:styleId="a9">
    <w:name w:val="Підзаголовок Знак"/>
    <w:basedOn w:val="a0"/>
    <w:link w:val="a8"/>
    <w:rsid w:val="005B0B86"/>
    <w:rPr>
      <w:rFonts w:ascii="Times New Roman" w:eastAsia="Times New Roman" w:hAnsi="Times New Roman" w:cs="Times New Roman"/>
      <w:sz w:val="28"/>
      <w:szCs w:val="24"/>
      <w:lang w:eastAsia="ru-RU"/>
    </w:rPr>
  </w:style>
  <w:style w:type="paragraph" w:customStyle="1" w:styleId="Default">
    <w:name w:val="Default"/>
    <w:rsid w:val="005B0B8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a">
    <w:name w:val="List Paragraph"/>
    <w:basedOn w:val="a"/>
    <w:uiPriority w:val="34"/>
    <w:qFormat/>
    <w:rsid w:val="005B0B86"/>
    <w:pPr>
      <w:ind w:left="720"/>
      <w:contextualSpacing/>
    </w:pPr>
  </w:style>
  <w:style w:type="paragraph" w:styleId="ab">
    <w:name w:val="Normal (Web)"/>
    <w:basedOn w:val="a"/>
    <w:uiPriority w:val="99"/>
    <w:unhideWhenUsed/>
    <w:rsid w:val="005B0B86"/>
    <w:pPr>
      <w:spacing w:before="100" w:beforeAutospacing="1" w:after="100" w:afterAutospacing="1"/>
    </w:pPr>
    <w:rPr>
      <w:lang w:val="uk-UA" w:eastAsia="uk-UA"/>
    </w:rPr>
  </w:style>
  <w:style w:type="paragraph" w:customStyle="1" w:styleId="ac">
    <w:name w:val="Знак"/>
    <w:basedOn w:val="a"/>
    <w:rsid w:val="005B0B86"/>
    <w:rPr>
      <w:rFonts w:ascii="Verdana" w:hAnsi="Verdana" w:cs="Verdana"/>
      <w:sz w:val="20"/>
      <w:szCs w:val="20"/>
      <w:lang w:val="en-US" w:eastAsia="en-US"/>
    </w:rPr>
  </w:style>
  <w:style w:type="character" w:customStyle="1" w:styleId="apple-converted-space">
    <w:name w:val="apple-converted-space"/>
    <w:basedOn w:val="a0"/>
    <w:rsid w:val="00CC0201"/>
  </w:style>
  <w:style w:type="character" w:styleId="ad">
    <w:name w:val="Emphasis"/>
    <w:basedOn w:val="a0"/>
    <w:uiPriority w:val="20"/>
    <w:qFormat/>
    <w:rsid w:val="00CC0201"/>
    <w:rPr>
      <w:i/>
      <w:iCs/>
    </w:rPr>
  </w:style>
  <w:style w:type="paragraph" w:styleId="ae">
    <w:name w:val="No Spacing"/>
    <w:uiPriority w:val="1"/>
    <w:qFormat/>
    <w:rsid w:val="0057366F"/>
    <w:pPr>
      <w:spacing w:after="0" w:line="240" w:lineRule="auto"/>
    </w:pPr>
    <w:rPr>
      <w:rFonts w:eastAsiaTheme="minorEastAsia"/>
      <w:lang w:eastAsia="uk-UA"/>
    </w:rPr>
  </w:style>
  <w:style w:type="paragraph" w:styleId="af">
    <w:name w:val="Balloon Text"/>
    <w:basedOn w:val="a"/>
    <w:link w:val="af0"/>
    <w:uiPriority w:val="99"/>
    <w:semiHidden/>
    <w:unhideWhenUsed/>
    <w:rsid w:val="0057366F"/>
    <w:rPr>
      <w:rFonts w:ascii="Tahoma" w:hAnsi="Tahoma" w:cs="Tahoma"/>
      <w:sz w:val="16"/>
      <w:szCs w:val="16"/>
    </w:rPr>
  </w:style>
  <w:style w:type="character" w:customStyle="1" w:styleId="af0">
    <w:name w:val="Текст у виносці Знак"/>
    <w:basedOn w:val="a0"/>
    <w:link w:val="af"/>
    <w:uiPriority w:val="99"/>
    <w:semiHidden/>
    <w:rsid w:val="0057366F"/>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16223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go/995_254" TargetMode="External"/><Relationship Id="rId13" Type="http://schemas.openxmlformats.org/officeDocument/2006/relationships/hyperlink" Target="http://zakon0.rada.gov.ua/laws/show/995_09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lvivacademy.com/vidavnitstvo_1/edu_44/fail/ch_1/4.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okland.com/download/8/83/83292/sample.pdf"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s.iir.kiev.ua/index.php/apmv/article/viewFile/1589/1506" TargetMode="External"/><Relationship Id="rId5" Type="http://schemas.openxmlformats.org/officeDocument/2006/relationships/footnotes" Target="footnotes.xml"/><Relationship Id="rId15" Type="http://schemas.openxmlformats.org/officeDocument/2006/relationships/hyperlink" Target="http://zakon2.rada.gov.ua/laws/show/995_254" TargetMode="External"/><Relationship Id="rId10" Type="http://schemas.openxmlformats.org/officeDocument/2006/relationships/hyperlink" Target="http://zakon.rada.gov.ua/go/995_25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zakon.rada.gov.ua/go/995_254" TargetMode="External"/><Relationship Id="rId14" Type="http://schemas.openxmlformats.org/officeDocument/2006/relationships/hyperlink" Target="http://zakon.rada.gov.ua/go/995_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5450</Words>
  <Characters>31065</Characters>
  <Application>Microsoft Office Word</Application>
  <DocSecurity>0</DocSecurity>
  <Lines>258</Lines>
  <Paragraphs>72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 Ptashnyk</dc:creator>
  <cp:lastModifiedBy>User</cp:lastModifiedBy>
  <cp:revision>2</cp:revision>
  <dcterms:created xsi:type="dcterms:W3CDTF">2018-09-28T06:46:00Z</dcterms:created>
  <dcterms:modified xsi:type="dcterms:W3CDTF">2018-09-28T06:46:00Z</dcterms:modified>
</cp:coreProperties>
</file>