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54" w:rsidRPr="00A12591" w:rsidRDefault="00254954" w:rsidP="00A12591">
      <w:pPr>
        <w:spacing w:line="276" w:lineRule="auto"/>
        <w:rPr>
          <w:sz w:val="22"/>
          <w:szCs w:val="22"/>
        </w:rPr>
      </w:pPr>
    </w:p>
    <w:p w:rsidR="00254954" w:rsidRPr="00A12591" w:rsidRDefault="001F3056" w:rsidP="00A12591">
      <w:pPr>
        <w:spacing w:line="276" w:lineRule="auto"/>
        <w:rPr>
          <w:sz w:val="22"/>
          <w:szCs w:val="22"/>
        </w:rPr>
      </w:pPr>
      <w:r w:rsidRPr="00A12591">
        <w:rPr>
          <w:noProof/>
          <w:sz w:val="22"/>
          <w:szCs w:val="22"/>
          <w:lang w:val="ru-RU"/>
        </w:rPr>
        <w:drawing>
          <wp:anchor distT="0" distB="0" distL="0" distR="0" simplePos="0" relativeHeight="251658240" behindDoc="0" locked="0" layoutInCell="1" allowOverlap="1">
            <wp:simplePos x="0" y="0"/>
            <wp:positionH relativeFrom="column">
              <wp:posOffset>2304415</wp:posOffset>
            </wp:positionH>
            <wp:positionV relativeFrom="paragraph">
              <wp:posOffset>87630</wp:posOffset>
            </wp:positionV>
            <wp:extent cx="1868170" cy="172974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tretch>
                      <a:fillRect/>
                    </a:stretch>
                  </pic:blipFill>
                  <pic:spPr bwMode="auto">
                    <a:xfrm>
                      <a:off x="0" y="0"/>
                      <a:ext cx="1868170" cy="1729740"/>
                    </a:xfrm>
                    <a:prstGeom prst="rect">
                      <a:avLst/>
                    </a:prstGeom>
                    <a:noFill/>
                    <a:ln w="9525">
                      <a:noFill/>
                      <a:miter lim="800000"/>
                      <a:headEnd/>
                      <a:tailEnd/>
                    </a:ln>
                  </pic:spPr>
                </pic:pic>
              </a:graphicData>
            </a:graphic>
          </wp:anchor>
        </w:drawing>
      </w: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1F3056" w:rsidP="00A12591">
      <w:pPr>
        <w:spacing w:line="276" w:lineRule="auto"/>
        <w:rPr>
          <w:i/>
          <w:sz w:val="22"/>
          <w:szCs w:val="22"/>
        </w:rPr>
      </w:pPr>
      <w:r w:rsidRPr="00A12591">
        <w:rPr>
          <w:i/>
          <w:sz w:val="22"/>
          <w:szCs w:val="22"/>
        </w:rPr>
        <w:t>Навчально-методичні</w:t>
      </w:r>
    </w:p>
    <w:p w:rsidR="00254954" w:rsidRPr="00A12591" w:rsidRDefault="001F3056" w:rsidP="00A12591">
      <w:pPr>
        <w:spacing w:line="276" w:lineRule="auto"/>
        <w:rPr>
          <w:i/>
          <w:sz w:val="22"/>
          <w:szCs w:val="22"/>
        </w:rPr>
      </w:pPr>
      <w:r w:rsidRPr="00A12591">
        <w:rPr>
          <w:i/>
          <w:sz w:val="22"/>
          <w:szCs w:val="22"/>
        </w:rPr>
        <w:t xml:space="preserve">         матеріали</w:t>
      </w: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1F3056" w:rsidP="00A12591">
      <w:pPr>
        <w:spacing w:line="276" w:lineRule="auto"/>
        <w:jc w:val="center"/>
        <w:rPr>
          <w:sz w:val="22"/>
          <w:szCs w:val="22"/>
        </w:rPr>
      </w:pPr>
      <w:r w:rsidRPr="00A12591">
        <w:rPr>
          <w:sz w:val="22"/>
          <w:szCs w:val="22"/>
        </w:rPr>
        <w:t>Зінич Любомир Васильович</w:t>
      </w: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1F3056" w:rsidP="00A12591">
      <w:pPr>
        <w:spacing w:line="276" w:lineRule="auto"/>
        <w:jc w:val="center"/>
        <w:rPr>
          <w:b/>
          <w:bCs/>
          <w:sz w:val="22"/>
          <w:szCs w:val="22"/>
        </w:rPr>
      </w:pPr>
      <w:r w:rsidRPr="00A12591">
        <w:rPr>
          <w:b/>
          <w:bCs/>
          <w:sz w:val="22"/>
          <w:szCs w:val="22"/>
        </w:rPr>
        <w:t>ВІЙСЬКОВА ТА АЛЕТЕРНАТИВНА (НЕВІЙСЬКОВА) СЛУЖБА В УКРАЇНІ</w:t>
      </w: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Pr="00A12591" w:rsidRDefault="001F3056" w:rsidP="00A12591">
      <w:pPr>
        <w:spacing w:line="276" w:lineRule="auto"/>
        <w:jc w:val="center"/>
        <w:rPr>
          <w:b/>
          <w:bCs/>
          <w:sz w:val="22"/>
          <w:szCs w:val="22"/>
        </w:rPr>
      </w:pPr>
      <w:r w:rsidRPr="00A12591">
        <w:rPr>
          <w:b/>
          <w:bCs/>
          <w:sz w:val="22"/>
          <w:szCs w:val="22"/>
        </w:rPr>
        <w:t>методичні вказівки для підготовки до семінарських (практичних) занять студентів магістратури заочної форми навчання</w:t>
      </w: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254954" w:rsidP="00A12591">
      <w:pPr>
        <w:spacing w:line="276" w:lineRule="auto"/>
        <w:rPr>
          <w:sz w:val="22"/>
          <w:szCs w:val="22"/>
        </w:rPr>
      </w:pPr>
    </w:p>
    <w:p w:rsidR="00254954" w:rsidRPr="00A12591" w:rsidRDefault="001F3056" w:rsidP="00A12591">
      <w:pPr>
        <w:spacing w:line="276" w:lineRule="auto"/>
        <w:jc w:val="center"/>
        <w:rPr>
          <w:i/>
          <w:sz w:val="22"/>
          <w:szCs w:val="22"/>
        </w:rPr>
      </w:pPr>
      <w:r w:rsidRPr="00A12591">
        <w:rPr>
          <w:i/>
          <w:sz w:val="22"/>
          <w:szCs w:val="22"/>
        </w:rPr>
        <w:t>Івано-Франківськ, 2018</w:t>
      </w:r>
    </w:p>
    <w:p w:rsidR="00254954" w:rsidRPr="00A12591" w:rsidRDefault="001F3056" w:rsidP="00A12591">
      <w:pPr>
        <w:spacing w:line="276" w:lineRule="auto"/>
        <w:jc w:val="center"/>
        <w:rPr>
          <w:sz w:val="22"/>
          <w:szCs w:val="22"/>
        </w:rPr>
      </w:pPr>
      <w:r w:rsidRPr="00A12591">
        <w:rPr>
          <w:sz w:val="22"/>
          <w:szCs w:val="22"/>
        </w:rPr>
        <w:lastRenderedPageBreak/>
        <w:t>МІНІСТЕРСТВО ОСВІТИ І НАУКИ УКРАЇНИ</w:t>
      </w:r>
    </w:p>
    <w:p w:rsidR="00254954" w:rsidRPr="00A12591" w:rsidRDefault="00254954" w:rsidP="00A12591">
      <w:pPr>
        <w:spacing w:line="276" w:lineRule="auto"/>
        <w:jc w:val="center"/>
        <w:rPr>
          <w:sz w:val="22"/>
          <w:szCs w:val="22"/>
        </w:rPr>
      </w:pPr>
    </w:p>
    <w:p w:rsidR="00254954" w:rsidRPr="00A12591" w:rsidRDefault="006018C2" w:rsidP="00A12591">
      <w:pPr>
        <w:spacing w:line="276" w:lineRule="auto"/>
        <w:jc w:val="center"/>
        <w:rPr>
          <w:sz w:val="22"/>
          <w:szCs w:val="22"/>
        </w:rPr>
      </w:pPr>
      <w:r w:rsidRPr="00A12591">
        <w:rPr>
          <w:sz w:val="22"/>
          <w:szCs w:val="22"/>
        </w:rPr>
        <w:t>ДВНЗ «</w:t>
      </w:r>
      <w:r w:rsidR="001F3056" w:rsidRPr="00A12591">
        <w:rPr>
          <w:sz w:val="22"/>
          <w:szCs w:val="22"/>
        </w:rPr>
        <w:t>ПРИКАРПАТСЬКИЙ НАЦІОНАЛЬНИЙ УНІВЕРСИТЕТ ІМЕНІ ВАСИЛЯ СТЕФАНИКА</w:t>
      </w:r>
      <w:r w:rsidRPr="00A12591">
        <w:rPr>
          <w:sz w:val="22"/>
          <w:szCs w:val="22"/>
        </w:rPr>
        <w:t>»</w:t>
      </w: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Pr="00A12591" w:rsidRDefault="001F3056" w:rsidP="00A12591">
      <w:pPr>
        <w:spacing w:line="276" w:lineRule="auto"/>
        <w:jc w:val="center"/>
        <w:rPr>
          <w:b/>
          <w:bCs/>
          <w:sz w:val="22"/>
          <w:szCs w:val="22"/>
        </w:rPr>
      </w:pPr>
      <w:r w:rsidRPr="00A12591">
        <w:rPr>
          <w:b/>
          <w:bCs/>
          <w:sz w:val="22"/>
          <w:szCs w:val="22"/>
        </w:rPr>
        <w:t>Навчально-науковий юридичний інститут</w:t>
      </w:r>
    </w:p>
    <w:p w:rsidR="00254954" w:rsidRPr="00A12591" w:rsidRDefault="00254954" w:rsidP="00A12591">
      <w:pPr>
        <w:spacing w:line="276" w:lineRule="auto"/>
        <w:jc w:val="center"/>
        <w:rPr>
          <w:sz w:val="22"/>
          <w:szCs w:val="22"/>
        </w:rPr>
      </w:pPr>
    </w:p>
    <w:p w:rsidR="00254954" w:rsidRPr="00A12591" w:rsidRDefault="001F3056" w:rsidP="00A12591">
      <w:pPr>
        <w:spacing w:line="276" w:lineRule="auto"/>
        <w:jc w:val="center"/>
        <w:rPr>
          <w:b/>
          <w:sz w:val="22"/>
          <w:szCs w:val="22"/>
        </w:rPr>
      </w:pPr>
      <w:r w:rsidRPr="00A12591">
        <w:rPr>
          <w:b/>
          <w:sz w:val="22"/>
          <w:szCs w:val="22"/>
        </w:rPr>
        <w:t>Кафедра конституційного, міжнародного</w:t>
      </w:r>
    </w:p>
    <w:p w:rsidR="00254954" w:rsidRPr="00A12591" w:rsidRDefault="001F3056" w:rsidP="00A12591">
      <w:pPr>
        <w:spacing w:line="276" w:lineRule="auto"/>
        <w:jc w:val="center"/>
        <w:rPr>
          <w:b/>
          <w:sz w:val="22"/>
          <w:szCs w:val="22"/>
        </w:rPr>
      </w:pPr>
      <w:r w:rsidRPr="00A12591">
        <w:rPr>
          <w:b/>
          <w:sz w:val="22"/>
          <w:szCs w:val="22"/>
        </w:rPr>
        <w:t>та адміністративного права</w:t>
      </w: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Default="00A12591" w:rsidP="00A12591">
      <w:pPr>
        <w:spacing w:line="276" w:lineRule="auto"/>
        <w:jc w:val="center"/>
        <w:rPr>
          <w:sz w:val="22"/>
          <w:szCs w:val="22"/>
        </w:rPr>
      </w:pPr>
      <w:r>
        <w:rPr>
          <w:sz w:val="22"/>
          <w:szCs w:val="22"/>
        </w:rPr>
        <w:t>ЗІНИЧ ЛЮБОМИР ВАСИЛЬОВИЧ</w:t>
      </w:r>
    </w:p>
    <w:p w:rsidR="00A12591" w:rsidRPr="00A12591" w:rsidRDefault="00A12591" w:rsidP="00A12591">
      <w:pPr>
        <w:spacing w:line="276" w:lineRule="auto"/>
        <w:jc w:val="center"/>
        <w:rPr>
          <w:sz w:val="22"/>
          <w:szCs w:val="22"/>
        </w:rPr>
      </w:pPr>
    </w:p>
    <w:p w:rsidR="00254954" w:rsidRPr="00A12591" w:rsidRDefault="001F3056" w:rsidP="00A12591">
      <w:pPr>
        <w:spacing w:line="276" w:lineRule="auto"/>
        <w:jc w:val="center"/>
        <w:rPr>
          <w:b/>
          <w:bCs/>
          <w:sz w:val="22"/>
          <w:szCs w:val="22"/>
        </w:rPr>
      </w:pPr>
      <w:r w:rsidRPr="00A12591">
        <w:rPr>
          <w:b/>
          <w:bCs/>
          <w:sz w:val="22"/>
          <w:szCs w:val="22"/>
        </w:rPr>
        <w:t>ВІЙСЬКОВА ТА АЛЕТЕРНАТИВНА (НЕВІЙСЬКОВА) СЛУЖБА В УКРАЇНІ</w:t>
      </w: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Pr="00A12591" w:rsidRDefault="001F3056" w:rsidP="00A12591">
      <w:pPr>
        <w:spacing w:line="276" w:lineRule="auto"/>
        <w:jc w:val="center"/>
        <w:rPr>
          <w:b/>
          <w:bCs/>
          <w:sz w:val="22"/>
          <w:szCs w:val="22"/>
        </w:rPr>
      </w:pPr>
      <w:r w:rsidRPr="00A12591">
        <w:rPr>
          <w:b/>
          <w:bCs/>
          <w:sz w:val="22"/>
          <w:szCs w:val="22"/>
        </w:rPr>
        <w:t>методичні вказівки для підготовки до практичних та лабораторних занять студентів магістратури</w:t>
      </w:r>
      <w:r w:rsidR="006018C2" w:rsidRPr="00A12591">
        <w:rPr>
          <w:b/>
          <w:bCs/>
          <w:sz w:val="22"/>
          <w:szCs w:val="22"/>
        </w:rPr>
        <w:t xml:space="preserve"> 1-го року</w:t>
      </w:r>
      <w:r w:rsidRPr="00A12591">
        <w:rPr>
          <w:b/>
          <w:bCs/>
          <w:sz w:val="22"/>
          <w:szCs w:val="22"/>
        </w:rPr>
        <w:t xml:space="preserve"> заочної форми навчання</w:t>
      </w:r>
    </w:p>
    <w:p w:rsidR="006018C2" w:rsidRPr="00A12591" w:rsidRDefault="006018C2" w:rsidP="00A12591">
      <w:pPr>
        <w:spacing w:line="276" w:lineRule="auto"/>
        <w:ind w:firstLine="540"/>
        <w:jc w:val="center"/>
        <w:rPr>
          <w:b/>
          <w:sz w:val="22"/>
          <w:szCs w:val="22"/>
        </w:rPr>
      </w:pPr>
      <w:r w:rsidRPr="00A12591">
        <w:rPr>
          <w:b/>
          <w:sz w:val="22"/>
          <w:szCs w:val="22"/>
        </w:rPr>
        <w:t>Спеціальність «081 Право»</w:t>
      </w:r>
    </w:p>
    <w:p w:rsidR="006018C2" w:rsidRPr="00A12591" w:rsidRDefault="006018C2" w:rsidP="00A12591">
      <w:pPr>
        <w:spacing w:line="276" w:lineRule="auto"/>
        <w:jc w:val="center"/>
        <w:rPr>
          <w:b/>
          <w:sz w:val="22"/>
          <w:szCs w:val="22"/>
          <w:lang w:val="ru-RU"/>
        </w:rPr>
      </w:pPr>
      <w:r w:rsidRPr="00A12591">
        <w:rPr>
          <w:b/>
          <w:sz w:val="22"/>
          <w:szCs w:val="22"/>
          <w:lang w:val="ru-RU"/>
        </w:rPr>
        <w:t xml:space="preserve">01 </w:t>
      </w:r>
      <w:proofErr w:type="spellStart"/>
      <w:proofErr w:type="gramStart"/>
      <w:r w:rsidRPr="00A12591">
        <w:rPr>
          <w:b/>
          <w:sz w:val="22"/>
          <w:szCs w:val="22"/>
          <w:lang w:val="ru-RU"/>
        </w:rPr>
        <w:t>Спец</w:t>
      </w:r>
      <w:proofErr w:type="gramEnd"/>
      <w:r w:rsidRPr="00A12591">
        <w:rPr>
          <w:b/>
          <w:sz w:val="22"/>
          <w:szCs w:val="22"/>
          <w:lang w:val="ru-RU"/>
        </w:rPr>
        <w:t>іалізація</w:t>
      </w:r>
      <w:proofErr w:type="spellEnd"/>
      <w:r w:rsidRPr="00A12591">
        <w:rPr>
          <w:b/>
          <w:sz w:val="22"/>
          <w:szCs w:val="22"/>
          <w:lang w:val="ru-RU"/>
        </w:rPr>
        <w:t xml:space="preserve">: </w:t>
      </w:r>
      <w:proofErr w:type="spellStart"/>
      <w:r w:rsidRPr="00A12591">
        <w:rPr>
          <w:b/>
          <w:sz w:val="22"/>
          <w:szCs w:val="22"/>
          <w:lang w:val="ru-RU"/>
        </w:rPr>
        <w:t>Публічна</w:t>
      </w:r>
      <w:proofErr w:type="spellEnd"/>
      <w:r w:rsidRPr="00A12591">
        <w:rPr>
          <w:b/>
          <w:sz w:val="22"/>
          <w:szCs w:val="22"/>
          <w:lang w:val="ru-RU"/>
        </w:rPr>
        <w:t xml:space="preserve"> служба</w:t>
      </w:r>
    </w:p>
    <w:p w:rsidR="00254954" w:rsidRPr="00A12591" w:rsidRDefault="00254954" w:rsidP="00A12591">
      <w:pPr>
        <w:spacing w:line="276" w:lineRule="auto"/>
        <w:jc w:val="center"/>
        <w:rPr>
          <w:b/>
          <w:sz w:val="22"/>
          <w:szCs w:val="22"/>
        </w:rPr>
      </w:pP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Pr="00A12591" w:rsidRDefault="00254954" w:rsidP="00A12591">
      <w:pPr>
        <w:spacing w:line="276" w:lineRule="auto"/>
        <w:jc w:val="center"/>
        <w:rPr>
          <w:sz w:val="22"/>
          <w:szCs w:val="22"/>
        </w:rPr>
      </w:pPr>
    </w:p>
    <w:p w:rsidR="00254954" w:rsidRPr="00A12591" w:rsidRDefault="001F3056" w:rsidP="00A12591">
      <w:pPr>
        <w:spacing w:line="276" w:lineRule="auto"/>
        <w:jc w:val="center"/>
        <w:rPr>
          <w:b/>
          <w:bCs/>
          <w:sz w:val="22"/>
          <w:szCs w:val="22"/>
        </w:rPr>
      </w:pPr>
      <w:r w:rsidRPr="00A12591">
        <w:rPr>
          <w:b/>
          <w:bCs/>
          <w:sz w:val="22"/>
          <w:szCs w:val="22"/>
        </w:rPr>
        <w:t>м. Івано-Франківськ, 2018</w:t>
      </w:r>
    </w:p>
    <w:p w:rsidR="00254954" w:rsidRPr="00A12591" w:rsidRDefault="001F3056" w:rsidP="00A12591">
      <w:pPr>
        <w:spacing w:line="276" w:lineRule="auto"/>
        <w:rPr>
          <w:sz w:val="22"/>
          <w:szCs w:val="22"/>
        </w:rPr>
      </w:pPr>
      <w:r w:rsidRPr="00A12591">
        <w:rPr>
          <w:sz w:val="22"/>
          <w:szCs w:val="22"/>
        </w:rPr>
        <w:lastRenderedPageBreak/>
        <w:t>УДК 355.1+355.212.7</w:t>
      </w:r>
    </w:p>
    <w:p w:rsidR="00254954" w:rsidRPr="00A12591" w:rsidRDefault="001F3056" w:rsidP="00A12591">
      <w:pPr>
        <w:spacing w:line="276" w:lineRule="auto"/>
        <w:rPr>
          <w:sz w:val="22"/>
          <w:szCs w:val="22"/>
        </w:rPr>
      </w:pPr>
      <w:r w:rsidRPr="00A12591">
        <w:rPr>
          <w:sz w:val="22"/>
          <w:szCs w:val="22"/>
        </w:rPr>
        <w:t>ББК 68</w:t>
      </w:r>
    </w:p>
    <w:p w:rsidR="00254954" w:rsidRPr="00A12591" w:rsidRDefault="001F3056" w:rsidP="00A12591">
      <w:pPr>
        <w:spacing w:line="276" w:lineRule="auto"/>
        <w:rPr>
          <w:sz w:val="22"/>
          <w:szCs w:val="22"/>
        </w:rPr>
      </w:pPr>
      <w:r w:rsidRPr="00A12591">
        <w:rPr>
          <w:sz w:val="22"/>
          <w:szCs w:val="22"/>
        </w:rPr>
        <w:t>З 63</w:t>
      </w:r>
    </w:p>
    <w:p w:rsidR="00254954" w:rsidRPr="00A12591" w:rsidRDefault="001F3056" w:rsidP="00A12591">
      <w:pPr>
        <w:spacing w:line="276" w:lineRule="auto"/>
        <w:jc w:val="both"/>
        <w:rPr>
          <w:sz w:val="22"/>
          <w:szCs w:val="22"/>
        </w:rPr>
      </w:pPr>
      <w:r w:rsidRPr="00A12591">
        <w:rPr>
          <w:sz w:val="22"/>
          <w:szCs w:val="22"/>
        </w:rPr>
        <w:t xml:space="preserve">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____  від </w:t>
      </w:r>
      <w:r w:rsidRPr="00A12591">
        <w:rPr>
          <w:color w:val="000000"/>
          <w:sz w:val="22"/>
          <w:szCs w:val="22"/>
        </w:rPr>
        <w:t>«</w:t>
      </w:r>
      <w:r w:rsidRPr="00A12591">
        <w:rPr>
          <w:sz w:val="22"/>
          <w:szCs w:val="22"/>
        </w:rPr>
        <w:t>__</w:t>
      </w:r>
      <w:r w:rsidRPr="00A12591">
        <w:rPr>
          <w:color w:val="000000"/>
          <w:sz w:val="22"/>
          <w:szCs w:val="22"/>
        </w:rPr>
        <w:t>»</w:t>
      </w:r>
      <w:r w:rsidRPr="00A12591">
        <w:rPr>
          <w:sz w:val="22"/>
          <w:szCs w:val="22"/>
        </w:rPr>
        <w:t xml:space="preserve">  _______  2018 р.) </w:t>
      </w:r>
    </w:p>
    <w:p w:rsidR="00254954" w:rsidRPr="00A12591" w:rsidRDefault="00254954" w:rsidP="00A12591">
      <w:pPr>
        <w:spacing w:line="276" w:lineRule="auto"/>
        <w:rPr>
          <w:sz w:val="22"/>
          <w:szCs w:val="22"/>
        </w:rPr>
      </w:pPr>
    </w:p>
    <w:p w:rsidR="00254954" w:rsidRPr="00A12591" w:rsidRDefault="001F3056" w:rsidP="00A12591">
      <w:pPr>
        <w:spacing w:line="276" w:lineRule="auto"/>
        <w:rPr>
          <w:sz w:val="22"/>
          <w:szCs w:val="22"/>
        </w:rPr>
      </w:pPr>
      <w:r w:rsidRPr="00A12591">
        <w:rPr>
          <w:b/>
          <w:bCs/>
          <w:sz w:val="22"/>
          <w:szCs w:val="22"/>
        </w:rPr>
        <w:t>Рецензенти</w:t>
      </w:r>
      <w:r w:rsidRPr="00A12591">
        <w:rPr>
          <w:sz w:val="22"/>
          <w:szCs w:val="22"/>
        </w:rPr>
        <w:t>:</w:t>
      </w:r>
    </w:p>
    <w:p w:rsidR="00254954" w:rsidRPr="00A12591" w:rsidRDefault="001F3056" w:rsidP="00A12591">
      <w:pPr>
        <w:numPr>
          <w:ilvl w:val="0"/>
          <w:numId w:val="1"/>
        </w:numPr>
        <w:spacing w:line="276" w:lineRule="auto"/>
        <w:jc w:val="both"/>
        <w:rPr>
          <w:b/>
          <w:bCs/>
          <w:sz w:val="22"/>
          <w:szCs w:val="22"/>
        </w:rPr>
      </w:pPr>
      <w:r w:rsidRPr="00A12591">
        <w:rPr>
          <w:sz w:val="22"/>
          <w:szCs w:val="22"/>
        </w:rPr>
        <w:t>доктор юридичних наук, професор</w:t>
      </w:r>
      <w:r w:rsidR="009E4849" w:rsidRPr="00A12591">
        <w:rPr>
          <w:sz w:val="22"/>
          <w:szCs w:val="22"/>
        </w:rPr>
        <w:t xml:space="preserve">, голова Тисменицької міської ради </w:t>
      </w:r>
      <w:r w:rsidRPr="00A12591">
        <w:rPr>
          <w:sz w:val="22"/>
          <w:szCs w:val="22"/>
        </w:rPr>
        <w:t xml:space="preserve"> </w:t>
      </w:r>
      <w:proofErr w:type="spellStart"/>
      <w:r w:rsidRPr="00A12591">
        <w:rPr>
          <w:b/>
          <w:sz w:val="22"/>
          <w:szCs w:val="22"/>
        </w:rPr>
        <w:t>Сворак</w:t>
      </w:r>
      <w:proofErr w:type="spellEnd"/>
      <w:r w:rsidRPr="00A12591">
        <w:rPr>
          <w:b/>
          <w:sz w:val="22"/>
          <w:szCs w:val="22"/>
        </w:rPr>
        <w:t xml:space="preserve"> Степан Дмитрович</w:t>
      </w:r>
      <w:r w:rsidRPr="00A12591">
        <w:rPr>
          <w:b/>
          <w:bCs/>
          <w:sz w:val="22"/>
          <w:szCs w:val="22"/>
        </w:rPr>
        <w:t xml:space="preserve"> </w:t>
      </w:r>
    </w:p>
    <w:p w:rsidR="00254954" w:rsidRPr="00A12591" w:rsidRDefault="001F3056" w:rsidP="00A12591">
      <w:pPr>
        <w:numPr>
          <w:ilvl w:val="0"/>
          <w:numId w:val="1"/>
        </w:numPr>
        <w:spacing w:line="276" w:lineRule="auto"/>
        <w:jc w:val="both"/>
        <w:rPr>
          <w:b/>
          <w:bCs/>
          <w:sz w:val="22"/>
          <w:szCs w:val="22"/>
        </w:rPr>
      </w:pPr>
      <w:r w:rsidRPr="00A12591">
        <w:rPr>
          <w:bCs/>
          <w:sz w:val="22"/>
          <w:szCs w:val="22"/>
        </w:rPr>
        <w:t>кандидат юридичних наук,  доцент</w:t>
      </w:r>
      <w:r w:rsidR="009E4849" w:rsidRPr="00A12591">
        <w:rPr>
          <w:bCs/>
          <w:sz w:val="22"/>
          <w:szCs w:val="22"/>
        </w:rPr>
        <w:t>, завідувач кафедри конституційного, міжнародного та адміністративного права навчально-наукового юридичного інституту</w:t>
      </w:r>
      <w:r w:rsidRPr="00A12591">
        <w:rPr>
          <w:b/>
          <w:bCs/>
          <w:sz w:val="22"/>
          <w:szCs w:val="22"/>
        </w:rPr>
        <w:t xml:space="preserve"> Розвадовський Володимир  Іванович</w:t>
      </w:r>
    </w:p>
    <w:p w:rsidR="00254954" w:rsidRPr="00A12591" w:rsidRDefault="001F3056" w:rsidP="00A12591">
      <w:pPr>
        <w:spacing w:line="276" w:lineRule="auto"/>
        <w:jc w:val="both"/>
        <w:outlineLvl w:val="0"/>
        <w:rPr>
          <w:sz w:val="22"/>
          <w:szCs w:val="22"/>
        </w:rPr>
      </w:pPr>
      <w:r w:rsidRPr="00A12591">
        <w:rPr>
          <w:b/>
          <w:bCs/>
          <w:sz w:val="22"/>
          <w:szCs w:val="22"/>
        </w:rPr>
        <w:t>З 63</w:t>
      </w:r>
      <w:r w:rsidRPr="00A12591">
        <w:rPr>
          <w:bCs/>
          <w:sz w:val="22"/>
          <w:szCs w:val="22"/>
        </w:rPr>
        <w:t xml:space="preserve"> Зінич Л.В. Військова та альтернативна (невійськова) служба: </w:t>
      </w:r>
      <w:r w:rsidRPr="00A12591">
        <w:rPr>
          <w:b/>
          <w:bCs/>
          <w:sz w:val="22"/>
          <w:szCs w:val="22"/>
        </w:rPr>
        <w:t xml:space="preserve"> </w:t>
      </w:r>
      <w:r w:rsidRPr="00A12591">
        <w:rPr>
          <w:i/>
          <w:sz w:val="22"/>
          <w:szCs w:val="22"/>
        </w:rPr>
        <w:t xml:space="preserve">методичні вказівки для підготовки до семінарських (практичних) занять студентів магістратури заочної форми навчання </w:t>
      </w:r>
      <w:r w:rsidRPr="00A12591">
        <w:rPr>
          <w:sz w:val="22"/>
          <w:szCs w:val="22"/>
        </w:rPr>
        <w:t>[текст] Зінич Любомир Васильович - Івано-Франківськ: Навчально-науковий юридичний інститут Прикарпатського національного університету і</w:t>
      </w:r>
      <w:r w:rsidR="005B354B" w:rsidRPr="00A12591">
        <w:rPr>
          <w:sz w:val="22"/>
          <w:szCs w:val="22"/>
        </w:rPr>
        <w:t>мені Василя Стефаника,  2018. 1</w:t>
      </w:r>
      <w:r w:rsidR="00A12591">
        <w:rPr>
          <w:sz w:val="22"/>
          <w:szCs w:val="22"/>
        </w:rPr>
        <w:t>0</w:t>
      </w:r>
      <w:r w:rsidRPr="00A12591">
        <w:rPr>
          <w:sz w:val="22"/>
          <w:szCs w:val="22"/>
        </w:rPr>
        <w:t>с.</w:t>
      </w:r>
    </w:p>
    <w:p w:rsidR="00254954" w:rsidRPr="00A12591" w:rsidRDefault="00254954" w:rsidP="00A12591">
      <w:pPr>
        <w:spacing w:line="276" w:lineRule="auto"/>
        <w:jc w:val="both"/>
        <w:rPr>
          <w:sz w:val="22"/>
          <w:szCs w:val="22"/>
        </w:rPr>
      </w:pPr>
    </w:p>
    <w:p w:rsidR="00254954" w:rsidRPr="00A12591" w:rsidRDefault="001F3056" w:rsidP="00A12591">
      <w:pPr>
        <w:spacing w:line="276" w:lineRule="auto"/>
        <w:ind w:firstLine="567"/>
        <w:jc w:val="both"/>
        <w:rPr>
          <w:sz w:val="22"/>
          <w:szCs w:val="22"/>
        </w:rPr>
      </w:pPr>
      <w:r w:rsidRPr="00A12591">
        <w:rPr>
          <w:sz w:val="22"/>
          <w:szCs w:val="22"/>
        </w:rPr>
        <w:t>Методичні вказівки розроблені на основі навчального плану</w:t>
      </w:r>
      <w:r w:rsidR="001D7CD8" w:rsidRPr="00A12591">
        <w:rPr>
          <w:sz w:val="22"/>
          <w:szCs w:val="22"/>
        </w:rPr>
        <w:t xml:space="preserve"> Навчально-наукового юридичного інституту Прикарпатського національного університету імені Василя Стефаника</w:t>
      </w:r>
      <w:r w:rsidRPr="00A12591">
        <w:rPr>
          <w:sz w:val="22"/>
          <w:szCs w:val="22"/>
        </w:rPr>
        <w:t xml:space="preserve"> і призначені для підготовки до семінарських (практичних) занять</w:t>
      </w:r>
      <w:r w:rsidRPr="00A12591">
        <w:rPr>
          <w:color w:val="000000"/>
          <w:sz w:val="22"/>
          <w:szCs w:val="22"/>
        </w:rPr>
        <w:t xml:space="preserve"> студентів</w:t>
      </w:r>
      <w:r w:rsidRPr="00A12591">
        <w:rPr>
          <w:sz w:val="22"/>
          <w:szCs w:val="22"/>
        </w:rPr>
        <w:t>.</w:t>
      </w:r>
    </w:p>
    <w:p w:rsidR="00254954" w:rsidRPr="00A12591" w:rsidRDefault="001F3056" w:rsidP="00A12591">
      <w:pPr>
        <w:spacing w:line="276" w:lineRule="auto"/>
        <w:ind w:firstLine="567"/>
        <w:jc w:val="both"/>
        <w:rPr>
          <w:sz w:val="22"/>
          <w:szCs w:val="22"/>
        </w:rPr>
      </w:pPr>
      <w:r w:rsidRPr="00A12591">
        <w:rPr>
          <w:sz w:val="22"/>
          <w:szCs w:val="22"/>
        </w:rPr>
        <w:t xml:space="preserve"> В посібнику викладені: завдання до семінарських і практичних занять, які включають короткі методичні рекомендації, що полегшать підготовку до занять, переліки питань, які виносяться на обговорення на занятті</w:t>
      </w:r>
      <w:r w:rsidR="000F4704" w:rsidRPr="00A12591">
        <w:rPr>
          <w:sz w:val="22"/>
          <w:szCs w:val="22"/>
        </w:rPr>
        <w:t>, практичні завдання</w:t>
      </w:r>
      <w:r w:rsidRPr="00A12591">
        <w:rPr>
          <w:sz w:val="22"/>
          <w:szCs w:val="22"/>
        </w:rPr>
        <w:t xml:space="preserve"> для перевірки знань. До кожної теми поданий перелік літератури, а також розширений перелік нормативно-правових актів, які регулюють відповідний вид відносин станом на 31.01.2018 р.</w:t>
      </w:r>
    </w:p>
    <w:p w:rsidR="00254954" w:rsidRPr="00A12591" w:rsidRDefault="001F3056" w:rsidP="00A12591">
      <w:pPr>
        <w:spacing w:line="276" w:lineRule="auto"/>
        <w:ind w:firstLine="567"/>
        <w:jc w:val="both"/>
        <w:rPr>
          <w:sz w:val="22"/>
          <w:szCs w:val="22"/>
        </w:rPr>
      </w:pPr>
      <w:r w:rsidRPr="00A12591">
        <w:rPr>
          <w:sz w:val="22"/>
          <w:szCs w:val="22"/>
        </w:rPr>
        <w:t>Посібник призначений для студентів, аспірантів, викладачів.</w:t>
      </w:r>
    </w:p>
    <w:p w:rsidR="00254954" w:rsidRPr="00A12591" w:rsidRDefault="001F3056" w:rsidP="00A12591">
      <w:pPr>
        <w:spacing w:line="276" w:lineRule="auto"/>
        <w:jc w:val="both"/>
        <w:rPr>
          <w:sz w:val="22"/>
          <w:szCs w:val="22"/>
        </w:rPr>
      </w:pPr>
      <w:r w:rsidRPr="00A12591">
        <w:rPr>
          <w:sz w:val="22"/>
          <w:szCs w:val="22"/>
        </w:rPr>
        <w:t xml:space="preserve">                                                           © Зінич Л.В., 2018</w:t>
      </w:r>
    </w:p>
    <w:p w:rsidR="00254954" w:rsidRPr="00A12591" w:rsidRDefault="001F3056" w:rsidP="00A12591">
      <w:pPr>
        <w:spacing w:line="276" w:lineRule="auto"/>
        <w:jc w:val="both"/>
        <w:rPr>
          <w:sz w:val="22"/>
          <w:szCs w:val="22"/>
        </w:rPr>
      </w:pPr>
      <w:r w:rsidRPr="00A12591">
        <w:rPr>
          <w:sz w:val="22"/>
          <w:szCs w:val="22"/>
        </w:rPr>
        <w:t xml:space="preserve">                                                            © ПНУ ім. В. Стефаника, 2018 р.</w:t>
      </w:r>
    </w:p>
    <w:p w:rsidR="00254954" w:rsidRPr="00A12591" w:rsidRDefault="001F3056" w:rsidP="00A12591">
      <w:pPr>
        <w:spacing w:line="276" w:lineRule="auto"/>
        <w:jc w:val="center"/>
        <w:rPr>
          <w:b/>
          <w:bCs/>
          <w:sz w:val="22"/>
          <w:szCs w:val="22"/>
        </w:rPr>
      </w:pPr>
      <w:r w:rsidRPr="00A12591">
        <w:rPr>
          <w:b/>
          <w:bCs/>
          <w:sz w:val="22"/>
          <w:szCs w:val="22"/>
        </w:rPr>
        <w:lastRenderedPageBreak/>
        <w:t>ВСТУП</w:t>
      </w:r>
    </w:p>
    <w:p w:rsidR="00254954" w:rsidRPr="00A12591" w:rsidRDefault="00254954" w:rsidP="00A12591">
      <w:pPr>
        <w:spacing w:line="276" w:lineRule="auto"/>
        <w:rPr>
          <w:sz w:val="22"/>
          <w:szCs w:val="22"/>
        </w:rPr>
      </w:pPr>
    </w:p>
    <w:p w:rsidR="00FC4E3E" w:rsidRPr="00A12591" w:rsidRDefault="00FC4E3E" w:rsidP="00A12591">
      <w:pPr>
        <w:spacing w:line="276" w:lineRule="auto"/>
        <w:ind w:firstLine="567"/>
        <w:jc w:val="both"/>
        <w:rPr>
          <w:sz w:val="22"/>
          <w:szCs w:val="22"/>
        </w:rPr>
      </w:pPr>
      <w:r w:rsidRPr="00A12591">
        <w:rPr>
          <w:sz w:val="22"/>
          <w:szCs w:val="22"/>
        </w:rPr>
        <w:t xml:space="preserve">Вивчення курсу </w:t>
      </w:r>
      <w:r w:rsidRPr="00A12591">
        <w:rPr>
          <w:color w:val="000000"/>
          <w:sz w:val="22"/>
          <w:szCs w:val="22"/>
        </w:rPr>
        <w:t>«В</w:t>
      </w:r>
      <w:r w:rsidRPr="00A12591">
        <w:rPr>
          <w:bCs/>
          <w:sz w:val="22"/>
          <w:szCs w:val="22"/>
        </w:rPr>
        <w:t>ійськова та альтернативна (невійськова) служба в Україні</w:t>
      </w:r>
      <w:r w:rsidRPr="00A12591">
        <w:rPr>
          <w:color w:val="000000"/>
          <w:sz w:val="22"/>
          <w:szCs w:val="22"/>
        </w:rPr>
        <w:t xml:space="preserve">» </w:t>
      </w:r>
      <w:r w:rsidRPr="00A12591">
        <w:rPr>
          <w:sz w:val="22"/>
          <w:szCs w:val="22"/>
        </w:rPr>
        <w:t xml:space="preserve"> є складовою частиною спеціальної підготовки студентів-магістрів спеціальності «Право».</w:t>
      </w:r>
    </w:p>
    <w:p w:rsidR="00FC4E3E" w:rsidRPr="00A12591" w:rsidRDefault="00FC4E3E" w:rsidP="00A12591">
      <w:pPr>
        <w:spacing w:line="276" w:lineRule="auto"/>
        <w:ind w:firstLine="567"/>
        <w:jc w:val="both"/>
        <w:rPr>
          <w:sz w:val="22"/>
          <w:szCs w:val="22"/>
        </w:rPr>
      </w:pPr>
      <w:r w:rsidRPr="00A12591">
        <w:rPr>
          <w:sz w:val="22"/>
          <w:szCs w:val="22"/>
        </w:rPr>
        <w:t xml:space="preserve">Навчальний курс </w:t>
      </w:r>
      <w:r w:rsidRPr="00A12591">
        <w:rPr>
          <w:color w:val="000000"/>
          <w:sz w:val="22"/>
          <w:szCs w:val="22"/>
        </w:rPr>
        <w:t>«В</w:t>
      </w:r>
      <w:r w:rsidRPr="00A12591">
        <w:rPr>
          <w:bCs/>
          <w:sz w:val="22"/>
          <w:szCs w:val="22"/>
        </w:rPr>
        <w:t>ійськова та альтернативна (невійськова) служба в Україні</w:t>
      </w:r>
      <w:r w:rsidRPr="00A12591">
        <w:rPr>
          <w:color w:val="000000"/>
          <w:sz w:val="22"/>
          <w:szCs w:val="22"/>
        </w:rPr>
        <w:t xml:space="preserve">» </w:t>
      </w:r>
      <w:r w:rsidRPr="00A12591">
        <w:rPr>
          <w:sz w:val="22"/>
          <w:szCs w:val="22"/>
        </w:rPr>
        <w:t xml:space="preserve"> має метою долучитись до підготовки фахівців з військового права та  передбачає опанування студентами – магістрантами:</w:t>
      </w:r>
    </w:p>
    <w:p w:rsidR="00FC4E3E" w:rsidRPr="00A12591" w:rsidRDefault="00FC4E3E" w:rsidP="00A12591">
      <w:pPr>
        <w:numPr>
          <w:ilvl w:val="0"/>
          <w:numId w:val="13"/>
        </w:numPr>
        <w:spacing w:line="276" w:lineRule="auto"/>
        <w:ind w:left="540" w:firstLine="567"/>
        <w:jc w:val="both"/>
        <w:rPr>
          <w:sz w:val="22"/>
          <w:szCs w:val="22"/>
        </w:rPr>
      </w:pPr>
      <w:r w:rsidRPr="00A12591">
        <w:rPr>
          <w:sz w:val="22"/>
          <w:szCs w:val="22"/>
        </w:rPr>
        <w:t xml:space="preserve">теоретичних основ організації та діяльності </w:t>
      </w:r>
      <w:r w:rsidRPr="00A12591">
        <w:rPr>
          <w:color w:val="000000"/>
          <w:sz w:val="22"/>
          <w:szCs w:val="22"/>
        </w:rPr>
        <w:t>Збройних Сил України та інших військових формувань</w:t>
      </w:r>
      <w:r w:rsidRPr="00A12591">
        <w:rPr>
          <w:sz w:val="22"/>
          <w:szCs w:val="22"/>
        </w:rPr>
        <w:t xml:space="preserve">; </w:t>
      </w:r>
    </w:p>
    <w:p w:rsidR="00FC4E3E" w:rsidRPr="00A12591" w:rsidRDefault="00FC4E3E" w:rsidP="00A12591">
      <w:pPr>
        <w:numPr>
          <w:ilvl w:val="0"/>
          <w:numId w:val="13"/>
        </w:numPr>
        <w:spacing w:line="276" w:lineRule="auto"/>
        <w:ind w:left="540" w:firstLine="567"/>
        <w:jc w:val="both"/>
        <w:rPr>
          <w:color w:val="000000"/>
          <w:sz w:val="22"/>
          <w:szCs w:val="22"/>
          <w:lang w:eastAsia="uk-UA"/>
        </w:rPr>
      </w:pPr>
      <w:r w:rsidRPr="00A12591">
        <w:rPr>
          <w:sz w:val="22"/>
          <w:szCs w:val="22"/>
        </w:rPr>
        <w:t xml:space="preserve">теоретичних основ </w:t>
      </w:r>
      <w:r w:rsidRPr="00A12591">
        <w:rPr>
          <w:color w:val="000000"/>
          <w:sz w:val="22"/>
          <w:szCs w:val="22"/>
          <w:lang w:eastAsia="uk-UA"/>
        </w:rPr>
        <w:t>конституційного обов’язку щодо захисту Вітчизни, незалежності та територіальної цілісності України;</w:t>
      </w:r>
    </w:p>
    <w:p w:rsidR="00FC4E3E" w:rsidRPr="00A12591" w:rsidRDefault="00FC4E3E" w:rsidP="00A12591">
      <w:pPr>
        <w:numPr>
          <w:ilvl w:val="0"/>
          <w:numId w:val="13"/>
        </w:numPr>
        <w:spacing w:line="276" w:lineRule="auto"/>
        <w:ind w:left="540" w:firstLine="567"/>
        <w:jc w:val="both"/>
        <w:rPr>
          <w:sz w:val="22"/>
          <w:szCs w:val="22"/>
        </w:rPr>
      </w:pPr>
      <w:r w:rsidRPr="00A12591">
        <w:rPr>
          <w:color w:val="000000"/>
          <w:sz w:val="22"/>
          <w:szCs w:val="22"/>
          <w:lang w:eastAsia="uk-UA"/>
        </w:rPr>
        <w:t>загальних засад проходження в Україні військової служби</w:t>
      </w:r>
      <w:r w:rsidRPr="00A12591">
        <w:rPr>
          <w:sz w:val="22"/>
          <w:szCs w:val="22"/>
        </w:rPr>
        <w:t>;</w:t>
      </w:r>
    </w:p>
    <w:p w:rsidR="00FC4E3E" w:rsidRPr="00A12591" w:rsidRDefault="00FC4E3E" w:rsidP="00A12591">
      <w:pPr>
        <w:numPr>
          <w:ilvl w:val="0"/>
          <w:numId w:val="13"/>
        </w:numPr>
        <w:spacing w:line="276" w:lineRule="auto"/>
        <w:ind w:left="540" w:firstLine="567"/>
        <w:jc w:val="both"/>
        <w:rPr>
          <w:color w:val="000000"/>
          <w:sz w:val="22"/>
          <w:szCs w:val="22"/>
          <w:lang w:eastAsia="uk-UA"/>
        </w:rPr>
      </w:pPr>
      <w:r w:rsidRPr="00A12591">
        <w:rPr>
          <w:sz w:val="22"/>
          <w:szCs w:val="22"/>
        </w:rPr>
        <w:t xml:space="preserve">теоретичних основ </w:t>
      </w:r>
      <w:r w:rsidRPr="00A12591">
        <w:rPr>
          <w:color w:val="000000"/>
          <w:sz w:val="22"/>
          <w:szCs w:val="22"/>
          <w:lang w:eastAsia="uk-UA"/>
        </w:rPr>
        <w:t>підготовки громадян України до військової служби;</w:t>
      </w:r>
    </w:p>
    <w:p w:rsidR="00FC4E3E" w:rsidRPr="00A12591" w:rsidRDefault="00FC4E3E" w:rsidP="00A12591">
      <w:pPr>
        <w:numPr>
          <w:ilvl w:val="0"/>
          <w:numId w:val="13"/>
        </w:numPr>
        <w:spacing w:line="276" w:lineRule="auto"/>
        <w:ind w:left="540" w:firstLine="567"/>
        <w:jc w:val="both"/>
        <w:rPr>
          <w:color w:val="000000"/>
          <w:sz w:val="22"/>
          <w:szCs w:val="22"/>
          <w:lang w:eastAsia="uk-UA"/>
        </w:rPr>
      </w:pPr>
      <w:r w:rsidRPr="00A12591">
        <w:rPr>
          <w:sz w:val="22"/>
          <w:szCs w:val="22"/>
        </w:rPr>
        <w:t>теоретичних основ п</w:t>
      </w:r>
      <w:r w:rsidRPr="00A12591">
        <w:rPr>
          <w:color w:val="000000"/>
          <w:sz w:val="22"/>
          <w:szCs w:val="22"/>
          <w:lang w:eastAsia="uk-UA"/>
        </w:rPr>
        <w:t>риписки громадян України до призовних дільниць;</w:t>
      </w:r>
    </w:p>
    <w:p w:rsidR="00FC4E3E" w:rsidRPr="00A12591" w:rsidRDefault="00FC4E3E" w:rsidP="00A12591">
      <w:pPr>
        <w:numPr>
          <w:ilvl w:val="0"/>
          <w:numId w:val="13"/>
        </w:numPr>
        <w:spacing w:line="276" w:lineRule="auto"/>
        <w:ind w:left="540" w:firstLine="567"/>
        <w:jc w:val="both"/>
        <w:rPr>
          <w:bCs/>
          <w:color w:val="000000"/>
          <w:sz w:val="22"/>
          <w:szCs w:val="22"/>
          <w:lang w:eastAsia="uk-UA"/>
        </w:rPr>
      </w:pPr>
      <w:r w:rsidRPr="00A12591">
        <w:rPr>
          <w:sz w:val="22"/>
          <w:szCs w:val="22"/>
        </w:rPr>
        <w:t xml:space="preserve">теоретичних основ та </w:t>
      </w:r>
      <w:r w:rsidRPr="00A12591">
        <w:rPr>
          <w:bCs/>
          <w:color w:val="000000"/>
          <w:sz w:val="22"/>
          <w:szCs w:val="22"/>
          <w:lang w:eastAsia="uk-UA"/>
        </w:rPr>
        <w:t>особливості прийняття на військову службу та проходження військової служби у Збройних Силах України іноземцями та особами без громадянства;</w:t>
      </w:r>
    </w:p>
    <w:p w:rsidR="00FC4E3E" w:rsidRPr="00A12591" w:rsidRDefault="00FC4E3E" w:rsidP="00A12591">
      <w:pPr>
        <w:numPr>
          <w:ilvl w:val="0"/>
          <w:numId w:val="13"/>
        </w:numPr>
        <w:spacing w:line="276" w:lineRule="auto"/>
        <w:ind w:left="540" w:firstLine="567"/>
        <w:jc w:val="both"/>
        <w:rPr>
          <w:sz w:val="22"/>
          <w:szCs w:val="22"/>
        </w:rPr>
      </w:pPr>
      <w:r w:rsidRPr="00A12591">
        <w:rPr>
          <w:color w:val="000000"/>
          <w:sz w:val="22"/>
          <w:szCs w:val="22"/>
          <w:lang w:eastAsia="uk-UA"/>
        </w:rPr>
        <w:t xml:space="preserve">загальних засад </w:t>
      </w:r>
      <w:r w:rsidRPr="00A12591">
        <w:rPr>
          <w:color w:val="000000"/>
          <w:sz w:val="22"/>
          <w:szCs w:val="22"/>
        </w:rPr>
        <w:t>проходженням  альтернативної (невійськової) служби</w:t>
      </w:r>
      <w:r w:rsidRPr="00A12591">
        <w:rPr>
          <w:sz w:val="22"/>
          <w:szCs w:val="22"/>
        </w:rPr>
        <w:t>;</w:t>
      </w:r>
    </w:p>
    <w:p w:rsidR="00FC4E3E" w:rsidRPr="00A12591" w:rsidRDefault="00FC4E3E" w:rsidP="00A12591">
      <w:pPr>
        <w:numPr>
          <w:ilvl w:val="0"/>
          <w:numId w:val="13"/>
        </w:numPr>
        <w:spacing w:line="276" w:lineRule="auto"/>
        <w:ind w:left="540" w:firstLine="567"/>
        <w:jc w:val="both"/>
        <w:rPr>
          <w:bCs/>
          <w:color w:val="000000"/>
          <w:sz w:val="22"/>
          <w:szCs w:val="22"/>
          <w:lang w:eastAsia="uk-UA"/>
        </w:rPr>
      </w:pPr>
      <w:r w:rsidRPr="00A12591">
        <w:rPr>
          <w:sz w:val="22"/>
          <w:szCs w:val="22"/>
        </w:rPr>
        <w:t xml:space="preserve">засад щодо </w:t>
      </w:r>
      <w:r w:rsidRPr="00A12591">
        <w:rPr>
          <w:bCs/>
          <w:color w:val="000000"/>
          <w:sz w:val="22"/>
          <w:szCs w:val="22"/>
          <w:lang w:eastAsia="uk-UA"/>
        </w:rPr>
        <w:t>правового і соціального захисту громадян України, які виконують конституційний обов'язок щодо захисту вітчизни.</w:t>
      </w:r>
    </w:p>
    <w:p w:rsidR="00FC4E3E" w:rsidRPr="00A12591" w:rsidRDefault="00FC4E3E" w:rsidP="00A12591">
      <w:pPr>
        <w:spacing w:line="276" w:lineRule="auto"/>
        <w:ind w:firstLine="567"/>
        <w:jc w:val="both"/>
        <w:rPr>
          <w:color w:val="000000"/>
          <w:sz w:val="22"/>
          <w:szCs w:val="22"/>
        </w:rPr>
      </w:pPr>
      <w:r w:rsidRPr="00A12591">
        <w:rPr>
          <w:sz w:val="22"/>
          <w:szCs w:val="22"/>
        </w:rPr>
        <w:t xml:space="preserve">Особливу увагу звертається на вивчення законодавчих положень </w:t>
      </w:r>
      <w:r w:rsidRPr="00A12591">
        <w:rPr>
          <w:color w:val="000000"/>
          <w:sz w:val="22"/>
          <w:szCs w:val="22"/>
          <w:lang w:eastAsia="uk-UA"/>
        </w:rPr>
        <w:t xml:space="preserve">проходження в Україні військової служби </w:t>
      </w:r>
      <w:r w:rsidRPr="00A12591">
        <w:rPr>
          <w:color w:val="000000"/>
          <w:sz w:val="22"/>
          <w:szCs w:val="22"/>
        </w:rPr>
        <w:t>альтернативної (невійськової) служби.</w:t>
      </w:r>
    </w:p>
    <w:p w:rsidR="00FC4E3E" w:rsidRPr="00A12591" w:rsidRDefault="00FC4E3E" w:rsidP="00A12591">
      <w:pPr>
        <w:spacing w:line="276" w:lineRule="auto"/>
        <w:ind w:firstLine="567"/>
        <w:jc w:val="both"/>
        <w:rPr>
          <w:sz w:val="22"/>
          <w:szCs w:val="22"/>
        </w:rPr>
      </w:pPr>
      <w:r w:rsidRPr="00A12591">
        <w:rPr>
          <w:sz w:val="22"/>
          <w:szCs w:val="22"/>
        </w:rPr>
        <w:t xml:space="preserve">Однією з найважливіших форм навчального процесу є семінарські заняття, які дають можливість студентами – магістрантами спеціальності «Право» значно розширити і поглибити опанування курсу шляхом </w:t>
      </w:r>
      <w:r w:rsidRPr="00A12591">
        <w:rPr>
          <w:sz w:val="22"/>
          <w:szCs w:val="22"/>
        </w:rPr>
        <w:lastRenderedPageBreak/>
        <w:t xml:space="preserve">вивчення додаткової літератури і законодавчих та інших нормативно-правових актів. Отже, семінарські заняття проводяться з метою сприяння ефективному засвоєнню студентами курсу </w:t>
      </w:r>
      <w:r w:rsidRPr="00A12591">
        <w:rPr>
          <w:color w:val="000000"/>
          <w:sz w:val="22"/>
          <w:szCs w:val="22"/>
        </w:rPr>
        <w:t>«В</w:t>
      </w:r>
      <w:r w:rsidRPr="00A12591">
        <w:rPr>
          <w:bCs/>
          <w:sz w:val="22"/>
          <w:szCs w:val="22"/>
        </w:rPr>
        <w:t>ійськова та альтернативна (невійськова) служба в Україні</w:t>
      </w:r>
      <w:r w:rsidRPr="00A12591">
        <w:rPr>
          <w:color w:val="000000"/>
          <w:sz w:val="22"/>
          <w:szCs w:val="22"/>
        </w:rPr>
        <w:t>»</w:t>
      </w:r>
      <w:r w:rsidRPr="00A12591">
        <w:rPr>
          <w:sz w:val="22"/>
          <w:szCs w:val="22"/>
        </w:rPr>
        <w:t>,  виробці у студентів вміння користуватися спеціальною юридичною літературою, законами та іншими нормативно-правовими актами, виробленню навичок аналітичного підходу до прийняття рішень з конкретних правових ситуацій, здійснення контролю за рівнем знань студентів.</w:t>
      </w:r>
    </w:p>
    <w:p w:rsidR="00FC4E3E" w:rsidRPr="00A12591" w:rsidRDefault="00FC4E3E" w:rsidP="00A12591">
      <w:pPr>
        <w:spacing w:line="276" w:lineRule="auto"/>
        <w:ind w:firstLine="567"/>
        <w:jc w:val="both"/>
        <w:rPr>
          <w:sz w:val="22"/>
          <w:szCs w:val="22"/>
        </w:rPr>
      </w:pPr>
      <w:r w:rsidRPr="00A12591">
        <w:rPr>
          <w:sz w:val="22"/>
          <w:szCs w:val="22"/>
        </w:rPr>
        <w:t xml:space="preserve">На семінарські заняття виносяться основні питання програмних тем навчального курсу. В ході підготовки до семінару студент повинен ознайомитися  з планом семінарського заняття, прочитати конспект лекцій з теми семінару і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обов'язково потрібно виконати письмово в зошиті з посиланням на конкретні статті відповідних законодавчих актів України. Питання курсу </w:t>
      </w:r>
      <w:r w:rsidRPr="00A12591">
        <w:rPr>
          <w:color w:val="000000"/>
          <w:sz w:val="22"/>
          <w:szCs w:val="22"/>
        </w:rPr>
        <w:t>«В</w:t>
      </w:r>
      <w:r w:rsidRPr="00A12591">
        <w:rPr>
          <w:bCs/>
          <w:sz w:val="22"/>
          <w:szCs w:val="22"/>
        </w:rPr>
        <w:t>ійськова та альтернативна (невійськова) служба в Україні</w:t>
      </w:r>
      <w:r w:rsidRPr="00A12591">
        <w:rPr>
          <w:color w:val="000000"/>
          <w:sz w:val="22"/>
          <w:szCs w:val="22"/>
        </w:rPr>
        <w:t>»</w:t>
      </w:r>
      <w:r w:rsidRPr="00A12591">
        <w:rPr>
          <w:sz w:val="22"/>
          <w:szCs w:val="22"/>
        </w:rPr>
        <w:t xml:space="preserve">, які не виносяться на семінарські заняття, вивчаються студентами самостійно.   </w:t>
      </w:r>
    </w:p>
    <w:p w:rsidR="00FC4E3E" w:rsidRPr="00A12591" w:rsidRDefault="00FC4E3E" w:rsidP="00A12591">
      <w:pPr>
        <w:spacing w:line="276" w:lineRule="auto"/>
        <w:ind w:firstLine="567"/>
        <w:jc w:val="both"/>
        <w:rPr>
          <w:sz w:val="22"/>
          <w:szCs w:val="22"/>
        </w:rPr>
      </w:pPr>
      <w:r w:rsidRPr="00A12591">
        <w:rPr>
          <w:sz w:val="22"/>
          <w:szCs w:val="22"/>
        </w:rPr>
        <w:t>При підготовці до виступу на семінарі, студентам рекомендується скласти докладний план або тези виступу, якими можна користуватись під час виступу. Під час виступу дуже важливо вміти посилатися на відповідні статті Конституції України, закони, спиратись на теоретичні положення з теорії і практики   організації і функціонування  Міністерства оборони України, на існуючу практику організаційного, правового, фінансового і матеріального забезпечення необхідного для виконання повноважень Міністерства оборони України, аналіз фактів, що характеризують конституційно-правові відносини в його системі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в спеціальній літературі.</w:t>
      </w:r>
    </w:p>
    <w:p w:rsidR="00FC4E3E" w:rsidRPr="00A12591" w:rsidRDefault="00FC4E3E" w:rsidP="00A12591">
      <w:pPr>
        <w:spacing w:line="276" w:lineRule="auto"/>
        <w:ind w:firstLine="567"/>
        <w:jc w:val="both"/>
        <w:rPr>
          <w:sz w:val="22"/>
          <w:szCs w:val="22"/>
        </w:rPr>
      </w:pPr>
      <w:r w:rsidRPr="00A12591">
        <w:rPr>
          <w:sz w:val="22"/>
          <w:szCs w:val="22"/>
        </w:rPr>
        <w:t xml:space="preserve">Обговорення питань на семінарському занятті ведеться у формі вільної дискусії, тому кожен студент повинен уважно слухати доповіді і </w:t>
      </w:r>
      <w:r w:rsidRPr="00A12591">
        <w:rPr>
          <w:sz w:val="22"/>
          <w:szCs w:val="22"/>
        </w:rPr>
        <w:lastRenderedPageBreak/>
        <w:t>виступи всіх учасників семінару і має право виступити з доповненням, або виправленням відповідей попередніх виступаючих.</w:t>
      </w:r>
    </w:p>
    <w:p w:rsidR="00FC4E3E" w:rsidRPr="00A12591" w:rsidRDefault="00FC4E3E" w:rsidP="00A12591">
      <w:pPr>
        <w:spacing w:line="276" w:lineRule="auto"/>
        <w:ind w:firstLine="567"/>
        <w:jc w:val="both"/>
        <w:rPr>
          <w:sz w:val="22"/>
          <w:szCs w:val="22"/>
        </w:rPr>
      </w:pPr>
      <w:r w:rsidRPr="00A12591">
        <w:rPr>
          <w:sz w:val="22"/>
          <w:szCs w:val="22"/>
        </w:rPr>
        <w:t xml:space="preserve">Викладач може доручити студентам підготовку відповідних рефератів з найскладніших тем або питань теми військового права України з наступним обговоренням на семінарі. </w:t>
      </w:r>
    </w:p>
    <w:p w:rsidR="00FC4E3E" w:rsidRPr="00A12591" w:rsidRDefault="00FC4E3E" w:rsidP="00A12591">
      <w:pPr>
        <w:spacing w:line="276" w:lineRule="auto"/>
        <w:ind w:right="-57" w:firstLine="567"/>
        <w:jc w:val="both"/>
        <w:rPr>
          <w:sz w:val="22"/>
          <w:szCs w:val="22"/>
        </w:rPr>
      </w:pPr>
      <w:r w:rsidRPr="00A12591">
        <w:rPr>
          <w:sz w:val="22"/>
          <w:szCs w:val="22"/>
        </w:rPr>
        <w:t xml:space="preserve">Якщо студент не підготувався до семінару або пропустив його, він повинен відпрацювати відповідну тему у викладача, який веде семінарські заняття в </w:t>
      </w:r>
      <w:proofErr w:type="spellStart"/>
      <w:r w:rsidRPr="00A12591">
        <w:rPr>
          <w:sz w:val="22"/>
          <w:szCs w:val="22"/>
        </w:rPr>
        <w:t>академгрупі</w:t>
      </w:r>
      <w:proofErr w:type="spellEnd"/>
      <w:r w:rsidRPr="00A12591">
        <w:rPr>
          <w:sz w:val="22"/>
          <w:szCs w:val="22"/>
        </w:rPr>
        <w:t>, або у викладача, який читає лекції з цього курсу. З погодженням з викладачем студент може підготувати відповідний реферат з пропущеної теми військового  права.</w:t>
      </w:r>
    </w:p>
    <w:p w:rsidR="00FC4E3E" w:rsidRPr="00A12591" w:rsidRDefault="00FC4E3E" w:rsidP="00A12591">
      <w:pPr>
        <w:spacing w:line="276" w:lineRule="auto"/>
        <w:rPr>
          <w:sz w:val="22"/>
          <w:szCs w:val="22"/>
        </w:rPr>
      </w:pPr>
    </w:p>
    <w:p w:rsidR="00FC4E3E" w:rsidRPr="00A12591" w:rsidRDefault="00FC4E3E" w:rsidP="00A12591">
      <w:pPr>
        <w:pStyle w:val="af2"/>
        <w:spacing w:line="276" w:lineRule="auto"/>
        <w:ind w:firstLine="567"/>
        <w:rPr>
          <w:color w:val="000000"/>
          <w:sz w:val="22"/>
          <w:szCs w:val="22"/>
        </w:rPr>
      </w:pPr>
      <w:r w:rsidRPr="00A12591">
        <w:rPr>
          <w:color w:val="000000"/>
          <w:sz w:val="22"/>
          <w:szCs w:val="22"/>
        </w:rPr>
        <w:t>У результаті вивчення дисципліни студенти повинні:</w:t>
      </w:r>
    </w:p>
    <w:p w:rsidR="00FC4E3E" w:rsidRPr="00A12591" w:rsidRDefault="00FC4E3E" w:rsidP="00A12591">
      <w:pPr>
        <w:pStyle w:val="22"/>
        <w:spacing w:line="276" w:lineRule="auto"/>
        <w:jc w:val="left"/>
        <w:rPr>
          <w:color w:val="000000"/>
          <w:sz w:val="22"/>
          <w:szCs w:val="22"/>
        </w:rPr>
      </w:pPr>
      <w:r w:rsidRPr="00A12591">
        <w:rPr>
          <w:color w:val="000000"/>
          <w:sz w:val="22"/>
          <w:szCs w:val="22"/>
        </w:rPr>
        <w:t>а)знати:</w:t>
      </w:r>
    </w:p>
    <w:p w:rsidR="00FC4E3E" w:rsidRPr="00A12591" w:rsidRDefault="00FC4E3E" w:rsidP="00A12591">
      <w:pPr>
        <w:numPr>
          <w:ilvl w:val="0"/>
          <w:numId w:val="15"/>
        </w:numPr>
        <w:spacing w:line="276" w:lineRule="auto"/>
        <w:jc w:val="both"/>
        <w:rPr>
          <w:sz w:val="22"/>
          <w:szCs w:val="22"/>
        </w:rPr>
      </w:pPr>
      <w:r w:rsidRPr="00A12591">
        <w:rPr>
          <w:color w:val="000000"/>
          <w:sz w:val="22"/>
          <w:szCs w:val="22"/>
        </w:rPr>
        <w:t xml:space="preserve">стан основних проблем </w:t>
      </w:r>
      <w:r w:rsidRPr="00A12591">
        <w:rPr>
          <w:sz w:val="22"/>
          <w:szCs w:val="22"/>
        </w:rPr>
        <w:t xml:space="preserve">організації та діяльності </w:t>
      </w:r>
      <w:r w:rsidRPr="00A12591">
        <w:rPr>
          <w:color w:val="000000"/>
          <w:sz w:val="22"/>
          <w:szCs w:val="22"/>
        </w:rPr>
        <w:t>Збройних Сил України та інших військових формувань</w:t>
      </w:r>
      <w:r w:rsidRPr="00A12591">
        <w:rPr>
          <w:sz w:val="22"/>
          <w:szCs w:val="22"/>
        </w:rPr>
        <w:t xml:space="preserve">; </w:t>
      </w:r>
    </w:p>
    <w:p w:rsidR="00FC4E3E" w:rsidRPr="00A12591" w:rsidRDefault="00FC4E3E" w:rsidP="00A12591">
      <w:pPr>
        <w:numPr>
          <w:ilvl w:val="0"/>
          <w:numId w:val="15"/>
        </w:numPr>
        <w:spacing w:line="276" w:lineRule="auto"/>
        <w:jc w:val="both"/>
        <w:rPr>
          <w:color w:val="000000"/>
          <w:sz w:val="22"/>
          <w:szCs w:val="22"/>
          <w:lang w:eastAsia="uk-UA"/>
        </w:rPr>
      </w:pPr>
      <w:r w:rsidRPr="00A12591">
        <w:rPr>
          <w:sz w:val="22"/>
          <w:szCs w:val="22"/>
        </w:rPr>
        <w:t xml:space="preserve">теоретичних основ </w:t>
      </w:r>
      <w:r w:rsidRPr="00A12591">
        <w:rPr>
          <w:color w:val="000000"/>
          <w:sz w:val="22"/>
          <w:szCs w:val="22"/>
          <w:lang w:eastAsia="uk-UA"/>
        </w:rPr>
        <w:t>конституційного обов’язку щодо захисту Вітчизни, незалежності та територіальної цілісності України;</w:t>
      </w:r>
    </w:p>
    <w:p w:rsidR="00FC4E3E" w:rsidRPr="00A12591" w:rsidRDefault="00FC4E3E" w:rsidP="00A12591">
      <w:pPr>
        <w:numPr>
          <w:ilvl w:val="0"/>
          <w:numId w:val="15"/>
        </w:numPr>
        <w:spacing w:line="276" w:lineRule="auto"/>
        <w:jc w:val="both"/>
        <w:rPr>
          <w:sz w:val="22"/>
          <w:szCs w:val="22"/>
        </w:rPr>
      </w:pPr>
      <w:r w:rsidRPr="00A12591">
        <w:rPr>
          <w:color w:val="000000"/>
          <w:sz w:val="22"/>
          <w:szCs w:val="22"/>
          <w:lang w:eastAsia="uk-UA"/>
        </w:rPr>
        <w:t>загальні засад проходження в Україні військової служби</w:t>
      </w:r>
      <w:r w:rsidRPr="00A12591">
        <w:rPr>
          <w:sz w:val="22"/>
          <w:szCs w:val="22"/>
        </w:rPr>
        <w:t>;</w:t>
      </w:r>
    </w:p>
    <w:p w:rsidR="00FC4E3E" w:rsidRPr="00A12591" w:rsidRDefault="00FC4E3E" w:rsidP="00A12591">
      <w:pPr>
        <w:numPr>
          <w:ilvl w:val="0"/>
          <w:numId w:val="15"/>
        </w:numPr>
        <w:spacing w:line="276" w:lineRule="auto"/>
        <w:jc w:val="both"/>
        <w:rPr>
          <w:color w:val="000000"/>
          <w:sz w:val="22"/>
          <w:szCs w:val="22"/>
          <w:lang w:eastAsia="uk-UA"/>
        </w:rPr>
      </w:pPr>
      <w:r w:rsidRPr="00A12591">
        <w:rPr>
          <w:sz w:val="22"/>
          <w:szCs w:val="22"/>
        </w:rPr>
        <w:t xml:space="preserve">теоретичних основ </w:t>
      </w:r>
      <w:r w:rsidRPr="00A12591">
        <w:rPr>
          <w:color w:val="000000"/>
          <w:sz w:val="22"/>
          <w:szCs w:val="22"/>
          <w:lang w:eastAsia="uk-UA"/>
        </w:rPr>
        <w:t>підготовки громадян України до військової служби;</w:t>
      </w:r>
    </w:p>
    <w:p w:rsidR="00FC4E3E" w:rsidRPr="00A12591" w:rsidRDefault="00FC4E3E" w:rsidP="00A12591">
      <w:pPr>
        <w:numPr>
          <w:ilvl w:val="0"/>
          <w:numId w:val="15"/>
        </w:numPr>
        <w:spacing w:line="276" w:lineRule="auto"/>
        <w:jc w:val="both"/>
        <w:rPr>
          <w:color w:val="000000"/>
          <w:sz w:val="22"/>
          <w:szCs w:val="22"/>
          <w:lang w:eastAsia="uk-UA"/>
        </w:rPr>
      </w:pPr>
      <w:r w:rsidRPr="00A12591">
        <w:rPr>
          <w:sz w:val="22"/>
          <w:szCs w:val="22"/>
        </w:rPr>
        <w:t>теоретичних основ щодо п</w:t>
      </w:r>
      <w:r w:rsidRPr="00A12591">
        <w:rPr>
          <w:color w:val="000000"/>
          <w:sz w:val="22"/>
          <w:szCs w:val="22"/>
          <w:lang w:eastAsia="uk-UA"/>
        </w:rPr>
        <w:t>риписки громадян України до призовних дільниць;</w:t>
      </w:r>
    </w:p>
    <w:p w:rsidR="00FC4E3E" w:rsidRPr="00A12591" w:rsidRDefault="00FC4E3E" w:rsidP="00A12591">
      <w:pPr>
        <w:numPr>
          <w:ilvl w:val="0"/>
          <w:numId w:val="15"/>
        </w:numPr>
        <w:spacing w:line="276" w:lineRule="auto"/>
        <w:jc w:val="both"/>
        <w:rPr>
          <w:bCs/>
          <w:color w:val="000000"/>
          <w:sz w:val="22"/>
          <w:szCs w:val="22"/>
          <w:lang w:eastAsia="uk-UA"/>
        </w:rPr>
      </w:pPr>
      <w:r w:rsidRPr="00A12591">
        <w:rPr>
          <w:sz w:val="22"/>
          <w:szCs w:val="22"/>
        </w:rPr>
        <w:t xml:space="preserve">теоретичних основ та </w:t>
      </w:r>
      <w:r w:rsidRPr="00A12591">
        <w:rPr>
          <w:bCs/>
          <w:color w:val="000000"/>
          <w:sz w:val="22"/>
          <w:szCs w:val="22"/>
          <w:lang w:eastAsia="uk-UA"/>
        </w:rPr>
        <w:t>особливостей прийняття на військову службу та проходження військової служби у Збройних Силах України іноземцями та особами без громадянства;</w:t>
      </w:r>
    </w:p>
    <w:p w:rsidR="00FC4E3E" w:rsidRPr="00A12591" w:rsidRDefault="00FC4E3E" w:rsidP="00A12591">
      <w:pPr>
        <w:numPr>
          <w:ilvl w:val="0"/>
          <w:numId w:val="15"/>
        </w:numPr>
        <w:spacing w:line="276" w:lineRule="auto"/>
        <w:jc w:val="both"/>
        <w:rPr>
          <w:sz w:val="22"/>
          <w:szCs w:val="22"/>
        </w:rPr>
      </w:pPr>
      <w:r w:rsidRPr="00A12591">
        <w:rPr>
          <w:color w:val="000000"/>
          <w:sz w:val="22"/>
          <w:szCs w:val="22"/>
          <w:lang w:eastAsia="uk-UA"/>
        </w:rPr>
        <w:t>загальних засад</w:t>
      </w:r>
      <w:r w:rsidRPr="00A12591">
        <w:rPr>
          <w:color w:val="000000"/>
          <w:sz w:val="22"/>
          <w:szCs w:val="22"/>
        </w:rPr>
        <w:t xml:space="preserve"> проходженням  альтернативної (невійськової) служби</w:t>
      </w:r>
      <w:r w:rsidRPr="00A12591">
        <w:rPr>
          <w:sz w:val="22"/>
          <w:szCs w:val="22"/>
        </w:rPr>
        <w:t>;</w:t>
      </w:r>
    </w:p>
    <w:p w:rsidR="00FC4E3E" w:rsidRPr="00A12591" w:rsidRDefault="00FC4E3E" w:rsidP="00A12591">
      <w:pPr>
        <w:numPr>
          <w:ilvl w:val="0"/>
          <w:numId w:val="15"/>
        </w:numPr>
        <w:spacing w:line="276" w:lineRule="auto"/>
        <w:jc w:val="both"/>
        <w:rPr>
          <w:bCs/>
          <w:color w:val="000000"/>
          <w:sz w:val="22"/>
          <w:szCs w:val="22"/>
          <w:lang w:eastAsia="uk-UA"/>
        </w:rPr>
      </w:pPr>
      <w:r w:rsidRPr="00A12591">
        <w:rPr>
          <w:sz w:val="22"/>
          <w:szCs w:val="22"/>
        </w:rPr>
        <w:t xml:space="preserve">засад щодо </w:t>
      </w:r>
      <w:r w:rsidRPr="00A12591">
        <w:rPr>
          <w:bCs/>
          <w:color w:val="000000"/>
          <w:sz w:val="22"/>
          <w:szCs w:val="22"/>
          <w:lang w:eastAsia="uk-UA"/>
        </w:rPr>
        <w:t>правового і соціального захисту громадян України, які виконують конституційний обов'язок щодо захисту Вітчизни.</w:t>
      </w:r>
    </w:p>
    <w:p w:rsidR="00FC4E3E" w:rsidRPr="00A12591" w:rsidRDefault="00FC4E3E" w:rsidP="00A12591">
      <w:pPr>
        <w:spacing w:line="276" w:lineRule="auto"/>
        <w:jc w:val="both"/>
        <w:rPr>
          <w:color w:val="000000"/>
          <w:sz w:val="22"/>
          <w:szCs w:val="22"/>
        </w:rPr>
      </w:pPr>
    </w:p>
    <w:p w:rsidR="00FC4E3E" w:rsidRPr="00A12591" w:rsidRDefault="00FC4E3E" w:rsidP="00A12591">
      <w:pPr>
        <w:spacing w:line="276" w:lineRule="auto"/>
        <w:ind w:firstLine="567"/>
        <w:jc w:val="both"/>
        <w:rPr>
          <w:color w:val="000000"/>
          <w:sz w:val="22"/>
          <w:szCs w:val="22"/>
        </w:rPr>
      </w:pPr>
      <w:r w:rsidRPr="00A12591">
        <w:rPr>
          <w:color w:val="000000"/>
          <w:sz w:val="22"/>
          <w:szCs w:val="22"/>
        </w:rPr>
        <w:t xml:space="preserve">Опанувавши основи курсу «Військова та альтернативна (невійськова) служба в Україні», студент повинен </w:t>
      </w:r>
      <w:r w:rsidRPr="00A12591">
        <w:rPr>
          <w:b/>
          <w:color w:val="000000"/>
          <w:sz w:val="22"/>
          <w:szCs w:val="22"/>
        </w:rPr>
        <w:t>вміти</w:t>
      </w:r>
      <w:r w:rsidRPr="00A12591">
        <w:rPr>
          <w:color w:val="000000"/>
          <w:sz w:val="22"/>
          <w:szCs w:val="22"/>
        </w:rPr>
        <w:t xml:space="preserve">: </w:t>
      </w:r>
    </w:p>
    <w:p w:rsidR="00FC4E3E" w:rsidRPr="00A12591" w:rsidRDefault="00FC4E3E" w:rsidP="00A12591">
      <w:pPr>
        <w:pStyle w:val="af3"/>
        <w:numPr>
          <w:ilvl w:val="0"/>
          <w:numId w:val="14"/>
        </w:numPr>
        <w:shd w:val="clear" w:color="auto" w:fill="FFFFFF"/>
        <w:spacing w:line="276" w:lineRule="auto"/>
        <w:ind w:left="0" w:firstLine="567"/>
        <w:jc w:val="both"/>
        <w:rPr>
          <w:color w:val="000000"/>
          <w:sz w:val="22"/>
          <w:szCs w:val="22"/>
        </w:rPr>
      </w:pPr>
      <w:r w:rsidRPr="00A12591">
        <w:rPr>
          <w:color w:val="000000"/>
          <w:sz w:val="22"/>
          <w:szCs w:val="22"/>
        </w:rPr>
        <w:t>використовувати дані курсу «В</w:t>
      </w:r>
      <w:r w:rsidRPr="00A12591">
        <w:rPr>
          <w:bCs/>
          <w:sz w:val="22"/>
          <w:szCs w:val="22"/>
        </w:rPr>
        <w:t>ійськова та альтернативна (невійськова) служба в Україні</w:t>
      </w:r>
      <w:r w:rsidRPr="00A12591">
        <w:rPr>
          <w:color w:val="000000"/>
          <w:sz w:val="22"/>
          <w:szCs w:val="22"/>
        </w:rPr>
        <w:t>» у вирішенні професійних завдань;</w:t>
      </w:r>
    </w:p>
    <w:p w:rsidR="00FC4E3E" w:rsidRPr="00A12591" w:rsidRDefault="00FC4E3E" w:rsidP="00A12591">
      <w:pPr>
        <w:pStyle w:val="af3"/>
        <w:numPr>
          <w:ilvl w:val="0"/>
          <w:numId w:val="14"/>
        </w:numPr>
        <w:shd w:val="clear" w:color="auto" w:fill="FFFFFF"/>
        <w:spacing w:line="276" w:lineRule="auto"/>
        <w:ind w:left="0" w:firstLine="567"/>
        <w:jc w:val="both"/>
        <w:rPr>
          <w:color w:val="000000"/>
          <w:sz w:val="22"/>
          <w:szCs w:val="22"/>
        </w:rPr>
      </w:pPr>
      <w:r w:rsidRPr="00A12591">
        <w:rPr>
          <w:color w:val="000000"/>
          <w:sz w:val="22"/>
          <w:szCs w:val="22"/>
        </w:rPr>
        <w:lastRenderedPageBreak/>
        <w:t>орієнтуватися   в   системі    військової сфери в України;</w:t>
      </w:r>
    </w:p>
    <w:p w:rsidR="00FC4E3E" w:rsidRPr="00A12591" w:rsidRDefault="00FC4E3E" w:rsidP="00A12591">
      <w:pPr>
        <w:pStyle w:val="af3"/>
        <w:numPr>
          <w:ilvl w:val="0"/>
          <w:numId w:val="14"/>
        </w:numPr>
        <w:shd w:val="clear" w:color="auto" w:fill="FFFFFF"/>
        <w:spacing w:line="276" w:lineRule="auto"/>
        <w:ind w:left="0" w:firstLine="567"/>
        <w:jc w:val="both"/>
        <w:rPr>
          <w:color w:val="000000"/>
          <w:sz w:val="22"/>
          <w:szCs w:val="22"/>
        </w:rPr>
      </w:pPr>
      <w:r w:rsidRPr="00A12591">
        <w:rPr>
          <w:color w:val="000000"/>
          <w:sz w:val="22"/>
          <w:szCs w:val="22"/>
        </w:rPr>
        <w:t>тлумачити чинне військово-правове законодавство;</w:t>
      </w:r>
    </w:p>
    <w:p w:rsidR="00FC4E3E" w:rsidRPr="00A12591" w:rsidRDefault="00FC4E3E" w:rsidP="00A12591">
      <w:pPr>
        <w:pStyle w:val="af3"/>
        <w:numPr>
          <w:ilvl w:val="0"/>
          <w:numId w:val="14"/>
        </w:numPr>
        <w:spacing w:line="276" w:lineRule="auto"/>
        <w:ind w:left="0" w:firstLine="567"/>
        <w:jc w:val="both"/>
        <w:rPr>
          <w:color w:val="000000"/>
          <w:sz w:val="22"/>
          <w:szCs w:val="22"/>
        </w:rPr>
      </w:pPr>
      <w:r w:rsidRPr="00A12591">
        <w:rPr>
          <w:color w:val="000000"/>
          <w:sz w:val="22"/>
          <w:szCs w:val="22"/>
        </w:rPr>
        <w:t>правильно застосовувати  норми Конституції України,     інших військово-правових актів для вирішення практичних ситуацій.</w:t>
      </w:r>
    </w:p>
    <w:p w:rsidR="00254954" w:rsidRPr="00A12591" w:rsidRDefault="001F3056" w:rsidP="00A12591">
      <w:pPr>
        <w:spacing w:line="276" w:lineRule="auto"/>
        <w:rPr>
          <w:i/>
          <w:color w:val="000000"/>
          <w:sz w:val="22"/>
          <w:szCs w:val="22"/>
          <w:lang w:eastAsia="uk-UA"/>
        </w:rPr>
      </w:pPr>
      <w:r w:rsidRPr="00A12591">
        <w:rPr>
          <w:sz w:val="22"/>
          <w:szCs w:val="22"/>
        </w:rPr>
        <w:t xml:space="preserve"> </w:t>
      </w:r>
      <w:r w:rsidRPr="00A12591">
        <w:rPr>
          <w:b/>
          <w:bCs/>
          <w:i/>
          <w:iCs/>
          <w:sz w:val="22"/>
          <w:szCs w:val="22"/>
        </w:rPr>
        <w:t xml:space="preserve"> </w:t>
      </w:r>
    </w:p>
    <w:p w:rsidR="00254954" w:rsidRPr="00A12591" w:rsidRDefault="001F3056" w:rsidP="00A12591">
      <w:pPr>
        <w:spacing w:line="276" w:lineRule="auto"/>
        <w:jc w:val="center"/>
        <w:rPr>
          <w:b/>
          <w:bCs/>
          <w:sz w:val="22"/>
          <w:szCs w:val="22"/>
        </w:rPr>
      </w:pPr>
      <w:r w:rsidRPr="00A12591">
        <w:rPr>
          <w:b/>
          <w:bCs/>
          <w:sz w:val="22"/>
          <w:szCs w:val="22"/>
        </w:rPr>
        <w:t>СЕМІНАРСЬКІ ТА ПРАКТИЧНІ ЗАНЯТТЯ.</w:t>
      </w:r>
    </w:p>
    <w:p w:rsidR="000F4704" w:rsidRPr="00A12591" w:rsidRDefault="000F4704" w:rsidP="00A12591">
      <w:pPr>
        <w:spacing w:line="276" w:lineRule="auto"/>
        <w:jc w:val="center"/>
        <w:rPr>
          <w:b/>
          <w:bCs/>
          <w:sz w:val="22"/>
          <w:szCs w:val="22"/>
        </w:rPr>
      </w:pPr>
    </w:p>
    <w:p w:rsidR="00254954" w:rsidRPr="00A12591" w:rsidRDefault="001F3056" w:rsidP="00A12591">
      <w:pPr>
        <w:spacing w:line="276" w:lineRule="auto"/>
        <w:jc w:val="center"/>
        <w:rPr>
          <w:b/>
          <w:sz w:val="22"/>
          <w:szCs w:val="22"/>
        </w:rPr>
      </w:pPr>
      <w:bookmarkStart w:id="0" w:name="bookmark16"/>
      <w:bookmarkEnd w:id="0"/>
      <w:r w:rsidRPr="00A12591">
        <w:rPr>
          <w:b/>
          <w:sz w:val="22"/>
          <w:szCs w:val="22"/>
        </w:rPr>
        <w:t>ТЕМА 4. ВІЙСЬКОВА СЛУЖБА В УКРАЇНІ І ПОРЯДОК ЇЇ ПРОХОДЖЕННЯ</w:t>
      </w:r>
    </w:p>
    <w:p w:rsidR="00254954" w:rsidRPr="00A12591" w:rsidRDefault="00254954" w:rsidP="00A12591">
      <w:pPr>
        <w:spacing w:line="276" w:lineRule="auto"/>
        <w:jc w:val="both"/>
        <w:rPr>
          <w:color w:val="000000"/>
          <w:sz w:val="22"/>
          <w:szCs w:val="22"/>
          <w:lang w:eastAsia="uk-UA"/>
        </w:rPr>
      </w:pPr>
    </w:p>
    <w:p w:rsidR="000F4704" w:rsidRPr="00A12591" w:rsidRDefault="000F4704" w:rsidP="00A125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textAlignment w:val="baseline"/>
        <w:rPr>
          <w:color w:val="000000"/>
          <w:sz w:val="22"/>
          <w:szCs w:val="22"/>
        </w:rPr>
      </w:pPr>
      <w:r w:rsidRPr="00A12591">
        <w:rPr>
          <w:color w:val="000000"/>
          <w:sz w:val="22"/>
          <w:szCs w:val="22"/>
          <w:lang w:eastAsia="uk-UA"/>
        </w:rPr>
        <w:t xml:space="preserve">Військова служба в Україні організується з дотриманням конституційної вимоги про відокремлення церкви і релігійних організацій від держави. </w:t>
      </w:r>
      <w:r w:rsidRPr="00A12591">
        <w:rPr>
          <w:color w:val="000000"/>
          <w:sz w:val="22"/>
          <w:szCs w:val="22"/>
        </w:rPr>
        <w:t>Організація підготовки та проведення призову громадян України на строкову військову службу здійснюється міськими (районними) державними адміністраціями (виконавчими органами міських рад) у взаємодії з міськими (районними) військовими комісаріатами.</w:t>
      </w:r>
    </w:p>
    <w:p w:rsidR="000F4704" w:rsidRPr="00A12591" w:rsidRDefault="000F4704" w:rsidP="00A12591">
      <w:pPr>
        <w:spacing w:line="276" w:lineRule="auto"/>
        <w:ind w:firstLine="567"/>
        <w:jc w:val="both"/>
        <w:rPr>
          <w:sz w:val="22"/>
          <w:szCs w:val="22"/>
        </w:rPr>
      </w:pPr>
      <w:r w:rsidRPr="00A12591">
        <w:rPr>
          <w:color w:val="000000"/>
          <w:sz w:val="22"/>
          <w:szCs w:val="22"/>
        </w:rPr>
        <w:t>У процесі вивчення цієї теми студенти повинні оволодіти знання щодо поняття військової служби її проходження як солдатами, сержантами і старшинами, так і особами офіцерського складу, проходження військової служби в резерві і запасі, особливості проходження служби іноземцями та особами без громадянства</w:t>
      </w:r>
    </w:p>
    <w:p w:rsidR="00254954" w:rsidRPr="00A12591" w:rsidRDefault="00254954" w:rsidP="00A12591">
      <w:pPr>
        <w:spacing w:line="276" w:lineRule="auto"/>
        <w:rPr>
          <w:sz w:val="22"/>
          <w:szCs w:val="22"/>
        </w:rPr>
      </w:pPr>
    </w:p>
    <w:p w:rsidR="00254954" w:rsidRPr="00A12591" w:rsidRDefault="001F3056" w:rsidP="00A12591">
      <w:pPr>
        <w:spacing w:line="276" w:lineRule="auto"/>
        <w:jc w:val="center"/>
        <w:rPr>
          <w:b/>
          <w:bCs/>
          <w:caps/>
          <w:sz w:val="22"/>
          <w:szCs w:val="22"/>
        </w:rPr>
      </w:pPr>
      <w:r w:rsidRPr="00A12591">
        <w:rPr>
          <w:b/>
          <w:bCs/>
          <w:caps/>
          <w:sz w:val="22"/>
          <w:szCs w:val="22"/>
        </w:rPr>
        <w:t>Семінарське заняття № 5 (2 год).</w:t>
      </w:r>
    </w:p>
    <w:p w:rsidR="00254954" w:rsidRPr="00A12591" w:rsidRDefault="00254954" w:rsidP="00A12591">
      <w:pPr>
        <w:spacing w:line="276" w:lineRule="auto"/>
        <w:rPr>
          <w:sz w:val="22"/>
          <w:szCs w:val="22"/>
        </w:rPr>
      </w:pPr>
    </w:p>
    <w:p w:rsidR="00254954" w:rsidRPr="00A12591" w:rsidRDefault="001F3056" w:rsidP="00A12591">
      <w:pPr>
        <w:spacing w:line="276" w:lineRule="auto"/>
        <w:rPr>
          <w:b/>
          <w:sz w:val="22"/>
          <w:szCs w:val="22"/>
        </w:rPr>
      </w:pPr>
      <w:r w:rsidRPr="00A12591">
        <w:rPr>
          <w:b/>
          <w:sz w:val="22"/>
          <w:szCs w:val="22"/>
        </w:rPr>
        <w:t>Питання  для обговорення:</w:t>
      </w:r>
    </w:p>
    <w:p w:rsidR="00254954" w:rsidRPr="00A12591" w:rsidRDefault="00254954" w:rsidP="00A12591">
      <w:pPr>
        <w:spacing w:line="276" w:lineRule="auto"/>
        <w:rPr>
          <w:sz w:val="22"/>
          <w:szCs w:val="22"/>
        </w:rPr>
      </w:pPr>
    </w:p>
    <w:p w:rsidR="00254954" w:rsidRPr="00A12591" w:rsidRDefault="001F3056" w:rsidP="00A12591">
      <w:pPr>
        <w:spacing w:line="276" w:lineRule="auto"/>
        <w:rPr>
          <w:b/>
          <w:sz w:val="22"/>
          <w:szCs w:val="22"/>
        </w:rPr>
      </w:pPr>
      <w:r w:rsidRPr="00A12591">
        <w:rPr>
          <w:b/>
          <w:sz w:val="22"/>
          <w:szCs w:val="22"/>
        </w:rPr>
        <w:t>1. Військова служба її особливості, категорії військовослужбовців.</w:t>
      </w:r>
    </w:p>
    <w:p w:rsidR="00254954" w:rsidRPr="00A12591" w:rsidRDefault="001F3056" w:rsidP="00A12591">
      <w:pPr>
        <w:spacing w:line="276" w:lineRule="auto"/>
        <w:rPr>
          <w:b/>
          <w:sz w:val="22"/>
          <w:szCs w:val="22"/>
        </w:rPr>
      </w:pPr>
      <w:r w:rsidRPr="00A12591">
        <w:rPr>
          <w:b/>
          <w:sz w:val="22"/>
          <w:szCs w:val="22"/>
        </w:rPr>
        <w:t>2. Проходження строкової військової служби солдатами, сержантами і старшинами.</w:t>
      </w:r>
    </w:p>
    <w:p w:rsidR="00254954" w:rsidRPr="00A12591" w:rsidRDefault="001F3056" w:rsidP="00A12591">
      <w:pPr>
        <w:spacing w:line="276" w:lineRule="auto"/>
        <w:rPr>
          <w:b/>
          <w:sz w:val="22"/>
          <w:szCs w:val="22"/>
        </w:rPr>
      </w:pPr>
      <w:r w:rsidRPr="00A12591">
        <w:rPr>
          <w:b/>
          <w:sz w:val="22"/>
          <w:szCs w:val="22"/>
        </w:rPr>
        <w:t>3. Проходження військової служби солдатами, сержантами і старшинами за контрактом.</w:t>
      </w:r>
    </w:p>
    <w:p w:rsidR="00254954" w:rsidRPr="00A12591" w:rsidRDefault="001F3056" w:rsidP="00A12591">
      <w:pPr>
        <w:spacing w:line="276" w:lineRule="auto"/>
        <w:rPr>
          <w:b/>
          <w:sz w:val="22"/>
          <w:szCs w:val="22"/>
        </w:rPr>
      </w:pPr>
      <w:r w:rsidRPr="00A12591">
        <w:rPr>
          <w:b/>
          <w:sz w:val="22"/>
          <w:szCs w:val="22"/>
        </w:rPr>
        <w:t>4. Проходження військової служби особами офіцерського складу.</w:t>
      </w:r>
    </w:p>
    <w:p w:rsidR="00254954" w:rsidRPr="00A12591" w:rsidRDefault="001F3056" w:rsidP="00A12591">
      <w:pPr>
        <w:spacing w:line="276" w:lineRule="auto"/>
        <w:rPr>
          <w:b/>
          <w:sz w:val="22"/>
          <w:szCs w:val="22"/>
        </w:rPr>
      </w:pPr>
      <w:r w:rsidRPr="00A12591">
        <w:rPr>
          <w:b/>
          <w:sz w:val="22"/>
          <w:szCs w:val="22"/>
        </w:rPr>
        <w:t>5. Проходження служби у військовому резерві.</w:t>
      </w:r>
    </w:p>
    <w:p w:rsidR="00254954" w:rsidRPr="00A12591" w:rsidRDefault="001F3056" w:rsidP="00A12591">
      <w:pPr>
        <w:spacing w:line="276" w:lineRule="auto"/>
        <w:rPr>
          <w:b/>
          <w:sz w:val="22"/>
          <w:szCs w:val="22"/>
        </w:rPr>
      </w:pPr>
      <w:r w:rsidRPr="00A12591">
        <w:rPr>
          <w:b/>
          <w:sz w:val="22"/>
          <w:szCs w:val="22"/>
        </w:rPr>
        <w:lastRenderedPageBreak/>
        <w:t>6. Проходження військової служби в запасі.</w:t>
      </w:r>
    </w:p>
    <w:p w:rsidR="00254954" w:rsidRPr="00A12591" w:rsidRDefault="001F3056" w:rsidP="00A12591">
      <w:pPr>
        <w:spacing w:line="276" w:lineRule="auto"/>
        <w:rPr>
          <w:b/>
          <w:sz w:val="22"/>
          <w:szCs w:val="22"/>
        </w:rPr>
      </w:pPr>
      <w:r w:rsidRPr="00A12591">
        <w:rPr>
          <w:b/>
          <w:sz w:val="22"/>
          <w:szCs w:val="22"/>
        </w:rPr>
        <w:t>7. Проходження зборів військовозобов'язаними та резервістами.</w:t>
      </w:r>
    </w:p>
    <w:p w:rsidR="00254954" w:rsidRPr="00A12591" w:rsidRDefault="00254954" w:rsidP="00A12591">
      <w:pPr>
        <w:spacing w:line="276" w:lineRule="auto"/>
        <w:rPr>
          <w:sz w:val="22"/>
          <w:szCs w:val="22"/>
        </w:rPr>
      </w:pPr>
    </w:p>
    <w:p w:rsidR="00254954" w:rsidRPr="00A12591" w:rsidRDefault="001F3056" w:rsidP="00A12591">
      <w:pPr>
        <w:spacing w:line="276" w:lineRule="auto"/>
        <w:rPr>
          <w:sz w:val="22"/>
          <w:szCs w:val="22"/>
        </w:rPr>
      </w:pPr>
      <w:r w:rsidRPr="00A12591">
        <w:rPr>
          <w:sz w:val="22"/>
          <w:szCs w:val="22"/>
        </w:rPr>
        <w:t>Форма контролю – семінар</w:t>
      </w:r>
    </w:p>
    <w:p w:rsidR="00254954" w:rsidRPr="00A12591" w:rsidRDefault="00254954" w:rsidP="00A12591">
      <w:pPr>
        <w:spacing w:line="276" w:lineRule="auto"/>
        <w:rPr>
          <w:sz w:val="22"/>
          <w:szCs w:val="22"/>
        </w:rPr>
      </w:pPr>
    </w:p>
    <w:p w:rsidR="00254954" w:rsidRPr="00A12591" w:rsidRDefault="001F3056" w:rsidP="00A12591">
      <w:pPr>
        <w:spacing w:line="276" w:lineRule="auto"/>
        <w:rPr>
          <w:b/>
          <w:sz w:val="22"/>
          <w:szCs w:val="22"/>
          <w:u w:val="single"/>
        </w:rPr>
      </w:pPr>
      <w:r w:rsidRPr="00A12591">
        <w:rPr>
          <w:b/>
          <w:sz w:val="22"/>
          <w:szCs w:val="22"/>
          <w:u w:val="single"/>
        </w:rPr>
        <w:t>Практичне завдання:</w:t>
      </w:r>
    </w:p>
    <w:p w:rsidR="00254954" w:rsidRPr="00A12591" w:rsidRDefault="00254954" w:rsidP="00A12591">
      <w:pPr>
        <w:spacing w:line="276" w:lineRule="auto"/>
        <w:rPr>
          <w:sz w:val="22"/>
          <w:szCs w:val="22"/>
        </w:rPr>
      </w:pPr>
    </w:p>
    <w:p w:rsidR="00254954" w:rsidRPr="00A12591" w:rsidRDefault="001F3056" w:rsidP="00A12591">
      <w:pPr>
        <w:numPr>
          <w:ilvl w:val="0"/>
          <w:numId w:val="6"/>
        </w:numPr>
        <w:spacing w:line="276" w:lineRule="auto"/>
        <w:rPr>
          <w:sz w:val="22"/>
          <w:szCs w:val="22"/>
        </w:rPr>
      </w:pPr>
      <w:r w:rsidRPr="00A12591">
        <w:rPr>
          <w:sz w:val="22"/>
          <w:szCs w:val="22"/>
        </w:rPr>
        <w:t>Назвіть особливості військової служби.</w:t>
      </w:r>
    </w:p>
    <w:p w:rsidR="00254954" w:rsidRPr="00A12591" w:rsidRDefault="001F3056" w:rsidP="00A12591">
      <w:pPr>
        <w:numPr>
          <w:ilvl w:val="0"/>
          <w:numId w:val="6"/>
        </w:numPr>
        <w:spacing w:line="276" w:lineRule="auto"/>
        <w:rPr>
          <w:sz w:val="22"/>
          <w:szCs w:val="22"/>
        </w:rPr>
      </w:pPr>
      <w:r w:rsidRPr="00A12591">
        <w:rPr>
          <w:sz w:val="22"/>
          <w:szCs w:val="22"/>
        </w:rPr>
        <w:t>Назвіть категорії військовослужбовців та встановлені для них законом військові звання.</w:t>
      </w:r>
    </w:p>
    <w:p w:rsidR="00254954" w:rsidRPr="00A12591" w:rsidRDefault="001F3056" w:rsidP="00A12591">
      <w:pPr>
        <w:numPr>
          <w:ilvl w:val="0"/>
          <w:numId w:val="6"/>
        </w:numPr>
        <w:spacing w:line="276" w:lineRule="auto"/>
        <w:rPr>
          <w:sz w:val="22"/>
          <w:szCs w:val="22"/>
          <w:lang w:val="ru-RU"/>
        </w:rPr>
      </w:pPr>
      <w:r w:rsidRPr="00A12591">
        <w:rPr>
          <w:sz w:val="22"/>
          <w:szCs w:val="22"/>
        </w:rPr>
        <w:t>Яким документом визначається закінчення військової служби</w:t>
      </w:r>
      <w:r w:rsidRPr="00A12591">
        <w:rPr>
          <w:sz w:val="22"/>
          <w:szCs w:val="22"/>
          <w:lang w:val="ru-RU"/>
        </w:rPr>
        <w:t>?</w:t>
      </w:r>
    </w:p>
    <w:p w:rsidR="00254954" w:rsidRPr="00A12591" w:rsidRDefault="001F3056" w:rsidP="00A12591">
      <w:pPr>
        <w:numPr>
          <w:ilvl w:val="0"/>
          <w:numId w:val="6"/>
        </w:numPr>
        <w:spacing w:line="276" w:lineRule="auto"/>
        <w:rPr>
          <w:rFonts w:eastAsia="Arial"/>
          <w:sz w:val="22"/>
          <w:szCs w:val="22"/>
          <w:lang w:val="ru-RU"/>
        </w:rPr>
      </w:pPr>
      <w:r w:rsidRPr="00A12591">
        <w:rPr>
          <w:rFonts w:eastAsia="Arial"/>
          <w:sz w:val="22"/>
          <w:szCs w:val="22"/>
        </w:rPr>
        <w:t>Які військовослужбовці вважаються такими, що виконують обов’язки військової служби</w:t>
      </w:r>
      <w:r w:rsidRPr="00A12591">
        <w:rPr>
          <w:rFonts w:eastAsia="Arial"/>
          <w:sz w:val="22"/>
          <w:szCs w:val="22"/>
          <w:lang w:val="ru-RU"/>
        </w:rPr>
        <w:t>?</w:t>
      </w:r>
    </w:p>
    <w:p w:rsidR="00254954" w:rsidRPr="00A12591" w:rsidRDefault="001F3056" w:rsidP="00A12591">
      <w:pPr>
        <w:numPr>
          <w:ilvl w:val="0"/>
          <w:numId w:val="6"/>
        </w:numPr>
        <w:spacing w:line="276" w:lineRule="auto"/>
        <w:rPr>
          <w:sz w:val="22"/>
          <w:szCs w:val="22"/>
        </w:rPr>
      </w:pPr>
      <w:r w:rsidRPr="00A12591">
        <w:rPr>
          <w:sz w:val="22"/>
          <w:szCs w:val="22"/>
        </w:rPr>
        <w:t>Опираючись на чинне законодавство назвіть строки військової строкової служби.</w:t>
      </w:r>
    </w:p>
    <w:p w:rsidR="00254954" w:rsidRPr="00A12591" w:rsidRDefault="001F3056" w:rsidP="00A12591">
      <w:pPr>
        <w:numPr>
          <w:ilvl w:val="0"/>
          <w:numId w:val="6"/>
        </w:numPr>
        <w:spacing w:line="276" w:lineRule="auto"/>
        <w:rPr>
          <w:rFonts w:eastAsia="Arial"/>
          <w:sz w:val="22"/>
          <w:szCs w:val="22"/>
        </w:rPr>
      </w:pPr>
      <w:r w:rsidRPr="00A12591">
        <w:rPr>
          <w:sz w:val="22"/>
          <w:szCs w:val="22"/>
        </w:rPr>
        <w:t>Назвіть строки п</w:t>
      </w:r>
      <w:r w:rsidRPr="00A12591">
        <w:rPr>
          <w:rFonts w:eastAsia="Arial"/>
          <w:w w:val="99"/>
          <w:sz w:val="22"/>
          <w:szCs w:val="22"/>
        </w:rPr>
        <w:t xml:space="preserve">роходження військової служби солдатами, сержантами і старшинами </w:t>
      </w:r>
      <w:r w:rsidRPr="00A12591">
        <w:rPr>
          <w:rFonts w:eastAsia="Arial"/>
          <w:sz w:val="22"/>
          <w:szCs w:val="22"/>
        </w:rPr>
        <w:t>за контрактом.</w:t>
      </w:r>
    </w:p>
    <w:p w:rsidR="00254954" w:rsidRPr="00A12591" w:rsidRDefault="001F3056" w:rsidP="00A12591">
      <w:pPr>
        <w:numPr>
          <w:ilvl w:val="0"/>
          <w:numId w:val="6"/>
        </w:numPr>
        <w:spacing w:line="276" w:lineRule="auto"/>
        <w:rPr>
          <w:rFonts w:eastAsia="Arial"/>
          <w:w w:val="99"/>
          <w:sz w:val="22"/>
          <w:szCs w:val="22"/>
        </w:rPr>
      </w:pPr>
      <w:r w:rsidRPr="00A12591">
        <w:rPr>
          <w:sz w:val="22"/>
          <w:szCs w:val="22"/>
        </w:rPr>
        <w:t>Назвіть строки п</w:t>
      </w:r>
      <w:r w:rsidRPr="00A12591">
        <w:rPr>
          <w:rFonts w:eastAsia="Arial"/>
          <w:w w:val="99"/>
          <w:sz w:val="22"/>
          <w:szCs w:val="22"/>
        </w:rPr>
        <w:t>роходження військової служби офіцерським складом.</w:t>
      </w:r>
    </w:p>
    <w:p w:rsidR="00254954" w:rsidRPr="00A12591" w:rsidRDefault="001F3056" w:rsidP="00A12591">
      <w:pPr>
        <w:numPr>
          <w:ilvl w:val="0"/>
          <w:numId w:val="6"/>
        </w:numPr>
        <w:spacing w:line="276" w:lineRule="auto"/>
        <w:rPr>
          <w:rFonts w:eastAsia="Arial"/>
          <w:w w:val="99"/>
          <w:sz w:val="22"/>
          <w:szCs w:val="22"/>
        </w:rPr>
      </w:pPr>
      <w:r w:rsidRPr="00A12591">
        <w:rPr>
          <w:rFonts w:eastAsia="Arial"/>
          <w:w w:val="99"/>
          <w:sz w:val="22"/>
          <w:szCs w:val="22"/>
        </w:rPr>
        <w:t>Термін перебування військовослужбовців у запасі.</w:t>
      </w:r>
    </w:p>
    <w:p w:rsidR="006018C2" w:rsidRPr="00A12591" w:rsidRDefault="006018C2" w:rsidP="00A12591">
      <w:pPr>
        <w:spacing w:line="276" w:lineRule="auto"/>
        <w:jc w:val="both"/>
        <w:rPr>
          <w:b/>
          <w:sz w:val="22"/>
          <w:szCs w:val="22"/>
        </w:rPr>
      </w:pPr>
    </w:p>
    <w:p w:rsidR="00FC4E3E" w:rsidRPr="00A12591" w:rsidRDefault="00FC4E3E" w:rsidP="00A12591">
      <w:pPr>
        <w:spacing w:line="276" w:lineRule="auto"/>
        <w:jc w:val="both"/>
        <w:rPr>
          <w:b/>
          <w:sz w:val="22"/>
          <w:szCs w:val="22"/>
        </w:rPr>
      </w:pPr>
      <w:r w:rsidRPr="00A12591">
        <w:rPr>
          <w:b/>
          <w:sz w:val="22"/>
          <w:szCs w:val="22"/>
        </w:rPr>
        <w:t>Література та нормативно-правові акти (до теми №4):</w:t>
      </w:r>
    </w:p>
    <w:p w:rsidR="00FC4E3E" w:rsidRPr="00A12591" w:rsidRDefault="00FC4E3E" w:rsidP="00A12591">
      <w:pPr>
        <w:spacing w:line="276" w:lineRule="auto"/>
        <w:jc w:val="both"/>
        <w:rPr>
          <w:b/>
          <w:sz w:val="22"/>
          <w:szCs w:val="22"/>
        </w:rPr>
      </w:pPr>
    </w:p>
    <w:p w:rsidR="00FC4E3E" w:rsidRPr="00A12591" w:rsidRDefault="00FC4E3E" w:rsidP="00A12591">
      <w:pPr>
        <w:pStyle w:val="af3"/>
        <w:numPr>
          <w:ilvl w:val="0"/>
          <w:numId w:val="11"/>
        </w:numPr>
        <w:spacing w:line="276" w:lineRule="auto"/>
        <w:ind w:left="0" w:firstLine="567"/>
        <w:jc w:val="both"/>
        <w:rPr>
          <w:sz w:val="22"/>
          <w:szCs w:val="22"/>
        </w:rPr>
      </w:pPr>
      <w:proofErr w:type="spellStart"/>
      <w:r w:rsidRPr="00A12591">
        <w:rPr>
          <w:sz w:val="22"/>
          <w:szCs w:val="22"/>
        </w:rPr>
        <w:t>Аміров</w:t>
      </w:r>
      <w:proofErr w:type="spellEnd"/>
      <w:r w:rsidRPr="00A12591">
        <w:rPr>
          <w:sz w:val="22"/>
          <w:szCs w:val="22"/>
        </w:rPr>
        <w:t xml:space="preserve"> О.І., Ворона В.В., Місяць О.О. Організація ревізії фінансово-господарської діяльності військової частини та оформлення її результатів. Навчальний посібник. - К.: ВІКНУ, 2009. - 104 с.</w:t>
      </w:r>
    </w:p>
    <w:p w:rsidR="00FC4E3E" w:rsidRPr="00A12591" w:rsidRDefault="00FC4E3E" w:rsidP="00A12591">
      <w:pPr>
        <w:pStyle w:val="af3"/>
        <w:numPr>
          <w:ilvl w:val="0"/>
          <w:numId w:val="11"/>
        </w:numPr>
        <w:spacing w:line="276" w:lineRule="auto"/>
        <w:ind w:left="0" w:firstLine="567"/>
        <w:jc w:val="both"/>
        <w:rPr>
          <w:sz w:val="22"/>
          <w:szCs w:val="22"/>
        </w:rPr>
      </w:pPr>
      <w:r w:rsidRPr="00A12591">
        <w:rPr>
          <w:sz w:val="22"/>
          <w:szCs w:val="22"/>
        </w:rPr>
        <w:t>Богуцький П.П. Військове право України: джерела, структура та розвиток : монографія // П.П. Богуцький. – Одеса : Фенікс, 2008. – 188 с.</w:t>
      </w:r>
    </w:p>
    <w:p w:rsidR="00FC4E3E" w:rsidRPr="00A12591" w:rsidRDefault="00FC4E3E" w:rsidP="00A12591">
      <w:pPr>
        <w:pStyle w:val="af3"/>
        <w:numPr>
          <w:ilvl w:val="0"/>
          <w:numId w:val="11"/>
        </w:numPr>
        <w:spacing w:line="276" w:lineRule="auto"/>
        <w:ind w:left="0" w:firstLine="567"/>
        <w:jc w:val="both"/>
        <w:rPr>
          <w:sz w:val="22"/>
          <w:szCs w:val="22"/>
        </w:rPr>
      </w:pPr>
      <w:r w:rsidRPr="00A12591">
        <w:rPr>
          <w:sz w:val="22"/>
          <w:szCs w:val="22"/>
        </w:rPr>
        <w:t xml:space="preserve">Богуцький П.П. Основи військового права України: курс лекцій / П.П. Богуцький, С.М. </w:t>
      </w:r>
      <w:proofErr w:type="spellStart"/>
      <w:r w:rsidRPr="00A12591">
        <w:rPr>
          <w:sz w:val="22"/>
          <w:szCs w:val="22"/>
        </w:rPr>
        <w:t>Скуріхін</w:t>
      </w:r>
      <w:proofErr w:type="spellEnd"/>
      <w:r w:rsidRPr="00A12591">
        <w:rPr>
          <w:sz w:val="22"/>
          <w:szCs w:val="22"/>
        </w:rPr>
        <w:t>. – Одеса : Фенікс, 2010. – 340с.</w:t>
      </w:r>
    </w:p>
    <w:p w:rsidR="00FC4E3E" w:rsidRPr="00A12591" w:rsidRDefault="00FC4E3E" w:rsidP="00A12591">
      <w:pPr>
        <w:pStyle w:val="af3"/>
        <w:numPr>
          <w:ilvl w:val="0"/>
          <w:numId w:val="11"/>
        </w:numPr>
        <w:spacing w:line="276" w:lineRule="auto"/>
        <w:ind w:left="0" w:firstLine="567"/>
        <w:jc w:val="both"/>
        <w:rPr>
          <w:sz w:val="22"/>
          <w:szCs w:val="22"/>
        </w:rPr>
      </w:pPr>
      <w:r w:rsidRPr="00A12591">
        <w:rPr>
          <w:sz w:val="22"/>
          <w:szCs w:val="22"/>
        </w:rPr>
        <w:t xml:space="preserve">Запобігання корупції, очищення влади та фінансовий контроль у воєнній сфері України (2-ге видання): Навчальний посібник (електронне видання) / Автори-укладачі С.П. Пасіка, О.О. Опанасенко та інші // За </w:t>
      </w:r>
      <w:proofErr w:type="spellStart"/>
      <w:r w:rsidRPr="00A12591">
        <w:rPr>
          <w:sz w:val="22"/>
          <w:szCs w:val="22"/>
        </w:rPr>
        <w:t>заг</w:t>
      </w:r>
      <w:proofErr w:type="spellEnd"/>
      <w:r w:rsidRPr="00A12591">
        <w:rPr>
          <w:sz w:val="22"/>
          <w:szCs w:val="22"/>
        </w:rPr>
        <w:t xml:space="preserve">. ред. В.В. </w:t>
      </w:r>
      <w:proofErr w:type="spellStart"/>
      <w:r w:rsidRPr="00A12591">
        <w:rPr>
          <w:sz w:val="22"/>
          <w:szCs w:val="22"/>
        </w:rPr>
        <w:t>Балабіна</w:t>
      </w:r>
      <w:proofErr w:type="spellEnd"/>
      <w:r w:rsidRPr="00A12591">
        <w:rPr>
          <w:sz w:val="22"/>
          <w:szCs w:val="22"/>
        </w:rPr>
        <w:t>. - К.: ВІКНУ, 2016. - 315 с.</w:t>
      </w:r>
    </w:p>
    <w:p w:rsidR="00FC4E3E" w:rsidRPr="00A12591" w:rsidRDefault="00FC4E3E" w:rsidP="00A12591">
      <w:pPr>
        <w:pStyle w:val="af3"/>
        <w:numPr>
          <w:ilvl w:val="0"/>
          <w:numId w:val="11"/>
        </w:numPr>
        <w:spacing w:line="276" w:lineRule="auto"/>
        <w:ind w:left="0" w:firstLine="567"/>
        <w:jc w:val="both"/>
        <w:rPr>
          <w:sz w:val="22"/>
          <w:szCs w:val="22"/>
        </w:rPr>
      </w:pPr>
      <w:r w:rsidRPr="00A12591">
        <w:rPr>
          <w:sz w:val="22"/>
          <w:szCs w:val="22"/>
        </w:rPr>
        <w:lastRenderedPageBreak/>
        <w:t xml:space="preserve">Збірник нормативно-правових актів і довідкових матеріалів з деяких питань соціального забезпечення та проходження служби військовослужбовцями - учасниками антитерористичної операції / 2-ге видання (електронне видання) / автори-укладачі С.П. Пасіка, О.О. Опанасенко та ін. // За </w:t>
      </w:r>
      <w:proofErr w:type="spellStart"/>
      <w:r w:rsidRPr="00A12591">
        <w:rPr>
          <w:sz w:val="22"/>
          <w:szCs w:val="22"/>
        </w:rPr>
        <w:t>заг</w:t>
      </w:r>
      <w:proofErr w:type="spellEnd"/>
      <w:r w:rsidRPr="00A12591">
        <w:rPr>
          <w:sz w:val="22"/>
          <w:szCs w:val="22"/>
        </w:rPr>
        <w:t xml:space="preserve">. ред. В.В. </w:t>
      </w:r>
      <w:proofErr w:type="spellStart"/>
      <w:r w:rsidRPr="00A12591">
        <w:rPr>
          <w:sz w:val="22"/>
          <w:szCs w:val="22"/>
        </w:rPr>
        <w:t>Балабіна</w:t>
      </w:r>
      <w:proofErr w:type="spellEnd"/>
      <w:r w:rsidRPr="00A12591">
        <w:rPr>
          <w:sz w:val="22"/>
          <w:szCs w:val="22"/>
        </w:rPr>
        <w:t xml:space="preserve"> — К. ВІКНУ, 2015. - 356с.</w:t>
      </w:r>
    </w:p>
    <w:p w:rsidR="00FC4E3E" w:rsidRPr="00A12591" w:rsidRDefault="00FC4E3E" w:rsidP="00A12591">
      <w:pPr>
        <w:pStyle w:val="af3"/>
        <w:numPr>
          <w:ilvl w:val="0"/>
          <w:numId w:val="11"/>
        </w:numPr>
        <w:spacing w:line="276" w:lineRule="auto"/>
        <w:ind w:left="0" w:firstLine="567"/>
        <w:jc w:val="both"/>
        <w:rPr>
          <w:color w:val="000000"/>
          <w:sz w:val="22"/>
          <w:szCs w:val="22"/>
        </w:rPr>
      </w:pPr>
      <w:r w:rsidRPr="00A12591">
        <w:rPr>
          <w:color w:val="000000"/>
          <w:sz w:val="22"/>
          <w:szCs w:val="22"/>
        </w:rPr>
        <w:t>Конституція України. Науково-практичний коментар. Х. «Право», 2003, К., «</w:t>
      </w:r>
      <w:proofErr w:type="spellStart"/>
      <w:r w:rsidRPr="00A12591">
        <w:rPr>
          <w:color w:val="000000"/>
          <w:sz w:val="22"/>
          <w:szCs w:val="22"/>
        </w:rPr>
        <w:t>ІнЮре</w:t>
      </w:r>
      <w:proofErr w:type="spellEnd"/>
      <w:r w:rsidRPr="00A12591">
        <w:rPr>
          <w:color w:val="000000"/>
          <w:sz w:val="22"/>
          <w:szCs w:val="22"/>
        </w:rPr>
        <w:t>», 2003, с.808;</w:t>
      </w:r>
    </w:p>
    <w:p w:rsidR="00FC4E3E" w:rsidRPr="00A12591" w:rsidRDefault="00FC4E3E" w:rsidP="00A12591">
      <w:pPr>
        <w:pStyle w:val="af3"/>
        <w:numPr>
          <w:ilvl w:val="0"/>
          <w:numId w:val="11"/>
        </w:numPr>
        <w:spacing w:line="276" w:lineRule="auto"/>
        <w:ind w:left="0" w:firstLine="567"/>
        <w:jc w:val="both"/>
        <w:rPr>
          <w:sz w:val="22"/>
          <w:szCs w:val="22"/>
        </w:rPr>
      </w:pPr>
      <w:r w:rsidRPr="00A12591">
        <w:rPr>
          <w:sz w:val="22"/>
          <w:szCs w:val="22"/>
        </w:rPr>
        <w:t xml:space="preserve">Кодекс відповідальності військовослужбовців 2-ге видання: Навчальний посібник. Збірник нормативно-правових актів / Автори-укладачі В.В. </w:t>
      </w:r>
      <w:proofErr w:type="spellStart"/>
      <w:r w:rsidRPr="00A12591">
        <w:rPr>
          <w:sz w:val="22"/>
          <w:szCs w:val="22"/>
        </w:rPr>
        <w:t>Забарський</w:t>
      </w:r>
      <w:proofErr w:type="spellEnd"/>
      <w:r w:rsidRPr="00A12591">
        <w:rPr>
          <w:sz w:val="22"/>
          <w:szCs w:val="22"/>
        </w:rPr>
        <w:t xml:space="preserve">, С.П. Пасіка та інші // За </w:t>
      </w:r>
      <w:proofErr w:type="spellStart"/>
      <w:r w:rsidRPr="00A12591">
        <w:rPr>
          <w:sz w:val="22"/>
          <w:szCs w:val="22"/>
        </w:rPr>
        <w:t>заг</w:t>
      </w:r>
      <w:proofErr w:type="spellEnd"/>
      <w:r w:rsidRPr="00A12591">
        <w:rPr>
          <w:sz w:val="22"/>
          <w:szCs w:val="22"/>
        </w:rPr>
        <w:t xml:space="preserve">. ред. В.В. </w:t>
      </w:r>
      <w:proofErr w:type="spellStart"/>
      <w:r w:rsidRPr="00A12591">
        <w:rPr>
          <w:sz w:val="22"/>
          <w:szCs w:val="22"/>
        </w:rPr>
        <w:t>Балабіна</w:t>
      </w:r>
      <w:proofErr w:type="spellEnd"/>
      <w:r w:rsidRPr="00A12591">
        <w:rPr>
          <w:sz w:val="22"/>
          <w:szCs w:val="22"/>
        </w:rPr>
        <w:t>. - К.: ВІКНУ, 2014.</w:t>
      </w:r>
    </w:p>
    <w:p w:rsidR="00FC4E3E" w:rsidRPr="00A12591" w:rsidRDefault="00FC4E3E" w:rsidP="00A12591">
      <w:pPr>
        <w:pStyle w:val="af3"/>
        <w:numPr>
          <w:ilvl w:val="0"/>
          <w:numId w:val="11"/>
        </w:numPr>
        <w:spacing w:line="276" w:lineRule="auto"/>
        <w:ind w:left="0" w:firstLine="567"/>
        <w:jc w:val="both"/>
        <w:rPr>
          <w:sz w:val="22"/>
          <w:szCs w:val="22"/>
        </w:rPr>
      </w:pPr>
      <w:r w:rsidRPr="00A12591">
        <w:rPr>
          <w:sz w:val="22"/>
          <w:szCs w:val="22"/>
        </w:rPr>
        <w:t xml:space="preserve">Правова доктрина України : у 5 т. – </w:t>
      </w:r>
      <w:r w:rsidR="00A12591">
        <w:rPr>
          <w:sz w:val="22"/>
          <w:szCs w:val="22"/>
        </w:rPr>
        <w:t>Т. 1. - Х. : Право, 2013. – 975</w:t>
      </w:r>
      <w:r w:rsidRPr="00A12591">
        <w:rPr>
          <w:sz w:val="22"/>
          <w:szCs w:val="22"/>
        </w:rPr>
        <w:t>с.</w:t>
      </w:r>
    </w:p>
    <w:p w:rsidR="00FC4E3E" w:rsidRPr="00A12591" w:rsidRDefault="00FC4E3E" w:rsidP="00A12591">
      <w:pPr>
        <w:pStyle w:val="af3"/>
        <w:numPr>
          <w:ilvl w:val="0"/>
          <w:numId w:val="11"/>
        </w:numPr>
        <w:spacing w:line="276" w:lineRule="auto"/>
        <w:ind w:left="0" w:firstLine="567"/>
        <w:jc w:val="both"/>
        <w:rPr>
          <w:sz w:val="22"/>
          <w:szCs w:val="22"/>
        </w:rPr>
      </w:pPr>
      <w:proofErr w:type="spellStart"/>
      <w:r w:rsidRPr="00A12591">
        <w:rPr>
          <w:sz w:val="22"/>
          <w:szCs w:val="22"/>
        </w:rPr>
        <w:t>Чімишенко</w:t>
      </w:r>
      <w:proofErr w:type="spellEnd"/>
      <w:r w:rsidRPr="00A12591">
        <w:rPr>
          <w:sz w:val="22"/>
          <w:szCs w:val="22"/>
        </w:rPr>
        <w:t xml:space="preserve"> С.М. Додаткові види грошового забезпечення військовослужбовців. Навчальний посібник. Видання друге. - К.:</w:t>
      </w:r>
      <w:proofErr w:type="spellStart"/>
      <w:r w:rsidRPr="00A12591">
        <w:rPr>
          <w:sz w:val="22"/>
          <w:szCs w:val="22"/>
        </w:rPr>
        <w:t>ФОП</w:t>
      </w:r>
      <w:proofErr w:type="spellEnd"/>
      <w:r w:rsidRPr="00A12591">
        <w:rPr>
          <w:sz w:val="22"/>
          <w:szCs w:val="22"/>
        </w:rPr>
        <w:t xml:space="preserve"> Береза А.Є., 2013. - 111 с.</w:t>
      </w:r>
    </w:p>
    <w:p w:rsidR="00FC4E3E" w:rsidRPr="00A12591" w:rsidRDefault="00FC4E3E" w:rsidP="00A12591">
      <w:pPr>
        <w:spacing w:line="276" w:lineRule="auto"/>
        <w:jc w:val="both"/>
        <w:rPr>
          <w:sz w:val="22"/>
          <w:szCs w:val="22"/>
        </w:rPr>
      </w:pPr>
    </w:p>
    <w:p w:rsidR="00FC4E3E" w:rsidRPr="00A12591" w:rsidRDefault="00FC4E3E" w:rsidP="00A12591">
      <w:pPr>
        <w:spacing w:line="276" w:lineRule="auto"/>
        <w:jc w:val="both"/>
        <w:rPr>
          <w:sz w:val="22"/>
          <w:szCs w:val="22"/>
        </w:rPr>
      </w:pPr>
    </w:p>
    <w:p w:rsidR="00FC4E3E" w:rsidRPr="00A12591" w:rsidRDefault="00FC4E3E" w:rsidP="00A12591">
      <w:pPr>
        <w:spacing w:line="276" w:lineRule="auto"/>
        <w:jc w:val="center"/>
        <w:rPr>
          <w:b/>
          <w:sz w:val="22"/>
          <w:szCs w:val="22"/>
        </w:rPr>
      </w:pPr>
      <w:r w:rsidRPr="00A12591">
        <w:rPr>
          <w:b/>
          <w:sz w:val="22"/>
          <w:szCs w:val="22"/>
        </w:rPr>
        <w:t>Нормативно-правові акти:</w:t>
      </w:r>
    </w:p>
    <w:p w:rsidR="00FC4E3E" w:rsidRPr="00A12591" w:rsidRDefault="00FC4E3E" w:rsidP="00A12591">
      <w:pPr>
        <w:numPr>
          <w:ilvl w:val="0"/>
          <w:numId w:val="11"/>
        </w:numPr>
        <w:suppressAutoHyphens w:val="0"/>
        <w:spacing w:line="276" w:lineRule="auto"/>
        <w:ind w:left="0" w:firstLine="567"/>
        <w:jc w:val="both"/>
        <w:rPr>
          <w:sz w:val="22"/>
          <w:szCs w:val="22"/>
        </w:rPr>
      </w:pPr>
      <w:r w:rsidRPr="00A12591">
        <w:rPr>
          <w:sz w:val="22"/>
          <w:szCs w:val="22"/>
        </w:rPr>
        <w:t xml:space="preserve">Конституція України від 28.06.1996 № </w:t>
      </w:r>
      <w:r w:rsidRPr="00A12591">
        <w:rPr>
          <w:bCs/>
          <w:sz w:val="22"/>
          <w:szCs w:val="22"/>
        </w:rPr>
        <w:t>254к/96-ВР /</w:t>
      </w:r>
      <w:r w:rsidRPr="00A12591">
        <w:rPr>
          <w:sz w:val="22"/>
          <w:szCs w:val="22"/>
        </w:rPr>
        <w:t xml:space="preserve"> Верховна Рада України // [Електронний ресурс]. – Режим доступу: http://zakon4.rada.gov.ua/laws/show/254%D0%BA/96-%D0%B2%D1%80</w:t>
      </w:r>
    </w:p>
    <w:p w:rsidR="00FC4E3E" w:rsidRPr="00A12591" w:rsidRDefault="00FC4E3E" w:rsidP="00A12591">
      <w:pPr>
        <w:pStyle w:val="af3"/>
        <w:numPr>
          <w:ilvl w:val="0"/>
          <w:numId w:val="11"/>
        </w:numPr>
        <w:spacing w:line="276" w:lineRule="auto"/>
        <w:ind w:left="0" w:firstLine="567"/>
        <w:jc w:val="both"/>
        <w:rPr>
          <w:sz w:val="22"/>
          <w:szCs w:val="22"/>
        </w:rPr>
      </w:pPr>
      <w:r w:rsidRPr="00A12591">
        <w:rPr>
          <w:sz w:val="22"/>
          <w:szCs w:val="22"/>
        </w:rPr>
        <w:t>Закон України «Про військовий обов’язок і військову службу» від 25 березня 1992 року №2232-ХІІ ;</w:t>
      </w:r>
    </w:p>
    <w:p w:rsidR="00FC4E3E" w:rsidRPr="00A12591" w:rsidRDefault="00FC4E3E" w:rsidP="00A12591">
      <w:pPr>
        <w:pStyle w:val="af3"/>
        <w:numPr>
          <w:ilvl w:val="0"/>
          <w:numId w:val="11"/>
        </w:numPr>
        <w:spacing w:line="276" w:lineRule="auto"/>
        <w:ind w:left="0" w:firstLine="567"/>
        <w:jc w:val="both"/>
        <w:rPr>
          <w:sz w:val="22"/>
          <w:szCs w:val="22"/>
        </w:rPr>
      </w:pPr>
      <w:r w:rsidRPr="00A12591">
        <w:rPr>
          <w:sz w:val="22"/>
          <w:szCs w:val="22"/>
        </w:rPr>
        <w:t xml:space="preserve"> Закон України «Про оборону» від 06.12.1991 № 1932-XII;</w:t>
      </w:r>
    </w:p>
    <w:p w:rsidR="00FC4E3E" w:rsidRPr="00A12591" w:rsidRDefault="00FC4E3E" w:rsidP="00A12591">
      <w:pPr>
        <w:pStyle w:val="af3"/>
        <w:numPr>
          <w:ilvl w:val="0"/>
          <w:numId w:val="11"/>
        </w:numPr>
        <w:spacing w:line="276" w:lineRule="auto"/>
        <w:ind w:left="0" w:firstLine="567"/>
        <w:jc w:val="both"/>
        <w:rPr>
          <w:sz w:val="22"/>
          <w:szCs w:val="22"/>
        </w:rPr>
      </w:pPr>
      <w:r w:rsidRPr="00A12591">
        <w:rPr>
          <w:sz w:val="22"/>
          <w:szCs w:val="22"/>
        </w:rPr>
        <w:t>Закон України «Про Збройні Сили України» від 06.12.1991 № 1934- XII (в редакції Закону № 2019-III від 05.10.2000);</w:t>
      </w:r>
    </w:p>
    <w:p w:rsidR="00FC4E3E" w:rsidRPr="00A12591" w:rsidRDefault="00FC4E3E" w:rsidP="00A12591">
      <w:pPr>
        <w:spacing w:line="276" w:lineRule="auto"/>
        <w:ind w:firstLine="284"/>
        <w:jc w:val="both"/>
        <w:rPr>
          <w:sz w:val="22"/>
          <w:szCs w:val="22"/>
        </w:rPr>
      </w:pPr>
      <w:r w:rsidRPr="00A12591">
        <w:rPr>
          <w:sz w:val="22"/>
          <w:szCs w:val="22"/>
        </w:rPr>
        <w:t>14. Закон України «Про мобілізаційну підготовку та мобілізацію» від 21.10.1993 № 3543-XII (в редакції Закону № 2435-IV від 02.03.2005);</w:t>
      </w:r>
    </w:p>
    <w:p w:rsidR="00FC4E3E" w:rsidRPr="00A12591" w:rsidRDefault="00FC4E3E" w:rsidP="00A12591">
      <w:pPr>
        <w:spacing w:line="276" w:lineRule="auto"/>
        <w:ind w:firstLine="284"/>
        <w:jc w:val="both"/>
        <w:rPr>
          <w:sz w:val="22"/>
          <w:szCs w:val="22"/>
        </w:rPr>
      </w:pPr>
      <w:r w:rsidRPr="00A12591">
        <w:rPr>
          <w:sz w:val="22"/>
          <w:szCs w:val="22"/>
        </w:rPr>
        <w:t>15. Закон України «Про альтернативну (невійськову) службу» від 12 грудня 1991 року №1975-ХІІ.</w:t>
      </w:r>
    </w:p>
    <w:p w:rsidR="00FC4E3E" w:rsidRPr="00A12591" w:rsidRDefault="00FC4E3E" w:rsidP="00A12591">
      <w:pPr>
        <w:spacing w:line="276" w:lineRule="auto"/>
        <w:ind w:firstLine="284"/>
        <w:jc w:val="both"/>
        <w:rPr>
          <w:sz w:val="22"/>
          <w:szCs w:val="22"/>
        </w:rPr>
      </w:pPr>
      <w:r w:rsidRPr="00A12591">
        <w:rPr>
          <w:sz w:val="22"/>
          <w:szCs w:val="22"/>
        </w:rPr>
        <w:t xml:space="preserve">16. </w:t>
      </w:r>
      <w:r w:rsidRPr="00A12591">
        <w:rPr>
          <w:vanish/>
          <w:sz w:val="22"/>
          <w:szCs w:val="22"/>
        </w:rPr>
        <w:t>,служби військовослужбовцями —еми</w:t>
      </w:r>
      <w:r w:rsidRPr="00A12591">
        <w:rPr>
          <w:sz w:val="22"/>
          <w:szCs w:val="22"/>
        </w:rPr>
        <w:t xml:space="preserve">Указ Президента України Про Концепцію переходу Збройних Сил України до комплектування військовослужбовцями контрактної служби на період до 2015 р.: указ Президента України від 07.04.2001 р. № 239/2001 // Офіц. </w:t>
      </w:r>
      <w:proofErr w:type="spellStart"/>
      <w:r w:rsidRPr="00A12591">
        <w:rPr>
          <w:sz w:val="22"/>
          <w:szCs w:val="22"/>
        </w:rPr>
        <w:t>вісн</w:t>
      </w:r>
      <w:proofErr w:type="spellEnd"/>
      <w:r w:rsidRPr="00A12591">
        <w:rPr>
          <w:sz w:val="22"/>
          <w:szCs w:val="22"/>
        </w:rPr>
        <w:t xml:space="preserve">. України. – 2001. – № 15. – Ст. 644. </w:t>
      </w:r>
    </w:p>
    <w:p w:rsidR="00FC4E3E" w:rsidRPr="00A12591" w:rsidRDefault="00FC4E3E" w:rsidP="00A12591">
      <w:pPr>
        <w:pStyle w:val="af3"/>
        <w:numPr>
          <w:ilvl w:val="0"/>
          <w:numId w:val="12"/>
        </w:numPr>
        <w:spacing w:line="276" w:lineRule="auto"/>
        <w:ind w:left="0" w:right="56" w:firstLine="284"/>
        <w:jc w:val="both"/>
        <w:textAlignment w:val="baseline"/>
        <w:rPr>
          <w:bCs/>
          <w:sz w:val="22"/>
          <w:szCs w:val="22"/>
          <w:shd w:val="clear" w:color="auto" w:fill="FFFFFF"/>
        </w:rPr>
      </w:pPr>
      <w:r w:rsidRPr="00A12591">
        <w:rPr>
          <w:bCs/>
          <w:iCs/>
          <w:color w:val="000000"/>
          <w:sz w:val="22"/>
          <w:szCs w:val="22"/>
          <w:lang w:eastAsia="uk-UA"/>
        </w:rPr>
        <w:lastRenderedPageBreak/>
        <w:t>Указ</w:t>
      </w:r>
      <w:r w:rsidRPr="00A12591">
        <w:rPr>
          <w:sz w:val="22"/>
          <w:szCs w:val="22"/>
          <w:lang w:eastAsia="uk-UA"/>
        </w:rPr>
        <w:t> </w:t>
      </w:r>
      <w:r w:rsidRPr="00A12591">
        <w:rPr>
          <w:bCs/>
          <w:iCs/>
          <w:color w:val="000000"/>
          <w:sz w:val="22"/>
          <w:szCs w:val="22"/>
          <w:lang w:eastAsia="uk-UA"/>
        </w:rPr>
        <w:t>Президента України</w:t>
      </w:r>
      <w:bookmarkStart w:id="1" w:name="n3"/>
      <w:bookmarkEnd w:id="1"/>
      <w:r w:rsidRPr="00A12591">
        <w:rPr>
          <w:bCs/>
          <w:iCs/>
          <w:color w:val="000000"/>
          <w:sz w:val="22"/>
          <w:szCs w:val="22"/>
          <w:lang w:eastAsia="uk-UA"/>
        </w:rPr>
        <w:t xml:space="preserve"> </w:t>
      </w:r>
      <w:r w:rsidRPr="00A12591">
        <w:rPr>
          <w:bCs/>
          <w:color w:val="000000"/>
          <w:sz w:val="22"/>
          <w:szCs w:val="22"/>
          <w:lang w:eastAsia="uk-UA"/>
        </w:rPr>
        <w:t>Про рішення Ради національної безпеки і оборони України від 2 вересня 2013 року «Про Державну комплексну програму реформування і розвитку Збройних Сил України на період до 2017 року»</w:t>
      </w:r>
      <w:r w:rsidRPr="00A12591">
        <w:rPr>
          <w:sz w:val="22"/>
          <w:szCs w:val="22"/>
        </w:rPr>
        <w:t xml:space="preserve">: Указ Президента України  </w:t>
      </w:r>
      <w:r w:rsidRPr="00A12591">
        <w:rPr>
          <w:sz w:val="22"/>
          <w:szCs w:val="22"/>
          <w:shd w:val="clear" w:color="auto" w:fill="FFFFFF"/>
        </w:rPr>
        <w:t xml:space="preserve"> від</w:t>
      </w:r>
      <w:r w:rsidRPr="00A12591">
        <w:rPr>
          <w:rStyle w:val="apple-converted-space"/>
          <w:sz w:val="22"/>
          <w:szCs w:val="22"/>
        </w:rPr>
        <w:t> </w:t>
      </w:r>
      <w:r w:rsidRPr="00A12591">
        <w:rPr>
          <w:sz w:val="22"/>
          <w:szCs w:val="22"/>
          <w:shd w:val="clear" w:color="auto" w:fill="FFFFFF"/>
        </w:rPr>
        <w:t>02.09.2013 р.</w:t>
      </w:r>
      <w:r w:rsidRPr="00A12591">
        <w:rPr>
          <w:rStyle w:val="apple-converted-space"/>
          <w:sz w:val="22"/>
          <w:szCs w:val="22"/>
        </w:rPr>
        <w:t> </w:t>
      </w:r>
      <w:r w:rsidRPr="00A12591">
        <w:rPr>
          <w:sz w:val="22"/>
          <w:szCs w:val="22"/>
          <w:shd w:val="clear" w:color="auto" w:fill="FFFFFF"/>
        </w:rPr>
        <w:t>№</w:t>
      </w:r>
      <w:r w:rsidRPr="00A12591">
        <w:rPr>
          <w:rStyle w:val="apple-converted-space"/>
          <w:sz w:val="22"/>
          <w:szCs w:val="22"/>
        </w:rPr>
        <w:t> </w:t>
      </w:r>
      <w:r w:rsidRPr="00A12591">
        <w:rPr>
          <w:bCs/>
          <w:sz w:val="22"/>
          <w:szCs w:val="22"/>
          <w:shd w:val="clear" w:color="auto" w:fill="FFFFFF"/>
        </w:rPr>
        <w:t>479/2013</w:t>
      </w:r>
    </w:p>
    <w:p w:rsidR="00FC4E3E" w:rsidRPr="00A12591" w:rsidRDefault="00FC4E3E" w:rsidP="00A12591">
      <w:pPr>
        <w:pStyle w:val="af3"/>
        <w:numPr>
          <w:ilvl w:val="0"/>
          <w:numId w:val="12"/>
        </w:numPr>
        <w:spacing w:line="276" w:lineRule="auto"/>
        <w:ind w:left="0" w:firstLine="284"/>
        <w:jc w:val="both"/>
        <w:rPr>
          <w:sz w:val="22"/>
          <w:szCs w:val="22"/>
        </w:rPr>
      </w:pPr>
      <w:r w:rsidRPr="00A12591">
        <w:rPr>
          <w:sz w:val="22"/>
          <w:szCs w:val="22"/>
        </w:rPr>
        <w:t xml:space="preserve">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постанова Кабінету Міністрів України від 21.03.2002 р. № 352 // Офіц. </w:t>
      </w:r>
      <w:proofErr w:type="spellStart"/>
      <w:r w:rsidRPr="00A12591">
        <w:rPr>
          <w:sz w:val="22"/>
          <w:szCs w:val="22"/>
        </w:rPr>
        <w:t>вісн</w:t>
      </w:r>
      <w:proofErr w:type="spellEnd"/>
      <w:r w:rsidRPr="00A12591">
        <w:rPr>
          <w:sz w:val="22"/>
          <w:szCs w:val="22"/>
        </w:rPr>
        <w:t xml:space="preserve">. України. – 2002. – № 13. – Ст. 656. </w:t>
      </w:r>
    </w:p>
    <w:p w:rsidR="00FC4E3E" w:rsidRPr="00A12591" w:rsidRDefault="00FC4E3E" w:rsidP="00A12591">
      <w:pPr>
        <w:pStyle w:val="af3"/>
        <w:numPr>
          <w:ilvl w:val="0"/>
          <w:numId w:val="12"/>
        </w:numPr>
        <w:spacing w:line="276" w:lineRule="auto"/>
        <w:ind w:left="0" w:firstLine="284"/>
        <w:jc w:val="both"/>
        <w:rPr>
          <w:bCs/>
          <w:sz w:val="22"/>
          <w:szCs w:val="22"/>
          <w:shd w:val="clear" w:color="auto" w:fill="FFFFFF"/>
        </w:rPr>
      </w:pPr>
      <w:r w:rsidRPr="00A12591">
        <w:rPr>
          <w:sz w:val="22"/>
          <w:szCs w:val="22"/>
        </w:rPr>
        <w:t>Про затвердження Положення про військові комісаріати: постанова Кабінету Міністрів України в</w:t>
      </w:r>
      <w:r w:rsidRPr="00A12591">
        <w:rPr>
          <w:sz w:val="22"/>
          <w:szCs w:val="22"/>
          <w:shd w:val="clear" w:color="auto" w:fill="FFFFFF"/>
        </w:rPr>
        <w:t>ід</w:t>
      </w:r>
      <w:r w:rsidRPr="00A12591">
        <w:rPr>
          <w:rStyle w:val="apple-converted-space"/>
          <w:sz w:val="22"/>
          <w:szCs w:val="22"/>
        </w:rPr>
        <w:t> </w:t>
      </w:r>
      <w:r w:rsidRPr="00A12591">
        <w:rPr>
          <w:sz w:val="22"/>
          <w:szCs w:val="22"/>
          <w:shd w:val="clear" w:color="auto" w:fill="FFFFFF"/>
        </w:rPr>
        <w:t>03.06.2013 р.</w:t>
      </w:r>
      <w:r w:rsidRPr="00A12591">
        <w:rPr>
          <w:rStyle w:val="apple-converted-space"/>
          <w:sz w:val="22"/>
          <w:szCs w:val="22"/>
        </w:rPr>
        <w:t> </w:t>
      </w:r>
      <w:r w:rsidRPr="00A12591">
        <w:rPr>
          <w:sz w:val="22"/>
          <w:szCs w:val="22"/>
          <w:shd w:val="clear" w:color="auto" w:fill="FFFFFF"/>
        </w:rPr>
        <w:t>№</w:t>
      </w:r>
      <w:r w:rsidRPr="00A12591">
        <w:rPr>
          <w:rStyle w:val="apple-converted-space"/>
          <w:sz w:val="22"/>
          <w:szCs w:val="22"/>
        </w:rPr>
        <w:t> </w:t>
      </w:r>
      <w:r w:rsidRPr="00A12591">
        <w:rPr>
          <w:bCs/>
          <w:sz w:val="22"/>
          <w:szCs w:val="22"/>
          <w:shd w:val="clear" w:color="auto" w:fill="FFFFFF"/>
        </w:rPr>
        <w:t>389</w:t>
      </w:r>
    </w:p>
    <w:p w:rsidR="00FC4E3E" w:rsidRPr="00A12591" w:rsidRDefault="00E826A4" w:rsidP="00A12591">
      <w:pPr>
        <w:pStyle w:val="af3"/>
        <w:numPr>
          <w:ilvl w:val="0"/>
          <w:numId w:val="12"/>
        </w:numPr>
        <w:spacing w:line="276" w:lineRule="auto"/>
        <w:ind w:left="0" w:firstLine="284"/>
        <w:jc w:val="both"/>
        <w:rPr>
          <w:bCs/>
          <w:sz w:val="22"/>
          <w:szCs w:val="22"/>
          <w:shd w:val="clear" w:color="auto" w:fill="FFFFFF"/>
        </w:rPr>
      </w:pPr>
      <w:hyperlink r:id="rId9">
        <w:r w:rsidR="00FC4E3E" w:rsidRPr="00A12591">
          <w:rPr>
            <w:rStyle w:val="-"/>
            <w:color w:val="00000A"/>
            <w:sz w:val="22"/>
            <w:szCs w:val="22"/>
            <w:u w:val="none"/>
            <w:shd w:val="clear" w:color="auto" w:fill="FFFFFF"/>
          </w:rPr>
          <w:t>Про Положення про проходження військової служби у Збройних Силах України іноземцями та особами без [...]</w:t>
        </w:r>
      </w:hyperlink>
      <w:r w:rsidR="00FC4E3E" w:rsidRPr="00A12591">
        <w:rPr>
          <w:sz w:val="22"/>
          <w:szCs w:val="22"/>
        </w:rPr>
        <w:br/>
      </w:r>
      <w:r w:rsidR="00FC4E3E" w:rsidRPr="00A12591">
        <w:rPr>
          <w:sz w:val="22"/>
          <w:szCs w:val="22"/>
          <w:shd w:val="clear" w:color="auto" w:fill="FFFFFF"/>
        </w:rPr>
        <w:t>Президент України; Указ, Положення, Форма типового документа від</w:t>
      </w:r>
      <w:r w:rsidR="00FC4E3E" w:rsidRPr="00A12591">
        <w:rPr>
          <w:rStyle w:val="apple-converted-space"/>
          <w:sz w:val="22"/>
          <w:szCs w:val="22"/>
        </w:rPr>
        <w:t> </w:t>
      </w:r>
      <w:r w:rsidR="00FC4E3E" w:rsidRPr="00A12591">
        <w:rPr>
          <w:sz w:val="22"/>
          <w:szCs w:val="22"/>
          <w:shd w:val="clear" w:color="auto" w:fill="FFFFFF"/>
        </w:rPr>
        <w:t>10.06.2016 р.</w:t>
      </w:r>
      <w:r w:rsidR="00FC4E3E" w:rsidRPr="00A12591">
        <w:rPr>
          <w:rStyle w:val="apple-converted-space"/>
          <w:sz w:val="22"/>
          <w:szCs w:val="22"/>
        </w:rPr>
        <w:t> </w:t>
      </w:r>
      <w:r w:rsidR="00FC4E3E" w:rsidRPr="00A12591">
        <w:rPr>
          <w:sz w:val="22"/>
          <w:szCs w:val="22"/>
          <w:shd w:val="clear" w:color="auto" w:fill="FFFFFF"/>
        </w:rPr>
        <w:t>№</w:t>
      </w:r>
      <w:r w:rsidR="00FC4E3E" w:rsidRPr="00A12591">
        <w:rPr>
          <w:rStyle w:val="apple-converted-space"/>
          <w:sz w:val="22"/>
          <w:szCs w:val="22"/>
        </w:rPr>
        <w:t> </w:t>
      </w:r>
      <w:r w:rsidR="00FC4E3E" w:rsidRPr="00A12591">
        <w:rPr>
          <w:bCs/>
          <w:sz w:val="22"/>
          <w:szCs w:val="22"/>
          <w:shd w:val="clear" w:color="auto" w:fill="FFFFFF"/>
        </w:rPr>
        <w:t>248/2016.</w:t>
      </w:r>
    </w:p>
    <w:p w:rsidR="00FC4E3E" w:rsidRPr="00A12591" w:rsidRDefault="00FC4E3E" w:rsidP="00A12591">
      <w:pPr>
        <w:pStyle w:val="af3"/>
        <w:numPr>
          <w:ilvl w:val="0"/>
          <w:numId w:val="12"/>
        </w:numPr>
        <w:spacing w:line="276" w:lineRule="auto"/>
        <w:ind w:left="0" w:firstLine="284"/>
        <w:jc w:val="both"/>
        <w:rPr>
          <w:bCs/>
          <w:sz w:val="22"/>
          <w:szCs w:val="22"/>
          <w:shd w:val="clear" w:color="auto" w:fill="FFFFFF"/>
        </w:rPr>
      </w:pPr>
      <w:r w:rsidRPr="00A12591">
        <w:rPr>
          <w:sz w:val="22"/>
          <w:szCs w:val="22"/>
          <w:shd w:val="clear" w:color="auto" w:fill="FFFFFF"/>
        </w:rPr>
        <w:t xml:space="preserve">Про затвердження нормативно-правових актів щодо застосування Закону України «Про альтернативну </w:t>
      </w:r>
      <w:r w:rsidRPr="00A12591">
        <w:rPr>
          <w:sz w:val="22"/>
          <w:szCs w:val="22"/>
        </w:rPr>
        <w:t xml:space="preserve">(невійськову) службу» </w:t>
      </w:r>
      <w:r w:rsidRPr="00A12591">
        <w:rPr>
          <w:sz w:val="22"/>
          <w:szCs w:val="22"/>
          <w:shd w:val="clear" w:color="auto" w:fill="FFFFFF"/>
        </w:rPr>
        <w:t>Кабінет Міністрів України; Постанова від</w:t>
      </w:r>
      <w:r w:rsidRPr="00A12591">
        <w:rPr>
          <w:rStyle w:val="apple-converted-space"/>
          <w:sz w:val="22"/>
          <w:szCs w:val="22"/>
        </w:rPr>
        <w:t> </w:t>
      </w:r>
      <w:r w:rsidRPr="00A12591">
        <w:rPr>
          <w:sz w:val="22"/>
          <w:szCs w:val="22"/>
          <w:shd w:val="clear" w:color="auto" w:fill="FFFFFF"/>
        </w:rPr>
        <w:t>10.11.1999 р.</w:t>
      </w:r>
      <w:r w:rsidRPr="00A12591">
        <w:rPr>
          <w:rStyle w:val="apple-converted-space"/>
          <w:sz w:val="22"/>
          <w:szCs w:val="22"/>
        </w:rPr>
        <w:t> </w:t>
      </w:r>
      <w:r w:rsidRPr="00A12591">
        <w:rPr>
          <w:sz w:val="22"/>
          <w:szCs w:val="22"/>
          <w:shd w:val="clear" w:color="auto" w:fill="FFFFFF"/>
        </w:rPr>
        <w:t>№</w:t>
      </w:r>
      <w:r w:rsidRPr="00A12591">
        <w:rPr>
          <w:rStyle w:val="apple-converted-space"/>
          <w:sz w:val="22"/>
          <w:szCs w:val="22"/>
        </w:rPr>
        <w:t> </w:t>
      </w:r>
      <w:r w:rsidRPr="00A12591">
        <w:rPr>
          <w:bCs/>
          <w:sz w:val="22"/>
          <w:szCs w:val="22"/>
          <w:shd w:val="clear" w:color="auto" w:fill="FFFFFF"/>
        </w:rPr>
        <w:t>2066.</w:t>
      </w:r>
    </w:p>
    <w:p w:rsidR="00FC4E3E" w:rsidRPr="00A12591" w:rsidRDefault="00FC4E3E" w:rsidP="00A12591">
      <w:pPr>
        <w:shd w:val="clear" w:color="auto" w:fill="FFFFFF"/>
        <w:tabs>
          <w:tab w:val="left" w:pos="365"/>
        </w:tabs>
        <w:spacing w:before="14" w:line="276" w:lineRule="auto"/>
        <w:ind w:firstLine="142"/>
        <w:jc w:val="center"/>
        <w:rPr>
          <w:b/>
          <w:sz w:val="22"/>
          <w:szCs w:val="22"/>
        </w:rPr>
      </w:pPr>
      <w:r w:rsidRPr="00A12591">
        <w:rPr>
          <w:b/>
          <w:sz w:val="22"/>
          <w:szCs w:val="22"/>
        </w:rPr>
        <w:t>Інформаційні ресурси:</w:t>
      </w:r>
    </w:p>
    <w:p w:rsidR="00FC4E3E" w:rsidRPr="00A12591" w:rsidRDefault="00FC4E3E" w:rsidP="00A12591">
      <w:pPr>
        <w:spacing w:line="276" w:lineRule="auto"/>
        <w:ind w:firstLine="284"/>
        <w:jc w:val="both"/>
        <w:rPr>
          <w:rStyle w:val="-"/>
          <w:sz w:val="22"/>
          <w:szCs w:val="22"/>
        </w:rPr>
      </w:pPr>
      <w:r w:rsidRPr="00A12591">
        <w:rPr>
          <w:sz w:val="22"/>
          <w:szCs w:val="22"/>
        </w:rPr>
        <w:t xml:space="preserve">22. Верховна Рада України </w:t>
      </w:r>
      <w:hyperlink r:id="rId10">
        <w:r w:rsidRPr="00A12591">
          <w:rPr>
            <w:rStyle w:val="-"/>
            <w:sz w:val="22"/>
            <w:szCs w:val="22"/>
          </w:rPr>
          <w:t>http://zakon3.rada.gov.ua/laws</w:t>
        </w:r>
      </w:hyperlink>
    </w:p>
    <w:p w:rsidR="00FC4E3E" w:rsidRPr="00A12591" w:rsidRDefault="00FC4E3E" w:rsidP="00A12591">
      <w:pPr>
        <w:spacing w:line="276" w:lineRule="auto"/>
        <w:ind w:firstLine="284"/>
        <w:jc w:val="both"/>
        <w:rPr>
          <w:rStyle w:val="-"/>
          <w:sz w:val="22"/>
          <w:szCs w:val="22"/>
        </w:rPr>
      </w:pPr>
      <w:r w:rsidRPr="00A12591">
        <w:rPr>
          <w:sz w:val="22"/>
          <w:szCs w:val="22"/>
        </w:rPr>
        <w:t xml:space="preserve">23. Кабінет Міністрів України </w:t>
      </w:r>
      <w:hyperlink r:id="rId11">
        <w:r w:rsidRPr="00A12591">
          <w:rPr>
            <w:rStyle w:val="-"/>
            <w:sz w:val="22"/>
            <w:szCs w:val="22"/>
          </w:rPr>
          <w:t>http://www.kmu.gov.ua/control/</w:t>
        </w:r>
      </w:hyperlink>
    </w:p>
    <w:p w:rsidR="00FC4E3E" w:rsidRPr="00A12591" w:rsidRDefault="00FC4E3E" w:rsidP="00A12591">
      <w:pPr>
        <w:spacing w:line="276" w:lineRule="auto"/>
        <w:ind w:firstLine="284"/>
        <w:jc w:val="both"/>
        <w:rPr>
          <w:rStyle w:val="-"/>
          <w:sz w:val="22"/>
          <w:szCs w:val="22"/>
        </w:rPr>
      </w:pPr>
      <w:r w:rsidRPr="00A12591">
        <w:rPr>
          <w:sz w:val="22"/>
          <w:szCs w:val="22"/>
        </w:rPr>
        <w:t xml:space="preserve">24. Президент України </w:t>
      </w:r>
      <w:hyperlink r:id="rId12">
        <w:r w:rsidRPr="00A12591">
          <w:rPr>
            <w:rStyle w:val="-"/>
            <w:sz w:val="22"/>
            <w:szCs w:val="22"/>
          </w:rPr>
          <w:t>http://www.president.gov.ua/</w:t>
        </w:r>
      </w:hyperlink>
    </w:p>
    <w:p w:rsidR="00FC4E3E" w:rsidRPr="00A12591" w:rsidRDefault="00FC4E3E" w:rsidP="00A12591">
      <w:pPr>
        <w:spacing w:line="276" w:lineRule="auto"/>
        <w:ind w:firstLine="284"/>
        <w:jc w:val="both"/>
        <w:rPr>
          <w:rStyle w:val="-"/>
          <w:sz w:val="22"/>
          <w:szCs w:val="22"/>
        </w:rPr>
      </w:pPr>
      <w:r w:rsidRPr="00A12591">
        <w:rPr>
          <w:sz w:val="22"/>
          <w:szCs w:val="22"/>
        </w:rPr>
        <w:t xml:space="preserve">25. Міністерство оборони України </w:t>
      </w:r>
      <w:hyperlink r:id="rId13">
        <w:r w:rsidRPr="00A12591">
          <w:rPr>
            <w:rStyle w:val="-"/>
            <w:sz w:val="22"/>
            <w:szCs w:val="22"/>
          </w:rPr>
          <w:t>http://www.mil.gov.ua/</w:t>
        </w:r>
      </w:hyperlink>
    </w:p>
    <w:p w:rsidR="00FC4E3E" w:rsidRPr="00A12591" w:rsidRDefault="00FC4E3E" w:rsidP="00A12591">
      <w:pPr>
        <w:spacing w:line="276" w:lineRule="auto"/>
        <w:ind w:firstLine="284"/>
        <w:jc w:val="both"/>
        <w:rPr>
          <w:rStyle w:val="-"/>
          <w:sz w:val="22"/>
          <w:szCs w:val="22"/>
        </w:rPr>
      </w:pPr>
      <w:r w:rsidRPr="00A12591">
        <w:rPr>
          <w:sz w:val="22"/>
          <w:szCs w:val="22"/>
        </w:rPr>
        <w:t xml:space="preserve">26. Рада національної безпеки і оборони України </w:t>
      </w:r>
      <w:hyperlink r:id="rId14">
        <w:r w:rsidRPr="00A12591">
          <w:rPr>
            <w:rStyle w:val="-"/>
            <w:sz w:val="22"/>
            <w:szCs w:val="22"/>
          </w:rPr>
          <w:t>http://www.rnbo.gov.ua/</w:t>
        </w:r>
      </w:hyperlink>
    </w:p>
    <w:p w:rsidR="00FC4E3E" w:rsidRPr="00A12591" w:rsidRDefault="00FC4E3E" w:rsidP="00A12591">
      <w:pPr>
        <w:spacing w:line="276" w:lineRule="auto"/>
        <w:ind w:firstLine="284"/>
        <w:jc w:val="both"/>
        <w:rPr>
          <w:rStyle w:val="-"/>
          <w:sz w:val="22"/>
          <w:szCs w:val="22"/>
        </w:rPr>
      </w:pPr>
      <w:r w:rsidRPr="00A12591">
        <w:rPr>
          <w:sz w:val="22"/>
          <w:szCs w:val="22"/>
        </w:rPr>
        <w:t xml:space="preserve">27. Івано-Франківська обласна державна адміністрація </w:t>
      </w:r>
      <w:hyperlink r:id="rId15">
        <w:r w:rsidRPr="00A12591">
          <w:rPr>
            <w:rStyle w:val="-"/>
            <w:sz w:val="22"/>
            <w:szCs w:val="22"/>
          </w:rPr>
          <w:t>http://www.if.gov.ua/</w:t>
        </w:r>
      </w:hyperlink>
    </w:p>
    <w:p w:rsidR="00254954" w:rsidRPr="00A12591" w:rsidRDefault="00254954" w:rsidP="00A12591">
      <w:pPr>
        <w:spacing w:line="276" w:lineRule="auto"/>
        <w:rPr>
          <w:sz w:val="22"/>
          <w:szCs w:val="22"/>
        </w:rPr>
      </w:pPr>
    </w:p>
    <w:sectPr w:rsidR="00254954" w:rsidRPr="00A12591" w:rsidSect="00254954">
      <w:footerReference w:type="default" r:id="rId16"/>
      <w:pgSz w:w="8420" w:h="11906" w:orient="landscape"/>
      <w:pgMar w:top="851" w:right="651" w:bottom="964" w:left="794" w:header="0" w:footer="567" w:gutter="0"/>
      <w:cols w:space="720"/>
      <w:formProt w:val="0"/>
      <w:docGrid w:linePitch="299"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954" w:rsidRDefault="00254954" w:rsidP="00254954">
      <w:r>
        <w:separator/>
      </w:r>
    </w:p>
  </w:endnote>
  <w:endnote w:type="continuationSeparator" w:id="1">
    <w:p w:rsidR="00254954" w:rsidRDefault="00254954" w:rsidP="0025495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Droid Sans Fallback">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954" w:rsidRDefault="00E826A4">
    <w:pPr>
      <w:pStyle w:val="af1"/>
      <w:jc w:val="center"/>
    </w:pPr>
    <w:r>
      <w:fldChar w:fldCharType="begin"/>
    </w:r>
    <w:r w:rsidR="001F3056">
      <w:instrText>PAGE</w:instrText>
    </w:r>
    <w:r>
      <w:fldChar w:fldCharType="separate"/>
    </w:r>
    <w:r w:rsidR="002E064B">
      <w:rPr>
        <w:noProof/>
      </w:rPr>
      <w:t>10</w:t>
    </w:r>
    <w:r>
      <w:fldChar w:fldCharType="end"/>
    </w:r>
  </w:p>
  <w:p w:rsidR="00254954" w:rsidRDefault="0025495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954" w:rsidRDefault="00254954" w:rsidP="00254954">
      <w:r>
        <w:separator/>
      </w:r>
    </w:p>
  </w:footnote>
  <w:footnote w:type="continuationSeparator" w:id="1">
    <w:p w:rsidR="00254954" w:rsidRDefault="00254954" w:rsidP="002549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82F"/>
    <w:multiLevelType w:val="multilevel"/>
    <w:tmpl w:val="4216A7A2"/>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0A2D039F"/>
    <w:multiLevelType w:val="multilevel"/>
    <w:tmpl w:val="52E69770"/>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CFA4F24"/>
    <w:multiLevelType w:val="multilevel"/>
    <w:tmpl w:val="BE1605A8"/>
    <w:lvl w:ilvl="0">
      <w:start w:val="1"/>
      <w:numFmt w:val="bullet"/>
      <w:lvlText w:val="-"/>
      <w:lvlJc w:val="left"/>
      <w:pPr>
        <w:tabs>
          <w:tab w:val="num" w:pos="1650"/>
        </w:tabs>
        <w:ind w:left="1650" w:hanging="360"/>
      </w:pPr>
      <w:rPr>
        <w:rFonts w:ascii="Times New Roman" w:hAnsi="Times New Roman" w:cs="Times New Roman" w:hint="default"/>
      </w:rPr>
    </w:lvl>
    <w:lvl w:ilvl="1">
      <w:start w:val="1"/>
      <w:numFmt w:val="bullet"/>
      <w:lvlText w:val="o"/>
      <w:lvlJc w:val="left"/>
      <w:pPr>
        <w:tabs>
          <w:tab w:val="num" w:pos="1605"/>
        </w:tabs>
        <w:ind w:left="1605" w:hanging="360"/>
      </w:pPr>
      <w:rPr>
        <w:rFonts w:ascii="Courier New" w:hAnsi="Courier New" w:cs="Courier New" w:hint="default"/>
      </w:rPr>
    </w:lvl>
    <w:lvl w:ilvl="2">
      <w:start w:val="1"/>
      <w:numFmt w:val="bullet"/>
      <w:lvlText w:val=""/>
      <w:lvlJc w:val="left"/>
      <w:pPr>
        <w:tabs>
          <w:tab w:val="num" w:pos="2325"/>
        </w:tabs>
        <w:ind w:left="2325" w:hanging="360"/>
      </w:pPr>
      <w:rPr>
        <w:rFonts w:ascii="Wingdings" w:hAnsi="Wingdings" w:cs="Wingdings" w:hint="default"/>
      </w:rPr>
    </w:lvl>
    <w:lvl w:ilvl="3">
      <w:start w:val="1"/>
      <w:numFmt w:val="bullet"/>
      <w:lvlText w:val=""/>
      <w:lvlJc w:val="left"/>
      <w:pPr>
        <w:tabs>
          <w:tab w:val="num" w:pos="3045"/>
        </w:tabs>
        <w:ind w:left="3045" w:hanging="360"/>
      </w:pPr>
      <w:rPr>
        <w:rFonts w:ascii="Symbol" w:hAnsi="Symbol" w:cs="Symbol" w:hint="default"/>
      </w:rPr>
    </w:lvl>
    <w:lvl w:ilvl="4">
      <w:start w:val="1"/>
      <w:numFmt w:val="bullet"/>
      <w:lvlText w:val="o"/>
      <w:lvlJc w:val="left"/>
      <w:pPr>
        <w:tabs>
          <w:tab w:val="num" w:pos="3765"/>
        </w:tabs>
        <w:ind w:left="3765" w:hanging="360"/>
      </w:pPr>
      <w:rPr>
        <w:rFonts w:ascii="Courier New" w:hAnsi="Courier New" w:cs="Courier New" w:hint="default"/>
      </w:rPr>
    </w:lvl>
    <w:lvl w:ilvl="5">
      <w:start w:val="1"/>
      <w:numFmt w:val="bullet"/>
      <w:lvlText w:val=""/>
      <w:lvlJc w:val="left"/>
      <w:pPr>
        <w:tabs>
          <w:tab w:val="num" w:pos="4485"/>
        </w:tabs>
        <w:ind w:left="4485" w:hanging="360"/>
      </w:pPr>
      <w:rPr>
        <w:rFonts w:ascii="Wingdings" w:hAnsi="Wingdings" w:cs="Wingdings" w:hint="default"/>
      </w:rPr>
    </w:lvl>
    <w:lvl w:ilvl="6">
      <w:start w:val="1"/>
      <w:numFmt w:val="bullet"/>
      <w:lvlText w:val=""/>
      <w:lvlJc w:val="left"/>
      <w:pPr>
        <w:tabs>
          <w:tab w:val="num" w:pos="5205"/>
        </w:tabs>
        <w:ind w:left="5205" w:hanging="360"/>
      </w:pPr>
      <w:rPr>
        <w:rFonts w:ascii="Symbol" w:hAnsi="Symbol" w:cs="Symbol" w:hint="default"/>
      </w:rPr>
    </w:lvl>
    <w:lvl w:ilvl="7">
      <w:start w:val="1"/>
      <w:numFmt w:val="bullet"/>
      <w:lvlText w:val="o"/>
      <w:lvlJc w:val="left"/>
      <w:pPr>
        <w:tabs>
          <w:tab w:val="num" w:pos="5925"/>
        </w:tabs>
        <w:ind w:left="5925" w:hanging="360"/>
      </w:pPr>
      <w:rPr>
        <w:rFonts w:ascii="Courier New" w:hAnsi="Courier New" w:cs="Courier New" w:hint="default"/>
      </w:rPr>
    </w:lvl>
    <w:lvl w:ilvl="8">
      <w:start w:val="1"/>
      <w:numFmt w:val="bullet"/>
      <w:lvlText w:val=""/>
      <w:lvlJc w:val="left"/>
      <w:pPr>
        <w:tabs>
          <w:tab w:val="num" w:pos="6645"/>
        </w:tabs>
        <w:ind w:left="6645" w:hanging="360"/>
      </w:pPr>
      <w:rPr>
        <w:rFonts w:ascii="Wingdings" w:hAnsi="Wingdings" w:cs="Wingdings" w:hint="default"/>
      </w:rPr>
    </w:lvl>
  </w:abstractNum>
  <w:abstractNum w:abstractNumId="3">
    <w:nsid w:val="21015627"/>
    <w:multiLevelType w:val="multilevel"/>
    <w:tmpl w:val="5ABA0FD0"/>
    <w:lvl w:ilvl="0">
      <w:start w:val="1"/>
      <w:numFmt w:val="bullet"/>
      <w:lvlText w:val="-"/>
      <w:lvlJc w:val="left"/>
      <w:pPr>
        <w:tabs>
          <w:tab w:val="num" w:pos="1650"/>
        </w:tabs>
        <w:ind w:left="1650" w:hanging="360"/>
      </w:pPr>
      <w:rPr>
        <w:rFonts w:ascii="Times New Roman" w:hAnsi="Times New Roman" w:cs="Times New Roman" w:hint="default"/>
      </w:rPr>
    </w:lvl>
    <w:lvl w:ilvl="1">
      <w:start w:val="1"/>
      <w:numFmt w:val="bullet"/>
      <w:lvlText w:val="o"/>
      <w:lvlJc w:val="left"/>
      <w:pPr>
        <w:tabs>
          <w:tab w:val="num" w:pos="1605"/>
        </w:tabs>
        <w:ind w:left="1605" w:hanging="360"/>
      </w:pPr>
      <w:rPr>
        <w:rFonts w:ascii="Courier New" w:hAnsi="Courier New" w:cs="Courier New" w:hint="default"/>
      </w:rPr>
    </w:lvl>
    <w:lvl w:ilvl="2">
      <w:start w:val="1"/>
      <w:numFmt w:val="bullet"/>
      <w:lvlText w:val=""/>
      <w:lvlJc w:val="left"/>
      <w:pPr>
        <w:tabs>
          <w:tab w:val="num" w:pos="2325"/>
        </w:tabs>
        <w:ind w:left="2325" w:hanging="360"/>
      </w:pPr>
      <w:rPr>
        <w:rFonts w:ascii="Wingdings" w:hAnsi="Wingdings" w:cs="Wingdings" w:hint="default"/>
      </w:rPr>
    </w:lvl>
    <w:lvl w:ilvl="3">
      <w:start w:val="1"/>
      <w:numFmt w:val="bullet"/>
      <w:lvlText w:val=""/>
      <w:lvlJc w:val="left"/>
      <w:pPr>
        <w:tabs>
          <w:tab w:val="num" w:pos="3045"/>
        </w:tabs>
        <w:ind w:left="3045" w:hanging="360"/>
      </w:pPr>
      <w:rPr>
        <w:rFonts w:ascii="Symbol" w:hAnsi="Symbol" w:cs="Symbol" w:hint="default"/>
      </w:rPr>
    </w:lvl>
    <w:lvl w:ilvl="4">
      <w:start w:val="1"/>
      <w:numFmt w:val="bullet"/>
      <w:lvlText w:val="o"/>
      <w:lvlJc w:val="left"/>
      <w:pPr>
        <w:tabs>
          <w:tab w:val="num" w:pos="3765"/>
        </w:tabs>
        <w:ind w:left="3765" w:hanging="360"/>
      </w:pPr>
      <w:rPr>
        <w:rFonts w:ascii="Courier New" w:hAnsi="Courier New" w:cs="Courier New" w:hint="default"/>
      </w:rPr>
    </w:lvl>
    <w:lvl w:ilvl="5">
      <w:start w:val="1"/>
      <w:numFmt w:val="bullet"/>
      <w:lvlText w:val=""/>
      <w:lvlJc w:val="left"/>
      <w:pPr>
        <w:tabs>
          <w:tab w:val="num" w:pos="4485"/>
        </w:tabs>
        <w:ind w:left="4485" w:hanging="360"/>
      </w:pPr>
      <w:rPr>
        <w:rFonts w:ascii="Wingdings" w:hAnsi="Wingdings" w:cs="Wingdings" w:hint="default"/>
      </w:rPr>
    </w:lvl>
    <w:lvl w:ilvl="6">
      <w:start w:val="1"/>
      <w:numFmt w:val="bullet"/>
      <w:lvlText w:val=""/>
      <w:lvlJc w:val="left"/>
      <w:pPr>
        <w:tabs>
          <w:tab w:val="num" w:pos="5205"/>
        </w:tabs>
        <w:ind w:left="5205" w:hanging="360"/>
      </w:pPr>
      <w:rPr>
        <w:rFonts w:ascii="Symbol" w:hAnsi="Symbol" w:cs="Symbol" w:hint="default"/>
      </w:rPr>
    </w:lvl>
    <w:lvl w:ilvl="7">
      <w:start w:val="1"/>
      <w:numFmt w:val="bullet"/>
      <w:lvlText w:val="o"/>
      <w:lvlJc w:val="left"/>
      <w:pPr>
        <w:tabs>
          <w:tab w:val="num" w:pos="5925"/>
        </w:tabs>
        <w:ind w:left="5925" w:hanging="360"/>
      </w:pPr>
      <w:rPr>
        <w:rFonts w:ascii="Courier New" w:hAnsi="Courier New" w:cs="Courier New" w:hint="default"/>
      </w:rPr>
    </w:lvl>
    <w:lvl w:ilvl="8">
      <w:start w:val="1"/>
      <w:numFmt w:val="bullet"/>
      <w:lvlText w:val=""/>
      <w:lvlJc w:val="left"/>
      <w:pPr>
        <w:tabs>
          <w:tab w:val="num" w:pos="6645"/>
        </w:tabs>
        <w:ind w:left="6645" w:hanging="360"/>
      </w:pPr>
      <w:rPr>
        <w:rFonts w:ascii="Wingdings" w:hAnsi="Wingdings" w:cs="Wingdings" w:hint="default"/>
      </w:rPr>
    </w:lvl>
  </w:abstractNum>
  <w:abstractNum w:abstractNumId="4">
    <w:nsid w:val="224F7B25"/>
    <w:multiLevelType w:val="multilevel"/>
    <w:tmpl w:val="2EFA777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5CF1363"/>
    <w:multiLevelType w:val="multilevel"/>
    <w:tmpl w:val="CB9A79A4"/>
    <w:lvl w:ilvl="0">
      <w:start w:val="1"/>
      <w:numFmt w:val="bullet"/>
      <w:lvlText w:val="-"/>
      <w:lvlJc w:val="left"/>
      <w:pPr>
        <w:ind w:left="1080" w:hanging="360"/>
      </w:pPr>
      <w:rPr>
        <w:rFonts w:ascii="Arial" w:hAnsi="Arial" w:cs="Arial" w:hint="default"/>
      </w:rPr>
    </w:lvl>
    <w:lvl w:ilvl="1">
      <w:start w:val="1"/>
      <w:numFmt w:val="bullet"/>
      <w:lvlText w:val="–"/>
      <w:lvlJc w:val="left"/>
      <w:pPr>
        <w:ind w:left="1800" w:hanging="360"/>
      </w:pPr>
      <w:rPr>
        <w:rFonts w:ascii="Times New Roman"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8280B62"/>
    <w:multiLevelType w:val="multilevel"/>
    <w:tmpl w:val="9B6A9FB6"/>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A73FEE"/>
    <w:multiLevelType w:val="multilevel"/>
    <w:tmpl w:val="A1E6A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C8B6B1B"/>
    <w:multiLevelType w:val="multilevel"/>
    <w:tmpl w:val="7266116C"/>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775182C"/>
    <w:multiLevelType w:val="multilevel"/>
    <w:tmpl w:val="1C08C7A0"/>
    <w:lvl w:ilvl="0">
      <w:start w:val="17"/>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D5E30EC"/>
    <w:multiLevelType w:val="multilevel"/>
    <w:tmpl w:val="207207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68D50473"/>
    <w:multiLevelType w:val="multilevel"/>
    <w:tmpl w:val="D9E238E4"/>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CC7515F"/>
    <w:multiLevelType w:val="multilevel"/>
    <w:tmpl w:val="D6028C5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nsid w:val="6FBF3BA6"/>
    <w:multiLevelType w:val="multilevel"/>
    <w:tmpl w:val="034CC6F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DBC6CCA"/>
    <w:multiLevelType w:val="multilevel"/>
    <w:tmpl w:val="A61AB2DA"/>
    <w:lvl w:ilvl="0">
      <w:start w:val="1"/>
      <w:numFmt w:val="decimal"/>
      <w:lvlText w:val="%1."/>
      <w:lvlJc w:val="right"/>
      <w:pPr>
        <w:ind w:left="851" w:hanging="360"/>
      </w:pPr>
      <w:rPr>
        <w:b w:val="0"/>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num w:numId="1">
    <w:abstractNumId w:val="12"/>
  </w:num>
  <w:num w:numId="2">
    <w:abstractNumId w:val="2"/>
  </w:num>
  <w:num w:numId="3">
    <w:abstractNumId w:val="8"/>
  </w:num>
  <w:num w:numId="4">
    <w:abstractNumId w:val="11"/>
  </w:num>
  <w:num w:numId="5">
    <w:abstractNumId w:val="0"/>
  </w:num>
  <w:num w:numId="6">
    <w:abstractNumId w:val="7"/>
  </w:num>
  <w:num w:numId="7">
    <w:abstractNumId w:val="5"/>
  </w:num>
  <w:num w:numId="8">
    <w:abstractNumId w:val="14"/>
  </w:num>
  <w:num w:numId="9">
    <w:abstractNumId w:val="13"/>
  </w:num>
  <w:num w:numId="10">
    <w:abstractNumId w:val="10"/>
  </w:num>
  <w:num w:numId="11">
    <w:abstractNumId w:val="6"/>
  </w:num>
  <w:num w:numId="12">
    <w:abstractNumId w:val="9"/>
  </w:num>
  <w:num w:numId="13">
    <w:abstractNumId w:val="3"/>
  </w:num>
  <w:num w:numId="14">
    <w:abstractNumId w:val="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3"/>
  <w:proofState w:spelling="clean" w:grammar="clean"/>
  <w:defaultTabStop w:val="708"/>
  <w:characterSpacingControl w:val="doNotCompress"/>
  <w:footnotePr>
    <w:footnote w:id="0"/>
    <w:footnote w:id="1"/>
  </w:footnotePr>
  <w:endnotePr>
    <w:endnote w:id="0"/>
    <w:endnote w:id="1"/>
  </w:endnotePr>
  <w:compat/>
  <w:rsids>
    <w:rsidRoot w:val="00254954"/>
    <w:rsid w:val="000F4704"/>
    <w:rsid w:val="001D7CD8"/>
    <w:rsid w:val="001F3056"/>
    <w:rsid w:val="00254954"/>
    <w:rsid w:val="002E064B"/>
    <w:rsid w:val="005B354B"/>
    <w:rsid w:val="006018C2"/>
    <w:rsid w:val="009E4849"/>
    <w:rsid w:val="00A12591"/>
    <w:rsid w:val="00E826A4"/>
    <w:rsid w:val="00FC4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CFB"/>
    <w:pPr>
      <w:suppressAutoHyphens/>
      <w:jc w:val="left"/>
    </w:pPr>
    <w:rPr>
      <w:rFonts w:ascii="Times New Roman" w:eastAsia="Times New Roman" w:hAnsi="Times New Roman" w:cs="Times New Roman"/>
      <w:color w:val="00000A"/>
      <w:sz w:val="20"/>
      <w:szCs w:val="20"/>
      <w:lang w:eastAsia="ru-RU"/>
    </w:rPr>
  </w:style>
  <w:style w:type="paragraph" w:styleId="1">
    <w:name w:val="heading 1"/>
    <w:basedOn w:val="a"/>
    <w:link w:val="10"/>
    <w:uiPriority w:val="99"/>
    <w:qFormat/>
    <w:rsid w:val="00472CFB"/>
    <w:pPr>
      <w:keepNext/>
      <w:jc w:val="center"/>
      <w:outlineLvl w:val="0"/>
    </w:pPr>
    <w:rPr>
      <w:sz w:val="28"/>
      <w:szCs w:val="28"/>
    </w:rPr>
  </w:style>
  <w:style w:type="paragraph" w:styleId="2">
    <w:name w:val="heading 2"/>
    <w:basedOn w:val="a0"/>
    <w:link w:val="20"/>
    <w:rsid w:val="00254954"/>
    <w:pPr>
      <w:outlineLvl w:val="1"/>
    </w:pPr>
  </w:style>
  <w:style w:type="paragraph" w:styleId="3">
    <w:name w:val="heading 3"/>
    <w:basedOn w:val="a0"/>
    <w:link w:val="30"/>
    <w:rsid w:val="00254954"/>
    <w:pPr>
      <w:outlineLvl w:val="2"/>
    </w:pPr>
  </w:style>
  <w:style w:type="paragraph" w:styleId="4">
    <w:name w:val="heading 4"/>
    <w:basedOn w:val="a"/>
    <w:link w:val="40"/>
    <w:uiPriority w:val="99"/>
    <w:qFormat/>
    <w:rsid w:val="00472CFB"/>
    <w:pPr>
      <w:keepNext/>
      <w:jc w:val="center"/>
      <w:outlineLvl w:val="3"/>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472CFB"/>
    <w:rPr>
      <w:rFonts w:ascii="Times New Roman" w:eastAsia="Times New Roman" w:hAnsi="Times New Roman" w:cs="Times New Roman"/>
      <w:sz w:val="28"/>
      <w:szCs w:val="28"/>
      <w:lang w:eastAsia="ru-RU"/>
    </w:rPr>
  </w:style>
  <w:style w:type="character" w:customStyle="1" w:styleId="40">
    <w:name w:val="Заголовок 4 Знак"/>
    <w:basedOn w:val="a1"/>
    <w:link w:val="4"/>
    <w:uiPriority w:val="99"/>
    <w:rsid w:val="00472CFB"/>
    <w:rPr>
      <w:rFonts w:ascii="Times New Roman" w:eastAsia="Times New Roman" w:hAnsi="Times New Roman" w:cs="Times New Roman"/>
      <w:b/>
      <w:bCs/>
      <w:sz w:val="32"/>
      <w:szCs w:val="32"/>
      <w:lang w:eastAsia="ru-RU"/>
    </w:rPr>
  </w:style>
  <w:style w:type="character" w:customStyle="1" w:styleId="a4">
    <w:name w:val="Основной текст Знак"/>
    <w:basedOn w:val="a1"/>
    <w:uiPriority w:val="99"/>
    <w:rsid w:val="00472CFB"/>
    <w:rPr>
      <w:rFonts w:ascii="Times New Roman" w:eastAsia="Times New Roman" w:hAnsi="Times New Roman" w:cs="Times New Roman"/>
      <w:sz w:val="28"/>
      <w:szCs w:val="28"/>
      <w:lang w:eastAsia="ru-RU"/>
    </w:rPr>
  </w:style>
  <w:style w:type="character" w:customStyle="1" w:styleId="a5">
    <w:name w:val="Текст выноски Знак"/>
    <w:basedOn w:val="a1"/>
    <w:uiPriority w:val="99"/>
    <w:semiHidden/>
    <w:rsid w:val="00472CFB"/>
    <w:rPr>
      <w:rFonts w:ascii="Tahoma" w:eastAsia="Times New Roman" w:hAnsi="Tahoma" w:cs="Tahoma"/>
      <w:sz w:val="16"/>
      <w:szCs w:val="16"/>
      <w:lang w:eastAsia="ru-RU"/>
    </w:rPr>
  </w:style>
  <w:style w:type="character" w:customStyle="1" w:styleId="a6">
    <w:name w:val="Верхний колонтитул Знак"/>
    <w:basedOn w:val="a1"/>
    <w:uiPriority w:val="99"/>
    <w:rsid w:val="00472CFB"/>
    <w:rPr>
      <w:rFonts w:ascii="Times New Roman" w:eastAsia="Times New Roman" w:hAnsi="Times New Roman" w:cs="Times New Roman"/>
      <w:sz w:val="20"/>
      <w:szCs w:val="20"/>
      <w:lang w:eastAsia="ru-RU"/>
    </w:rPr>
  </w:style>
  <w:style w:type="character" w:customStyle="1" w:styleId="a7">
    <w:name w:val="Нижний колонтитул Знак"/>
    <w:basedOn w:val="a1"/>
    <w:uiPriority w:val="99"/>
    <w:rsid w:val="00472CFB"/>
    <w:rPr>
      <w:rFonts w:ascii="Times New Roman" w:eastAsia="Times New Roman" w:hAnsi="Times New Roman" w:cs="Times New Roman"/>
      <w:sz w:val="20"/>
      <w:szCs w:val="20"/>
      <w:lang w:eastAsia="ru-RU"/>
    </w:rPr>
  </w:style>
  <w:style w:type="character" w:customStyle="1" w:styleId="a8">
    <w:name w:val="Основний текст_"/>
    <w:basedOn w:val="a1"/>
    <w:rsid w:val="00850324"/>
    <w:rPr>
      <w:rFonts w:ascii="Times New Roman" w:eastAsia="Times New Roman" w:hAnsi="Times New Roman" w:cs="Times New Roman"/>
      <w:sz w:val="18"/>
      <w:szCs w:val="18"/>
      <w:shd w:val="clear" w:color="auto" w:fill="FFFFFF"/>
    </w:rPr>
  </w:style>
  <w:style w:type="character" w:customStyle="1" w:styleId="21">
    <w:name w:val="Основний текст (2)_"/>
    <w:basedOn w:val="a1"/>
    <w:link w:val="22"/>
    <w:rsid w:val="00850324"/>
    <w:rPr>
      <w:rFonts w:ascii="Times New Roman" w:eastAsia="Times New Roman" w:hAnsi="Times New Roman" w:cs="Times New Roman"/>
      <w:sz w:val="18"/>
      <w:szCs w:val="18"/>
      <w:shd w:val="clear" w:color="auto" w:fill="FFFFFF"/>
    </w:rPr>
  </w:style>
  <w:style w:type="character" w:customStyle="1" w:styleId="apple-converted-space">
    <w:name w:val="apple-converted-space"/>
    <w:basedOn w:val="a1"/>
    <w:rsid w:val="00850324"/>
  </w:style>
  <w:style w:type="character" w:styleId="a9">
    <w:name w:val="Strong"/>
    <w:uiPriority w:val="22"/>
    <w:qFormat/>
    <w:rsid w:val="00850324"/>
    <w:rPr>
      <w:b/>
      <w:bCs/>
    </w:rPr>
  </w:style>
  <w:style w:type="character" w:customStyle="1" w:styleId="31">
    <w:name w:val="Заголовок №3_"/>
    <w:basedOn w:val="a1"/>
    <w:rsid w:val="00850324"/>
    <w:rPr>
      <w:rFonts w:ascii="Times New Roman" w:eastAsia="Times New Roman" w:hAnsi="Times New Roman" w:cs="Times New Roman"/>
      <w:spacing w:val="2"/>
      <w:sz w:val="18"/>
      <w:szCs w:val="18"/>
      <w:shd w:val="clear" w:color="auto" w:fill="FFFFFF"/>
    </w:rPr>
  </w:style>
  <w:style w:type="character" w:customStyle="1" w:styleId="-">
    <w:name w:val="Интернет-ссылка"/>
    <w:basedOn w:val="a1"/>
    <w:uiPriority w:val="99"/>
    <w:semiHidden/>
    <w:unhideWhenUsed/>
    <w:rsid w:val="00850324"/>
    <w:rPr>
      <w:color w:val="0000FF"/>
      <w:u w:val="single"/>
    </w:rPr>
  </w:style>
  <w:style w:type="character" w:customStyle="1" w:styleId="HTML">
    <w:name w:val="Стандартный HTML Знак"/>
    <w:basedOn w:val="a1"/>
    <w:link w:val="HTML"/>
    <w:uiPriority w:val="99"/>
    <w:semiHidden/>
    <w:rsid w:val="00850324"/>
    <w:rPr>
      <w:rFonts w:ascii="Courier New" w:eastAsia="Times New Roman" w:hAnsi="Courier New" w:cs="Courier New"/>
      <w:sz w:val="20"/>
      <w:szCs w:val="20"/>
      <w:lang w:eastAsia="uk-UA"/>
    </w:rPr>
  </w:style>
  <w:style w:type="character" w:customStyle="1" w:styleId="ListLabel1">
    <w:name w:val="ListLabel 1"/>
    <w:rsid w:val="00023E7F"/>
    <w:rPr>
      <w:rFonts w:eastAsia="Times New Roman"/>
    </w:rPr>
  </w:style>
  <w:style w:type="character" w:customStyle="1" w:styleId="ListLabel2">
    <w:name w:val="ListLabel 2"/>
    <w:rsid w:val="00023E7F"/>
    <w:rPr>
      <w:rFonts w:cs="Courier New"/>
    </w:rPr>
  </w:style>
  <w:style w:type="character" w:customStyle="1" w:styleId="ListLabel3">
    <w:name w:val="ListLabel 3"/>
    <w:rsid w:val="00023E7F"/>
    <w:rPr>
      <w:rFonts w:cs="Wingdings"/>
    </w:rPr>
  </w:style>
  <w:style w:type="character" w:customStyle="1" w:styleId="ListLabel4">
    <w:name w:val="ListLabel 4"/>
    <w:rsid w:val="00023E7F"/>
    <w:rPr>
      <w:rFonts w:cs="Symbol"/>
    </w:rPr>
  </w:style>
  <w:style w:type="character" w:customStyle="1" w:styleId="ListLabel5">
    <w:name w:val="ListLabel 5"/>
    <w:rsid w:val="00023E7F"/>
    <w:rPr>
      <w:rFonts w:eastAsia="Times New Roman" w:cs="Times New Roman"/>
    </w:rPr>
  </w:style>
  <w:style w:type="character" w:customStyle="1" w:styleId="ListLabel6">
    <w:name w:val="ListLabel 6"/>
    <w:rsid w:val="00023E7F"/>
    <w:rPr>
      <w:rFonts w:eastAsia="Times New Roman" w:cs="Arial"/>
    </w:rPr>
  </w:style>
  <w:style w:type="character" w:customStyle="1" w:styleId="ListLabel7">
    <w:name w:val="ListLabel 7"/>
    <w:rsid w:val="00023E7F"/>
    <w:rPr>
      <w:b w:val="0"/>
    </w:rPr>
  </w:style>
  <w:style w:type="character" w:customStyle="1" w:styleId="ListLabel8">
    <w:name w:val="ListLabel 8"/>
    <w:rsid w:val="00023E7F"/>
    <w:rPr>
      <w:b/>
    </w:rPr>
  </w:style>
  <w:style w:type="character" w:customStyle="1" w:styleId="ListLabel9">
    <w:name w:val="ListLabel 9"/>
    <w:rsid w:val="00254954"/>
    <w:rPr>
      <w:rFonts w:cs="Times New Roman"/>
    </w:rPr>
  </w:style>
  <w:style w:type="character" w:customStyle="1" w:styleId="ListLabel10">
    <w:name w:val="ListLabel 10"/>
    <w:rsid w:val="00254954"/>
    <w:rPr>
      <w:rFonts w:cs="Courier New"/>
    </w:rPr>
  </w:style>
  <w:style w:type="character" w:customStyle="1" w:styleId="ListLabel11">
    <w:name w:val="ListLabel 11"/>
    <w:rsid w:val="00254954"/>
    <w:rPr>
      <w:rFonts w:cs="Wingdings"/>
    </w:rPr>
  </w:style>
  <w:style w:type="character" w:customStyle="1" w:styleId="ListLabel12">
    <w:name w:val="ListLabel 12"/>
    <w:rsid w:val="00254954"/>
    <w:rPr>
      <w:rFonts w:cs="Symbol"/>
    </w:rPr>
  </w:style>
  <w:style w:type="character" w:customStyle="1" w:styleId="ListLabel13">
    <w:name w:val="ListLabel 13"/>
    <w:rsid w:val="00254954"/>
    <w:rPr>
      <w:rFonts w:cs="Arial"/>
    </w:rPr>
  </w:style>
  <w:style w:type="character" w:customStyle="1" w:styleId="ListLabel14">
    <w:name w:val="ListLabel 14"/>
    <w:rsid w:val="00254954"/>
    <w:rPr>
      <w:b w:val="0"/>
    </w:rPr>
  </w:style>
  <w:style w:type="character" w:customStyle="1" w:styleId="ListLabel15">
    <w:name w:val="ListLabel 15"/>
    <w:rsid w:val="00254954"/>
    <w:rPr>
      <w:rFonts w:cs="Times New Roman"/>
    </w:rPr>
  </w:style>
  <w:style w:type="character" w:customStyle="1" w:styleId="ListLabel16">
    <w:name w:val="ListLabel 16"/>
    <w:rsid w:val="00254954"/>
    <w:rPr>
      <w:rFonts w:cs="Courier New"/>
    </w:rPr>
  </w:style>
  <w:style w:type="character" w:customStyle="1" w:styleId="ListLabel17">
    <w:name w:val="ListLabel 17"/>
    <w:rsid w:val="00254954"/>
    <w:rPr>
      <w:rFonts w:cs="Wingdings"/>
    </w:rPr>
  </w:style>
  <w:style w:type="character" w:customStyle="1" w:styleId="ListLabel18">
    <w:name w:val="ListLabel 18"/>
    <w:rsid w:val="00254954"/>
    <w:rPr>
      <w:rFonts w:cs="Symbol"/>
    </w:rPr>
  </w:style>
  <w:style w:type="character" w:customStyle="1" w:styleId="ListLabel19">
    <w:name w:val="ListLabel 19"/>
    <w:rsid w:val="00254954"/>
    <w:rPr>
      <w:rFonts w:cs="Arial"/>
    </w:rPr>
  </w:style>
  <w:style w:type="character" w:customStyle="1" w:styleId="ListLabel20">
    <w:name w:val="ListLabel 20"/>
    <w:rsid w:val="00254954"/>
    <w:rPr>
      <w:b w:val="0"/>
    </w:rPr>
  </w:style>
  <w:style w:type="paragraph" w:customStyle="1" w:styleId="a0">
    <w:name w:val="Заголовок"/>
    <w:basedOn w:val="a"/>
    <w:next w:val="aa"/>
    <w:rsid w:val="00023E7F"/>
    <w:pPr>
      <w:keepNext/>
      <w:spacing w:before="240" w:after="120"/>
    </w:pPr>
    <w:rPr>
      <w:rFonts w:ascii="Liberation Sans" w:eastAsia="Droid Sans Fallback" w:hAnsi="Liberation Sans" w:cs="FreeSans"/>
      <w:sz w:val="28"/>
      <w:szCs w:val="28"/>
    </w:rPr>
  </w:style>
  <w:style w:type="paragraph" w:styleId="aa">
    <w:name w:val="Body Text"/>
    <w:basedOn w:val="a"/>
    <w:uiPriority w:val="99"/>
    <w:rsid w:val="00472CFB"/>
    <w:pPr>
      <w:spacing w:after="140" w:line="288" w:lineRule="auto"/>
      <w:jc w:val="center"/>
    </w:pPr>
    <w:rPr>
      <w:sz w:val="28"/>
      <w:szCs w:val="28"/>
    </w:rPr>
  </w:style>
  <w:style w:type="paragraph" w:styleId="ab">
    <w:name w:val="List"/>
    <w:basedOn w:val="aa"/>
    <w:rsid w:val="00023E7F"/>
    <w:rPr>
      <w:rFonts w:cs="FreeSans"/>
    </w:rPr>
  </w:style>
  <w:style w:type="paragraph" w:styleId="ac">
    <w:name w:val="Title"/>
    <w:basedOn w:val="a"/>
    <w:rsid w:val="00254954"/>
    <w:pPr>
      <w:suppressLineNumbers/>
      <w:spacing w:before="120" w:after="120"/>
    </w:pPr>
    <w:rPr>
      <w:rFonts w:cs="FreeSans"/>
      <w:i/>
      <w:iCs/>
      <w:sz w:val="24"/>
      <w:szCs w:val="24"/>
    </w:rPr>
  </w:style>
  <w:style w:type="paragraph" w:styleId="ad">
    <w:name w:val="index heading"/>
    <w:basedOn w:val="a"/>
    <w:rsid w:val="00023E7F"/>
    <w:pPr>
      <w:suppressLineNumbers/>
    </w:pPr>
    <w:rPr>
      <w:rFonts w:cs="FreeSans"/>
    </w:rPr>
  </w:style>
  <w:style w:type="paragraph" w:customStyle="1" w:styleId="ae">
    <w:name w:val="Заглавие"/>
    <w:basedOn w:val="a"/>
    <w:rsid w:val="00023E7F"/>
    <w:pPr>
      <w:suppressLineNumbers/>
      <w:spacing w:before="120" w:after="120"/>
    </w:pPr>
    <w:rPr>
      <w:rFonts w:cs="FreeSans"/>
      <w:i/>
      <w:iCs/>
      <w:sz w:val="24"/>
      <w:szCs w:val="24"/>
    </w:rPr>
  </w:style>
  <w:style w:type="paragraph" w:styleId="af">
    <w:name w:val="Balloon Text"/>
    <w:basedOn w:val="a"/>
    <w:uiPriority w:val="99"/>
    <w:semiHidden/>
    <w:unhideWhenUsed/>
    <w:rsid w:val="00472CFB"/>
    <w:rPr>
      <w:rFonts w:ascii="Tahoma" w:hAnsi="Tahoma" w:cs="Tahoma"/>
      <w:sz w:val="16"/>
      <w:szCs w:val="16"/>
    </w:rPr>
  </w:style>
  <w:style w:type="paragraph" w:styleId="af0">
    <w:name w:val="header"/>
    <w:basedOn w:val="a"/>
    <w:uiPriority w:val="99"/>
    <w:unhideWhenUsed/>
    <w:rsid w:val="00472CFB"/>
    <w:pPr>
      <w:tabs>
        <w:tab w:val="center" w:pos="4677"/>
        <w:tab w:val="right" w:pos="9355"/>
      </w:tabs>
    </w:pPr>
  </w:style>
  <w:style w:type="paragraph" w:styleId="af1">
    <w:name w:val="footer"/>
    <w:basedOn w:val="a"/>
    <w:uiPriority w:val="99"/>
    <w:unhideWhenUsed/>
    <w:rsid w:val="00472CFB"/>
    <w:pPr>
      <w:tabs>
        <w:tab w:val="center" w:pos="4677"/>
        <w:tab w:val="right" w:pos="9355"/>
      </w:tabs>
    </w:pPr>
  </w:style>
  <w:style w:type="paragraph" w:customStyle="1" w:styleId="af2">
    <w:name w:val="Основний текст"/>
    <w:basedOn w:val="a"/>
    <w:rsid w:val="00850324"/>
    <w:pPr>
      <w:widowControl w:val="0"/>
      <w:shd w:val="clear" w:color="auto" w:fill="FFFFFF"/>
      <w:spacing w:line="218" w:lineRule="exact"/>
      <w:jc w:val="both"/>
    </w:pPr>
    <w:rPr>
      <w:sz w:val="18"/>
      <w:szCs w:val="18"/>
      <w:lang w:eastAsia="en-US"/>
    </w:rPr>
  </w:style>
  <w:style w:type="paragraph" w:customStyle="1" w:styleId="20">
    <w:name w:val="Заголовок 2 Знак"/>
    <w:basedOn w:val="a"/>
    <w:link w:val="2"/>
    <w:rsid w:val="00850324"/>
    <w:pPr>
      <w:widowControl w:val="0"/>
      <w:shd w:val="clear" w:color="auto" w:fill="FFFFFF"/>
      <w:spacing w:line="218" w:lineRule="exact"/>
      <w:jc w:val="both"/>
    </w:pPr>
    <w:rPr>
      <w:b/>
      <w:bCs/>
      <w:sz w:val="18"/>
      <w:szCs w:val="18"/>
      <w:lang w:eastAsia="en-US"/>
    </w:rPr>
  </w:style>
  <w:style w:type="paragraph" w:styleId="af3">
    <w:name w:val="List Paragraph"/>
    <w:basedOn w:val="a"/>
    <w:uiPriority w:val="34"/>
    <w:qFormat/>
    <w:rsid w:val="00850324"/>
    <w:pPr>
      <w:ind w:left="720"/>
      <w:contextualSpacing/>
    </w:pPr>
  </w:style>
  <w:style w:type="paragraph" w:customStyle="1" w:styleId="30">
    <w:name w:val="Заголовок 3 Знак"/>
    <w:basedOn w:val="a"/>
    <w:link w:val="3"/>
    <w:rsid w:val="00850324"/>
    <w:pPr>
      <w:widowControl w:val="0"/>
      <w:shd w:val="clear" w:color="auto" w:fill="FFFFFF"/>
      <w:spacing w:before="180" w:after="180"/>
      <w:ind w:hanging="1520"/>
      <w:jc w:val="center"/>
      <w:outlineLvl w:val="2"/>
    </w:pPr>
    <w:rPr>
      <w:spacing w:val="2"/>
      <w:sz w:val="18"/>
      <w:szCs w:val="18"/>
      <w:lang w:eastAsia="en-US"/>
    </w:rPr>
  </w:style>
  <w:style w:type="paragraph" w:styleId="HTML0">
    <w:name w:val="HTML Preformatted"/>
    <w:basedOn w:val="a"/>
    <w:uiPriority w:val="99"/>
    <w:unhideWhenUsed/>
    <w:rsid w:val="0085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paragraph" w:styleId="af4">
    <w:name w:val="Block Text"/>
    <w:basedOn w:val="a"/>
    <w:rsid w:val="00254954"/>
  </w:style>
  <w:style w:type="paragraph" w:styleId="af5">
    <w:name w:val="Subtitle"/>
    <w:basedOn w:val="a0"/>
    <w:rsid w:val="00254954"/>
  </w:style>
  <w:style w:type="paragraph" w:customStyle="1" w:styleId="22">
    <w:name w:val="Основний текст (2)"/>
    <w:basedOn w:val="a"/>
    <w:link w:val="21"/>
    <w:rsid w:val="00FC4E3E"/>
    <w:pPr>
      <w:widowControl w:val="0"/>
      <w:shd w:val="clear" w:color="auto" w:fill="FFFFFF"/>
      <w:spacing w:line="218" w:lineRule="exact"/>
      <w:jc w:val="both"/>
    </w:pPr>
    <w:rPr>
      <w:color w:val="auto"/>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l.gov.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ident.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u.gov.ua/control/" TargetMode="External"/><Relationship Id="rId5" Type="http://schemas.openxmlformats.org/officeDocument/2006/relationships/webSettings" Target="webSettings.xml"/><Relationship Id="rId15" Type="http://schemas.openxmlformats.org/officeDocument/2006/relationships/hyperlink" Target="http://www.if.gov.ua/" TargetMode="External"/><Relationship Id="rId10" Type="http://schemas.openxmlformats.org/officeDocument/2006/relationships/hyperlink" Target="http://zakon3.rada.gov.ua/laws" TargetMode="External"/><Relationship Id="rId4" Type="http://schemas.openxmlformats.org/officeDocument/2006/relationships/settings" Target="settings.xml"/><Relationship Id="rId9" Type="http://schemas.openxmlformats.org/officeDocument/2006/relationships/hyperlink" Target="http://zakon.rada.gov.ua/go/248/2016" TargetMode="External"/><Relationship Id="rId14" Type="http://schemas.openxmlformats.org/officeDocument/2006/relationships/hyperlink" Target="http://www.rnb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7871C-8EB9-4037-90D8-A04B82D5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2136</Words>
  <Characters>12180</Characters>
  <Application>Microsoft Office Word</Application>
  <DocSecurity>0</DocSecurity>
  <Lines>101</Lines>
  <Paragraphs>28</Paragraphs>
  <ScaleCrop>false</ScaleCrop>
  <Company>MultiDVD Team</Company>
  <LinksUpToDate>false</LinksUpToDate>
  <CharactersWithSpaces>14288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Микола</dc:creator>
  <cp:lastModifiedBy>Admin</cp:lastModifiedBy>
  <cp:revision>35</cp:revision>
  <dcterms:created xsi:type="dcterms:W3CDTF">2017-02-26T19:05:00Z</dcterms:created>
  <dcterms:modified xsi:type="dcterms:W3CDTF">2002-02-02T17:29:00Z</dcterms:modified>
  <dc:language>ru-RU</dc:language>
</cp:coreProperties>
</file>