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7F" w:rsidRPr="00EC43D8" w:rsidRDefault="00AC727F" w:rsidP="00AC727F">
      <w:pPr>
        <w:jc w:val="center"/>
        <w:rPr>
          <w:rFonts w:asciiTheme="majorBidi" w:hAnsiTheme="majorBidi" w:cstheme="majorBidi"/>
          <w:sz w:val="28"/>
          <w:szCs w:val="28"/>
        </w:rPr>
      </w:pPr>
      <w:r w:rsidRPr="00EC43D8">
        <w:rPr>
          <w:rFonts w:asciiTheme="majorBidi" w:hAnsiTheme="majorBidi" w:cstheme="majorBidi"/>
          <w:sz w:val="28"/>
          <w:szCs w:val="28"/>
        </w:rPr>
        <w:t>Міністерство освіти і науки України</w:t>
      </w:r>
    </w:p>
    <w:p w:rsidR="00AC727F" w:rsidRPr="00EC43D8" w:rsidRDefault="00AC727F" w:rsidP="00AC727F">
      <w:pPr>
        <w:jc w:val="center"/>
        <w:rPr>
          <w:rFonts w:asciiTheme="majorBidi" w:hAnsiTheme="majorBidi" w:cstheme="majorBidi"/>
          <w:sz w:val="28"/>
          <w:szCs w:val="28"/>
        </w:rPr>
      </w:pPr>
      <w:r w:rsidRPr="00EC43D8">
        <w:rPr>
          <w:rFonts w:asciiTheme="majorBidi" w:hAnsiTheme="majorBidi" w:cstheme="majorBidi"/>
          <w:sz w:val="28"/>
          <w:szCs w:val="28"/>
        </w:rPr>
        <w:t xml:space="preserve">Державний вищий навчальний заклад </w:t>
      </w:r>
    </w:p>
    <w:p w:rsidR="00AC727F" w:rsidRPr="00EC43D8" w:rsidRDefault="00AC727F" w:rsidP="00AC727F">
      <w:pPr>
        <w:jc w:val="center"/>
        <w:rPr>
          <w:rFonts w:asciiTheme="majorBidi" w:hAnsiTheme="majorBidi" w:cstheme="majorBidi"/>
          <w:sz w:val="28"/>
          <w:szCs w:val="28"/>
        </w:rPr>
      </w:pPr>
      <w:r w:rsidRPr="00EC43D8">
        <w:rPr>
          <w:rFonts w:asciiTheme="majorBidi" w:hAnsiTheme="majorBidi" w:cstheme="majorBidi"/>
          <w:sz w:val="28"/>
          <w:szCs w:val="28"/>
        </w:rPr>
        <w:t>«Прикарпатський національний університет імені Василя Стефаника»</w:t>
      </w:r>
    </w:p>
    <w:p w:rsidR="00AC727F" w:rsidRPr="00EC43D8" w:rsidRDefault="00AC727F" w:rsidP="00AC727F">
      <w:pPr>
        <w:jc w:val="center"/>
        <w:rPr>
          <w:rFonts w:asciiTheme="majorBidi" w:hAnsiTheme="majorBidi" w:cstheme="majorBidi"/>
          <w:sz w:val="28"/>
          <w:szCs w:val="28"/>
        </w:rPr>
      </w:pPr>
    </w:p>
    <w:p w:rsidR="00AC727F" w:rsidRPr="00EC43D8" w:rsidRDefault="00AC727F" w:rsidP="00AC727F">
      <w:pPr>
        <w:jc w:val="center"/>
        <w:rPr>
          <w:rFonts w:asciiTheme="majorBidi" w:hAnsiTheme="majorBidi" w:cstheme="majorBidi"/>
          <w:sz w:val="28"/>
          <w:szCs w:val="28"/>
        </w:rPr>
      </w:pPr>
      <w:r w:rsidRPr="00EC43D8">
        <w:rPr>
          <w:rFonts w:asciiTheme="majorBidi" w:hAnsiTheme="majorBidi" w:cstheme="majorBidi"/>
          <w:sz w:val="28"/>
          <w:szCs w:val="28"/>
          <w:lang w:val="uk-UA"/>
        </w:rPr>
        <w:t xml:space="preserve">Навчально-науковий </w:t>
      </w:r>
      <w:r w:rsidRPr="00EC43D8">
        <w:rPr>
          <w:rFonts w:asciiTheme="majorBidi" w:hAnsiTheme="majorBidi" w:cstheme="majorBidi"/>
          <w:sz w:val="28"/>
          <w:szCs w:val="28"/>
        </w:rPr>
        <w:t>Юридичний інститут</w:t>
      </w:r>
    </w:p>
    <w:p w:rsidR="00AC727F" w:rsidRPr="00EC43D8" w:rsidRDefault="00AC727F" w:rsidP="00AC727F">
      <w:pPr>
        <w:jc w:val="both"/>
        <w:rPr>
          <w:rFonts w:asciiTheme="majorBidi" w:hAnsiTheme="majorBidi" w:cstheme="majorBidi"/>
          <w:sz w:val="28"/>
          <w:szCs w:val="28"/>
        </w:rPr>
      </w:pPr>
    </w:p>
    <w:p w:rsidR="00AC727F" w:rsidRPr="00EC43D8" w:rsidRDefault="00AC727F" w:rsidP="00AC727F">
      <w:pPr>
        <w:jc w:val="center"/>
        <w:rPr>
          <w:rFonts w:asciiTheme="majorBidi" w:hAnsiTheme="majorBidi" w:cstheme="majorBidi"/>
          <w:sz w:val="28"/>
          <w:szCs w:val="28"/>
        </w:rPr>
      </w:pPr>
    </w:p>
    <w:p w:rsidR="00AC727F" w:rsidRPr="00EC43D8" w:rsidRDefault="00AC727F" w:rsidP="00AC727F">
      <w:pPr>
        <w:jc w:val="center"/>
        <w:rPr>
          <w:rFonts w:asciiTheme="majorBidi" w:hAnsiTheme="majorBidi" w:cstheme="majorBidi"/>
          <w:sz w:val="28"/>
          <w:szCs w:val="28"/>
        </w:rPr>
      </w:pPr>
      <w:r w:rsidRPr="00EC43D8">
        <w:rPr>
          <w:rFonts w:asciiTheme="majorBidi" w:hAnsiTheme="majorBidi" w:cstheme="majorBidi"/>
          <w:sz w:val="28"/>
          <w:szCs w:val="28"/>
        </w:rPr>
        <w:t>Кафедра конституційного, міжнародного та адміністративного права</w:t>
      </w:r>
    </w:p>
    <w:p w:rsidR="00AC727F" w:rsidRPr="00EC43D8" w:rsidRDefault="00AC727F" w:rsidP="00AC727F">
      <w:pPr>
        <w:widowControl w:val="0"/>
        <w:suppressLineNumbers/>
        <w:suppressAutoHyphens/>
        <w:ind w:right="-54" w:firstLine="540"/>
        <w:rPr>
          <w:rFonts w:asciiTheme="majorBidi" w:hAnsiTheme="majorBidi" w:cstheme="majorBidi"/>
          <w:color w:val="FF0000"/>
          <w:sz w:val="36"/>
          <w:szCs w:val="36"/>
        </w:rPr>
      </w:pPr>
    </w:p>
    <w:p w:rsidR="00AC727F" w:rsidRPr="00EC43D8" w:rsidRDefault="00AC727F" w:rsidP="00AC727F">
      <w:pPr>
        <w:widowControl w:val="0"/>
        <w:suppressLineNumbers/>
        <w:suppressAutoHyphens/>
        <w:ind w:right="-54" w:firstLine="540"/>
        <w:jc w:val="center"/>
        <w:rPr>
          <w:rFonts w:asciiTheme="majorBidi" w:hAnsiTheme="majorBidi" w:cstheme="majorBidi"/>
          <w:sz w:val="28"/>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sz w:val="28"/>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sz w:val="28"/>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sz w:val="40"/>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b/>
          <w:sz w:val="40"/>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b/>
          <w:sz w:val="44"/>
          <w:szCs w:val="28"/>
          <w:lang w:val="uk-UA"/>
        </w:rPr>
      </w:pPr>
      <w:r w:rsidRPr="00EC43D8">
        <w:rPr>
          <w:rFonts w:asciiTheme="majorBidi" w:hAnsiTheme="majorBidi" w:cstheme="majorBidi"/>
          <w:b/>
          <w:sz w:val="44"/>
          <w:szCs w:val="28"/>
          <w:lang w:val="uk-UA"/>
        </w:rPr>
        <w:t xml:space="preserve">ПТАШНИК І.Р. </w:t>
      </w:r>
    </w:p>
    <w:p w:rsidR="00AC727F" w:rsidRPr="00EC43D8" w:rsidRDefault="00AC727F" w:rsidP="00AC727F">
      <w:pPr>
        <w:widowControl w:val="0"/>
        <w:suppressLineNumbers/>
        <w:suppressAutoHyphens/>
        <w:ind w:right="-54" w:firstLine="540"/>
        <w:jc w:val="center"/>
        <w:rPr>
          <w:rFonts w:asciiTheme="majorBidi" w:hAnsiTheme="majorBidi" w:cstheme="majorBidi"/>
          <w:b/>
          <w:sz w:val="44"/>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b/>
          <w:sz w:val="44"/>
          <w:szCs w:val="28"/>
          <w:lang w:val="uk-UA"/>
        </w:rPr>
      </w:pPr>
      <w:r w:rsidRPr="00EC43D8">
        <w:rPr>
          <w:rFonts w:asciiTheme="majorBidi" w:hAnsiTheme="majorBidi" w:cstheme="majorBidi"/>
          <w:b/>
          <w:sz w:val="44"/>
          <w:szCs w:val="28"/>
          <w:lang w:val="uk-UA"/>
        </w:rPr>
        <w:t>ПРАВО ЗБРОЙНИХ КОНФЛІКТІВ</w:t>
      </w:r>
    </w:p>
    <w:p w:rsidR="00AC727F" w:rsidRPr="00EC43D8" w:rsidRDefault="00AC727F" w:rsidP="00AC727F">
      <w:pPr>
        <w:widowControl w:val="0"/>
        <w:suppressLineNumbers/>
        <w:suppressAutoHyphens/>
        <w:ind w:right="-54"/>
        <w:rPr>
          <w:rFonts w:asciiTheme="majorBidi" w:hAnsiTheme="majorBidi" w:cstheme="majorBidi"/>
          <w:b/>
          <w:sz w:val="44"/>
          <w:szCs w:val="28"/>
          <w:lang w:val="uk-UA"/>
        </w:rPr>
      </w:pPr>
    </w:p>
    <w:p w:rsidR="00AC727F" w:rsidRPr="00EC43D8" w:rsidRDefault="00AC727F" w:rsidP="00AC727F">
      <w:pPr>
        <w:widowControl w:val="0"/>
        <w:suppressLineNumbers/>
        <w:suppressAutoHyphens/>
        <w:ind w:left="570"/>
        <w:jc w:val="center"/>
        <w:rPr>
          <w:rFonts w:asciiTheme="majorBidi" w:hAnsiTheme="majorBidi" w:cstheme="majorBidi"/>
          <w:b/>
          <w:sz w:val="44"/>
          <w:szCs w:val="28"/>
          <w:lang w:val="uk-UA"/>
        </w:rPr>
      </w:pPr>
      <w:r w:rsidRPr="00EC43D8">
        <w:rPr>
          <w:rFonts w:asciiTheme="majorBidi" w:hAnsiTheme="majorBidi" w:cstheme="majorBidi"/>
          <w:b/>
          <w:sz w:val="44"/>
          <w:szCs w:val="28"/>
          <w:lang w:val="uk-UA"/>
        </w:rPr>
        <w:t>методичні вказівки для самостійної роботи</w:t>
      </w:r>
    </w:p>
    <w:p w:rsidR="00AC727F" w:rsidRPr="00EC43D8" w:rsidRDefault="00AC727F" w:rsidP="00AC727F">
      <w:pPr>
        <w:widowControl w:val="0"/>
        <w:suppressLineNumbers/>
        <w:suppressAutoHyphens/>
        <w:ind w:right="-54" w:firstLine="540"/>
        <w:jc w:val="center"/>
        <w:rPr>
          <w:rFonts w:asciiTheme="majorBidi" w:hAnsiTheme="majorBidi" w:cstheme="majorBidi"/>
          <w:b/>
          <w:sz w:val="32"/>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b/>
          <w:sz w:val="32"/>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b/>
          <w:sz w:val="32"/>
          <w:szCs w:val="28"/>
          <w:lang w:val="uk-UA"/>
        </w:rPr>
      </w:pPr>
    </w:p>
    <w:p w:rsidR="00AC727F" w:rsidRPr="00EC43D8" w:rsidRDefault="00AC727F" w:rsidP="00AC727F">
      <w:pPr>
        <w:widowControl w:val="0"/>
        <w:suppressLineNumbers/>
        <w:suppressAutoHyphens/>
        <w:ind w:right="-54"/>
        <w:jc w:val="center"/>
        <w:rPr>
          <w:rFonts w:asciiTheme="majorBidi" w:hAnsiTheme="majorBidi" w:cstheme="majorBidi"/>
          <w:i/>
          <w:sz w:val="44"/>
          <w:szCs w:val="28"/>
          <w:lang w:val="uk-UA"/>
        </w:rPr>
      </w:pPr>
      <w:r w:rsidRPr="00EC43D8">
        <w:rPr>
          <w:rFonts w:asciiTheme="majorBidi" w:hAnsiTheme="majorBidi" w:cstheme="majorBidi"/>
          <w:i/>
          <w:sz w:val="44"/>
          <w:szCs w:val="28"/>
          <w:lang w:val="uk-UA"/>
        </w:rPr>
        <w:t>(для студентів денної форми навчання)</w:t>
      </w:r>
    </w:p>
    <w:p w:rsidR="00AC727F" w:rsidRPr="00EC43D8" w:rsidRDefault="00AC727F" w:rsidP="00AC727F">
      <w:pPr>
        <w:widowControl w:val="0"/>
        <w:suppressLineNumbers/>
        <w:suppressAutoHyphens/>
        <w:ind w:right="-54"/>
        <w:jc w:val="center"/>
        <w:rPr>
          <w:rFonts w:asciiTheme="majorBidi" w:hAnsiTheme="majorBidi" w:cstheme="majorBidi"/>
          <w:i/>
          <w:sz w:val="40"/>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rPr>
          <w:rFonts w:asciiTheme="majorBidi" w:hAnsiTheme="majorBidi" w:cstheme="majorBidi"/>
          <w:b/>
          <w:sz w:val="28"/>
          <w:szCs w:val="28"/>
          <w:lang w:val="uk-UA"/>
        </w:rPr>
      </w:pPr>
    </w:p>
    <w:p w:rsidR="00AC727F" w:rsidRPr="00EC43D8" w:rsidRDefault="00AC727F" w:rsidP="00AC727F">
      <w:pPr>
        <w:widowControl w:val="0"/>
        <w:suppressLineNumbers/>
        <w:suppressAutoHyphens/>
        <w:ind w:right="-54" w:firstLine="540"/>
        <w:jc w:val="center"/>
        <w:rPr>
          <w:rFonts w:asciiTheme="majorBidi" w:hAnsiTheme="majorBidi" w:cstheme="majorBidi"/>
          <w:b/>
          <w:sz w:val="28"/>
          <w:szCs w:val="28"/>
        </w:rPr>
      </w:pPr>
    </w:p>
    <w:p w:rsidR="00AC727F" w:rsidRPr="00EC43D8" w:rsidRDefault="00AC727F" w:rsidP="00657CA7">
      <w:pPr>
        <w:widowControl w:val="0"/>
        <w:suppressLineNumbers/>
        <w:suppressAutoHyphens/>
        <w:ind w:right="-54" w:firstLine="540"/>
        <w:jc w:val="center"/>
        <w:rPr>
          <w:rFonts w:asciiTheme="majorBidi" w:hAnsiTheme="majorBidi" w:cstheme="majorBidi"/>
          <w:b/>
          <w:sz w:val="28"/>
          <w:szCs w:val="28"/>
          <w:lang w:val="uk-UA"/>
        </w:rPr>
      </w:pPr>
      <w:r w:rsidRPr="00EC43D8">
        <w:rPr>
          <w:rFonts w:asciiTheme="majorBidi" w:hAnsiTheme="majorBidi" w:cstheme="majorBidi"/>
          <w:b/>
          <w:sz w:val="28"/>
          <w:szCs w:val="28"/>
          <w:lang w:val="uk-UA"/>
        </w:rPr>
        <w:t>Івано-Франківськ, 201</w:t>
      </w:r>
      <w:r w:rsidR="00657CA7">
        <w:rPr>
          <w:rFonts w:asciiTheme="majorBidi" w:hAnsiTheme="majorBidi" w:cstheme="majorBidi"/>
          <w:b/>
          <w:sz w:val="28"/>
          <w:szCs w:val="28"/>
          <w:lang w:val="uk-UA"/>
        </w:rPr>
        <w:t>8</w:t>
      </w:r>
    </w:p>
    <w:p w:rsidR="00AC727F" w:rsidRPr="00EC43D8" w:rsidRDefault="00AC727F" w:rsidP="00AC727F">
      <w:pPr>
        <w:ind w:right="-5"/>
        <w:jc w:val="both"/>
        <w:rPr>
          <w:rFonts w:asciiTheme="majorBidi" w:hAnsiTheme="majorBidi" w:cstheme="majorBidi"/>
          <w:color w:val="FF0000"/>
          <w:sz w:val="28"/>
          <w:szCs w:val="28"/>
          <w:lang w:val="uk-UA"/>
        </w:rPr>
      </w:pPr>
    </w:p>
    <w:p w:rsidR="00AC727F" w:rsidRPr="00EC43D8" w:rsidRDefault="00AC727F" w:rsidP="00657CA7">
      <w:pPr>
        <w:ind w:right="-5"/>
        <w:jc w:val="both"/>
        <w:rPr>
          <w:rFonts w:asciiTheme="majorBidi" w:hAnsiTheme="majorBidi" w:cstheme="majorBidi"/>
          <w:sz w:val="28"/>
          <w:szCs w:val="28"/>
        </w:rPr>
      </w:pPr>
      <w:r w:rsidRPr="00EC43D8">
        <w:rPr>
          <w:rFonts w:asciiTheme="majorBidi" w:hAnsiTheme="majorBidi" w:cstheme="majorBidi"/>
          <w:sz w:val="28"/>
          <w:szCs w:val="28"/>
        </w:rPr>
        <w:t>Схвалена на засіданні кафедри конституційного, міжнародного та адміністративного права (протокол №</w:t>
      </w:r>
      <w:r w:rsidRPr="00EC43D8">
        <w:rPr>
          <w:rFonts w:asciiTheme="majorBidi" w:hAnsiTheme="majorBidi" w:cstheme="majorBidi"/>
          <w:sz w:val="28"/>
          <w:szCs w:val="28"/>
          <w:lang w:val="uk-UA"/>
        </w:rPr>
        <w:t>___ від ___________ 201</w:t>
      </w:r>
      <w:r w:rsidR="00657CA7">
        <w:rPr>
          <w:rFonts w:asciiTheme="majorBidi" w:hAnsiTheme="majorBidi" w:cstheme="majorBidi"/>
          <w:sz w:val="28"/>
          <w:szCs w:val="28"/>
          <w:lang w:val="uk-UA"/>
        </w:rPr>
        <w:t>8</w:t>
      </w:r>
      <w:r w:rsidRPr="00EC43D8">
        <w:rPr>
          <w:rFonts w:asciiTheme="majorBidi" w:hAnsiTheme="majorBidi" w:cstheme="majorBidi"/>
          <w:sz w:val="28"/>
          <w:szCs w:val="28"/>
          <w:lang w:val="uk-UA"/>
        </w:rPr>
        <w:t xml:space="preserve"> р</w:t>
      </w:r>
      <w:r w:rsidRPr="00EC43D8">
        <w:rPr>
          <w:rFonts w:asciiTheme="majorBidi" w:hAnsiTheme="majorBidi" w:cstheme="majorBidi"/>
          <w:sz w:val="28"/>
          <w:szCs w:val="28"/>
        </w:rPr>
        <w:t>.)</w:t>
      </w:r>
    </w:p>
    <w:p w:rsidR="00AC727F" w:rsidRPr="00EC43D8" w:rsidRDefault="00AC727F" w:rsidP="00AC727F">
      <w:pPr>
        <w:ind w:right="-5"/>
        <w:jc w:val="both"/>
        <w:rPr>
          <w:rFonts w:asciiTheme="majorBidi" w:hAnsiTheme="majorBidi" w:cstheme="majorBidi"/>
          <w:sz w:val="28"/>
          <w:szCs w:val="28"/>
        </w:rPr>
      </w:pPr>
    </w:p>
    <w:p w:rsidR="00AC727F" w:rsidRPr="00EC43D8" w:rsidRDefault="00AC727F" w:rsidP="00657CA7">
      <w:pPr>
        <w:ind w:right="-5"/>
        <w:jc w:val="both"/>
        <w:rPr>
          <w:rFonts w:asciiTheme="majorBidi" w:hAnsiTheme="majorBidi" w:cstheme="majorBidi"/>
          <w:sz w:val="28"/>
          <w:szCs w:val="28"/>
        </w:rPr>
      </w:pPr>
      <w:r w:rsidRPr="00EC43D8">
        <w:rPr>
          <w:rFonts w:asciiTheme="majorBidi" w:hAnsiTheme="majorBidi" w:cstheme="majorBidi"/>
          <w:sz w:val="28"/>
          <w:szCs w:val="28"/>
        </w:rPr>
        <w:t xml:space="preserve">Затверджена на засіданні Науково-методичної ради </w:t>
      </w:r>
      <w:r w:rsidRPr="00EC43D8">
        <w:rPr>
          <w:rFonts w:asciiTheme="majorBidi" w:hAnsiTheme="majorBidi" w:cstheme="majorBidi"/>
          <w:sz w:val="28"/>
          <w:szCs w:val="28"/>
          <w:lang w:val="uk-UA"/>
        </w:rPr>
        <w:t xml:space="preserve">Навчально-наукового </w:t>
      </w:r>
      <w:r w:rsidRPr="00EC43D8">
        <w:rPr>
          <w:rFonts w:asciiTheme="majorBidi" w:hAnsiTheme="majorBidi" w:cstheme="majorBidi"/>
          <w:sz w:val="28"/>
          <w:szCs w:val="28"/>
        </w:rPr>
        <w:t xml:space="preserve">Юридичного інституту Прикарпатського національного університету імені Василя Стефаника (протокол № </w:t>
      </w:r>
      <w:r w:rsidRPr="00EC43D8">
        <w:rPr>
          <w:rFonts w:asciiTheme="majorBidi" w:hAnsiTheme="majorBidi" w:cstheme="majorBidi"/>
          <w:sz w:val="28"/>
          <w:szCs w:val="28"/>
          <w:lang w:val="uk-UA"/>
        </w:rPr>
        <w:t>__</w:t>
      </w:r>
      <w:r w:rsidRPr="00EC43D8">
        <w:rPr>
          <w:rFonts w:asciiTheme="majorBidi" w:hAnsiTheme="majorBidi" w:cstheme="majorBidi"/>
          <w:sz w:val="28"/>
          <w:szCs w:val="28"/>
        </w:rPr>
        <w:t xml:space="preserve"> від </w:t>
      </w:r>
      <w:r w:rsidRPr="00EC43D8">
        <w:rPr>
          <w:rFonts w:asciiTheme="majorBidi" w:hAnsiTheme="majorBidi" w:cstheme="majorBidi"/>
          <w:sz w:val="28"/>
          <w:szCs w:val="28"/>
          <w:lang w:val="uk-UA"/>
        </w:rPr>
        <w:t>__</w:t>
      </w:r>
      <w:r w:rsidRPr="00EC43D8">
        <w:rPr>
          <w:rFonts w:asciiTheme="majorBidi" w:hAnsiTheme="majorBidi" w:cstheme="majorBidi"/>
          <w:sz w:val="28"/>
          <w:szCs w:val="28"/>
        </w:rPr>
        <w:t xml:space="preserve"> </w:t>
      </w:r>
      <w:r w:rsidRPr="00EC43D8">
        <w:rPr>
          <w:rFonts w:asciiTheme="majorBidi" w:hAnsiTheme="majorBidi" w:cstheme="majorBidi"/>
          <w:sz w:val="28"/>
          <w:szCs w:val="28"/>
          <w:lang w:val="uk-UA"/>
        </w:rPr>
        <w:t xml:space="preserve"> _____</w:t>
      </w:r>
      <w:r w:rsidRPr="00EC43D8">
        <w:rPr>
          <w:rFonts w:asciiTheme="majorBidi" w:hAnsiTheme="majorBidi" w:cstheme="majorBidi"/>
          <w:sz w:val="28"/>
          <w:szCs w:val="28"/>
        </w:rPr>
        <w:t xml:space="preserve"> 201</w:t>
      </w:r>
      <w:r w:rsidR="00657CA7">
        <w:rPr>
          <w:rFonts w:asciiTheme="majorBidi" w:hAnsiTheme="majorBidi" w:cstheme="majorBidi"/>
          <w:sz w:val="28"/>
          <w:szCs w:val="28"/>
          <w:lang w:val="uk-UA"/>
        </w:rPr>
        <w:t>8</w:t>
      </w:r>
      <w:r w:rsidRPr="00EC43D8">
        <w:rPr>
          <w:rFonts w:asciiTheme="majorBidi" w:hAnsiTheme="majorBidi" w:cstheme="majorBidi"/>
          <w:sz w:val="28"/>
          <w:szCs w:val="28"/>
          <w:lang w:val="uk-UA"/>
        </w:rPr>
        <w:t xml:space="preserve"> </w:t>
      </w:r>
      <w:r w:rsidRPr="00EC43D8">
        <w:rPr>
          <w:rFonts w:asciiTheme="majorBidi" w:hAnsiTheme="majorBidi" w:cstheme="majorBidi"/>
          <w:sz w:val="28"/>
          <w:szCs w:val="28"/>
        </w:rPr>
        <w:t>р.)</w:t>
      </w:r>
    </w:p>
    <w:p w:rsidR="00AC727F" w:rsidRPr="00EC43D8" w:rsidRDefault="00AC727F" w:rsidP="00AC727F">
      <w:pPr>
        <w:widowControl w:val="0"/>
        <w:suppressLineNumbers/>
        <w:tabs>
          <w:tab w:val="left" w:pos="6300"/>
        </w:tabs>
        <w:suppressAutoHyphens/>
        <w:jc w:val="both"/>
        <w:rPr>
          <w:rFonts w:asciiTheme="majorBidi" w:hAnsiTheme="majorBidi" w:cstheme="majorBidi"/>
          <w:i/>
          <w:sz w:val="28"/>
          <w:szCs w:val="28"/>
        </w:rPr>
      </w:pPr>
    </w:p>
    <w:p w:rsidR="00AC727F" w:rsidRPr="00EC43D8" w:rsidRDefault="00AC727F" w:rsidP="00AC727F">
      <w:pPr>
        <w:widowControl w:val="0"/>
        <w:suppressLineNumbers/>
        <w:tabs>
          <w:tab w:val="left" w:pos="6300"/>
        </w:tabs>
        <w:suppressAutoHyphens/>
        <w:ind w:firstLine="570"/>
        <w:jc w:val="both"/>
        <w:rPr>
          <w:rFonts w:asciiTheme="majorBidi" w:hAnsiTheme="majorBidi" w:cstheme="majorBidi"/>
          <w:i/>
          <w:sz w:val="28"/>
          <w:szCs w:val="28"/>
          <w:lang w:val="uk-UA"/>
        </w:rPr>
      </w:pPr>
    </w:p>
    <w:p w:rsidR="00AC727F" w:rsidRPr="00EC43D8" w:rsidRDefault="00AC727F" w:rsidP="00AC727F">
      <w:pPr>
        <w:widowControl w:val="0"/>
        <w:suppressLineNumbers/>
        <w:tabs>
          <w:tab w:val="left" w:pos="6300"/>
        </w:tabs>
        <w:suppressAutoHyphens/>
        <w:ind w:firstLine="570"/>
        <w:jc w:val="both"/>
        <w:rPr>
          <w:rFonts w:asciiTheme="majorBidi" w:hAnsiTheme="majorBidi" w:cstheme="majorBidi"/>
          <w:i/>
          <w:sz w:val="28"/>
          <w:szCs w:val="28"/>
          <w:lang w:val="uk-UA"/>
        </w:rPr>
      </w:pPr>
      <w:r w:rsidRPr="00EC43D8">
        <w:rPr>
          <w:rFonts w:asciiTheme="majorBidi" w:hAnsiTheme="majorBidi" w:cstheme="majorBidi"/>
          <w:i/>
          <w:sz w:val="28"/>
          <w:szCs w:val="28"/>
          <w:lang w:val="uk-UA"/>
        </w:rPr>
        <w:t xml:space="preserve">Пташник І.Р. Методичні вказівки для самостійної роботи з дисципліни «Право збройних конфліктів» для студентів денної форми навчання </w:t>
      </w:r>
      <w:r w:rsidRPr="00EC43D8">
        <w:rPr>
          <w:rFonts w:asciiTheme="majorBidi" w:hAnsiTheme="majorBidi" w:cstheme="majorBidi"/>
          <w:bCs/>
          <w:i/>
          <w:sz w:val="28"/>
          <w:szCs w:val="28"/>
          <w:lang w:val="uk-UA"/>
        </w:rPr>
        <w:t xml:space="preserve">напряму підготовки Правознавство </w:t>
      </w:r>
      <w:r w:rsidRPr="00EC43D8">
        <w:rPr>
          <w:rFonts w:asciiTheme="majorBidi" w:hAnsiTheme="majorBidi" w:cstheme="majorBidi"/>
          <w:i/>
          <w:sz w:val="28"/>
          <w:szCs w:val="28"/>
          <w:lang w:val="uk-UA"/>
        </w:rPr>
        <w:t xml:space="preserve"> Прикарпатського  національного університету імені Василя Стефаника  / І.Р.Пташник. – Івано-Франківс</w:t>
      </w:r>
      <w:r w:rsidR="00657CA7">
        <w:rPr>
          <w:rFonts w:asciiTheme="majorBidi" w:hAnsiTheme="majorBidi" w:cstheme="majorBidi"/>
          <w:i/>
          <w:sz w:val="28"/>
          <w:szCs w:val="28"/>
          <w:lang w:val="uk-UA"/>
        </w:rPr>
        <w:t>ьк: Юридичний інститут ПНУ, 2018</w:t>
      </w:r>
      <w:r w:rsidRPr="00EC43D8">
        <w:rPr>
          <w:rFonts w:asciiTheme="majorBidi" w:hAnsiTheme="majorBidi" w:cstheme="majorBidi"/>
          <w:i/>
          <w:sz w:val="28"/>
          <w:szCs w:val="28"/>
          <w:lang w:val="uk-UA"/>
        </w:rPr>
        <w:t xml:space="preserve">. – </w:t>
      </w:r>
      <w:r w:rsidR="00D62BF1">
        <w:rPr>
          <w:rFonts w:asciiTheme="majorBidi" w:hAnsiTheme="majorBidi" w:cstheme="majorBidi"/>
          <w:i/>
          <w:sz w:val="28"/>
          <w:szCs w:val="28"/>
          <w:lang w:val="uk-UA"/>
        </w:rPr>
        <w:t>22</w:t>
      </w:r>
      <w:r w:rsidRPr="00EC43D8">
        <w:rPr>
          <w:rFonts w:asciiTheme="majorBidi" w:hAnsiTheme="majorBidi" w:cstheme="majorBidi"/>
          <w:i/>
          <w:sz w:val="28"/>
          <w:szCs w:val="28"/>
          <w:lang w:val="uk-UA"/>
        </w:rPr>
        <w:t xml:space="preserve"> с.</w:t>
      </w:r>
    </w:p>
    <w:p w:rsidR="00AC727F" w:rsidRPr="00EC43D8" w:rsidRDefault="00AC727F" w:rsidP="00AC727F">
      <w:pPr>
        <w:pStyle w:val="af"/>
        <w:widowControl w:val="0"/>
        <w:suppressLineNumbers/>
        <w:suppressAutoHyphens/>
        <w:spacing w:after="0"/>
        <w:ind w:firstLine="540"/>
        <w:jc w:val="both"/>
        <w:rPr>
          <w:rFonts w:asciiTheme="majorBidi" w:eastAsia="TimesNewRoman" w:hAnsiTheme="majorBidi" w:cstheme="majorBidi"/>
          <w:sz w:val="28"/>
          <w:szCs w:val="28"/>
          <w:lang w:val="uk-UA"/>
        </w:rPr>
      </w:pPr>
    </w:p>
    <w:p w:rsidR="00AC727F" w:rsidRPr="00EC43D8" w:rsidRDefault="00AC727F" w:rsidP="00AC727F">
      <w:pPr>
        <w:widowControl w:val="0"/>
        <w:suppressLineNumbers/>
        <w:suppressAutoHyphens/>
        <w:ind w:firstLine="708"/>
        <w:jc w:val="both"/>
        <w:rPr>
          <w:rFonts w:asciiTheme="majorBidi" w:hAnsiTheme="majorBidi" w:cstheme="majorBidi"/>
          <w:sz w:val="28"/>
          <w:szCs w:val="28"/>
          <w:lang w:val="uk-UA"/>
        </w:rPr>
      </w:pPr>
      <w:r w:rsidRPr="00EC43D8">
        <w:rPr>
          <w:rFonts w:asciiTheme="majorBidi" w:hAnsiTheme="majorBidi" w:cstheme="majorBidi"/>
          <w:sz w:val="28"/>
          <w:szCs w:val="28"/>
          <w:lang w:val="uk-UA"/>
        </w:rPr>
        <w:t xml:space="preserve">Методичні вказівки розроблені на основі навчального плану Юридичного інституту Прикарпатського національного університету ім. Василя Стефаника і призначений для </w:t>
      </w:r>
      <w:r w:rsidRPr="00EC43D8">
        <w:rPr>
          <w:rFonts w:asciiTheme="majorBidi" w:eastAsia="TimesNewRoman" w:hAnsiTheme="majorBidi" w:cstheme="majorBidi"/>
          <w:sz w:val="28"/>
          <w:szCs w:val="28"/>
          <w:lang w:val="uk-UA"/>
        </w:rPr>
        <w:t>проведення семінарських занять</w:t>
      </w:r>
      <w:r w:rsidRPr="00EC43D8">
        <w:rPr>
          <w:rFonts w:asciiTheme="majorBidi" w:hAnsiTheme="majorBidi" w:cstheme="majorBidi"/>
          <w:sz w:val="28"/>
          <w:szCs w:val="28"/>
          <w:lang w:val="uk-UA"/>
        </w:rPr>
        <w:t xml:space="preserve"> з курсу «Міжнародне право», підготовки до здачі екзамену. Вказівки містять матеріал за вісьмома темами. По кожній з тем тезово подані ключові визначення, вказані  нормативні та літературні джерела, рекомендовані для опрацювання. </w:t>
      </w:r>
    </w:p>
    <w:p w:rsidR="00AC727F" w:rsidRPr="00EC43D8" w:rsidRDefault="00AC727F" w:rsidP="00AC727F">
      <w:pPr>
        <w:pStyle w:val="af"/>
        <w:widowControl w:val="0"/>
        <w:suppressLineNumbers/>
        <w:suppressAutoHyphens/>
        <w:spacing w:after="0"/>
        <w:ind w:firstLine="540"/>
        <w:jc w:val="center"/>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hAnsiTheme="majorBidi" w:cstheme="majorBidi"/>
          <w:sz w:val="28"/>
          <w:szCs w:val="28"/>
          <w:lang w:val="uk-UA"/>
        </w:rPr>
      </w:pPr>
    </w:p>
    <w:p w:rsidR="00AC727F" w:rsidRPr="00EC43D8" w:rsidRDefault="00AC727F" w:rsidP="00AC727F">
      <w:pPr>
        <w:pStyle w:val="af"/>
        <w:widowControl w:val="0"/>
        <w:suppressLineNumbers/>
        <w:suppressAutoHyphens/>
        <w:spacing w:after="0"/>
        <w:ind w:firstLine="540"/>
        <w:jc w:val="right"/>
        <w:rPr>
          <w:rFonts w:asciiTheme="majorBidi" w:eastAsia="TimesNewRomanPSMT" w:hAnsiTheme="majorBidi" w:cstheme="majorBidi"/>
          <w:sz w:val="28"/>
          <w:szCs w:val="28"/>
          <w:lang w:val="uk-UA"/>
        </w:rPr>
      </w:pPr>
      <w:r w:rsidRPr="00EC43D8">
        <w:rPr>
          <w:rFonts w:asciiTheme="majorBidi" w:hAnsiTheme="majorBidi" w:cstheme="majorBidi"/>
          <w:sz w:val="28"/>
          <w:szCs w:val="28"/>
          <w:lang w:val="uk-UA"/>
        </w:rPr>
        <w:t xml:space="preserve">ББК </w:t>
      </w:r>
      <w:r w:rsidRPr="00EC43D8">
        <w:rPr>
          <w:rFonts w:asciiTheme="majorBidi" w:eastAsia="TimesNewRomanPSMT" w:hAnsiTheme="majorBidi" w:cstheme="majorBidi"/>
          <w:sz w:val="28"/>
          <w:szCs w:val="28"/>
          <w:lang w:val="uk-UA"/>
        </w:rPr>
        <w:t>67.9 (4УКР)307я73</w:t>
      </w:r>
    </w:p>
    <w:p w:rsidR="00AC727F" w:rsidRPr="00EC43D8" w:rsidRDefault="00AC727F" w:rsidP="00657CA7">
      <w:pPr>
        <w:widowControl w:val="0"/>
        <w:suppressLineNumbers/>
        <w:suppressAutoHyphens/>
        <w:ind w:firstLine="540"/>
        <w:jc w:val="right"/>
        <w:rPr>
          <w:rFonts w:asciiTheme="majorBidi" w:hAnsiTheme="majorBidi" w:cstheme="majorBidi"/>
          <w:sz w:val="28"/>
          <w:szCs w:val="28"/>
          <w:lang w:val="uk-UA"/>
        </w:rPr>
      </w:pPr>
      <w:r w:rsidRPr="00EC43D8">
        <w:rPr>
          <w:rFonts w:asciiTheme="majorBidi" w:hAnsiTheme="majorBidi" w:cstheme="majorBidi"/>
          <w:sz w:val="28"/>
          <w:szCs w:val="28"/>
          <w:lang w:val="uk-UA"/>
        </w:rPr>
        <w:t>© Пташник І.Р., 201</w:t>
      </w:r>
      <w:r w:rsidR="00657CA7">
        <w:rPr>
          <w:rFonts w:asciiTheme="majorBidi" w:hAnsiTheme="majorBidi" w:cstheme="majorBidi"/>
          <w:sz w:val="28"/>
          <w:szCs w:val="28"/>
          <w:lang w:val="uk-UA"/>
        </w:rPr>
        <w:t>8</w:t>
      </w:r>
      <w:bookmarkStart w:id="0" w:name="_GoBack"/>
      <w:bookmarkEnd w:id="0"/>
    </w:p>
    <w:p w:rsidR="00AC727F" w:rsidRPr="00EC43D8" w:rsidRDefault="00AC727F" w:rsidP="00AC727F">
      <w:pPr>
        <w:widowControl w:val="0"/>
        <w:suppressLineNumbers/>
        <w:suppressAutoHyphens/>
        <w:ind w:right="-104" w:firstLine="540"/>
        <w:jc w:val="center"/>
        <w:rPr>
          <w:rFonts w:asciiTheme="majorBidi" w:hAnsiTheme="majorBidi" w:cstheme="majorBidi"/>
          <w:b/>
          <w:sz w:val="28"/>
          <w:szCs w:val="28"/>
          <w:lang w:val="uk-UA"/>
        </w:rPr>
      </w:pPr>
      <w:r w:rsidRPr="00EC43D8">
        <w:rPr>
          <w:rFonts w:asciiTheme="majorBidi" w:hAnsiTheme="majorBidi" w:cstheme="majorBidi"/>
          <w:sz w:val="28"/>
          <w:szCs w:val="28"/>
          <w:lang w:val="uk-UA"/>
        </w:rPr>
        <w:br w:type="page"/>
      </w:r>
      <w:r w:rsidRPr="00EC43D8">
        <w:rPr>
          <w:rFonts w:asciiTheme="majorBidi" w:hAnsiTheme="majorBidi" w:cstheme="majorBidi"/>
          <w:b/>
          <w:sz w:val="28"/>
          <w:szCs w:val="28"/>
          <w:lang w:val="uk-UA"/>
        </w:rPr>
        <w:lastRenderedPageBreak/>
        <w:t xml:space="preserve">Зміст </w:t>
      </w:r>
    </w:p>
    <w:p w:rsidR="00AC727F" w:rsidRPr="00EC43D8" w:rsidRDefault="00AC727F" w:rsidP="00AC727F">
      <w:pPr>
        <w:widowControl w:val="0"/>
        <w:suppressLineNumbers/>
        <w:suppressAutoHyphens/>
        <w:ind w:right="-104" w:firstLine="540"/>
        <w:jc w:val="center"/>
        <w:rPr>
          <w:rFonts w:asciiTheme="majorBidi" w:hAnsiTheme="majorBidi" w:cstheme="majorBidi"/>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8"/>
        <w:gridCol w:w="1255"/>
      </w:tblGrid>
      <w:tr w:rsidR="00AC727F" w:rsidRPr="00EC43D8" w:rsidTr="00AC727F">
        <w:trPr>
          <w:trHeight w:val="345"/>
        </w:trPr>
        <w:tc>
          <w:tcPr>
            <w:tcW w:w="8598" w:type="dxa"/>
            <w:tcBorders>
              <w:top w:val="nil"/>
              <w:left w:val="nil"/>
              <w:bottom w:val="nil"/>
              <w:right w:val="nil"/>
            </w:tcBorders>
            <w:hideMark/>
          </w:tcPr>
          <w:p w:rsidR="00AC727F" w:rsidRPr="00EC43D8" w:rsidRDefault="00AC727F" w:rsidP="00AC727F">
            <w:pPr>
              <w:widowControl w:val="0"/>
              <w:suppressLineNumbers/>
              <w:suppressAutoHyphens/>
              <w:spacing w:line="480" w:lineRule="auto"/>
              <w:ind w:right="-104"/>
              <w:rPr>
                <w:rFonts w:asciiTheme="majorBidi" w:hAnsiTheme="majorBidi" w:cstheme="majorBidi"/>
                <w:sz w:val="28"/>
                <w:szCs w:val="28"/>
                <w:lang w:val="uk-UA"/>
              </w:rPr>
            </w:pPr>
            <w:r w:rsidRPr="00EC43D8">
              <w:rPr>
                <w:rFonts w:asciiTheme="majorBidi" w:hAnsiTheme="majorBidi" w:cstheme="majorBidi"/>
                <w:sz w:val="28"/>
                <w:szCs w:val="28"/>
                <w:lang w:val="uk-UA"/>
              </w:rPr>
              <w:t>Вступ</w:t>
            </w: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4</w:t>
            </w:r>
          </w:p>
        </w:tc>
      </w:tr>
      <w:tr w:rsidR="00AC727F" w:rsidRPr="00EC43D8" w:rsidTr="00AC727F">
        <w:trPr>
          <w:trHeight w:val="1551"/>
        </w:trPr>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1:</w:t>
            </w:r>
            <w:r w:rsidR="00AC727F" w:rsidRPr="00EC43D8">
              <w:rPr>
                <w:rFonts w:asciiTheme="majorBidi" w:hAnsiTheme="majorBidi" w:cstheme="majorBidi"/>
                <w:sz w:val="28"/>
                <w:szCs w:val="28"/>
                <w:lang w:val="uk-UA"/>
              </w:rPr>
              <w:t xml:space="preserve"> 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6</w:t>
            </w:r>
          </w:p>
          <w:p w:rsidR="00AC727F" w:rsidRPr="00EC43D8" w:rsidRDefault="00AC727F" w:rsidP="00AC727F">
            <w:pPr>
              <w:widowControl w:val="0"/>
              <w:suppressLineNumbers/>
              <w:suppressAutoHyphens/>
              <w:spacing w:line="480" w:lineRule="auto"/>
              <w:ind w:right="-104"/>
              <w:rPr>
                <w:rFonts w:asciiTheme="majorBidi" w:hAnsiTheme="majorBidi" w:cstheme="majorBidi"/>
                <w:b/>
                <w:sz w:val="28"/>
                <w:szCs w:val="28"/>
                <w:lang w:val="uk-UA"/>
              </w:rPr>
            </w:pPr>
          </w:p>
        </w:tc>
      </w:tr>
      <w:tr w:rsidR="00AC727F" w:rsidRPr="00EC43D8" w:rsidTr="00AC727F">
        <w:trPr>
          <w:trHeight w:val="400"/>
        </w:trPr>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2:</w:t>
            </w:r>
            <w:r w:rsidR="00AC727F" w:rsidRPr="00EC43D8">
              <w:rPr>
                <w:rFonts w:asciiTheme="majorBidi" w:hAnsiTheme="majorBidi" w:cstheme="majorBidi"/>
                <w:bCs/>
                <w:sz w:val="28"/>
                <w:szCs w:val="28"/>
                <w:lang w:val="uk-UA"/>
              </w:rPr>
              <w:t xml:space="preserve"> </w:t>
            </w:r>
            <w:r w:rsidR="00AC727F" w:rsidRPr="00EC43D8">
              <w:rPr>
                <w:rFonts w:asciiTheme="majorBidi" w:hAnsiTheme="majorBidi" w:cstheme="majorBidi"/>
                <w:sz w:val="28"/>
                <w:szCs w:val="28"/>
              </w:rPr>
              <w:t>Учасники збройних конфліктів.  Захист жертв збройних конфліктів.</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3:</w:t>
            </w:r>
            <w:r w:rsidR="00AC727F" w:rsidRPr="00EC43D8">
              <w:rPr>
                <w:rFonts w:asciiTheme="majorBidi" w:hAnsiTheme="majorBidi" w:cstheme="majorBidi"/>
                <w:bCs/>
                <w:sz w:val="28"/>
                <w:szCs w:val="28"/>
                <w:lang w:val="uk-UA"/>
              </w:rPr>
              <w:t xml:space="preserve"> </w:t>
            </w:r>
            <w:r w:rsidR="00AC727F" w:rsidRPr="00EC43D8">
              <w:rPr>
                <w:rFonts w:asciiTheme="majorBidi" w:hAnsiTheme="majorBidi" w:cstheme="majorBidi"/>
                <w:sz w:val="28"/>
                <w:szCs w:val="28"/>
                <w:lang w:val="uk-UA"/>
              </w:rPr>
              <w:t>Правовий статус «дітей солдат». Правовий статус військових журналістів.</w:t>
            </w:r>
            <w:r w:rsidR="00AC727F" w:rsidRPr="00EC43D8">
              <w:rPr>
                <w:rFonts w:asciiTheme="majorBidi" w:hAnsiTheme="majorBidi" w:cstheme="majorBidi"/>
                <w:b/>
                <w:bCs/>
                <w:sz w:val="28"/>
                <w:szCs w:val="28"/>
                <w:lang w:val="uk-UA"/>
              </w:rPr>
              <w:t xml:space="preserve"> </w:t>
            </w:r>
            <w:r w:rsidR="00AC727F" w:rsidRPr="00EC43D8">
              <w:rPr>
                <w:rFonts w:asciiTheme="majorBidi" w:hAnsiTheme="majorBidi" w:cstheme="majorBidi"/>
                <w:sz w:val="28"/>
                <w:szCs w:val="28"/>
                <w:lang w:val="uk-UA"/>
              </w:rPr>
              <w:t xml:space="preserve"> </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8</w:t>
            </w:r>
          </w:p>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10</w:t>
            </w:r>
          </w:p>
        </w:tc>
      </w:tr>
      <w:tr w:rsidR="00AC727F" w:rsidRPr="00EC43D8" w:rsidTr="00AC727F">
        <w:trPr>
          <w:trHeight w:val="220"/>
        </w:trPr>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4:</w:t>
            </w:r>
            <w:r w:rsidR="00AC727F" w:rsidRPr="00EC43D8">
              <w:rPr>
                <w:rFonts w:asciiTheme="majorBidi" w:hAnsiTheme="majorBidi" w:cstheme="majorBidi"/>
                <w:sz w:val="28"/>
                <w:szCs w:val="28"/>
                <w:lang w:val="uk-UA"/>
              </w:rPr>
              <w:t xml:space="preserve"> Діяльність Міжнародного Комітету Червоного Хреста. Рух Червоного Хреста і міжнародне гуманітарне право</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12</w:t>
            </w:r>
          </w:p>
        </w:tc>
      </w:tr>
      <w:tr w:rsidR="00AC727F" w:rsidRPr="00EC43D8" w:rsidTr="00AC727F">
        <w:trPr>
          <w:trHeight w:val="220"/>
        </w:trPr>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5:</w:t>
            </w:r>
            <w:r w:rsidR="00AC727F" w:rsidRPr="00EC43D8">
              <w:rPr>
                <w:rFonts w:asciiTheme="majorBidi" w:hAnsiTheme="majorBidi" w:cstheme="majorBidi"/>
                <w:bCs/>
                <w:sz w:val="28"/>
                <w:szCs w:val="28"/>
                <w:lang w:val="uk-UA"/>
              </w:rPr>
              <w:t xml:space="preserve"> </w:t>
            </w:r>
            <w:r w:rsidR="00AC727F" w:rsidRPr="00EC43D8">
              <w:rPr>
                <w:rFonts w:asciiTheme="majorBidi" w:hAnsiTheme="majorBidi" w:cstheme="majorBidi"/>
                <w:sz w:val="28"/>
                <w:szCs w:val="28"/>
              </w:rPr>
              <w:t>Міжнародне гуманітарне право і ООН. Миротворчі місії.Відповідальність миротворців за міжнародним правом.</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13</w:t>
            </w:r>
          </w:p>
        </w:tc>
      </w:tr>
      <w:tr w:rsidR="00AC727F" w:rsidRPr="00EC43D8" w:rsidTr="00AC727F">
        <w:trPr>
          <w:trHeight w:val="280"/>
        </w:trPr>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6:</w:t>
            </w:r>
            <w:r w:rsidR="00AC727F" w:rsidRPr="00EC43D8">
              <w:rPr>
                <w:rFonts w:asciiTheme="majorBidi" w:hAnsiTheme="majorBidi" w:cstheme="majorBidi"/>
                <w:sz w:val="28"/>
                <w:szCs w:val="28"/>
                <w:lang w:val="uk-UA"/>
              </w:rPr>
              <w:t xml:space="preserve">  «Боснійська війна» та збройні конфлікти на території колишньої Югославії. Правові наслідки.</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15</w:t>
            </w:r>
          </w:p>
        </w:tc>
      </w:tr>
      <w:tr w:rsidR="00AC727F" w:rsidRPr="00EC43D8" w:rsidTr="00AC727F">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7:</w:t>
            </w:r>
            <w:r w:rsidR="00AC727F" w:rsidRPr="00EC43D8">
              <w:rPr>
                <w:rFonts w:asciiTheme="majorBidi" w:hAnsiTheme="majorBidi" w:cstheme="majorBidi"/>
                <w:sz w:val="28"/>
                <w:szCs w:val="28"/>
                <w:lang w:val="uk-UA"/>
              </w:rPr>
              <w:t xml:space="preserve"> Правова характеристика збройних конфліктів на території Середнього та Близького Сходу.</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17</w:t>
            </w:r>
          </w:p>
        </w:tc>
      </w:tr>
      <w:tr w:rsidR="00AC727F" w:rsidRPr="00EC43D8" w:rsidTr="00AC727F">
        <w:trPr>
          <w:trHeight w:val="620"/>
        </w:trPr>
        <w:tc>
          <w:tcPr>
            <w:tcW w:w="8598" w:type="dxa"/>
            <w:tcBorders>
              <w:top w:val="nil"/>
              <w:left w:val="nil"/>
              <w:bottom w:val="nil"/>
              <w:right w:val="nil"/>
            </w:tcBorders>
            <w:hideMark/>
          </w:tcPr>
          <w:p w:rsidR="00AC727F" w:rsidRPr="00EC43D8" w:rsidRDefault="002A7A69" w:rsidP="00AC727F">
            <w:pPr>
              <w:widowControl w:val="0"/>
              <w:suppressLineNumbers/>
              <w:suppressAutoHyphens/>
              <w:spacing w:line="276" w:lineRule="auto"/>
              <w:ind w:right="-104"/>
              <w:rPr>
                <w:rFonts w:asciiTheme="majorBidi" w:hAnsiTheme="majorBidi" w:cstheme="majorBidi"/>
                <w:sz w:val="28"/>
                <w:szCs w:val="28"/>
                <w:lang w:val="uk-UA"/>
              </w:rPr>
            </w:pPr>
            <w:r w:rsidRPr="00EC43D8">
              <w:rPr>
                <w:rFonts w:asciiTheme="majorBidi" w:hAnsiTheme="majorBidi" w:cstheme="majorBidi"/>
                <w:b/>
                <w:bCs/>
                <w:sz w:val="28"/>
                <w:szCs w:val="28"/>
                <w:lang w:val="uk-UA"/>
              </w:rPr>
              <w:t>Тема</w:t>
            </w:r>
            <w:r w:rsidR="00AC727F" w:rsidRPr="00EC43D8">
              <w:rPr>
                <w:rFonts w:asciiTheme="majorBidi" w:hAnsiTheme="majorBidi" w:cstheme="majorBidi"/>
                <w:b/>
                <w:bCs/>
                <w:sz w:val="28"/>
                <w:szCs w:val="28"/>
                <w:lang w:val="uk-UA"/>
              </w:rPr>
              <w:t xml:space="preserve">  8:</w:t>
            </w:r>
            <w:r w:rsidR="00AC727F" w:rsidRPr="00EC43D8">
              <w:rPr>
                <w:rFonts w:asciiTheme="majorBidi" w:hAnsiTheme="majorBidi" w:cstheme="majorBidi"/>
                <w:sz w:val="28"/>
                <w:szCs w:val="28"/>
                <w:lang w:val="uk-UA"/>
              </w:rPr>
              <w:t xml:space="preserve"> </w:t>
            </w:r>
            <w:r w:rsidR="00AC727F" w:rsidRPr="00EC43D8">
              <w:rPr>
                <w:rFonts w:asciiTheme="majorBidi" w:hAnsiTheme="majorBidi" w:cstheme="majorBidi"/>
                <w:sz w:val="28"/>
                <w:szCs w:val="28"/>
              </w:rPr>
              <w:t>Аналіз неміжнародних збройних конфліктів та порушення норм міжнародного права.</w:t>
            </w:r>
          </w:p>
          <w:p w:rsidR="00AC727F" w:rsidRPr="00EC43D8" w:rsidRDefault="00AC727F" w:rsidP="00AC727F">
            <w:pPr>
              <w:widowControl w:val="0"/>
              <w:suppressLineNumbers/>
              <w:suppressAutoHyphens/>
              <w:spacing w:line="276" w:lineRule="auto"/>
              <w:ind w:right="-104"/>
              <w:rPr>
                <w:rFonts w:asciiTheme="majorBidi" w:hAnsiTheme="majorBidi" w:cstheme="majorBidi"/>
                <w:sz w:val="28"/>
                <w:szCs w:val="28"/>
                <w:lang w:val="uk-UA"/>
              </w:rPr>
            </w:pPr>
          </w:p>
        </w:tc>
        <w:tc>
          <w:tcPr>
            <w:tcW w:w="1255" w:type="dxa"/>
            <w:tcBorders>
              <w:top w:val="nil"/>
              <w:left w:val="nil"/>
              <w:bottom w:val="nil"/>
              <w:right w:val="nil"/>
            </w:tcBorders>
            <w:vAlign w:val="center"/>
            <w:hideMark/>
          </w:tcPr>
          <w:p w:rsidR="00AC727F" w:rsidRPr="00EC43D8" w:rsidRDefault="00AC727F" w:rsidP="00AC727F">
            <w:pPr>
              <w:widowControl w:val="0"/>
              <w:suppressLineNumbers/>
              <w:suppressAutoHyphens/>
              <w:spacing w:line="480" w:lineRule="auto"/>
              <w:ind w:right="-104" w:firstLine="540"/>
              <w:rPr>
                <w:rFonts w:asciiTheme="majorBidi" w:hAnsiTheme="majorBidi" w:cstheme="majorBidi"/>
                <w:b/>
                <w:sz w:val="28"/>
                <w:szCs w:val="28"/>
                <w:lang w:val="uk-UA"/>
              </w:rPr>
            </w:pPr>
            <w:r w:rsidRPr="00EC43D8">
              <w:rPr>
                <w:rFonts w:asciiTheme="majorBidi" w:hAnsiTheme="majorBidi" w:cstheme="majorBidi"/>
                <w:b/>
                <w:sz w:val="28"/>
                <w:szCs w:val="28"/>
                <w:lang w:val="uk-UA"/>
              </w:rPr>
              <w:t>18</w:t>
            </w:r>
          </w:p>
        </w:tc>
      </w:tr>
    </w:tbl>
    <w:p w:rsidR="00AC727F" w:rsidRPr="00EC43D8" w:rsidRDefault="00AC727F" w:rsidP="00AC727F">
      <w:pPr>
        <w:widowControl w:val="0"/>
        <w:suppressLineNumbers/>
        <w:suppressAutoHyphens/>
        <w:spacing w:line="480" w:lineRule="auto"/>
        <w:ind w:right="-104" w:firstLine="540"/>
        <w:jc w:val="center"/>
        <w:rPr>
          <w:rFonts w:asciiTheme="majorBidi" w:hAnsiTheme="majorBidi" w:cstheme="majorBidi"/>
          <w:b/>
          <w:sz w:val="28"/>
          <w:szCs w:val="28"/>
          <w:lang w:val="uk-UA"/>
        </w:rPr>
      </w:pPr>
    </w:p>
    <w:p w:rsidR="00AC727F" w:rsidRPr="00EC43D8" w:rsidRDefault="00AC727F" w:rsidP="00AC727F">
      <w:pPr>
        <w:widowControl w:val="0"/>
        <w:suppressLineNumbers/>
        <w:suppressAutoHyphens/>
        <w:spacing w:line="480" w:lineRule="auto"/>
        <w:ind w:right="-104" w:firstLine="540"/>
        <w:jc w:val="center"/>
        <w:rPr>
          <w:rFonts w:asciiTheme="majorBidi" w:hAnsiTheme="majorBidi" w:cstheme="majorBidi"/>
          <w:b/>
          <w:sz w:val="28"/>
          <w:szCs w:val="28"/>
          <w:lang w:val="uk-UA"/>
        </w:rPr>
      </w:pPr>
    </w:p>
    <w:p w:rsidR="00AC727F" w:rsidRPr="00EC43D8" w:rsidRDefault="00AC727F" w:rsidP="00AC727F">
      <w:pPr>
        <w:widowControl w:val="0"/>
        <w:suppressLineNumbers/>
        <w:suppressAutoHyphens/>
        <w:ind w:firstLine="540"/>
        <w:jc w:val="center"/>
        <w:rPr>
          <w:rFonts w:asciiTheme="majorBidi" w:eastAsia="TimesNewRoman" w:hAnsiTheme="majorBidi" w:cstheme="majorBidi"/>
          <w:b/>
          <w:sz w:val="28"/>
          <w:szCs w:val="28"/>
          <w:lang w:val="uk-UA"/>
        </w:rPr>
      </w:pPr>
      <w:r w:rsidRPr="00EC43D8">
        <w:rPr>
          <w:rFonts w:asciiTheme="majorBidi" w:hAnsiTheme="majorBidi" w:cstheme="majorBidi"/>
          <w:sz w:val="28"/>
          <w:szCs w:val="28"/>
          <w:lang w:val="uk-UA"/>
        </w:rPr>
        <w:br w:type="page"/>
      </w:r>
      <w:r w:rsidRPr="00EC43D8">
        <w:rPr>
          <w:rFonts w:asciiTheme="majorBidi" w:eastAsia="TimesNewRoman" w:hAnsiTheme="majorBidi" w:cstheme="majorBidi"/>
          <w:b/>
          <w:sz w:val="28"/>
          <w:szCs w:val="28"/>
          <w:lang w:val="uk-UA"/>
        </w:rPr>
        <w:lastRenderedPageBreak/>
        <w:t>В</w:t>
      </w:r>
      <w:r w:rsidRPr="00EC43D8">
        <w:rPr>
          <w:rFonts w:asciiTheme="majorBidi" w:eastAsia="TimesNewRoman" w:hAnsiTheme="majorBidi" w:cstheme="majorBidi"/>
          <w:b/>
          <w:sz w:val="28"/>
          <w:szCs w:val="28"/>
          <w:lang w:val="en-US"/>
        </w:rPr>
        <w:t>c</w:t>
      </w:r>
      <w:r w:rsidRPr="00EC43D8">
        <w:rPr>
          <w:rFonts w:asciiTheme="majorBidi" w:eastAsia="TimesNewRoman" w:hAnsiTheme="majorBidi" w:cstheme="majorBidi"/>
          <w:b/>
          <w:sz w:val="28"/>
          <w:szCs w:val="28"/>
          <w:lang w:val="uk-UA"/>
        </w:rPr>
        <w:t>туп</w:t>
      </w:r>
    </w:p>
    <w:p w:rsidR="00AC727F" w:rsidRPr="00EC43D8" w:rsidRDefault="00AC727F" w:rsidP="00AC727F">
      <w:pPr>
        <w:widowControl w:val="0"/>
        <w:suppressLineNumbers/>
        <w:suppressAutoHyphens/>
        <w:ind w:firstLine="540"/>
        <w:jc w:val="center"/>
        <w:rPr>
          <w:rFonts w:asciiTheme="majorBidi" w:eastAsia="TimesNewRoman" w:hAnsiTheme="majorBidi" w:cstheme="majorBidi"/>
          <w:b/>
          <w:sz w:val="28"/>
          <w:szCs w:val="28"/>
          <w:lang w:val="uk-UA"/>
        </w:rPr>
      </w:pPr>
    </w:p>
    <w:p w:rsidR="00AC727F" w:rsidRPr="00EC43D8" w:rsidRDefault="00AC727F" w:rsidP="00AC727F">
      <w:pPr>
        <w:spacing w:line="276" w:lineRule="auto"/>
        <w:ind w:firstLine="720"/>
        <w:jc w:val="both"/>
        <w:rPr>
          <w:rFonts w:asciiTheme="majorBidi" w:hAnsiTheme="majorBidi" w:cstheme="majorBidi"/>
          <w:sz w:val="28"/>
          <w:szCs w:val="28"/>
        </w:rPr>
      </w:pPr>
      <w:r w:rsidRPr="00EC43D8">
        <w:rPr>
          <w:rFonts w:asciiTheme="majorBidi" w:hAnsiTheme="majorBidi" w:cstheme="majorBidi"/>
          <w:sz w:val="28"/>
          <w:szCs w:val="28"/>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AC727F" w:rsidRPr="00EC43D8" w:rsidRDefault="00AC727F" w:rsidP="00AC727F">
      <w:pPr>
        <w:spacing w:line="276" w:lineRule="auto"/>
        <w:ind w:firstLine="720"/>
        <w:jc w:val="both"/>
        <w:rPr>
          <w:rFonts w:asciiTheme="majorBidi" w:hAnsiTheme="majorBidi" w:cstheme="majorBidi"/>
          <w:sz w:val="28"/>
          <w:szCs w:val="28"/>
        </w:rPr>
      </w:pPr>
      <w:r w:rsidRPr="00EC43D8">
        <w:rPr>
          <w:rFonts w:asciiTheme="majorBidi" w:hAnsiTheme="majorBidi" w:cstheme="majorBidi"/>
          <w:sz w:val="28"/>
          <w:szCs w:val="28"/>
        </w:rPr>
        <w:t>Також вивчення права збройних конфліктів дозволяє проаналізувати через вивчення найбільш вагомих для міжнародного правопорядку збройних конфліктів, які своїм наслідком мали територіальні зміни в світі, потягнули за собою  створення нових підгалузей міжнародного права, використовувати мирні засоби розв’язання спорів, різноманітні форми співробітництва держав у притягненні винних осіб до відповідальності за участь у збройних конфліктах. тощо.</w:t>
      </w:r>
    </w:p>
    <w:p w:rsidR="00AC727F" w:rsidRPr="00EC43D8" w:rsidRDefault="00AC727F" w:rsidP="00AC727F">
      <w:pPr>
        <w:pStyle w:val="af"/>
        <w:tabs>
          <w:tab w:val="left" w:pos="540"/>
        </w:tabs>
        <w:spacing w:line="276" w:lineRule="auto"/>
        <w:ind w:firstLine="567"/>
        <w:jc w:val="both"/>
        <w:rPr>
          <w:rFonts w:asciiTheme="majorBidi" w:hAnsiTheme="majorBidi" w:cstheme="majorBidi"/>
          <w:sz w:val="28"/>
          <w:szCs w:val="28"/>
          <w:lang w:val="uk-UA"/>
        </w:rPr>
      </w:pPr>
      <w:r w:rsidRPr="00EC43D8">
        <w:rPr>
          <w:rFonts w:asciiTheme="majorBidi" w:hAnsiTheme="majorBidi" w:cstheme="majorBidi"/>
          <w:b/>
          <w:bCs/>
          <w:sz w:val="28"/>
          <w:szCs w:val="28"/>
        </w:rPr>
        <w:t xml:space="preserve">Метою дисципліни </w:t>
      </w:r>
      <w:r w:rsidRPr="00EC43D8">
        <w:rPr>
          <w:rFonts w:asciiTheme="majorBidi" w:hAnsiTheme="majorBidi" w:cstheme="majorBidi"/>
          <w:sz w:val="28"/>
          <w:szCs w:val="28"/>
        </w:rPr>
        <w:t>«Право збройних конфліктів» є надання студентам комплексне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основами імплементації норм міжнародного гуманітарного права</w:t>
      </w:r>
      <w:r w:rsidRPr="00EC43D8">
        <w:rPr>
          <w:rFonts w:asciiTheme="majorBidi" w:hAnsiTheme="majorBidi" w:cstheme="majorBidi"/>
          <w:sz w:val="28"/>
          <w:szCs w:val="28"/>
          <w:lang w:val="uk-UA"/>
        </w:rPr>
        <w:t>.</w:t>
      </w:r>
      <w:r w:rsidRPr="00EC43D8">
        <w:rPr>
          <w:rFonts w:asciiTheme="majorBidi" w:hAnsiTheme="majorBidi" w:cstheme="majorBidi"/>
          <w:sz w:val="28"/>
          <w:szCs w:val="28"/>
        </w:rPr>
        <w:t xml:space="preserve"> </w:t>
      </w:r>
    </w:p>
    <w:p w:rsidR="00AC727F" w:rsidRPr="00EC43D8" w:rsidRDefault="00AC727F" w:rsidP="00AC727F">
      <w:pPr>
        <w:pStyle w:val="Default"/>
        <w:spacing w:line="276" w:lineRule="auto"/>
        <w:ind w:firstLine="567"/>
        <w:jc w:val="both"/>
        <w:rPr>
          <w:rFonts w:asciiTheme="majorBidi" w:hAnsiTheme="majorBidi" w:cstheme="majorBidi"/>
          <w:color w:val="auto"/>
          <w:sz w:val="28"/>
          <w:szCs w:val="28"/>
          <w:lang w:val="uk-UA"/>
        </w:rPr>
      </w:pPr>
      <w:r w:rsidRPr="00EC43D8">
        <w:rPr>
          <w:rFonts w:asciiTheme="majorBidi" w:hAnsiTheme="majorBidi" w:cstheme="majorBidi"/>
          <w:b/>
          <w:bCs/>
          <w:color w:val="auto"/>
          <w:sz w:val="28"/>
          <w:szCs w:val="28"/>
          <w:lang w:val="uk-UA"/>
        </w:rPr>
        <w:t>Завдання навчальної дисципліни</w:t>
      </w:r>
      <w:r w:rsidRPr="00EC43D8">
        <w:rPr>
          <w:rFonts w:asciiTheme="majorBidi" w:hAnsiTheme="majorBidi" w:cstheme="majorBidi"/>
          <w:color w:val="auto"/>
          <w:sz w:val="28"/>
          <w:szCs w:val="28"/>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AC727F" w:rsidRPr="00EC43D8" w:rsidRDefault="00AC727F" w:rsidP="00AC727F">
      <w:pPr>
        <w:spacing w:line="276" w:lineRule="auto"/>
        <w:ind w:right="-82" w:firstLine="540"/>
        <w:jc w:val="both"/>
        <w:rPr>
          <w:rFonts w:asciiTheme="majorBidi" w:hAnsiTheme="majorBidi" w:cstheme="majorBidi"/>
          <w:sz w:val="28"/>
          <w:szCs w:val="28"/>
        </w:rPr>
      </w:pPr>
      <w:r w:rsidRPr="00EC43D8">
        <w:rPr>
          <w:rFonts w:asciiTheme="majorBidi" w:hAnsiTheme="majorBidi" w:cstheme="majorBidi"/>
          <w:sz w:val="28"/>
          <w:szCs w:val="28"/>
        </w:rPr>
        <w:t>Основними завданнями вивчення дисципліни «Права збройних конфліктів» є:</w:t>
      </w:r>
    </w:p>
    <w:p w:rsidR="00AC727F" w:rsidRPr="00EC43D8" w:rsidRDefault="00AC727F" w:rsidP="009E6680">
      <w:pPr>
        <w:numPr>
          <w:ilvl w:val="0"/>
          <w:numId w:val="7"/>
        </w:numPr>
        <w:tabs>
          <w:tab w:val="clear" w:pos="900"/>
          <w:tab w:val="num" w:pos="0"/>
        </w:tabs>
        <w:spacing w:line="276" w:lineRule="auto"/>
        <w:ind w:left="0" w:right="-82" w:firstLine="567"/>
        <w:jc w:val="both"/>
        <w:rPr>
          <w:rFonts w:asciiTheme="majorBidi" w:hAnsiTheme="majorBidi" w:cstheme="majorBidi"/>
          <w:sz w:val="28"/>
          <w:szCs w:val="28"/>
        </w:rPr>
      </w:pPr>
      <w:r w:rsidRPr="00EC43D8">
        <w:rPr>
          <w:rFonts w:asciiTheme="majorBidi" w:hAnsiTheme="majorBidi" w:cstheme="majorBidi"/>
          <w:sz w:val="28"/>
          <w:szCs w:val="28"/>
        </w:rPr>
        <w:t xml:space="preserve">опанування студентами теоретичною і нормативною базою міжнародного гуманітарного права; </w:t>
      </w:r>
    </w:p>
    <w:p w:rsidR="00AC727F" w:rsidRPr="00EC43D8" w:rsidRDefault="00AC727F" w:rsidP="009E6680">
      <w:pPr>
        <w:numPr>
          <w:ilvl w:val="0"/>
          <w:numId w:val="7"/>
        </w:numPr>
        <w:tabs>
          <w:tab w:val="clear" w:pos="900"/>
          <w:tab w:val="num" w:pos="0"/>
        </w:tabs>
        <w:spacing w:line="276" w:lineRule="auto"/>
        <w:ind w:left="0" w:right="-82" w:firstLine="567"/>
        <w:jc w:val="both"/>
        <w:rPr>
          <w:rFonts w:asciiTheme="majorBidi" w:hAnsiTheme="majorBidi" w:cstheme="majorBidi"/>
          <w:sz w:val="28"/>
          <w:szCs w:val="28"/>
        </w:rPr>
      </w:pPr>
      <w:r w:rsidRPr="00EC43D8">
        <w:rPr>
          <w:rFonts w:asciiTheme="majorBidi" w:hAnsiTheme="majorBidi" w:cstheme="majorBidi"/>
          <w:sz w:val="28"/>
          <w:szCs w:val="28"/>
        </w:rPr>
        <w:t>вміння застосовувати на практиці теоретичні знання з міжнародно-правових питань, що постають у сфері захисту жертв війни;</w:t>
      </w:r>
    </w:p>
    <w:p w:rsidR="00AC727F" w:rsidRPr="00EC43D8" w:rsidRDefault="00AC727F" w:rsidP="009E6680">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8"/>
          <w:szCs w:val="28"/>
        </w:rPr>
      </w:pPr>
      <w:r w:rsidRPr="00EC43D8">
        <w:rPr>
          <w:rFonts w:asciiTheme="majorBidi" w:hAnsiTheme="majorBidi" w:cstheme="majorBidi"/>
          <w:sz w:val="28"/>
          <w:szCs w:val="28"/>
        </w:rPr>
        <w:t>засвоєння студентами концептуальних основ походження та сутності міжнародного гуманітарного права;</w:t>
      </w:r>
    </w:p>
    <w:p w:rsidR="00AC727F" w:rsidRPr="00EC43D8" w:rsidRDefault="00AC727F" w:rsidP="009E6680">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8"/>
          <w:szCs w:val="28"/>
        </w:rPr>
      </w:pPr>
      <w:r w:rsidRPr="00EC43D8">
        <w:rPr>
          <w:rFonts w:asciiTheme="majorBidi" w:hAnsiTheme="majorBidi" w:cstheme="majorBidi"/>
          <w:sz w:val="28"/>
          <w:szCs w:val="28"/>
        </w:rPr>
        <w:t xml:space="preserve">вивчення системи джерел права збройних конфліктів; </w:t>
      </w:r>
    </w:p>
    <w:p w:rsidR="00AC727F" w:rsidRPr="00EC43D8" w:rsidRDefault="00AC727F" w:rsidP="009E6680">
      <w:pPr>
        <w:numPr>
          <w:ilvl w:val="0"/>
          <w:numId w:val="7"/>
        </w:numPr>
        <w:tabs>
          <w:tab w:val="clear" w:pos="900"/>
          <w:tab w:val="num" w:pos="0"/>
        </w:tabs>
        <w:autoSpaceDE w:val="0"/>
        <w:autoSpaceDN w:val="0"/>
        <w:adjustRightInd w:val="0"/>
        <w:spacing w:line="276" w:lineRule="auto"/>
        <w:ind w:left="0" w:right="-82" w:firstLine="567"/>
        <w:jc w:val="both"/>
        <w:rPr>
          <w:rFonts w:asciiTheme="majorBidi" w:hAnsiTheme="majorBidi" w:cstheme="majorBidi"/>
          <w:sz w:val="28"/>
          <w:szCs w:val="28"/>
        </w:rPr>
      </w:pPr>
      <w:r w:rsidRPr="00EC43D8">
        <w:rPr>
          <w:rFonts w:asciiTheme="majorBidi" w:hAnsiTheme="majorBidi" w:cstheme="majorBidi"/>
          <w:sz w:val="28"/>
          <w:szCs w:val="28"/>
        </w:rPr>
        <w:lastRenderedPageBreak/>
        <w:t>дослідження особливостей та специфіки сучасних міжнародних та не міжнародних збройних конфліктів.</w:t>
      </w:r>
    </w:p>
    <w:p w:rsidR="00AC727F" w:rsidRPr="00EC43D8" w:rsidRDefault="00AC727F" w:rsidP="00AC727F">
      <w:pPr>
        <w:tabs>
          <w:tab w:val="num" w:pos="0"/>
        </w:tabs>
        <w:spacing w:line="276" w:lineRule="auto"/>
        <w:ind w:right="-82"/>
        <w:jc w:val="both"/>
        <w:rPr>
          <w:rFonts w:asciiTheme="majorBidi" w:hAnsiTheme="majorBidi" w:cstheme="majorBidi"/>
          <w:sz w:val="28"/>
          <w:szCs w:val="28"/>
        </w:rPr>
      </w:pPr>
      <w:r w:rsidRPr="00EC43D8">
        <w:rPr>
          <w:rFonts w:asciiTheme="majorBidi" w:hAnsiTheme="majorBidi" w:cstheme="majorBidi"/>
          <w:sz w:val="28"/>
          <w:szCs w:val="28"/>
          <w:lang w:val="uk-UA"/>
        </w:rPr>
        <w:tab/>
      </w:r>
      <w:r w:rsidRPr="00EC43D8">
        <w:rPr>
          <w:rFonts w:asciiTheme="majorBidi" w:hAnsiTheme="majorBidi" w:cstheme="majorBidi"/>
          <w:sz w:val="28"/>
          <w:szCs w:val="28"/>
        </w:rPr>
        <w:t>Згідно з вимогами освітньо-професійної програми студенти повинні:</w:t>
      </w:r>
    </w:p>
    <w:p w:rsidR="00AC727F" w:rsidRPr="00EC43D8" w:rsidRDefault="00AC727F" w:rsidP="00AC727F">
      <w:pPr>
        <w:pStyle w:val="af5"/>
        <w:tabs>
          <w:tab w:val="num" w:pos="0"/>
        </w:tabs>
        <w:spacing w:line="276" w:lineRule="auto"/>
        <w:ind w:firstLine="567"/>
        <w:outlineLvl w:val="0"/>
        <w:rPr>
          <w:rFonts w:asciiTheme="majorBidi" w:hAnsiTheme="majorBidi" w:cstheme="majorBidi"/>
          <w:b/>
          <w:bCs/>
        </w:rPr>
      </w:pPr>
      <w:r w:rsidRPr="00EC43D8">
        <w:rPr>
          <w:rFonts w:asciiTheme="majorBidi" w:hAnsiTheme="majorBidi" w:cstheme="majorBidi"/>
          <w:b/>
          <w:bCs/>
        </w:rPr>
        <w:t>знати:</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особливості предмета сучасного права збройних конфліктів;</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місце міжнародно-правових норм у системі нормативного регулювання;</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особливості системи та джерела сучасного міжнародного гуманітарного права;</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положення найважливіших правових документів у сфері правового регулювання збройних конфліктів («Право Женеви» та «Право Гааги»);</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положення норм міжнародного кримінального права, що стосуються відповідальності за вчинення воєнних злочинів;</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передісторію, причини та наслідки най глобальніших міжнародних  та не міжнародних збройних конфліктів.</w:t>
      </w:r>
    </w:p>
    <w:p w:rsidR="00AC727F" w:rsidRPr="00EC43D8" w:rsidRDefault="00AC727F" w:rsidP="009E6680">
      <w:pPr>
        <w:pStyle w:val="af5"/>
        <w:numPr>
          <w:ilvl w:val="0"/>
          <w:numId w:val="1"/>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AC727F" w:rsidRPr="00EC43D8" w:rsidRDefault="00AC727F" w:rsidP="00AC727F">
      <w:pPr>
        <w:pStyle w:val="af5"/>
        <w:tabs>
          <w:tab w:val="num" w:pos="0"/>
        </w:tabs>
        <w:spacing w:line="276" w:lineRule="auto"/>
        <w:ind w:firstLine="567"/>
        <w:outlineLvl w:val="0"/>
        <w:rPr>
          <w:rFonts w:asciiTheme="majorBidi" w:hAnsiTheme="majorBidi" w:cstheme="majorBidi"/>
          <w:b/>
          <w:bCs/>
        </w:rPr>
      </w:pPr>
      <w:r w:rsidRPr="00EC43D8">
        <w:rPr>
          <w:rFonts w:asciiTheme="majorBidi" w:hAnsiTheme="majorBidi" w:cstheme="majorBidi"/>
          <w:b/>
          <w:bCs/>
        </w:rPr>
        <w:t>вміти:</w:t>
      </w:r>
    </w:p>
    <w:p w:rsidR="00AC727F" w:rsidRPr="00EC43D8" w:rsidRDefault="00AC727F" w:rsidP="009E6680">
      <w:pPr>
        <w:pStyle w:val="af5"/>
        <w:numPr>
          <w:ilvl w:val="0"/>
          <w:numId w:val="2"/>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AC727F" w:rsidRPr="00EC43D8" w:rsidRDefault="00AC727F" w:rsidP="009E6680">
      <w:pPr>
        <w:pStyle w:val="af5"/>
        <w:numPr>
          <w:ilvl w:val="0"/>
          <w:numId w:val="2"/>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грамотно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AC727F" w:rsidRPr="00EC43D8" w:rsidRDefault="00AC727F" w:rsidP="009E6680">
      <w:pPr>
        <w:pStyle w:val="af5"/>
        <w:numPr>
          <w:ilvl w:val="0"/>
          <w:numId w:val="2"/>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визначати порушення норм міжнародного гуманітарного права в тій чи іншій конкретній практичній ситуації;</w:t>
      </w:r>
    </w:p>
    <w:p w:rsidR="00AC727F" w:rsidRPr="00EC43D8" w:rsidRDefault="00AC727F" w:rsidP="009E6680">
      <w:pPr>
        <w:pStyle w:val="af5"/>
        <w:numPr>
          <w:ilvl w:val="0"/>
          <w:numId w:val="2"/>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вільно оперувати юридичними поняттями і категоріями;</w:t>
      </w:r>
    </w:p>
    <w:p w:rsidR="00AC727F" w:rsidRPr="00EC43D8" w:rsidRDefault="00AC727F" w:rsidP="009E6680">
      <w:pPr>
        <w:pStyle w:val="af5"/>
        <w:numPr>
          <w:ilvl w:val="0"/>
          <w:numId w:val="2"/>
        </w:numPr>
        <w:tabs>
          <w:tab w:val="clear" w:pos="900"/>
          <w:tab w:val="num" w:pos="0"/>
        </w:tabs>
        <w:spacing w:line="276" w:lineRule="auto"/>
        <w:ind w:left="0" w:firstLine="567"/>
        <w:rPr>
          <w:rFonts w:asciiTheme="majorBidi" w:hAnsiTheme="majorBidi" w:cstheme="majorBidi"/>
        </w:rPr>
      </w:pPr>
      <w:r w:rsidRPr="00EC43D8">
        <w:rPr>
          <w:rFonts w:asciiTheme="majorBidi" w:hAnsiTheme="majorBidi" w:cstheme="majorBidi"/>
        </w:rPr>
        <w:t>бути здатним для самостійного опанування проблематики дисципліни</w:t>
      </w:r>
    </w:p>
    <w:p w:rsidR="00AC727F" w:rsidRPr="00EC43D8" w:rsidRDefault="00AC727F" w:rsidP="00AC727F">
      <w:pPr>
        <w:widowControl w:val="0"/>
        <w:suppressLineNumbers/>
        <w:suppressAutoHyphens/>
        <w:ind w:firstLine="540"/>
        <w:jc w:val="both"/>
        <w:rPr>
          <w:rFonts w:asciiTheme="majorBidi" w:eastAsia="TimesNewRoman" w:hAnsiTheme="majorBidi" w:cstheme="majorBidi"/>
          <w:sz w:val="28"/>
          <w:szCs w:val="28"/>
          <w:lang w:val="uk-UA"/>
        </w:rPr>
      </w:pPr>
    </w:p>
    <w:p w:rsidR="00AC727F" w:rsidRPr="00EC43D8" w:rsidRDefault="00AC727F" w:rsidP="00AC727F">
      <w:pPr>
        <w:widowControl w:val="0"/>
        <w:suppressLineNumbers/>
        <w:suppressAutoHyphens/>
        <w:ind w:left="-360" w:right="-185" w:firstLine="540"/>
        <w:jc w:val="center"/>
        <w:rPr>
          <w:rFonts w:asciiTheme="majorBidi" w:hAnsiTheme="majorBidi" w:cstheme="majorBidi"/>
          <w:b/>
          <w:sz w:val="28"/>
          <w:szCs w:val="28"/>
          <w:lang w:val="uk-UA"/>
        </w:rPr>
      </w:pPr>
      <w:r w:rsidRPr="00EC43D8">
        <w:rPr>
          <w:rFonts w:asciiTheme="majorBidi" w:hAnsiTheme="majorBidi" w:cstheme="majorBidi"/>
          <w:b/>
          <w:sz w:val="28"/>
          <w:szCs w:val="28"/>
          <w:lang w:val="uk-UA"/>
        </w:rPr>
        <w:br w:type="page"/>
      </w:r>
      <w:r w:rsidRPr="00EC43D8">
        <w:rPr>
          <w:rFonts w:asciiTheme="majorBidi" w:hAnsiTheme="majorBidi" w:cstheme="majorBidi"/>
          <w:sz w:val="28"/>
          <w:szCs w:val="28"/>
          <w:lang w:val="uk-UA"/>
        </w:rPr>
        <w:lastRenderedPageBreak/>
        <w:t xml:space="preserve"> </w:t>
      </w:r>
    </w:p>
    <w:p w:rsidR="00AC727F" w:rsidRPr="00EC43D8" w:rsidRDefault="002A7A69" w:rsidP="00AC727F">
      <w:pPr>
        <w:pStyle w:val="af5"/>
        <w:widowControl w:val="0"/>
        <w:suppressLineNumbers/>
        <w:suppressAutoHyphens/>
        <w:ind w:firstLine="0"/>
        <w:jc w:val="center"/>
        <w:outlineLvl w:val="0"/>
        <w:rPr>
          <w:rFonts w:asciiTheme="majorBidi" w:hAnsiTheme="majorBidi" w:cstheme="majorBidi"/>
          <w:b/>
          <w:bCs/>
          <w:iCs/>
          <w:szCs w:val="28"/>
        </w:rPr>
      </w:pPr>
      <w:r w:rsidRPr="00EC43D8">
        <w:rPr>
          <w:rFonts w:asciiTheme="majorBidi" w:hAnsiTheme="majorBidi" w:cstheme="majorBidi"/>
          <w:b/>
          <w:bCs/>
          <w:iCs/>
          <w:szCs w:val="28"/>
        </w:rPr>
        <w:t>Тема</w:t>
      </w:r>
      <w:r w:rsidR="00AC727F" w:rsidRPr="00EC43D8">
        <w:rPr>
          <w:rFonts w:asciiTheme="majorBidi" w:hAnsiTheme="majorBidi" w:cstheme="majorBidi"/>
          <w:b/>
          <w:bCs/>
          <w:iCs/>
          <w:szCs w:val="28"/>
        </w:rPr>
        <w:t xml:space="preserve"> №1</w:t>
      </w:r>
    </w:p>
    <w:p w:rsidR="00AC727F" w:rsidRPr="00EC43D8" w:rsidRDefault="00AC727F" w:rsidP="00AC727F">
      <w:pPr>
        <w:pStyle w:val="af5"/>
        <w:widowControl w:val="0"/>
        <w:suppressLineNumbers/>
        <w:suppressAutoHyphens/>
        <w:ind w:firstLine="0"/>
        <w:jc w:val="center"/>
        <w:outlineLvl w:val="0"/>
        <w:rPr>
          <w:rFonts w:asciiTheme="majorBidi" w:hAnsiTheme="majorBidi" w:cstheme="majorBidi"/>
          <w:b/>
          <w:bCs/>
          <w:szCs w:val="28"/>
        </w:rPr>
      </w:pPr>
      <w:r w:rsidRPr="00EC43D8">
        <w:rPr>
          <w:rFonts w:asciiTheme="majorBidi" w:hAnsiTheme="majorBidi" w:cstheme="majorBidi"/>
          <w:b/>
          <w:szCs w:val="28"/>
        </w:rPr>
        <w:t xml:space="preserve"> </w:t>
      </w:r>
      <w:r w:rsidRPr="00EC43D8">
        <w:rPr>
          <w:rFonts w:asciiTheme="majorBidi" w:hAnsiTheme="majorBidi" w:cstheme="majorBidi"/>
          <w:b/>
          <w:bCs/>
        </w:rPr>
        <w:t>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AC727F" w:rsidRPr="00EC43D8" w:rsidRDefault="00AC727F" w:rsidP="00AC727F">
      <w:pPr>
        <w:widowControl w:val="0"/>
        <w:suppressLineNumbers/>
        <w:tabs>
          <w:tab w:val="left" w:pos="900"/>
        </w:tabs>
        <w:suppressAutoHyphens/>
        <w:jc w:val="right"/>
        <w:rPr>
          <w:rFonts w:asciiTheme="majorBidi" w:hAnsiTheme="majorBidi" w:cstheme="majorBidi"/>
          <w:i/>
          <w:iCs/>
          <w:sz w:val="28"/>
          <w:szCs w:val="28"/>
          <w:lang w:val="uk-UA"/>
        </w:rPr>
      </w:pPr>
    </w:p>
    <w:p w:rsidR="00AC727F" w:rsidRPr="00EC43D8" w:rsidRDefault="00AC727F" w:rsidP="00AC727F">
      <w:pPr>
        <w:widowControl w:val="0"/>
        <w:suppressLineNumbers/>
        <w:tabs>
          <w:tab w:val="left" w:pos="900"/>
        </w:tabs>
        <w:suppressAutoHyphens/>
        <w:spacing w:line="276" w:lineRule="auto"/>
        <w:ind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Перед студентом стоїть завдання детально опрацювати положення чотирьох Женевських конвенцій та двох Додаткових протоколів до них щодо регулювання ознак та особливостей міжнародного та  не міжнародного збройних конфліктів.</w:t>
      </w:r>
    </w:p>
    <w:p w:rsidR="00AC727F" w:rsidRPr="00EC43D8" w:rsidRDefault="00AC727F" w:rsidP="00AC727F">
      <w:pPr>
        <w:widowControl w:val="0"/>
        <w:suppressLineNumbers/>
        <w:tabs>
          <w:tab w:val="left" w:pos="900"/>
        </w:tabs>
        <w:suppressAutoHyphens/>
        <w:spacing w:line="276" w:lineRule="auto"/>
        <w:ind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Незважаючи на те, що нормативно немає закріплення поняття та ознак «інтернаціоналізованого» збройного конфлікту, студенти повинні розуміти його відмежування від існуючих інших двох. Окрім того, готуючись до даної теми, студенти повинні володіти інформацією про збройні конфлікти, які мали місце після ІІ Світової війни та вміти їх класифікувати.</w:t>
      </w:r>
    </w:p>
    <w:p w:rsidR="00AC727F" w:rsidRPr="00EC43D8" w:rsidRDefault="00AC727F" w:rsidP="00AC727F">
      <w:pPr>
        <w:widowControl w:val="0"/>
        <w:suppressLineNumbers/>
        <w:tabs>
          <w:tab w:val="left" w:pos="900"/>
        </w:tabs>
        <w:suppressAutoHyphens/>
        <w:ind w:firstLine="567"/>
        <w:jc w:val="both"/>
        <w:rPr>
          <w:rFonts w:asciiTheme="majorBidi" w:hAnsiTheme="majorBidi" w:cstheme="majorBidi"/>
          <w:spacing w:val="-4"/>
          <w:sz w:val="28"/>
          <w:szCs w:val="28"/>
          <w:lang w:val="uk-UA"/>
        </w:rPr>
      </w:pPr>
    </w:p>
    <w:p w:rsidR="00AC727F" w:rsidRPr="00EC43D8" w:rsidRDefault="00AC727F" w:rsidP="00AC727F">
      <w:pPr>
        <w:widowControl w:val="0"/>
        <w:suppressLineNumbers/>
        <w:tabs>
          <w:tab w:val="left" w:pos="900"/>
        </w:tabs>
        <w:suppressAutoHyphens/>
        <w:ind w:firstLine="567"/>
        <w:jc w:val="both"/>
        <w:rPr>
          <w:rFonts w:asciiTheme="majorBidi" w:hAnsiTheme="majorBidi" w:cstheme="majorBidi"/>
          <w:i/>
          <w:spacing w:val="-6"/>
          <w:sz w:val="28"/>
          <w:szCs w:val="28"/>
          <w:lang w:val="uk-UA"/>
        </w:rPr>
      </w:pPr>
      <w:r w:rsidRPr="00EC43D8">
        <w:rPr>
          <w:rFonts w:asciiTheme="majorBidi" w:hAnsiTheme="majorBidi" w:cstheme="majorBidi"/>
          <w:b/>
          <w:spacing w:val="-4"/>
          <w:sz w:val="28"/>
          <w:szCs w:val="28"/>
          <w:lang w:val="uk-UA"/>
        </w:rPr>
        <w:t>Ключові терміни та поняття:</w:t>
      </w:r>
      <w:r w:rsidRPr="00EC43D8">
        <w:rPr>
          <w:rFonts w:asciiTheme="majorBidi" w:hAnsiTheme="majorBidi" w:cstheme="majorBidi"/>
          <w:i/>
          <w:iCs/>
          <w:spacing w:val="-4"/>
          <w:sz w:val="28"/>
          <w:szCs w:val="28"/>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страждень, Гаазькі конференції миру</w:t>
      </w:r>
      <w:r w:rsidRPr="00EC43D8">
        <w:rPr>
          <w:rFonts w:asciiTheme="majorBidi" w:hAnsiTheme="majorBidi" w:cstheme="majorBidi"/>
          <w:i/>
          <w:sz w:val="28"/>
          <w:szCs w:val="28"/>
          <w:lang w:val="uk-UA"/>
        </w:rPr>
        <w:t>.</w:t>
      </w:r>
    </w:p>
    <w:p w:rsidR="00AC727F" w:rsidRPr="00EC43D8" w:rsidRDefault="00AC727F" w:rsidP="00AC727F">
      <w:pPr>
        <w:pStyle w:val="af5"/>
        <w:widowControl w:val="0"/>
        <w:suppressLineNumbers/>
        <w:suppressAutoHyphens/>
        <w:ind w:firstLine="567"/>
        <w:rPr>
          <w:rFonts w:asciiTheme="majorBidi" w:hAnsiTheme="majorBidi" w:cstheme="majorBidi"/>
          <w:i/>
          <w:szCs w:val="28"/>
        </w:rPr>
      </w:pPr>
    </w:p>
    <w:p w:rsidR="00AC727F" w:rsidRPr="00EC43D8" w:rsidRDefault="00AC727F" w:rsidP="00AC727F">
      <w:pPr>
        <w:widowControl w:val="0"/>
        <w:suppressLineNumbers/>
        <w:tabs>
          <w:tab w:val="left" w:pos="900"/>
        </w:tabs>
        <w:suppressAutoHyphens/>
        <w:ind w:left="720"/>
        <w:jc w:val="both"/>
        <w:rPr>
          <w:rFonts w:asciiTheme="majorBidi" w:hAnsiTheme="majorBidi" w:cstheme="majorBidi"/>
          <w:b/>
          <w:i/>
          <w:iCs/>
          <w:spacing w:val="-4"/>
          <w:sz w:val="28"/>
          <w:szCs w:val="28"/>
          <w:u w:val="single"/>
          <w:lang w:val="uk-UA"/>
        </w:rPr>
      </w:pPr>
    </w:p>
    <w:p w:rsidR="00AC727F" w:rsidRPr="00EC43D8" w:rsidRDefault="00AC727F" w:rsidP="00AC727F">
      <w:pPr>
        <w:widowControl w:val="0"/>
        <w:suppressLineNumbers/>
        <w:tabs>
          <w:tab w:val="left" w:pos="900"/>
        </w:tabs>
        <w:suppressAutoHyphens/>
        <w:ind w:left="720" w:hanging="720"/>
        <w:jc w:val="center"/>
        <w:rPr>
          <w:rFonts w:asciiTheme="majorBidi" w:hAnsiTheme="majorBidi" w:cstheme="majorBidi"/>
          <w:b/>
          <w:iCs/>
          <w:spacing w:val="-4"/>
          <w:sz w:val="28"/>
          <w:szCs w:val="28"/>
          <w:lang w:val="uk-UA"/>
        </w:rPr>
      </w:pPr>
      <w:r w:rsidRPr="00EC43D8">
        <w:rPr>
          <w:rFonts w:asciiTheme="majorBidi" w:hAnsiTheme="majorBidi" w:cstheme="majorBidi"/>
          <w:b/>
          <w:iCs/>
          <w:spacing w:val="-4"/>
          <w:sz w:val="28"/>
          <w:szCs w:val="28"/>
          <w:lang w:val="uk-UA"/>
        </w:rPr>
        <w:t xml:space="preserve">Питання для самопідготовки  </w:t>
      </w:r>
    </w:p>
    <w:p w:rsidR="00AC727F" w:rsidRPr="00EC43D8" w:rsidRDefault="00AC727F" w:rsidP="009E6680">
      <w:pPr>
        <w:pStyle w:val="af5"/>
        <w:widowControl w:val="0"/>
        <w:numPr>
          <w:ilvl w:val="0"/>
          <w:numId w:val="5"/>
        </w:numPr>
        <w:suppressLineNumbers/>
        <w:tabs>
          <w:tab w:val="left" w:pos="1080"/>
        </w:tabs>
        <w:suppressAutoHyphens/>
        <w:rPr>
          <w:rFonts w:asciiTheme="majorBidi" w:hAnsiTheme="majorBidi" w:cstheme="majorBidi"/>
          <w:spacing w:val="-4"/>
          <w:szCs w:val="28"/>
        </w:rPr>
      </w:pPr>
      <w:r w:rsidRPr="00EC43D8">
        <w:rPr>
          <w:rFonts w:asciiTheme="majorBidi" w:hAnsiTheme="majorBidi" w:cstheme="majorBidi"/>
          <w:spacing w:val="-4"/>
          <w:szCs w:val="28"/>
        </w:rPr>
        <w:t>Еволюція нормативно-правового регулювання правил та методів ведення воєнних дій.</w:t>
      </w:r>
    </w:p>
    <w:p w:rsidR="00AC727F" w:rsidRPr="00EC43D8" w:rsidRDefault="00AC727F" w:rsidP="009E6680">
      <w:pPr>
        <w:pStyle w:val="af5"/>
        <w:widowControl w:val="0"/>
        <w:numPr>
          <w:ilvl w:val="0"/>
          <w:numId w:val="5"/>
        </w:numPr>
        <w:suppressLineNumbers/>
        <w:tabs>
          <w:tab w:val="left" w:pos="1080"/>
        </w:tabs>
        <w:suppressAutoHyphens/>
        <w:rPr>
          <w:rFonts w:asciiTheme="majorBidi" w:hAnsiTheme="majorBidi" w:cstheme="majorBidi"/>
          <w:spacing w:val="-4"/>
          <w:szCs w:val="28"/>
        </w:rPr>
      </w:pPr>
      <w:r w:rsidRPr="00EC43D8">
        <w:rPr>
          <w:rFonts w:asciiTheme="majorBidi" w:hAnsiTheme="majorBidi" w:cstheme="majorBidi"/>
          <w:spacing w:val="-4"/>
          <w:szCs w:val="28"/>
        </w:rPr>
        <w:t xml:space="preserve">Міжнародне гуманітарне право і споріднені галузі: право прав людини і міжнародне кримінальне право. </w:t>
      </w:r>
    </w:p>
    <w:p w:rsidR="00AC727F" w:rsidRPr="00EC43D8" w:rsidRDefault="002A7A69" w:rsidP="009E6680">
      <w:pPr>
        <w:pStyle w:val="af5"/>
        <w:widowControl w:val="0"/>
        <w:numPr>
          <w:ilvl w:val="0"/>
          <w:numId w:val="5"/>
        </w:numPr>
        <w:suppressLineNumbers/>
        <w:tabs>
          <w:tab w:val="left" w:pos="1080"/>
        </w:tabs>
        <w:suppressAutoHyphens/>
        <w:rPr>
          <w:rFonts w:asciiTheme="majorBidi" w:hAnsiTheme="majorBidi" w:cstheme="majorBidi"/>
          <w:spacing w:val="-4"/>
          <w:szCs w:val="28"/>
        </w:rPr>
      </w:pPr>
      <w:r w:rsidRPr="00EC43D8">
        <w:rPr>
          <w:rFonts w:asciiTheme="majorBidi" w:hAnsiTheme="majorBidi" w:cstheme="majorBidi"/>
          <w:spacing w:val="-4"/>
          <w:szCs w:val="28"/>
        </w:rPr>
        <w:t>Види збройних конфліктів неміжнародного характеру, проблеми кваліфікації.</w:t>
      </w:r>
      <w:r w:rsidR="00AC727F" w:rsidRPr="00EC43D8">
        <w:rPr>
          <w:rFonts w:asciiTheme="majorBidi" w:hAnsiTheme="majorBidi" w:cstheme="majorBidi"/>
          <w:spacing w:val="-4"/>
          <w:szCs w:val="28"/>
        </w:rPr>
        <w:t xml:space="preserve">. </w:t>
      </w:r>
    </w:p>
    <w:p w:rsidR="002A7A69" w:rsidRPr="00EC43D8" w:rsidRDefault="002A7A69" w:rsidP="009E6680">
      <w:pPr>
        <w:pStyle w:val="af5"/>
        <w:widowControl w:val="0"/>
        <w:numPr>
          <w:ilvl w:val="0"/>
          <w:numId w:val="5"/>
        </w:numPr>
        <w:suppressLineNumbers/>
        <w:tabs>
          <w:tab w:val="left" w:pos="1080"/>
        </w:tabs>
        <w:suppressAutoHyphens/>
        <w:rPr>
          <w:rFonts w:asciiTheme="majorBidi" w:hAnsiTheme="majorBidi" w:cstheme="majorBidi"/>
          <w:spacing w:val="-4"/>
          <w:szCs w:val="28"/>
        </w:rPr>
      </w:pPr>
      <w:r w:rsidRPr="00EC43D8">
        <w:rPr>
          <w:rFonts w:asciiTheme="majorBidi" w:hAnsiTheme="majorBidi" w:cstheme="majorBidi"/>
          <w:spacing w:val="-4"/>
          <w:szCs w:val="28"/>
        </w:rPr>
        <w:t xml:space="preserve">Особливості принципу розмежування під час міжнародного та не міжнародного збройних конфліктів. </w:t>
      </w:r>
    </w:p>
    <w:p w:rsidR="002A7A69" w:rsidRPr="00EC43D8" w:rsidRDefault="002A7A69" w:rsidP="009E6680">
      <w:pPr>
        <w:pStyle w:val="af5"/>
        <w:widowControl w:val="0"/>
        <w:numPr>
          <w:ilvl w:val="0"/>
          <w:numId w:val="5"/>
        </w:numPr>
        <w:suppressLineNumbers/>
        <w:tabs>
          <w:tab w:val="left" w:pos="1080"/>
        </w:tabs>
        <w:suppressAutoHyphens/>
        <w:rPr>
          <w:rFonts w:asciiTheme="majorBidi" w:hAnsiTheme="majorBidi" w:cstheme="majorBidi"/>
          <w:spacing w:val="-4"/>
          <w:szCs w:val="28"/>
        </w:rPr>
      </w:pPr>
      <w:r w:rsidRPr="00EC43D8">
        <w:rPr>
          <w:rFonts w:asciiTheme="majorBidi" w:hAnsiTheme="majorBidi" w:cstheme="majorBidi"/>
          <w:spacing w:val="-4"/>
          <w:szCs w:val="28"/>
        </w:rPr>
        <w:t xml:space="preserve">Період реформування: кардинальні зміни на сучасному етапі. </w:t>
      </w:r>
    </w:p>
    <w:p w:rsidR="00AC727F" w:rsidRPr="00EC43D8" w:rsidRDefault="00AC727F" w:rsidP="002A7A69">
      <w:pPr>
        <w:pStyle w:val="af5"/>
        <w:widowControl w:val="0"/>
        <w:suppressLineNumbers/>
        <w:tabs>
          <w:tab w:val="left" w:pos="1080"/>
        </w:tabs>
        <w:suppressAutoHyphens/>
        <w:rPr>
          <w:rFonts w:asciiTheme="majorBidi" w:hAnsiTheme="majorBidi" w:cstheme="majorBidi"/>
          <w:spacing w:val="-4"/>
          <w:szCs w:val="28"/>
        </w:rPr>
      </w:pPr>
      <w:r w:rsidRPr="00EC43D8">
        <w:rPr>
          <w:rFonts w:asciiTheme="majorBidi" w:hAnsiTheme="majorBidi" w:cstheme="majorBidi"/>
          <w:szCs w:val="28"/>
        </w:rPr>
        <w:t xml:space="preserve"> </w:t>
      </w:r>
      <w:r w:rsidR="002A7A69" w:rsidRPr="00EC43D8">
        <w:rPr>
          <w:rFonts w:asciiTheme="majorBidi" w:hAnsiTheme="majorBidi" w:cstheme="majorBidi"/>
          <w:spacing w:val="-4"/>
          <w:szCs w:val="28"/>
        </w:rPr>
        <w:t xml:space="preserve"> </w:t>
      </w:r>
    </w:p>
    <w:p w:rsidR="00AC727F" w:rsidRPr="00EC43D8" w:rsidRDefault="00AC727F" w:rsidP="00AC727F">
      <w:pPr>
        <w:widowControl w:val="0"/>
        <w:suppressLineNumbers/>
        <w:tabs>
          <w:tab w:val="right" w:leader="dot" w:pos="9627"/>
        </w:tabs>
        <w:suppressAutoHyphens/>
        <w:rPr>
          <w:rFonts w:asciiTheme="majorBidi" w:hAnsiTheme="majorBidi" w:cstheme="majorBidi"/>
          <w:sz w:val="28"/>
          <w:szCs w:val="28"/>
          <w:lang w:val="uk-UA" w:eastAsia="uk-UA"/>
        </w:rPr>
      </w:pPr>
    </w:p>
    <w:p w:rsidR="00AC727F" w:rsidRPr="00EC43D8" w:rsidRDefault="00AC727F" w:rsidP="00AC727F">
      <w:pPr>
        <w:widowControl w:val="0"/>
        <w:suppressLineNumbers/>
        <w:tabs>
          <w:tab w:val="right" w:leader="dot" w:pos="9627"/>
        </w:tabs>
        <w:suppressAutoHyphens/>
        <w:rPr>
          <w:rFonts w:asciiTheme="majorBidi" w:hAnsiTheme="majorBidi" w:cstheme="majorBidi"/>
          <w:b/>
          <w:bCs/>
          <w:sz w:val="28"/>
          <w:szCs w:val="28"/>
          <w:lang w:val="uk-UA" w:eastAsia="uk-UA"/>
        </w:rPr>
      </w:pPr>
      <w:r w:rsidRPr="00EC43D8">
        <w:rPr>
          <w:rFonts w:asciiTheme="majorBidi" w:hAnsiTheme="majorBidi" w:cstheme="majorBidi"/>
          <w:b/>
          <w:bCs/>
          <w:sz w:val="28"/>
          <w:szCs w:val="28"/>
          <w:lang w:val="uk-UA" w:eastAsia="uk-UA"/>
        </w:rPr>
        <w:t xml:space="preserve">Завдання: </w:t>
      </w:r>
    </w:p>
    <w:p w:rsidR="00AC727F" w:rsidRPr="00EC43D8" w:rsidRDefault="00AC727F" w:rsidP="009E6680">
      <w:pPr>
        <w:pStyle w:val="af7"/>
        <w:widowControl w:val="0"/>
        <w:numPr>
          <w:ilvl w:val="0"/>
          <w:numId w:val="19"/>
        </w:numPr>
        <w:suppressLineNumbers/>
        <w:tabs>
          <w:tab w:val="right" w:leader="dot" w:pos="9627"/>
        </w:tabs>
        <w:suppressAutoHyphens/>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 xml:space="preserve">Складіть схематично історію становлення міжнародного гуманітарного права. </w:t>
      </w:r>
    </w:p>
    <w:p w:rsidR="00AC727F" w:rsidRPr="00EC43D8" w:rsidRDefault="00AC727F" w:rsidP="009E6680">
      <w:pPr>
        <w:pStyle w:val="af7"/>
        <w:widowControl w:val="0"/>
        <w:numPr>
          <w:ilvl w:val="0"/>
          <w:numId w:val="19"/>
        </w:numPr>
        <w:suppressLineNumbers/>
        <w:tabs>
          <w:tab w:val="right" w:leader="dot" w:pos="9627"/>
        </w:tabs>
        <w:suppressAutoHyphens/>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 xml:space="preserve">Порівняйте схематично особливості міжнародного, не міжнародного та інтернаціоналізованого збройного конфліктів. </w:t>
      </w:r>
    </w:p>
    <w:p w:rsidR="00AC727F" w:rsidRPr="00EC43D8" w:rsidRDefault="00AC727F" w:rsidP="00AC727F">
      <w:pPr>
        <w:widowControl w:val="0"/>
        <w:suppressLineNumbers/>
        <w:tabs>
          <w:tab w:val="right" w:leader="dot" w:pos="9627"/>
        </w:tabs>
        <w:suppressAutoHyphens/>
        <w:rPr>
          <w:rFonts w:asciiTheme="majorBidi" w:hAnsiTheme="majorBidi" w:cstheme="majorBidi"/>
          <w:sz w:val="28"/>
          <w:szCs w:val="28"/>
          <w:lang w:val="uk-UA" w:eastAsia="uk-UA"/>
        </w:rPr>
      </w:pPr>
    </w:p>
    <w:p w:rsidR="00AC727F" w:rsidRPr="00EC43D8" w:rsidRDefault="00AC727F" w:rsidP="00AC727F">
      <w:pPr>
        <w:pStyle w:val="af7"/>
        <w:widowControl w:val="0"/>
        <w:suppressLineNumbers/>
        <w:tabs>
          <w:tab w:val="right" w:leader="dot" w:pos="9627"/>
        </w:tabs>
        <w:suppressAutoHyphens/>
        <w:ind w:left="1080"/>
        <w:jc w:val="center"/>
        <w:rPr>
          <w:rFonts w:asciiTheme="majorBidi" w:hAnsiTheme="majorBidi" w:cstheme="majorBidi"/>
          <w:b/>
          <w:bCs/>
          <w:sz w:val="28"/>
          <w:szCs w:val="28"/>
          <w:lang w:val="uk-UA" w:eastAsia="uk-UA"/>
        </w:rPr>
      </w:pPr>
      <w:r w:rsidRPr="00EC43D8">
        <w:rPr>
          <w:rFonts w:asciiTheme="majorBidi" w:hAnsiTheme="majorBidi" w:cstheme="majorBidi"/>
          <w:b/>
          <w:bCs/>
          <w:sz w:val="28"/>
          <w:szCs w:val="28"/>
          <w:lang w:val="uk-UA" w:eastAsia="uk-UA"/>
        </w:rPr>
        <w:t>Контрольні питання:</w:t>
      </w:r>
    </w:p>
    <w:p w:rsidR="00AC727F"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Чим регулюються особливості не міжнародних збройних конфліктів</w:t>
      </w:r>
      <w:r w:rsidR="00AC727F" w:rsidRPr="00EC43D8">
        <w:rPr>
          <w:rFonts w:asciiTheme="majorBidi" w:hAnsiTheme="majorBidi" w:cstheme="majorBidi"/>
          <w:sz w:val="28"/>
          <w:szCs w:val="28"/>
          <w:lang w:val="uk-UA" w:eastAsia="uk-UA"/>
        </w:rPr>
        <w:t xml:space="preserve">? </w:t>
      </w:r>
    </w:p>
    <w:p w:rsidR="00AC727F"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 xml:space="preserve">Чи можна масові заворушення вважати не міжнародним збройним </w:t>
      </w:r>
      <w:r w:rsidRPr="00EC43D8">
        <w:rPr>
          <w:rFonts w:asciiTheme="majorBidi" w:hAnsiTheme="majorBidi" w:cstheme="majorBidi"/>
          <w:sz w:val="28"/>
          <w:szCs w:val="28"/>
          <w:lang w:val="uk-UA" w:eastAsia="uk-UA"/>
        </w:rPr>
        <w:lastRenderedPageBreak/>
        <w:t>конфліктом</w:t>
      </w:r>
      <w:r w:rsidR="00AC727F" w:rsidRPr="00EC43D8">
        <w:rPr>
          <w:rFonts w:asciiTheme="majorBidi" w:hAnsiTheme="majorBidi" w:cstheme="majorBidi"/>
          <w:sz w:val="28"/>
          <w:szCs w:val="28"/>
          <w:lang w:val="uk-UA" w:eastAsia="uk-UA"/>
        </w:rPr>
        <w:t xml:space="preserve">? </w:t>
      </w:r>
    </w:p>
    <w:p w:rsidR="00AC727F"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В чому полягає особливість принципу заборони заподіяння зайвих страждань</w:t>
      </w:r>
      <w:r w:rsidR="00AC727F" w:rsidRPr="00EC43D8">
        <w:rPr>
          <w:rFonts w:asciiTheme="majorBidi" w:hAnsiTheme="majorBidi" w:cstheme="majorBidi"/>
          <w:sz w:val="28"/>
          <w:szCs w:val="28"/>
          <w:lang w:val="uk-UA" w:eastAsia="uk-UA"/>
        </w:rPr>
        <w:t>?</w:t>
      </w:r>
    </w:p>
    <w:p w:rsidR="00AC727F"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rPr>
        <w:t>Які нормативні акти формують джерела міжнародного гуманітарного права</w:t>
      </w:r>
      <w:r w:rsidR="00AC727F" w:rsidRPr="00EC43D8">
        <w:rPr>
          <w:rFonts w:asciiTheme="majorBidi" w:hAnsiTheme="majorBidi" w:cstheme="majorBidi"/>
          <w:sz w:val="28"/>
          <w:szCs w:val="28"/>
          <w:lang w:val="uk-UA"/>
        </w:rPr>
        <w:t>?</w:t>
      </w:r>
    </w:p>
    <w:p w:rsidR="002A7A69"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rPr>
        <w:t>Хто підлягає особливому захисту відповідно до принципу гуманності?</w:t>
      </w:r>
    </w:p>
    <w:p w:rsidR="002A7A69"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rPr>
        <w:t>Чи можна здійснювати напад на військовополонених?</w:t>
      </w:r>
    </w:p>
    <w:p w:rsidR="002A7A69"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rPr>
        <w:t xml:space="preserve">Що таке інтернаціоналізований збройний конфлікт? </w:t>
      </w:r>
    </w:p>
    <w:p w:rsidR="002A7A69" w:rsidRPr="00EC43D8" w:rsidRDefault="002A7A69" w:rsidP="009E6680">
      <w:pPr>
        <w:pStyle w:val="af7"/>
        <w:widowControl w:val="0"/>
        <w:numPr>
          <w:ilvl w:val="2"/>
          <w:numId w:val="3"/>
        </w:numPr>
        <w:suppressLineNumbers/>
        <w:tabs>
          <w:tab w:val="clear" w:pos="2160"/>
          <w:tab w:val="num" w:pos="1134"/>
          <w:tab w:val="right" w:leader="dot" w:pos="9627"/>
        </w:tabs>
        <w:suppressAutoHyphens/>
        <w:ind w:left="1134"/>
        <w:jc w:val="both"/>
        <w:rPr>
          <w:rFonts w:asciiTheme="majorBidi" w:hAnsiTheme="majorBidi" w:cstheme="majorBidi"/>
          <w:sz w:val="28"/>
          <w:szCs w:val="28"/>
          <w:lang w:val="uk-UA" w:eastAsia="uk-UA"/>
        </w:rPr>
      </w:pPr>
      <w:r w:rsidRPr="00EC43D8">
        <w:rPr>
          <w:rFonts w:asciiTheme="majorBidi" w:hAnsiTheme="majorBidi" w:cstheme="majorBidi"/>
          <w:sz w:val="28"/>
          <w:szCs w:val="28"/>
          <w:lang w:val="uk-UA"/>
        </w:rPr>
        <w:t xml:space="preserve">Назвіть приклади міжнародних збройних конфліктів. </w:t>
      </w:r>
    </w:p>
    <w:p w:rsidR="00AC727F" w:rsidRPr="00EC43D8" w:rsidRDefault="00AC727F" w:rsidP="00AC727F">
      <w:pPr>
        <w:widowControl w:val="0"/>
        <w:suppressLineNumbers/>
        <w:tabs>
          <w:tab w:val="left" w:pos="900"/>
        </w:tabs>
        <w:suppressAutoHyphens/>
        <w:jc w:val="center"/>
        <w:rPr>
          <w:rFonts w:asciiTheme="majorBidi" w:hAnsiTheme="majorBidi" w:cstheme="majorBidi"/>
          <w:b/>
          <w:spacing w:val="-4"/>
          <w:sz w:val="28"/>
          <w:szCs w:val="28"/>
          <w:lang w:val="uk-UA"/>
        </w:rPr>
      </w:pPr>
    </w:p>
    <w:p w:rsidR="00AC727F" w:rsidRPr="00EC43D8" w:rsidRDefault="00AC727F" w:rsidP="00AC727F">
      <w:pPr>
        <w:widowControl w:val="0"/>
        <w:suppressLineNumbers/>
        <w:tabs>
          <w:tab w:val="left" w:pos="900"/>
        </w:tabs>
        <w:suppressAutoHyphens/>
        <w:jc w:val="center"/>
        <w:rPr>
          <w:rFonts w:asciiTheme="majorBidi" w:hAnsiTheme="majorBidi" w:cstheme="majorBidi"/>
          <w:b/>
          <w:spacing w:val="-4"/>
          <w:sz w:val="28"/>
          <w:szCs w:val="28"/>
          <w:lang w:val="uk-UA"/>
        </w:rPr>
      </w:pPr>
    </w:p>
    <w:p w:rsidR="00AC727F" w:rsidRPr="00EC43D8" w:rsidRDefault="00AC727F" w:rsidP="00AC727F">
      <w:pPr>
        <w:widowControl w:val="0"/>
        <w:suppressLineNumbers/>
        <w:tabs>
          <w:tab w:val="left" w:pos="900"/>
        </w:tabs>
        <w:suppressAutoHyphens/>
        <w:rPr>
          <w:rFonts w:asciiTheme="majorBidi" w:hAnsiTheme="majorBidi" w:cstheme="majorBidi"/>
          <w:b/>
          <w:spacing w:val="-4"/>
          <w:sz w:val="28"/>
          <w:szCs w:val="28"/>
          <w:lang w:val="uk-UA"/>
        </w:rPr>
      </w:pPr>
      <w:r w:rsidRPr="00EC43D8">
        <w:rPr>
          <w:rFonts w:asciiTheme="majorBidi" w:hAnsiTheme="majorBidi" w:cstheme="majorBidi"/>
          <w:b/>
          <w:spacing w:val="-4"/>
          <w:sz w:val="28"/>
          <w:szCs w:val="28"/>
          <w:lang w:val="uk-UA"/>
        </w:rPr>
        <w:t xml:space="preserve">Рекомендована література: </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Базов В.П., Качан І.І., Майоров І.О., Поніматченко Ю.А. Міжнародне гуманітарне право: Навч. посіб. — К.: Варта, 2000. — 172с.</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Васильев В. Международное сотрудничество Украины в сфере разоружения и контроля над вооружениями //Підприємництво, господарство і право. – 2001. - № 6.</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AC727F" w:rsidRPr="00EC43D8" w:rsidRDefault="00AC727F" w:rsidP="009E6680">
      <w:pPr>
        <w:pStyle w:val="af7"/>
        <w:widowControl w:val="0"/>
        <w:numPr>
          <w:ilvl w:val="0"/>
          <w:numId w:val="8"/>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AC727F" w:rsidRPr="00EC43D8" w:rsidRDefault="00AC727F" w:rsidP="00AC727F">
      <w:pPr>
        <w:pStyle w:val="af7"/>
        <w:widowControl w:val="0"/>
        <w:suppressLineNumbers/>
        <w:tabs>
          <w:tab w:val="right" w:leader="dot" w:pos="9627"/>
        </w:tabs>
        <w:suppressAutoHyphens/>
        <w:rPr>
          <w:rFonts w:asciiTheme="majorBidi" w:hAnsiTheme="majorBidi" w:cstheme="majorBidi"/>
          <w:b/>
          <w:sz w:val="28"/>
          <w:szCs w:val="28"/>
          <w:lang w:val="uk-UA" w:eastAsia="uk-UA"/>
        </w:rPr>
      </w:pPr>
      <w:r w:rsidRPr="00EC43D8">
        <w:rPr>
          <w:rFonts w:asciiTheme="majorBidi" w:hAnsiTheme="majorBidi" w:cstheme="majorBidi"/>
          <w:b/>
          <w:sz w:val="28"/>
          <w:szCs w:val="28"/>
          <w:lang w:val="uk-UA" w:eastAsia="uk-UA"/>
        </w:rPr>
        <w:t xml:space="preserve">Нормативно – правові документи, необхідні для опрацювання теми: </w:t>
      </w:r>
    </w:p>
    <w:p w:rsidR="00AC727F" w:rsidRPr="00EC43D8" w:rsidRDefault="00AC727F" w:rsidP="009E6680">
      <w:pPr>
        <w:pStyle w:val="af7"/>
        <w:widowControl w:val="0"/>
        <w:numPr>
          <w:ilvl w:val="0"/>
          <w:numId w:val="2"/>
        </w:numPr>
        <w:suppressLineNumbers/>
        <w:tabs>
          <w:tab w:val="right" w:leader="dot" w:pos="9627"/>
        </w:tabs>
        <w:suppressAutoHyphens/>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AC727F" w:rsidRPr="00EC43D8" w:rsidRDefault="00AC727F" w:rsidP="009E6680">
      <w:pPr>
        <w:pStyle w:val="af7"/>
        <w:widowControl w:val="0"/>
        <w:numPr>
          <w:ilvl w:val="0"/>
          <w:numId w:val="2"/>
        </w:numPr>
        <w:suppressLineNumbers/>
        <w:tabs>
          <w:tab w:val="right" w:leader="dot" w:pos="9627"/>
        </w:tabs>
        <w:suppressAutoHyphens/>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Правила Звичаєвого міжнародного гуманітарного права</w:t>
      </w:r>
    </w:p>
    <w:p w:rsidR="00AC727F" w:rsidRPr="00EC43D8" w:rsidRDefault="00AC727F" w:rsidP="009E6680">
      <w:pPr>
        <w:pStyle w:val="af7"/>
        <w:widowControl w:val="0"/>
        <w:numPr>
          <w:ilvl w:val="0"/>
          <w:numId w:val="2"/>
        </w:numPr>
        <w:suppressLineNumbers/>
        <w:tabs>
          <w:tab w:val="left" w:pos="360"/>
        </w:tabs>
        <w:suppressAutoHyphens/>
        <w:jc w:val="both"/>
        <w:rPr>
          <w:rFonts w:asciiTheme="majorBidi" w:hAnsiTheme="majorBidi" w:cstheme="majorBidi"/>
          <w:spacing w:val="-4"/>
          <w:sz w:val="28"/>
          <w:szCs w:val="28"/>
        </w:rPr>
      </w:pPr>
      <w:r w:rsidRPr="00EC43D8">
        <w:rPr>
          <w:rFonts w:asciiTheme="majorBidi" w:hAnsiTheme="majorBidi" w:cstheme="majorBidi"/>
          <w:spacing w:val="-4"/>
          <w:sz w:val="28"/>
          <w:szCs w:val="28"/>
          <w:lang w:val="uk-UA"/>
        </w:rPr>
        <w:t xml:space="preserve">Гаазькі конвенції 1899 та 1907 рр. </w:t>
      </w:r>
    </w:p>
    <w:p w:rsidR="00AC727F" w:rsidRPr="00EC43D8" w:rsidRDefault="00AC727F" w:rsidP="00AC727F">
      <w:pPr>
        <w:pStyle w:val="af7"/>
        <w:widowControl w:val="0"/>
        <w:suppressLineNumbers/>
        <w:tabs>
          <w:tab w:val="left" w:pos="360"/>
        </w:tabs>
        <w:suppressAutoHyphens/>
        <w:ind w:left="568"/>
        <w:jc w:val="both"/>
        <w:rPr>
          <w:rFonts w:asciiTheme="majorBidi" w:hAnsiTheme="majorBidi" w:cstheme="majorBidi"/>
          <w:spacing w:val="-4"/>
          <w:sz w:val="28"/>
          <w:szCs w:val="28"/>
        </w:rPr>
      </w:pPr>
    </w:p>
    <w:p w:rsidR="00AC727F" w:rsidRPr="00EC43D8" w:rsidRDefault="00AC727F" w:rsidP="00AC727F">
      <w:pPr>
        <w:widowControl w:val="0"/>
        <w:suppressLineNumbers/>
        <w:tabs>
          <w:tab w:val="left" w:pos="900"/>
        </w:tabs>
        <w:suppressAutoHyphens/>
        <w:rPr>
          <w:rFonts w:asciiTheme="majorBidi" w:hAnsiTheme="majorBidi" w:cstheme="majorBidi"/>
          <w:b/>
          <w:spacing w:val="-4"/>
          <w:sz w:val="28"/>
          <w:szCs w:val="28"/>
          <w:lang w:val="uk-UA"/>
        </w:rPr>
      </w:pPr>
    </w:p>
    <w:p w:rsidR="00AC727F" w:rsidRPr="00EC43D8" w:rsidRDefault="00AC727F" w:rsidP="00AC727F">
      <w:pPr>
        <w:widowControl w:val="0"/>
        <w:suppressLineNumbers/>
        <w:tabs>
          <w:tab w:val="left" w:pos="900"/>
        </w:tabs>
        <w:suppressAutoHyphens/>
        <w:rPr>
          <w:rFonts w:asciiTheme="majorBidi" w:hAnsiTheme="majorBidi" w:cstheme="majorBidi"/>
          <w:b/>
          <w:spacing w:val="-4"/>
          <w:sz w:val="28"/>
          <w:szCs w:val="28"/>
          <w:lang w:val="uk-UA"/>
        </w:rPr>
      </w:pPr>
    </w:p>
    <w:p w:rsidR="00AC727F" w:rsidRPr="00EC43D8" w:rsidRDefault="002A7A69" w:rsidP="00AC727F">
      <w:pPr>
        <w:widowControl w:val="0"/>
        <w:suppressLineNumbers/>
        <w:tabs>
          <w:tab w:val="left" w:pos="900"/>
        </w:tabs>
        <w:suppressAutoHyphens/>
        <w:jc w:val="center"/>
        <w:rPr>
          <w:rFonts w:asciiTheme="majorBidi" w:hAnsiTheme="majorBidi" w:cstheme="majorBidi"/>
          <w:b/>
          <w:spacing w:val="-4"/>
          <w:sz w:val="28"/>
          <w:szCs w:val="28"/>
          <w:lang w:val="uk-UA"/>
        </w:rPr>
      </w:pPr>
      <w:r w:rsidRPr="00EC43D8">
        <w:rPr>
          <w:rFonts w:asciiTheme="majorBidi" w:hAnsiTheme="majorBidi" w:cstheme="majorBidi"/>
          <w:b/>
          <w:spacing w:val="-4"/>
          <w:sz w:val="28"/>
          <w:szCs w:val="28"/>
          <w:lang w:val="uk-UA"/>
        </w:rPr>
        <w:t>Тема</w:t>
      </w:r>
      <w:r w:rsidR="00AC727F" w:rsidRPr="00EC43D8">
        <w:rPr>
          <w:rFonts w:asciiTheme="majorBidi" w:hAnsiTheme="majorBidi" w:cstheme="majorBidi"/>
          <w:b/>
          <w:spacing w:val="-4"/>
          <w:sz w:val="28"/>
          <w:szCs w:val="28"/>
          <w:lang w:val="uk-UA"/>
        </w:rPr>
        <w:t xml:space="preserve"> №2</w:t>
      </w:r>
    </w:p>
    <w:p w:rsidR="00AC727F" w:rsidRPr="00EC43D8" w:rsidRDefault="00AC727F" w:rsidP="00461307">
      <w:pPr>
        <w:pStyle w:val="af5"/>
        <w:ind w:firstLine="0"/>
        <w:jc w:val="center"/>
        <w:outlineLvl w:val="0"/>
        <w:rPr>
          <w:rFonts w:asciiTheme="majorBidi" w:hAnsiTheme="majorBidi" w:cstheme="majorBidi"/>
          <w:b/>
          <w:szCs w:val="28"/>
        </w:rPr>
      </w:pPr>
      <w:r w:rsidRPr="00EC43D8">
        <w:rPr>
          <w:rFonts w:asciiTheme="majorBidi" w:hAnsiTheme="majorBidi" w:cstheme="majorBidi"/>
          <w:b/>
          <w:szCs w:val="28"/>
        </w:rPr>
        <w:t xml:space="preserve">Учасники збройних конфліктів.  Захист жертв збройних конфліктів </w:t>
      </w:r>
    </w:p>
    <w:p w:rsidR="00AC727F" w:rsidRPr="00EC43D8" w:rsidRDefault="00AC727F" w:rsidP="00AC727F">
      <w:pPr>
        <w:pStyle w:val="af5"/>
        <w:ind w:firstLine="0"/>
        <w:jc w:val="center"/>
        <w:outlineLvl w:val="0"/>
        <w:rPr>
          <w:rFonts w:asciiTheme="majorBidi" w:hAnsiTheme="majorBidi" w:cstheme="majorBidi"/>
          <w:b/>
          <w:bCs/>
          <w:iCs/>
          <w:szCs w:val="28"/>
        </w:rPr>
      </w:pPr>
    </w:p>
    <w:p w:rsidR="002A7A69" w:rsidRPr="00EC43D8" w:rsidRDefault="002A7A69" w:rsidP="00AC727F">
      <w:pPr>
        <w:pStyle w:val="af5"/>
        <w:ind w:firstLine="708"/>
        <w:outlineLvl w:val="0"/>
        <w:rPr>
          <w:rFonts w:asciiTheme="majorBidi" w:hAnsiTheme="majorBidi" w:cstheme="majorBidi"/>
          <w:bCs/>
          <w:iCs/>
          <w:szCs w:val="28"/>
        </w:rPr>
      </w:pPr>
      <w:r w:rsidRPr="00EC43D8">
        <w:rPr>
          <w:rFonts w:asciiTheme="majorBidi" w:hAnsiTheme="majorBidi" w:cstheme="majorBidi"/>
          <w:bCs/>
          <w:iCs/>
          <w:szCs w:val="28"/>
        </w:rPr>
        <w:t>Дана тема присвячена аналізу правового статусу ключових учасників збройних конфліктів ( в першу чергу тих, які беруть безпосередню участь в ньому), а також сторін, які можуть потерпіти від наслідків конфлікту.</w:t>
      </w:r>
    </w:p>
    <w:p w:rsidR="002A7A69" w:rsidRPr="00EC43D8" w:rsidRDefault="002A7A69" w:rsidP="00AC727F">
      <w:pPr>
        <w:pStyle w:val="af5"/>
        <w:ind w:firstLine="708"/>
        <w:outlineLvl w:val="0"/>
        <w:rPr>
          <w:rFonts w:asciiTheme="majorBidi" w:hAnsiTheme="majorBidi" w:cstheme="majorBidi"/>
          <w:bCs/>
          <w:iCs/>
          <w:szCs w:val="28"/>
        </w:rPr>
      </w:pPr>
      <w:r w:rsidRPr="00EC43D8">
        <w:rPr>
          <w:rFonts w:asciiTheme="majorBidi" w:hAnsiTheme="majorBidi" w:cstheme="majorBidi"/>
          <w:bCs/>
          <w:iCs/>
          <w:szCs w:val="28"/>
        </w:rPr>
        <w:t xml:space="preserve">Студенти повинні вміти оперувати рішеннями міжнародних організацій щодо захисту жертв війни, аналізувати положення міжнародної правової бази в даній сфері, і також розуміти відмінності в правових статусах як законних, так і незаконних учасників збройного конфлікту.  </w:t>
      </w:r>
    </w:p>
    <w:p w:rsidR="00AC727F" w:rsidRPr="00EC43D8" w:rsidRDefault="00AC727F" w:rsidP="00AC727F">
      <w:pPr>
        <w:pStyle w:val="af5"/>
        <w:ind w:firstLine="0"/>
        <w:outlineLvl w:val="0"/>
        <w:rPr>
          <w:rFonts w:asciiTheme="majorBidi" w:hAnsiTheme="majorBidi" w:cstheme="majorBidi"/>
          <w:b/>
          <w:bCs/>
          <w:iCs/>
          <w:szCs w:val="28"/>
        </w:rPr>
      </w:pPr>
    </w:p>
    <w:p w:rsidR="00AC727F" w:rsidRPr="00EC43D8" w:rsidRDefault="00AC727F" w:rsidP="002A7A69">
      <w:pPr>
        <w:pStyle w:val="af5"/>
        <w:ind w:firstLine="0"/>
        <w:outlineLvl w:val="0"/>
        <w:rPr>
          <w:rFonts w:asciiTheme="majorBidi" w:hAnsiTheme="majorBidi" w:cstheme="majorBidi"/>
          <w:bCs/>
          <w:i/>
          <w:iCs/>
          <w:szCs w:val="28"/>
        </w:rPr>
      </w:pPr>
      <w:r w:rsidRPr="00EC43D8">
        <w:rPr>
          <w:rFonts w:asciiTheme="majorBidi" w:hAnsiTheme="majorBidi" w:cstheme="majorBidi"/>
          <w:b/>
          <w:bCs/>
          <w:i/>
          <w:iCs/>
          <w:szCs w:val="28"/>
        </w:rPr>
        <w:t xml:space="preserve">Ключові слова: </w:t>
      </w:r>
      <w:r w:rsidRPr="00EC43D8">
        <w:rPr>
          <w:rFonts w:asciiTheme="majorBidi" w:hAnsiTheme="majorBidi" w:cstheme="majorBidi"/>
          <w:bCs/>
          <w:i/>
          <w:iCs/>
          <w:szCs w:val="28"/>
        </w:rPr>
        <w:t>міжнародне гуманітарне право, право війни, у</w:t>
      </w:r>
      <w:r w:rsidR="002A7A69" w:rsidRPr="00EC43D8">
        <w:rPr>
          <w:rFonts w:asciiTheme="majorBidi" w:hAnsiTheme="majorBidi" w:cstheme="majorBidi"/>
          <w:bCs/>
          <w:i/>
          <w:iCs/>
          <w:szCs w:val="28"/>
        </w:rPr>
        <w:t>часники бойових дій, комбатанти, не</w:t>
      </w:r>
      <w:r w:rsidRPr="00EC43D8">
        <w:rPr>
          <w:rFonts w:asciiTheme="majorBidi" w:hAnsiTheme="majorBidi" w:cstheme="majorBidi"/>
          <w:bCs/>
          <w:i/>
          <w:iCs/>
          <w:szCs w:val="28"/>
        </w:rPr>
        <w:t>комбатанти, шпигуни, війські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AC727F" w:rsidRPr="00EC43D8" w:rsidRDefault="00AC727F" w:rsidP="00AC727F">
      <w:pPr>
        <w:pStyle w:val="af5"/>
        <w:ind w:firstLine="0"/>
        <w:jc w:val="center"/>
        <w:outlineLvl w:val="0"/>
        <w:rPr>
          <w:rFonts w:asciiTheme="majorBidi" w:hAnsiTheme="majorBidi" w:cstheme="majorBidi"/>
          <w:b/>
          <w:bCs/>
          <w:iCs/>
          <w:szCs w:val="28"/>
        </w:rPr>
      </w:pPr>
    </w:p>
    <w:p w:rsidR="00AC727F" w:rsidRPr="00EC43D8" w:rsidRDefault="00AC727F" w:rsidP="00AC727F">
      <w:pPr>
        <w:pStyle w:val="af5"/>
        <w:ind w:firstLine="0"/>
        <w:jc w:val="center"/>
        <w:outlineLvl w:val="0"/>
        <w:rPr>
          <w:rFonts w:asciiTheme="majorBidi" w:hAnsiTheme="majorBidi" w:cstheme="majorBidi"/>
          <w:b/>
          <w:bCs/>
          <w:iCs/>
          <w:szCs w:val="28"/>
        </w:rPr>
      </w:pPr>
    </w:p>
    <w:p w:rsidR="00AC727F" w:rsidRPr="00EC43D8" w:rsidRDefault="002A7A69" w:rsidP="00AC727F">
      <w:pPr>
        <w:pStyle w:val="af5"/>
        <w:ind w:firstLine="0"/>
        <w:jc w:val="center"/>
        <w:outlineLvl w:val="0"/>
        <w:rPr>
          <w:rFonts w:asciiTheme="majorBidi" w:hAnsiTheme="majorBidi" w:cstheme="majorBidi"/>
          <w:b/>
          <w:bCs/>
          <w:iCs/>
          <w:szCs w:val="28"/>
        </w:rPr>
      </w:pPr>
      <w:r w:rsidRPr="00EC43D8">
        <w:rPr>
          <w:rFonts w:asciiTheme="majorBidi" w:hAnsiTheme="majorBidi" w:cstheme="majorBidi"/>
          <w:b/>
          <w:bCs/>
          <w:iCs/>
          <w:szCs w:val="28"/>
        </w:rPr>
        <w:t>Питання для самопідготовки</w:t>
      </w:r>
    </w:p>
    <w:p w:rsidR="00AC727F" w:rsidRPr="00EC43D8" w:rsidRDefault="00AC727F" w:rsidP="00AC727F">
      <w:pPr>
        <w:pStyle w:val="af5"/>
        <w:ind w:firstLine="0"/>
        <w:jc w:val="center"/>
        <w:outlineLvl w:val="0"/>
        <w:rPr>
          <w:rFonts w:asciiTheme="majorBidi" w:hAnsiTheme="majorBidi" w:cstheme="majorBidi"/>
          <w:b/>
          <w:bCs/>
          <w:iCs/>
          <w:szCs w:val="28"/>
        </w:rPr>
      </w:pPr>
    </w:p>
    <w:p w:rsidR="00AC727F" w:rsidRPr="00EC43D8" w:rsidRDefault="002A7A69" w:rsidP="009E6680">
      <w:pPr>
        <w:pStyle w:val="af5"/>
        <w:numPr>
          <w:ilvl w:val="3"/>
          <w:numId w:val="8"/>
        </w:numPr>
        <w:spacing w:line="276" w:lineRule="auto"/>
        <w:jc w:val="left"/>
        <w:outlineLvl w:val="0"/>
        <w:rPr>
          <w:rFonts w:asciiTheme="majorBidi" w:hAnsiTheme="majorBidi" w:cstheme="majorBidi"/>
          <w:b/>
          <w:bCs/>
          <w:iCs/>
          <w:szCs w:val="28"/>
        </w:rPr>
      </w:pPr>
      <w:r w:rsidRPr="00EC43D8">
        <w:rPr>
          <w:rFonts w:asciiTheme="majorBidi" w:hAnsiTheme="majorBidi" w:cstheme="majorBidi"/>
          <w:szCs w:val="28"/>
        </w:rPr>
        <w:t xml:space="preserve">Нормативно-правове регулювання правового статусу незаконних учасників збройних дій. </w:t>
      </w:r>
    </w:p>
    <w:p w:rsidR="002A7A69" w:rsidRPr="00EC43D8" w:rsidRDefault="002A7A69" w:rsidP="009E6680">
      <w:pPr>
        <w:pStyle w:val="Default"/>
        <w:numPr>
          <w:ilvl w:val="3"/>
          <w:numId w:val="8"/>
        </w:numPr>
        <w:spacing w:line="276" w:lineRule="auto"/>
        <w:jc w:val="both"/>
        <w:rPr>
          <w:rFonts w:asciiTheme="majorBidi" w:hAnsiTheme="majorBidi" w:cstheme="majorBidi"/>
          <w:sz w:val="28"/>
          <w:szCs w:val="28"/>
          <w:lang w:val="uk-UA"/>
        </w:rPr>
      </w:pPr>
      <w:r w:rsidRPr="00EC43D8">
        <w:rPr>
          <w:rFonts w:asciiTheme="majorBidi" w:hAnsiTheme="majorBidi" w:cstheme="majorBidi"/>
          <w:sz w:val="28"/>
          <w:szCs w:val="28"/>
        </w:rPr>
        <w:t xml:space="preserve">Система захисту жертва війни у міжнародному гуманітарному праві </w:t>
      </w:r>
    </w:p>
    <w:p w:rsidR="002A7A69" w:rsidRPr="00EC43D8" w:rsidRDefault="002A7A69" w:rsidP="009E6680">
      <w:pPr>
        <w:pStyle w:val="Default"/>
        <w:numPr>
          <w:ilvl w:val="3"/>
          <w:numId w:val="8"/>
        </w:numPr>
        <w:spacing w:line="276" w:lineRule="auto"/>
        <w:jc w:val="both"/>
        <w:rPr>
          <w:rFonts w:asciiTheme="majorBidi" w:hAnsiTheme="majorBidi" w:cstheme="majorBidi"/>
          <w:sz w:val="28"/>
          <w:szCs w:val="28"/>
        </w:rPr>
      </w:pPr>
      <w:r w:rsidRPr="00EC43D8">
        <w:rPr>
          <w:rFonts w:asciiTheme="majorBidi" w:hAnsiTheme="majorBidi" w:cstheme="majorBidi"/>
          <w:sz w:val="28"/>
          <w:szCs w:val="28"/>
        </w:rPr>
        <w:t xml:space="preserve">Захист поранених, хворих та осіб, що зазнали аварії на морі. </w:t>
      </w:r>
    </w:p>
    <w:p w:rsidR="002A7A69" w:rsidRPr="00EC43D8" w:rsidRDefault="002A7A69" w:rsidP="009E6680">
      <w:pPr>
        <w:pStyle w:val="Default"/>
        <w:numPr>
          <w:ilvl w:val="3"/>
          <w:numId w:val="8"/>
        </w:numPr>
        <w:spacing w:line="276" w:lineRule="auto"/>
        <w:jc w:val="both"/>
        <w:rPr>
          <w:rFonts w:asciiTheme="majorBidi" w:hAnsiTheme="majorBidi" w:cstheme="majorBidi"/>
          <w:sz w:val="28"/>
          <w:szCs w:val="28"/>
        </w:rPr>
      </w:pPr>
      <w:r w:rsidRPr="00EC43D8">
        <w:rPr>
          <w:rFonts w:asciiTheme="majorBidi" w:hAnsiTheme="majorBidi" w:cstheme="majorBidi"/>
          <w:sz w:val="28"/>
          <w:szCs w:val="28"/>
        </w:rPr>
        <w:t xml:space="preserve">Захист медичного і духовного персоналу, медичних формувань і санітарно-транспортних засобів. </w:t>
      </w:r>
    </w:p>
    <w:p w:rsidR="00AC727F" w:rsidRPr="00EC43D8" w:rsidRDefault="00AC727F" w:rsidP="002A7A69">
      <w:pPr>
        <w:pStyle w:val="af5"/>
        <w:ind w:left="501" w:firstLine="0"/>
        <w:jc w:val="left"/>
        <w:outlineLvl w:val="0"/>
        <w:rPr>
          <w:rFonts w:asciiTheme="majorBidi" w:hAnsiTheme="majorBidi" w:cstheme="majorBidi"/>
          <w:b/>
          <w:bCs/>
          <w:iCs/>
          <w:szCs w:val="28"/>
        </w:rPr>
      </w:pPr>
    </w:p>
    <w:p w:rsidR="00AC727F" w:rsidRPr="00EC43D8" w:rsidRDefault="00AC727F" w:rsidP="00AC727F">
      <w:pPr>
        <w:pStyle w:val="af5"/>
        <w:ind w:left="501" w:firstLine="0"/>
        <w:jc w:val="left"/>
        <w:outlineLvl w:val="0"/>
        <w:rPr>
          <w:rFonts w:asciiTheme="majorBidi" w:hAnsiTheme="majorBidi" w:cstheme="majorBidi"/>
          <w:b/>
          <w:bCs/>
          <w:iCs/>
          <w:szCs w:val="28"/>
        </w:rPr>
      </w:pPr>
    </w:p>
    <w:p w:rsidR="00AC727F" w:rsidRPr="00EC43D8" w:rsidRDefault="002A7A69" w:rsidP="00AC727F">
      <w:pPr>
        <w:widowControl w:val="0"/>
        <w:suppressLineNumbers/>
        <w:tabs>
          <w:tab w:val="left" w:pos="900"/>
        </w:tabs>
        <w:suppressAutoHyphens/>
        <w:jc w:val="center"/>
        <w:rPr>
          <w:rFonts w:asciiTheme="majorBidi" w:hAnsiTheme="majorBidi" w:cstheme="majorBidi"/>
          <w:spacing w:val="-4"/>
          <w:sz w:val="28"/>
          <w:szCs w:val="28"/>
          <w:lang w:val="uk-UA"/>
        </w:rPr>
      </w:pPr>
      <w:r w:rsidRPr="00EC43D8">
        <w:rPr>
          <w:rFonts w:asciiTheme="majorBidi" w:hAnsiTheme="majorBidi" w:cstheme="majorBidi"/>
          <w:b/>
          <w:iCs/>
          <w:spacing w:val="-4"/>
          <w:sz w:val="28"/>
          <w:szCs w:val="28"/>
          <w:lang w:val="uk-UA"/>
        </w:rPr>
        <w:t>Контрольні питання:</w:t>
      </w:r>
    </w:p>
    <w:p w:rsidR="00AC727F" w:rsidRPr="00EC43D8" w:rsidRDefault="002A7A69"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Яку категорію учасників збройного конфлікту захищає третя Женевська конвенція</w:t>
      </w:r>
      <w:r w:rsidR="00AC727F" w:rsidRPr="00EC43D8">
        <w:rPr>
          <w:rFonts w:asciiTheme="majorBidi" w:hAnsiTheme="majorBidi" w:cstheme="majorBidi"/>
          <w:spacing w:val="-4"/>
          <w:sz w:val="28"/>
          <w:szCs w:val="28"/>
          <w:lang w:val="uk-UA"/>
        </w:rPr>
        <w:t xml:space="preserve">? </w:t>
      </w:r>
    </w:p>
    <w:p w:rsidR="00AC727F" w:rsidRPr="00EC43D8" w:rsidRDefault="00AC727F"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 xml:space="preserve">Хто такі </w:t>
      </w:r>
      <w:r w:rsidR="002A7A69" w:rsidRPr="00EC43D8">
        <w:rPr>
          <w:rFonts w:asciiTheme="majorBidi" w:hAnsiTheme="majorBidi" w:cstheme="majorBidi"/>
          <w:spacing w:val="-4"/>
          <w:sz w:val="28"/>
          <w:szCs w:val="28"/>
          <w:lang w:val="uk-UA"/>
        </w:rPr>
        <w:t>не</w:t>
      </w:r>
      <w:r w:rsidRPr="00EC43D8">
        <w:rPr>
          <w:rFonts w:asciiTheme="majorBidi" w:hAnsiTheme="majorBidi" w:cstheme="majorBidi"/>
          <w:spacing w:val="-4"/>
          <w:sz w:val="28"/>
          <w:szCs w:val="28"/>
          <w:lang w:val="uk-UA"/>
        </w:rPr>
        <w:t>комбатанти?</w:t>
      </w:r>
    </w:p>
    <w:p w:rsidR="00AC727F" w:rsidRPr="00EC43D8" w:rsidRDefault="002A7A69"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Які обов’язки має комбатант при потраплянні в полон</w:t>
      </w:r>
      <w:r w:rsidR="00AC727F" w:rsidRPr="00EC43D8">
        <w:rPr>
          <w:rFonts w:asciiTheme="majorBidi" w:hAnsiTheme="majorBidi" w:cstheme="majorBidi"/>
          <w:spacing w:val="-4"/>
          <w:sz w:val="28"/>
          <w:szCs w:val="28"/>
          <w:lang w:val="uk-UA"/>
        </w:rPr>
        <w:t>?</w:t>
      </w:r>
    </w:p>
    <w:p w:rsidR="00AC727F" w:rsidRPr="00EC43D8" w:rsidRDefault="002A7A69"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Хто такі шпигуни</w:t>
      </w:r>
      <w:r w:rsidR="00AC727F" w:rsidRPr="00EC43D8">
        <w:rPr>
          <w:rFonts w:asciiTheme="majorBidi" w:hAnsiTheme="majorBidi" w:cstheme="majorBidi"/>
          <w:spacing w:val="-4"/>
          <w:sz w:val="28"/>
          <w:szCs w:val="28"/>
          <w:lang w:val="uk-UA"/>
        </w:rPr>
        <w:t>?</w:t>
      </w:r>
    </w:p>
    <w:p w:rsidR="00AC727F" w:rsidRPr="00EC43D8" w:rsidRDefault="002A7A69"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Яка відмінність шпигунів від військових розвідників</w:t>
      </w:r>
      <w:r w:rsidR="00AC727F" w:rsidRPr="00EC43D8">
        <w:rPr>
          <w:rFonts w:asciiTheme="majorBidi" w:hAnsiTheme="majorBidi" w:cstheme="majorBidi"/>
          <w:spacing w:val="-4"/>
          <w:sz w:val="28"/>
          <w:szCs w:val="28"/>
          <w:lang w:val="uk-UA"/>
        </w:rPr>
        <w:t>?</w:t>
      </w:r>
    </w:p>
    <w:p w:rsidR="00AC727F" w:rsidRPr="00EC43D8" w:rsidRDefault="002A7A69"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Яким чином здійснюється захист поранених та осіб, які зазнали аварії на морі</w:t>
      </w:r>
      <w:r w:rsidR="00AC727F" w:rsidRPr="00EC43D8">
        <w:rPr>
          <w:rFonts w:asciiTheme="majorBidi" w:hAnsiTheme="majorBidi" w:cstheme="majorBidi"/>
          <w:spacing w:val="-4"/>
          <w:sz w:val="28"/>
          <w:szCs w:val="28"/>
          <w:lang w:val="uk-UA"/>
        </w:rPr>
        <w:t>?</w:t>
      </w:r>
    </w:p>
    <w:p w:rsidR="00AC727F" w:rsidRPr="00EC43D8" w:rsidRDefault="002A7A69" w:rsidP="009E6680">
      <w:pPr>
        <w:pStyle w:val="af7"/>
        <w:widowControl w:val="0"/>
        <w:numPr>
          <w:ilvl w:val="6"/>
          <w:numId w:val="8"/>
        </w:numPr>
        <w:suppressLineNumbers/>
        <w:tabs>
          <w:tab w:val="clear" w:pos="5040"/>
          <w:tab w:val="num" w:pos="0"/>
          <w:tab w:val="left" w:pos="900"/>
        </w:tabs>
        <w:suppressAutoHyphens/>
        <w:ind w:left="0" w:firstLine="567"/>
        <w:rPr>
          <w:rFonts w:asciiTheme="majorBidi" w:hAnsiTheme="majorBidi" w:cstheme="majorBidi"/>
          <w:spacing w:val="-4"/>
          <w:sz w:val="28"/>
          <w:szCs w:val="28"/>
          <w:lang w:val="uk-UA"/>
        </w:rPr>
      </w:pPr>
      <w:r w:rsidRPr="00EC43D8">
        <w:rPr>
          <w:rFonts w:asciiTheme="majorBidi" w:hAnsiTheme="majorBidi" w:cstheme="majorBidi"/>
          <w:sz w:val="28"/>
          <w:szCs w:val="28"/>
          <w:lang w:val="uk-UA"/>
        </w:rPr>
        <w:t>Які складові системи захисту жертв війни в міжнародному гуманітарному праві</w:t>
      </w:r>
      <w:r w:rsidR="00AC727F" w:rsidRPr="00EC43D8">
        <w:rPr>
          <w:rFonts w:asciiTheme="majorBidi" w:hAnsiTheme="majorBidi" w:cstheme="majorBidi"/>
          <w:sz w:val="28"/>
          <w:szCs w:val="28"/>
          <w:lang w:val="uk-UA"/>
        </w:rPr>
        <w:t>?</w:t>
      </w:r>
    </w:p>
    <w:p w:rsidR="00AC727F" w:rsidRPr="00EC43D8" w:rsidRDefault="00AC727F" w:rsidP="00AC727F">
      <w:pPr>
        <w:widowControl w:val="0"/>
        <w:suppressLineNumbers/>
        <w:tabs>
          <w:tab w:val="left" w:pos="900"/>
        </w:tabs>
        <w:suppressAutoHyphens/>
        <w:jc w:val="center"/>
        <w:rPr>
          <w:rFonts w:asciiTheme="majorBidi" w:hAnsiTheme="majorBidi" w:cstheme="majorBidi"/>
          <w:spacing w:val="-4"/>
          <w:sz w:val="28"/>
          <w:szCs w:val="28"/>
          <w:lang w:val="uk-UA"/>
        </w:rPr>
      </w:pPr>
    </w:p>
    <w:p w:rsidR="00AC727F" w:rsidRPr="00EC43D8" w:rsidRDefault="00AC727F" w:rsidP="00AC727F">
      <w:pPr>
        <w:widowControl w:val="0"/>
        <w:suppressLineNumbers/>
        <w:tabs>
          <w:tab w:val="left" w:pos="900"/>
        </w:tabs>
        <w:suppressAutoHyphens/>
        <w:jc w:val="center"/>
        <w:rPr>
          <w:rFonts w:asciiTheme="majorBidi" w:hAnsiTheme="majorBidi" w:cstheme="majorBidi"/>
          <w:b/>
          <w:spacing w:val="-4"/>
          <w:sz w:val="28"/>
          <w:szCs w:val="28"/>
          <w:lang w:val="uk-UA"/>
        </w:rPr>
      </w:pPr>
    </w:p>
    <w:p w:rsidR="00AC727F" w:rsidRPr="00EC43D8" w:rsidRDefault="00AC727F" w:rsidP="00AC727F">
      <w:pPr>
        <w:widowControl w:val="0"/>
        <w:suppressLineNumbers/>
        <w:tabs>
          <w:tab w:val="left" w:pos="900"/>
        </w:tabs>
        <w:suppressAutoHyphens/>
        <w:rPr>
          <w:rFonts w:asciiTheme="majorBidi" w:hAnsiTheme="majorBidi" w:cstheme="majorBidi"/>
          <w:b/>
          <w:spacing w:val="-4"/>
          <w:sz w:val="28"/>
          <w:szCs w:val="28"/>
          <w:lang w:val="uk-UA"/>
        </w:rPr>
      </w:pPr>
      <w:r w:rsidRPr="00EC43D8">
        <w:rPr>
          <w:rFonts w:asciiTheme="majorBidi" w:hAnsiTheme="majorBidi" w:cstheme="majorBidi"/>
          <w:b/>
          <w:spacing w:val="-4"/>
          <w:sz w:val="28"/>
          <w:szCs w:val="28"/>
          <w:lang w:val="uk-UA"/>
        </w:rPr>
        <w:t xml:space="preserve">Рекомендована література: </w:t>
      </w:r>
    </w:p>
    <w:p w:rsidR="00AC727F" w:rsidRPr="00EC43D8" w:rsidRDefault="00AC727F" w:rsidP="009E6680">
      <w:pPr>
        <w:pStyle w:val="af7"/>
        <w:widowControl w:val="0"/>
        <w:numPr>
          <w:ilvl w:val="0"/>
          <w:numId w:val="9"/>
        </w:numPr>
        <w:suppressLineNumbers/>
        <w:tabs>
          <w:tab w:val="left" w:pos="360"/>
        </w:tabs>
        <w:suppressAutoHyphens/>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AC727F" w:rsidRPr="00EC43D8" w:rsidRDefault="00AC727F" w:rsidP="009E668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lastRenderedPageBreak/>
        <w:t>Базов В.П., Качан І.І., Майоров І.О., Поніматченко Ю.А. Міжнародне гуманітарне право: Навч. посіб. — К.: Варта, 2000. — 172с.</w:t>
      </w:r>
    </w:p>
    <w:p w:rsidR="00AC727F" w:rsidRPr="00EC43D8" w:rsidRDefault="00AC727F" w:rsidP="009E668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Васильев В. Международное сотрудничество Украины в сфере разоружения и контроля над вооружениями //Підприємництво, господарство і право. – 2001. - № 6.</w:t>
      </w:r>
    </w:p>
    <w:p w:rsidR="00AC727F" w:rsidRPr="00EC43D8" w:rsidRDefault="00AC727F" w:rsidP="009E668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AC727F" w:rsidRPr="00EC43D8" w:rsidRDefault="00AC727F" w:rsidP="009E6680">
      <w:pPr>
        <w:pStyle w:val="af7"/>
        <w:widowControl w:val="0"/>
        <w:numPr>
          <w:ilvl w:val="0"/>
          <w:numId w:val="9"/>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AC727F" w:rsidRPr="00EC43D8" w:rsidRDefault="00AC727F" w:rsidP="009E6680">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AC727F" w:rsidRPr="00EC43D8" w:rsidRDefault="00AC727F" w:rsidP="009E6680">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b/>
          <w:bCs/>
          <w:spacing w:val="-4"/>
          <w:sz w:val="28"/>
          <w:szCs w:val="28"/>
        </w:rPr>
        <w:t>Міжнародне гуманітарне право:</w:t>
      </w:r>
      <w:r w:rsidRPr="00EC43D8">
        <w:rPr>
          <w:rFonts w:asciiTheme="majorBidi" w:hAnsiTheme="majorBidi" w:cstheme="majorBidi"/>
          <w:spacing w:val="-4"/>
          <w:sz w:val="28"/>
          <w:szCs w:val="28"/>
        </w:rPr>
        <w:t> Підручник / Репецький В.М., Лисик В.М. — К., 2007. — 467 с.</w:t>
      </w:r>
    </w:p>
    <w:p w:rsidR="00AC727F" w:rsidRPr="00EC43D8" w:rsidRDefault="00AC727F" w:rsidP="009E6680">
      <w:pPr>
        <w:pStyle w:val="af7"/>
        <w:widowControl w:val="0"/>
        <w:numPr>
          <w:ilvl w:val="0"/>
          <w:numId w:val="9"/>
        </w:numPr>
        <w:suppressLineNumbers/>
        <w:tabs>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Рудюк С.П. Міжнародне гуманітарне право. Конспект лекцій. – К.: МО України, 2004. – 201 с.</w:t>
      </w:r>
    </w:p>
    <w:p w:rsidR="00AC727F" w:rsidRPr="00EC43D8" w:rsidRDefault="00AC727F" w:rsidP="00AC727F">
      <w:pPr>
        <w:pStyle w:val="af7"/>
        <w:widowControl w:val="0"/>
        <w:suppressLineNumbers/>
        <w:tabs>
          <w:tab w:val="right" w:leader="dot" w:pos="9627"/>
        </w:tabs>
        <w:suppressAutoHyphens/>
        <w:rPr>
          <w:rFonts w:asciiTheme="majorBidi" w:hAnsiTheme="majorBidi" w:cstheme="majorBidi"/>
          <w:b/>
          <w:sz w:val="28"/>
          <w:szCs w:val="28"/>
          <w:lang w:val="uk-UA" w:eastAsia="uk-UA"/>
        </w:rPr>
      </w:pPr>
      <w:r w:rsidRPr="00EC43D8">
        <w:rPr>
          <w:rFonts w:asciiTheme="majorBidi" w:hAnsiTheme="majorBidi" w:cstheme="majorBidi"/>
          <w:b/>
          <w:sz w:val="28"/>
          <w:szCs w:val="28"/>
          <w:lang w:val="uk-UA" w:eastAsia="uk-UA"/>
        </w:rPr>
        <w:t xml:space="preserve">Нормативно – правові документи, необхідні для опрацювання теми: </w:t>
      </w:r>
    </w:p>
    <w:p w:rsidR="00AC727F" w:rsidRPr="00EC43D8" w:rsidRDefault="00AC727F" w:rsidP="009E6680">
      <w:pPr>
        <w:pStyle w:val="af7"/>
        <w:widowControl w:val="0"/>
        <w:numPr>
          <w:ilvl w:val="0"/>
          <w:numId w:val="2"/>
        </w:numPr>
        <w:suppressLineNumbers/>
        <w:tabs>
          <w:tab w:val="right" w:leader="dot" w:pos="9627"/>
        </w:tabs>
        <w:suppressAutoHyphens/>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AC727F" w:rsidRPr="00EC43D8" w:rsidRDefault="00AC727F" w:rsidP="00AC727F">
      <w:pPr>
        <w:widowControl w:val="0"/>
        <w:suppressLineNumbers/>
        <w:tabs>
          <w:tab w:val="left" w:pos="900"/>
        </w:tabs>
        <w:suppressAutoHyphens/>
        <w:rPr>
          <w:rFonts w:asciiTheme="majorBidi" w:hAnsiTheme="majorBidi" w:cstheme="majorBidi"/>
          <w:b/>
          <w:spacing w:val="-4"/>
          <w:sz w:val="28"/>
          <w:szCs w:val="28"/>
          <w:lang w:val="uk-UA"/>
        </w:rPr>
      </w:pPr>
    </w:p>
    <w:p w:rsidR="00AC727F" w:rsidRPr="00EC43D8" w:rsidRDefault="00AC727F" w:rsidP="00AC727F">
      <w:pPr>
        <w:widowControl w:val="0"/>
        <w:suppressLineNumbers/>
        <w:tabs>
          <w:tab w:val="left" w:pos="900"/>
        </w:tabs>
        <w:suppressAutoHyphens/>
        <w:jc w:val="center"/>
        <w:rPr>
          <w:rFonts w:asciiTheme="majorBidi" w:hAnsiTheme="majorBidi" w:cstheme="majorBidi"/>
          <w:b/>
          <w:spacing w:val="-4"/>
          <w:sz w:val="28"/>
          <w:szCs w:val="28"/>
          <w:lang w:val="uk-UA"/>
        </w:rPr>
      </w:pPr>
    </w:p>
    <w:p w:rsidR="00AC727F" w:rsidRPr="00EC43D8" w:rsidRDefault="00AC727F" w:rsidP="00AC727F">
      <w:pPr>
        <w:widowControl w:val="0"/>
        <w:suppressLineNumbers/>
        <w:tabs>
          <w:tab w:val="left" w:pos="900"/>
        </w:tabs>
        <w:suppressAutoHyphens/>
        <w:jc w:val="center"/>
        <w:rPr>
          <w:rFonts w:asciiTheme="majorBidi" w:hAnsiTheme="majorBidi" w:cstheme="majorBidi"/>
          <w:b/>
          <w:spacing w:val="-4"/>
          <w:sz w:val="28"/>
          <w:szCs w:val="28"/>
          <w:lang w:val="uk-UA"/>
        </w:rPr>
      </w:pPr>
    </w:p>
    <w:p w:rsidR="00AC727F" w:rsidRPr="00EC43D8" w:rsidRDefault="002A7A69" w:rsidP="00AC727F">
      <w:pPr>
        <w:widowControl w:val="0"/>
        <w:suppressLineNumbers/>
        <w:tabs>
          <w:tab w:val="left" w:pos="900"/>
        </w:tabs>
        <w:suppressAutoHyphens/>
        <w:jc w:val="center"/>
        <w:rPr>
          <w:rFonts w:asciiTheme="majorBidi" w:hAnsiTheme="majorBidi" w:cstheme="majorBidi"/>
          <w:b/>
          <w:spacing w:val="-4"/>
          <w:sz w:val="28"/>
          <w:szCs w:val="28"/>
          <w:lang w:val="uk-UA"/>
        </w:rPr>
      </w:pPr>
      <w:r w:rsidRPr="00EC43D8">
        <w:rPr>
          <w:rFonts w:asciiTheme="majorBidi" w:hAnsiTheme="majorBidi" w:cstheme="majorBidi"/>
          <w:b/>
          <w:spacing w:val="-4"/>
          <w:sz w:val="28"/>
          <w:szCs w:val="28"/>
          <w:lang w:val="uk-UA"/>
        </w:rPr>
        <w:t>Тема</w:t>
      </w:r>
      <w:r w:rsidR="00AC727F" w:rsidRPr="00EC43D8">
        <w:rPr>
          <w:rFonts w:asciiTheme="majorBidi" w:hAnsiTheme="majorBidi" w:cstheme="majorBidi"/>
          <w:b/>
          <w:spacing w:val="-4"/>
          <w:sz w:val="28"/>
          <w:szCs w:val="28"/>
          <w:lang w:val="uk-UA"/>
        </w:rPr>
        <w:t xml:space="preserve"> №3</w:t>
      </w:r>
    </w:p>
    <w:p w:rsidR="00AC727F" w:rsidRPr="00EC43D8" w:rsidRDefault="00AC727F" w:rsidP="00461307">
      <w:pPr>
        <w:pStyle w:val="af7"/>
        <w:widowControl w:val="0"/>
        <w:suppressLineNumbers/>
        <w:tabs>
          <w:tab w:val="left" w:pos="900"/>
        </w:tabs>
        <w:suppressAutoHyphens/>
        <w:ind w:left="900"/>
        <w:jc w:val="center"/>
        <w:rPr>
          <w:rFonts w:asciiTheme="majorBidi" w:hAnsiTheme="majorBidi" w:cstheme="majorBidi"/>
          <w:b/>
          <w:bCs/>
          <w:sz w:val="28"/>
          <w:szCs w:val="28"/>
          <w:lang w:val="uk-UA"/>
        </w:rPr>
      </w:pPr>
      <w:r w:rsidRPr="00EC43D8">
        <w:rPr>
          <w:rFonts w:asciiTheme="majorBidi" w:hAnsiTheme="majorBidi" w:cstheme="majorBidi"/>
          <w:b/>
          <w:bCs/>
          <w:sz w:val="28"/>
          <w:szCs w:val="28"/>
        </w:rPr>
        <w:t>Правовий статус «дітей-солдат». Правовий статус військових журналістів</w:t>
      </w:r>
      <w:r w:rsidR="00461307">
        <w:rPr>
          <w:rFonts w:asciiTheme="majorBidi" w:hAnsiTheme="majorBidi" w:cstheme="majorBidi"/>
          <w:b/>
          <w:bCs/>
          <w:sz w:val="28"/>
          <w:szCs w:val="28"/>
          <w:lang w:val="uk-UA"/>
        </w:rPr>
        <w:t xml:space="preserve"> </w:t>
      </w:r>
    </w:p>
    <w:p w:rsidR="00AC727F" w:rsidRPr="00EC43D8" w:rsidRDefault="00AC727F" w:rsidP="00AC727F">
      <w:pPr>
        <w:pStyle w:val="af7"/>
        <w:widowControl w:val="0"/>
        <w:suppressLineNumbers/>
        <w:tabs>
          <w:tab w:val="left" w:pos="900"/>
        </w:tabs>
        <w:suppressAutoHyphens/>
        <w:ind w:left="900"/>
        <w:jc w:val="center"/>
        <w:rPr>
          <w:rFonts w:asciiTheme="majorBidi" w:hAnsiTheme="majorBidi" w:cstheme="majorBidi"/>
          <w:b/>
          <w:iCs/>
          <w:spacing w:val="-4"/>
          <w:sz w:val="32"/>
          <w:szCs w:val="32"/>
          <w:lang w:val="uk-UA"/>
        </w:rPr>
      </w:pPr>
    </w:p>
    <w:p w:rsidR="00AC727F" w:rsidRPr="00EC43D8" w:rsidRDefault="00AC727F" w:rsidP="00AC727F">
      <w:pPr>
        <w:pStyle w:val="af7"/>
        <w:widowControl w:val="0"/>
        <w:suppressLineNumbers/>
        <w:tabs>
          <w:tab w:val="left" w:pos="0"/>
        </w:tabs>
        <w:suppressAutoHyphens/>
        <w:ind w:left="0"/>
        <w:jc w:val="both"/>
        <w:rPr>
          <w:rFonts w:asciiTheme="majorBidi" w:hAnsiTheme="majorBidi" w:cstheme="majorBidi"/>
          <w:spacing w:val="-4"/>
          <w:sz w:val="28"/>
          <w:szCs w:val="28"/>
          <w:lang w:val="uk-UA"/>
        </w:rPr>
      </w:pPr>
      <w:r w:rsidRPr="00EC43D8">
        <w:rPr>
          <w:rFonts w:asciiTheme="majorBidi" w:hAnsiTheme="majorBidi" w:cstheme="majorBidi"/>
          <w:iCs/>
          <w:spacing w:val="-4"/>
          <w:sz w:val="28"/>
          <w:szCs w:val="28"/>
          <w:lang w:val="uk-UA"/>
        </w:rPr>
        <w:tab/>
      </w:r>
      <w:r w:rsidRPr="00EC43D8">
        <w:rPr>
          <w:rFonts w:asciiTheme="majorBidi" w:hAnsiTheme="majorBidi" w:cstheme="majorBidi"/>
          <w:spacing w:val="-4"/>
          <w:sz w:val="28"/>
          <w:szCs w:val="28"/>
          <w:lang w:val="uk-UA"/>
        </w:rPr>
        <w:t xml:space="preserve"> Право збройних конфліктів на сьогодні чітко передбачає коло осіб, які мають право брати участь у воєнних діях. Проте спостерігаєть негативна тенденція залучення до веденнях бойових дій такої категорії як «діти-солдати». Особливо гостро це питання постає в країнах Африки, які потерпають від громадянських воєн, а також в країнах арабського світу.</w:t>
      </w:r>
    </w:p>
    <w:p w:rsidR="007E0507" w:rsidRPr="00EC43D8" w:rsidRDefault="00AC727F" w:rsidP="007E0507">
      <w:pPr>
        <w:pStyle w:val="af7"/>
        <w:widowControl w:val="0"/>
        <w:suppressLineNumbers/>
        <w:tabs>
          <w:tab w:val="left" w:pos="0"/>
        </w:tabs>
        <w:suppressAutoHyphens/>
        <w:ind w:left="0"/>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ab/>
      </w:r>
      <w:r w:rsidR="007E0507" w:rsidRPr="00EC43D8">
        <w:rPr>
          <w:rFonts w:asciiTheme="majorBidi" w:hAnsiTheme="majorBidi" w:cstheme="majorBidi"/>
          <w:spacing w:val="-4"/>
          <w:sz w:val="28"/>
          <w:szCs w:val="28"/>
          <w:lang w:val="uk-UA"/>
        </w:rPr>
        <w:t xml:space="preserve">В рамках даної теми студенти повинні промоніторити та проаналізувати міжнародну правову базу, яка регулює правовий статус журналістів в цілому, та військових кореспондентів зокрема, а також </w:t>
      </w:r>
    </w:p>
    <w:p w:rsidR="00AC727F" w:rsidRPr="00EC43D8" w:rsidRDefault="00AC727F" w:rsidP="00AC727F">
      <w:pPr>
        <w:pStyle w:val="af7"/>
        <w:widowControl w:val="0"/>
        <w:suppressLineNumbers/>
        <w:tabs>
          <w:tab w:val="left" w:pos="0"/>
        </w:tabs>
        <w:suppressAutoHyphens/>
        <w:ind w:left="0"/>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 xml:space="preserve"> </w:t>
      </w:r>
    </w:p>
    <w:p w:rsidR="00AC727F" w:rsidRPr="00EC43D8" w:rsidRDefault="00AC727F" w:rsidP="00AC727F">
      <w:pPr>
        <w:pStyle w:val="af7"/>
        <w:widowControl w:val="0"/>
        <w:suppressLineNumbers/>
        <w:tabs>
          <w:tab w:val="left" w:pos="0"/>
        </w:tabs>
        <w:suppressAutoHyphens/>
        <w:ind w:left="0"/>
        <w:jc w:val="both"/>
        <w:rPr>
          <w:rFonts w:asciiTheme="majorBidi" w:hAnsiTheme="majorBidi" w:cstheme="majorBidi"/>
          <w:spacing w:val="-4"/>
          <w:sz w:val="28"/>
          <w:szCs w:val="28"/>
          <w:lang w:val="uk-UA"/>
        </w:rPr>
      </w:pPr>
    </w:p>
    <w:p w:rsidR="00AC727F" w:rsidRPr="00EC43D8" w:rsidRDefault="00AC727F" w:rsidP="00AC727F">
      <w:pPr>
        <w:widowControl w:val="0"/>
        <w:suppressLineNumbers/>
        <w:tabs>
          <w:tab w:val="left" w:pos="900"/>
        </w:tabs>
        <w:suppressAutoHyphens/>
        <w:spacing w:line="276" w:lineRule="auto"/>
        <w:ind w:firstLine="567"/>
        <w:jc w:val="both"/>
        <w:rPr>
          <w:rFonts w:asciiTheme="majorBidi" w:hAnsiTheme="majorBidi" w:cstheme="majorBidi"/>
          <w:spacing w:val="-4"/>
          <w:sz w:val="28"/>
          <w:szCs w:val="28"/>
          <w:lang w:val="uk-UA"/>
        </w:rPr>
      </w:pPr>
    </w:p>
    <w:p w:rsidR="00AC727F" w:rsidRPr="00EC43D8" w:rsidRDefault="00AC727F" w:rsidP="00AC727F">
      <w:pPr>
        <w:pStyle w:val="af5"/>
        <w:widowControl w:val="0"/>
        <w:ind w:firstLine="540"/>
        <w:rPr>
          <w:rFonts w:asciiTheme="majorBidi" w:hAnsiTheme="majorBidi" w:cstheme="majorBidi"/>
          <w:spacing w:val="-4"/>
          <w:szCs w:val="28"/>
        </w:rPr>
      </w:pPr>
      <w:r w:rsidRPr="00EC43D8">
        <w:rPr>
          <w:rFonts w:asciiTheme="majorBidi" w:hAnsiTheme="majorBidi" w:cstheme="majorBidi"/>
          <w:b/>
          <w:i/>
          <w:spacing w:val="-4"/>
          <w:szCs w:val="28"/>
        </w:rPr>
        <w:t xml:space="preserve">Ключові слова та поняття: </w:t>
      </w:r>
      <w:r w:rsidRPr="00EC43D8">
        <w:rPr>
          <w:rFonts w:asciiTheme="majorBidi" w:hAnsiTheme="majorBidi" w:cstheme="majorBidi"/>
          <w:bCs/>
          <w:i/>
          <w:spacing w:val="-4"/>
          <w:szCs w:val="28"/>
        </w:rPr>
        <w:t>міжнародне гуманітарне право, право збройних конфліктів, право війни, учасники бойових дій, парвовий статус, Женевські конвенції, діти-солдати, військові журналісти.</w:t>
      </w:r>
    </w:p>
    <w:p w:rsidR="00AC727F" w:rsidRPr="00EC43D8" w:rsidRDefault="00AC727F" w:rsidP="00AC727F">
      <w:pPr>
        <w:widowControl w:val="0"/>
        <w:suppressLineNumbers/>
        <w:tabs>
          <w:tab w:val="left" w:pos="900"/>
        </w:tabs>
        <w:suppressAutoHyphens/>
        <w:spacing w:line="276" w:lineRule="auto"/>
        <w:ind w:firstLine="567"/>
        <w:jc w:val="both"/>
        <w:rPr>
          <w:rFonts w:asciiTheme="majorBidi" w:hAnsiTheme="majorBidi" w:cstheme="majorBidi"/>
          <w:i/>
          <w:spacing w:val="-4"/>
          <w:sz w:val="28"/>
          <w:szCs w:val="28"/>
          <w:lang w:val="uk-UA"/>
        </w:rPr>
      </w:pPr>
    </w:p>
    <w:p w:rsidR="00AC727F" w:rsidRPr="00EC43D8" w:rsidRDefault="00AC727F" w:rsidP="00AC727F">
      <w:pPr>
        <w:widowControl w:val="0"/>
        <w:suppressLineNumbers/>
        <w:tabs>
          <w:tab w:val="left" w:pos="900"/>
        </w:tabs>
        <w:suppressAutoHyphens/>
        <w:jc w:val="both"/>
        <w:rPr>
          <w:rFonts w:asciiTheme="majorBidi" w:hAnsiTheme="majorBidi" w:cstheme="majorBidi"/>
          <w:b/>
          <w:i/>
          <w:iCs/>
          <w:spacing w:val="-4"/>
          <w:sz w:val="28"/>
          <w:szCs w:val="28"/>
          <w:u w:val="single"/>
          <w:lang w:val="uk-UA"/>
        </w:rPr>
      </w:pPr>
    </w:p>
    <w:p w:rsidR="00AC727F" w:rsidRPr="00EC43D8" w:rsidRDefault="002A7A69" w:rsidP="00AC727F">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sidRPr="00EC43D8">
        <w:rPr>
          <w:rFonts w:asciiTheme="majorBidi" w:hAnsiTheme="majorBidi" w:cstheme="majorBidi"/>
          <w:b/>
          <w:iCs/>
          <w:spacing w:val="-4"/>
          <w:sz w:val="28"/>
          <w:szCs w:val="28"/>
          <w:lang w:val="uk-UA"/>
        </w:rPr>
        <w:t>Питання для самопідготовки</w:t>
      </w:r>
    </w:p>
    <w:p w:rsidR="00EC43D8" w:rsidRPr="00EC43D8" w:rsidRDefault="00EC43D8" w:rsidP="009E6680">
      <w:pPr>
        <w:pStyle w:val="af5"/>
        <w:widowControl w:val="0"/>
        <w:numPr>
          <w:ilvl w:val="3"/>
          <w:numId w:val="9"/>
        </w:numPr>
        <w:spacing w:line="276" w:lineRule="auto"/>
        <w:rPr>
          <w:rFonts w:asciiTheme="majorBidi" w:hAnsiTheme="majorBidi" w:cstheme="majorBidi"/>
          <w:spacing w:val="-4"/>
        </w:rPr>
      </w:pPr>
      <w:r w:rsidRPr="00EC43D8">
        <w:rPr>
          <w:rFonts w:asciiTheme="majorBidi" w:hAnsiTheme="majorBidi" w:cstheme="majorBidi"/>
          <w:spacing w:val="-4"/>
        </w:rPr>
        <w:t xml:space="preserve">Аналіз Конвенції з прав дитини в розрізі захисту від втягнення в збройний конфлікт. </w:t>
      </w:r>
    </w:p>
    <w:p w:rsidR="00AC727F" w:rsidRPr="00EC43D8" w:rsidRDefault="007E0507" w:rsidP="009E6680">
      <w:pPr>
        <w:pStyle w:val="af5"/>
        <w:widowControl w:val="0"/>
        <w:numPr>
          <w:ilvl w:val="3"/>
          <w:numId w:val="9"/>
        </w:numPr>
        <w:spacing w:line="276" w:lineRule="auto"/>
        <w:rPr>
          <w:rFonts w:asciiTheme="majorBidi" w:hAnsiTheme="majorBidi" w:cstheme="majorBidi"/>
          <w:spacing w:val="-4"/>
        </w:rPr>
      </w:pPr>
      <w:r w:rsidRPr="00EC43D8">
        <w:rPr>
          <w:rFonts w:asciiTheme="majorBidi" w:hAnsiTheme="majorBidi" w:cstheme="majorBidi"/>
          <w:spacing w:val="-4"/>
        </w:rPr>
        <w:t>Аналіз міжнародних збройних конфліктів, в яких використовуються діти-солдати</w:t>
      </w:r>
      <w:r w:rsidR="00AC727F" w:rsidRPr="00EC43D8">
        <w:rPr>
          <w:rFonts w:asciiTheme="majorBidi" w:hAnsiTheme="majorBidi" w:cstheme="majorBidi"/>
          <w:spacing w:val="-4"/>
        </w:rPr>
        <w:t xml:space="preserve">. </w:t>
      </w:r>
    </w:p>
    <w:p w:rsidR="00AC727F" w:rsidRPr="00EC43D8" w:rsidRDefault="007E0507" w:rsidP="009E6680">
      <w:pPr>
        <w:pStyle w:val="af5"/>
        <w:widowControl w:val="0"/>
        <w:numPr>
          <w:ilvl w:val="3"/>
          <w:numId w:val="9"/>
        </w:numPr>
        <w:spacing w:line="276" w:lineRule="auto"/>
        <w:rPr>
          <w:rFonts w:asciiTheme="majorBidi" w:hAnsiTheme="majorBidi" w:cstheme="majorBidi"/>
          <w:spacing w:val="-4"/>
        </w:rPr>
      </w:pPr>
      <w:r w:rsidRPr="00EC43D8">
        <w:rPr>
          <w:rFonts w:asciiTheme="majorBidi" w:hAnsiTheme="majorBidi" w:cstheme="majorBidi"/>
          <w:spacing w:val="-4"/>
        </w:rPr>
        <w:t>Законодавство України з питань захисту війскьвоих журналістів.</w:t>
      </w:r>
    </w:p>
    <w:p w:rsidR="00AC727F" w:rsidRPr="00EC43D8" w:rsidRDefault="00AC727F" w:rsidP="00AC727F">
      <w:pPr>
        <w:widowControl w:val="0"/>
        <w:suppressLineNumbers/>
        <w:tabs>
          <w:tab w:val="left" w:pos="900"/>
        </w:tabs>
        <w:suppressAutoHyphens/>
        <w:jc w:val="both"/>
        <w:rPr>
          <w:rFonts w:asciiTheme="majorBidi" w:hAnsiTheme="majorBidi" w:cstheme="majorBidi"/>
          <w:iCs/>
          <w:spacing w:val="-4"/>
          <w:sz w:val="28"/>
          <w:szCs w:val="28"/>
          <w:lang w:val="uk-UA"/>
        </w:rPr>
      </w:pPr>
    </w:p>
    <w:p w:rsidR="00AC727F" w:rsidRPr="00EC43D8" w:rsidRDefault="00AC727F" w:rsidP="00AC727F">
      <w:pPr>
        <w:pStyle w:val="af7"/>
        <w:widowControl w:val="0"/>
        <w:suppressLineNumbers/>
        <w:tabs>
          <w:tab w:val="left" w:pos="900"/>
        </w:tabs>
        <w:suppressAutoHyphens/>
        <w:jc w:val="center"/>
        <w:rPr>
          <w:rFonts w:asciiTheme="majorBidi" w:hAnsiTheme="majorBidi" w:cstheme="majorBidi"/>
          <w:b/>
          <w:iCs/>
          <w:spacing w:val="-4"/>
          <w:sz w:val="28"/>
          <w:szCs w:val="28"/>
          <w:lang w:val="uk-UA"/>
        </w:rPr>
      </w:pPr>
    </w:p>
    <w:p w:rsidR="00AC727F" w:rsidRPr="00EC43D8" w:rsidRDefault="007E0507" w:rsidP="00AC727F">
      <w:pPr>
        <w:pStyle w:val="af7"/>
        <w:widowControl w:val="0"/>
        <w:suppressLineNumbers/>
        <w:tabs>
          <w:tab w:val="left" w:pos="900"/>
        </w:tabs>
        <w:suppressAutoHyphens/>
        <w:jc w:val="center"/>
        <w:rPr>
          <w:rFonts w:asciiTheme="majorBidi" w:hAnsiTheme="majorBidi" w:cstheme="majorBidi"/>
          <w:b/>
          <w:iCs/>
          <w:spacing w:val="-4"/>
          <w:sz w:val="28"/>
          <w:szCs w:val="28"/>
          <w:lang w:val="uk-UA"/>
        </w:rPr>
      </w:pPr>
      <w:r w:rsidRPr="00EC43D8">
        <w:rPr>
          <w:rFonts w:asciiTheme="majorBidi" w:hAnsiTheme="majorBidi" w:cstheme="majorBidi"/>
          <w:b/>
          <w:iCs/>
          <w:spacing w:val="-4"/>
          <w:sz w:val="28"/>
          <w:szCs w:val="28"/>
          <w:lang w:val="uk-UA"/>
        </w:rPr>
        <w:t>Контрольні питання</w:t>
      </w:r>
    </w:p>
    <w:p w:rsidR="00AC727F" w:rsidRPr="00EC43D8" w:rsidRDefault="00AC727F" w:rsidP="00AC727F">
      <w:pPr>
        <w:pStyle w:val="af7"/>
        <w:widowControl w:val="0"/>
        <w:suppressLineNumbers/>
        <w:tabs>
          <w:tab w:val="left" w:pos="900"/>
        </w:tabs>
        <w:suppressAutoHyphens/>
        <w:jc w:val="center"/>
        <w:rPr>
          <w:rFonts w:asciiTheme="majorBidi" w:hAnsiTheme="majorBidi" w:cstheme="majorBidi"/>
          <w:b/>
          <w:iCs/>
          <w:spacing w:val="-4"/>
          <w:sz w:val="28"/>
          <w:szCs w:val="28"/>
          <w:lang w:val="uk-UA"/>
        </w:rPr>
      </w:pPr>
    </w:p>
    <w:p w:rsidR="00AC727F" w:rsidRPr="00EC43D8" w:rsidRDefault="00EC43D8" w:rsidP="009E668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Які міжнародні правові акти закріплюють права військових журналістів</w:t>
      </w:r>
      <w:r w:rsidR="00AC727F" w:rsidRPr="00EC43D8">
        <w:rPr>
          <w:rFonts w:asciiTheme="majorBidi" w:hAnsiTheme="majorBidi" w:cstheme="majorBidi"/>
          <w:spacing w:val="-4"/>
          <w:sz w:val="28"/>
          <w:szCs w:val="28"/>
          <w:lang w:val="uk-UA"/>
        </w:rPr>
        <w:t xml:space="preserve">? </w:t>
      </w:r>
    </w:p>
    <w:p w:rsidR="00AC727F" w:rsidRPr="00EC43D8" w:rsidRDefault="00EC43D8" w:rsidP="009E668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Яка процедура акредитації військового журналіста</w:t>
      </w:r>
      <w:r w:rsidR="00AC727F" w:rsidRPr="00EC43D8">
        <w:rPr>
          <w:rFonts w:asciiTheme="majorBidi" w:hAnsiTheme="majorBidi" w:cstheme="majorBidi"/>
          <w:spacing w:val="-4"/>
          <w:sz w:val="28"/>
          <w:szCs w:val="28"/>
          <w:lang w:val="uk-UA"/>
        </w:rPr>
        <w:t>?</w:t>
      </w:r>
    </w:p>
    <w:p w:rsidR="00AC727F" w:rsidRPr="00EC43D8" w:rsidRDefault="00EC43D8" w:rsidP="009E668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Яким нормативно-правовим актом врегульовано питання акредитації журналіста</w:t>
      </w:r>
      <w:r w:rsidR="00AC727F" w:rsidRPr="00EC43D8">
        <w:rPr>
          <w:rFonts w:asciiTheme="majorBidi" w:hAnsiTheme="majorBidi" w:cstheme="majorBidi"/>
          <w:spacing w:val="-4"/>
          <w:sz w:val="28"/>
          <w:szCs w:val="28"/>
          <w:lang w:val="uk-UA"/>
        </w:rPr>
        <w:t xml:space="preserve">? </w:t>
      </w:r>
    </w:p>
    <w:p w:rsidR="00AC727F" w:rsidRPr="00EC43D8" w:rsidRDefault="00AC727F" w:rsidP="009E668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 xml:space="preserve">З якого віку діти мають право брати участь у війні? </w:t>
      </w:r>
    </w:p>
    <w:p w:rsidR="00EC43D8" w:rsidRPr="00EC43D8" w:rsidRDefault="00EC43D8" w:rsidP="009E6680">
      <w:pPr>
        <w:pStyle w:val="af7"/>
        <w:widowControl w:val="0"/>
        <w:numPr>
          <w:ilvl w:val="6"/>
          <w:numId w:val="9"/>
        </w:numPr>
        <w:suppressLineNumbers/>
        <w:tabs>
          <w:tab w:val="clear" w:pos="5040"/>
          <w:tab w:val="num" w:pos="0"/>
          <w:tab w:val="left" w:pos="900"/>
        </w:tabs>
        <w:suppressAutoHyphens/>
        <w:ind w:left="0" w:firstLine="567"/>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Назвіть збройні конфлікти, в яких використовувались діти-солдати.</w:t>
      </w:r>
    </w:p>
    <w:p w:rsidR="00AC727F" w:rsidRPr="00EC43D8" w:rsidRDefault="00AC727F" w:rsidP="00AC727F">
      <w:pPr>
        <w:pStyle w:val="af7"/>
        <w:widowControl w:val="0"/>
        <w:suppressLineNumbers/>
        <w:tabs>
          <w:tab w:val="left" w:pos="900"/>
        </w:tabs>
        <w:suppressAutoHyphens/>
        <w:ind w:left="900"/>
        <w:jc w:val="both"/>
        <w:rPr>
          <w:rFonts w:asciiTheme="majorBidi" w:hAnsiTheme="majorBidi" w:cstheme="majorBidi"/>
          <w:b/>
          <w:i/>
          <w:iCs/>
          <w:spacing w:val="-4"/>
          <w:sz w:val="28"/>
          <w:szCs w:val="28"/>
          <w:u w:val="single"/>
          <w:lang w:val="uk-UA"/>
        </w:rPr>
      </w:pPr>
    </w:p>
    <w:p w:rsidR="00AC727F" w:rsidRPr="00EC43D8" w:rsidRDefault="00AC727F" w:rsidP="00AC727F">
      <w:pPr>
        <w:pStyle w:val="af7"/>
        <w:widowControl w:val="0"/>
        <w:suppressLineNumbers/>
        <w:tabs>
          <w:tab w:val="left" w:pos="900"/>
        </w:tabs>
        <w:suppressAutoHyphens/>
        <w:ind w:left="900"/>
        <w:jc w:val="center"/>
        <w:rPr>
          <w:rFonts w:asciiTheme="majorBidi" w:hAnsiTheme="majorBidi" w:cstheme="majorBidi"/>
          <w:b/>
          <w:i/>
          <w:iCs/>
          <w:spacing w:val="-4"/>
          <w:sz w:val="28"/>
          <w:szCs w:val="28"/>
          <w:u w:val="single"/>
          <w:lang w:val="uk-UA"/>
        </w:rPr>
      </w:pPr>
    </w:p>
    <w:p w:rsidR="00AC727F" w:rsidRPr="00EC43D8" w:rsidRDefault="00AC727F" w:rsidP="00AC727F">
      <w:pPr>
        <w:widowControl w:val="0"/>
        <w:suppressLineNumbers/>
        <w:tabs>
          <w:tab w:val="left" w:pos="900"/>
        </w:tabs>
        <w:suppressAutoHyphens/>
        <w:rPr>
          <w:rFonts w:asciiTheme="majorBidi" w:hAnsiTheme="majorBidi" w:cstheme="majorBidi"/>
          <w:b/>
          <w:spacing w:val="-4"/>
          <w:sz w:val="28"/>
          <w:szCs w:val="28"/>
          <w:lang w:val="uk-UA"/>
        </w:rPr>
      </w:pPr>
      <w:r w:rsidRPr="00EC43D8">
        <w:rPr>
          <w:rFonts w:asciiTheme="majorBidi" w:hAnsiTheme="majorBidi" w:cstheme="majorBidi"/>
          <w:b/>
          <w:spacing w:val="-4"/>
          <w:sz w:val="28"/>
          <w:szCs w:val="28"/>
          <w:lang w:val="uk-UA"/>
        </w:rPr>
        <w:t xml:space="preserve">Рекомендована література: </w:t>
      </w:r>
    </w:p>
    <w:p w:rsidR="00AC727F" w:rsidRPr="00EC43D8" w:rsidRDefault="00AC727F" w:rsidP="009E6680">
      <w:pPr>
        <w:pStyle w:val="af7"/>
        <w:widowControl w:val="0"/>
        <w:numPr>
          <w:ilvl w:val="0"/>
          <w:numId w:val="10"/>
        </w:numPr>
        <w:suppressLineNumbers/>
        <w:tabs>
          <w:tab w:val="clear" w:pos="928"/>
          <w:tab w:val="num" w:pos="0"/>
          <w:tab w:val="left" w:pos="142"/>
        </w:tabs>
        <w:suppressAutoHyphens/>
        <w:ind w:left="0" w:firstLine="66"/>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AC727F" w:rsidRPr="00EC43D8" w:rsidRDefault="00AC727F" w:rsidP="009E668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lang w:val="uk-UA"/>
        </w:rPr>
      </w:pPr>
      <w:r w:rsidRPr="00EC43D8">
        <w:rPr>
          <w:rFonts w:asciiTheme="majorBidi" w:hAnsiTheme="majorBidi" w:cstheme="majorBidi"/>
          <w:spacing w:val="-4"/>
          <w:sz w:val="28"/>
          <w:szCs w:val="28"/>
          <w:lang w:val="uk-UA"/>
        </w:rPr>
        <w:t>Базов В.П., Качан І.І., Майоров І.О., Поніматченко Ю.А. Міжнародне гуманітарне право: Навч. посіб. — К.: Варта, 2000. — 172с.</w:t>
      </w:r>
    </w:p>
    <w:p w:rsidR="00AC727F" w:rsidRPr="00EC43D8" w:rsidRDefault="00AC727F" w:rsidP="009E668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Васильев В. Международное сотрудничество Украины в сфере разоружения и контроля над вооружениями //Підприємництво, господарство і право. – 2001. - № 6.</w:t>
      </w:r>
    </w:p>
    <w:p w:rsidR="00AC727F" w:rsidRPr="00EC43D8" w:rsidRDefault="00AC727F" w:rsidP="009E668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AC727F" w:rsidRPr="00EC43D8" w:rsidRDefault="00AC727F" w:rsidP="009E6680">
      <w:pPr>
        <w:pStyle w:val="af7"/>
        <w:widowControl w:val="0"/>
        <w:numPr>
          <w:ilvl w:val="0"/>
          <w:numId w:val="10"/>
        </w:numPr>
        <w:suppressLineNumbers/>
        <w:tabs>
          <w:tab w:val="clear" w:pos="928"/>
          <w:tab w:val="num" w:pos="0"/>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AC727F" w:rsidRPr="00EC43D8" w:rsidRDefault="00AC727F" w:rsidP="009E6680">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AC727F" w:rsidRPr="00EC43D8" w:rsidRDefault="00AC727F" w:rsidP="009E6680">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b/>
          <w:bCs/>
          <w:spacing w:val="-4"/>
          <w:sz w:val="28"/>
          <w:szCs w:val="28"/>
        </w:rPr>
        <w:t>Міжнародне гуманітарне право:</w:t>
      </w:r>
      <w:r w:rsidRPr="00EC43D8">
        <w:rPr>
          <w:rFonts w:asciiTheme="majorBidi" w:hAnsiTheme="majorBidi" w:cstheme="majorBidi"/>
          <w:spacing w:val="-4"/>
          <w:sz w:val="28"/>
          <w:szCs w:val="28"/>
        </w:rPr>
        <w:t> Підручник / Репецький В.М., Лисик В.М. — К., 2007. — 467 с.</w:t>
      </w:r>
    </w:p>
    <w:p w:rsidR="00AC727F" w:rsidRPr="00EC43D8" w:rsidRDefault="00AC727F" w:rsidP="009E6680">
      <w:pPr>
        <w:pStyle w:val="af7"/>
        <w:widowControl w:val="0"/>
        <w:numPr>
          <w:ilvl w:val="0"/>
          <w:numId w:val="10"/>
        </w:numPr>
        <w:suppressLineNumbers/>
        <w:tabs>
          <w:tab w:val="left" w:pos="360"/>
        </w:tabs>
        <w:suppressAutoHyphens/>
        <w:ind w:left="0" w:firstLine="568"/>
        <w:jc w:val="both"/>
        <w:rPr>
          <w:rFonts w:asciiTheme="majorBidi" w:hAnsiTheme="majorBidi" w:cstheme="majorBidi"/>
          <w:spacing w:val="-4"/>
          <w:sz w:val="28"/>
          <w:szCs w:val="28"/>
        </w:rPr>
      </w:pPr>
      <w:r w:rsidRPr="00EC43D8">
        <w:rPr>
          <w:rFonts w:asciiTheme="majorBidi" w:hAnsiTheme="majorBidi" w:cstheme="majorBidi"/>
          <w:spacing w:val="-4"/>
          <w:sz w:val="28"/>
          <w:szCs w:val="28"/>
        </w:rPr>
        <w:t>Рудюк С.П. Міжнародне гуманітарне право. Конспект лекцій. – К.: МО України, 2004. – 201 с.</w:t>
      </w:r>
    </w:p>
    <w:p w:rsidR="00AC727F" w:rsidRPr="00EC43D8" w:rsidRDefault="00AC727F" w:rsidP="00AC727F">
      <w:pPr>
        <w:pStyle w:val="af7"/>
        <w:widowControl w:val="0"/>
        <w:suppressLineNumbers/>
        <w:tabs>
          <w:tab w:val="right" w:leader="dot" w:pos="9627"/>
        </w:tabs>
        <w:suppressAutoHyphens/>
        <w:rPr>
          <w:rFonts w:asciiTheme="majorBidi" w:hAnsiTheme="majorBidi" w:cstheme="majorBidi"/>
          <w:b/>
          <w:sz w:val="28"/>
          <w:szCs w:val="28"/>
          <w:lang w:val="uk-UA" w:eastAsia="uk-UA"/>
        </w:rPr>
      </w:pPr>
      <w:r w:rsidRPr="00EC43D8">
        <w:rPr>
          <w:rFonts w:asciiTheme="majorBidi" w:hAnsiTheme="majorBidi" w:cstheme="majorBidi"/>
          <w:b/>
          <w:sz w:val="28"/>
          <w:szCs w:val="28"/>
          <w:lang w:val="uk-UA" w:eastAsia="uk-UA"/>
        </w:rPr>
        <w:lastRenderedPageBreak/>
        <w:t xml:space="preserve">Нормативно – правові документи, необхідні для опрацювання теми: </w:t>
      </w:r>
    </w:p>
    <w:p w:rsidR="00AC727F" w:rsidRPr="00EC43D8" w:rsidRDefault="00AC727F" w:rsidP="009E6680">
      <w:pPr>
        <w:pStyle w:val="af7"/>
        <w:widowControl w:val="0"/>
        <w:numPr>
          <w:ilvl w:val="0"/>
          <w:numId w:val="2"/>
        </w:numPr>
        <w:suppressLineNumbers/>
        <w:tabs>
          <w:tab w:val="right" w:leader="dot" w:pos="9627"/>
        </w:tabs>
        <w:suppressAutoHyphens/>
        <w:rPr>
          <w:rFonts w:asciiTheme="majorBidi" w:hAnsiTheme="majorBidi" w:cstheme="majorBidi"/>
          <w:sz w:val="28"/>
          <w:szCs w:val="28"/>
          <w:lang w:val="uk-UA" w:eastAsia="uk-UA"/>
        </w:rPr>
      </w:pPr>
      <w:r w:rsidRPr="00EC43D8">
        <w:rPr>
          <w:rFonts w:asciiTheme="majorBidi" w:hAnsiTheme="majorBidi" w:cstheme="majorBidi"/>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AC727F" w:rsidRPr="00EC43D8" w:rsidRDefault="00AC727F" w:rsidP="00AC727F">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p>
    <w:p w:rsidR="00AC727F" w:rsidRPr="00EC43D8" w:rsidRDefault="00AC727F" w:rsidP="00AC727F">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p>
    <w:p w:rsidR="00AC727F" w:rsidRPr="00EC43D8" w:rsidRDefault="00AC727F" w:rsidP="00AC727F">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p>
    <w:p w:rsidR="00AC727F" w:rsidRPr="00461307" w:rsidRDefault="00EC43D8" w:rsidP="00461307">
      <w:pPr>
        <w:pStyle w:val="af7"/>
        <w:widowControl w:val="0"/>
        <w:suppressLineNumbers/>
        <w:tabs>
          <w:tab w:val="left" w:pos="0"/>
        </w:tabs>
        <w:suppressAutoHyphens/>
        <w:ind w:left="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Тема</w:t>
      </w:r>
      <w:r w:rsidR="00AC727F" w:rsidRPr="00EC43D8">
        <w:rPr>
          <w:rFonts w:asciiTheme="majorBidi" w:hAnsiTheme="majorBidi" w:cstheme="majorBidi"/>
          <w:b/>
          <w:iCs/>
          <w:spacing w:val="-4"/>
          <w:sz w:val="28"/>
          <w:szCs w:val="28"/>
          <w:lang w:val="uk-UA"/>
        </w:rPr>
        <w:t xml:space="preserve"> № 4</w:t>
      </w:r>
      <w:r w:rsidR="00461307">
        <w:rPr>
          <w:rFonts w:asciiTheme="majorBidi" w:hAnsiTheme="majorBidi" w:cstheme="majorBidi"/>
          <w:b/>
          <w:iCs/>
          <w:spacing w:val="-4"/>
          <w:sz w:val="28"/>
          <w:szCs w:val="28"/>
          <w:lang w:val="uk-UA"/>
        </w:rPr>
        <w:t xml:space="preserve"> </w:t>
      </w:r>
      <w:r w:rsidR="00AC727F" w:rsidRPr="00461307">
        <w:rPr>
          <w:rFonts w:asciiTheme="majorBidi" w:hAnsiTheme="majorBidi" w:cstheme="majorBidi"/>
          <w:b/>
          <w:bCs/>
          <w:sz w:val="28"/>
          <w:szCs w:val="28"/>
        </w:rPr>
        <w:t xml:space="preserve">Діяльність Міжнародного Комітету Червоного Хреста. Рух Червоного Хреста і міжнародне гуманітарне право </w:t>
      </w:r>
    </w:p>
    <w:p w:rsidR="00AC727F" w:rsidRPr="00EC43D8" w:rsidRDefault="00AC727F" w:rsidP="00AC727F">
      <w:pPr>
        <w:pStyle w:val="af5"/>
        <w:widowControl w:val="0"/>
        <w:ind w:firstLine="539"/>
        <w:jc w:val="center"/>
        <w:outlineLvl w:val="0"/>
        <w:rPr>
          <w:rFonts w:asciiTheme="majorBidi" w:hAnsiTheme="majorBidi" w:cstheme="majorBidi"/>
        </w:rPr>
      </w:pPr>
    </w:p>
    <w:p w:rsidR="00EC43D8" w:rsidRDefault="00EC43D8" w:rsidP="00AC727F">
      <w:pPr>
        <w:pStyle w:val="af5"/>
        <w:widowControl w:val="0"/>
        <w:suppressLineNumbers/>
        <w:suppressAutoHyphens/>
        <w:ind w:firstLine="539"/>
        <w:outlineLvl w:val="0"/>
        <w:rPr>
          <w:rFonts w:asciiTheme="majorBidi" w:hAnsiTheme="majorBidi" w:cstheme="majorBidi"/>
          <w:bCs/>
          <w:szCs w:val="28"/>
        </w:rPr>
      </w:pPr>
    </w:p>
    <w:p w:rsidR="00EC43D8" w:rsidRPr="00EC43D8" w:rsidRDefault="00EC43D8" w:rsidP="00EC43D8">
      <w:pPr>
        <w:pStyle w:val="af5"/>
        <w:widowControl w:val="0"/>
        <w:suppressLineNumbers/>
        <w:suppressAutoHyphens/>
        <w:ind w:firstLine="539"/>
        <w:outlineLvl w:val="0"/>
        <w:rPr>
          <w:rFonts w:asciiTheme="majorBidi" w:hAnsiTheme="majorBidi" w:cstheme="majorBidi"/>
          <w:bCs/>
          <w:szCs w:val="28"/>
        </w:rPr>
      </w:pPr>
      <w:r>
        <w:rPr>
          <w:rFonts w:asciiTheme="majorBidi" w:hAnsiTheme="majorBidi" w:cstheme="majorBidi"/>
          <w:bCs/>
          <w:szCs w:val="28"/>
        </w:rPr>
        <w:t xml:space="preserve">На відміну від інших міжнародних неурядових організацій Міжнароднй комітет Червого Хреста міє право здійснювати кодифікацію норм та звичаїв ведення воєнних дій. В ході підготовки до даної теми студенти повинні ознайомитись з передумовами створення організації, розуміти структуру її органів. </w:t>
      </w:r>
    </w:p>
    <w:p w:rsidR="00AC727F" w:rsidRPr="00EC43D8" w:rsidRDefault="00EB7A87" w:rsidP="00AC727F">
      <w:pPr>
        <w:pStyle w:val="af5"/>
        <w:widowControl w:val="0"/>
        <w:suppressLineNumbers/>
        <w:suppressAutoHyphens/>
        <w:ind w:firstLine="539"/>
        <w:outlineLvl w:val="0"/>
        <w:rPr>
          <w:rFonts w:asciiTheme="majorBidi" w:hAnsiTheme="majorBidi" w:cstheme="majorBidi"/>
          <w:bCs/>
          <w:szCs w:val="28"/>
        </w:rPr>
      </w:pPr>
      <w:r>
        <w:rPr>
          <w:rFonts w:asciiTheme="majorBidi" w:hAnsiTheme="majorBidi" w:cstheme="majorBidi"/>
          <w:bCs/>
          <w:szCs w:val="28"/>
        </w:rPr>
        <w:t>Окремим аспектом підготовки до даної теми є ознайомлення з позицією МКЧХ стосовно правил ведення війни, заборонених видів зброї та заборонених методів війни.</w:t>
      </w:r>
    </w:p>
    <w:p w:rsidR="00AC727F" w:rsidRPr="00EC43D8" w:rsidRDefault="00AC727F" w:rsidP="00AC727F">
      <w:pPr>
        <w:pStyle w:val="af5"/>
        <w:widowControl w:val="0"/>
        <w:suppressLineNumbers/>
        <w:suppressAutoHyphens/>
        <w:ind w:firstLine="0"/>
        <w:outlineLvl w:val="0"/>
        <w:rPr>
          <w:rFonts w:asciiTheme="majorBidi" w:hAnsiTheme="majorBidi" w:cstheme="majorBidi"/>
          <w:szCs w:val="28"/>
        </w:rPr>
      </w:pPr>
      <w:r w:rsidRPr="00EC43D8">
        <w:rPr>
          <w:rFonts w:asciiTheme="majorBidi" w:hAnsiTheme="majorBidi" w:cstheme="majorBidi"/>
          <w:szCs w:val="28"/>
        </w:rPr>
        <w:tab/>
        <w:t xml:space="preserve"> </w:t>
      </w:r>
    </w:p>
    <w:p w:rsidR="00AC727F" w:rsidRPr="00EC43D8" w:rsidRDefault="00AC727F" w:rsidP="00AC727F">
      <w:pPr>
        <w:pStyle w:val="af5"/>
        <w:widowControl w:val="0"/>
        <w:suppressLineNumbers/>
        <w:suppressAutoHyphens/>
        <w:ind w:firstLine="0"/>
        <w:outlineLvl w:val="0"/>
        <w:rPr>
          <w:rFonts w:asciiTheme="majorBidi" w:hAnsiTheme="majorBidi" w:cstheme="majorBidi"/>
          <w:szCs w:val="28"/>
        </w:rPr>
      </w:pPr>
    </w:p>
    <w:p w:rsidR="00AC727F" w:rsidRPr="00EC43D8" w:rsidRDefault="00AC727F" w:rsidP="00AC727F">
      <w:pPr>
        <w:pStyle w:val="af5"/>
        <w:widowControl w:val="0"/>
        <w:suppressLineNumbers/>
        <w:suppressAutoHyphens/>
        <w:ind w:firstLine="0"/>
        <w:outlineLvl w:val="0"/>
        <w:rPr>
          <w:rFonts w:asciiTheme="majorBidi" w:hAnsiTheme="majorBidi" w:cstheme="majorBidi"/>
          <w:b/>
          <w:szCs w:val="28"/>
        </w:rPr>
      </w:pPr>
      <w:r w:rsidRPr="00EC43D8">
        <w:rPr>
          <w:rFonts w:asciiTheme="majorBidi" w:hAnsiTheme="majorBidi" w:cstheme="majorBidi"/>
          <w:b/>
          <w:i/>
          <w:szCs w:val="28"/>
        </w:rPr>
        <w:t xml:space="preserve">Ключові поняття та терміни: </w:t>
      </w:r>
      <w:r w:rsidRPr="00EC43D8">
        <w:rPr>
          <w:rFonts w:asciiTheme="majorBidi" w:hAnsiTheme="majorBidi" w:cstheme="majorBidi"/>
          <w:bCs/>
          <w:i/>
          <w:szCs w:val="28"/>
        </w:rPr>
        <w:t xml:space="preserve">міжнародне гуманітарне право, право збройних конфліктів, гуманітарна допомога, емблема, Національні товариства, кіберзброя, звичаєве гуманітарне право, правила ведення воєнних дій, звичай. </w:t>
      </w:r>
    </w:p>
    <w:p w:rsidR="00AC727F" w:rsidRPr="00EC43D8" w:rsidRDefault="00AC727F" w:rsidP="00AC727F">
      <w:pPr>
        <w:pStyle w:val="af5"/>
        <w:widowControl w:val="0"/>
        <w:suppressLineNumbers/>
        <w:suppressAutoHyphens/>
        <w:ind w:firstLine="0"/>
        <w:jc w:val="center"/>
        <w:outlineLvl w:val="0"/>
        <w:rPr>
          <w:rFonts w:asciiTheme="majorBidi" w:hAnsiTheme="majorBidi" w:cstheme="majorBidi"/>
          <w:b/>
          <w:szCs w:val="28"/>
        </w:rPr>
      </w:pPr>
    </w:p>
    <w:p w:rsidR="00AC727F" w:rsidRPr="00EC43D8" w:rsidRDefault="00EC43D8" w:rsidP="00AC727F">
      <w:pPr>
        <w:pStyle w:val="af5"/>
        <w:widowControl w:val="0"/>
        <w:suppressLineNumbers/>
        <w:suppressAutoHyphens/>
        <w:ind w:firstLine="0"/>
        <w:jc w:val="center"/>
        <w:outlineLvl w:val="0"/>
        <w:rPr>
          <w:rFonts w:asciiTheme="majorBidi" w:hAnsiTheme="majorBidi" w:cstheme="majorBidi"/>
          <w:b/>
          <w:szCs w:val="28"/>
        </w:rPr>
      </w:pPr>
      <w:r>
        <w:rPr>
          <w:rFonts w:asciiTheme="majorBidi" w:hAnsiTheme="majorBidi" w:cstheme="majorBidi"/>
          <w:b/>
          <w:szCs w:val="28"/>
        </w:rPr>
        <w:t>Питання для самопідготовки</w:t>
      </w:r>
    </w:p>
    <w:p w:rsidR="00AC727F" w:rsidRPr="00EC43D8" w:rsidRDefault="00AC727F" w:rsidP="00AC727F">
      <w:pPr>
        <w:pStyle w:val="af5"/>
        <w:widowControl w:val="0"/>
        <w:suppressLineNumbers/>
        <w:suppressAutoHyphens/>
        <w:ind w:firstLine="0"/>
        <w:jc w:val="center"/>
        <w:outlineLvl w:val="0"/>
        <w:rPr>
          <w:rFonts w:asciiTheme="majorBidi" w:hAnsiTheme="majorBidi" w:cstheme="majorBidi"/>
          <w:b/>
          <w:szCs w:val="28"/>
        </w:rPr>
      </w:pPr>
    </w:p>
    <w:p w:rsidR="00EC43D8" w:rsidRDefault="00EC43D8" w:rsidP="009E6680">
      <w:pPr>
        <w:pStyle w:val="af5"/>
        <w:widowControl w:val="0"/>
        <w:numPr>
          <w:ilvl w:val="3"/>
          <w:numId w:val="10"/>
        </w:numPr>
        <w:suppressLineNumbers/>
        <w:suppressAutoHyphens/>
        <w:outlineLvl w:val="0"/>
        <w:rPr>
          <w:rFonts w:asciiTheme="majorBidi" w:hAnsiTheme="majorBidi" w:cstheme="majorBidi"/>
          <w:szCs w:val="28"/>
        </w:rPr>
      </w:pPr>
      <w:r>
        <w:rPr>
          <w:rFonts w:asciiTheme="majorBidi" w:hAnsiTheme="majorBidi" w:cstheme="majorBidi"/>
          <w:szCs w:val="28"/>
        </w:rPr>
        <w:t>Органи управління Міжнародного Комітету Червоного Хреста</w:t>
      </w:r>
      <w:r w:rsidR="00AC727F" w:rsidRPr="00EC43D8">
        <w:rPr>
          <w:rFonts w:asciiTheme="majorBidi" w:hAnsiTheme="majorBidi" w:cstheme="majorBidi"/>
          <w:szCs w:val="28"/>
        </w:rPr>
        <w:t xml:space="preserve">. </w:t>
      </w:r>
    </w:p>
    <w:p w:rsidR="00AC727F" w:rsidRPr="00EB7A87" w:rsidRDefault="00EC43D8" w:rsidP="009E6680">
      <w:pPr>
        <w:pStyle w:val="af5"/>
        <w:widowControl w:val="0"/>
        <w:numPr>
          <w:ilvl w:val="3"/>
          <w:numId w:val="10"/>
        </w:numPr>
        <w:suppressLineNumbers/>
        <w:suppressAutoHyphens/>
        <w:outlineLvl w:val="0"/>
        <w:rPr>
          <w:rFonts w:asciiTheme="majorBidi" w:hAnsiTheme="majorBidi" w:cstheme="majorBidi"/>
          <w:szCs w:val="28"/>
        </w:rPr>
      </w:pPr>
      <w:r w:rsidRPr="00EB7A87">
        <w:rPr>
          <w:rFonts w:asciiTheme="majorBidi" w:hAnsiTheme="majorBidi" w:cstheme="majorBidi"/>
          <w:szCs w:val="28"/>
        </w:rPr>
        <w:t>Правова основа використання емблем червоного хреста, червоного півмісяця та червоного кристалу.</w:t>
      </w:r>
    </w:p>
    <w:p w:rsidR="00AC727F" w:rsidRPr="00EC43D8" w:rsidRDefault="00EB7A87" w:rsidP="009E6680">
      <w:pPr>
        <w:pStyle w:val="af5"/>
        <w:widowControl w:val="0"/>
        <w:numPr>
          <w:ilvl w:val="3"/>
          <w:numId w:val="10"/>
        </w:numPr>
        <w:suppressLineNumbers/>
        <w:suppressAutoHyphens/>
        <w:outlineLvl w:val="0"/>
        <w:rPr>
          <w:rFonts w:asciiTheme="majorBidi" w:hAnsiTheme="majorBidi" w:cstheme="majorBidi"/>
          <w:szCs w:val="28"/>
        </w:rPr>
      </w:pPr>
      <w:r>
        <w:rPr>
          <w:rFonts w:asciiTheme="majorBidi" w:hAnsiTheme="majorBidi" w:cstheme="majorBidi"/>
          <w:szCs w:val="28"/>
        </w:rPr>
        <w:t>Діяльність МКЧХ в мирний час</w:t>
      </w:r>
      <w:r w:rsidR="00AC727F" w:rsidRPr="00EC43D8">
        <w:rPr>
          <w:rFonts w:asciiTheme="majorBidi" w:hAnsiTheme="majorBidi" w:cstheme="majorBidi"/>
          <w:szCs w:val="28"/>
        </w:rPr>
        <w:t xml:space="preserve">. </w:t>
      </w:r>
    </w:p>
    <w:p w:rsidR="00AC727F" w:rsidRPr="00EC43D8" w:rsidRDefault="00EB7A87" w:rsidP="009E6680">
      <w:pPr>
        <w:pStyle w:val="af5"/>
        <w:widowControl w:val="0"/>
        <w:numPr>
          <w:ilvl w:val="3"/>
          <w:numId w:val="10"/>
        </w:numPr>
        <w:suppressLineNumbers/>
        <w:suppressAutoHyphens/>
        <w:outlineLvl w:val="0"/>
        <w:rPr>
          <w:rFonts w:asciiTheme="majorBidi" w:hAnsiTheme="majorBidi" w:cstheme="majorBidi"/>
          <w:szCs w:val="28"/>
        </w:rPr>
      </w:pPr>
      <w:r>
        <w:rPr>
          <w:rFonts w:asciiTheme="majorBidi" w:hAnsiTheme="majorBidi" w:cstheme="majorBidi"/>
          <w:szCs w:val="28"/>
        </w:rPr>
        <w:t>Складові Міжнародного Руху Червоного Хреста</w:t>
      </w:r>
      <w:r w:rsidR="00AC727F" w:rsidRPr="00EC43D8">
        <w:rPr>
          <w:rFonts w:asciiTheme="majorBidi" w:hAnsiTheme="majorBidi" w:cstheme="majorBidi"/>
          <w:szCs w:val="28"/>
        </w:rPr>
        <w:t>.</w:t>
      </w:r>
    </w:p>
    <w:p w:rsidR="00AC727F" w:rsidRPr="00EC43D8" w:rsidRDefault="00AC727F" w:rsidP="00AC727F">
      <w:pPr>
        <w:pStyle w:val="af5"/>
        <w:widowControl w:val="0"/>
        <w:suppressLineNumbers/>
        <w:suppressAutoHyphens/>
        <w:ind w:firstLine="0"/>
        <w:jc w:val="center"/>
        <w:outlineLvl w:val="0"/>
        <w:rPr>
          <w:rFonts w:asciiTheme="majorBidi" w:hAnsiTheme="majorBidi" w:cstheme="majorBidi"/>
          <w:b/>
          <w:szCs w:val="28"/>
        </w:rPr>
      </w:pPr>
    </w:p>
    <w:p w:rsidR="00AC727F" w:rsidRPr="00EC43D8" w:rsidRDefault="00EB7A87" w:rsidP="00AC727F">
      <w:pPr>
        <w:pStyle w:val="af5"/>
        <w:widowControl w:val="0"/>
        <w:suppressLineNumbers/>
        <w:suppressAutoHyphens/>
        <w:ind w:firstLine="0"/>
        <w:jc w:val="center"/>
        <w:outlineLvl w:val="0"/>
        <w:rPr>
          <w:rFonts w:asciiTheme="majorBidi" w:hAnsiTheme="majorBidi" w:cstheme="majorBidi"/>
          <w:b/>
          <w:szCs w:val="28"/>
        </w:rPr>
      </w:pPr>
      <w:r>
        <w:rPr>
          <w:rFonts w:asciiTheme="majorBidi" w:hAnsiTheme="majorBidi" w:cstheme="majorBidi"/>
          <w:b/>
          <w:szCs w:val="28"/>
        </w:rPr>
        <w:t>Контрольні питання</w:t>
      </w:r>
    </w:p>
    <w:p w:rsidR="00AC727F" w:rsidRPr="00EC43D8" w:rsidRDefault="00AC727F" w:rsidP="00AC727F">
      <w:pPr>
        <w:widowControl w:val="0"/>
        <w:suppressLineNumbers/>
        <w:tabs>
          <w:tab w:val="left" w:pos="900"/>
        </w:tabs>
        <w:suppressAutoHyphens/>
        <w:jc w:val="right"/>
        <w:rPr>
          <w:rFonts w:asciiTheme="majorBidi" w:hAnsiTheme="majorBidi" w:cstheme="majorBidi"/>
          <w:i/>
          <w:iCs/>
          <w:spacing w:val="-6"/>
          <w:sz w:val="28"/>
          <w:szCs w:val="28"/>
          <w:lang w:val="uk-UA"/>
        </w:rPr>
      </w:pPr>
    </w:p>
    <w:p w:rsidR="00AC727F" w:rsidRPr="00EC43D8" w:rsidRDefault="00EB7A87" w:rsidP="009E668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Які історичні події передували створенню Міжнародного комітету Червоного Хреста</w:t>
      </w:r>
      <w:r w:rsidR="00AC727F" w:rsidRPr="00EC43D8">
        <w:rPr>
          <w:rFonts w:asciiTheme="majorBidi" w:hAnsiTheme="majorBidi" w:cstheme="majorBidi"/>
          <w:sz w:val="28"/>
          <w:szCs w:val="28"/>
          <w:lang w:val="uk-UA"/>
        </w:rPr>
        <w:t>?</w:t>
      </w:r>
    </w:p>
    <w:p w:rsidR="00AC727F" w:rsidRPr="00EC43D8" w:rsidRDefault="00EB7A87" w:rsidP="009E668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Які елементи емблеми МКЧХ</w:t>
      </w:r>
      <w:r w:rsidR="00AC727F" w:rsidRPr="00EC43D8">
        <w:rPr>
          <w:rFonts w:asciiTheme="majorBidi" w:hAnsiTheme="majorBidi" w:cstheme="majorBidi"/>
          <w:sz w:val="28"/>
          <w:szCs w:val="28"/>
          <w:lang w:val="uk-UA"/>
        </w:rPr>
        <w:t>?</w:t>
      </w:r>
    </w:p>
    <w:p w:rsidR="00AC727F" w:rsidRPr="00EC43D8" w:rsidRDefault="00EB7A87" w:rsidP="009E668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Які напрями діяльності Організації в мирний час</w:t>
      </w:r>
      <w:r w:rsidR="00AC727F" w:rsidRPr="00EC43D8">
        <w:rPr>
          <w:rFonts w:asciiTheme="majorBidi" w:hAnsiTheme="majorBidi" w:cstheme="majorBidi"/>
          <w:sz w:val="28"/>
          <w:szCs w:val="28"/>
          <w:lang w:val="uk-UA"/>
        </w:rPr>
        <w:t>?</w:t>
      </w:r>
    </w:p>
    <w:p w:rsidR="00AC727F" w:rsidRPr="00EC43D8" w:rsidRDefault="00EB7A87" w:rsidP="009E668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Які права має МКЧХ під час збройного конфлікту</w:t>
      </w:r>
      <w:r w:rsidR="00AC727F" w:rsidRPr="00EC43D8">
        <w:rPr>
          <w:rFonts w:asciiTheme="majorBidi" w:hAnsiTheme="majorBidi" w:cstheme="majorBidi"/>
          <w:sz w:val="28"/>
          <w:szCs w:val="28"/>
          <w:lang w:val="uk-UA"/>
        </w:rPr>
        <w:t xml:space="preserve">? </w:t>
      </w:r>
    </w:p>
    <w:p w:rsidR="00AC727F" w:rsidRDefault="00EB7A87" w:rsidP="009E668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Що таке гуманітарна допомога</w:t>
      </w:r>
      <w:r w:rsidR="00AC727F" w:rsidRPr="00EC43D8">
        <w:rPr>
          <w:rFonts w:asciiTheme="majorBidi" w:hAnsiTheme="majorBidi" w:cstheme="majorBidi"/>
          <w:sz w:val="28"/>
          <w:szCs w:val="28"/>
          <w:lang w:val="uk-UA"/>
        </w:rPr>
        <w:t>?</w:t>
      </w:r>
    </w:p>
    <w:p w:rsidR="00EB7A87" w:rsidRPr="00EC43D8" w:rsidRDefault="00EB7A87" w:rsidP="009E6680">
      <w:pPr>
        <w:pStyle w:val="af7"/>
        <w:widowControl w:val="0"/>
        <w:numPr>
          <w:ilvl w:val="6"/>
          <w:numId w:val="10"/>
        </w:numPr>
        <w:tabs>
          <w:tab w:val="clear" w:pos="5040"/>
          <w:tab w:val="num" w:pos="0"/>
          <w:tab w:val="left" w:pos="900"/>
        </w:tabs>
        <w:ind w:left="0" w:firstLine="567"/>
        <w:jc w:val="both"/>
        <w:rPr>
          <w:rFonts w:asciiTheme="majorBidi" w:hAnsiTheme="majorBidi" w:cstheme="majorBidi"/>
          <w:sz w:val="28"/>
          <w:szCs w:val="28"/>
          <w:lang w:val="uk-UA"/>
        </w:rPr>
      </w:pPr>
      <w:r>
        <w:rPr>
          <w:rFonts w:asciiTheme="majorBidi" w:hAnsiTheme="majorBidi" w:cstheme="majorBidi"/>
          <w:sz w:val="28"/>
          <w:szCs w:val="28"/>
          <w:lang w:val="uk-UA"/>
        </w:rPr>
        <w:t>Чи мають право представники МКЧХ носити зброю?</w:t>
      </w:r>
    </w:p>
    <w:p w:rsidR="00AC727F" w:rsidRPr="00EC43D8" w:rsidRDefault="00AC727F" w:rsidP="00AC727F">
      <w:pPr>
        <w:widowControl w:val="0"/>
        <w:suppressLineNumbers/>
        <w:tabs>
          <w:tab w:val="left" w:pos="900"/>
        </w:tabs>
        <w:suppressAutoHyphens/>
        <w:jc w:val="both"/>
        <w:rPr>
          <w:rFonts w:asciiTheme="majorBidi" w:hAnsiTheme="majorBidi" w:cstheme="majorBidi"/>
          <w:iCs/>
          <w:spacing w:val="-4"/>
          <w:sz w:val="28"/>
          <w:szCs w:val="28"/>
          <w:lang w:val="uk-UA"/>
        </w:rPr>
      </w:pPr>
    </w:p>
    <w:p w:rsidR="00AC727F" w:rsidRPr="00EC43D8" w:rsidRDefault="00AC727F" w:rsidP="00AC727F">
      <w:pPr>
        <w:widowControl w:val="0"/>
        <w:suppressLineNumbers/>
        <w:tabs>
          <w:tab w:val="left" w:pos="900"/>
        </w:tabs>
        <w:suppressAutoHyphens/>
        <w:jc w:val="both"/>
        <w:rPr>
          <w:rFonts w:asciiTheme="majorBidi" w:hAnsiTheme="majorBidi" w:cstheme="majorBidi"/>
          <w:b/>
          <w:bCs/>
          <w:iCs/>
          <w:spacing w:val="-4"/>
          <w:sz w:val="28"/>
          <w:szCs w:val="28"/>
          <w:lang w:val="uk-UA"/>
        </w:rPr>
      </w:pPr>
      <w:r w:rsidRPr="00EC43D8">
        <w:rPr>
          <w:rFonts w:asciiTheme="majorBidi" w:hAnsiTheme="majorBidi" w:cstheme="majorBidi"/>
          <w:b/>
          <w:bCs/>
          <w:iCs/>
          <w:spacing w:val="-4"/>
          <w:sz w:val="28"/>
          <w:szCs w:val="28"/>
          <w:lang w:val="uk-UA"/>
        </w:rPr>
        <w:t xml:space="preserve">Рекомендована література: </w:t>
      </w:r>
    </w:p>
    <w:p w:rsidR="00AC727F" w:rsidRPr="00EC43D8" w:rsidRDefault="00AC727F" w:rsidP="00AC727F">
      <w:pPr>
        <w:widowControl w:val="0"/>
        <w:suppressLineNumbers/>
        <w:tabs>
          <w:tab w:val="left" w:pos="900"/>
        </w:tabs>
        <w:suppressAutoHyphens/>
        <w:jc w:val="both"/>
        <w:rPr>
          <w:rFonts w:asciiTheme="majorBidi" w:hAnsiTheme="majorBidi" w:cstheme="majorBidi"/>
          <w:iCs/>
          <w:spacing w:val="-4"/>
          <w:sz w:val="28"/>
          <w:szCs w:val="28"/>
          <w:lang w:val="uk-UA"/>
        </w:rPr>
      </w:pPr>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r w:rsidRPr="00EC43D8">
        <w:rPr>
          <w:rFonts w:asciiTheme="majorBidi" w:hAnsiTheme="majorBidi" w:cstheme="majorBidi"/>
          <w:color w:val="000000"/>
          <w:sz w:val="28"/>
          <w:szCs w:val="28"/>
        </w:rPr>
        <w:lastRenderedPageBreak/>
        <w:t>1.</w:t>
      </w:r>
      <w:r w:rsidRPr="00EC43D8">
        <w:rPr>
          <w:rFonts w:asciiTheme="majorBidi" w:hAnsiTheme="majorBidi" w:cstheme="majorBidi"/>
          <w:color w:val="000000"/>
          <w:sz w:val="14"/>
          <w:szCs w:val="14"/>
        </w:rPr>
        <w:t>  </w:t>
      </w:r>
      <w:r w:rsidRPr="00EC43D8">
        <w:rPr>
          <w:rStyle w:val="apple-converted-space"/>
          <w:rFonts w:asciiTheme="majorBidi" w:hAnsiTheme="majorBidi" w:cstheme="majorBidi"/>
          <w:color w:val="000000"/>
          <w:sz w:val="14"/>
          <w:szCs w:val="14"/>
        </w:rPr>
        <w:t> </w:t>
      </w:r>
      <w:r w:rsidRPr="00EC43D8">
        <w:rPr>
          <w:rFonts w:asciiTheme="majorBidi" w:hAnsiTheme="majorBidi" w:cstheme="majorBidi"/>
          <w:color w:val="000000"/>
          <w:sz w:val="28"/>
          <w:szCs w:val="28"/>
          <w:shd w:val="clear" w:color="auto" w:fill="FFFFFF"/>
        </w:rPr>
        <w:t>Статут Міжнародного комітету</w:t>
      </w:r>
      <w:r w:rsidRPr="00EC43D8">
        <w:rPr>
          <w:rStyle w:val="apple-converted-space"/>
          <w:rFonts w:asciiTheme="majorBidi" w:hAnsiTheme="majorBidi" w:cstheme="majorBidi"/>
          <w:color w:val="000000"/>
          <w:sz w:val="28"/>
          <w:szCs w:val="28"/>
          <w:shd w:val="clear" w:color="auto" w:fill="FFFFFF"/>
        </w:rPr>
        <w:t> </w:t>
      </w:r>
      <w:r w:rsidRPr="00EC43D8">
        <w:rPr>
          <w:rFonts w:asciiTheme="majorBidi" w:hAnsiTheme="majorBidi" w:cstheme="majorBidi"/>
          <w:color w:val="000000"/>
          <w:sz w:val="28"/>
          <w:szCs w:val="28"/>
        </w:rPr>
        <w:t>Червоного Хреста від 24.06.1998 р.</w:t>
      </w:r>
      <w:r w:rsidRPr="00EC43D8">
        <w:rPr>
          <w:rStyle w:val="apple-converted-space"/>
          <w:rFonts w:asciiTheme="majorBidi" w:hAnsiTheme="majorBidi" w:cstheme="majorBidi"/>
          <w:color w:val="000000"/>
          <w:sz w:val="28"/>
          <w:szCs w:val="28"/>
        </w:rPr>
        <w:t> </w:t>
      </w:r>
      <w:r w:rsidRPr="00EC43D8">
        <w:rPr>
          <w:rFonts w:asciiTheme="majorBidi" w:hAnsiTheme="majorBidi" w:cstheme="majorBidi"/>
          <w:color w:val="000000"/>
          <w:sz w:val="28"/>
          <w:szCs w:val="28"/>
          <w:shd w:val="clear" w:color="auto" w:fill="FFFFFF"/>
        </w:rPr>
        <w:t>[Електронний ресурс]. – Режим доступу:</w:t>
      </w:r>
      <w:r w:rsidRPr="00EC43D8">
        <w:rPr>
          <w:rStyle w:val="apple-converted-space"/>
          <w:rFonts w:asciiTheme="majorBidi" w:hAnsiTheme="majorBidi" w:cstheme="majorBidi"/>
          <w:color w:val="000000"/>
          <w:sz w:val="28"/>
          <w:szCs w:val="28"/>
          <w:shd w:val="clear" w:color="auto" w:fill="FFFFFF"/>
        </w:rPr>
        <w:t> </w:t>
      </w:r>
      <w:hyperlink r:id="rId7" w:history="1">
        <w:r w:rsidRPr="00EC43D8">
          <w:rPr>
            <w:rStyle w:val="a9"/>
            <w:rFonts w:asciiTheme="majorBidi" w:hAnsiTheme="majorBidi" w:cstheme="majorBidi"/>
            <w:sz w:val="28"/>
            <w:szCs w:val="28"/>
          </w:rPr>
          <w:t>http://zakon0.rada.gov.ua/laws/show/991_002</w:t>
        </w:r>
      </w:hyperlink>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r w:rsidRPr="00EC43D8">
        <w:rPr>
          <w:rFonts w:asciiTheme="majorBidi" w:hAnsiTheme="majorBidi" w:cstheme="majorBidi"/>
          <w:color w:val="000000"/>
          <w:sz w:val="28"/>
          <w:szCs w:val="28"/>
        </w:rPr>
        <w:t>2.</w:t>
      </w:r>
      <w:r w:rsidRPr="00EC43D8">
        <w:rPr>
          <w:rFonts w:asciiTheme="majorBidi" w:hAnsiTheme="majorBidi" w:cstheme="majorBidi"/>
          <w:color w:val="000000"/>
          <w:sz w:val="14"/>
          <w:szCs w:val="14"/>
        </w:rPr>
        <w:t>  </w:t>
      </w:r>
      <w:r w:rsidRPr="00EC43D8">
        <w:rPr>
          <w:rStyle w:val="apple-converted-space"/>
          <w:rFonts w:asciiTheme="majorBidi" w:hAnsiTheme="majorBidi" w:cstheme="majorBidi"/>
          <w:color w:val="000000"/>
          <w:sz w:val="14"/>
          <w:szCs w:val="14"/>
        </w:rPr>
        <w:t> </w:t>
      </w:r>
      <w:r w:rsidRPr="00EC43D8">
        <w:rPr>
          <w:rFonts w:asciiTheme="majorBidi" w:hAnsiTheme="majorBidi" w:cstheme="majorBidi"/>
          <w:color w:val="000000"/>
          <w:sz w:val="28"/>
          <w:szCs w:val="28"/>
        </w:rPr>
        <w:t>Лисик В.М. Міжнародний комітет Червоного Хреста − особливий суб’єкт міжнародного права / В.М. Лисик // Вісник Львівського університету. Серія міжнародні відносини. – 2005. – №15. – С. 242-247.</w:t>
      </w:r>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r w:rsidRPr="00EC43D8">
        <w:rPr>
          <w:rFonts w:asciiTheme="majorBidi" w:hAnsiTheme="majorBidi" w:cstheme="majorBidi"/>
          <w:color w:val="000000"/>
          <w:sz w:val="28"/>
          <w:szCs w:val="28"/>
        </w:rPr>
        <w:t>3.</w:t>
      </w:r>
      <w:r w:rsidRPr="00EC43D8">
        <w:rPr>
          <w:rFonts w:asciiTheme="majorBidi" w:hAnsiTheme="majorBidi" w:cstheme="majorBidi"/>
          <w:color w:val="000000"/>
          <w:sz w:val="14"/>
          <w:szCs w:val="14"/>
        </w:rPr>
        <w:t>       </w:t>
      </w:r>
      <w:r w:rsidRPr="00EC43D8">
        <w:rPr>
          <w:rStyle w:val="apple-converted-space"/>
          <w:rFonts w:asciiTheme="majorBidi" w:hAnsiTheme="majorBidi" w:cstheme="majorBidi"/>
          <w:color w:val="000000"/>
          <w:sz w:val="14"/>
          <w:szCs w:val="14"/>
        </w:rPr>
        <w:t> </w:t>
      </w:r>
      <w:r w:rsidRPr="00EC43D8">
        <w:rPr>
          <w:rFonts w:asciiTheme="majorBidi" w:hAnsiTheme="majorBidi" w:cstheme="majorBidi"/>
          <w:color w:val="000000"/>
          <w:sz w:val="28"/>
          <w:szCs w:val="28"/>
        </w:rPr>
        <w:t>Гогоша О. Участь Міжнародного комітету Червоного Хреста у гуманітарних місіях та операціях ООН / О. Гогоша // Вісник Львівського університету. Серія міжнародні відносини. – 2012. – №31. – С. 95-102.</w:t>
      </w:r>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EC43D8">
        <w:rPr>
          <w:rFonts w:asciiTheme="majorBidi" w:hAnsiTheme="majorBidi" w:cstheme="majorBidi"/>
          <w:color w:val="000000"/>
          <w:sz w:val="28"/>
          <w:szCs w:val="28"/>
        </w:rPr>
        <w:t>4.</w:t>
      </w:r>
      <w:r w:rsidRPr="00EC43D8">
        <w:rPr>
          <w:rFonts w:asciiTheme="majorBidi" w:hAnsiTheme="majorBidi" w:cstheme="majorBidi"/>
          <w:color w:val="000000"/>
          <w:sz w:val="14"/>
          <w:szCs w:val="14"/>
        </w:rPr>
        <w:t>  </w:t>
      </w:r>
      <w:r w:rsidRPr="00EC43D8">
        <w:rPr>
          <w:rStyle w:val="apple-converted-space"/>
          <w:rFonts w:asciiTheme="majorBidi" w:hAnsiTheme="majorBidi" w:cstheme="majorBidi"/>
          <w:color w:val="000000"/>
          <w:sz w:val="14"/>
          <w:szCs w:val="14"/>
        </w:rPr>
        <w:t> </w:t>
      </w:r>
      <w:r w:rsidRPr="00EC43D8">
        <w:rPr>
          <w:rFonts w:asciiTheme="majorBidi" w:hAnsiTheme="majorBidi" w:cstheme="majorBidi"/>
          <w:color w:val="000000"/>
          <w:sz w:val="28"/>
          <w:szCs w:val="28"/>
        </w:rPr>
        <w:t>Лисик В.М. Право Міжнародного комітету Червоного Хреста на ініціативу / В.М. Лисик // Вісник Львівського університету. Серія міжнародні відносини. − 2006. − №19. − С. 154-160.</w:t>
      </w:r>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EC43D8">
        <w:rPr>
          <w:rFonts w:asciiTheme="majorBidi" w:hAnsiTheme="majorBidi" w:cstheme="majorBidi"/>
        </w:rPr>
        <w:t>5</w:t>
      </w:r>
      <w:r w:rsidRPr="00EC43D8">
        <w:rPr>
          <w:rFonts w:asciiTheme="majorBidi" w:hAnsiTheme="majorBidi" w:cstheme="majorBidi"/>
          <w:color w:val="000000"/>
          <w:sz w:val="28"/>
          <w:szCs w:val="28"/>
        </w:rPr>
        <w:t>. М. В. Рожков Міжнародна діяльність Товариства Червоного Хреста УСРР в 20-30х рр.. XX ст..</w:t>
      </w:r>
      <w:r w:rsidRPr="00EC43D8">
        <w:rPr>
          <w:rFonts w:asciiTheme="majorBidi" w:hAnsiTheme="majorBidi" w:cstheme="majorBidi"/>
        </w:rPr>
        <w:t xml:space="preserve"> //</w:t>
      </w:r>
      <w:r w:rsidRPr="00EC43D8">
        <w:rPr>
          <w:rFonts w:asciiTheme="majorBidi" w:hAnsiTheme="majorBidi" w:cstheme="majorBidi"/>
          <w:color w:val="000000"/>
          <w:sz w:val="28"/>
          <w:szCs w:val="28"/>
        </w:rPr>
        <w:t>[Електронний ресурс]. – Режим доступу:</w:t>
      </w:r>
      <w:r w:rsidRPr="00EC43D8">
        <w:rPr>
          <w:rFonts w:asciiTheme="majorBidi" w:hAnsiTheme="majorBidi" w:cstheme="majorBidi"/>
        </w:rPr>
        <w:t xml:space="preserve"> </w:t>
      </w:r>
      <w:hyperlink r:id="rId8" w:history="1">
        <w:r w:rsidRPr="00EC43D8">
          <w:rPr>
            <w:rStyle w:val="a9"/>
            <w:rFonts w:asciiTheme="majorBidi" w:hAnsiTheme="majorBidi" w:cstheme="majorBidi"/>
            <w:sz w:val="28"/>
            <w:szCs w:val="28"/>
          </w:rPr>
          <w:t>http://istznu.org/dc/file.php?host_id=1&amp;path=/page/issues/36/rozhkov.pdf</w:t>
        </w:r>
      </w:hyperlink>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EC43D8">
        <w:rPr>
          <w:rFonts w:asciiTheme="majorBidi" w:hAnsiTheme="majorBidi" w:cstheme="majorBidi"/>
          <w:color w:val="000000"/>
          <w:sz w:val="28"/>
          <w:szCs w:val="28"/>
        </w:rPr>
        <w:t xml:space="preserve">6. Дяченко Ю.С. Правовий статус МКЧХ у Міжнародному праві </w:t>
      </w:r>
      <w:r w:rsidRPr="00EC43D8">
        <w:rPr>
          <w:rFonts w:asciiTheme="majorBidi" w:hAnsiTheme="majorBidi" w:cstheme="majorBidi"/>
        </w:rPr>
        <w:t>//</w:t>
      </w:r>
      <w:r w:rsidRPr="00EC43D8">
        <w:rPr>
          <w:rFonts w:asciiTheme="majorBidi" w:hAnsiTheme="majorBidi" w:cstheme="majorBidi"/>
          <w:color w:val="000000"/>
          <w:sz w:val="28"/>
          <w:szCs w:val="28"/>
        </w:rPr>
        <w:t>[Електронний ресурс]. – Режим доступу:</w:t>
      </w:r>
      <w:r w:rsidRPr="00EC43D8">
        <w:rPr>
          <w:rFonts w:asciiTheme="majorBidi" w:hAnsiTheme="majorBidi" w:cstheme="majorBidi"/>
        </w:rPr>
        <w:t xml:space="preserve"> </w:t>
      </w:r>
      <w:hyperlink r:id="rId9" w:history="1">
        <w:r w:rsidRPr="00EC43D8">
          <w:rPr>
            <w:rStyle w:val="a9"/>
            <w:rFonts w:asciiTheme="majorBidi" w:hAnsiTheme="majorBidi" w:cstheme="majorBidi"/>
            <w:sz w:val="28"/>
            <w:szCs w:val="28"/>
          </w:rPr>
          <w:t>http://www.rusnauka.com/41_FPN_2015/Pravo/13_202381.doc.htm</w:t>
        </w:r>
      </w:hyperlink>
      <w:r w:rsidRPr="00EC43D8">
        <w:rPr>
          <w:rFonts w:asciiTheme="majorBidi" w:hAnsiTheme="majorBidi" w:cstheme="majorBidi"/>
          <w:color w:val="000000"/>
          <w:sz w:val="28"/>
          <w:szCs w:val="28"/>
        </w:rPr>
        <w:t xml:space="preserve"> </w:t>
      </w:r>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8"/>
          <w:szCs w:val="28"/>
        </w:rPr>
      </w:pPr>
      <w:r w:rsidRPr="00EC43D8">
        <w:rPr>
          <w:rFonts w:asciiTheme="majorBidi" w:hAnsiTheme="majorBidi" w:cstheme="majorBidi"/>
          <w:color w:val="000000"/>
          <w:sz w:val="28"/>
          <w:szCs w:val="28"/>
        </w:rPr>
        <w:t>5.</w:t>
      </w:r>
      <w:r w:rsidRPr="00EC43D8">
        <w:rPr>
          <w:rFonts w:asciiTheme="majorBidi" w:hAnsiTheme="majorBidi" w:cstheme="majorBidi"/>
          <w:color w:val="000000"/>
          <w:sz w:val="14"/>
          <w:szCs w:val="14"/>
        </w:rPr>
        <w:t>       </w:t>
      </w:r>
      <w:r w:rsidRPr="00EC43D8">
        <w:rPr>
          <w:rStyle w:val="apple-converted-space"/>
          <w:rFonts w:asciiTheme="majorBidi" w:hAnsiTheme="majorBidi" w:cstheme="majorBidi"/>
          <w:color w:val="000000"/>
          <w:sz w:val="14"/>
          <w:szCs w:val="14"/>
        </w:rPr>
        <w:t> </w:t>
      </w:r>
      <w:r w:rsidRPr="00EC43D8">
        <w:rPr>
          <w:rFonts w:asciiTheme="majorBidi" w:hAnsiTheme="majorBidi" w:cstheme="majorBidi"/>
          <w:color w:val="000000"/>
          <w:sz w:val="28"/>
          <w:szCs w:val="28"/>
        </w:rPr>
        <w:t xml:space="preserve">Офіційний сайт Постійного представництва України при відділенні ООН та інших міжнародних організаціях у Женеві [Електронний ресурс]. – Режим доступу: </w:t>
      </w:r>
      <w:hyperlink r:id="rId10" w:history="1">
        <w:r w:rsidRPr="00EC43D8">
          <w:rPr>
            <w:rStyle w:val="a9"/>
            <w:rFonts w:asciiTheme="majorBidi" w:hAnsiTheme="majorBidi" w:cstheme="majorBidi"/>
            <w:sz w:val="28"/>
            <w:szCs w:val="28"/>
          </w:rPr>
          <w:t>http://geneva.mfa.gov.ua/ua/ukraine-io/red-cross</w:t>
        </w:r>
      </w:hyperlink>
    </w:p>
    <w:p w:rsidR="00AC727F" w:rsidRPr="00EC43D8" w:rsidRDefault="00AC727F" w:rsidP="00AC727F">
      <w:pPr>
        <w:pStyle w:val="listparagraph"/>
        <w:spacing w:before="0" w:beforeAutospacing="0" w:after="0" w:afterAutospacing="0" w:line="330" w:lineRule="atLeast"/>
        <w:ind w:firstLine="709"/>
        <w:jc w:val="both"/>
        <w:rPr>
          <w:rFonts w:asciiTheme="majorBidi" w:hAnsiTheme="majorBidi" w:cstheme="majorBidi"/>
          <w:color w:val="000000"/>
          <w:sz w:val="22"/>
          <w:szCs w:val="22"/>
        </w:rPr>
      </w:pPr>
    </w:p>
    <w:p w:rsidR="00AC727F" w:rsidRPr="00EC43D8" w:rsidRDefault="00AC727F" w:rsidP="00AC727F">
      <w:pPr>
        <w:widowControl w:val="0"/>
        <w:suppressLineNumbers/>
        <w:tabs>
          <w:tab w:val="left" w:pos="900"/>
        </w:tabs>
        <w:suppressAutoHyphens/>
        <w:jc w:val="both"/>
        <w:rPr>
          <w:rFonts w:asciiTheme="majorBidi" w:hAnsiTheme="majorBidi" w:cstheme="majorBidi"/>
          <w:iCs/>
          <w:spacing w:val="-4"/>
          <w:sz w:val="28"/>
          <w:szCs w:val="28"/>
          <w:lang w:val="uk-UA"/>
        </w:rPr>
      </w:pPr>
    </w:p>
    <w:p w:rsidR="00AC727F" w:rsidRPr="00EC43D8" w:rsidRDefault="00AC727F" w:rsidP="00AC727F">
      <w:pPr>
        <w:widowControl w:val="0"/>
        <w:suppressLineNumbers/>
        <w:tabs>
          <w:tab w:val="left" w:pos="900"/>
        </w:tabs>
        <w:suppressAutoHyphens/>
        <w:jc w:val="both"/>
        <w:rPr>
          <w:rFonts w:asciiTheme="majorBidi" w:hAnsiTheme="majorBidi" w:cstheme="majorBidi"/>
          <w:iCs/>
          <w:spacing w:val="-4"/>
          <w:sz w:val="28"/>
          <w:szCs w:val="28"/>
          <w:lang w:val="uk-UA"/>
        </w:rPr>
      </w:pPr>
    </w:p>
    <w:p w:rsidR="00AC727F" w:rsidRPr="00EC43D8" w:rsidRDefault="00EB7A87" w:rsidP="00AC727F">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Тема</w:t>
      </w:r>
      <w:r w:rsidR="00AC727F" w:rsidRPr="00EC43D8">
        <w:rPr>
          <w:rFonts w:asciiTheme="majorBidi" w:hAnsiTheme="majorBidi" w:cstheme="majorBidi"/>
          <w:b/>
          <w:iCs/>
          <w:spacing w:val="-4"/>
          <w:sz w:val="28"/>
          <w:szCs w:val="28"/>
          <w:lang w:val="uk-UA"/>
        </w:rPr>
        <w:t xml:space="preserve"> №5 </w:t>
      </w:r>
    </w:p>
    <w:p w:rsidR="00AC727F" w:rsidRPr="00EC43D8" w:rsidRDefault="00AC727F" w:rsidP="00461307">
      <w:pPr>
        <w:widowControl w:val="0"/>
        <w:suppressLineNumbers/>
        <w:tabs>
          <w:tab w:val="left" w:pos="900"/>
        </w:tabs>
        <w:suppressAutoHyphens/>
        <w:ind w:firstLine="540"/>
        <w:jc w:val="center"/>
        <w:rPr>
          <w:rFonts w:asciiTheme="majorBidi" w:hAnsiTheme="majorBidi" w:cstheme="majorBidi"/>
          <w:b/>
          <w:bCs/>
          <w:sz w:val="28"/>
          <w:szCs w:val="28"/>
          <w:lang w:val="uk-UA"/>
        </w:rPr>
      </w:pPr>
      <w:r w:rsidRPr="00EC43D8">
        <w:rPr>
          <w:rFonts w:asciiTheme="majorBidi" w:hAnsiTheme="majorBidi" w:cstheme="majorBidi"/>
          <w:b/>
          <w:bCs/>
          <w:sz w:val="28"/>
          <w:szCs w:val="28"/>
          <w:lang w:val="uk-UA"/>
        </w:rPr>
        <w:t>Міжнародне гуманітарне право і ООН. Миротворчі місії. Відповідальність миротворців за міжнародним правом</w:t>
      </w:r>
    </w:p>
    <w:p w:rsidR="00AC727F" w:rsidRPr="00EC43D8" w:rsidRDefault="00AC727F" w:rsidP="00AC727F">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p>
    <w:p w:rsidR="00AC727F" w:rsidRPr="00EC43D8" w:rsidRDefault="00122983" w:rsidP="00122983">
      <w:pPr>
        <w:widowControl w:val="0"/>
        <w:suppressLineNumbers/>
        <w:tabs>
          <w:tab w:val="left" w:pos="900"/>
        </w:tabs>
        <w:suppressAutoHyphens/>
        <w:ind w:firstLine="540"/>
        <w:jc w:val="both"/>
        <w:rPr>
          <w:rFonts w:asciiTheme="majorBidi" w:hAnsiTheme="majorBidi" w:cstheme="majorBidi"/>
          <w:iCs/>
          <w:spacing w:val="-4"/>
          <w:sz w:val="28"/>
          <w:szCs w:val="28"/>
          <w:lang w:val="uk-UA"/>
        </w:rPr>
      </w:pPr>
      <w:r>
        <w:rPr>
          <w:rFonts w:asciiTheme="majorBidi" w:hAnsiTheme="majorBidi" w:cstheme="majorBidi"/>
          <w:iCs/>
          <w:spacing w:val="-4"/>
          <w:sz w:val="28"/>
          <w:szCs w:val="28"/>
          <w:lang w:val="uk-UA"/>
        </w:rPr>
        <w:t>Організація Об</w:t>
      </w:r>
      <w:r w:rsidRPr="00122983">
        <w:rPr>
          <w:rFonts w:asciiTheme="majorBidi" w:hAnsiTheme="majorBidi" w:cstheme="majorBidi"/>
          <w:iCs/>
          <w:spacing w:val="-4"/>
          <w:sz w:val="28"/>
          <w:szCs w:val="28"/>
          <w:lang w:val="uk-UA"/>
        </w:rPr>
        <w:t>’</w:t>
      </w:r>
      <w:r>
        <w:rPr>
          <w:rFonts w:asciiTheme="majorBidi" w:hAnsiTheme="majorBidi" w:cstheme="majorBidi"/>
          <w:iCs/>
          <w:spacing w:val="-4"/>
          <w:sz w:val="28"/>
          <w:szCs w:val="28"/>
          <w:lang w:val="uk-UA"/>
        </w:rPr>
        <w:t xml:space="preserve">єднаних Націй в своєму Статуті передбачила основну ціль свого існування – забезпечення та підтримка миру та безпеки в світі, поклавши даний обов’язок на Раду Безпеки ООН. Тим не менше, близько 4 років після створення організації виникла перша необхідність проведення першої миротворчої операції, що поклало початок проведенню миротворчих операцій під егідою ООН. </w:t>
      </w:r>
    </w:p>
    <w:p w:rsidR="00AC727F" w:rsidRPr="00EC43D8" w:rsidRDefault="00122983" w:rsidP="00122983">
      <w:pPr>
        <w:widowControl w:val="0"/>
        <w:suppressLineNumbers/>
        <w:tabs>
          <w:tab w:val="left" w:pos="900"/>
        </w:tabs>
        <w:suppressAutoHyphens/>
        <w:ind w:firstLine="540"/>
        <w:jc w:val="both"/>
        <w:rPr>
          <w:rFonts w:asciiTheme="majorBidi" w:hAnsiTheme="majorBidi" w:cstheme="majorBidi"/>
          <w:iCs/>
          <w:spacing w:val="-4"/>
          <w:sz w:val="28"/>
          <w:szCs w:val="28"/>
          <w:lang w:val="uk-UA"/>
        </w:rPr>
      </w:pPr>
      <w:r>
        <w:rPr>
          <w:rFonts w:asciiTheme="majorBidi" w:hAnsiTheme="majorBidi" w:cstheme="majorBidi"/>
          <w:iCs/>
          <w:spacing w:val="-4"/>
          <w:sz w:val="28"/>
          <w:szCs w:val="28"/>
          <w:lang w:val="uk-UA"/>
        </w:rPr>
        <w:t xml:space="preserve">При підготовці до даної теми студенти повинні опрацювати «карту»  миротворчих операцій ООН, які мали місце за час існування організації. Студенти повинні вміти розмежовувати миротворчу та військові операції, знати складові елементи «мандату операції». </w:t>
      </w:r>
    </w:p>
    <w:p w:rsidR="00AC727F" w:rsidRPr="00EC43D8" w:rsidRDefault="00AC727F" w:rsidP="00AC727F">
      <w:pPr>
        <w:widowControl w:val="0"/>
        <w:suppressLineNumbers/>
        <w:tabs>
          <w:tab w:val="left" w:pos="900"/>
        </w:tabs>
        <w:suppressAutoHyphens/>
        <w:ind w:firstLine="540"/>
        <w:jc w:val="both"/>
        <w:rPr>
          <w:rFonts w:asciiTheme="majorBidi" w:hAnsiTheme="majorBidi" w:cstheme="majorBidi"/>
          <w:iCs/>
          <w:spacing w:val="-4"/>
          <w:sz w:val="28"/>
          <w:szCs w:val="28"/>
          <w:lang w:val="uk-UA"/>
        </w:rPr>
      </w:pPr>
    </w:p>
    <w:p w:rsidR="00AC727F" w:rsidRPr="00EC43D8" w:rsidRDefault="00AC727F" w:rsidP="00AC727F">
      <w:pPr>
        <w:widowControl w:val="0"/>
        <w:suppressLineNumbers/>
        <w:tabs>
          <w:tab w:val="left" w:pos="900"/>
        </w:tabs>
        <w:suppressAutoHyphens/>
        <w:ind w:firstLine="540"/>
        <w:jc w:val="both"/>
        <w:rPr>
          <w:rFonts w:asciiTheme="majorBidi" w:hAnsiTheme="majorBidi" w:cstheme="majorBidi"/>
          <w:i/>
          <w:iCs/>
          <w:spacing w:val="-4"/>
          <w:sz w:val="28"/>
          <w:szCs w:val="28"/>
          <w:lang w:val="uk-UA"/>
        </w:rPr>
      </w:pPr>
      <w:r w:rsidRPr="00EC43D8">
        <w:rPr>
          <w:rFonts w:asciiTheme="majorBidi" w:hAnsiTheme="majorBidi" w:cstheme="majorBidi"/>
          <w:b/>
          <w:i/>
          <w:iCs/>
          <w:spacing w:val="-4"/>
          <w:sz w:val="28"/>
          <w:szCs w:val="28"/>
          <w:lang w:val="uk-UA"/>
        </w:rPr>
        <w:t>Ключові слова:</w:t>
      </w:r>
      <w:r w:rsidRPr="00EC43D8">
        <w:rPr>
          <w:rFonts w:asciiTheme="majorBidi" w:hAnsiTheme="majorBidi" w:cstheme="majorBidi"/>
          <w:i/>
          <w:iCs/>
          <w:spacing w:val="-4"/>
          <w:sz w:val="28"/>
          <w:szCs w:val="28"/>
          <w:lang w:val="uk-UA"/>
        </w:rPr>
        <w:t xml:space="preserve"> міжнародне гуманітарне право, право збройних конфліктів, право війни, миротворча місія, місія з підтримки миру, місія з примушування до миру, гумантірна місія, ООН, миротворчий контингент, миротворці, Рада Безпеки ООН, мандат операції.</w:t>
      </w:r>
    </w:p>
    <w:p w:rsidR="00AC727F" w:rsidRPr="00EC43D8" w:rsidRDefault="00AC727F" w:rsidP="00AC727F">
      <w:pPr>
        <w:widowControl w:val="0"/>
        <w:suppressLineNumbers/>
        <w:tabs>
          <w:tab w:val="left" w:pos="900"/>
        </w:tabs>
        <w:suppressAutoHyphens/>
        <w:ind w:firstLine="540"/>
        <w:jc w:val="both"/>
        <w:rPr>
          <w:rFonts w:asciiTheme="majorBidi" w:hAnsiTheme="majorBidi" w:cstheme="majorBidi"/>
          <w:iCs/>
          <w:spacing w:val="-4"/>
          <w:sz w:val="28"/>
          <w:szCs w:val="28"/>
          <w:lang w:val="uk-UA"/>
        </w:rPr>
      </w:pPr>
    </w:p>
    <w:p w:rsidR="00AC727F" w:rsidRPr="00EC43D8" w:rsidRDefault="00122983" w:rsidP="00AC727F">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Питання для самопідготовки</w:t>
      </w:r>
    </w:p>
    <w:p w:rsidR="00AC727F" w:rsidRPr="00EC43D8" w:rsidRDefault="00AC727F" w:rsidP="00AC727F">
      <w:pPr>
        <w:widowControl w:val="0"/>
        <w:suppressLineNumbers/>
        <w:tabs>
          <w:tab w:val="left" w:pos="900"/>
        </w:tabs>
        <w:suppressAutoHyphens/>
        <w:ind w:firstLine="540"/>
        <w:jc w:val="center"/>
        <w:rPr>
          <w:rFonts w:asciiTheme="majorBidi" w:hAnsiTheme="majorBidi" w:cstheme="majorBidi"/>
          <w:b/>
          <w:iCs/>
          <w:spacing w:val="-4"/>
          <w:sz w:val="32"/>
          <w:szCs w:val="32"/>
          <w:lang w:val="uk-UA"/>
        </w:rPr>
      </w:pPr>
    </w:p>
    <w:p w:rsidR="00AC727F" w:rsidRPr="00EC43D8" w:rsidRDefault="00122983" w:rsidP="009E6680">
      <w:pPr>
        <w:numPr>
          <w:ilvl w:val="0"/>
          <w:numId w:val="11"/>
        </w:numPr>
        <w:spacing w:line="276" w:lineRule="auto"/>
        <w:jc w:val="both"/>
        <w:rPr>
          <w:rFonts w:asciiTheme="majorBidi" w:hAnsiTheme="majorBidi" w:cstheme="majorBidi"/>
          <w:sz w:val="28"/>
          <w:szCs w:val="28"/>
        </w:rPr>
      </w:pPr>
      <w:r>
        <w:rPr>
          <w:rFonts w:asciiTheme="majorBidi" w:hAnsiTheme="majorBidi" w:cstheme="majorBidi"/>
          <w:sz w:val="28"/>
          <w:szCs w:val="28"/>
          <w:lang w:val="uk-UA"/>
        </w:rPr>
        <w:t xml:space="preserve">Статут </w:t>
      </w:r>
      <w:r w:rsidR="00AC727F" w:rsidRPr="00EC43D8">
        <w:rPr>
          <w:rFonts w:asciiTheme="majorBidi" w:hAnsiTheme="majorBidi" w:cstheme="majorBidi"/>
          <w:sz w:val="28"/>
          <w:szCs w:val="28"/>
        </w:rPr>
        <w:t>ООН</w:t>
      </w:r>
      <w:r>
        <w:rPr>
          <w:rFonts w:asciiTheme="majorBidi" w:hAnsiTheme="majorBidi" w:cstheme="majorBidi"/>
          <w:sz w:val="28"/>
          <w:szCs w:val="28"/>
          <w:lang w:val="uk-UA"/>
        </w:rPr>
        <w:t xml:space="preserve"> про право застосування сили</w:t>
      </w:r>
      <w:r w:rsidR="00AC727F" w:rsidRPr="00EC43D8">
        <w:rPr>
          <w:rFonts w:asciiTheme="majorBidi" w:hAnsiTheme="majorBidi" w:cstheme="majorBidi"/>
          <w:sz w:val="28"/>
          <w:szCs w:val="28"/>
        </w:rPr>
        <w:t>.</w:t>
      </w:r>
    </w:p>
    <w:p w:rsidR="00122983" w:rsidRPr="00122983" w:rsidRDefault="00122983" w:rsidP="009E6680">
      <w:pPr>
        <w:pStyle w:val="Default"/>
        <w:numPr>
          <w:ilvl w:val="0"/>
          <w:numId w:val="11"/>
        </w:numPr>
        <w:spacing w:line="276" w:lineRule="auto"/>
        <w:ind w:left="357" w:hanging="357"/>
        <w:jc w:val="both"/>
        <w:rPr>
          <w:sz w:val="28"/>
          <w:szCs w:val="28"/>
        </w:rPr>
      </w:pPr>
      <w:r>
        <w:rPr>
          <w:sz w:val="28"/>
          <w:szCs w:val="28"/>
        </w:rPr>
        <w:t>Роль ООН у імплементації норм міжнародного гуманітарного права.</w:t>
      </w:r>
      <w:r w:rsidR="00AC727F" w:rsidRPr="00122983">
        <w:rPr>
          <w:rFonts w:asciiTheme="majorBidi" w:hAnsiTheme="majorBidi" w:cstheme="majorBidi"/>
          <w:sz w:val="28"/>
          <w:szCs w:val="28"/>
          <w:lang w:val="uk-UA"/>
        </w:rPr>
        <w:t xml:space="preserve"> </w:t>
      </w:r>
    </w:p>
    <w:p w:rsidR="00AC727F" w:rsidRPr="00122983" w:rsidRDefault="00122983" w:rsidP="009E6680">
      <w:pPr>
        <w:pStyle w:val="Default"/>
        <w:numPr>
          <w:ilvl w:val="0"/>
          <w:numId w:val="11"/>
        </w:numPr>
        <w:spacing w:line="276" w:lineRule="auto"/>
        <w:ind w:left="357" w:hanging="357"/>
        <w:jc w:val="both"/>
        <w:rPr>
          <w:sz w:val="28"/>
          <w:szCs w:val="28"/>
        </w:rPr>
      </w:pPr>
      <w:r w:rsidRPr="00122983">
        <w:rPr>
          <w:sz w:val="28"/>
          <w:szCs w:val="28"/>
        </w:rPr>
        <w:t>Відмінність миротворчих операцій від військових операцій.</w:t>
      </w:r>
    </w:p>
    <w:p w:rsidR="00122983" w:rsidRDefault="00122983" w:rsidP="009E6680">
      <w:pPr>
        <w:numPr>
          <w:ilvl w:val="0"/>
          <w:numId w:val="11"/>
        </w:numPr>
        <w:spacing w:line="276" w:lineRule="auto"/>
        <w:jc w:val="both"/>
        <w:rPr>
          <w:rFonts w:asciiTheme="majorBidi" w:hAnsiTheme="majorBidi" w:cstheme="majorBidi"/>
          <w:sz w:val="28"/>
          <w:szCs w:val="28"/>
          <w:lang w:val="uk-UA"/>
        </w:rPr>
      </w:pPr>
      <w:r>
        <w:rPr>
          <w:rFonts w:asciiTheme="majorBidi" w:hAnsiTheme="majorBidi" w:cstheme="majorBidi"/>
          <w:sz w:val="28"/>
          <w:szCs w:val="28"/>
          <w:lang w:val="uk-UA"/>
        </w:rPr>
        <w:t>Види операцій під егідою ООН</w:t>
      </w:r>
      <w:r w:rsidR="00AC727F" w:rsidRPr="00EC43D8">
        <w:rPr>
          <w:rFonts w:asciiTheme="majorBidi" w:hAnsiTheme="majorBidi" w:cstheme="majorBidi"/>
          <w:sz w:val="28"/>
          <w:szCs w:val="28"/>
          <w:lang w:val="uk-UA"/>
        </w:rPr>
        <w:t>.</w:t>
      </w:r>
    </w:p>
    <w:p w:rsidR="00AC727F" w:rsidRPr="00EC43D8" w:rsidRDefault="00122983" w:rsidP="009E6680">
      <w:pPr>
        <w:numPr>
          <w:ilvl w:val="0"/>
          <w:numId w:val="11"/>
        </w:numPr>
        <w:spacing w:line="276" w:lineRule="auto"/>
        <w:jc w:val="both"/>
        <w:rPr>
          <w:rFonts w:asciiTheme="majorBidi" w:hAnsiTheme="majorBidi" w:cstheme="majorBidi"/>
          <w:sz w:val="28"/>
          <w:szCs w:val="28"/>
          <w:lang w:val="uk-UA"/>
        </w:rPr>
      </w:pPr>
      <w:r>
        <w:rPr>
          <w:sz w:val="28"/>
          <w:szCs w:val="28"/>
        </w:rPr>
        <w:t>Особливості формування миротворчого контингенту ООН</w:t>
      </w:r>
      <w:r w:rsidR="00AC727F" w:rsidRPr="00EC43D8">
        <w:rPr>
          <w:rFonts w:asciiTheme="majorBidi" w:hAnsiTheme="majorBidi" w:cstheme="majorBidi"/>
          <w:sz w:val="28"/>
          <w:szCs w:val="28"/>
          <w:lang w:val="uk-UA"/>
        </w:rPr>
        <w:t xml:space="preserve"> </w:t>
      </w:r>
    </w:p>
    <w:p w:rsidR="00AC727F" w:rsidRPr="00EC43D8" w:rsidRDefault="00AC727F" w:rsidP="00AC727F">
      <w:pPr>
        <w:widowControl w:val="0"/>
        <w:suppressLineNumbers/>
        <w:tabs>
          <w:tab w:val="left" w:pos="900"/>
        </w:tabs>
        <w:suppressAutoHyphens/>
        <w:jc w:val="both"/>
        <w:rPr>
          <w:rFonts w:asciiTheme="majorBidi" w:hAnsiTheme="majorBidi" w:cstheme="majorBidi"/>
          <w:iCs/>
          <w:spacing w:val="-4"/>
          <w:sz w:val="28"/>
          <w:szCs w:val="28"/>
          <w:lang w:val="uk-UA"/>
        </w:rPr>
      </w:pPr>
    </w:p>
    <w:p w:rsidR="00AC727F" w:rsidRPr="00EC43D8" w:rsidRDefault="00AC727F" w:rsidP="00AC727F">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p>
    <w:p w:rsidR="00AC727F" w:rsidRPr="00122983" w:rsidRDefault="00122983" w:rsidP="00AC727F">
      <w:pPr>
        <w:widowControl w:val="0"/>
        <w:suppressLineNumbers/>
        <w:tabs>
          <w:tab w:val="left" w:pos="900"/>
        </w:tabs>
        <w:suppressAutoHyphens/>
        <w:ind w:firstLine="540"/>
        <w:jc w:val="center"/>
        <w:rPr>
          <w:rFonts w:asciiTheme="majorBidi" w:hAnsiTheme="majorBidi" w:cstheme="majorBidi"/>
          <w:b/>
          <w:iCs/>
          <w:spacing w:val="-4"/>
          <w:sz w:val="28"/>
          <w:szCs w:val="28"/>
          <w:lang w:val="uk-UA"/>
        </w:rPr>
      </w:pPr>
      <w:r>
        <w:rPr>
          <w:rFonts w:asciiTheme="majorBidi" w:hAnsiTheme="majorBidi" w:cstheme="majorBidi"/>
          <w:b/>
          <w:iCs/>
          <w:spacing w:val="-4"/>
          <w:sz w:val="28"/>
          <w:szCs w:val="28"/>
          <w:lang w:val="uk-UA"/>
        </w:rPr>
        <w:t>Контрольні питання</w:t>
      </w:r>
    </w:p>
    <w:p w:rsidR="00AC727F" w:rsidRPr="00EC43D8" w:rsidRDefault="00AC727F" w:rsidP="00AC727F">
      <w:pPr>
        <w:widowControl w:val="0"/>
        <w:suppressLineNumbers/>
        <w:tabs>
          <w:tab w:val="left" w:pos="900"/>
        </w:tabs>
        <w:suppressAutoHyphens/>
        <w:ind w:firstLine="180"/>
        <w:jc w:val="both"/>
        <w:rPr>
          <w:rFonts w:asciiTheme="majorBidi" w:hAnsiTheme="majorBidi" w:cstheme="majorBidi"/>
          <w:i/>
          <w:iCs/>
          <w:spacing w:val="-4"/>
          <w:sz w:val="32"/>
          <w:szCs w:val="32"/>
        </w:rPr>
      </w:pPr>
    </w:p>
    <w:p w:rsidR="00AC727F" w:rsidRPr="00EC43D8" w:rsidRDefault="00AC727F" w:rsidP="00122983">
      <w:pPr>
        <w:pStyle w:val="af7"/>
        <w:tabs>
          <w:tab w:val="left" w:pos="0"/>
        </w:tabs>
        <w:ind w:left="360"/>
        <w:rPr>
          <w:rFonts w:asciiTheme="majorBidi" w:hAnsiTheme="majorBidi" w:cstheme="majorBidi"/>
          <w:sz w:val="28"/>
          <w:szCs w:val="28"/>
          <w:lang w:val="uk-UA"/>
        </w:rPr>
      </w:pPr>
      <w:r w:rsidRPr="00EC43D8">
        <w:rPr>
          <w:rFonts w:asciiTheme="majorBidi" w:hAnsiTheme="majorBidi" w:cstheme="majorBidi"/>
          <w:sz w:val="28"/>
          <w:szCs w:val="28"/>
          <w:lang w:val="uk-UA"/>
        </w:rPr>
        <w:t>1.</w:t>
      </w:r>
      <w:r w:rsidR="00122983">
        <w:rPr>
          <w:rFonts w:asciiTheme="majorBidi" w:hAnsiTheme="majorBidi" w:cstheme="majorBidi"/>
          <w:sz w:val="28"/>
          <w:szCs w:val="28"/>
          <w:lang w:val="uk-UA"/>
        </w:rPr>
        <w:t>Яка інституційна структура ООН?</w:t>
      </w:r>
    </w:p>
    <w:p w:rsidR="00AC727F" w:rsidRPr="00EC43D8" w:rsidRDefault="00AC727F" w:rsidP="00461307">
      <w:pPr>
        <w:pStyle w:val="af7"/>
        <w:tabs>
          <w:tab w:val="left" w:pos="0"/>
        </w:tabs>
        <w:ind w:left="360"/>
        <w:rPr>
          <w:rFonts w:asciiTheme="majorBidi" w:hAnsiTheme="majorBidi" w:cstheme="majorBidi"/>
          <w:sz w:val="28"/>
          <w:szCs w:val="28"/>
          <w:lang w:val="uk-UA"/>
        </w:rPr>
      </w:pPr>
      <w:r w:rsidRPr="00EC43D8">
        <w:rPr>
          <w:rFonts w:asciiTheme="majorBidi" w:hAnsiTheme="majorBidi" w:cstheme="majorBidi"/>
          <w:sz w:val="28"/>
          <w:szCs w:val="28"/>
          <w:lang w:val="uk-UA"/>
        </w:rPr>
        <w:t xml:space="preserve">2. </w:t>
      </w:r>
      <w:r w:rsidR="00461307">
        <w:rPr>
          <w:rFonts w:asciiTheme="majorBidi" w:hAnsiTheme="majorBidi" w:cstheme="majorBidi"/>
          <w:sz w:val="28"/>
          <w:szCs w:val="28"/>
          <w:lang w:val="uk-UA"/>
        </w:rPr>
        <w:t>Які положення закріплено в ст.. 51 Статуту ООН</w:t>
      </w:r>
      <w:r w:rsidRPr="00EC43D8">
        <w:rPr>
          <w:rFonts w:asciiTheme="majorBidi" w:hAnsiTheme="majorBidi" w:cstheme="majorBidi"/>
          <w:sz w:val="28"/>
          <w:szCs w:val="28"/>
          <w:lang w:val="uk-UA"/>
        </w:rPr>
        <w:t>?</w:t>
      </w:r>
    </w:p>
    <w:p w:rsidR="00AC727F" w:rsidRPr="00EC43D8" w:rsidRDefault="00AC727F" w:rsidP="00461307">
      <w:pPr>
        <w:pStyle w:val="af7"/>
        <w:tabs>
          <w:tab w:val="left" w:pos="0"/>
        </w:tabs>
        <w:ind w:left="360"/>
        <w:rPr>
          <w:rFonts w:asciiTheme="majorBidi" w:hAnsiTheme="majorBidi" w:cstheme="majorBidi"/>
          <w:sz w:val="28"/>
          <w:szCs w:val="28"/>
          <w:lang w:val="uk-UA"/>
        </w:rPr>
      </w:pPr>
      <w:r w:rsidRPr="00EC43D8">
        <w:rPr>
          <w:rFonts w:asciiTheme="majorBidi" w:hAnsiTheme="majorBidi" w:cstheme="majorBidi"/>
          <w:sz w:val="28"/>
          <w:szCs w:val="28"/>
          <w:lang w:val="uk-UA"/>
        </w:rPr>
        <w:t>3.</w:t>
      </w:r>
      <w:r w:rsidR="00461307">
        <w:rPr>
          <w:rFonts w:asciiTheme="majorBidi" w:hAnsiTheme="majorBidi" w:cstheme="majorBidi"/>
          <w:sz w:val="28"/>
          <w:szCs w:val="28"/>
          <w:lang w:val="uk-UA"/>
        </w:rPr>
        <w:t>Що передбачає право на самооборону</w:t>
      </w:r>
      <w:r w:rsidRPr="00EC43D8">
        <w:rPr>
          <w:rFonts w:asciiTheme="majorBidi" w:hAnsiTheme="majorBidi" w:cstheme="majorBidi"/>
          <w:sz w:val="28"/>
          <w:szCs w:val="28"/>
          <w:lang w:val="uk-UA"/>
        </w:rPr>
        <w:t>?</w:t>
      </w:r>
    </w:p>
    <w:p w:rsidR="00AC727F" w:rsidRPr="00EC43D8" w:rsidRDefault="00AC727F" w:rsidP="00461307">
      <w:pPr>
        <w:pStyle w:val="af7"/>
        <w:tabs>
          <w:tab w:val="left" w:pos="0"/>
        </w:tabs>
        <w:ind w:left="360"/>
        <w:rPr>
          <w:rFonts w:asciiTheme="majorBidi" w:hAnsiTheme="majorBidi" w:cstheme="majorBidi"/>
          <w:sz w:val="28"/>
          <w:szCs w:val="28"/>
          <w:lang w:val="uk-UA"/>
        </w:rPr>
      </w:pPr>
      <w:r w:rsidRPr="00EC43D8">
        <w:rPr>
          <w:rFonts w:asciiTheme="majorBidi" w:hAnsiTheme="majorBidi" w:cstheme="majorBidi"/>
          <w:sz w:val="28"/>
          <w:szCs w:val="28"/>
          <w:lang w:val="uk-UA"/>
        </w:rPr>
        <w:t xml:space="preserve">4. </w:t>
      </w:r>
      <w:r w:rsidR="00461307">
        <w:rPr>
          <w:rFonts w:asciiTheme="majorBidi" w:hAnsiTheme="majorBidi" w:cstheme="majorBidi"/>
          <w:sz w:val="28"/>
          <w:szCs w:val="28"/>
          <w:lang w:val="uk-UA"/>
        </w:rPr>
        <w:t>Чи має право РБ ООН втручатись у внутрішні справи держави</w:t>
      </w:r>
      <w:r w:rsidRPr="00EC43D8">
        <w:rPr>
          <w:rFonts w:asciiTheme="majorBidi" w:hAnsiTheme="majorBidi" w:cstheme="majorBidi"/>
          <w:sz w:val="28"/>
          <w:szCs w:val="28"/>
          <w:lang w:val="uk-UA"/>
        </w:rPr>
        <w:t>?</w:t>
      </w:r>
    </w:p>
    <w:p w:rsidR="00461307" w:rsidRDefault="00AC727F" w:rsidP="00461307">
      <w:pPr>
        <w:pStyle w:val="af7"/>
        <w:tabs>
          <w:tab w:val="left" w:pos="0"/>
        </w:tabs>
        <w:ind w:left="360"/>
        <w:rPr>
          <w:rFonts w:asciiTheme="majorBidi" w:hAnsiTheme="majorBidi" w:cstheme="majorBidi"/>
          <w:sz w:val="28"/>
          <w:szCs w:val="28"/>
          <w:lang w:val="uk-UA"/>
        </w:rPr>
      </w:pPr>
      <w:r w:rsidRPr="00EC43D8">
        <w:rPr>
          <w:rFonts w:asciiTheme="majorBidi" w:hAnsiTheme="majorBidi" w:cstheme="majorBidi"/>
          <w:sz w:val="28"/>
          <w:szCs w:val="28"/>
          <w:lang w:val="uk-UA"/>
        </w:rPr>
        <w:t>5.</w:t>
      </w:r>
      <w:r w:rsidR="00461307">
        <w:rPr>
          <w:rFonts w:asciiTheme="majorBidi" w:hAnsiTheme="majorBidi" w:cstheme="majorBidi"/>
          <w:sz w:val="28"/>
          <w:szCs w:val="28"/>
          <w:lang w:val="uk-UA"/>
        </w:rPr>
        <w:t xml:space="preserve">Які документи регулюють питання відповідальності військовослужбовців в міжнародному праві? </w:t>
      </w:r>
    </w:p>
    <w:p w:rsidR="00461307" w:rsidRDefault="00461307" w:rsidP="00461307">
      <w:pPr>
        <w:pStyle w:val="af7"/>
        <w:tabs>
          <w:tab w:val="left" w:pos="0"/>
        </w:tabs>
        <w:ind w:left="360"/>
        <w:rPr>
          <w:rFonts w:asciiTheme="majorBidi" w:hAnsiTheme="majorBidi" w:cstheme="majorBidi"/>
          <w:sz w:val="28"/>
          <w:szCs w:val="28"/>
          <w:lang w:val="uk-UA"/>
        </w:rPr>
      </w:pPr>
      <w:r>
        <w:rPr>
          <w:rFonts w:asciiTheme="majorBidi" w:hAnsiTheme="majorBidi" w:cstheme="majorBidi"/>
          <w:sz w:val="28"/>
          <w:szCs w:val="28"/>
          <w:lang w:val="uk-UA"/>
        </w:rPr>
        <w:t xml:space="preserve">6. Що таке військова операція? </w:t>
      </w:r>
    </w:p>
    <w:p w:rsidR="00AC727F" w:rsidRPr="00461307" w:rsidRDefault="00461307" w:rsidP="00461307">
      <w:pPr>
        <w:pStyle w:val="af7"/>
        <w:tabs>
          <w:tab w:val="left" w:pos="0"/>
        </w:tabs>
        <w:ind w:left="360"/>
        <w:rPr>
          <w:rFonts w:asciiTheme="majorBidi" w:hAnsiTheme="majorBidi" w:cstheme="majorBidi"/>
          <w:sz w:val="28"/>
          <w:szCs w:val="28"/>
          <w:lang w:val="uk-UA"/>
        </w:rPr>
      </w:pPr>
      <w:r>
        <w:rPr>
          <w:rFonts w:asciiTheme="majorBidi" w:hAnsiTheme="majorBidi" w:cstheme="majorBidi"/>
          <w:sz w:val="28"/>
          <w:szCs w:val="28"/>
          <w:lang w:val="uk-UA"/>
        </w:rPr>
        <w:t>7. Яка мета миротворчої операції?</w:t>
      </w:r>
    </w:p>
    <w:p w:rsidR="00AC727F" w:rsidRPr="00EC43D8" w:rsidRDefault="00AC727F" w:rsidP="00AC727F">
      <w:pPr>
        <w:pStyle w:val="af7"/>
        <w:tabs>
          <w:tab w:val="left" w:pos="0"/>
        </w:tabs>
        <w:ind w:left="567"/>
        <w:rPr>
          <w:rFonts w:asciiTheme="majorBidi" w:hAnsiTheme="majorBidi" w:cstheme="majorBidi"/>
          <w:b/>
          <w:bCs/>
          <w:sz w:val="28"/>
          <w:szCs w:val="28"/>
          <w:lang w:val="uk-UA"/>
        </w:rPr>
      </w:pPr>
    </w:p>
    <w:p w:rsidR="00AC727F" w:rsidRPr="00EC43D8" w:rsidRDefault="00AC727F" w:rsidP="00AC727F">
      <w:pPr>
        <w:rPr>
          <w:rFonts w:asciiTheme="majorBidi" w:hAnsiTheme="majorBidi" w:cstheme="majorBidi"/>
          <w:i/>
          <w:iCs/>
          <w:sz w:val="28"/>
          <w:szCs w:val="28"/>
          <w:lang w:val="uk-UA"/>
        </w:rPr>
      </w:pPr>
    </w:p>
    <w:p w:rsidR="00AC727F" w:rsidRPr="00EC43D8" w:rsidRDefault="00AC727F" w:rsidP="00AC727F">
      <w:pPr>
        <w:rPr>
          <w:rFonts w:asciiTheme="majorBidi" w:hAnsiTheme="majorBidi" w:cstheme="majorBidi"/>
          <w:sz w:val="28"/>
          <w:szCs w:val="28"/>
          <w:lang w:val="uk-UA"/>
        </w:rPr>
      </w:pPr>
      <w:r w:rsidRPr="00EC43D8">
        <w:rPr>
          <w:rFonts w:asciiTheme="majorBidi" w:hAnsiTheme="majorBidi" w:cstheme="majorBidi"/>
          <w:i/>
          <w:iCs/>
          <w:sz w:val="28"/>
          <w:szCs w:val="28"/>
          <w:lang w:val="uk-UA"/>
        </w:rPr>
        <w:t>Рекомендована література:</w:t>
      </w:r>
      <w:r w:rsidRPr="00EC43D8">
        <w:rPr>
          <w:rFonts w:asciiTheme="majorBidi" w:hAnsiTheme="majorBidi" w:cstheme="majorBidi"/>
          <w:sz w:val="28"/>
          <w:szCs w:val="28"/>
          <w:lang w:val="uk-UA"/>
        </w:rPr>
        <w:t xml:space="preserve">  </w:t>
      </w:r>
    </w:p>
    <w:p w:rsidR="00AC727F" w:rsidRPr="00EC43D8" w:rsidRDefault="00AC727F" w:rsidP="009E6680">
      <w:pPr>
        <w:pStyle w:val="af7"/>
        <w:numPr>
          <w:ilvl w:val="0"/>
          <w:numId w:val="12"/>
        </w:numPr>
        <w:jc w:val="both"/>
        <w:rPr>
          <w:rFonts w:asciiTheme="majorBidi" w:hAnsiTheme="majorBidi" w:cstheme="majorBidi"/>
          <w:color w:val="000000"/>
          <w:sz w:val="28"/>
          <w:szCs w:val="28"/>
          <w:lang w:val="uk-UA"/>
        </w:rPr>
      </w:pPr>
      <w:r w:rsidRPr="00EC43D8">
        <w:rPr>
          <w:rFonts w:asciiTheme="majorBidi" w:hAnsiTheme="majorBidi" w:cstheme="majorBidi"/>
          <w:sz w:val="28"/>
          <w:szCs w:val="28"/>
          <w:lang w:val="uk-UA"/>
        </w:rPr>
        <w:t>Акулов С. Міжнародні миротворчі операції як політичний інструмент врегулювання воєнно-політичних конфліктів // Політичний менеджмент. - 2005. - № 2 (11) .- Електронний ресурс. –</w:t>
      </w:r>
      <w:r w:rsidRPr="00EC43D8">
        <w:rPr>
          <w:rFonts w:asciiTheme="majorBidi" w:hAnsiTheme="majorBidi" w:cstheme="majorBidi"/>
          <w:sz w:val="28"/>
          <w:szCs w:val="28"/>
        </w:rPr>
        <w:t xml:space="preserve"> [Режим доступу]: </w:t>
      </w:r>
      <w:hyperlink r:id="rId11" w:history="1">
        <w:r w:rsidRPr="00EC43D8">
          <w:rPr>
            <w:rFonts w:asciiTheme="majorBidi" w:hAnsiTheme="majorBidi" w:cstheme="majorBidi"/>
            <w:color w:val="000000"/>
            <w:sz w:val="28"/>
            <w:szCs w:val="28"/>
          </w:rPr>
          <w:t>http</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www</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politik</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org</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ua</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vid</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magcontent</w:t>
        </w:r>
        <w:r w:rsidRPr="00EC43D8">
          <w:rPr>
            <w:rFonts w:asciiTheme="majorBidi" w:hAnsiTheme="majorBidi" w:cstheme="majorBidi"/>
            <w:color w:val="000000"/>
            <w:sz w:val="28"/>
            <w:szCs w:val="28"/>
            <w:lang w:val="uk-UA"/>
          </w:rPr>
          <w:t>.</w:t>
        </w:r>
        <w:r w:rsidRPr="00EC43D8">
          <w:rPr>
            <w:rFonts w:asciiTheme="majorBidi" w:hAnsiTheme="majorBidi" w:cstheme="majorBidi"/>
            <w:color w:val="000000"/>
            <w:sz w:val="28"/>
            <w:szCs w:val="28"/>
          </w:rPr>
          <w:t>php</w:t>
        </w:r>
        <w:r w:rsidRPr="00EC43D8">
          <w:rPr>
            <w:rFonts w:asciiTheme="majorBidi" w:hAnsiTheme="majorBidi" w:cstheme="majorBidi"/>
            <w:color w:val="000000"/>
            <w:sz w:val="28"/>
            <w:szCs w:val="28"/>
            <w:lang w:val="uk-UA"/>
          </w:rPr>
          <w:t>3?</w:t>
        </w:r>
        <w:r w:rsidRPr="00EC43D8">
          <w:rPr>
            <w:rFonts w:asciiTheme="majorBidi" w:hAnsiTheme="majorBidi" w:cstheme="majorBidi"/>
            <w:color w:val="000000"/>
            <w:sz w:val="28"/>
            <w:szCs w:val="28"/>
          </w:rPr>
          <w:t>m</w:t>
        </w:r>
        <w:r w:rsidRPr="00EC43D8">
          <w:rPr>
            <w:rFonts w:asciiTheme="majorBidi" w:hAnsiTheme="majorBidi" w:cstheme="majorBidi"/>
            <w:color w:val="000000"/>
            <w:sz w:val="28"/>
            <w:szCs w:val="28"/>
            <w:lang w:val="uk-UA"/>
          </w:rPr>
          <w:t>=1&amp;</w:t>
        </w:r>
        <w:r w:rsidRPr="00EC43D8">
          <w:rPr>
            <w:rFonts w:asciiTheme="majorBidi" w:hAnsiTheme="majorBidi" w:cstheme="majorBidi"/>
            <w:color w:val="000000"/>
            <w:sz w:val="28"/>
            <w:szCs w:val="28"/>
          </w:rPr>
          <w:t>n</w:t>
        </w:r>
        <w:r w:rsidRPr="00EC43D8">
          <w:rPr>
            <w:rFonts w:asciiTheme="majorBidi" w:hAnsiTheme="majorBidi" w:cstheme="majorBidi"/>
            <w:color w:val="000000"/>
            <w:sz w:val="28"/>
            <w:szCs w:val="28"/>
            <w:lang w:val="uk-UA"/>
          </w:rPr>
          <w:t>=38&amp;</w:t>
        </w:r>
        <w:r w:rsidRPr="00EC43D8">
          <w:rPr>
            <w:rFonts w:asciiTheme="majorBidi" w:hAnsiTheme="majorBidi" w:cstheme="majorBidi"/>
            <w:color w:val="000000"/>
            <w:sz w:val="28"/>
            <w:szCs w:val="28"/>
          </w:rPr>
          <w:t>c</w:t>
        </w:r>
        <w:r w:rsidRPr="00EC43D8">
          <w:rPr>
            <w:rFonts w:asciiTheme="majorBidi" w:hAnsiTheme="majorBidi" w:cstheme="majorBidi"/>
            <w:color w:val="000000"/>
            <w:sz w:val="28"/>
            <w:szCs w:val="28"/>
            <w:lang w:val="uk-UA"/>
          </w:rPr>
          <w:t>=735</w:t>
        </w:r>
      </w:hyperlink>
      <w:r w:rsidRPr="00EC43D8">
        <w:rPr>
          <w:rFonts w:asciiTheme="majorBidi" w:hAnsiTheme="majorBidi" w:cstheme="majorBidi"/>
          <w:color w:val="000000"/>
          <w:sz w:val="28"/>
          <w:szCs w:val="28"/>
          <w:lang w:val="uk-UA"/>
        </w:rPr>
        <w:t>.</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rPr>
        <w:t>Арон Р. Мир і війна між націями: Пер. З фр.- К.: МП: “Юніверс”, 2000.</w:t>
      </w:r>
      <w:r w:rsidRPr="00EC43D8">
        <w:rPr>
          <w:rFonts w:asciiTheme="majorBidi" w:hAnsiTheme="majorBidi" w:cstheme="majorBidi"/>
          <w:sz w:val="28"/>
          <w:szCs w:val="28"/>
          <w:lang w:val="uk-UA"/>
        </w:rPr>
        <w:t>–</w:t>
      </w:r>
      <w:r w:rsidRPr="00EC43D8">
        <w:rPr>
          <w:rFonts w:asciiTheme="majorBidi" w:hAnsiTheme="majorBidi" w:cstheme="majorBidi"/>
          <w:sz w:val="28"/>
          <w:szCs w:val="28"/>
        </w:rPr>
        <w:t xml:space="preserve"> С.484-489, 612-618.</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lang w:val="uk-UA"/>
        </w:rPr>
        <w:t>Білошицький С.Є. ООН у системі глобального управління: перспективи реформування і демократизації// Гілея (науковий вісник). – 2010. – № 30</w:t>
      </w:r>
      <w:r w:rsidRPr="00EC43D8">
        <w:rPr>
          <w:rFonts w:asciiTheme="majorBidi" w:hAnsiTheme="majorBidi" w:cstheme="majorBidi"/>
          <w:sz w:val="28"/>
          <w:szCs w:val="28"/>
        </w:rPr>
        <w:t xml:space="preserve"> </w:t>
      </w:r>
      <w:r w:rsidRPr="00EC43D8">
        <w:rPr>
          <w:rFonts w:asciiTheme="majorBidi" w:hAnsiTheme="majorBidi" w:cstheme="majorBidi"/>
          <w:sz w:val="28"/>
          <w:szCs w:val="28"/>
          <w:lang w:val="uk-UA"/>
        </w:rPr>
        <w:t>.- Електронний ресурс. –</w:t>
      </w:r>
      <w:r w:rsidRPr="00EC43D8">
        <w:rPr>
          <w:rFonts w:asciiTheme="majorBidi" w:hAnsiTheme="majorBidi" w:cstheme="majorBidi"/>
          <w:sz w:val="28"/>
          <w:szCs w:val="28"/>
        </w:rPr>
        <w:t xml:space="preserve"> [Режим доступу]:  </w:t>
      </w:r>
      <w:r w:rsidRPr="00EC43D8">
        <w:rPr>
          <w:rFonts w:asciiTheme="majorBidi" w:hAnsiTheme="majorBidi" w:cstheme="majorBidi"/>
          <w:sz w:val="28"/>
          <w:szCs w:val="28"/>
          <w:lang w:val="uk-UA"/>
        </w:rPr>
        <w:t>http://www.nbuv.gov.ua/portal/Soc_Gum/Gileya/2010_30/Gileya30/P15_doc.pdf</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rPr>
        <w:t>Бруз В.С. ООН  і врегулювання міжнародних конфліктів. – К.: Либідь, 1995.</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rPr>
        <w:t>Міжнародні організації: Навчальний посібник/ За ред. Ю.Г. Козака, В.В. Ковалевського. - Київ: ЦУЛ, 2003. – Розд.Ш.</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rPr>
        <w:t>Неліп М.І.,Мережко О.О. Силовий захист прав людини. Питання легітимності в сучасному міжнародному праві. – К..: Наукова думка, 1999.- Розд. Ш.</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rPr>
        <w:t>Проблемы эффективности и реформы системы международных многосторонних институтов / под общ. ред. М. В. Ларионовой; Гос. ун-т – Высшая школа экономики. – М.: ТЕИС, 2007. – Розд.1</w:t>
      </w:r>
      <w:r w:rsidRPr="00EC43D8">
        <w:rPr>
          <w:rFonts w:asciiTheme="majorBidi" w:hAnsiTheme="majorBidi" w:cstheme="majorBidi"/>
          <w:sz w:val="28"/>
          <w:szCs w:val="28"/>
          <w:lang w:val="uk-UA"/>
        </w:rPr>
        <w:t>.- Електронний ресурс. –</w:t>
      </w:r>
      <w:r w:rsidRPr="00EC43D8">
        <w:rPr>
          <w:rFonts w:asciiTheme="majorBidi" w:hAnsiTheme="majorBidi" w:cstheme="majorBidi"/>
          <w:sz w:val="28"/>
          <w:szCs w:val="28"/>
        </w:rPr>
        <w:t xml:space="preserve"> [Режим доступу]: http://www.iori.hse.ru/publications/monograf/reforma_mi.pdf</w:t>
      </w:r>
    </w:p>
    <w:p w:rsidR="00AC727F" w:rsidRPr="00EC43D8" w:rsidRDefault="00AC727F" w:rsidP="009E6680">
      <w:pPr>
        <w:numPr>
          <w:ilvl w:val="0"/>
          <w:numId w:val="12"/>
        </w:numPr>
        <w:tabs>
          <w:tab w:val="left" w:pos="6480"/>
        </w:tabs>
        <w:jc w:val="both"/>
        <w:rPr>
          <w:rFonts w:asciiTheme="majorBidi" w:hAnsiTheme="majorBidi" w:cstheme="majorBidi"/>
          <w:sz w:val="28"/>
          <w:szCs w:val="28"/>
        </w:rPr>
      </w:pPr>
      <w:r w:rsidRPr="00EC43D8">
        <w:rPr>
          <w:rFonts w:asciiTheme="majorBidi" w:hAnsiTheme="majorBidi" w:cstheme="majorBidi"/>
          <w:sz w:val="28"/>
          <w:szCs w:val="28"/>
        </w:rPr>
        <w:lastRenderedPageBreak/>
        <w:t>Світова та європейська інтеграція: організаційні засади. Навч.посібник, За ред. Я.Й.Малика, М.З Мальського.- Львів: Видавничий центр ЛНУ ім. І.Франка, 2000.- С. 5-36.</w:t>
      </w:r>
    </w:p>
    <w:p w:rsidR="00AC727F" w:rsidRPr="00EC43D8" w:rsidRDefault="00AC727F" w:rsidP="009E6680">
      <w:pPr>
        <w:numPr>
          <w:ilvl w:val="0"/>
          <w:numId w:val="12"/>
        </w:numPr>
        <w:tabs>
          <w:tab w:val="left" w:pos="6480"/>
        </w:tabs>
        <w:jc w:val="both"/>
        <w:rPr>
          <w:rFonts w:asciiTheme="majorBidi" w:hAnsiTheme="majorBidi" w:cstheme="majorBidi"/>
          <w:sz w:val="28"/>
          <w:szCs w:val="28"/>
        </w:rPr>
      </w:pPr>
      <w:r w:rsidRPr="00EC43D8">
        <w:rPr>
          <w:rFonts w:asciiTheme="majorBidi" w:hAnsiTheme="majorBidi" w:cstheme="majorBidi"/>
          <w:sz w:val="28"/>
          <w:szCs w:val="28"/>
        </w:rPr>
        <w:t>Циганкова Т.М., Гордєєва Т.Ф. Міжнародні організації. - К., 2001. –С.106-152.</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rPr>
        <w:t>Шлыков К. Какой быть ООН в 21 веке: проблема реформирования Совета Безопасности // Мировая экономика и международные отношения. – 2001. - №5.</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lang w:val="en-US"/>
        </w:rPr>
        <w:t xml:space="preserve">Lipson Michael. </w:t>
      </w:r>
      <w:r w:rsidRPr="00EC43D8">
        <w:rPr>
          <w:rFonts w:asciiTheme="majorBidi" w:hAnsiTheme="majorBidi" w:cstheme="majorBidi"/>
          <w:sz w:val="28"/>
          <w:szCs w:val="28"/>
          <w:lang w:val="en-GB"/>
        </w:rPr>
        <w:t>Organized Hypocrisy and Global Governance: Implications for United Nations Reform</w:t>
      </w:r>
      <w:r w:rsidRPr="00EC43D8">
        <w:rPr>
          <w:rFonts w:asciiTheme="majorBidi" w:hAnsiTheme="majorBidi" w:cstheme="majorBidi"/>
          <w:sz w:val="28"/>
          <w:szCs w:val="28"/>
          <w:lang w:val="uk-UA"/>
        </w:rPr>
        <w:t>.- Електронний ресурс. –</w:t>
      </w:r>
      <w:r w:rsidRPr="00EC43D8">
        <w:rPr>
          <w:rFonts w:asciiTheme="majorBidi" w:hAnsiTheme="majorBidi" w:cstheme="majorBidi"/>
          <w:sz w:val="28"/>
          <w:szCs w:val="28"/>
        </w:rPr>
        <w:t xml:space="preserve"> [Режим доступу]:  </w:t>
      </w:r>
      <w:r w:rsidRPr="00EC43D8">
        <w:rPr>
          <w:rFonts w:asciiTheme="majorBidi" w:hAnsiTheme="majorBidi" w:cstheme="majorBidi"/>
          <w:sz w:val="28"/>
          <w:szCs w:val="28"/>
          <w:lang w:val="en-US"/>
        </w:rPr>
        <w:t>http</w:t>
      </w:r>
      <w:r w:rsidRPr="00EC43D8">
        <w:rPr>
          <w:rFonts w:asciiTheme="majorBidi" w:hAnsiTheme="majorBidi" w:cstheme="majorBidi"/>
          <w:sz w:val="28"/>
          <w:szCs w:val="28"/>
        </w:rPr>
        <w:t>://</w:t>
      </w:r>
      <w:r w:rsidRPr="00EC43D8">
        <w:rPr>
          <w:rFonts w:asciiTheme="majorBidi" w:hAnsiTheme="majorBidi" w:cstheme="majorBidi"/>
          <w:sz w:val="28"/>
          <w:szCs w:val="28"/>
          <w:lang w:val="en-US"/>
        </w:rPr>
        <w:t>www</w:t>
      </w:r>
      <w:r w:rsidRPr="00EC43D8">
        <w:rPr>
          <w:rFonts w:asciiTheme="majorBidi" w:hAnsiTheme="majorBidi" w:cstheme="majorBidi"/>
          <w:sz w:val="28"/>
          <w:szCs w:val="28"/>
        </w:rPr>
        <w:t>.</w:t>
      </w:r>
      <w:r w:rsidRPr="00EC43D8">
        <w:rPr>
          <w:rFonts w:asciiTheme="majorBidi" w:hAnsiTheme="majorBidi" w:cstheme="majorBidi"/>
          <w:sz w:val="28"/>
          <w:szCs w:val="28"/>
          <w:lang w:val="en-US"/>
        </w:rPr>
        <w:t>docstoc</w:t>
      </w:r>
      <w:r w:rsidRPr="00EC43D8">
        <w:rPr>
          <w:rFonts w:asciiTheme="majorBidi" w:hAnsiTheme="majorBidi" w:cstheme="majorBidi"/>
          <w:sz w:val="28"/>
          <w:szCs w:val="28"/>
        </w:rPr>
        <w:t>.</w:t>
      </w:r>
      <w:r w:rsidRPr="00EC43D8">
        <w:rPr>
          <w:rFonts w:asciiTheme="majorBidi" w:hAnsiTheme="majorBidi" w:cstheme="majorBidi"/>
          <w:sz w:val="28"/>
          <w:szCs w:val="28"/>
          <w:lang w:val="en-US"/>
        </w:rPr>
        <w:t>com</w:t>
      </w:r>
      <w:r w:rsidRPr="00EC43D8">
        <w:rPr>
          <w:rFonts w:asciiTheme="majorBidi" w:hAnsiTheme="majorBidi" w:cstheme="majorBidi"/>
          <w:sz w:val="28"/>
          <w:szCs w:val="28"/>
        </w:rPr>
        <w:t>/</w:t>
      </w:r>
      <w:r w:rsidRPr="00EC43D8">
        <w:rPr>
          <w:rFonts w:asciiTheme="majorBidi" w:hAnsiTheme="majorBidi" w:cstheme="majorBidi"/>
          <w:sz w:val="28"/>
          <w:szCs w:val="28"/>
          <w:lang w:val="en-US"/>
        </w:rPr>
        <w:t>docs</w:t>
      </w:r>
      <w:r w:rsidRPr="00EC43D8">
        <w:rPr>
          <w:rFonts w:asciiTheme="majorBidi" w:hAnsiTheme="majorBidi" w:cstheme="majorBidi"/>
          <w:sz w:val="28"/>
          <w:szCs w:val="28"/>
        </w:rPr>
        <w:t>/84623/</w:t>
      </w:r>
      <w:r w:rsidRPr="00EC43D8">
        <w:rPr>
          <w:rFonts w:asciiTheme="majorBidi" w:hAnsiTheme="majorBidi" w:cstheme="majorBidi"/>
          <w:sz w:val="28"/>
          <w:szCs w:val="28"/>
          <w:lang w:val="en-US"/>
        </w:rPr>
        <w:t>Organized</w:t>
      </w:r>
      <w:r w:rsidRPr="00EC43D8">
        <w:rPr>
          <w:rFonts w:asciiTheme="majorBidi" w:hAnsiTheme="majorBidi" w:cstheme="majorBidi"/>
          <w:sz w:val="28"/>
          <w:szCs w:val="28"/>
        </w:rPr>
        <w:t>-</w:t>
      </w:r>
      <w:r w:rsidRPr="00EC43D8">
        <w:rPr>
          <w:rFonts w:asciiTheme="majorBidi" w:hAnsiTheme="majorBidi" w:cstheme="majorBidi"/>
          <w:sz w:val="28"/>
          <w:szCs w:val="28"/>
          <w:lang w:val="en-US"/>
        </w:rPr>
        <w:t>Hypocrisy</w:t>
      </w:r>
      <w:r w:rsidRPr="00EC43D8">
        <w:rPr>
          <w:rFonts w:asciiTheme="majorBidi" w:hAnsiTheme="majorBidi" w:cstheme="majorBidi"/>
          <w:sz w:val="28"/>
          <w:szCs w:val="28"/>
        </w:rPr>
        <w:t>-</w:t>
      </w:r>
      <w:r w:rsidRPr="00EC43D8">
        <w:rPr>
          <w:rFonts w:asciiTheme="majorBidi" w:hAnsiTheme="majorBidi" w:cstheme="majorBidi"/>
          <w:sz w:val="28"/>
          <w:szCs w:val="28"/>
          <w:lang w:val="en-US"/>
        </w:rPr>
        <w:t>and</w:t>
      </w:r>
      <w:r w:rsidRPr="00EC43D8">
        <w:rPr>
          <w:rFonts w:asciiTheme="majorBidi" w:hAnsiTheme="majorBidi" w:cstheme="majorBidi"/>
          <w:sz w:val="28"/>
          <w:szCs w:val="28"/>
        </w:rPr>
        <w:t>-</w:t>
      </w:r>
      <w:r w:rsidRPr="00EC43D8">
        <w:rPr>
          <w:rFonts w:asciiTheme="majorBidi" w:hAnsiTheme="majorBidi" w:cstheme="majorBidi"/>
          <w:sz w:val="28"/>
          <w:szCs w:val="28"/>
          <w:lang w:val="en-US"/>
        </w:rPr>
        <w:t>Global</w:t>
      </w:r>
      <w:r w:rsidRPr="00EC43D8">
        <w:rPr>
          <w:rFonts w:asciiTheme="majorBidi" w:hAnsiTheme="majorBidi" w:cstheme="majorBidi"/>
          <w:sz w:val="28"/>
          <w:szCs w:val="28"/>
        </w:rPr>
        <w:t>-</w:t>
      </w:r>
      <w:r w:rsidRPr="00EC43D8">
        <w:rPr>
          <w:rFonts w:asciiTheme="majorBidi" w:hAnsiTheme="majorBidi" w:cstheme="majorBidi"/>
          <w:sz w:val="28"/>
          <w:szCs w:val="28"/>
          <w:lang w:val="en-US"/>
        </w:rPr>
        <w:t>Governance</w:t>
      </w:r>
      <w:r w:rsidRPr="00EC43D8">
        <w:rPr>
          <w:rFonts w:asciiTheme="majorBidi" w:hAnsiTheme="majorBidi" w:cstheme="majorBidi"/>
          <w:sz w:val="28"/>
          <w:szCs w:val="28"/>
        </w:rPr>
        <w:t>--</w:t>
      </w:r>
      <w:r w:rsidRPr="00EC43D8">
        <w:rPr>
          <w:rFonts w:asciiTheme="majorBidi" w:hAnsiTheme="majorBidi" w:cstheme="majorBidi"/>
          <w:sz w:val="28"/>
          <w:szCs w:val="28"/>
          <w:lang w:val="en-US"/>
        </w:rPr>
        <w:t>Implications</w:t>
      </w:r>
      <w:r w:rsidRPr="00EC43D8">
        <w:rPr>
          <w:rFonts w:asciiTheme="majorBidi" w:hAnsiTheme="majorBidi" w:cstheme="majorBidi"/>
          <w:sz w:val="28"/>
          <w:szCs w:val="28"/>
        </w:rPr>
        <w:t>-</w:t>
      </w:r>
      <w:r w:rsidRPr="00EC43D8">
        <w:rPr>
          <w:rFonts w:asciiTheme="majorBidi" w:hAnsiTheme="majorBidi" w:cstheme="majorBidi"/>
          <w:sz w:val="28"/>
          <w:szCs w:val="28"/>
          <w:lang w:val="en-US"/>
        </w:rPr>
        <w:t>for</w:t>
      </w:r>
      <w:r w:rsidRPr="00EC43D8">
        <w:rPr>
          <w:rFonts w:asciiTheme="majorBidi" w:hAnsiTheme="majorBidi" w:cstheme="majorBidi"/>
          <w:sz w:val="28"/>
          <w:szCs w:val="28"/>
        </w:rPr>
        <w:t>-</w:t>
      </w:r>
      <w:r w:rsidRPr="00EC43D8">
        <w:rPr>
          <w:rFonts w:asciiTheme="majorBidi" w:hAnsiTheme="majorBidi" w:cstheme="majorBidi"/>
          <w:sz w:val="28"/>
          <w:szCs w:val="28"/>
          <w:lang w:val="en-US"/>
        </w:rPr>
        <w:t>United</w:t>
      </w:r>
      <w:r w:rsidRPr="00EC43D8">
        <w:rPr>
          <w:rFonts w:asciiTheme="majorBidi" w:hAnsiTheme="majorBidi" w:cstheme="majorBidi"/>
          <w:sz w:val="28"/>
          <w:szCs w:val="28"/>
        </w:rPr>
        <w:t>-</w:t>
      </w:r>
      <w:r w:rsidRPr="00EC43D8">
        <w:rPr>
          <w:rFonts w:asciiTheme="majorBidi" w:hAnsiTheme="majorBidi" w:cstheme="majorBidi"/>
          <w:sz w:val="28"/>
          <w:szCs w:val="28"/>
          <w:lang w:val="en-US"/>
        </w:rPr>
        <w:t>Nations</w:t>
      </w:r>
      <w:r w:rsidRPr="00EC43D8">
        <w:rPr>
          <w:rFonts w:asciiTheme="majorBidi" w:hAnsiTheme="majorBidi" w:cstheme="majorBidi"/>
          <w:sz w:val="28"/>
          <w:szCs w:val="28"/>
        </w:rPr>
        <w:t>-</w:t>
      </w:r>
      <w:r w:rsidRPr="00EC43D8">
        <w:rPr>
          <w:rFonts w:asciiTheme="majorBidi" w:hAnsiTheme="majorBidi" w:cstheme="majorBidi"/>
          <w:sz w:val="28"/>
          <w:szCs w:val="28"/>
          <w:lang w:val="en-US"/>
        </w:rPr>
        <w:t>Reform</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lang w:val="en-GB"/>
        </w:rPr>
        <w:t xml:space="preserve">Rourke J.T. International politics on the World Stage. </w:t>
      </w:r>
      <w:r w:rsidRPr="00EC43D8">
        <w:rPr>
          <w:rFonts w:asciiTheme="majorBidi" w:hAnsiTheme="majorBidi" w:cstheme="majorBidi"/>
          <w:sz w:val="28"/>
          <w:szCs w:val="28"/>
          <w:lang w:val="en-US"/>
        </w:rPr>
        <w:t>5</w:t>
      </w:r>
      <w:r w:rsidRPr="00EC43D8">
        <w:rPr>
          <w:rFonts w:asciiTheme="majorBidi" w:hAnsiTheme="majorBidi" w:cstheme="majorBidi"/>
          <w:sz w:val="28"/>
          <w:szCs w:val="28"/>
          <w:vertAlign w:val="superscript"/>
          <w:lang w:val="en-US"/>
        </w:rPr>
        <w:t>th</w:t>
      </w:r>
      <w:r w:rsidRPr="00EC43D8">
        <w:rPr>
          <w:rFonts w:asciiTheme="majorBidi" w:hAnsiTheme="majorBidi" w:cstheme="majorBidi"/>
          <w:sz w:val="28"/>
          <w:szCs w:val="28"/>
          <w:lang w:val="en-US"/>
        </w:rPr>
        <w:t xml:space="preserve"> edition. –Dushkin Publishing Group, 1995. – Chapter 12.- </w:t>
      </w:r>
      <w:r w:rsidRPr="00EC43D8">
        <w:rPr>
          <w:rFonts w:asciiTheme="majorBidi" w:hAnsiTheme="majorBidi" w:cstheme="majorBidi"/>
          <w:sz w:val="28"/>
          <w:szCs w:val="28"/>
        </w:rPr>
        <w:t>С.357-375.</w:t>
      </w:r>
    </w:p>
    <w:p w:rsidR="00AC727F" w:rsidRPr="00EC43D8" w:rsidRDefault="00AC727F" w:rsidP="009E6680">
      <w:pPr>
        <w:numPr>
          <w:ilvl w:val="0"/>
          <w:numId w:val="12"/>
        </w:numPr>
        <w:jc w:val="both"/>
        <w:rPr>
          <w:rFonts w:asciiTheme="majorBidi" w:hAnsiTheme="majorBidi" w:cstheme="majorBidi"/>
          <w:sz w:val="28"/>
          <w:szCs w:val="28"/>
        </w:rPr>
      </w:pPr>
      <w:r w:rsidRPr="00EC43D8">
        <w:rPr>
          <w:rFonts w:asciiTheme="majorBidi" w:hAnsiTheme="majorBidi" w:cstheme="majorBidi"/>
          <w:sz w:val="28"/>
          <w:szCs w:val="28"/>
          <w:lang w:val="uk-UA"/>
        </w:rPr>
        <w:t>О</w:t>
      </w:r>
      <w:r w:rsidRPr="00EC43D8">
        <w:rPr>
          <w:rFonts w:asciiTheme="majorBidi" w:hAnsiTheme="majorBidi" w:cstheme="majorBidi"/>
          <w:sz w:val="28"/>
          <w:szCs w:val="28"/>
        </w:rPr>
        <w:t>фіційний сайт Організації Об’єднаних Націй</w:t>
      </w:r>
      <w:r w:rsidRPr="00EC43D8">
        <w:rPr>
          <w:rFonts w:asciiTheme="majorBidi" w:hAnsiTheme="majorBidi" w:cstheme="majorBidi"/>
          <w:sz w:val="28"/>
          <w:szCs w:val="28"/>
          <w:lang w:val="uk-UA"/>
        </w:rPr>
        <w:t>. – Електронний ресурс. –</w:t>
      </w:r>
      <w:r w:rsidRPr="00EC43D8">
        <w:rPr>
          <w:rFonts w:asciiTheme="majorBidi" w:hAnsiTheme="majorBidi" w:cstheme="majorBidi"/>
          <w:sz w:val="28"/>
          <w:szCs w:val="28"/>
        </w:rPr>
        <w:t xml:space="preserve"> [</w:t>
      </w:r>
      <w:r w:rsidRPr="00EC43D8">
        <w:rPr>
          <w:rFonts w:asciiTheme="majorBidi" w:hAnsiTheme="majorBidi" w:cstheme="majorBidi"/>
          <w:sz w:val="28"/>
          <w:szCs w:val="28"/>
          <w:lang w:val="uk-UA"/>
        </w:rPr>
        <w:t>Режим доступу</w:t>
      </w:r>
      <w:r w:rsidRPr="00EC43D8">
        <w:rPr>
          <w:rFonts w:asciiTheme="majorBidi" w:hAnsiTheme="majorBidi" w:cstheme="majorBidi"/>
          <w:sz w:val="28"/>
          <w:szCs w:val="28"/>
        </w:rPr>
        <w:t>]</w:t>
      </w:r>
      <w:r w:rsidRPr="00EC43D8">
        <w:rPr>
          <w:rFonts w:asciiTheme="majorBidi" w:hAnsiTheme="majorBidi" w:cstheme="majorBidi"/>
          <w:sz w:val="28"/>
          <w:szCs w:val="28"/>
          <w:lang w:val="uk-UA"/>
        </w:rPr>
        <w:t>:</w:t>
      </w:r>
      <w:r w:rsidRPr="00EC43D8">
        <w:rPr>
          <w:rFonts w:asciiTheme="majorBidi" w:hAnsiTheme="majorBidi" w:cstheme="majorBidi"/>
          <w:sz w:val="28"/>
          <w:szCs w:val="28"/>
        </w:rPr>
        <w:t xml:space="preserve"> </w:t>
      </w:r>
      <w:r w:rsidRPr="00EC43D8">
        <w:rPr>
          <w:rFonts w:asciiTheme="majorBidi" w:hAnsiTheme="majorBidi" w:cstheme="majorBidi"/>
          <w:sz w:val="28"/>
          <w:szCs w:val="28"/>
          <w:lang w:val="en-GB"/>
        </w:rPr>
        <w:t>http</w:t>
      </w:r>
      <w:r w:rsidRPr="00EC43D8">
        <w:rPr>
          <w:rFonts w:asciiTheme="majorBidi" w:hAnsiTheme="majorBidi" w:cstheme="majorBidi"/>
          <w:sz w:val="28"/>
          <w:szCs w:val="28"/>
        </w:rPr>
        <w:t>//</w:t>
      </w:r>
      <w:hyperlink r:id="rId12" w:history="1">
        <w:r w:rsidRPr="00EC43D8">
          <w:rPr>
            <w:rFonts w:asciiTheme="majorBidi" w:hAnsiTheme="majorBidi" w:cstheme="majorBidi"/>
            <w:color w:val="000000"/>
            <w:sz w:val="28"/>
            <w:szCs w:val="28"/>
            <w:lang w:val="en-GB"/>
          </w:rPr>
          <w:t>www</w:t>
        </w:r>
        <w:r w:rsidRPr="00EC43D8">
          <w:rPr>
            <w:rFonts w:asciiTheme="majorBidi" w:hAnsiTheme="majorBidi" w:cstheme="majorBidi"/>
            <w:color w:val="000000"/>
            <w:sz w:val="28"/>
            <w:szCs w:val="28"/>
          </w:rPr>
          <w:t>.</w:t>
        </w:r>
        <w:r w:rsidRPr="00EC43D8">
          <w:rPr>
            <w:rFonts w:asciiTheme="majorBidi" w:hAnsiTheme="majorBidi" w:cstheme="majorBidi"/>
            <w:color w:val="000000"/>
            <w:sz w:val="28"/>
            <w:szCs w:val="28"/>
            <w:lang w:val="en-GB"/>
          </w:rPr>
          <w:t>un</w:t>
        </w:r>
        <w:r w:rsidRPr="00EC43D8">
          <w:rPr>
            <w:rFonts w:asciiTheme="majorBidi" w:hAnsiTheme="majorBidi" w:cstheme="majorBidi"/>
            <w:color w:val="000000"/>
            <w:sz w:val="28"/>
            <w:szCs w:val="28"/>
          </w:rPr>
          <w:t>.</w:t>
        </w:r>
        <w:r w:rsidRPr="00EC43D8">
          <w:rPr>
            <w:rFonts w:asciiTheme="majorBidi" w:hAnsiTheme="majorBidi" w:cstheme="majorBidi"/>
            <w:color w:val="000000"/>
            <w:sz w:val="28"/>
            <w:szCs w:val="28"/>
            <w:lang w:val="en-GB"/>
          </w:rPr>
          <w:t>org</w:t>
        </w:r>
      </w:hyperlink>
      <w:r w:rsidRPr="00EC43D8">
        <w:rPr>
          <w:rFonts w:asciiTheme="majorBidi" w:hAnsiTheme="majorBidi" w:cstheme="majorBidi"/>
          <w:sz w:val="28"/>
          <w:szCs w:val="28"/>
          <w:lang w:val="uk-UA"/>
        </w:rPr>
        <w:t xml:space="preserve"> </w:t>
      </w:r>
    </w:p>
    <w:p w:rsidR="00AC727F" w:rsidRPr="00EC43D8" w:rsidRDefault="00AC727F" w:rsidP="00AC727F">
      <w:pPr>
        <w:jc w:val="both"/>
        <w:rPr>
          <w:rFonts w:asciiTheme="majorBidi" w:hAnsiTheme="majorBidi" w:cstheme="majorBidi"/>
          <w:lang w:val="uk-UA"/>
        </w:rPr>
      </w:pPr>
    </w:p>
    <w:p w:rsidR="00AC727F" w:rsidRPr="00EC43D8" w:rsidRDefault="00AC727F" w:rsidP="00AC727F">
      <w:pPr>
        <w:rPr>
          <w:rFonts w:asciiTheme="majorBidi" w:hAnsiTheme="majorBidi" w:cstheme="majorBidi"/>
          <w:b/>
          <w:bCs/>
          <w:lang w:val="uk-UA"/>
        </w:rPr>
      </w:pPr>
    </w:p>
    <w:p w:rsidR="00AC727F" w:rsidRPr="00EC43D8" w:rsidRDefault="00AC727F" w:rsidP="00AC727F">
      <w:pPr>
        <w:widowControl w:val="0"/>
        <w:suppressLineNumbers/>
        <w:tabs>
          <w:tab w:val="left" w:pos="1080"/>
        </w:tabs>
        <w:suppressAutoHyphens/>
        <w:rPr>
          <w:rFonts w:asciiTheme="majorBidi" w:hAnsiTheme="majorBidi" w:cstheme="majorBidi"/>
          <w:sz w:val="28"/>
          <w:szCs w:val="28"/>
          <w:lang w:val="uk-UA"/>
        </w:rPr>
      </w:pPr>
    </w:p>
    <w:p w:rsidR="00AC727F" w:rsidRPr="00EC43D8" w:rsidRDefault="00461307" w:rsidP="00AC727F">
      <w:pPr>
        <w:pStyle w:val="af5"/>
        <w:widowControl w:val="0"/>
        <w:suppressLineNumbers/>
        <w:suppressAutoHyphens/>
        <w:ind w:firstLine="0"/>
        <w:jc w:val="center"/>
        <w:outlineLvl w:val="0"/>
        <w:rPr>
          <w:rFonts w:asciiTheme="majorBidi" w:hAnsiTheme="majorBidi" w:cstheme="majorBidi"/>
          <w:b/>
          <w:szCs w:val="28"/>
        </w:rPr>
      </w:pPr>
      <w:r>
        <w:rPr>
          <w:rFonts w:asciiTheme="majorBidi" w:hAnsiTheme="majorBidi" w:cstheme="majorBidi"/>
          <w:b/>
          <w:szCs w:val="28"/>
        </w:rPr>
        <w:t>Тема</w:t>
      </w:r>
      <w:r w:rsidR="00AC727F" w:rsidRPr="00EC43D8">
        <w:rPr>
          <w:rFonts w:asciiTheme="majorBidi" w:hAnsiTheme="majorBidi" w:cstheme="majorBidi"/>
          <w:b/>
          <w:szCs w:val="28"/>
        </w:rPr>
        <w:t xml:space="preserve"> №6</w:t>
      </w:r>
    </w:p>
    <w:p w:rsidR="00AC727F" w:rsidRPr="00EC43D8" w:rsidRDefault="00AC727F" w:rsidP="00AC727F">
      <w:pPr>
        <w:jc w:val="center"/>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«Боснійська війна» та збройні конфлікти на території колишньої Югославії. </w:t>
      </w:r>
      <w:r w:rsidRPr="00EC43D8">
        <w:rPr>
          <w:rFonts w:asciiTheme="majorBidi" w:hAnsiTheme="majorBidi" w:cstheme="majorBidi"/>
          <w:b/>
          <w:sz w:val="28"/>
          <w:szCs w:val="28"/>
        </w:rPr>
        <w:t>Правові наслідки</w:t>
      </w:r>
      <w:r w:rsidR="00461307">
        <w:rPr>
          <w:rFonts w:asciiTheme="majorBidi" w:hAnsiTheme="majorBidi" w:cstheme="majorBidi"/>
          <w:b/>
          <w:sz w:val="28"/>
          <w:szCs w:val="28"/>
          <w:lang w:val="uk-UA"/>
        </w:rPr>
        <w:t xml:space="preserve"> </w:t>
      </w:r>
    </w:p>
    <w:p w:rsidR="00AC727F" w:rsidRPr="00EC43D8" w:rsidRDefault="00AC727F" w:rsidP="00AC727F">
      <w:pPr>
        <w:jc w:val="center"/>
        <w:rPr>
          <w:rFonts w:asciiTheme="majorBidi" w:hAnsiTheme="majorBidi" w:cstheme="majorBidi"/>
          <w:sz w:val="28"/>
          <w:szCs w:val="28"/>
          <w:lang w:val="uk-UA"/>
        </w:rPr>
      </w:pPr>
    </w:p>
    <w:p w:rsidR="00AC727F" w:rsidRPr="00EC43D8" w:rsidRDefault="00AC727F" w:rsidP="00461307">
      <w:pPr>
        <w:jc w:val="both"/>
        <w:rPr>
          <w:rFonts w:asciiTheme="majorBidi" w:hAnsiTheme="majorBidi" w:cstheme="majorBidi"/>
          <w:sz w:val="28"/>
          <w:szCs w:val="28"/>
          <w:lang w:val="uk-UA"/>
        </w:rPr>
      </w:pPr>
      <w:r w:rsidRPr="00EC43D8">
        <w:rPr>
          <w:rFonts w:asciiTheme="majorBidi" w:hAnsiTheme="majorBidi" w:cstheme="majorBidi"/>
          <w:sz w:val="28"/>
          <w:szCs w:val="28"/>
          <w:lang w:val="uk-UA"/>
        </w:rPr>
        <w:tab/>
      </w:r>
      <w:r w:rsidR="00461307">
        <w:rPr>
          <w:rFonts w:asciiTheme="majorBidi" w:hAnsiTheme="majorBidi" w:cstheme="majorBidi"/>
          <w:sz w:val="28"/>
          <w:szCs w:val="28"/>
          <w:lang w:val="uk-UA"/>
        </w:rPr>
        <w:t xml:space="preserve">При підготовці до даної теми перед студентами поставлено завдання опрацювання причин виникнення збройних конфліктів на території колишньої Югославської республіки. Готуючись до даної теми, студенти в першу чергу повинні аналізувати збройні конфлікти в даному регіоні через розріз норм міжнародного права. </w:t>
      </w:r>
    </w:p>
    <w:p w:rsidR="00AC727F" w:rsidRPr="00EC43D8" w:rsidRDefault="00461307" w:rsidP="00AC727F">
      <w:pPr>
        <w:ind w:firstLine="708"/>
        <w:jc w:val="both"/>
        <w:rPr>
          <w:rFonts w:asciiTheme="majorBidi" w:hAnsiTheme="majorBidi" w:cstheme="majorBidi"/>
          <w:sz w:val="28"/>
          <w:szCs w:val="28"/>
          <w:lang w:val="uk-UA"/>
        </w:rPr>
      </w:pPr>
      <w:r>
        <w:rPr>
          <w:rFonts w:asciiTheme="majorBidi" w:hAnsiTheme="majorBidi" w:cstheme="majorBidi"/>
          <w:sz w:val="28"/>
          <w:szCs w:val="28"/>
          <w:lang w:val="uk-UA"/>
        </w:rPr>
        <w:t>На студентів покладається завдання проаналізувати найбільш вагомі рішення Міжнародного трибуналу для колишньої Югославії, які стосуються визначення ознак збройних конфліктів та військових злочинів</w:t>
      </w:r>
      <w:r w:rsidR="00AC727F" w:rsidRPr="00EC43D8">
        <w:rPr>
          <w:rFonts w:asciiTheme="majorBidi" w:hAnsiTheme="majorBidi" w:cstheme="majorBidi"/>
          <w:sz w:val="28"/>
          <w:szCs w:val="28"/>
          <w:lang w:val="uk-UA"/>
        </w:rPr>
        <w:t xml:space="preserve">. </w:t>
      </w:r>
    </w:p>
    <w:p w:rsidR="00AC727F" w:rsidRPr="00EC43D8" w:rsidRDefault="00AC727F" w:rsidP="00AC727F">
      <w:pPr>
        <w:jc w:val="both"/>
        <w:rPr>
          <w:rFonts w:asciiTheme="majorBidi" w:hAnsiTheme="majorBidi" w:cstheme="majorBidi"/>
          <w:sz w:val="28"/>
          <w:szCs w:val="28"/>
          <w:lang w:val="uk-UA"/>
        </w:rPr>
      </w:pPr>
    </w:p>
    <w:p w:rsidR="00AC727F" w:rsidRPr="00EC43D8" w:rsidRDefault="00AC727F" w:rsidP="00AC727F">
      <w:pPr>
        <w:jc w:val="both"/>
        <w:rPr>
          <w:rFonts w:asciiTheme="majorBidi" w:hAnsiTheme="majorBidi" w:cstheme="majorBidi"/>
          <w:i/>
          <w:sz w:val="28"/>
          <w:szCs w:val="28"/>
          <w:lang w:val="uk-UA"/>
        </w:rPr>
      </w:pPr>
      <w:r w:rsidRPr="00EC43D8">
        <w:rPr>
          <w:rFonts w:asciiTheme="majorBidi" w:hAnsiTheme="majorBidi" w:cstheme="majorBidi"/>
          <w:b/>
          <w:i/>
          <w:sz w:val="28"/>
          <w:szCs w:val="28"/>
          <w:lang w:val="uk-UA"/>
        </w:rPr>
        <w:t>Ключові терміни та поняття:</w:t>
      </w:r>
      <w:r w:rsidRPr="00EC43D8">
        <w:rPr>
          <w:rFonts w:asciiTheme="majorBidi" w:hAnsiTheme="majorBidi" w:cstheme="majorBidi"/>
          <w:i/>
          <w:sz w:val="28"/>
          <w:szCs w:val="28"/>
          <w:lang w:val="uk-UA"/>
        </w:rPr>
        <w:t xml:space="preserve"> міжнародне гуманітарне право, право збройних конфліктів, право війни, «Боснійська війна», колишня Югославія, Косово, міжетнічні конфлікти, релігійні конфлікти, збройний конфлікт, війна.</w:t>
      </w:r>
    </w:p>
    <w:p w:rsidR="00AC727F" w:rsidRPr="00EC43D8" w:rsidRDefault="00AC727F" w:rsidP="00AC727F">
      <w:pPr>
        <w:jc w:val="both"/>
        <w:rPr>
          <w:rFonts w:asciiTheme="majorBidi" w:hAnsiTheme="majorBidi" w:cstheme="majorBidi"/>
          <w:i/>
          <w:sz w:val="28"/>
          <w:szCs w:val="28"/>
          <w:lang w:val="uk-UA"/>
        </w:rPr>
      </w:pPr>
    </w:p>
    <w:p w:rsidR="00AC727F" w:rsidRPr="00EC43D8" w:rsidRDefault="00461307" w:rsidP="00461307">
      <w:pPr>
        <w:jc w:val="center"/>
        <w:rPr>
          <w:rFonts w:asciiTheme="majorBidi" w:hAnsiTheme="majorBidi" w:cstheme="majorBidi"/>
          <w:b/>
          <w:sz w:val="28"/>
          <w:szCs w:val="28"/>
          <w:lang w:val="uk-UA"/>
        </w:rPr>
      </w:pPr>
      <w:r>
        <w:rPr>
          <w:rFonts w:asciiTheme="majorBidi" w:hAnsiTheme="majorBidi" w:cstheme="majorBidi"/>
          <w:b/>
          <w:sz w:val="28"/>
          <w:szCs w:val="28"/>
          <w:lang w:val="uk-UA"/>
        </w:rPr>
        <w:t>Питання для самопідготовки</w:t>
      </w:r>
    </w:p>
    <w:p w:rsidR="00AC727F" w:rsidRPr="00EC43D8" w:rsidRDefault="00AC727F" w:rsidP="00AC727F">
      <w:pPr>
        <w:spacing w:line="276" w:lineRule="auto"/>
        <w:jc w:val="center"/>
        <w:rPr>
          <w:rFonts w:asciiTheme="majorBidi" w:hAnsiTheme="majorBidi" w:cstheme="majorBidi"/>
          <w:b/>
          <w:sz w:val="28"/>
          <w:szCs w:val="28"/>
          <w:lang w:val="uk-UA"/>
        </w:rPr>
      </w:pPr>
    </w:p>
    <w:p w:rsidR="00AC727F" w:rsidRPr="00461307" w:rsidRDefault="00461307" w:rsidP="009E668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r w:rsidRPr="00846C15">
        <w:rPr>
          <w:sz w:val="28"/>
          <w:szCs w:val="28"/>
        </w:rPr>
        <w:t>Конфлікти в регіонах населених </w:t>
      </w:r>
      <w:hyperlink r:id="rId13" w:tooltip="Албанці" w:history="1">
        <w:r w:rsidRPr="00846C15">
          <w:rPr>
            <w:sz w:val="28"/>
            <w:szCs w:val="28"/>
          </w:rPr>
          <w:t>албанцями</w:t>
        </w:r>
      </w:hyperlink>
    </w:p>
    <w:p w:rsidR="00461307" w:rsidRPr="00461307" w:rsidRDefault="00461307" w:rsidP="009E668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r>
        <w:rPr>
          <w:rFonts w:asciiTheme="majorBidi" w:hAnsiTheme="majorBidi" w:cstheme="majorBidi"/>
          <w:sz w:val="28"/>
          <w:szCs w:val="28"/>
          <w:lang w:val="uk-UA"/>
        </w:rPr>
        <w:t>Операція НАТО в Югославії.</w:t>
      </w:r>
    </w:p>
    <w:p w:rsidR="00461307" w:rsidRPr="00461307" w:rsidRDefault="00461307" w:rsidP="009E668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r w:rsidRPr="00461307">
        <w:rPr>
          <w:sz w:val="28"/>
          <w:szCs w:val="28"/>
        </w:rPr>
        <w:t xml:space="preserve">Порушення принципів міжнародного гуманітарного права під час Югославських воєн. </w:t>
      </w:r>
    </w:p>
    <w:p w:rsidR="00AC727F" w:rsidRPr="00461307" w:rsidRDefault="00461307" w:rsidP="009E6680">
      <w:pPr>
        <w:pStyle w:val="Default"/>
        <w:numPr>
          <w:ilvl w:val="0"/>
          <w:numId w:val="13"/>
        </w:numPr>
        <w:tabs>
          <w:tab w:val="clear" w:pos="1440"/>
          <w:tab w:val="num" w:pos="0"/>
        </w:tabs>
        <w:spacing w:line="276" w:lineRule="auto"/>
        <w:ind w:left="0" w:firstLine="567"/>
        <w:jc w:val="both"/>
        <w:rPr>
          <w:rFonts w:asciiTheme="majorBidi" w:hAnsiTheme="majorBidi" w:cstheme="majorBidi"/>
          <w:sz w:val="28"/>
          <w:szCs w:val="28"/>
        </w:rPr>
      </w:pPr>
      <w:r w:rsidRPr="00461307">
        <w:rPr>
          <w:sz w:val="28"/>
          <w:szCs w:val="28"/>
        </w:rPr>
        <w:t xml:space="preserve">Правові наслідки для регіону після </w:t>
      </w:r>
      <w:r>
        <w:rPr>
          <w:sz w:val="28"/>
          <w:szCs w:val="28"/>
        </w:rPr>
        <w:t>завершення збройних конфліктів.</w:t>
      </w:r>
    </w:p>
    <w:p w:rsidR="00AC727F" w:rsidRPr="00EC43D8" w:rsidRDefault="00461307" w:rsidP="00AC727F">
      <w:pPr>
        <w:pStyle w:val="3"/>
        <w:keepNext w:val="0"/>
        <w:widowControl w:val="0"/>
        <w:suppressLineNumbers/>
        <w:tabs>
          <w:tab w:val="left" w:pos="583"/>
          <w:tab w:val="right" w:leader="dot" w:pos="9627"/>
        </w:tabs>
        <w:suppressAutoHyphens/>
        <w:spacing w:after="0"/>
        <w:ind w:left="2880"/>
        <w:rPr>
          <w:rFonts w:asciiTheme="majorBidi" w:hAnsiTheme="majorBidi" w:cstheme="majorBidi"/>
          <w:sz w:val="28"/>
          <w:szCs w:val="28"/>
          <w:lang w:val="uk-UA" w:eastAsia="uk-UA"/>
        </w:rPr>
      </w:pPr>
      <w:r>
        <w:rPr>
          <w:rFonts w:asciiTheme="majorBidi" w:hAnsiTheme="majorBidi" w:cstheme="majorBidi"/>
          <w:sz w:val="28"/>
          <w:szCs w:val="28"/>
          <w:lang w:val="uk-UA" w:eastAsia="uk-UA"/>
        </w:rPr>
        <w:lastRenderedPageBreak/>
        <w:t>Контрольні питання</w:t>
      </w:r>
      <w:r w:rsidR="00AC727F" w:rsidRPr="00EC43D8">
        <w:rPr>
          <w:rFonts w:asciiTheme="majorBidi" w:hAnsiTheme="majorBidi" w:cstheme="majorBidi"/>
          <w:sz w:val="28"/>
          <w:szCs w:val="28"/>
          <w:lang w:val="uk-UA" w:eastAsia="uk-UA"/>
        </w:rPr>
        <w:t xml:space="preserve">: </w:t>
      </w:r>
    </w:p>
    <w:p w:rsidR="00AC727F" w:rsidRPr="00EC43D8" w:rsidRDefault="00AC727F" w:rsidP="00AC727F">
      <w:pPr>
        <w:rPr>
          <w:rFonts w:asciiTheme="majorBidi" w:hAnsiTheme="majorBidi" w:cstheme="majorBidi"/>
          <w:sz w:val="28"/>
          <w:szCs w:val="28"/>
          <w:lang w:val="uk-UA" w:eastAsia="uk-UA"/>
        </w:rPr>
      </w:pPr>
    </w:p>
    <w:p w:rsidR="00AC727F" w:rsidRPr="00EC43D8"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В якому році проведено першу миротворчу операцію під егідою НАТО</w:t>
      </w:r>
      <w:r w:rsidR="00AC727F" w:rsidRPr="00EC43D8">
        <w:rPr>
          <w:rFonts w:asciiTheme="majorBidi" w:hAnsiTheme="majorBidi" w:cstheme="majorBidi"/>
          <w:sz w:val="28"/>
          <w:szCs w:val="28"/>
          <w:lang w:val="uk-UA" w:eastAsia="uk-UA"/>
        </w:rPr>
        <w:t xml:space="preserve">? </w:t>
      </w:r>
    </w:p>
    <w:p w:rsidR="00AC727F" w:rsidRPr="00EC43D8"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Які порушення міжнародного права відбулись під час «Боснійської війни»</w:t>
      </w:r>
      <w:r w:rsidR="00AC727F" w:rsidRPr="00EC43D8">
        <w:rPr>
          <w:rFonts w:asciiTheme="majorBidi" w:hAnsiTheme="majorBidi" w:cstheme="majorBidi"/>
          <w:sz w:val="28"/>
          <w:szCs w:val="28"/>
          <w:lang w:val="uk-UA" w:eastAsia="uk-UA"/>
        </w:rPr>
        <w:t>?</w:t>
      </w:r>
    </w:p>
    <w:p w:rsidR="00AC727F" w:rsidRPr="00EC43D8"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Які ознаки закріплено в статуті МКТЮ для військових злочинів</w:t>
      </w:r>
      <w:r w:rsidR="00AC727F" w:rsidRPr="00EC43D8">
        <w:rPr>
          <w:rFonts w:asciiTheme="majorBidi" w:hAnsiTheme="majorBidi" w:cstheme="majorBidi"/>
          <w:sz w:val="28"/>
          <w:szCs w:val="28"/>
          <w:lang w:val="uk-UA" w:eastAsia="uk-UA"/>
        </w:rPr>
        <w:t xml:space="preserve">? </w:t>
      </w:r>
    </w:p>
    <w:p w:rsidR="00AC727F" w:rsidRPr="00EC43D8"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В чому полягало порушення принципу військової необхідності під час Югославських воєн</w:t>
      </w:r>
      <w:r w:rsidR="00AC727F" w:rsidRPr="00EC43D8">
        <w:rPr>
          <w:rFonts w:asciiTheme="majorBidi" w:hAnsiTheme="majorBidi" w:cstheme="majorBidi"/>
          <w:sz w:val="28"/>
          <w:szCs w:val="28"/>
          <w:lang w:val="uk-UA" w:eastAsia="uk-UA"/>
        </w:rPr>
        <w:t xml:space="preserve">? </w:t>
      </w:r>
    </w:p>
    <w:p w:rsidR="00AC727F" w:rsidRPr="00EC43D8"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Коли розпочалась війна в Словенії</w:t>
      </w:r>
      <w:r w:rsidR="00AC727F" w:rsidRPr="00EC43D8">
        <w:rPr>
          <w:rFonts w:asciiTheme="majorBidi" w:hAnsiTheme="majorBidi" w:cstheme="majorBidi"/>
          <w:sz w:val="28"/>
          <w:szCs w:val="28"/>
          <w:lang w:val="uk-UA" w:eastAsia="uk-UA"/>
        </w:rPr>
        <w:t xml:space="preserve">? </w:t>
      </w:r>
    </w:p>
    <w:p w:rsidR="00AC727F"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Назвіть рік початку війни в Хорватії за незалежність.</w:t>
      </w:r>
    </w:p>
    <w:p w:rsidR="00461307" w:rsidRPr="00EC43D8" w:rsidRDefault="00461307" w:rsidP="009E6680">
      <w:pPr>
        <w:pStyle w:val="af7"/>
        <w:numPr>
          <w:ilvl w:val="4"/>
          <w:numId w:val="3"/>
        </w:numPr>
        <w:tabs>
          <w:tab w:val="clear" w:pos="3600"/>
          <w:tab w:val="num" w:pos="0"/>
        </w:tabs>
        <w:ind w:left="0" w:hanging="142"/>
        <w:rPr>
          <w:rFonts w:asciiTheme="majorBidi" w:hAnsiTheme="majorBidi" w:cstheme="majorBidi"/>
          <w:sz w:val="28"/>
          <w:szCs w:val="28"/>
          <w:lang w:val="uk-UA" w:eastAsia="uk-UA"/>
        </w:rPr>
      </w:pPr>
      <w:r>
        <w:rPr>
          <w:rFonts w:asciiTheme="majorBidi" w:hAnsiTheme="majorBidi" w:cstheme="majorBidi"/>
          <w:sz w:val="28"/>
          <w:szCs w:val="28"/>
          <w:lang w:val="uk-UA" w:eastAsia="uk-UA"/>
        </w:rPr>
        <w:t>Назвіть рік проголошення незалежності Косово.</w:t>
      </w:r>
    </w:p>
    <w:p w:rsidR="00AC727F" w:rsidRPr="00EC43D8" w:rsidRDefault="00AC727F" w:rsidP="00AC727F">
      <w:pPr>
        <w:rPr>
          <w:rFonts w:asciiTheme="majorBidi" w:hAnsiTheme="majorBidi" w:cstheme="majorBidi"/>
          <w:sz w:val="28"/>
          <w:szCs w:val="28"/>
          <w:lang w:val="uk-UA" w:eastAsia="uk-UA"/>
        </w:rPr>
      </w:pPr>
    </w:p>
    <w:p w:rsidR="00AC727F" w:rsidRPr="00EC43D8" w:rsidRDefault="00AC727F" w:rsidP="00AC727F">
      <w:pPr>
        <w:rPr>
          <w:rFonts w:asciiTheme="majorBidi" w:hAnsiTheme="majorBidi" w:cstheme="majorBidi"/>
          <w:sz w:val="28"/>
          <w:szCs w:val="28"/>
          <w:lang w:val="uk-UA" w:eastAsia="uk-UA"/>
        </w:rPr>
      </w:pPr>
    </w:p>
    <w:p w:rsidR="00AC727F" w:rsidRPr="00EC43D8" w:rsidRDefault="00AC727F" w:rsidP="00AC727F">
      <w:pPr>
        <w:rPr>
          <w:rFonts w:asciiTheme="majorBidi" w:hAnsiTheme="majorBidi" w:cstheme="majorBidi"/>
          <w:b/>
          <w:bCs/>
          <w:sz w:val="28"/>
          <w:szCs w:val="28"/>
          <w:lang w:val="uk-UA" w:eastAsia="uk-UA"/>
        </w:rPr>
      </w:pPr>
      <w:r w:rsidRPr="00EC43D8">
        <w:rPr>
          <w:rFonts w:asciiTheme="majorBidi" w:hAnsiTheme="majorBidi" w:cstheme="majorBidi"/>
          <w:b/>
          <w:bCs/>
          <w:sz w:val="28"/>
          <w:szCs w:val="28"/>
          <w:lang w:val="uk-UA" w:eastAsia="uk-UA"/>
        </w:rPr>
        <w:t xml:space="preserve">Рекомендована література: </w:t>
      </w:r>
    </w:p>
    <w:p w:rsidR="00AC727F" w:rsidRPr="00EC43D8" w:rsidRDefault="00AC727F" w:rsidP="00AC727F">
      <w:pPr>
        <w:widowControl w:val="0"/>
        <w:suppressLineNumbers/>
        <w:suppressAutoHyphens/>
        <w:jc w:val="center"/>
        <w:rPr>
          <w:rFonts w:asciiTheme="majorBidi" w:hAnsiTheme="majorBidi" w:cstheme="majorBidi"/>
          <w:b/>
          <w:iCs/>
          <w:spacing w:val="-4"/>
          <w:sz w:val="28"/>
          <w:szCs w:val="28"/>
          <w:lang w:val="uk-UA"/>
        </w:rPr>
      </w:pPr>
    </w:p>
    <w:p w:rsidR="00AC727F" w:rsidRPr="00EC43D8" w:rsidRDefault="00AC727F" w:rsidP="009E6680">
      <w:pPr>
        <w:pStyle w:val="af7"/>
        <w:widowControl w:val="0"/>
        <w:numPr>
          <w:ilvl w:val="5"/>
          <w:numId w:val="3"/>
        </w:numPr>
        <w:suppressLineNumbers/>
        <w:tabs>
          <w:tab w:val="clear" w:pos="4320"/>
          <w:tab w:val="num" w:pos="0"/>
          <w:tab w:val="right" w:leader="dot" w:pos="9627"/>
        </w:tabs>
        <w:suppressAutoHyphens/>
        <w:ind w:left="0" w:firstLine="567"/>
        <w:rPr>
          <w:rFonts w:asciiTheme="majorBidi" w:hAnsiTheme="majorBidi" w:cstheme="majorBidi"/>
          <w:lang w:val="uk-UA"/>
        </w:rPr>
      </w:pPr>
      <w:r w:rsidRPr="00EC43D8">
        <w:rPr>
          <w:rFonts w:asciiTheme="majorBidi" w:hAnsiTheme="majorBidi" w:cstheme="majorBidi"/>
          <w:sz w:val="28"/>
          <w:szCs w:val="28"/>
          <w:lang w:val="uk-UA"/>
        </w:rPr>
        <w:t xml:space="preserve">К. Шимкевич Роль ООН у вирішенні проблеми військових злочинів аід час міжетнічного конфлікту в Югославії. Електронний ресурс. – [Режим доступу]: </w:t>
      </w:r>
      <w:hyperlink r:id="rId14" w:history="1">
        <w:r w:rsidRPr="00EC43D8">
          <w:rPr>
            <w:rStyle w:val="a9"/>
            <w:rFonts w:asciiTheme="majorBidi" w:hAnsiTheme="majorBidi" w:cstheme="majorBidi"/>
            <w:lang w:val="uk-UA"/>
          </w:rPr>
          <w:t>file:///C:/Users/Iryna/Downloads/Pain_2009_30_4.pdf</w:t>
        </w:r>
      </w:hyperlink>
      <w:r w:rsidRPr="00EC43D8">
        <w:rPr>
          <w:rFonts w:asciiTheme="majorBidi" w:hAnsiTheme="majorBidi" w:cstheme="majorBidi"/>
          <w:lang w:val="uk-UA"/>
        </w:rPr>
        <w:t xml:space="preserve"> </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Ротшильд Дж. Східно-Центральна Європа між двома війнами / Дж. Ротшильд // пер. англ. В.Кнаша. – К.: Мегатайп, 2001. – 496 с.</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Алєксєєнко І. Глобалізаційні процеси і цивілізаційні трансформації як умови самовизначення народів / Ірина Алєксєєнко // Українознавчий альманах. – Випуск 11. – К., 2013 рік. – С. 177 – 181.</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Вакулова Т.В. Цивілізаційний вимір чинників етнополітичного конфлікту / Т.В. Вакулова // Наукові записки Інституту політичних і етнонаціональних досліджень ім. І.Ф.Кураса НАН України. - К., 2008. - Вип. 41. (підсерія «Курасівські читання») - 267 с. – С. 115 – 125.</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eastAsia="Times New Roman" w:hAnsiTheme="majorBidi" w:cstheme="majorBidi"/>
          <w:sz w:val="28"/>
          <w:szCs w:val="28"/>
        </w:rPr>
        <w:t xml:space="preserve">Darko Zubrinic. «Croatia within ex-Yugoslavia». -  [Електронний ресурс]. -  Режим доступу: </w:t>
      </w:r>
      <w:hyperlink r:id="rId15" w:history="1">
        <w:r w:rsidRPr="00EC43D8">
          <w:rPr>
            <w:rStyle w:val="a9"/>
            <w:rFonts w:asciiTheme="majorBidi" w:hAnsiTheme="majorBidi" w:cstheme="majorBidi"/>
            <w:sz w:val="28"/>
            <w:szCs w:val="28"/>
          </w:rPr>
          <w:t>www.croatianhistory.net/etf/et112.html. Croatianhistory.net</w:t>
        </w:r>
      </w:hyperlink>
      <w:r w:rsidRPr="00EC43D8">
        <w:rPr>
          <w:rFonts w:asciiTheme="majorBidi" w:eastAsia="Times New Roman"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eastAsia="Times New Roman" w:hAnsiTheme="majorBidi" w:cstheme="majorBidi"/>
          <w:sz w:val="28"/>
          <w:szCs w:val="28"/>
        </w:rPr>
        <w:t>Mirko Bilandić. Hrvatska vojska u međunarodnim odnosima. -  [Електронний ресурс]. – Режим доступу: hrcak.srce.hr / index.php? show = clanak &amp; id_clanak_jezik = 65472.</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eastAsia="Times New Roman" w:hAnsiTheme="majorBidi" w:cstheme="majorBidi"/>
          <w:sz w:val="28"/>
          <w:szCs w:val="28"/>
        </w:rPr>
        <w:t xml:space="preserve">Srbija-Hrvatska, temelj stabilnosti. - [Електронний ресурс]. – Режим доступу: </w:t>
      </w:r>
      <w:hyperlink r:id="rId16" w:history="1">
        <w:r w:rsidRPr="00EC43D8">
          <w:rPr>
            <w:rStyle w:val="a9"/>
            <w:rFonts w:asciiTheme="majorBidi" w:hAnsiTheme="majorBidi" w:cstheme="majorBidi"/>
            <w:sz w:val="28"/>
            <w:szCs w:val="28"/>
          </w:rPr>
          <w:t>www.b92.net/info/emisije/kaziprst.php?yyyy=2010&amp;mm=11&amp;nav_id=470273</w:t>
        </w:r>
      </w:hyperlink>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Додатковий протокол до Женевських конвенцій від 12 серпня 1949 року, що стосується захисту жертв міжнародних збройних конфліктів (Протокол І) від 8 червня 1977 року. - [Електронний ресурс]. – Режим доступу: </w:t>
      </w:r>
      <w:hyperlink r:id="rId17" w:history="1">
        <w:r w:rsidRPr="00EC43D8">
          <w:rPr>
            <w:rStyle w:val="a9"/>
            <w:rFonts w:asciiTheme="majorBidi" w:hAnsiTheme="majorBidi" w:cstheme="majorBidi"/>
            <w:sz w:val="28"/>
            <w:szCs w:val="28"/>
          </w:rPr>
          <w:t>http://zakon4.rada.gov.ua/laws/show/995_199</w:t>
        </w:r>
      </w:hyperlink>
      <w:r w:rsidRPr="00EC43D8">
        <w:rPr>
          <w:rFonts w:asciiTheme="majorBidi"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lastRenderedPageBreak/>
        <w:t>Про ратифікацію Женевських конвенцій від 12 серпня 1949 року про захист жертв війни: Указ Президії Верховної Ради Української РСР від 03 липня 1954 року // Відомості Верховної Ради (ВВР). – 1954. - №5. – Ст. 114.</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Додатковий протокол до Женевських конвенцій від 12 серпня 1949 року, що стосується захисту жертв збройних конфліктів неміжнародного характеру (Протокол ІІ), від 8 червня 1977 року. - [Електронний ресурс]. – Режим доступу: </w:t>
      </w:r>
      <w:hyperlink r:id="rId18" w:history="1">
        <w:r w:rsidRPr="00EC43D8">
          <w:rPr>
            <w:rStyle w:val="a9"/>
            <w:rFonts w:asciiTheme="majorBidi" w:hAnsiTheme="majorBidi" w:cstheme="majorBidi"/>
            <w:sz w:val="28"/>
            <w:szCs w:val="28"/>
          </w:rPr>
          <w:t>http://zakon4.rada.gov.ua/laws/show/995_200</w:t>
        </w:r>
      </w:hyperlink>
      <w:r w:rsidRPr="00EC43D8">
        <w:rPr>
          <w:rFonts w:asciiTheme="majorBidi"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 Міжнародне право: Навч. посібник / За ред. М.В. Буроменського. – К.: Юрінком Інтер, 2006. – 336 с.</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 </w:t>
      </w:r>
      <w:r w:rsidRPr="00EC43D8">
        <w:rPr>
          <w:rFonts w:asciiTheme="majorBidi" w:eastAsia="Times New Roman" w:hAnsiTheme="majorBidi" w:cstheme="majorBidi"/>
          <w:sz w:val="28"/>
          <w:szCs w:val="28"/>
        </w:rPr>
        <w:t xml:space="preserve">Daniel Bhmer. «Warum sollte Serbien Mladic schtzen?». - [Електронний ресурс] – Режим доступу: </w:t>
      </w:r>
      <w:hyperlink r:id="rId19" w:history="1">
        <w:r w:rsidRPr="00EC43D8">
          <w:rPr>
            <w:rStyle w:val="a9"/>
            <w:rFonts w:asciiTheme="majorBidi" w:hAnsiTheme="majorBidi" w:cstheme="majorBidi"/>
            <w:sz w:val="28"/>
            <w:szCs w:val="28"/>
          </w:rPr>
          <w:t>www.welt.de/die-welt/politik/article4876711/Warum-sollte-Serbien-Mladic-schuetzen.html</w:t>
        </w:r>
      </w:hyperlink>
      <w:r w:rsidRPr="00EC43D8">
        <w:rPr>
          <w:rFonts w:asciiTheme="majorBidi" w:eastAsia="Times New Roman"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eastAsia="Times New Roman" w:hAnsiTheme="majorBidi" w:cstheme="majorBidi"/>
          <w:sz w:val="28"/>
          <w:szCs w:val="28"/>
        </w:rPr>
        <w:t xml:space="preserve"> PROSECUTOR v. DUSKO TADIC a/k/a «DULE». - [Електронний ресурс]. – Режим доступу: </w:t>
      </w:r>
      <w:hyperlink r:id="rId20" w:history="1">
        <w:r w:rsidRPr="00EC43D8">
          <w:rPr>
            <w:rStyle w:val="a9"/>
            <w:rFonts w:asciiTheme="majorBidi" w:hAnsiTheme="majorBidi" w:cstheme="majorBidi"/>
            <w:sz w:val="28"/>
            <w:szCs w:val="28"/>
          </w:rPr>
          <w:t>www.icty.org/x/cases/tadic/acdec/en/51002723.htm. МТКЮ. 5 жовтня 1995</w:t>
        </w:r>
      </w:hyperlink>
      <w:r w:rsidRPr="00EC43D8">
        <w:rPr>
          <w:rFonts w:asciiTheme="majorBidi" w:eastAsia="Times New Roman"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Style w:val="af8"/>
          <w:rFonts w:asciiTheme="majorBidi" w:hAnsiTheme="majorBidi" w:cstheme="majorBidi"/>
          <w:b w:val="0"/>
          <w:bCs w:val="0"/>
          <w:szCs w:val="28"/>
        </w:rPr>
      </w:pPr>
      <w:r w:rsidRPr="00EC43D8">
        <w:rPr>
          <w:rStyle w:val="af8"/>
          <w:rFonts w:asciiTheme="majorBidi" w:hAnsiTheme="majorBidi" w:cstheme="majorBidi"/>
          <w:szCs w:val="28"/>
        </w:rPr>
        <w:t xml:space="preserve"> </w:t>
      </w:r>
      <w:r w:rsidRPr="00EC43D8">
        <w:rPr>
          <w:rFonts w:asciiTheme="majorBidi" w:eastAsia="Times New Roman" w:hAnsiTheme="majorBidi" w:cstheme="majorBidi"/>
          <w:sz w:val="28"/>
          <w:szCs w:val="28"/>
        </w:rPr>
        <w:t xml:space="preserve">«Final Report of the Commission of Experts Established Pursuant to Security Council Resolution 780 (1992) - General Conclusions and Recommendations»:  ООН. 27 травня 1994. - [Електронний ресурс]. – Режим доступу: www.his.com/ ~ twarrick/commxyu5.htm # V. </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Style w:val="af8"/>
          <w:rFonts w:asciiTheme="majorBidi" w:hAnsiTheme="majorBidi" w:cstheme="majorBidi"/>
          <w:szCs w:val="28"/>
        </w:rPr>
        <w:t xml:space="preserve"> Міжнародне публічне право</w:t>
      </w:r>
      <w:r w:rsidRPr="00EC43D8">
        <w:rPr>
          <w:rFonts w:asciiTheme="majorBidi" w:hAnsiTheme="majorBidi" w:cstheme="majorBidi"/>
          <w:sz w:val="28"/>
          <w:szCs w:val="28"/>
        </w:rPr>
        <w:t>: підручник [Електронний ресурс] / В.М. Репецький, В.М. Лисик, М.М. Микієвич та ін.; за ред. В.М. Репецького. - 2-ге вид., стер. - К.: Знання, 2012. - 437 с.</w:t>
      </w:r>
      <w:r w:rsidRPr="00EC43D8">
        <w:rPr>
          <w:rFonts w:asciiTheme="majorBidi" w:eastAsia="Times New Roman" w:hAnsiTheme="majorBidi" w:cstheme="majorBidi"/>
          <w:sz w:val="28"/>
          <w:szCs w:val="28"/>
        </w:rPr>
        <w:t xml:space="preserve"> - [Електронний ресурс]</w:t>
      </w:r>
      <w:r w:rsidRPr="00EC43D8">
        <w:rPr>
          <w:rFonts w:asciiTheme="majorBidi" w:hAnsiTheme="majorBidi" w:cstheme="majorBidi"/>
          <w:sz w:val="28"/>
          <w:szCs w:val="28"/>
        </w:rPr>
        <w:t xml:space="preserve"> – Режим доступу: </w:t>
      </w:r>
      <w:hyperlink r:id="rId21" w:history="1">
        <w:r w:rsidRPr="00EC43D8">
          <w:rPr>
            <w:rStyle w:val="a9"/>
            <w:rFonts w:asciiTheme="majorBidi" w:hAnsiTheme="majorBidi" w:cstheme="majorBidi"/>
            <w:sz w:val="28"/>
            <w:szCs w:val="28"/>
          </w:rPr>
          <w:t>http://pidruchniki.ws/1886031346767/pravo/mizhnarodne_gumanitarne_pravo</w:t>
        </w:r>
      </w:hyperlink>
      <w:r w:rsidRPr="00EC43D8">
        <w:rPr>
          <w:rFonts w:asciiTheme="majorBidi"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 Римський статут міжнародного кримінального суду від 17 липня 1998 року. - [Електронний ресурс]. – Режим доступу: </w:t>
      </w:r>
      <w:hyperlink r:id="rId22" w:history="1">
        <w:r w:rsidRPr="00EC43D8">
          <w:rPr>
            <w:rStyle w:val="a9"/>
            <w:rFonts w:asciiTheme="majorBidi" w:hAnsiTheme="majorBidi" w:cstheme="majorBidi"/>
            <w:sz w:val="28"/>
            <w:szCs w:val="28"/>
          </w:rPr>
          <w:t>http://zakon4.rada.gov.ua/laws/show/995_588</w:t>
        </w:r>
      </w:hyperlink>
      <w:r w:rsidRPr="00EC43D8">
        <w:rPr>
          <w:rFonts w:asciiTheme="majorBidi" w:hAnsiTheme="majorBidi" w:cstheme="majorBidi"/>
          <w:sz w:val="28"/>
          <w:szCs w:val="28"/>
        </w:rPr>
        <w:t>.</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 Кузнєцов Є.В. Здобуття незалежності та суспільно-політичний розвиток Хорватії у 1990-2005 роках: автореф. дис. на здобуття ступеня канд. іст. наук: спец. 07.00.02 «Всесвітня історія» / Є.В. Кузнєцов. – Київ, 2007. – 15 с. </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hAnsiTheme="majorBidi" w:cstheme="majorBidi"/>
          <w:sz w:val="28"/>
          <w:szCs w:val="28"/>
        </w:rPr>
        <w:t xml:space="preserve"> «</w:t>
      </w:r>
      <w:r w:rsidRPr="00EC43D8">
        <w:rPr>
          <w:rFonts w:asciiTheme="majorBidi" w:eastAsia="Times New Roman" w:hAnsiTheme="majorBidi" w:cstheme="majorBidi"/>
          <w:sz w:val="28"/>
          <w:szCs w:val="28"/>
        </w:rPr>
        <w:t>Croatia: «Operation Storm» - still no justice ten years on»: Amnesty International. 25 серпня 2005. - [Електронний ресурс] – Режим доступу: www.amnesty.org/en/library/info/EUR64/002/2005.</w:t>
      </w:r>
    </w:p>
    <w:p w:rsidR="00AC727F" w:rsidRPr="00EC43D8" w:rsidRDefault="00AC727F" w:rsidP="009E6680">
      <w:pPr>
        <w:pStyle w:val="afa"/>
        <w:numPr>
          <w:ilvl w:val="0"/>
          <w:numId w:val="3"/>
        </w:numPr>
        <w:tabs>
          <w:tab w:val="clear" w:pos="720"/>
          <w:tab w:val="num" w:pos="0"/>
          <w:tab w:val="num" w:pos="786"/>
        </w:tabs>
        <w:spacing w:line="276" w:lineRule="auto"/>
        <w:ind w:left="0" w:firstLine="360"/>
        <w:jc w:val="both"/>
        <w:rPr>
          <w:rFonts w:asciiTheme="majorBidi" w:hAnsiTheme="majorBidi" w:cstheme="majorBidi"/>
          <w:sz w:val="28"/>
          <w:szCs w:val="28"/>
        </w:rPr>
      </w:pPr>
      <w:r w:rsidRPr="00EC43D8">
        <w:rPr>
          <w:rFonts w:asciiTheme="majorBidi" w:eastAsia="Times New Roman" w:hAnsiTheme="majorBidi" w:cstheme="majorBidi"/>
          <w:sz w:val="28"/>
          <w:szCs w:val="28"/>
        </w:rPr>
        <w:t xml:space="preserve"> «Judgement Summary for Gotovina et al»: МТКЮ. 15 квітня 2011. - [Електронний ресурс]. – Режим доступу: www.icty.org/x/cases/gotovina/tjug/en/110415_summary.pdf. </w:t>
      </w: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lang w:val="uk-UA"/>
        </w:rPr>
      </w:pP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lang w:val="uk-UA"/>
        </w:rPr>
      </w:pP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lang w:val="uk-UA"/>
        </w:rPr>
      </w:pP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lang w:val="uk-UA"/>
        </w:rPr>
      </w:pPr>
    </w:p>
    <w:p w:rsidR="00AC727F" w:rsidRPr="00EC43D8" w:rsidRDefault="00461307" w:rsidP="00AC727F">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Тема</w:t>
      </w:r>
      <w:r w:rsidR="00AC727F" w:rsidRPr="00EC43D8">
        <w:rPr>
          <w:rFonts w:asciiTheme="majorBidi" w:hAnsiTheme="majorBidi" w:cstheme="majorBidi"/>
          <w:b/>
          <w:sz w:val="28"/>
          <w:szCs w:val="28"/>
          <w:lang w:val="uk-UA" w:eastAsia="uk-UA"/>
        </w:rPr>
        <w:t xml:space="preserve"> №7 </w:t>
      </w:r>
    </w:p>
    <w:p w:rsidR="00AC727F" w:rsidRPr="00EC43D8" w:rsidRDefault="00AC727F" w:rsidP="00461307">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r w:rsidRPr="00EC43D8">
        <w:rPr>
          <w:rFonts w:asciiTheme="majorBidi" w:hAnsiTheme="majorBidi" w:cstheme="majorBidi"/>
          <w:b/>
          <w:bCs/>
          <w:sz w:val="28"/>
          <w:szCs w:val="28"/>
        </w:rPr>
        <w:t xml:space="preserve">Правова характеристика збройних конфліктів на території Середнього та </w:t>
      </w:r>
      <w:r w:rsidRPr="00EC43D8">
        <w:rPr>
          <w:rFonts w:asciiTheme="majorBidi" w:hAnsiTheme="majorBidi" w:cstheme="majorBidi"/>
          <w:b/>
          <w:bCs/>
          <w:sz w:val="28"/>
          <w:szCs w:val="28"/>
        </w:rPr>
        <w:lastRenderedPageBreak/>
        <w:t>Близького Сходу</w:t>
      </w:r>
      <w:r w:rsidRPr="00EC43D8">
        <w:rPr>
          <w:rFonts w:asciiTheme="majorBidi" w:hAnsiTheme="majorBidi" w:cstheme="majorBidi"/>
          <w:b/>
          <w:bCs/>
          <w:sz w:val="28"/>
          <w:szCs w:val="28"/>
          <w:lang w:val="uk-UA"/>
        </w:rPr>
        <w:t xml:space="preserve"> </w:t>
      </w:r>
    </w:p>
    <w:p w:rsidR="00AC727F" w:rsidRPr="00EC43D8" w:rsidRDefault="00AC727F" w:rsidP="00AC727F">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p>
    <w:p w:rsidR="00AC727F" w:rsidRDefault="00AC727F" w:rsidP="00D62BF1">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r w:rsidRPr="00EC43D8">
        <w:rPr>
          <w:rFonts w:asciiTheme="majorBidi" w:hAnsiTheme="majorBidi" w:cstheme="majorBidi"/>
          <w:spacing w:val="-4"/>
          <w:sz w:val="28"/>
          <w:szCs w:val="28"/>
          <w:lang w:val="uk-UA"/>
        </w:rPr>
        <w:t xml:space="preserve">             </w:t>
      </w:r>
      <w:r w:rsidR="00D62BF1" w:rsidRPr="00D62BF1">
        <w:rPr>
          <w:rFonts w:asciiTheme="majorBidi" w:hAnsiTheme="majorBidi" w:cstheme="majorBidi"/>
          <w:sz w:val="28"/>
          <w:szCs w:val="28"/>
          <w:lang w:val="uk-UA" w:eastAsia="uk-UA"/>
        </w:rPr>
        <w:t>Події на Близькому Сході створюють найсерйозніші безпекові виклики як на глобальному, так і на регіональному рівнях. Протягом останніх двох років, починаючи від подій «арабської весни», Близький Схід концентрує в собі майже всі актуальні загрози міжнародній безпеці.</w:t>
      </w:r>
    </w:p>
    <w:p w:rsidR="00D62BF1" w:rsidRDefault="00D62BF1" w:rsidP="00D62BF1">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 xml:space="preserve">        При підготовці до даної теми та при оцінці</w:t>
      </w:r>
      <w:r w:rsidRPr="00D62BF1">
        <w:rPr>
          <w:rFonts w:asciiTheme="majorBidi" w:hAnsiTheme="majorBidi" w:cstheme="majorBidi"/>
          <w:sz w:val="28"/>
          <w:szCs w:val="28"/>
          <w:lang w:val="uk-UA" w:eastAsia="uk-UA"/>
        </w:rPr>
        <w:t xml:space="preserve"> ситуації на Близькому Сході студенти повинні  враховувати дію релігійного чинника, а саме суперечності між прихильниками окремих напрямів</w:t>
      </w:r>
      <w:r>
        <w:rPr>
          <w:rFonts w:asciiTheme="majorBidi" w:hAnsiTheme="majorBidi" w:cstheme="majorBidi"/>
          <w:sz w:val="28"/>
          <w:szCs w:val="28"/>
          <w:lang w:val="uk-UA" w:eastAsia="uk-UA"/>
        </w:rPr>
        <w:t xml:space="preserve"> всередині ісламу. На сьогодні </w:t>
      </w:r>
      <w:r w:rsidRPr="00D62BF1">
        <w:rPr>
          <w:rFonts w:asciiTheme="majorBidi" w:hAnsiTheme="majorBidi" w:cstheme="majorBidi"/>
          <w:sz w:val="28"/>
          <w:szCs w:val="28"/>
          <w:lang w:val="uk-UA" w:eastAsia="uk-UA"/>
        </w:rPr>
        <w:t>на Близькому Сході склався своєрідний трикутник. Це – режими, що виникли внаслідок «арабської весни», салафітський рух (ісламські течії, що виступають за збройний джихад) і про-іранська коаліція (до неї нині входять Іран і Сирія під керівництвом Б. Асада).</w:t>
      </w:r>
      <w:r>
        <w:rPr>
          <w:rFonts w:asciiTheme="majorBidi" w:hAnsiTheme="majorBidi" w:cstheme="majorBidi"/>
          <w:sz w:val="28"/>
          <w:szCs w:val="28"/>
          <w:lang w:val="uk-UA" w:eastAsia="uk-UA"/>
        </w:rPr>
        <w:t xml:space="preserve"> </w:t>
      </w:r>
    </w:p>
    <w:p w:rsidR="00D62BF1" w:rsidRPr="00D62BF1" w:rsidRDefault="00D62BF1" w:rsidP="00D62BF1">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r w:rsidRPr="00D62BF1">
        <w:rPr>
          <w:rFonts w:asciiTheme="majorBidi" w:hAnsiTheme="majorBidi" w:cstheme="majorBidi"/>
          <w:sz w:val="28"/>
          <w:szCs w:val="28"/>
          <w:lang w:val="uk-UA" w:eastAsia="uk-UA"/>
        </w:rPr>
        <w:br/>
      </w: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sidRPr="00EC43D8">
        <w:rPr>
          <w:rFonts w:asciiTheme="majorBidi" w:hAnsiTheme="majorBidi" w:cstheme="majorBidi"/>
          <w:b/>
          <w:i/>
          <w:spacing w:val="-4"/>
          <w:sz w:val="28"/>
          <w:szCs w:val="28"/>
          <w:lang w:val="uk-UA"/>
        </w:rPr>
        <w:t>Ключові терміни та поняття:</w:t>
      </w:r>
      <w:r w:rsidRPr="00EC43D8">
        <w:rPr>
          <w:rFonts w:asciiTheme="majorBidi" w:hAnsiTheme="majorBidi" w:cstheme="majorBidi"/>
          <w:spacing w:val="-4"/>
          <w:sz w:val="28"/>
          <w:szCs w:val="28"/>
          <w:lang w:val="uk-UA"/>
        </w:rPr>
        <w:t xml:space="preserve"> </w:t>
      </w:r>
      <w:r w:rsidRPr="00EC43D8">
        <w:rPr>
          <w:rFonts w:asciiTheme="majorBidi" w:hAnsiTheme="majorBidi" w:cstheme="majorBidi"/>
          <w:i/>
          <w:spacing w:val="-4"/>
          <w:sz w:val="28"/>
          <w:szCs w:val="28"/>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AC727F" w:rsidRPr="00EC43D8" w:rsidRDefault="00AC727F" w:rsidP="00AC727F">
      <w:pPr>
        <w:pStyle w:val="af7"/>
        <w:widowControl w:val="0"/>
        <w:suppressLineNumbers/>
        <w:tabs>
          <w:tab w:val="right" w:leader="dot" w:pos="9627"/>
        </w:tabs>
        <w:suppressAutoHyphens/>
        <w:ind w:left="1440"/>
        <w:jc w:val="both"/>
        <w:rPr>
          <w:rFonts w:asciiTheme="majorBidi" w:hAnsiTheme="majorBidi" w:cstheme="majorBidi"/>
          <w:b/>
          <w:spacing w:val="-4"/>
          <w:sz w:val="28"/>
          <w:szCs w:val="28"/>
          <w:lang w:val="uk-UA"/>
        </w:rPr>
      </w:pPr>
    </w:p>
    <w:p w:rsidR="00AC727F" w:rsidRDefault="00D62BF1" w:rsidP="00D62BF1">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r>
        <w:rPr>
          <w:rFonts w:asciiTheme="majorBidi" w:hAnsiTheme="majorBidi" w:cstheme="majorBidi"/>
          <w:b/>
          <w:spacing w:val="-4"/>
          <w:sz w:val="28"/>
          <w:szCs w:val="28"/>
          <w:lang w:val="uk-UA"/>
        </w:rPr>
        <w:t>Питання для самопідготовки</w:t>
      </w:r>
    </w:p>
    <w:p w:rsidR="00D62BF1" w:rsidRPr="00EC43D8" w:rsidRDefault="00D62BF1" w:rsidP="00D62BF1">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p>
    <w:p w:rsidR="00AC727F" w:rsidRDefault="00461307" w:rsidP="009E6680">
      <w:pPr>
        <w:pStyle w:val="Default"/>
        <w:numPr>
          <w:ilvl w:val="0"/>
          <w:numId w:val="14"/>
        </w:numPr>
        <w:spacing w:line="276" w:lineRule="auto"/>
        <w:jc w:val="both"/>
        <w:rPr>
          <w:rFonts w:asciiTheme="majorBidi" w:hAnsiTheme="majorBidi" w:cstheme="majorBidi"/>
          <w:sz w:val="28"/>
          <w:szCs w:val="28"/>
          <w:lang w:val="uk-UA"/>
        </w:rPr>
      </w:pPr>
      <w:r>
        <w:rPr>
          <w:rFonts w:asciiTheme="majorBidi" w:hAnsiTheme="majorBidi" w:cstheme="majorBidi"/>
          <w:sz w:val="28"/>
          <w:szCs w:val="28"/>
          <w:lang w:val="uk-UA"/>
        </w:rPr>
        <w:t>Підстави та передумови початку війни</w:t>
      </w:r>
      <w:r w:rsidR="00AC727F" w:rsidRPr="00461307">
        <w:rPr>
          <w:rFonts w:asciiTheme="majorBidi" w:hAnsiTheme="majorBidi" w:cstheme="majorBidi"/>
          <w:sz w:val="28"/>
          <w:szCs w:val="28"/>
          <w:lang w:val="uk-UA"/>
        </w:rPr>
        <w:t xml:space="preserve"> в Перській затоці.</w:t>
      </w:r>
      <w:r>
        <w:rPr>
          <w:rFonts w:asciiTheme="majorBidi" w:hAnsiTheme="majorBidi" w:cstheme="majorBidi"/>
          <w:sz w:val="28"/>
          <w:szCs w:val="28"/>
          <w:lang w:val="uk-UA"/>
        </w:rPr>
        <w:t xml:space="preserve"> Учасники конфлікту.</w:t>
      </w:r>
    </w:p>
    <w:p w:rsidR="00461307" w:rsidRDefault="00461307" w:rsidP="009E6680">
      <w:pPr>
        <w:pStyle w:val="Default"/>
        <w:numPr>
          <w:ilvl w:val="0"/>
          <w:numId w:val="14"/>
        </w:numPr>
        <w:spacing w:line="276" w:lineRule="auto"/>
        <w:jc w:val="both"/>
        <w:rPr>
          <w:rFonts w:asciiTheme="majorBidi" w:hAnsiTheme="majorBidi" w:cstheme="majorBidi"/>
          <w:sz w:val="28"/>
          <w:szCs w:val="28"/>
          <w:lang w:val="uk-UA"/>
        </w:rPr>
      </w:pPr>
      <w:r>
        <w:rPr>
          <w:rFonts w:asciiTheme="majorBidi" w:hAnsiTheme="majorBidi" w:cstheme="majorBidi"/>
          <w:sz w:val="28"/>
          <w:szCs w:val="28"/>
          <w:lang w:val="uk-UA"/>
        </w:rPr>
        <w:t>Правові наслідки другої афганської війни. Операція НАТО в Афганістані.</w:t>
      </w:r>
    </w:p>
    <w:p w:rsidR="00461307" w:rsidRDefault="00461307" w:rsidP="009E6680">
      <w:pPr>
        <w:pStyle w:val="Default"/>
        <w:numPr>
          <w:ilvl w:val="0"/>
          <w:numId w:val="14"/>
        </w:numPr>
        <w:spacing w:line="276" w:lineRule="auto"/>
        <w:jc w:val="both"/>
        <w:rPr>
          <w:rFonts w:asciiTheme="majorBidi" w:hAnsiTheme="majorBidi" w:cstheme="majorBidi"/>
          <w:sz w:val="28"/>
          <w:szCs w:val="28"/>
          <w:lang w:val="uk-UA"/>
        </w:rPr>
      </w:pPr>
      <w:r>
        <w:rPr>
          <w:rFonts w:asciiTheme="majorBidi" w:hAnsiTheme="majorBidi" w:cstheme="majorBidi"/>
          <w:sz w:val="28"/>
          <w:szCs w:val="28"/>
          <w:lang w:val="uk-UA"/>
        </w:rPr>
        <w:t>Тренувальна місія НАТО в Іраку.</w:t>
      </w:r>
    </w:p>
    <w:p w:rsidR="00AC727F" w:rsidRPr="00D62BF1" w:rsidRDefault="00D62BF1" w:rsidP="009E6680">
      <w:pPr>
        <w:pStyle w:val="Default"/>
        <w:numPr>
          <w:ilvl w:val="0"/>
          <w:numId w:val="14"/>
        </w:numPr>
        <w:spacing w:line="276" w:lineRule="auto"/>
        <w:jc w:val="both"/>
        <w:rPr>
          <w:rFonts w:asciiTheme="majorBidi" w:hAnsiTheme="majorBidi" w:cstheme="majorBidi"/>
          <w:sz w:val="28"/>
          <w:szCs w:val="28"/>
          <w:lang w:val="uk-UA"/>
        </w:rPr>
      </w:pPr>
      <w:r>
        <w:rPr>
          <w:rFonts w:asciiTheme="majorBidi" w:hAnsiTheme="majorBidi" w:cstheme="majorBidi"/>
          <w:sz w:val="28"/>
          <w:szCs w:val="28"/>
          <w:lang w:val="uk-UA"/>
        </w:rPr>
        <w:t xml:space="preserve">Підстави та передумови початку збройного конфлікту в Секторі Газа. </w:t>
      </w:r>
    </w:p>
    <w:p w:rsidR="00AC727F" w:rsidRPr="00EC43D8" w:rsidRDefault="00AC727F" w:rsidP="00AC727F">
      <w:pPr>
        <w:pStyle w:val="af7"/>
        <w:widowControl w:val="0"/>
        <w:suppressLineNumbers/>
        <w:tabs>
          <w:tab w:val="right" w:leader="dot" w:pos="9627"/>
        </w:tabs>
        <w:suppressAutoHyphens/>
        <w:ind w:left="1440"/>
        <w:jc w:val="both"/>
        <w:rPr>
          <w:rFonts w:asciiTheme="majorBidi" w:hAnsiTheme="majorBidi" w:cstheme="majorBidi"/>
          <w:sz w:val="28"/>
          <w:szCs w:val="28"/>
          <w:lang w:eastAsia="uk-UA"/>
        </w:rPr>
      </w:pP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p>
    <w:p w:rsidR="00AC727F" w:rsidRPr="00EC43D8" w:rsidRDefault="00D62BF1" w:rsidP="00AC727F">
      <w:pPr>
        <w:pStyle w:val="af7"/>
        <w:widowControl w:val="0"/>
        <w:suppressLineNumbers/>
        <w:tabs>
          <w:tab w:val="right" w:leader="dot" w:pos="9627"/>
        </w:tabs>
        <w:suppressAutoHyphens/>
        <w:ind w:left="142"/>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Контрольні питання</w:t>
      </w:r>
    </w:p>
    <w:p w:rsidR="00AC727F" w:rsidRPr="00EC43D8" w:rsidRDefault="00AC727F" w:rsidP="00AC727F">
      <w:pPr>
        <w:pStyle w:val="af7"/>
        <w:widowControl w:val="0"/>
        <w:suppressLineNumbers/>
        <w:tabs>
          <w:tab w:val="right" w:leader="dot" w:pos="9627"/>
        </w:tabs>
        <w:suppressAutoHyphens/>
        <w:ind w:left="142"/>
        <w:jc w:val="center"/>
        <w:rPr>
          <w:rFonts w:asciiTheme="majorBidi" w:hAnsiTheme="majorBidi" w:cstheme="majorBidi"/>
          <w:b/>
          <w:sz w:val="28"/>
          <w:szCs w:val="28"/>
          <w:lang w:val="uk-UA" w:eastAsia="uk-UA"/>
        </w:rPr>
      </w:pP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 xml:space="preserve">В чом причина виникнення збройних конфліктів на території Близького Сходу? </w:t>
      </w: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 xml:space="preserve">Які передумови виникнення конфлікту між Ізраїлем та Палестиною? </w:t>
      </w: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 xml:space="preserve">Які правові наслідки мала війна в Перській Затоці? </w:t>
      </w: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 xml:space="preserve">Хто брав участь в війні в Перській затоці? </w:t>
      </w: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 xml:space="preserve">Які наслідки для розвитку міжнародних відносин мали арабо-ізраїльські війни? </w:t>
      </w: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В чому полагає роль НАТО під час війни в Афганістані починаючи з 2001 р.?</w:t>
      </w:r>
    </w:p>
    <w:p w:rsidR="00AC727F" w:rsidRPr="00EC43D8" w:rsidRDefault="00AC727F" w:rsidP="009E6680">
      <w:pPr>
        <w:pStyle w:val="af7"/>
        <w:widowControl w:val="0"/>
        <w:numPr>
          <w:ilvl w:val="0"/>
          <w:numId w:val="15"/>
        </w:numPr>
        <w:suppressLineNumbers/>
        <w:tabs>
          <w:tab w:val="right" w:leader="dot" w:pos="9627"/>
        </w:tabs>
        <w:suppressAutoHyphens/>
        <w:rPr>
          <w:rFonts w:asciiTheme="majorBidi" w:hAnsiTheme="majorBidi" w:cstheme="majorBidi"/>
          <w:bCs/>
          <w:sz w:val="28"/>
          <w:szCs w:val="28"/>
          <w:lang w:val="uk-UA" w:eastAsia="uk-UA"/>
        </w:rPr>
      </w:pPr>
      <w:r w:rsidRPr="00EC43D8">
        <w:rPr>
          <w:rFonts w:asciiTheme="majorBidi" w:hAnsiTheme="majorBidi" w:cstheme="majorBidi"/>
          <w:bCs/>
          <w:sz w:val="28"/>
          <w:szCs w:val="28"/>
          <w:lang w:val="uk-UA" w:eastAsia="uk-UA"/>
        </w:rPr>
        <w:t>Які функції здійснює НАТО в Іраку починаючи  2003 року?</w:t>
      </w: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r w:rsidRPr="00EC43D8">
        <w:rPr>
          <w:rFonts w:asciiTheme="majorBidi" w:hAnsiTheme="majorBidi" w:cstheme="majorBidi"/>
          <w:b/>
          <w:sz w:val="28"/>
          <w:szCs w:val="28"/>
          <w:lang w:val="uk-UA" w:eastAsia="uk-UA"/>
        </w:rPr>
        <w:lastRenderedPageBreak/>
        <w:t xml:space="preserve">Рекомендована література: </w:t>
      </w:r>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Секретные документы из особых папок: Афганистан //Вопр. Истории -1993- №3-  с. 3-33</w:t>
      </w:r>
    </w:p>
    <w:p w:rsidR="00AC727F" w:rsidRPr="00EC43D8" w:rsidRDefault="00AC727F" w:rsidP="009E6680">
      <w:pPr>
        <w:pStyle w:val="af7"/>
        <w:numPr>
          <w:ilvl w:val="0"/>
          <w:numId w:val="16"/>
        </w:numPr>
        <w:spacing w:after="200"/>
        <w:ind w:left="0" w:firstLine="426"/>
        <w:jc w:val="both"/>
        <w:rPr>
          <w:rFonts w:asciiTheme="majorBidi" w:hAnsiTheme="majorBidi" w:cstheme="majorBidi"/>
          <w:sz w:val="28"/>
          <w:szCs w:val="28"/>
          <w:lang w:val="en-US"/>
        </w:rPr>
      </w:pPr>
      <w:r w:rsidRPr="00EC43D8">
        <w:rPr>
          <w:rFonts w:asciiTheme="majorBidi" w:hAnsiTheme="majorBidi" w:cstheme="majorBidi"/>
          <w:sz w:val="28"/>
          <w:szCs w:val="28"/>
          <w:lang w:val="en-US"/>
        </w:rPr>
        <w:t>Gabriella Grasselli, British and American Responses to the Soviet Invasion of Afghanistan,Dartmouth Publishing Co., Aldershot, 1996, p. 121.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23" w:history="1">
        <w:r w:rsidRPr="00EC43D8">
          <w:rPr>
            <w:rStyle w:val="a9"/>
            <w:rFonts w:asciiTheme="majorBidi" w:hAnsiTheme="majorBidi" w:cstheme="majorBidi"/>
            <w:sz w:val="28"/>
            <w:szCs w:val="28"/>
            <w:lang w:val="en-US"/>
          </w:rPr>
          <w:t>http://www.icrc.org/eng/assets/files/review/2010/irrc-880-maley.pdf</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lang w:val="en-US"/>
        </w:rPr>
      </w:pPr>
      <w:r w:rsidRPr="00EC43D8">
        <w:rPr>
          <w:rFonts w:asciiTheme="majorBidi" w:hAnsiTheme="majorBidi" w:cstheme="majorBidi"/>
          <w:sz w:val="28"/>
          <w:szCs w:val="28"/>
          <w:lang w:val="en-US"/>
        </w:rPr>
        <w:t>Olivier Roy, Islam and Resistance in Afghanistan,Cambridge University Press, Cambridge, 1990, pp. 98—148.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24" w:history="1">
        <w:r w:rsidRPr="00EC43D8">
          <w:rPr>
            <w:rStyle w:val="a9"/>
            <w:rFonts w:asciiTheme="majorBidi" w:hAnsiTheme="majorBidi" w:cstheme="majorBidi"/>
            <w:sz w:val="28"/>
            <w:szCs w:val="28"/>
            <w:lang w:val="en-US"/>
          </w:rPr>
          <w:t>http://www.icrc.org/eng/assets/files/review/2010/irrc-880-maley.pdf</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lang w:val="en-US"/>
        </w:rPr>
      </w:pPr>
      <w:r w:rsidRPr="00EC43D8">
        <w:rPr>
          <w:rFonts w:asciiTheme="majorBidi" w:hAnsiTheme="majorBidi" w:cstheme="majorBidi"/>
          <w:sz w:val="28"/>
          <w:szCs w:val="28"/>
          <w:lang w:val="en-US"/>
        </w:rPr>
        <w:t>Mariam Abou Zahab and Olivier Roy, Islamist Networks: The Afghan—Pakistan Connection, Hurst &amp; Co., London, 2004, pp. 53—57.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25" w:history="1">
        <w:r w:rsidRPr="00EC43D8">
          <w:rPr>
            <w:rStyle w:val="a9"/>
            <w:rFonts w:asciiTheme="majorBidi" w:hAnsiTheme="majorBidi" w:cstheme="majorBidi"/>
            <w:sz w:val="28"/>
            <w:szCs w:val="28"/>
            <w:lang w:val="en-US"/>
          </w:rPr>
          <w:t>http://www.icrc.org/eng/assets/files/review/2010/irrc-880-maley.pdf</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 xml:space="preserve">Веб-сайт  Організації Ісламського співробітництва. -  [Електронний ресурс]. – Режим доступу:  </w:t>
      </w:r>
      <w:hyperlink r:id="rId26" w:history="1">
        <w:r w:rsidRPr="00EC43D8">
          <w:rPr>
            <w:rStyle w:val="a9"/>
            <w:rFonts w:asciiTheme="majorBidi" w:hAnsiTheme="majorBidi" w:cstheme="majorBidi"/>
            <w:sz w:val="28"/>
            <w:szCs w:val="28"/>
          </w:rPr>
          <w:t>http://www.oic-oci.org/oicv2/home/?lan=en</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Матеріали XXVII з'їзду Комуністичної партії Радянського Союзу. Москва, Видавництво політичної літератури , 1986 . С. 69</w:t>
      </w:r>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 xml:space="preserve">Сайт новин  DW.DE - Deutsche Welle. -  [Електронний ресурс]. – Режим доступу:  </w:t>
      </w:r>
      <w:hyperlink r:id="rId27" w:history="1">
        <w:r w:rsidRPr="00EC43D8">
          <w:rPr>
            <w:rStyle w:val="a9"/>
            <w:rFonts w:asciiTheme="majorBidi" w:hAnsiTheme="majorBidi" w:cstheme="majorBidi"/>
            <w:sz w:val="28"/>
            <w:szCs w:val="28"/>
          </w:rPr>
          <w:t>http://www.dw.de</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 xml:space="preserve"> Женевські конвенції: міжнародні документи від 12 серпня 1949 року. -  [Електронний ресурс]. – Режим доступу: </w:t>
      </w:r>
      <w:hyperlink r:id="rId28" w:history="1">
        <w:r w:rsidRPr="00EC43D8">
          <w:rPr>
            <w:rStyle w:val="a9"/>
            <w:rFonts w:asciiTheme="majorBidi" w:hAnsiTheme="majorBidi" w:cstheme="majorBidi"/>
            <w:sz w:val="28"/>
            <w:szCs w:val="28"/>
          </w:rPr>
          <w:t>http://zakon4.rada.gov.ua</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 xml:space="preserve"> Конвенція про закони і звичаї суходільної війни (IV Гаазька конвенція) , Положення : міжнародний документ від 18.10.1907 року. - [Електронний ресурс]. – Режим доступу:  </w:t>
      </w:r>
    </w:p>
    <w:p w:rsidR="00AC727F" w:rsidRPr="00EC43D8" w:rsidRDefault="00CB715A" w:rsidP="00AC727F">
      <w:pPr>
        <w:pStyle w:val="af7"/>
        <w:ind w:left="0" w:firstLine="426"/>
        <w:jc w:val="both"/>
        <w:rPr>
          <w:rFonts w:asciiTheme="majorBidi" w:hAnsiTheme="majorBidi" w:cstheme="majorBidi"/>
          <w:color w:val="0000FF" w:themeColor="hyperlink"/>
          <w:sz w:val="28"/>
          <w:szCs w:val="28"/>
          <w:u w:val="single"/>
        </w:rPr>
      </w:pPr>
      <w:hyperlink r:id="rId29" w:history="1">
        <w:r w:rsidR="00AC727F" w:rsidRPr="00EC43D8">
          <w:rPr>
            <w:rStyle w:val="a9"/>
            <w:rFonts w:asciiTheme="majorBidi" w:hAnsiTheme="majorBidi" w:cstheme="majorBidi"/>
            <w:sz w:val="28"/>
            <w:szCs w:val="28"/>
          </w:rPr>
          <w:t>http://zakon4.rada.gov.ua</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rPr>
      </w:pPr>
      <w:r w:rsidRPr="00EC43D8">
        <w:rPr>
          <w:rFonts w:asciiTheme="majorBidi" w:hAnsiTheme="majorBidi" w:cstheme="majorBidi"/>
          <w:sz w:val="28"/>
          <w:szCs w:val="28"/>
        </w:rPr>
        <w:t xml:space="preserve"> Статут Організації Об'єднаних Націй: міжнародний документ від 26.06.1945/- [Електронний ресурс]. – Режим доступу: </w:t>
      </w:r>
      <w:hyperlink r:id="rId30" w:history="1">
        <w:r w:rsidRPr="00EC43D8">
          <w:rPr>
            <w:rStyle w:val="a9"/>
            <w:rFonts w:asciiTheme="majorBidi" w:hAnsiTheme="majorBidi" w:cstheme="majorBidi"/>
            <w:sz w:val="28"/>
            <w:szCs w:val="28"/>
          </w:rPr>
          <w:t>http://zakon2.rada.gov.ua</w:t>
        </w:r>
      </w:hyperlink>
    </w:p>
    <w:p w:rsidR="00AC727F" w:rsidRPr="00EC43D8" w:rsidRDefault="00AC727F" w:rsidP="009E6680">
      <w:pPr>
        <w:pStyle w:val="af7"/>
        <w:numPr>
          <w:ilvl w:val="0"/>
          <w:numId w:val="16"/>
        </w:numPr>
        <w:ind w:left="0" w:firstLine="426"/>
        <w:jc w:val="both"/>
        <w:rPr>
          <w:rStyle w:val="a9"/>
          <w:rFonts w:asciiTheme="majorBidi" w:hAnsiTheme="majorBidi" w:cstheme="majorBidi"/>
          <w:sz w:val="28"/>
          <w:szCs w:val="28"/>
        </w:rPr>
      </w:pPr>
      <w:r w:rsidRPr="00EC43D8">
        <w:rPr>
          <w:rFonts w:asciiTheme="majorBidi" w:hAnsiTheme="majorBidi" w:cstheme="majorBidi"/>
          <w:sz w:val="28"/>
          <w:szCs w:val="28"/>
        </w:rPr>
        <w:t xml:space="preserve">Додатковий протокол до Женевських конвенцій: міжнародний документ від 12 серпня 1949 року,що стосується захисту жертв міжнародних збройних конфліктів    (Протокол I), від 8 червня 1977 року.- [Електронний ресурс]. – Режим доступу: </w:t>
      </w:r>
      <w:hyperlink r:id="rId31" w:history="1">
        <w:r w:rsidRPr="00EC43D8">
          <w:rPr>
            <w:rStyle w:val="a9"/>
            <w:rFonts w:asciiTheme="majorBidi" w:hAnsiTheme="majorBidi" w:cstheme="majorBidi"/>
            <w:sz w:val="28"/>
            <w:szCs w:val="28"/>
          </w:rPr>
          <w:t>http://zakon4.rada.gov.ua</w:t>
        </w:r>
      </w:hyperlink>
    </w:p>
    <w:p w:rsidR="00AC727F" w:rsidRPr="00EC43D8" w:rsidRDefault="00AC727F" w:rsidP="009E6680">
      <w:pPr>
        <w:pStyle w:val="af7"/>
        <w:numPr>
          <w:ilvl w:val="0"/>
          <w:numId w:val="16"/>
        </w:numPr>
        <w:ind w:left="0" w:firstLine="426"/>
        <w:jc w:val="both"/>
        <w:rPr>
          <w:rFonts w:asciiTheme="majorBidi" w:hAnsiTheme="majorBidi" w:cstheme="majorBidi"/>
          <w:sz w:val="28"/>
          <w:szCs w:val="28"/>
          <w:lang w:val="en-US"/>
        </w:rPr>
      </w:pPr>
      <w:r w:rsidRPr="00EC43D8">
        <w:rPr>
          <w:rFonts w:asciiTheme="majorBidi" w:hAnsiTheme="majorBidi" w:cstheme="majorBidi"/>
          <w:sz w:val="28"/>
          <w:szCs w:val="28"/>
          <w:lang w:val="en-US"/>
        </w:rPr>
        <w:t>Definition of Aggression, adopted by General Assembly resolution 3314 (XXIX), 14 December 1974.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32" w:history="1">
        <w:r w:rsidRPr="00EC43D8">
          <w:rPr>
            <w:rStyle w:val="a9"/>
            <w:rFonts w:asciiTheme="majorBidi" w:hAnsiTheme="majorBidi" w:cstheme="majorBidi"/>
            <w:sz w:val="28"/>
            <w:szCs w:val="28"/>
            <w:lang w:val="en-US"/>
          </w:rPr>
          <w:t>http://legal.un.org/avl/ha/da/da.html</w:t>
        </w:r>
      </w:hyperlink>
      <w:r w:rsidRPr="00EC43D8">
        <w:rPr>
          <w:rFonts w:asciiTheme="majorBidi" w:hAnsiTheme="majorBidi" w:cstheme="majorBidi"/>
          <w:sz w:val="28"/>
          <w:szCs w:val="28"/>
          <w:lang w:val="en-US"/>
        </w:rPr>
        <w:t xml:space="preserve"> </w:t>
      </w:r>
    </w:p>
    <w:p w:rsidR="00AC727F" w:rsidRPr="00EC43D8" w:rsidRDefault="00AC727F" w:rsidP="009E6680">
      <w:pPr>
        <w:pStyle w:val="af7"/>
        <w:numPr>
          <w:ilvl w:val="0"/>
          <w:numId w:val="16"/>
        </w:numPr>
        <w:spacing w:after="200"/>
        <w:jc w:val="both"/>
        <w:rPr>
          <w:rFonts w:asciiTheme="majorBidi" w:hAnsiTheme="majorBidi" w:cstheme="majorBidi"/>
          <w:sz w:val="28"/>
          <w:szCs w:val="28"/>
        </w:rPr>
      </w:pPr>
      <w:r w:rsidRPr="00EC43D8">
        <w:rPr>
          <w:rFonts w:asciiTheme="majorBidi" w:hAnsiTheme="majorBidi" w:cstheme="majorBidi"/>
          <w:sz w:val="28"/>
          <w:szCs w:val="28"/>
        </w:rPr>
        <w:t>Демченко П. - Трудный путь к миру на Ближнем Востоке // МЭМО. - 1973, №6, с.12. </w:t>
      </w:r>
    </w:p>
    <w:p w:rsidR="00AC727F" w:rsidRPr="00EC43D8" w:rsidRDefault="00AC727F" w:rsidP="009E6680">
      <w:pPr>
        <w:pStyle w:val="af7"/>
        <w:numPr>
          <w:ilvl w:val="0"/>
          <w:numId w:val="16"/>
        </w:numPr>
        <w:spacing w:after="200"/>
        <w:jc w:val="both"/>
        <w:rPr>
          <w:rFonts w:asciiTheme="majorBidi" w:hAnsiTheme="majorBidi" w:cstheme="majorBidi"/>
          <w:sz w:val="28"/>
          <w:szCs w:val="28"/>
        </w:rPr>
      </w:pPr>
      <w:r w:rsidRPr="00EC43D8">
        <w:rPr>
          <w:rFonts w:asciiTheme="majorBidi" w:hAnsiTheme="majorBidi" w:cstheme="majorBidi"/>
          <w:sz w:val="28"/>
          <w:szCs w:val="28"/>
        </w:rPr>
        <w:t>Андреасян Р. Ближний Восток - нефтяной фактор // Новое время. - 1973, № 6, с.46.</w:t>
      </w:r>
    </w:p>
    <w:p w:rsidR="00AC727F" w:rsidRPr="00EC43D8" w:rsidRDefault="00AC727F" w:rsidP="009E6680">
      <w:pPr>
        <w:pStyle w:val="af7"/>
        <w:numPr>
          <w:ilvl w:val="0"/>
          <w:numId w:val="16"/>
        </w:numPr>
        <w:jc w:val="both"/>
        <w:rPr>
          <w:rFonts w:asciiTheme="majorBidi" w:hAnsiTheme="majorBidi" w:cstheme="majorBidi"/>
          <w:sz w:val="28"/>
          <w:szCs w:val="28"/>
        </w:rPr>
      </w:pPr>
      <w:r w:rsidRPr="00EC43D8">
        <w:rPr>
          <w:rFonts w:asciiTheme="majorBidi" w:hAnsiTheme="majorBidi" w:cstheme="majorBidi"/>
          <w:sz w:val="28"/>
          <w:szCs w:val="28"/>
        </w:rPr>
        <w:t> </w:t>
      </w:r>
      <w:hyperlink r:id="rId33" w:history="1">
        <w:r w:rsidRPr="00EC43D8">
          <w:rPr>
            <w:rFonts w:asciiTheme="majorBidi" w:hAnsiTheme="majorBidi" w:cstheme="majorBidi"/>
            <w:sz w:val="28"/>
            <w:szCs w:val="28"/>
          </w:rPr>
          <w:t>"1973 - війна без переможців, війна без переможених", підполковник к.і.н.</w:t>
        </w:r>
      </w:hyperlink>
      <w:r w:rsidRPr="00EC43D8">
        <w:rPr>
          <w:rFonts w:asciiTheme="majorBidi" w:hAnsiTheme="majorBidi" w:cstheme="majorBidi"/>
          <w:sz w:val="28"/>
          <w:szCs w:val="28"/>
        </w:rPr>
        <w:t> </w:t>
      </w:r>
      <w:hyperlink r:id="rId34" w:history="1">
        <w:r w:rsidRPr="00EC43D8">
          <w:rPr>
            <w:rFonts w:asciiTheme="majorBidi" w:hAnsiTheme="majorBidi" w:cstheme="majorBidi"/>
            <w:sz w:val="28"/>
            <w:szCs w:val="28"/>
          </w:rPr>
          <w:t>Белослудцев О. А., Плоткін Г. Л., військово-історичний журнал "Сержант"</w:t>
        </w:r>
      </w:hyperlink>
      <w:r w:rsidRPr="00EC43D8">
        <w:rPr>
          <w:rFonts w:asciiTheme="majorBidi" w:hAnsiTheme="majorBidi" w:cstheme="majorBidi"/>
          <w:sz w:val="28"/>
          <w:szCs w:val="28"/>
          <w:lang w:val="uk-UA"/>
        </w:rPr>
        <w:t xml:space="preserve">. </w:t>
      </w:r>
      <w:r w:rsidRPr="00EC43D8">
        <w:rPr>
          <w:rFonts w:asciiTheme="majorBidi" w:hAnsiTheme="majorBidi" w:cstheme="majorBidi"/>
          <w:sz w:val="28"/>
          <w:szCs w:val="28"/>
        </w:rPr>
        <w:t>- [Електронний ресурс]. – Режим доступу:   jig.ru/history/053.html</w:t>
      </w:r>
    </w:p>
    <w:p w:rsidR="00AC727F" w:rsidRPr="00EC43D8" w:rsidRDefault="00AC727F" w:rsidP="009E6680">
      <w:pPr>
        <w:numPr>
          <w:ilvl w:val="0"/>
          <w:numId w:val="16"/>
        </w:numPr>
        <w:spacing w:before="100" w:beforeAutospacing="1"/>
        <w:jc w:val="both"/>
        <w:rPr>
          <w:rStyle w:val="a9"/>
          <w:rFonts w:asciiTheme="majorBidi" w:hAnsiTheme="majorBidi" w:cstheme="majorBidi"/>
          <w:sz w:val="28"/>
          <w:szCs w:val="28"/>
        </w:rPr>
      </w:pPr>
      <w:r w:rsidRPr="00EC43D8">
        <w:rPr>
          <w:rFonts w:asciiTheme="majorBidi" w:hAnsiTheme="majorBidi" w:cstheme="majorBidi"/>
          <w:sz w:val="28"/>
          <w:szCs w:val="28"/>
        </w:rPr>
        <w:lastRenderedPageBreak/>
        <w:t>Валерій Сердюк </w:t>
      </w:r>
      <w:hyperlink w:history="1">
        <w:r w:rsidRPr="00EC43D8">
          <w:rPr>
            <w:rFonts w:asciiTheme="majorBidi" w:hAnsiTheme="majorBidi" w:cstheme="majorBidi"/>
            <w:sz w:val="28"/>
            <w:szCs w:val="28"/>
          </w:rPr>
          <w:t>Війна Судного дня на Близькому Сході / / ПІД ЧАС НО (1954-1991).</w:t>
        </w:r>
      </w:hyperlink>
      <w:r w:rsidRPr="00EC43D8">
        <w:rPr>
          <w:rFonts w:asciiTheme="majorBidi" w:hAnsiTheme="majorBidi" w:cstheme="majorBidi"/>
          <w:sz w:val="28"/>
          <w:szCs w:val="28"/>
        </w:rPr>
        <w:t> </w:t>
      </w:r>
      <w:hyperlink r:id="rId35" w:history="1">
        <w:r w:rsidRPr="00EC43D8">
          <w:rPr>
            <w:rFonts w:asciiTheme="majorBidi" w:hAnsiTheme="majorBidi" w:cstheme="majorBidi"/>
            <w:sz w:val="28"/>
            <w:szCs w:val="28"/>
          </w:rPr>
          <w:t>РІК 1973-й</w:t>
        </w:r>
      </w:hyperlink>
      <w:r w:rsidRPr="00EC43D8">
        <w:rPr>
          <w:rFonts w:asciiTheme="majorBidi" w:hAnsiTheme="majorBidi" w:cstheme="majorBidi"/>
          <w:sz w:val="28"/>
          <w:szCs w:val="28"/>
        </w:rPr>
        <w:t>.</w:t>
      </w:r>
      <w:r w:rsidRPr="00EC43D8">
        <w:rPr>
          <w:rStyle w:val="apple-converted-space"/>
          <w:rFonts w:asciiTheme="majorBidi" w:hAnsiTheme="majorBidi" w:cstheme="majorBidi"/>
          <w:sz w:val="28"/>
          <w:szCs w:val="28"/>
          <w:lang w:val="uk-UA"/>
        </w:rPr>
        <w:t xml:space="preserve"> </w:t>
      </w:r>
      <w:r w:rsidRPr="00EC43D8">
        <w:rPr>
          <w:rFonts w:asciiTheme="majorBidi" w:hAnsiTheme="majorBidi" w:cstheme="majorBidi"/>
          <w:sz w:val="28"/>
          <w:szCs w:val="28"/>
        </w:rPr>
        <w:t xml:space="preserve">- [Електронний ресурс]. – Режим доступу:  </w:t>
      </w:r>
      <w:hyperlink r:id="rId36" w:history="1">
        <w:r w:rsidRPr="00EC43D8">
          <w:rPr>
            <w:rStyle w:val="a9"/>
            <w:rFonts w:asciiTheme="majorBidi" w:hAnsiTheme="majorBidi" w:cstheme="majorBidi"/>
            <w:sz w:val="28"/>
            <w:szCs w:val="28"/>
          </w:rPr>
          <w:t>www.vovremya.info/print.php?art=1204543375</w:t>
        </w:r>
      </w:hyperlink>
    </w:p>
    <w:p w:rsidR="00AC727F" w:rsidRPr="00EC43D8" w:rsidRDefault="00AC727F" w:rsidP="009E6680">
      <w:pPr>
        <w:numPr>
          <w:ilvl w:val="0"/>
          <w:numId w:val="16"/>
        </w:numPr>
        <w:spacing w:before="100" w:beforeAutospacing="1"/>
        <w:jc w:val="both"/>
        <w:rPr>
          <w:rFonts w:asciiTheme="majorBidi" w:hAnsiTheme="majorBidi" w:cstheme="majorBidi"/>
          <w:sz w:val="32"/>
          <w:szCs w:val="32"/>
          <w:lang w:val="en-US"/>
        </w:rPr>
      </w:pPr>
      <w:r w:rsidRPr="00EC43D8">
        <w:rPr>
          <w:rFonts w:asciiTheme="majorBidi" w:hAnsiTheme="majorBidi" w:cstheme="majorBidi"/>
          <w:sz w:val="28"/>
          <w:szCs w:val="28"/>
          <w:lang w:val="en-US"/>
        </w:rPr>
        <w:t>Jonathan Steele: Body counts | World news | The Guardian</w:t>
      </w:r>
      <w:r w:rsidRPr="00EC43D8">
        <w:rPr>
          <w:rFonts w:asciiTheme="majorBidi" w:hAnsiTheme="majorBidi" w:cstheme="majorBidi"/>
          <w:sz w:val="28"/>
          <w:szCs w:val="28"/>
          <w:lang w:val="uk-UA"/>
        </w:rPr>
        <w:t xml:space="preserve"> </w:t>
      </w:r>
      <w:r w:rsidRPr="00EC43D8">
        <w:rPr>
          <w:rFonts w:asciiTheme="majorBidi" w:hAnsiTheme="majorBidi" w:cstheme="majorBidi"/>
          <w:sz w:val="28"/>
          <w:szCs w:val="28"/>
          <w:lang w:val="en-US"/>
        </w:rPr>
        <w:t>[</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37" w:history="1">
        <w:r w:rsidRPr="00EC43D8">
          <w:rPr>
            <w:rStyle w:val="a9"/>
            <w:rFonts w:asciiTheme="majorBidi" w:hAnsiTheme="majorBidi" w:cstheme="majorBidi"/>
            <w:sz w:val="28"/>
            <w:szCs w:val="28"/>
            <w:lang w:val="en-US"/>
          </w:rPr>
          <w:t>http://www.theguardian.com/world/2003/may/28/usa.iraq</w:t>
        </w:r>
      </w:hyperlink>
    </w:p>
    <w:p w:rsidR="00AC727F" w:rsidRPr="00EC43D8" w:rsidRDefault="00AC727F" w:rsidP="009E6680">
      <w:pPr>
        <w:numPr>
          <w:ilvl w:val="0"/>
          <w:numId w:val="16"/>
        </w:numPr>
        <w:spacing w:before="100" w:beforeAutospacing="1"/>
        <w:jc w:val="both"/>
        <w:rPr>
          <w:rFonts w:asciiTheme="majorBidi" w:hAnsiTheme="majorBidi" w:cstheme="majorBidi"/>
          <w:sz w:val="32"/>
          <w:szCs w:val="32"/>
          <w:lang w:val="en-US"/>
        </w:rPr>
      </w:pPr>
      <w:r w:rsidRPr="00EC43D8">
        <w:rPr>
          <w:rFonts w:asciiTheme="majorBidi" w:hAnsiTheme="majorBidi" w:cstheme="majorBidi"/>
          <w:sz w:val="28"/>
          <w:szCs w:val="28"/>
          <w:lang w:val="en-US"/>
        </w:rPr>
        <w:t>The Wages of War: Iraqi Combatant and Noncombatant Fatalities in the 2003 Conflict. PDA Research Monograph 8, 20 October 2003. Carl Conetta</w:t>
      </w:r>
      <w:r w:rsidRPr="00EC43D8">
        <w:rPr>
          <w:rFonts w:asciiTheme="majorBidi" w:hAnsiTheme="majorBidi" w:cstheme="majorBidi"/>
          <w:sz w:val="28"/>
          <w:szCs w:val="28"/>
          <w:lang w:val="uk-UA"/>
        </w:rPr>
        <w:t xml:space="preserve"> </w:t>
      </w:r>
      <w:r w:rsidRPr="00EC43D8">
        <w:rPr>
          <w:rFonts w:asciiTheme="majorBidi" w:hAnsiTheme="majorBidi" w:cstheme="majorBidi"/>
          <w:sz w:val="28"/>
          <w:szCs w:val="28"/>
          <w:lang w:val="en-US"/>
        </w:rPr>
        <w:t>[</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38" w:history="1">
        <w:r w:rsidRPr="00EC43D8">
          <w:rPr>
            <w:rStyle w:val="a9"/>
            <w:rFonts w:asciiTheme="majorBidi" w:hAnsiTheme="majorBidi" w:cstheme="majorBidi"/>
            <w:sz w:val="28"/>
            <w:szCs w:val="28"/>
            <w:lang w:val="en-US"/>
          </w:rPr>
          <w:t>http://www.comw.org/pda/0310rm8.html</w:t>
        </w:r>
      </w:hyperlink>
    </w:p>
    <w:p w:rsidR="00AC727F" w:rsidRPr="00EC43D8" w:rsidRDefault="00AC727F" w:rsidP="009E6680">
      <w:pPr>
        <w:numPr>
          <w:ilvl w:val="0"/>
          <w:numId w:val="16"/>
        </w:numPr>
        <w:spacing w:before="100" w:beforeAutospacing="1"/>
        <w:jc w:val="both"/>
        <w:rPr>
          <w:rFonts w:asciiTheme="majorBidi" w:hAnsiTheme="majorBidi" w:cstheme="majorBidi"/>
          <w:sz w:val="32"/>
          <w:szCs w:val="32"/>
        </w:rPr>
      </w:pPr>
      <w:r w:rsidRPr="00EC43D8">
        <w:rPr>
          <w:rFonts w:asciiTheme="majorBidi" w:hAnsiTheme="majorBidi" w:cstheme="majorBidi"/>
          <w:sz w:val="28"/>
          <w:szCs w:val="28"/>
          <w:lang w:val="en-US"/>
        </w:rPr>
        <w:t>iPress</w:t>
      </w:r>
      <w:r w:rsidRPr="00EC43D8">
        <w:rPr>
          <w:rFonts w:asciiTheme="majorBidi" w:hAnsiTheme="majorBidi" w:cstheme="majorBidi"/>
          <w:sz w:val="28"/>
          <w:szCs w:val="28"/>
        </w:rPr>
        <w:t>.</w:t>
      </w:r>
      <w:r w:rsidRPr="00EC43D8">
        <w:rPr>
          <w:rFonts w:asciiTheme="majorBidi" w:hAnsiTheme="majorBidi" w:cstheme="majorBidi"/>
          <w:sz w:val="28"/>
          <w:szCs w:val="28"/>
          <w:lang w:val="en-US"/>
        </w:rPr>
        <w:t>ua</w:t>
      </w:r>
      <w:r w:rsidRPr="00EC43D8">
        <w:rPr>
          <w:rFonts w:asciiTheme="majorBidi" w:hAnsiTheme="majorBidi" w:cstheme="majorBidi"/>
          <w:sz w:val="28"/>
          <w:szCs w:val="28"/>
        </w:rPr>
        <w:t xml:space="preserve">  Війна в Іраку збагатила підрядників США на $138 млрд [Електронний ресурс] – режим доступу: http://ipress.ua/news/viyna_v_iraku_zbagatyla_pidryadnykiv_ssha_na_138_mlrd_17290.html</w:t>
      </w:r>
    </w:p>
    <w:p w:rsidR="00AC727F" w:rsidRPr="00EC43D8" w:rsidRDefault="00AC727F" w:rsidP="00AC727F">
      <w:pPr>
        <w:widowControl w:val="0"/>
        <w:suppressLineNumbers/>
        <w:tabs>
          <w:tab w:val="right" w:leader="dot" w:pos="9627"/>
        </w:tabs>
        <w:suppressAutoHyphens/>
        <w:rPr>
          <w:rFonts w:asciiTheme="majorBidi" w:hAnsiTheme="majorBidi" w:cstheme="majorBidi"/>
          <w:b/>
          <w:sz w:val="28"/>
          <w:szCs w:val="28"/>
          <w:lang w:val="uk-UA" w:eastAsia="uk-UA"/>
        </w:rPr>
      </w:pPr>
    </w:p>
    <w:p w:rsidR="00AC727F" w:rsidRPr="00EC43D8" w:rsidRDefault="00AC727F" w:rsidP="00AC727F">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p>
    <w:p w:rsidR="00AC727F" w:rsidRPr="00EC43D8" w:rsidRDefault="00D62BF1" w:rsidP="00AC727F">
      <w:pPr>
        <w:pStyle w:val="af7"/>
        <w:widowControl w:val="0"/>
        <w:suppressLineNumbers/>
        <w:tabs>
          <w:tab w:val="right" w:leader="dot" w:pos="9627"/>
        </w:tabs>
        <w:suppressAutoHyphens/>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Тема</w:t>
      </w:r>
      <w:r w:rsidR="00AC727F" w:rsidRPr="00EC43D8">
        <w:rPr>
          <w:rFonts w:asciiTheme="majorBidi" w:hAnsiTheme="majorBidi" w:cstheme="majorBidi"/>
          <w:b/>
          <w:sz w:val="28"/>
          <w:szCs w:val="28"/>
          <w:lang w:val="uk-UA" w:eastAsia="uk-UA"/>
        </w:rPr>
        <w:t xml:space="preserve"> №8</w:t>
      </w:r>
    </w:p>
    <w:p w:rsidR="00AC727F" w:rsidRPr="00EC43D8" w:rsidRDefault="00AC727F" w:rsidP="00D62BF1">
      <w:pPr>
        <w:pStyle w:val="af7"/>
        <w:widowControl w:val="0"/>
        <w:suppressLineNumbers/>
        <w:tabs>
          <w:tab w:val="left" w:pos="6580"/>
        </w:tabs>
        <w:suppressAutoHyphens/>
        <w:ind w:left="0"/>
        <w:jc w:val="center"/>
        <w:rPr>
          <w:rFonts w:asciiTheme="majorBidi" w:hAnsiTheme="majorBidi" w:cstheme="majorBidi"/>
          <w:b/>
          <w:sz w:val="28"/>
          <w:szCs w:val="28"/>
          <w:lang w:val="uk-UA"/>
        </w:rPr>
      </w:pPr>
      <w:r w:rsidRPr="00EC43D8">
        <w:rPr>
          <w:rFonts w:asciiTheme="majorBidi" w:hAnsiTheme="majorBidi" w:cstheme="majorBidi"/>
          <w:b/>
          <w:sz w:val="28"/>
          <w:szCs w:val="28"/>
        </w:rPr>
        <w:t>Аналіз неміжнародних збройних конфліктів та порушення норм міжнародного права</w:t>
      </w:r>
      <w:r w:rsidR="00D62BF1">
        <w:rPr>
          <w:rFonts w:asciiTheme="majorBidi" w:hAnsiTheme="majorBidi" w:cstheme="majorBidi"/>
          <w:b/>
          <w:sz w:val="28"/>
          <w:szCs w:val="28"/>
          <w:lang w:val="uk-UA"/>
        </w:rPr>
        <w:t xml:space="preserve"> </w:t>
      </w:r>
    </w:p>
    <w:p w:rsidR="00AC727F" w:rsidRPr="00EC43D8" w:rsidRDefault="00AC727F" w:rsidP="00AC727F">
      <w:pPr>
        <w:pStyle w:val="af7"/>
        <w:widowControl w:val="0"/>
        <w:suppressLineNumbers/>
        <w:tabs>
          <w:tab w:val="left" w:pos="6580"/>
        </w:tabs>
        <w:suppressAutoHyphens/>
        <w:ind w:left="0"/>
        <w:jc w:val="center"/>
        <w:rPr>
          <w:rFonts w:asciiTheme="majorBidi" w:hAnsiTheme="majorBidi" w:cstheme="majorBidi"/>
          <w:b/>
          <w:sz w:val="28"/>
          <w:szCs w:val="28"/>
          <w:lang w:val="uk-UA" w:eastAsia="uk-UA"/>
        </w:rPr>
      </w:pPr>
    </w:p>
    <w:p w:rsidR="00AC727F" w:rsidRDefault="00D62BF1" w:rsidP="00AC727F">
      <w:pPr>
        <w:pStyle w:val="af7"/>
        <w:widowControl w:val="0"/>
        <w:suppressLineNumbers/>
        <w:tabs>
          <w:tab w:val="right" w:leader="dot" w:pos="9627"/>
        </w:tabs>
        <w:suppressAutoHyphens/>
        <w:ind w:left="0"/>
        <w:jc w:val="both"/>
        <w:rPr>
          <w:sz w:val="28"/>
          <w:szCs w:val="28"/>
          <w:lang w:val="uk-UA"/>
        </w:rPr>
      </w:pPr>
      <w:r>
        <w:rPr>
          <w:lang w:val="uk-UA"/>
        </w:rPr>
        <w:tab/>
        <w:t xml:space="preserve">           </w:t>
      </w:r>
      <w:r w:rsidRPr="00D62BF1">
        <w:rPr>
          <w:sz w:val="28"/>
          <w:szCs w:val="28"/>
        </w:rPr>
        <w:t>Збройним конфліктом неміжнародного характеру називається збройне протистояння, що має місце в межах території держави, між урядом, з одного боку, і збройними повстанськими групами – з іншого. У протистоянні проти- борчих сторін беруть участь урядові війська, з одного боку, а з іншого – суб’єктами, що входять до складу збройних загонів, можуть бути повстанці, заколотники, революціонери, сепаратисти, борці за волю. Метою їх боротьби є прагнення захопити владу, домогтися більшої автономії в межах держави, або що борються за відокремлення й створення власної, незалежної держави.</w:t>
      </w:r>
    </w:p>
    <w:p w:rsidR="00D62BF1" w:rsidRPr="00D62BF1" w:rsidRDefault="00D62BF1" w:rsidP="00AC727F">
      <w:pPr>
        <w:pStyle w:val="af7"/>
        <w:widowControl w:val="0"/>
        <w:suppressLineNumbers/>
        <w:tabs>
          <w:tab w:val="right" w:leader="dot" w:pos="9627"/>
        </w:tabs>
        <w:suppressAutoHyphens/>
        <w:ind w:left="0"/>
        <w:jc w:val="both"/>
        <w:rPr>
          <w:rFonts w:asciiTheme="majorBidi" w:hAnsiTheme="majorBidi" w:cstheme="majorBidi"/>
          <w:sz w:val="28"/>
          <w:szCs w:val="28"/>
          <w:lang w:val="uk-UA" w:eastAsia="uk-UA"/>
        </w:rPr>
      </w:pPr>
      <w:r>
        <w:rPr>
          <w:sz w:val="28"/>
          <w:szCs w:val="28"/>
          <w:lang w:val="uk-UA"/>
        </w:rPr>
        <w:t xml:space="preserve">       При підготовці до даної теми перед студентом поставлено завдання ознайомитись з найбільш відомими збройними конфліктами не міжнародного характеру, вміти проводити їх кваліфікацію, визначати учасників.</w:t>
      </w: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sidRPr="00EC43D8">
        <w:rPr>
          <w:rFonts w:asciiTheme="majorBidi" w:hAnsiTheme="majorBidi" w:cstheme="majorBidi"/>
          <w:sz w:val="28"/>
          <w:szCs w:val="28"/>
          <w:lang w:val="uk-UA" w:eastAsia="uk-UA"/>
        </w:rPr>
        <w:t xml:space="preserve"> </w:t>
      </w: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r w:rsidRPr="00EC43D8">
        <w:rPr>
          <w:rFonts w:asciiTheme="majorBidi" w:hAnsiTheme="majorBidi" w:cstheme="majorBidi"/>
          <w:b/>
          <w:i/>
          <w:spacing w:val="-4"/>
          <w:sz w:val="28"/>
          <w:szCs w:val="28"/>
          <w:lang w:val="uk-UA"/>
        </w:rPr>
        <w:t>Ключові терміни та поняття:</w:t>
      </w:r>
      <w:r w:rsidRPr="00EC43D8">
        <w:rPr>
          <w:rFonts w:asciiTheme="majorBidi" w:hAnsiTheme="majorBidi" w:cstheme="majorBidi"/>
          <w:spacing w:val="-4"/>
          <w:sz w:val="28"/>
          <w:szCs w:val="28"/>
          <w:lang w:val="uk-UA"/>
        </w:rPr>
        <w:t xml:space="preserve"> </w:t>
      </w:r>
      <w:r w:rsidRPr="00EC43D8">
        <w:rPr>
          <w:rFonts w:asciiTheme="majorBidi" w:hAnsiTheme="majorBidi" w:cstheme="majorBidi"/>
          <w:i/>
          <w:spacing w:val="-4"/>
          <w:sz w:val="28"/>
          <w:szCs w:val="28"/>
          <w:lang w:val="uk-UA"/>
        </w:rPr>
        <w:t xml:space="preserve">право збройних конфліктів, не міжнародний збройний конфлікт, міжнародне гуманітарне право, принципи права збройних конфліктів, повтала сторона, сторони не міжнародного збройного конфлікту, геноцид, військові злочини, права людини, захист жертв війни.  </w:t>
      </w: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AC727F" w:rsidRPr="00EC43D8" w:rsidRDefault="00AC727F" w:rsidP="00AC727F">
      <w:pPr>
        <w:pStyle w:val="af7"/>
        <w:widowControl w:val="0"/>
        <w:suppressLineNumbers/>
        <w:tabs>
          <w:tab w:val="right" w:leader="dot" w:pos="9627"/>
        </w:tabs>
        <w:suppressAutoHyphens/>
        <w:ind w:left="1440"/>
        <w:jc w:val="both"/>
        <w:rPr>
          <w:rFonts w:asciiTheme="majorBidi" w:hAnsiTheme="majorBidi" w:cstheme="majorBidi"/>
          <w:b/>
          <w:spacing w:val="-4"/>
          <w:sz w:val="28"/>
          <w:szCs w:val="28"/>
          <w:lang w:val="uk-UA"/>
        </w:rPr>
      </w:pPr>
    </w:p>
    <w:p w:rsidR="00AC727F" w:rsidRPr="00EC43D8" w:rsidRDefault="00D62BF1" w:rsidP="00AC727F">
      <w:pPr>
        <w:pStyle w:val="af7"/>
        <w:widowControl w:val="0"/>
        <w:suppressLineNumbers/>
        <w:tabs>
          <w:tab w:val="right" w:leader="dot" w:pos="9627"/>
        </w:tabs>
        <w:suppressAutoHyphens/>
        <w:ind w:left="0"/>
        <w:jc w:val="center"/>
        <w:rPr>
          <w:rFonts w:asciiTheme="majorBidi" w:hAnsiTheme="majorBidi" w:cstheme="majorBidi"/>
          <w:b/>
          <w:spacing w:val="-4"/>
          <w:sz w:val="28"/>
          <w:szCs w:val="28"/>
          <w:lang w:val="uk-UA"/>
        </w:rPr>
      </w:pPr>
      <w:r>
        <w:rPr>
          <w:rFonts w:asciiTheme="majorBidi" w:hAnsiTheme="majorBidi" w:cstheme="majorBidi"/>
          <w:b/>
          <w:spacing w:val="-4"/>
          <w:sz w:val="28"/>
          <w:szCs w:val="28"/>
          <w:lang w:val="uk-UA"/>
        </w:rPr>
        <w:t>Питання для самоконтролю</w:t>
      </w:r>
    </w:p>
    <w:p w:rsidR="00AC727F" w:rsidRPr="00EC43D8" w:rsidRDefault="00AC727F" w:rsidP="00AC727F">
      <w:pPr>
        <w:pStyle w:val="af7"/>
        <w:widowControl w:val="0"/>
        <w:suppressLineNumbers/>
        <w:tabs>
          <w:tab w:val="right" w:leader="dot" w:pos="9627"/>
        </w:tabs>
        <w:suppressAutoHyphens/>
        <w:ind w:left="0"/>
        <w:jc w:val="both"/>
        <w:rPr>
          <w:rFonts w:asciiTheme="majorBidi" w:hAnsiTheme="majorBidi" w:cstheme="majorBidi"/>
          <w:spacing w:val="-4"/>
          <w:sz w:val="28"/>
          <w:szCs w:val="28"/>
          <w:lang w:val="uk-UA"/>
        </w:rPr>
      </w:pPr>
    </w:p>
    <w:p w:rsidR="00D62BF1" w:rsidRPr="00D62BF1" w:rsidRDefault="00D62BF1" w:rsidP="009E6680">
      <w:pPr>
        <w:pStyle w:val="Default"/>
        <w:numPr>
          <w:ilvl w:val="0"/>
          <w:numId w:val="17"/>
        </w:numPr>
        <w:spacing w:line="276" w:lineRule="auto"/>
        <w:ind w:left="0" w:firstLine="720"/>
        <w:jc w:val="both"/>
        <w:rPr>
          <w:rFonts w:asciiTheme="majorBidi" w:hAnsiTheme="majorBidi" w:cstheme="majorBidi"/>
          <w:sz w:val="28"/>
          <w:szCs w:val="28"/>
        </w:rPr>
      </w:pPr>
      <w:r>
        <w:rPr>
          <w:rFonts w:asciiTheme="majorBidi" w:hAnsiTheme="majorBidi" w:cstheme="majorBidi"/>
          <w:sz w:val="28"/>
          <w:szCs w:val="28"/>
          <w:lang w:val="uk-UA"/>
        </w:rPr>
        <w:t xml:space="preserve">Кваліфікація не міжнародних збройних конфліктів. Міжнародно-правове регулювання. </w:t>
      </w:r>
    </w:p>
    <w:p w:rsidR="00D62BF1" w:rsidRPr="00D62BF1" w:rsidRDefault="00D62BF1" w:rsidP="009E6680">
      <w:pPr>
        <w:pStyle w:val="Default"/>
        <w:numPr>
          <w:ilvl w:val="0"/>
          <w:numId w:val="17"/>
        </w:numPr>
        <w:spacing w:line="276" w:lineRule="auto"/>
        <w:ind w:left="0" w:firstLine="720"/>
        <w:jc w:val="both"/>
        <w:rPr>
          <w:rFonts w:asciiTheme="majorBidi" w:hAnsiTheme="majorBidi" w:cstheme="majorBidi"/>
          <w:sz w:val="28"/>
          <w:szCs w:val="28"/>
        </w:rPr>
      </w:pPr>
      <w:r w:rsidRPr="001105F7">
        <w:rPr>
          <w:sz w:val="28"/>
          <w:szCs w:val="28"/>
        </w:rPr>
        <w:t>І та</w:t>
      </w:r>
      <w:r>
        <w:rPr>
          <w:sz w:val="28"/>
          <w:szCs w:val="28"/>
        </w:rPr>
        <w:t xml:space="preserve"> ІІ Чеченські війни: порушення прав людини, міжнародне гуманітарне та кримінальне право</w:t>
      </w:r>
      <w:r w:rsidRPr="00EC43D8">
        <w:rPr>
          <w:rFonts w:asciiTheme="majorBidi" w:hAnsiTheme="majorBidi" w:cstheme="majorBidi"/>
          <w:sz w:val="28"/>
          <w:szCs w:val="28"/>
        </w:rPr>
        <w:t xml:space="preserve"> </w:t>
      </w:r>
    </w:p>
    <w:p w:rsidR="00AC727F" w:rsidRPr="00D62BF1" w:rsidRDefault="00D62BF1" w:rsidP="009E6680">
      <w:pPr>
        <w:pStyle w:val="Default"/>
        <w:numPr>
          <w:ilvl w:val="0"/>
          <w:numId w:val="17"/>
        </w:numPr>
        <w:spacing w:line="276" w:lineRule="auto"/>
        <w:ind w:left="0" w:firstLine="720"/>
        <w:jc w:val="both"/>
        <w:rPr>
          <w:rFonts w:asciiTheme="majorBidi" w:hAnsiTheme="majorBidi" w:cstheme="majorBidi"/>
          <w:sz w:val="28"/>
          <w:szCs w:val="28"/>
        </w:rPr>
      </w:pPr>
      <w:r w:rsidRPr="00D62BF1">
        <w:rPr>
          <w:rFonts w:asciiTheme="majorBidi" w:hAnsiTheme="majorBidi" w:cstheme="majorBidi"/>
          <w:sz w:val="28"/>
          <w:szCs w:val="28"/>
          <w:lang w:val="uk-UA"/>
        </w:rPr>
        <w:lastRenderedPageBreak/>
        <w:t xml:space="preserve"> </w:t>
      </w:r>
      <w:r w:rsidR="00AC727F" w:rsidRPr="00D62BF1">
        <w:rPr>
          <w:rFonts w:asciiTheme="majorBidi" w:hAnsiTheme="majorBidi" w:cstheme="majorBidi"/>
          <w:sz w:val="28"/>
          <w:szCs w:val="28"/>
        </w:rPr>
        <w:t xml:space="preserve"> </w:t>
      </w:r>
      <w:r w:rsidRPr="00D62BF1">
        <w:rPr>
          <w:rFonts w:asciiTheme="majorBidi" w:hAnsiTheme="majorBidi" w:cstheme="majorBidi"/>
          <w:sz w:val="28"/>
          <w:szCs w:val="28"/>
          <w:lang w:val="uk-UA"/>
        </w:rPr>
        <w:t>Міжнародний трибунал для Руанди та його діяльність, як наслідок збройного конфлікту на території Руанди.</w:t>
      </w:r>
    </w:p>
    <w:p w:rsidR="00AC727F" w:rsidRDefault="00AC727F" w:rsidP="00AC727F">
      <w:pPr>
        <w:widowControl w:val="0"/>
        <w:suppressLineNumbers/>
        <w:tabs>
          <w:tab w:val="right" w:leader="dot" w:pos="9627"/>
        </w:tabs>
        <w:suppressAutoHyphens/>
        <w:jc w:val="both"/>
        <w:rPr>
          <w:rFonts w:asciiTheme="majorBidi" w:hAnsiTheme="majorBidi" w:cstheme="majorBidi"/>
          <w:spacing w:val="-4"/>
          <w:sz w:val="28"/>
          <w:szCs w:val="28"/>
          <w:lang w:val="uk-UA"/>
        </w:rPr>
      </w:pPr>
    </w:p>
    <w:p w:rsidR="00D62BF1" w:rsidRPr="00EC43D8" w:rsidRDefault="00D62BF1" w:rsidP="00AC727F">
      <w:pPr>
        <w:widowControl w:val="0"/>
        <w:suppressLineNumbers/>
        <w:tabs>
          <w:tab w:val="right" w:leader="dot" w:pos="9627"/>
        </w:tabs>
        <w:suppressAutoHyphens/>
        <w:jc w:val="both"/>
        <w:rPr>
          <w:rFonts w:asciiTheme="majorBidi" w:hAnsiTheme="majorBidi" w:cstheme="majorBidi"/>
          <w:spacing w:val="-4"/>
          <w:sz w:val="28"/>
          <w:szCs w:val="28"/>
          <w:lang w:val="uk-UA"/>
        </w:rPr>
      </w:pPr>
    </w:p>
    <w:p w:rsidR="00AC727F" w:rsidRDefault="00D62BF1" w:rsidP="00AC727F">
      <w:pPr>
        <w:pStyle w:val="af7"/>
        <w:widowControl w:val="0"/>
        <w:suppressLineNumbers/>
        <w:tabs>
          <w:tab w:val="right" w:leader="dot" w:pos="9627"/>
        </w:tabs>
        <w:suppressAutoHyphens/>
        <w:ind w:left="142"/>
        <w:jc w:val="center"/>
        <w:rPr>
          <w:rFonts w:asciiTheme="majorBidi" w:hAnsiTheme="majorBidi" w:cstheme="majorBidi"/>
          <w:b/>
          <w:sz w:val="28"/>
          <w:szCs w:val="28"/>
          <w:lang w:val="uk-UA" w:eastAsia="uk-UA"/>
        </w:rPr>
      </w:pPr>
      <w:r>
        <w:rPr>
          <w:rFonts w:asciiTheme="majorBidi" w:hAnsiTheme="majorBidi" w:cstheme="majorBidi"/>
          <w:b/>
          <w:sz w:val="28"/>
          <w:szCs w:val="28"/>
          <w:lang w:val="uk-UA" w:eastAsia="uk-UA"/>
        </w:rPr>
        <w:t>Контрольні питання</w:t>
      </w:r>
    </w:p>
    <w:p w:rsidR="00D62BF1" w:rsidRPr="00EC43D8" w:rsidRDefault="00D62BF1" w:rsidP="00AC727F">
      <w:pPr>
        <w:pStyle w:val="af7"/>
        <w:widowControl w:val="0"/>
        <w:suppressLineNumbers/>
        <w:tabs>
          <w:tab w:val="right" w:leader="dot" w:pos="9627"/>
        </w:tabs>
        <w:suppressAutoHyphens/>
        <w:ind w:left="142"/>
        <w:jc w:val="center"/>
        <w:rPr>
          <w:rFonts w:asciiTheme="majorBidi" w:hAnsiTheme="majorBidi" w:cstheme="majorBidi"/>
          <w:b/>
          <w:sz w:val="28"/>
          <w:szCs w:val="28"/>
          <w:lang w:val="uk-UA" w:eastAsia="uk-UA"/>
        </w:rPr>
      </w:pPr>
    </w:p>
    <w:p w:rsidR="00AC727F" w:rsidRPr="00EC43D8"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Я кому році відбувся не міжнародний збройний конфлікт в Руанді</w:t>
      </w:r>
      <w:r w:rsidR="00AC727F" w:rsidRPr="00EC43D8">
        <w:rPr>
          <w:rFonts w:asciiTheme="majorBidi" w:hAnsiTheme="majorBidi" w:cstheme="majorBidi"/>
          <w:sz w:val="28"/>
          <w:szCs w:val="28"/>
          <w:lang w:val="uk-UA" w:eastAsia="uk-UA"/>
        </w:rPr>
        <w:t xml:space="preserve">? </w:t>
      </w:r>
    </w:p>
    <w:p w:rsidR="00D62BF1"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Назвіть рік початку І Чеченської війни.</w:t>
      </w:r>
    </w:p>
    <w:p w:rsidR="00AC727F" w:rsidRPr="00EC43D8"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Коли розпочалась ІІ Чеченська війна? Які вона має правові наслідки?</w:t>
      </w:r>
      <w:r w:rsidR="00AC727F" w:rsidRPr="00EC43D8">
        <w:rPr>
          <w:rFonts w:asciiTheme="majorBidi" w:hAnsiTheme="majorBidi" w:cstheme="majorBidi"/>
          <w:sz w:val="28"/>
          <w:szCs w:val="28"/>
          <w:lang w:val="uk-UA" w:eastAsia="uk-UA"/>
        </w:rPr>
        <w:t xml:space="preserve"> </w:t>
      </w:r>
    </w:p>
    <w:p w:rsidR="00AC727F" w:rsidRPr="00EC43D8"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Назвіть рік початку збройного конфлікту в Сирії.</w:t>
      </w:r>
      <w:r w:rsidR="00AC727F" w:rsidRPr="00EC43D8">
        <w:rPr>
          <w:rFonts w:asciiTheme="majorBidi" w:hAnsiTheme="majorBidi" w:cstheme="majorBidi"/>
          <w:sz w:val="28"/>
          <w:szCs w:val="28"/>
          <w:lang w:val="uk-UA" w:eastAsia="uk-UA"/>
        </w:rPr>
        <w:t xml:space="preserve"> </w:t>
      </w:r>
    </w:p>
    <w:p w:rsidR="00AC727F" w:rsidRPr="00EC43D8"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Назвіть рік початку збройного протистояння в Лівії.</w:t>
      </w:r>
    </w:p>
    <w:p w:rsidR="00AC727F" w:rsidRPr="00EC43D8"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Чим відрізняється не міжнародний збройний конфлікт від міжнародного</w:t>
      </w:r>
      <w:r w:rsidR="00AC727F" w:rsidRPr="00EC43D8">
        <w:rPr>
          <w:rFonts w:asciiTheme="majorBidi" w:hAnsiTheme="majorBidi" w:cstheme="majorBidi"/>
          <w:sz w:val="28"/>
          <w:szCs w:val="28"/>
          <w:lang w:val="uk-UA" w:eastAsia="uk-UA"/>
        </w:rPr>
        <w:t xml:space="preserve">? </w:t>
      </w:r>
    </w:p>
    <w:p w:rsidR="00AC727F" w:rsidRPr="00EC43D8" w:rsidRDefault="00D62BF1" w:rsidP="009E6680">
      <w:pPr>
        <w:pStyle w:val="af7"/>
        <w:widowControl w:val="0"/>
        <w:numPr>
          <w:ilvl w:val="0"/>
          <w:numId w:val="6"/>
        </w:numPr>
        <w:suppressLineNumbers/>
        <w:tabs>
          <w:tab w:val="right" w:leader="dot" w:pos="9627"/>
        </w:tabs>
        <w:suppressAutoHyphens/>
        <w:jc w:val="both"/>
        <w:rPr>
          <w:rFonts w:asciiTheme="majorBidi" w:hAnsiTheme="majorBidi" w:cstheme="majorBidi"/>
          <w:sz w:val="28"/>
          <w:szCs w:val="28"/>
          <w:lang w:val="uk-UA" w:eastAsia="uk-UA"/>
        </w:rPr>
      </w:pPr>
      <w:r>
        <w:rPr>
          <w:rFonts w:asciiTheme="majorBidi" w:hAnsiTheme="majorBidi" w:cstheme="majorBidi"/>
          <w:sz w:val="28"/>
          <w:szCs w:val="28"/>
          <w:lang w:val="uk-UA" w:eastAsia="uk-UA"/>
        </w:rPr>
        <w:t>Які особливості миротворчої місії ООН в Сьєра-Леоне</w:t>
      </w:r>
      <w:r w:rsidR="00AC727F" w:rsidRPr="00EC43D8">
        <w:rPr>
          <w:rFonts w:asciiTheme="majorBidi" w:hAnsiTheme="majorBidi" w:cstheme="majorBidi"/>
          <w:sz w:val="28"/>
          <w:szCs w:val="28"/>
          <w:lang w:val="uk-UA" w:eastAsia="uk-UA"/>
        </w:rPr>
        <w:t xml:space="preserve">? </w:t>
      </w:r>
    </w:p>
    <w:p w:rsidR="00AC727F" w:rsidRDefault="00AC727F" w:rsidP="00AC727F">
      <w:pPr>
        <w:widowControl w:val="0"/>
        <w:tabs>
          <w:tab w:val="left" w:pos="0"/>
          <w:tab w:val="left" w:pos="426"/>
        </w:tabs>
        <w:ind w:right="-263"/>
        <w:jc w:val="center"/>
        <w:rPr>
          <w:rFonts w:asciiTheme="majorBidi" w:hAnsiTheme="majorBidi" w:cstheme="majorBidi"/>
          <w:spacing w:val="-4"/>
          <w:sz w:val="28"/>
          <w:szCs w:val="28"/>
          <w:lang w:val="uk-UA"/>
        </w:rPr>
      </w:pPr>
    </w:p>
    <w:p w:rsidR="00D62BF1" w:rsidRPr="00EC43D8" w:rsidRDefault="00D62BF1" w:rsidP="00AC727F">
      <w:pPr>
        <w:widowControl w:val="0"/>
        <w:tabs>
          <w:tab w:val="left" w:pos="0"/>
          <w:tab w:val="left" w:pos="426"/>
        </w:tabs>
        <w:ind w:right="-263"/>
        <w:jc w:val="center"/>
        <w:rPr>
          <w:rFonts w:asciiTheme="majorBidi" w:hAnsiTheme="majorBidi" w:cstheme="majorBidi"/>
          <w:spacing w:val="-4"/>
          <w:sz w:val="28"/>
          <w:szCs w:val="28"/>
          <w:lang w:val="uk-UA"/>
        </w:rPr>
      </w:pPr>
    </w:p>
    <w:p w:rsidR="00AC727F" w:rsidRPr="00EC43D8" w:rsidRDefault="00AC727F" w:rsidP="00AC727F">
      <w:pPr>
        <w:widowControl w:val="0"/>
        <w:tabs>
          <w:tab w:val="left" w:pos="0"/>
          <w:tab w:val="left" w:pos="426"/>
        </w:tabs>
        <w:ind w:right="-263"/>
        <w:jc w:val="center"/>
        <w:rPr>
          <w:rFonts w:asciiTheme="majorBidi" w:hAnsiTheme="majorBidi" w:cstheme="majorBidi"/>
          <w:b/>
          <w:bCs/>
          <w:spacing w:val="-4"/>
          <w:sz w:val="28"/>
          <w:szCs w:val="28"/>
          <w:lang w:val="uk-UA"/>
        </w:rPr>
      </w:pPr>
      <w:r w:rsidRPr="00EC43D8">
        <w:rPr>
          <w:rFonts w:asciiTheme="majorBidi" w:hAnsiTheme="majorBidi" w:cstheme="majorBidi"/>
          <w:b/>
          <w:bCs/>
          <w:spacing w:val="-4"/>
          <w:sz w:val="28"/>
          <w:szCs w:val="28"/>
          <w:lang w:val="uk-UA"/>
        </w:rPr>
        <w:t xml:space="preserve">Рекомендована література: </w:t>
      </w:r>
    </w:p>
    <w:p w:rsidR="00AC727F" w:rsidRPr="00EC43D8" w:rsidRDefault="00CB715A" w:rsidP="009E6680">
      <w:pPr>
        <w:pStyle w:val="3"/>
        <w:keepNext w:val="0"/>
        <w:numPr>
          <w:ilvl w:val="0"/>
          <w:numId w:val="18"/>
        </w:numPr>
        <w:spacing w:before="0" w:after="0" w:line="276" w:lineRule="auto"/>
        <w:ind w:left="0" w:firstLine="0"/>
        <w:jc w:val="both"/>
        <w:rPr>
          <w:rFonts w:asciiTheme="majorBidi" w:hAnsiTheme="majorBidi" w:cstheme="majorBidi"/>
          <w:b w:val="0"/>
          <w:sz w:val="28"/>
          <w:szCs w:val="28"/>
          <w:lang w:val="en-US"/>
        </w:rPr>
      </w:pPr>
      <w:hyperlink r:id="rId39" w:history="1">
        <w:r w:rsidR="00AC727F" w:rsidRPr="00EC43D8">
          <w:rPr>
            <w:rFonts w:asciiTheme="majorBidi" w:hAnsiTheme="majorBidi" w:cstheme="majorBidi"/>
            <w:i/>
            <w:iCs/>
            <w:lang w:val="en-US"/>
          </w:rPr>
          <w:t>Charter</w:t>
        </w:r>
        <w:r w:rsidR="00AC727F" w:rsidRPr="00EC43D8">
          <w:rPr>
            <w:rFonts w:asciiTheme="majorBidi" w:hAnsiTheme="majorBidi" w:cstheme="majorBidi"/>
            <w:b w:val="0"/>
            <w:lang w:val="en-US"/>
          </w:rPr>
          <w:t xml:space="preserve"> of the </w:t>
        </w:r>
        <w:r w:rsidR="00AC727F" w:rsidRPr="00EC43D8">
          <w:rPr>
            <w:rFonts w:asciiTheme="majorBidi" w:hAnsiTheme="majorBidi" w:cstheme="majorBidi"/>
            <w:i/>
            <w:iCs/>
            <w:lang w:val="en-US"/>
          </w:rPr>
          <w:t>United Nations</w:t>
        </w:r>
      </w:hyperlink>
      <w:r w:rsidR="00AC727F" w:rsidRPr="00EC43D8">
        <w:rPr>
          <w:rFonts w:asciiTheme="majorBidi" w:hAnsiTheme="majorBidi" w:cstheme="majorBidi"/>
          <w:b w:val="0"/>
          <w:sz w:val="28"/>
          <w:szCs w:val="28"/>
          <w:lang w:val="en-US"/>
        </w:rPr>
        <w:t>, signed on 26 June 1945, in San Francisco [</w:t>
      </w:r>
      <w:r w:rsidR="00AC727F" w:rsidRPr="00EC43D8">
        <w:rPr>
          <w:rFonts w:asciiTheme="majorBidi" w:hAnsiTheme="majorBidi" w:cstheme="majorBidi"/>
          <w:b w:val="0"/>
          <w:sz w:val="28"/>
          <w:szCs w:val="28"/>
        </w:rPr>
        <w:t>Електронний</w:t>
      </w:r>
      <w:r w:rsidR="00AC727F" w:rsidRPr="00EC43D8">
        <w:rPr>
          <w:rFonts w:asciiTheme="majorBidi" w:hAnsiTheme="majorBidi" w:cstheme="majorBidi"/>
          <w:b w:val="0"/>
          <w:sz w:val="28"/>
          <w:szCs w:val="28"/>
          <w:lang w:val="en-US"/>
        </w:rPr>
        <w:t xml:space="preserve"> </w:t>
      </w:r>
      <w:r w:rsidR="00AC727F" w:rsidRPr="00EC43D8">
        <w:rPr>
          <w:rFonts w:asciiTheme="majorBidi" w:hAnsiTheme="majorBidi" w:cstheme="majorBidi"/>
          <w:b w:val="0"/>
          <w:sz w:val="28"/>
          <w:szCs w:val="28"/>
        </w:rPr>
        <w:t>ресурс</w:t>
      </w:r>
      <w:r w:rsidR="00AC727F" w:rsidRPr="00EC43D8">
        <w:rPr>
          <w:rFonts w:asciiTheme="majorBidi" w:hAnsiTheme="majorBidi" w:cstheme="majorBidi"/>
          <w:b w:val="0"/>
          <w:sz w:val="28"/>
          <w:szCs w:val="28"/>
          <w:lang w:val="en-US"/>
        </w:rPr>
        <w:t xml:space="preserve">]. - </w:t>
      </w:r>
      <w:r w:rsidR="00AC727F" w:rsidRPr="00EC43D8">
        <w:rPr>
          <w:rFonts w:asciiTheme="majorBidi" w:hAnsiTheme="majorBidi" w:cstheme="majorBidi"/>
          <w:b w:val="0"/>
          <w:sz w:val="28"/>
          <w:szCs w:val="28"/>
        </w:rPr>
        <w:t>Режим</w:t>
      </w:r>
      <w:r w:rsidR="00AC727F" w:rsidRPr="00EC43D8">
        <w:rPr>
          <w:rFonts w:asciiTheme="majorBidi" w:hAnsiTheme="majorBidi" w:cstheme="majorBidi"/>
          <w:b w:val="0"/>
          <w:sz w:val="28"/>
          <w:szCs w:val="28"/>
          <w:lang w:val="en-US"/>
        </w:rPr>
        <w:t xml:space="preserve"> </w:t>
      </w:r>
      <w:r w:rsidR="00AC727F" w:rsidRPr="00EC43D8">
        <w:rPr>
          <w:rFonts w:asciiTheme="majorBidi" w:hAnsiTheme="majorBidi" w:cstheme="majorBidi"/>
          <w:b w:val="0"/>
          <w:sz w:val="28"/>
          <w:szCs w:val="28"/>
        </w:rPr>
        <w:t>доступу</w:t>
      </w:r>
      <w:r w:rsidR="00AC727F" w:rsidRPr="00EC43D8">
        <w:rPr>
          <w:rFonts w:asciiTheme="majorBidi" w:hAnsiTheme="majorBidi" w:cstheme="majorBidi"/>
          <w:b w:val="0"/>
          <w:sz w:val="28"/>
          <w:szCs w:val="28"/>
          <w:lang w:val="en-US"/>
        </w:rPr>
        <w:t>: http://www.un.org/en/documents/charter/intro.shtml.</w:t>
      </w:r>
    </w:p>
    <w:p w:rsidR="00AC727F" w:rsidRPr="00EC43D8" w:rsidRDefault="00AC727F" w:rsidP="009E6680">
      <w:pPr>
        <w:pStyle w:val="af7"/>
        <w:numPr>
          <w:ilvl w:val="0"/>
          <w:numId w:val="18"/>
        </w:numPr>
        <w:spacing w:line="276" w:lineRule="auto"/>
        <w:ind w:left="0" w:firstLine="0"/>
        <w:jc w:val="both"/>
        <w:rPr>
          <w:rFonts w:asciiTheme="majorBidi" w:hAnsiTheme="majorBidi" w:cstheme="majorBidi"/>
          <w:sz w:val="28"/>
          <w:szCs w:val="28"/>
        </w:rPr>
      </w:pPr>
      <w:r w:rsidRPr="00EC43D8">
        <w:rPr>
          <w:rFonts w:asciiTheme="majorBidi" w:hAnsiTheme="majorBidi" w:cstheme="majorBidi"/>
          <w:sz w:val="28"/>
          <w:szCs w:val="28"/>
        </w:rPr>
        <w:t xml:space="preserve">«History of Sierra Leone». - [Електронний ресурс]. - Режим доступу: </w:t>
      </w:r>
      <w:hyperlink r:id="rId40" w:history="1">
        <w:r w:rsidRPr="00EC43D8">
          <w:rPr>
            <w:rStyle w:val="a9"/>
            <w:rFonts w:asciiTheme="majorBidi" w:hAnsiTheme="majorBidi" w:cstheme="majorBidi"/>
            <w:sz w:val="28"/>
            <w:szCs w:val="28"/>
          </w:rPr>
          <w:t>http://www.historyofnations.net/africa/sierraleone.html</w:t>
        </w:r>
      </w:hyperlink>
      <w:r w:rsidRPr="00EC43D8">
        <w:rPr>
          <w:rFonts w:asciiTheme="majorBidi" w:hAnsiTheme="majorBidi" w:cstheme="majorBidi"/>
          <w:sz w:val="28"/>
          <w:szCs w:val="28"/>
        </w:rPr>
        <w:t>.</w:t>
      </w:r>
    </w:p>
    <w:p w:rsidR="00AC727F" w:rsidRPr="00EC43D8" w:rsidRDefault="00AC727F" w:rsidP="009E6680">
      <w:pPr>
        <w:pStyle w:val="af7"/>
        <w:numPr>
          <w:ilvl w:val="0"/>
          <w:numId w:val="18"/>
        </w:numPr>
        <w:spacing w:line="276" w:lineRule="auto"/>
        <w:ind w:left="0" w:firstLine="0"/>
        <w:jc w:val="both"/>
        <w:rPr>
          <w:rFonts w:asciiTheme="majorBidi" w:hAnsiTheme="majorBidi" w:cstheme="majorBidi"/>
          <w:sz w:val="28"/>
          <w:szCs w:val="28"/>
          <w:lang w:val="en-US"/>
        </w:rPr>
      </w:pPr>
      <w:r w:rsidRPr="00EC43D8">
        <w:rPr>
          <w:rFonts w:asciiTheme="majorBidi" w:hAnsiTheme="majorBidi" w:cstheme="majorBidi"/>
          <w:sz w:val="28"/>
          <w:szCs w:val="28"/>
          <w:lang w:val="en-US"/>
        </w:rPr>
        <w:t>The situation concerning Sierra Leone  Resolution 1181 (1998)/ Adopted by the Security Council at its 3902nd meeting, on 13 July 1998.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41" w:history="1">
        <w:r w:rsidRPr="00EC43D8">
          <w:rPr>
            <w:rStyle w:val="a9"/>
            <w:rFonts w:asciiTheme="majorBidi" w:hAnsiTheme="majorBidi" w:cstheme="majorBidi"/>
            <w:sz w:val="28"/>
            <w:szCs w:val="28"/>
            <w:lang w:val="en-US"/>
          </w:rPr>
          <w:t>http://www.refworld.org/cgi-bin/texis/vtx/rwmain?docid=3b00f15b10</w:t>
        </w:r>
      </w:hyperlink>
      <w:r w:rsidRPr="00EC43D8">
        <w:rPr>
          <w:rFonts w:asciiTheme="majorBidi" w:hAnsiTheme="majorBidi" w:cstheme="majorBidi"/>
          <w:sz w:val="28"/>
          <w:szCs w:val="28"/>
          <w:lang w:val="en-US"/>
        </w:rPr>
        <w:t>.</w:t>
      </w:r>
    </w:p>
    <w:p w:rsidR="00AC727F" w:rsidRPr="00EC43D8" w:rsidRDefault="00AC727F" w:rsidP="009E6680">
      <w:pPr>
        <w:pStyle w:val="af9"/>
        <w:numPr>
          <w:ilvl w:val="0"/>
          <w:numId w:val="18"/>
        </w:numPr>
        <w:spacing w:before="0" w:beforeAutospacing="0" w:after="0" w:afterAutospacing="0" w:line="276" w:lineRule="auto"/>
        <w:ind w:left="0" w:right="283" w:firstLine="0"/>
        <w:jc w:val="both"/>
        <w:rPr>
          <w:rFonts w:asciiTheme="majorBidi" w:hAnsiTheme="majorBidi" w:cstheme="majorBidi"/>
          <w:sz w:val="28"/>
          <w:szCs w:val="28"/>
        </w:rPr>
      </w:pPr>
      <w:r w:rsidRPr="00EC43D8">
        <w:rPr>
          <w:rFonts w:asciiTheme="majorBidi" w:hAnsiTheme="majorBidi" w:cstheme="majorBidi"/>
          <w:sz w:val="28"/>
          <w:szCs w:val="28"/>
        </w:rPr>
        <w:t xml:space="preserve">Draft </w:t>
      </w:r>
      <w:r w:rsidRPr="00EC43D8">
        <w:rPr>
          <w:rFonts w:asciiTheme="majorBidi" w:hAnsiTheme="majorBidi" w:cstheme="majorBidi"/>
          <w:sz w:val="28"/>
          <w:szCs w:val="28"/>
          <w:lang w:val="en-US"/>
        </w:rPr>
        <w:t>A</w:t>
      </w:r>
      <w:r w:rsidRPr="00EC43D8">
        <w:rPr>
          <w:rFonts w:asciiTheme="majorBidi" w:hAnsiTheme="majorBidi" w:cstheme="majorBidi"/>
          <w:sz w:val="28"/>
          <w:szCs w:val="28"/>
        </w:rPr>
        <w:t xml:space="preserve">rticles on responsibility of international organizations, </w:t>
      </w:r>
      <w:r w:rsidRPr="00EC43D8">
        <w:rPr>
          <w:rFonts w:asciiTheme="majorBidi" w:hAnsiTheme="majorBidi" w:cstheme="majorBidi"/>
          <w:sz w:val="28"/>
          <w:szCs w:val="28"/>
          <w:lang w:val="en-US"/>
        </w:rPr>
        <w:t xml:space="preserve">adopted by </w:t>
      </w:r>
      <w:r w:rsidRPr="00EC43D8">
        <w:rPr>
          <w:rFonts w:asciiTheme="majorBidi" w:hAnsiTheme="majorBidi" w:cstheme="majorBidi"/>
          <w:sz w:val="28"/>
          <w:szCs w:val="28"/>
        </w:rPr>
        <w:t xml:space="preserve"> Adopted by the International Law Commission at its sixty-third session, in 2011. - [Електронний ресурс]. - Режим доступу:</w:t>
      </w:r>
    </w:p>
    <w:p w:rsidR="00AC727F" w:rsidRPr="00EC43D8" w:rsidRDefault="00CB715A" w:rsidP="00AC727F">
      <w:pPr>
        <w:pStyle w:val="af9"/>
        <w:spacing w:before="0" w:beforeAutospacing="0" w:after="0" w:afterAutospacing="0" w:line="276" w:lineRule="auto"/>
        <w:ind w:right="283"/>
        <w:jc w:val="both"/>
        <w:rPr>
          <w:rFonts w:asciiTheme="majorBidi" w:hAnsiTheme="majorBidi" w:cstheme="majorBidi"/>
          <w:color w:val="FF0000"/>
          <w:sz w:val="28"/>
          <w:szCs w:val="28"/>
        </w:rPr>
      </w:pPr>
      <w:hyperlink r:id="rId42" w:history="1">
        <w:r w:rsidR="00AC727F" w:rsidRPr="00EC43D8">
          <w:rPr>
            <w:rStyle w:val="a9"/>
            <w:rFonts w:asciiTheme="majorBidi" w:hAnsiTheme="majorBidi" w:cstheme="majorBidi"/>
            <w:sz w:val="28"/>
            <w:szCs w:val="28"/>
            <w:lang w:val="en-US"/>
          </w:rPr>
          <w:t>http</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legal</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un</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org</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ilc</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texts</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instruments</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english</w:t>
        </w:r>
        <w:r w:rsidR="00AC727F" w:rsidRPr="00EC43D8">
          <w:rPr>
            <w:rStyle w:val="a9"/>
            <w:rFonts w:asciiTheme="majorBidi" w:hAnsiTheme="majorBidi" w:cstheme="majorBidi"/>
            <w:sz w:val="28"/>
            <w:szCs w:val="28"/>
          </w:rPr>
          <w:t>/</w:t>
        </w:r>
        <w:r w:rsidR="00AC727F" w:rsidRPr="00EC43D8">
          <w:rPr>
            <w:rStyle w:val="a9"/>
            <w:rFonts w:asciiTheme="majorBidi" w:hAnsiTheme="majorBidi" w:cstheme="majorBidi"/>
            <w:sz w:val="28"/>
            <w:szCs w:val="28"/>
            <w:lang w:val="en-US"/>
          </w:rPr>
          <w:t>draft</w:t>
        </w:r>
        <w:r w:rsidR="00AC727F" w:rsidRPr="00EC43D8">
          <w:rPr>
            <w:rStyle w:val="a9"/>
            <w:rFonts w:asciiTheme="majorBidi" w:hAnsiTheme="majorBidi" w:cstheme="majorBidi"/>
            <w:sz w:val="28"/>
            <w:szCs w:val="28"/>
          </w:rPr>
          <w:t>%20</w:t>
        </w:r>
        <w:r w:rsidR="00AC727F" w:rsidRPr="00EC43D8">
          <w:rPr>
            <w:rStyle w:val="a9"/>
            <w:rFonts w:asciiTheme="majorBidi" w:hAnsiTheme="majorBidi" w:cstheme="majorBidi"/>
            <w:sz w:val="28"/>
            <w:szCs w:val="28"/>
            <w:lang w:val="en-US"/>
          </w:rPr>
          <w:t>articles</w:t>
        </w:r>
        <w:r w:rsidR="00AC727F" w:rsidRPr="00EC43D8">
          <w:rPr>
            <w:rStyle w:val="a9"/>
            <w:rFonts w:asciiTheme="majorBidi" w:hAnsiTheme="majorBidi" w:cstheme="majorBidi"/>
            <w:sz w:val="28"/>
            <w:szCs w:val="28"/>
          </w:rPr>
          <w:t>/9_11_2011.</w:t>
        </w:r>
        <w:r w:rsidR="00AC727F" w:rsidRPr="00EC43D8">
          <w:rPr>
            <w:rStyle w:val="a9"/>
            <w:rFonts w:asciiTheme="majorBidi" w:hAnsiTheme="majorBidi" w:cstheme="majorBidi"/>
            <w:sz w:val="28"/>
            <w:szCs w:val="28"/>
            <w:lang w:val="en-US"/>
          </w:rPr>
          <w:t>pdf</w:t>
        </w:r>
      </w:hyperlink>
      <w:r w:rsidR="00AC727F" w:rsidRPr="00EC43D8">
        <w:rPr>
          <w:rFonts w:asciiTheme="majorBidi" w:hAnsiTheme="majorBidi" w:cstheme="majorBidi"/>
          <w:color w:val="FF0000"/>
          <w:sz w:val="28"/>
          <w:szCs w:val="28"/>
        </w:rPr>
        <w:t>.</w:t>
      </w:r>
    </w:p>
    <w:p w:rsidR="00D62BF1" w:rsidRPr="00D62BF1" w:rsidRDefault="00AC727F" w:rsidP="009E6680">
      <w:pPr>
        <w:pStyle w:val="af7"/>
        <w:numPr>
          <w:ilvl w:val="0"/>
          <w:numId w:val="18"/>
        </w:numPr>
        <w:spacing w:line="276" w:lineRule="auto"/>
        <w:ind w:left="0" w:firstLine="0"/>
        <w:jc w:val="both"/>
        <w:rPr>
          <w:rStyle w:val="a9"/>
          <w:rFonts w:asciiTheme="majorBidi" w:hAnsiTheme="majorBidi" w:cstheme="majorBidi"/>
          <w:color w:val="auto"/>
          <w:sz w:val="28"/>
          <w:szCs w:val="28"/>
          <w:u w:val="none"/>
          <w:lang w:val="en-US"/>
        </w:rPr>
      </w:pPr>
      <w:r w:rsidRPr="00EC43D8">
        <w:rPr>
          <w:rFonts w:asciiTheme="majorBidi" w:hAnsiTheme="majorBidi" w:cstheme="majorBidi"/>
          <w:sz w:val="28"/>
          <w:szCs w:val="28"/>
          <w:lang w:val="en-US"/>
        </w:rPr>
        <w:t>Resolution 1270 (1999) [on establishment of the UN Mission in Sierra Leone (UNAMSIL)] Adopted unanimously by the Security Council at its 4054th meeting, on 22 October 1999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 xml:space="preserve">]. - </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w:t>
      </w:r>
      <w:hyperlink r:id="rId43" w:history="1">
        <w:r w:rsidRPr="00EC43D8">
          <w:rPr>
            <w:rStyle w:val="a9"/>
            <w:rFonts w:asciiTheme="majorBidi" w:hAnsiTheme="majorBidi" w:cstheme="majorBidi"/>
            <w:sz w:val="28"/>
            <w:szCs w:val="28"/>
            <w:lang w:val="en-US"/>
          </w:rPr>
          <w:t>http://www.refworld.org/cgi-bin/texis/vtx/rwmain?docid=3b00f22814</w:t>
        </w:r>
      </w:hyperlink>
    </w:p>
    <w:p w:rsidR="00AC727F" w:rsidRPr="00657CA7" w:rsidRDefault="00AC727F" w:rsidP="009E6680">
      <w:pPr>
        <w:pStyle w:val="af7"/>
        <w:numPr>
          <w:ilvl w:val="0"/>
          <w:numId w:val="18"/>
        </w:numPr>
        <w:spacing w:line="276" w:lineRule="auto"/>
        <w:ind w:left="0" w:firstLine="0"/>
        <w:jc w:val="both"/>
        <w:rPr>
          <w:rFonts w:asciiTheme="majorBidi" w:hAnsiTheme="majorBidi" w:cstheme="majorBidi"/>
          <w:sz w:val="28"/>
          <w:szCs w:val="28"/>
        </w:rPr>
      </w:pPr>
      <w:r w:rsidRPr="00D62BF1">
        <w:rPr>
          <w:rFonts w:asciiTheme="majorBidi" w:hAnsiTheme="majorBidi" w:cstheme="majorBidi"/>
          <w:sz w:val="28"/>
          <w:szCs w:val="28"/>
          <w:lang w:val="en-US"/>
        </w:rPr>
        <w:t xml:space="preserve">Security Council unanimously approves sanctions regime against Sierra Leone. </w:t>
      </w:r>
      <w:r w:rsidRPr="00D62BF1">
        <w:rPr>
          <w:rFonts w:asciiTheme="majorBidi" w:hAnsiTheme="majorBidi" w:cstheme="majorBidi"/>
          <w:sz w:val="28"/>
          <w:szCs w:val="28"/>
        </w:rPr>
        <w:t>Press Release, SC/6425. - [Електронний ресурс]//Режим доступу: http://www.un.org/News/Press/docs/1997/19971008.SC6425.html.</w:t>
      </w:r>
    </w:p>
    <w:p w:rsidR="00AC727F" w:rsidRPr="00EC43D8" w:rsidRDefault="00AC727F" w:rsidP="009E6680">
      <w:pPr>
        <w:pStyle w:val="1"/>
        <w:keepLines/>
        <w:numPr>
          <w:ilvl w:val="0"/>
          <w:numId w:val="18"/>
        </w:numPr>
        <w:spacing w:before="0" w:after="0" w:line="276" w:lineRule="auto"/>
        <w:ind w:left="0" w:firstLine="0"/>
        <w:jc w:val="both"/>
        <w:rPr>
          <w:rFonts w:asciiTheme="majorBidi" w:hAnsiTheme="majorBidi" w:cstheme="majorBidi"/>
          <w:b w:val="0"/>
          <w:sz w:val="28"/>
          <w:szCs w:val="28"/>
          <w:lang w:val="en-US"/>
        </w:rPr>
      </w:pPr>
      <w:r w:rsidRPr="00EC43D8">
        <w:rPr>
          <w:rFonts w:asciiTheme="majorBidi" w:hAnsiTheme="majorBidi" w:cstheme="majorBidi"/>
          <w:b w:val="0"/>
          <w:sz w:val="28"/>
          <w:szCs w:val="28"/>
          <w:lang w:val="en-US"/>
        </w:rPr>
        <w:lastRenderedPageBreak/>
        <w:t>Resolution 1132 (1997),  adopted by the Security Council at its 3822nd meeting, on 8 October 1997 [</w:t>
      </w:r>
      <w:r w:rsidRPr="00EC43D8">
        <w:rPr>
          <w:rFonts w:asciiTheme="majorBidi" w:hAnsiTheme="majorBidi" w:cstheme="majorBidi"/>
          <w:b w:val="0"/>
          <w:sz w:val="28"/>
          <w:szCs w:val="28"/>
        </w:rPr>
        <w:t>Електронний</w:t>
      </w:r>
      <w:r w:rsidRPr="00EC43D8">
        <w:rPr>
          <w:rFonts w:asciiTheme="majorBidi" w:hAnsiTheme="majorBidi" w:cstheme="majorBidi"/>
          <w:b w:val="0"/>
          <w:sz w:val="28"/>
          <w:szCs w:val="28"/>
          <w:lang w:val="en-US"/>
        </w:rPr>
        <w:t xml:space="preserve"> </w:t>
      </w:r>
      <w:r w:rsidRPr="00EC43D8">
        <w:rPr>
          <w:rFonts w:asciiTheme="majorBidi" w:hAnsiTheme="majorBidi" w:cstheme="majorBidi"/>
          <w:b w:val="0"/>
          <w:sz w:val="28"/>
          <w:szCs w:val="28"/>
        </w:rPr>
        <w:t>ресурс</w:t>
      </w:r>
      <w:r w:rsidRPr="00EC43D8">
        <w:rPr>
          <w:rFonts w:asciiTheme="majorBidi" w:hAnsiTheme="majorBidi" w:cstheme="majorBidi"/>
          <w:b w:val="0"/>
          <w:sz w:val="28"/>
          <w:szCs w:val="28"/>
          <w:lang w:val="en-US"/>
        </w:rPr>
        <w:t>]//</w:t>
      </w:r>
      <w:r w:rsidRPr="00EC43D8">
        <w:rPr>
          <w:rFonts w:asciiTheme="majorBidi" w:hAnsiTheme="majorBidi" w:cstheme="majorBidi"/>
          <w:b w:val="0"/>
          <w:sz w:val="28"/>
          <w:szCs w:val="28"/>
        </w:rPr>
        <w:t>Режим</w:t>
      </w:r>
      <w:r w:rsidRPr="00EC43D8">
        <w:rPr>
          <w:rFonts w:asciiTheme="majorBidi" w:hAnsiTheme="majorBidi" w:cstheme="majorBidi"/>
          <w:b w:val="0"/>
          <w:sz w:val="28"/>
          <w:szCs w:val="28"/>
          <w:lang w:val="en-US"/>
        </w:rPr>
        <w:t xml:space="preserve"> </w:t>
      </w:r>
      <w:r w:rsidRPr="00EC43D8">
        <w:rPr>
          <w:rFonts w:asciiTheme="majorBidi" w:hAnsiTheme="majorBidi" w:cstheme="majorBidi"/>
          <w:b w:val="0"/>
          <w:sz w:val="28"/>
          <w:szCs w:val="28"/>
        </w:rPr>
        <w:t>доступу</w:t>
      </w:r>
      <w:r w:rsidRPr="00EC43D8">
        <w:rPr>
          <w:rFonts w:asciiTheme="majorBidi" w:hAnsiTheme="majorBidi" w:cstheme="majorBidi"/>
          <w:b w:val="0"/>
          <w:sz w:val="28"/>
          <w:szCs w:val="28"/>
          <w:lang w:val="en-US"/>
        </w:rPr>
        <w:t xml:space="preserve">: </w:t>
      </w:r>
      <w:hyperlink r:id="rId44" w:history="1">
        <w:r w:rsidRPr="00EC43D8">
          <w:rPr>
            <w:rStyle w:val="a9"/>
            <w:rFonts w:asciiTheme="majorBidi" w:hAnsiTheme="majorBidi" w:cstheme="majorBidi"/>
            <w:sz w:val="28"/>
            <w:szCs w:val="28"/>
            <w:lang w:val="en-US"/>
          </w:rPr>
          <w:t>http://www.refworld.org/cgi-bin/texis/vtx/rwmain?docid=3b00f16f78</w:t>
        </w:r>
      </w:hyperlink>
    </w:p>
    <w:p w:rsidR="00AC727F" w:rsidRPr="00EC43D8" w:rsidRDefault="00AC727F" w:rsidP="009E6680">
      <w:pPr>
        <w:pStyle w:val="af7"/>
        <w:numPr>
          <w:ilvl w:val="0"/>
          <w:numId w:val="18"/>
        </w:numPr>
        <w:spacing w:line="276" w:lineRule="auto"/>
        <w:ind w:left="0" w:firstLine="0"/>
        <w:jc w:val="both"/>
        <w:rPr>
          <w:rFonts w:asciiTheme="majorBidi" w:hAnsiTheme="majorBidi" w:cstheme="majorBidi"/>
          <w:sz w:val="28"/>
          <w:szCs w:val="28"/>
          <w:lang w:val="en-US"/>
        </w:rPr>
      </w:pPr>
      <w:r w:rsidRPr="00EC43D8">
        <w:rPr>
          <w:rFonts w:asciiTheme="majorBidi" w:hAnsiTheme="majorBidi" w:cstheme="majorBidi"/>
          <w:sz w:val="28"/>
          <w:szCs w:val="28"/>
          <w:lang w:val="en-US"/>
        </w:rPr>
        <w:t>M. O’Flaherty. Sierra Leone Peace Process: The Role of the Human Rights Community// O'Flaherty, Michael. - 2004). - Human Rights Quarterly (Johns Hopkins University Press) 26. -  p. 29–62.</w:t>
      </w:r>
    </w:p>
    <w:p w:rsidR="00AC727F" w:rsidRPr="00EC43D8" w:rsidRDefault="00AC727F" w:rsidP="009E6680">
      <w:pPr>
        <w:pStyle w:val="1"/>
        <w:keepLines/>
        <w:numPr>
          <w:ilvl w:val="0"/>
          <w:numId w:val="18"/>
        </w:numPr>
        <w:spacing w:before="0" w:after="0" w:line="276" w:lineRule="auto"/>
        <w:ind w:left="0" w:firstLine="0"/>
        <w:jc w:val="both"/>
        <w:rPr>
          <w:rFonts w:asciiTheme="majorBidi" w:hAnsiTheme="majorBidi" w:cstheme="majorBidi"/>
          <w:b w:val="0"/>
          <w:sz w:val="28"/>
          <w:szCs w:val="28"/>
          <w:lang w:val="en-US"/>
        </w:rPr>
      </w:pPr>
      <w:r w:rsidRPr="00EC43D8">
        <w:rPr>
          <w:rFonts w:asciiTheme="majorBidi" w:hAnsiTheme="majorBidi" w:cstheme="majorBidi"/>
          <w:b w:val="0"/>
          <w:sz w:val="28"/>
          <w:szCs w:val="28"/>
          <w:lang w:val="en-US"/>
        </w:rPr>
        <w:t>Resolution 1289 (2000), adopted by the Security Council at its 4099th meeting on 7 February 2000. - [</w:t>
      </w:r>
      <w:r w:rsidRPr="00EC43D8">
        <w:rPr>
          <w:rFonts w:asciiTheme="majorBidi" w:hAnsiTheme="majorBidi" w:cstheme="majorBidi"/>
          <w:b w:val="0"/>
          <w:sz w:val="28"/>
          <w:szCs w:val="28"/>
        </w:rPr>
        <w:t>Електронний</w:t>
      </w:r>
      <w:r w:rsidRPr="00EC43D8">
        <w:rPr>
          <w:rFonts w:asciiTheme="majorBidi" w:hAnsiTheme="majorBidi" w:cstheme="majorBidi"/>
          <w:b w:val="0"/>
          <w:sz w:val="28"/>
          <w:szCs w:val="28"/>
          <w:lang w:val="en-US"/>
        </w:rPr>
        <w:t xml:space="preserve"> </w:t>
      </w:r>
      <w:r w:rsidRPr="00EC43D8">
        <w:rPr>
          <w:rFonts w:asciiTheme="majorBidi" w:hAnsiTheme="majorBidi" w:cstheme="majorBidi"/>
          <w:b w:val="0"/>
          <w:sz w:val="28"/>
          <w:szCs w:val="28"/>
        </w:rPr>
        <w:t>ресурс</w:t>
      </w:r>
      <w:r w:rsidRPr="00EC43D8">
        <w:rPr>
          <w:rFonts w:asciiTheme="majorBidi" w:hAnsiTheme="majorBidi" w:cstheme="majorBidi"/>
          <w:b w:val="0"/>
          <w:sz w:val="28"/>
          <w:szCs w:val="28"/>
          <w:lang w:val="en-US"/>
        </w:rPr>
        <w:t>]//</w:t>
      </w:r>
      <w:r w:rsidRPr="00EC43D8">
        <w:rPr>
          <w:rFonts w:asciiTheme="majorBidi" w:hAnsiTheme="majorBidi" w:cstheme="majorBidi"/>
          <w:b w:val="0"/>
          <w:sz w:val="28"/>
          <w:szCs w:val="28"/>
        </w:rPr>
        <w:t>Режим</w:t>
      </w:r>
      <w:r w:rsidRPr="00EC43D8">
        <w:rPr>
          <w:rFonts w:asciiTheme="majorBidi" w:hAnsiTheme="majorBidi" w:cstheme="majorBidi"/>
          <w:b w:val="0"/>
          <w:sz w:val="28"/>
          <w:szCs w:val="28"/>
          <w:lang w:val="en-US"/>
        </w:rPr>
        <w:t xml:space="preserve"> </w:t>
      </w:r>
      <w:r w:rsidRPr="00EC43D8">
        <w:rPr>
          <w:rFonts w:asciiTheme="majorBidi" w:hAnsiTheme="majorBidi" w:cstheme="majorBidi"/>
          <w:b w:val="0"/>
          <w:sz w:val="28"/>
          <w:szCs w:val="28"/>
        </w:rPr>
        <w:t>доступу</w:t>
      </w:r>
      <w:r w:rsidRPr="00EC43D8">
        <w:rPr>
          <w:rFonts w:asciiTheme="majorBidi" w:hAnsiTheme="majorBidi" w:cstheme="majorBidi"/>
          <w:b w:val="0"/>
          <w:sz w:val="28"/>
          <w:szCs w:val="28"/>
          <w:lang w:val="en-US"/>
        </w:rPr>
        <w:t>:</w:t>
      </w:r>
      <w:r w:rsidRPr="00EC43D8">
        <w:rPr>
          <w:rFonts w:asciiTheme="majorBidi" w:hAnsiTheme="majorBidi" w:cstheme="majorBidi"/>
          <w:sz w:val="28"/>
          <w:szCs w:val="28"/>
          <w:lang w:val="en-US"/>
        </w:rPr>
        <w:t xml:space="preserve"> </w:t>
      </w:r>
      <w:r w:rsidRPr="00EC43D8">
        <w:rPr>
          <w:rFonts w:asciiTheme="majorBidi" w:hAnsiTheme="majorBidi" w:cstheme="majorBidi"/>
          <w:b w:val="0"/>
          <w:sz w:val="28"/>
          <w:szCs w:val="28"/>
          <w:lang w:val="en-US"/>
        </w:rPr>
        <w:t>http://www.refworld.org/cgi-bin/texis/vtx/rwmain?docid=3b00f25338</w:t>
      </w:r>
    </w:p>
    <w:p w:rsidR="00AC727F" w:rsidRPr="00EC43D8" w:rsidRDefault="00AC727F" w:rsidP="009E6680">
      <w:pPr>
        <w:pStyle w:val="af7"/>
        <w:numPr>
          <w:ilvl w:val="0"/>
          <w:numId w:val="18"/>
        </w:numPr>
        <w:spacing w:line="276" w:lineRule="auto"/>
        <w:ind w:left="0" w:firstLine="0"/>
        <w:jc w:val="both"/>
        <w:rPr>
          <w:rStyle w:val="a9"/>
          <w:rFonts w:asciiTheme="majorBidi" w:hAnsiTheme="majorBidi" w:cstheme="majorBidi"/>
          <w:sz w:val="28"/>
          <w:szCs w:val="28"/>
          <w:lang w:val="en-US"/>
        </w:rPr>
      </w:pPr>
      <w:r w:rsidRPr="00EC43D8">
        <w:rPr>
          <w:rFonts w:asciiTheme="majorBidi" w:hAnsiTheme="majorBidi" w:cstheme="majorBidi"/>
          <w:sz w:val="28"/>
          <w:szCs w:val="28"/>
          <w:lang w:val="en-US"/>
        </w:rPr>
        <w:t>Sierra Leone, 1990-2002. Western &amp; Northern Africa Database, by Tom Cooper &amp; Court "Skyler" Chick. – 2004.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45" w:history="1">
        <w:r w:rsidRPr="00EC43D8">
          <w:rPr>
            <w:rStyle w:val="a9"/>
            <w:rFonts w:asciiTheme="majorBidi" w:hAnsiTheme="majorBidi" w:cstheme="majorBidi"/>
            <w:sz w:val="28"/>
            <w:szCs w:val="28"/>
            <w:lang w:val="en-US"/>
          </w:rPr>
          <w:t>http://www.acig.org/artman/publish/printer_462.shtml</w:t>
        </w:r>
      </w:hyperlink>
    </w:p>
    <w:p w:rsidR="00AC727F" w:rsidRPr="00EC43D8" w:rsidRDefault="00AC727F" w:rsidP="009E6680">
      <w:pPr>
        <w:pStyle w:val="af7"/>
        <w:numPr>
          <w:ilvl w:val="0"/>
          <w:numId w:val="18"/>
        </w:numPr>
        <w:spacing w:line="276" w:lineRule="auto"/>
        <w:ind w:left="0" w:firstLine="0"/>
        <w:jc w:val="both"/>
        <w:rPr>
          <w:rStyle w:val="a9"/>
          <w:rFonts w:asciiTheme="majorBidi" w:hAnsiTheme="majorBidi" w:cstheme="majorBidi"/>
          <w:sz w:val="28"/>
          <w:szCs w:val="28"/>
          <w:lang w:val="en-US"/>
        </w:rPr>
      </w:pPr>
      <w:r w:rsidRPr="00EC43D8">
        <w:rPr>
          <w:rFonts w:asciiTheme="majorBidi" w:hAnsiTheme="majorBidi" w:cstheme="majorBidi"/>
          <w:sz w:val="28"/>
          <w:szCs w:val="28"/>
          <w:lang w:val="en-US"/>
        </w:rPr>
        <w:t>Liberia ex-leader Charles Taylor get 50 years in jail, BBC, 2012. - [</w:t>
      </w:r>
      <w:r w:rsidRPr="00EC43D8">
        <w:rPr>
          <w:rFonts w:asciiTheme="majorBidi" w:hAnsiTheme="majorBidi" w:cstheme="majorBidi"/>
          <w:sz w:val="28"/>
          <w:szCs w:val="28"/>
        </w:rPr>
        <w:t>Електронний</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ресурс</w:t>
      </w:r>
      <w:r w:rsidRPr="00EC43D8">
        <w:rPr>
          <w:rFonts w:asciiTheme="majorBidi" w:hAnsiTheme="majorBidi" w:cstheme="majorBidi"/>
          <w:sz w:val="28"/>
          <w:szCs w:val="28"/>
          <w:lang w:val="en-US"/>
        </w:rPr>
        <w:t>]//</w:t>
      </w:r>
      <w:r w:rsidRPr="00EC43D8">
        <w:rPr>
          <w:rFonts w:asciiTheme="majorBidi" w:hAnsiTheme="majorBidi" w:cstheme="majorBidi"/>
          <w:sz w:val="28"/>
          <w:szCs w:val="28"/>
        </w:rPr>
        <w:t>Режим</w:t>
      </w:r>
      <w:r w:rsidRPr="00EC43D8">
        <w:rPr>
          <w:rFonts w:asciiTheme="majorBidi" w:hAnsiTheme="majorBidi" w:cstheme="majorBidi"/>
          <w:sz w:val="28"/>
          <w:szCs w:val="28"/>
          <w:lang w:val="en-US"/>
        </w:rPr>
        <w:t xml:space="preserve"> </w:t>
      </w:r>
      <w:r w:rsidRPr="00EC43D8">
        <w:rPr>
          <w:rFonts w:asciiTheme="majorBidi" w:hAnsiTheme="majorBidi" w:cstheme="majorBidi"/>
          <w:sz w:val="28"/>
          <w:szCs w:val="28"/>
        </w:rPr>
        <w:t>доступу</w:t>
      </w:r>
      <w:r w:rsidRPr="00EC43D8">
        <w:rPr>
          <w:rFonts w:asciiTheme="majorBidi" w:hAnsiTheme="majorBidi" w:cstheme="majorBidi"/>
          <w:sz w:val="28"/>
          <w:szCs w:val="28"/>
          <w:lang w:val="en-US"/>
        </w:rPr>
        <w:t xml:space="preserve">: </w:t>
      </w:r>
      <w:hyperlink r:id="rId46" w:history="1">
        <w:r w:rsidRPr="00EC43D8">
          <w:rPr>
            <w:rStyle w:val="a9"/>
            <w:rFonts w:asciiTheme="majorBidi" w:hAnsiTheme="majorBidi" w:cstheme="majorBidi"/>
            <w:sz w:val="28"/>
            <w:szCs w:val="28"/>
            <w:lang w:val="en-US"/>
          </w:rPr>
          <w:t>http://www.bbc.com/news/world-africa-18259596</w:t>
        </w:r>
      </w:hyperlink>
    </w:p>
    <w:p w:rsidR="00AC727F" w:rsidRPr="00EC43D8" w:rsidRDefault="00CB715A" w:rsidP="009E6680">
      <w:pPr>
        <w:pStyle w:val="af7"/>
        <w:numPr>
          <w:ilvl w:val="0"/>
          <w:numId w:val="18"/>
        </w:numPr>
        <w:spacing w:after="200" w:line="276" w:lineRule="auto"/>
        <w:ind w:left="0" w:firstLine="360"/>
        <w:jc w:val="both"/>
        <w:rPr>
          <w:rStyle w:val="a9"/>
          <w:rFonts w:asciiTheme="majorBidi" w:hAnsiTheme="majorBidi" w:cstheme="majorBidi"/>
          <w:szCs w:val="28"/>
          <w:lang w:val="en-US"/>
        </w:rPr>
      </w:pPr>
      <w:hyperlink r:id="rId47" w:history="1">
        <w:r w:rsidR="00AC727F" w:rsidRPr="00EC43D8">
          <w:rPr>
            <w:rFonts w:asciiTheme="majorBidi" w:hAnsiTheme="majorBidi" w:cstheme="majorBidi"/>
            <w:sz w:val="28"/>
            <w:lang w:val="en-US"/>
          </w:rPr>
          <w:t>Rwanda – The preventable genocide</w:t>
        </w:r>
      </w:hyperlink>
      <w:r w:rsidR="00AC727F" w:rsidRPr="00EC43D8">
        <w:rPr>
          <w:rFonts w:asciiTheme="majorBidi" w:hAnsiTheme="majorBidi" w:cstheme="majorBidi"/>
          <w:sz w:val="28"/>
          <w:lang w:val="en-US"/>
        </w:rPr>
        <w:t xml:space="preserve">. The Report of International Panel of Eminent Personalities to Investigate the 1994 Genocide in Rwanda and Surrounding Events (IPEP) / Addis Ababa: </w:t>
      </w:r>
      <w:hyperlink r:id="rId48" w:tooltip="Organization of African Unity" w:history="1">
        <w:r w:rsidR="00AC727F" w:rsidRPr="00EC43D8">
          <w:rPr>
            <w:rFonts w:asciiTheme="majorBidi" w:hAnsiTheme="majorBidi" w:cstheme="majorBidi"/>
            <w:sz w:val="28"/>
            <w:lang w:val="en-US"/>
          </w:rPr>
          <w:t>Organization of African Unity</w:t>
        </w:r>
      </w:hyperlink>
      <w:r w:rsidR="00AC727F" w:rsidRPr="00EC43D8">
        <w:rPr>
          <w:rFonts w:asciiTheme="majorBidi" w:hAnsiTheme="majorBidi" w:cstheme="majorBidi"/>
          <w:sz w:val="28"/>
          <w:lang w:val="en-US"/>
        </w:rPr>
        <w:t xml:space="preserve">,  2000. - </w:t>
      </w:r>
      <w:r w:rsidR="00AC727F" w:rsidRPr="00EC43D8">
        <w:rPr>
          <w:rStyle w:val="reference-accessdate"/>
          <w:rFonts w:asciiTheme="majorBidi" w:hAnsiTheme="majorBidi" w:cstheme="majorBidi"/>
          <w:szCs w:val="28"/>
          <w:lang w:val="en-US"/>
        </w:rPr>
        <w:t xml:space="preserve"> </w:t>
      </w:r>
      <w:r w:rsidR="00AC727F" w:rsidRPr="00EC43D8">
        <w:rPr>
          <w:rFonts w:asciiTheme="majorBidi" w:hAnsiTheme="majorBidi" w:cstheme="majorBidi"/>
          <w:szCs w:val="28"/>
          <w:lang w:val="en-US"/>
        </w:rPr>
        <w:t>[</w:t>
      </w:r>
      <w:r w:rsidR="00AC727F" w:rsidRPr="00EC43D8">
        <w:rPr>
          <w:rFonts w:asciiTheme="majorBidi" w:hAnsiTheme="majorBidi" w:cstheme="majorBidi"/>
          <w:szCs w:val="28"/>
        </w:rPr>
        <w:t>Електронний</w:t>
      </w:r>
      <w:r w:rsidR="00AC727F" w:rsidRPr="00EC43D8">
        <w:rPr>
          <w:rFonts w:asciiTheme="majorBidi" w:hAnsiTheme="majorBidi" w:cstheme="majorBidi"/>
          <w:szCs w:val="28"/>
          <w:lang w:val="en-US"/>
        </w:rPr>
        <w:t xml:space="preserve"> </w:t>
      </w:r>
      <w:r w:rsidR="00AC727F" w:rsidRPr="00EC43D8">
        <w:rPr>
          <w:rFonts w:asciiTheme="majorBidi" w:hAnsiTheme="majorBidi" w:cstheme="majorBidi"/>
          <w:szCs w:val="28"/>
        </w:rPr>
        <w:t>ресурс</w:t>
      </w:r>
      <w:r w:rsidR="00AC727F" w:rsidRPr="00EC43D8">
        <w:rPr>
          <w:rFonts w:asciiTheme="majorBidi" w:hAnsiTheme="majorBidi" w:cstheme="majorBidi"/>
          <w:szCs w:val="28"/>
          <w:lang w:val="en-US"/>
        </w:rPr>
        <w:t xml:space="preserve">] - </w:t>
      </w:r>
      <w:r w:rsidR="00AC727F" w:rsidRPr="00EC43D8">
        <w:rPr>
          <w:rFonts w:asciiTheme="majorBidi" w:hAnsiTheme="majorBidi" w:cstheme="majorBidi"/>
          <w:szCs w:val="28"/>
        </w:rPr>
        <w:t>Режим</w:t>
      </w:r>
      <w:r w:rsidR="00AC727F" w:rsidRPr="00EC43D8">
        <w:rPr>
          <w:rFonts w:asciiTheme="majorBidi" w:hAnsiTheme="majorBidi" w:cstheme="majorBidi"/>
          <w:szCs w:val="28"/>
          <w:lang w:val="en-US"/>
        </w:rPr>
        <w:t xml:space="preserve"> </w:t>
      </w:r>
      <w:r w:rsidR="00AC727F" w:rsidRPr="00EC43D8">
        <w:rPr>
          <w:rFonts w:asciiTheme="majorBidi" w:hAnsiTheme="majorBidi" w:cstheme="majorBidi"/>
          <w:szCs w:val="28"/>
        </w:rPr>
        <w:t>доступу</w:t>
      </w:r>
      <w:r w:rsidR="00AC727F" w:rsidRPr="00EC43D8">
        <w:rPr>
          <w:rFonts w:asciiTheme="majorBidi" w:hAnsiTheme="majorBidi" w:cstheme="majorBidi"/>
          <w:szCs w:val="28"/>
          <w:lang w:val="en-US"/>
        </w:rPr>
        <w:t xml:space="preserve">: </w:t>
      </w:r>
      <w:hyperlink r:id="rId49" w:history="1">
        <w:r w:rsidR="00AC727F" w:rsidRPr="00EC43D8">
          <w:rPr>
            <w:rStyle w:val="a9"/>
            <w:rFonts w:asciiTheme="majorBidi" w:hAnsiTheme="majorBidi" w:cstheme="majorBidi"/>
            <w:szCs w:val="28"/>
            <w:lang w:val="en-US"/>
          </w:rPr>
          <w:t>http://www.aegistrust.org/images/stories/oaureport.pd</w:t>
        </w:r>
        <w:r w:rsidR="00AC727F" w:rsidRPr="00EC43D8">
          <w:rPr>
            <w:rStyle w:val="a9"/>
            <w:rFonts w:asciiTheme="majorBidi" w:hAnsiTheme="majorBidi" w:cstheme="majorBidi"/>
            <w:i/>
            <w:szCs w:val="28"/>
            <w:lang w:val="en-US"/>
          </w:rPr>
          <w:t>f</w:t>
        </w:r>
      </w:hyperlink>
    </w:p>
    <w:p w:rsidR="00AC727F" w:rsidRPr="00EC43D8" w:rsidRDefault="00AC727F" w:rsidP="009E6680">
      <w:pPr>
        <w:pStyle w:val="af7"/>
        <w:numPr>
          <w:ilvl w:val="0"/>
          <w:numId w:val="18"/>
        </w:numPr>
        <w:spacing w:after="200" w:line="276" w:lineRule="auto"/>
        <w:ind w:left="0" w:firstLine="360"/>
        <w:jc w:val="both"/>
        <w:rPr>
          <w:rFonts w:asciiTheme="majorBidi" w:hAnsiTheme="majorBidi" w:cstheme="majorBidi"/>
          <w:sz w:val="28"/>
          <w:szCs w:val="32"/>
        </w:rPr>
      </w:pPr>
      <w:r w:rsidRPr="00EC43D8">
        <w:rPr>
          <w:rFonts w:asciiTheme="majorBidi" w:hAnsiTheme="majorBidi" w:cstheme="majorBidi"/>
          <w:sz w:val="28"/>
          <w:szCs w:val="28"/>
        </w:rPr>
        <w:t xml:space="preserve">Орлов О.П., Черкасов А.В. Захват заложников и использование гражданского населения в качестве «живого щита» федеральными войсками России в ходе вооруженного конфликта в Чечне. </w:t>
      </w:r>
      <w:r w:rsidRPr="00EC43D8">
        <w:rPr>
          <w:rFonts w:asciiTheme="majorBidi" w:hAnsiTheme="majorBidi" w:cstheme="majorBidi"/>
          <w:iCs/>
          <w:sz w:val="28"/>
          <w:szCs w:val="28"/>
        </w:rPr>
        <w:t>Правозащитного центра "Мемориал"./ под ред. О. П. Орлова. - Москва, 1996 г. – 23с.</w:t>
      </w:r>
    </w:p>
    <w:p w:rsidR="00AC727F" w:rsidRPr="00EC43D8" w:rsidRDefault="00AC727F" w:rsidP="009E6680">
      <w:pPr>
        <w:pStyle w:val="af7"/>
        <w:numPr>
          <w:ilvl w:val="0"/>
          <w:numId w:val="18"/>
        </w:numPr>
        <w:spacing w:after="200" w:line="276" w:lineRule="auto"/>
        <w:ind w:left="0" w:firstLine="360"/>
        <w:jc w:val="both"/>
        <w:rPr>
          <w:rFonts w:asciiTheme="majorBidi" w:hAnsiTheme="majorBidi" w:cstheme="majorBidi"/>
          <w:sz w:val="28"/>
          <w:szCs w:val="32"/>
        </w:rPr>
      </w:pPr>
      <w:r w:rsidRPr="00EC43D8">
        <w:rPr>
          <w:rFonts w:asciiTheme="majorBidi" w:hAnsiTheme="majorBidi" w:cstheme="majorBidi"/>
          <w:sz w:val="28"/>
          <w:szCs w:val="32"/>
        </w:rPr>
        <w:t xml:space="preserve">Лавер О.Г. Про людські втрати в російсько-чеченських війнах 1994-2007 років. / О.Г. Лавер. «Науковий вісник Ужгородського національного університету». – Ужгород.: Видавництво «Говерла». – 2008 р. – с.129 – 135. </w:t>
      </w:r>
    </w:p>
    <w:p w:rsidR="00AC727F" w:rsidRPr="00EC43D8" w:rsidRDefault="00AC727F" w:rsidP="00AC727F">
      <w:pPr>
        <w:pStyle w:val="af7"/>
        <w:spacing w:line="276" w:lineRule="auto"/>
        <w:ind w:left="0"/>
        <w:jc w:val="both"/>
        <w:rPr>
          <w:rFonts w:asciiTheme="majorBidi" w:hAnsiTheme="majorBidi" w:cstheme="majorBidi"/>
          <w:sz w:val="28"/>
          <w:szCs w:val="28"/>
        </w:rPr>
      </w:pPr>
    </w:p>
    <w:p w:rsidR="00AC727F" w:rsidRPr="00EC43D8" w:rsidRDefault="00AC727F" w:rsidP="00AC727F">
      <w:pPr>
        <w:widowControl w:val="0"/>
        <w:tabs>
          <w:tab w:val="left" w:pos="0"/>
          <w:tab w:val="left" w:pos="426"/>
        </w:tabs>
        <w:ind w:right="-263"/>
        <w:jc w:val="center"/>
        <w:rPr>
          <w:rFonts w:asciiTheme="majorBidi" w:hAnsiTheme="majorBidi" w:cstheme="majorBidi"/>
          <w:spacing w:val="-4"/>
          <w:sz w:val="28"/>
          <w:szCs w:val="28"/>
          <w:lang w:val="uk-UA"/>
        </w:rPr>
      </w:pPr>
    </w:p>
    <w:p w:rsidR="00AC727F" w:rsidRPr="00EC43D8" w:rsidRDefault="00AC727F" w:rsidP="00AC727F">
      <w:pPr>
        <w:widowControl w:val="0"/>
        <w:tabs>
          <w:tab w:val="left" w:pos="0"/>
          <w:tab w:val="left" w:pos="426"/>
        </w:tabs>
        <w:ind w:right="-263"/>
        <w:jc w:val="center"/>
        <w:rPr>
          <w:rFonts w:asciiTheme="majorBidi" w:hAnsiTheme="majorBidi" w:cstheme="majorBidi"/>
          <w:spacing w:val="-4"/>
          <w:sz w:val="28"/>
          <w:szCs w:val="28"/>
          <w:lang w:val="uk-UA"/>
        </w:rPr>
      </w:pPr>
    </w:p>
    <w:p w:rsidR="00AC727F" w:rsidRPr="00EC43D8" w:rsidRDefault="00AC727F" w:rsidP="00AC727F">
      <w:pPr>
        <w:widowControl w:val="0"/>
        <w:tabs>
          <w:tab w:val="left" w:pos="0"/>
          <w:tab w:val="left" w:pos="426"/>
        </w:tabs>
        <w:ind w:right="-263"/>
        <w:jc w:val="center"/>
        <w:rPr>
          <w:rFonts w:asciiTheme="majorBidi" w:hAnsiTheme="majorBidi" w:cstheme="majorBidi"/>
          <w:spacing w:val="-4"/>
          <w:sz w:val="28"/>
          <w:szCs w:val="28"/>
          <w:lang w:val="uk-UA"/>
        </w:rPr>
      </w:pPr>
    </w:p>
    <w:p w:rsidR="00AC727F" w:rsidRPr="00EC43D8" w:rsidRDefault="00AC727F" w:rsidP="00AC727F">
      <w:pPr>
        <w:widowControl w:val="0"/>
        <w:tabs>
          <w:tab w:val="left" w:pos="0"/>
          <w:tab w:val="left" w:pos="426"/>
        </w:tabs>
        <w:ind w:right="-263"/>
        <w:jc w:val="center"/>
        <w:rPr>
          <w:rFonts w:asciiTheme="majorBidi" w:hAnsiTheme="majorBidi" w:cstheme="majorBidi"/>
          <w:spacing w:val="-4"/>
          <w:sz w:val="28"/>
          <w:szCs w:val="28"/>
          <w:lang w:val="uk-UA"/>
        </w:rPr>
      </w:pPr>
    </w:p>
    <w:p w:rsidR="00AC727F" w:rsidRPr="00EC43D8" w:rsidRDefault="00AC727F" w:rsidP="00AC727F">
      <w:pPr>
        <w:widowControl w:val="0"/>
        <w:tabs>
          <w:tab w:val="left" w:pos="0"/>
          <w:tab w:val="left" w:pos="426"/>
        </w:tabs>
        <w:ind w:right="-263"/>
        <w:jc w:val="center"/>
        <w:rPr>
          <w:rFonts w:asciiTheme="majorBidi" w:hAnsiTheme="majorBidi" w:cstheme="majorBidi"/>
          <w:b/>
          <w:sz w:val="28"/>
          <w:lang w:val="uk-UA"/>
        </w:rPr>
      </w:pPr>
      <w:r w:rsidRPr="00EC43D8">
        <w:rPr>
          <w:rFonts w:asciiTheme="majorBidi" w:hAnsiTheme="majorBidi" w:cstheme="majorBidi"/>
          <w:b/>
          <w:sz w:val="28"/>
          <w:lang w:val="uk-UA"/>
        </w:rPr>
        <w:t>Офіційні веб-сайти міжнародних установ та організацій</w:t>
      </w:r>
    </w:p>
    <w:p w:rsidR="00AC727F" w:rsidRPr="00EC43D8" w:rsidRDefault="00AC727F" w:rsidP="00AC727F">
      <w:pPr>
        <w:widowControl w:val="0"/>
        <w:tabs>
          <w:tab w:val="left" w:pos="0"/>
          <w:tab w:val="left" w:pos="426"/>
        </w:tabs>
        <w:ind w:right="-263"/>
        <w:jc w:val="center"/>
        <w:rPr>
          <w:rFonts w:asciiTheme="majorBidi" w:hAnsiTheme="majorBidi" w:cstheme="majorBidi"/>
          <w:b/>
          <w:sz w:val="28"/>
          <w:lang w:val="uk-UA"/>
        </w:rPr>
      </w:pPr>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sz w:val="28"/>
          <w:szCs w:val="28"/>
          <w:lang w:val="uk-UA"/>
        </w:rPr>
      </w:pPr>
      <w:r w:rsidRPr="00EC43D8">
        <w:rPr>
          <w:rFonts w:asciiTheme="majorBidi" w:hAnsiTheme="majorBidi" w:cstheme="majorBidi"/>
          <w:b/>
          <w:sz w:val="28"/>
          <w:szCs w:val="28"/>
          <w:lang w:val="uk-UA"/>
        </w:rPr>
        <w:t>United Nations official homepage</w:t>
      </w:r>
      <w:r w:rsidRPr="00EC43D8">
        <w:rPr>
          <w:rFonts w:asciiTheme="majorBidi" w:hAnsiTheme="majorBidi" w:cstheme="majorBidi"/>
          <w:sz w:val="28"/>
          <w:szCs w:val="28"/>
          <w:lang w:val="uk-UA"/>
        </w:rPr>
        <w:t xml:space="preserve"> [Електронний ресурс]: офіційний веб-сайт .- Режим доступу: </w:t>
      </w:r>
      <w:hyperlink r:id="rId50" w:history="1">
        <w:r w:rsidRPr="00EC43D8">
          <w:rPr>
            <w:rStyle w:val="a9"/>
            <w:rFonts w:asciiTheme="majorBidi" w:hAnsiTheme="majorBidi" w:cstheme="majorBidi"/>
            <w:sz w:val="28"/>
            <w:szCs w:val="28"/>
            <w:lang w:val="uk-UA"/>
          </w:rPr>
          <w:t>http://www.un.org/</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Міжнародний суд </w:t>
      </w:r>
      <w:r w:rsidRPr="00EC43D8">
        <w:rPr>
          <w:rFonts w:asciiTheme="majorBidi" w:hAnsiTheme="majorBidi" w:cstheme="majorBidi"/>
          <w:sz w:val="28"/>
          <w:szCs w:val="28"/>
          <w:lang w:val="uk-UA"/>
        </w:rPr>
        <w:t xml:space="preserve">[Електронний ресурс]: офіційний веб-сайт .- Режим доступу: </w:t>
      </w:r>
      <w:r w:rsidRPr="00EC43D8">
        <w:rPr>
          <w:rFonts w:asciiTheme="majorBidi" w:hAnsiTheme="majorBidi" w:cstheme="majorBidi"/>
          <w:b/>
          <w:sz w:val="28"/>
          <w:szCs w:val="28"/>
          <w:lang w:val="uk-UA"/>
        </w:rPr>
        <w:t xml:space="preserve"> </w:t>
      </w:r>
      <w:hyperlink r:id="rId51" w:history="1">
        <w:r w:rsidRPr="00EC43D8">
          <w:rPr>
            <w:rStyle w:val="a9"/>
            <w:rFonts w:asciiTheme="majorBidi" w:hAnsiTheme="majorBidi" w:cstheme="majorBidi"/>
            <w:sz w:val="28"/>
          </w:rPr>
          <w:t>http://www.icj-cij.org</w:t>
        </w:r>
      </w:hyperlink>
      <w:r w:rsidRPr="00EC43D8">
        <w:rPr>
          <w:rFonts w:asciiTheme="majorBidi" w:hAnsiTheme="majorBidi" w:cstheme="majorBidi"/>
          <w:sz w:val="28"/>
          <w:lang w:val="uk-UA"/>
        </w:rPr>
        <w:t xml:space="preserve"> </w:t>
      </w:r>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Міжнародний кримінальний суд </w:t>
      </w:r>
      <w:r w:rsidRPr="00EC43D8">
        <w:rPr>
          <w:rFonts w:asciiTheme="majorBidi" w:hAnsiTheme="majorBidi" w:cstheme="majorBidi"/>
          <w:sz w:val="28"/>
          <w:szCs w:val="28"/>
          <w:lang w:val="uk-UA"/>
        </w:rPr>
        <w:t xml:space="preserve">[Електронний ресурс]: офіційний веб-сайт .- Режим доступу: </w:t>
      </w:r>
      <w:r w:rsidRPr="00EC43D8">
        <w:rPr>
          <w:rFonts w:asciiTheme="majorBidi" w:hAnsiTheme="majorBidi" w:cstheme="majorBidi"/>
          <w:b/>
          <w:sz w:val="28"/>
          <w:szCs w:val="28"/>
          <w:lang w:val="uk-UA"/>
        </w:rPr>
        <w:t xml:space="preserve"> </w:t>
      </w:r>
      <w:hyperlink r:id="rId52" w:history="1">
        <w:r w:rsidRPr="00EC43D8">
          <w:rPr>
            <w:rStyle w:val="a9"/>
            <w:rFonts w:asciiTheme="majorBidi" w:hAnsiTheme="majorBidi" w:cstheme="majorBidi"/>
            <w:sz w:val="28"/>
          </w:rPr>
          <w:t>http://www.icc-cpi.int/en_menus/icc/Pages/default.aspx</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Міжнародний кримінальний трибунал для колишньої Югославії </w:t>
      </w:r>
      <w:r w:rsidRPr="00EC43D8">
        <w:rPr>
          <w:rFonts w:asciiTheme="majorBidi" w:hAnsiTheme="majorBidi" w:cstheme="majorBidi"/>
          <w:sz w:val="28"/>
          <w:szCs w:val="28"/>
          <w:lang w:val="uk-UA"/>
        </w:rPr>
        <w:t xml:space="preserve">[Електронний ресурс]: офіційний веб-сайт .- Режим доступу: </w:t>
      </w:r>
      <w:hyperlink r:id="rId53" w:history="1">
        <w:r w:rsidRPr="00EC43D8">
          <w:rPr>
            <w:rStyle w:val="a9"/>
            <w:rFonts w:asciiTheme="majorBidi" w:hAnsiTheme="majorBidi" w:cstheme="majorBidi"/>
            <w:sz w:val="28"/>
          </w:rPr>
          <w:t>http://www.icty.org/</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Міжнародний кримінальний трибунал для Руанди </w:t>
      </w:r>
      <w:r w:rsidRPr="00EC43D8">
        <w:rPr>
          <w:rFonts w:asciiTheme="majorBidi" w:hAnsiTheme="majorBidi" w:cstheme="majorBidi"/>
          <w:sz w:val="28"/>
          <w:szCs w:val="28"/>
          <w:lang w:val="uk-UA"/>
        </w:rPr>
        <w:t xml:space="preserve">[Електронний ресурс]: офіційний веб-сайт .- Режим доступу: </w:t>
      </w:r>
      <w:hyperlink r:id="rId54" w:history="1">
        <w:r w:rsidRPr="00EC43D8">
          <w:rPr>
            <w:rStyle w:val="a9"/>
            <w:rFonts w:asciiTheme="majorBidi" w:hAnsiTheme="majorBidi" w:cstheme="majorBidi"/>
            <w:sz w:val="28"/>
          </w:rPr>
          <w:t>http://www.unictr.org/</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Офіційний сайт Інтерполу </w:t>
      </w:r>
      <w:r w:rsidRPr="00EC43D8">
        <w:rPr>
          <w:rFonts w:asciiTheme="majorBidi" w:hAnsiTheme="majorBidi" w:cstheme="majorBidi"/>
          <w:sz w:val="28"/>
          <w:szCs w:val="28"/>
          <w:lang w:val="uk-UA"/>
        </w:rPr>
        <w:t xml:space="preserve">[Електронний ресурс]: офіційний веб-сайт .- Режим доступу: </w:t>
      </w:r>
      <w:hyperlink r:id="rId55" w:history="1">
        <w:r w:rsidRPr="00EC43D8">
          <w:rPr>
            <w:rStyle w:val="a9"/>
            <w:rFonts w:asciiTheme="majorBidi" w:hAnsiTheme="majorBidi" w:cstheme="majorBidi"/>
            <w:sz w:val="28"/>
          </w:rPr>
          <w:t>http://www.interpol.int/</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uk-UA"/>
        </w:rPr>
        <w:t xml:space="preserve">Міжнародний Комітет Червоного Хреста </w:t>
      </w:r>
      <w:r w:rsidRPr="00EC43D8">
        <w:rPr>
          <w:rFonts w:asciiTheme="majorBidi" w:hAnsiTheme="majorBidi" w:cstheme="majorBidi"/>
          <w:b/>
          <w:sz w:val="28"/>
          <w:szCs w:val="28"/>
        </w:rPr>
        <w:t>[</w:t>
      </w:r>
      <w:r w:rsidRPr="00EC43D8">
        <w:rPr>
          <w:rFonts w:asciiTheme="majorBidi" w:hAnsiTheme="majorBidi" w:cstheme="majorBidi"/>
          <w:sz w:val="28"/>
          <w:szCs w:val="28"/>
          <w:lang w:val="uk-UA"/>
        </w:rPr>
        <w:t xml:space="preserve">Електронний ресурс]: офіційний веб-сайт .- Режим доступу: </w:t>
      </w:r>
      <w:hyperlink r:id="rId56" w:history="1">
        <w:r w:rsidRPr="00EC43D8">
          <w:rPr>
            <w:rStyle w:val="a9"/>
            <w:rFonts w:asciiTheme="majorBidi" w:hAnsiTheme="majorBidi" w:cstheme="majorBidi"/>
            <w:sz w:val="28"/>
          </w:rPr>
          <w:t>http://www.icrc.org/eng/</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en-US"/>
        </w:rPr>
        <w:t>Amnesty</w:t>
      </w:r>
      <w:r w:rsidRPr="00EC43D8">
        <w:rPr>
          <w:rFonts w:asciiTheme="majorBidi" w:hAnsiTheme="majorBidi" w:cstheme="majorBidi"/>
          <w:b/>
          <w:sz w:val="28"/>
          <w:szCs w:val="28"/>
          <w:lang w:val="uk-UA"/>
        </w:rPr>
        <w:t xml:space="preserve"> </w:t>
      </w:r>
      <w:r w:rsidRPr="00EC43D8">
        <w:rPr>
          <w:rFonts w:asciiTheme="majorBidi" w:hAnsiTheme="majorBidi" w:cstheme="majorBidi"/>
          <w:b/>
          <w:sz w:val="28"/>
          <w:szCs w:val="28"/>
          <w:lang w:val="en-US"/>
        </w:rPr>
        <w:t>International</w:t>
      </w:r>
      <w:r w:rsidRPr="00EC43D8">
        <w:rPr>
          <w:rFonts w:asciiTheme="majorBidi" w:hAnsiTheme="majorBidi" w:cstheme="majorBidi"/>
          <w:b/>
          <w:sz w:val="28"/>
          <w:szCs w:val="28"/>
          <w:lang w:val="uk-UA"/>
        </w:rPr>
        <w:t xml:space="preserve"> [</w:t>
      </w:r>
      <w:r w:rsidRPr="00EC43D8">
        <w:rPr>
          <w:rFonts w:asciiTheme="majorBidi" w:hAnsiTheme="majorBidi" w:cstheme="majorBidi"/>
          <w:sz w:val="28"/>
          <w:szCs w:val="28"/>
          <w:lang w:val="uk-UA"/>
        </w:rPr>
        <w:t>Електронний ресурс]: офіційний веб-сайт .- Режим доступу:</w:t>
      </w:r>
      <w:r w:rsidRPr="00EC43D8">
        <w:rPr>
          <w:rFonts w:asciiTheme="majorBidi" w:hAnsiTheme="majorBidi" w:cstheme="majorBidi"/>
          <w:b/>
          <w:sz w:val="28"/>
          <w:szCs w:val="28"/>
          <w:lang w:val="en-US"/>
        </w:rPr>
        <w:t xml:space="preserve"> </w:t>
      </w:r>
      <w:hyperlink r:id="rId57" w:history="1">
        <w:r w:rsidRPr="00EC43D8">
          <w:rPr>
            <w:rStyle w:val="a9"/>
            <w:rFonts w:asciiTheme="majorBidi" w:hAnsiTheme="majorBidi" w:cstheme="majorBidi"/>
            <w:sz w:val="28"/>
            <w:lang w:val="en-US"/>
          </w:rPr>
          <w:t>http://www.amnesty.org/</w:t>
        </w:r>
      </w:hyperlink>
    </w:p>
    <w:p w:rsidR="00AC727F" w:rsidRPr="00EC43D8" w:rsidRDefault="00AC727F" w:rsidP="009E6680">
      <w:pPr>
        <w:widowControl w:val="0"/>
        <w:numPr>
          <w:ilvl w:val="0"/>
          <w:numId w:val="4"/>
        </w:numPr>
        <w:tabs>
          <w:tab w:val="left" w:pos="0"/>
          <w:tab w:val="left" w:pos="426"/>
        </w:tabs>
        <w:ind w:right="-263"/>
        <w:jc w:val="both"/>
        <w:rPr>
          <w:rFonts w:asciiTheme="majorBidi" w:hAnsiTheme="majorBidi" w:cstheme="majorBidi"/>
          <w:b/>
          <w:sz w:val="28"/>
          <w:szCs w:val="28"/>
          <w:lang w:val="uk-UA"/>
        </w:rPr>
      </w:pPr>
      <w:r w:rsidRPr="00EC43D8">
        <w:rPr>
          <w:rFonts w:asciiTheme="majorBidi" w:hAnsiTheme="majorBidi" w:cstheme="majorBidi"/>
          <w:b/>
          <w:sz w:val="28"/>
          <w:szCs w:val="28"/>
          <w:lang w:val="en-US"/>
        </w:rPr>
        <w:t>Human</w:t>
      </w:r>
      <w:r w:rsidRPr="00EC43D8">
        <w:rPr>
          <w:rFonts w:asciiTheme="majorBidi" w:hAnsiTheme="majorBidi" w:cstheme="majorBidi"/>
          <w:b/>
          <w:sz w:val="28"/>
          <w:szCs w:val="28"/>
          <w:lang w:val="uk-UA"/>
        </w:rPr>
        <w:t xml:space="preserve"> </w:t>
      </w:r>
      <w:r w:rsidRPr="00EC43D8">
        <w:rPr>
          <w:rFonts w:asciiTheme="majorBidi" w:hAnsiTheme="majorBidi" w:cstheme="majorBidi"/>
          <w:b/>
          <w:sz w:val="28"/>
          <w:szCs w:val="28"/>
          <w:lang w:val="en-US"/>
        </w:rPr>
        <w:t>Rights</w:t>
      </w:r>
      <w:r w:rsidRPr="00EC43D8">
        <w:rPr>
          <w:rFonts w:asciiTheme="majorBidi" w:hAnsiTheme="majorBidi" w:cstheme="majorBidi"/>
          <w:b/>
          <w:sz w:val="28"/>
          <w:szCs w:val="28"/>
          <w:lang w:val="uk-UA"/>
        </w:rPr>
        <w:t xml:space="preserve"> </w:t>
      </w:r>
      <w:r w:rsidRPr="00EC43D8">
        <w:rPr>
          <w:rFonts w:asciiTheme="majorBidi" w:hAnsiTheme="majorBidi" w:cstheme="majorBidi"/>
          <w:b/>
          <w:sz w:val="28"/>
          <w:szCs w:val="28"/>
          <w:lang w:val="en-US"/>
        </w:rPr>
        <w:t>Watch</w:t>
      </w:r>
      <w:r w:rsidRPr="00EC43D8">
        <w:rPr>
          <w:rFonts w:asciiTheme="majorBidi" w:hAnsiTheme="majorBidi" w:cstheme="majorBidi"/>
          <w:b/>
          <w:sz w:val="28"/>
          <w:szCs w:val="28"/>
          <w:lang w:val="uk-UA"/>
        </w:rPr>
        <w:t xml:space="preserve"> [</w:t>
      </w:r>
      <w:r w:rsidRPr="00EC43D8">
        <w:rPr>
          <w:rFonts w:asciiTheme="majorBidi" w:hAnsiTheme="majorBidi" w:cstheme="majorBidi"/>
          <w:sz w:val="28"/>
          <w:szCs w:val="28"/>
          <w:lang w:val="uk-UA"/>
        </w:rPr>
        <w:t>Електронний ресурс]: офіційний веб-сайт .- Режим доступу:</w:t>
      </w:r>
      <w:r w:rsidRPr="00EC43D8">
        <w:rPr>
          <w:rFonts w:asciiTheme="majorBidi" w:hAnsiTheme="majorBidi" w:cstheme="majorBidi"/>
          <w:b/>
          <w:sz w:val="28"/>
          <w:szCs w:val="28"/>
        </w:rPr>
        <w:t xml:space="preserve"> </w:t>
      </w:r>
      <w:hyperlink r:id="rId58" w:history="1">
        <w:r w:rsidRPr="00EC43D8">
          <w:rPr>
            <w:rStyle w:val="a9"/>
            <w:rFonts w:asciiTheme="majorBidi" w:hAnsiTheme="majorBidi" w:cstheme="majorBidi"/>
            <w:sz w:val="28"/>
            <w:lang w:val="en-US"/>
          </w:rPr>
          <w:t>http</w:t>
        </w:r>
        <w:r w:rsidRPr="00EC43D8">
          <w:rPr>
            <w:rStyle w:val="a9"/>
            <w:rFonts w:asciiTheme="majorBidi" w:hAnsiTheme="majorBidi" w:cstheme="majorBidi"/>
            <w:sz w:val="28"/>
          </w:rPr>
          <w:t>://</w:t>
        </w:r>
        <w:r w:rsidRPr="00EC43D8">
          <w:rPr>
            <w:rStyle w:val="a9"/>
            <w:rFonts w:asciiTheme="majorBidi" w:hAnsiTheme="majorBidi" w:cstheme="majorBidi"/>
            <w:sz w:val="28"/>
            <w:lang w:val="en-US"/>
          </w:rPr>
          <w:t>www</w:t>
        </w:r>
        <w:r w:rsidRPr="00EC43D8">
          <w:rPr>
            <w:rStyle w:val="a9"/>
            <w:rFonts w:asciiTheme="majorBidi" w:hAnsiTheme="majorBidi" w:cstheme="majorBidi"/>
            <w:sz w:val="28"/>
          </w:rPr>
          <w:t>.</w:t>
        </w:r>
        <w:r w:rsidRPr="00EC43D8">
          <w:rPr>
            <w:rStyle w:val="a9"/>
            <w:rFonts w:asciiTheme="majorBidi" w:hAnsiTheme="majorBidi" w:cstheme="majorBidi"/>
            <w:sz w:val="28"/>
            <w:lang w:val="en-US"/>
          </w:rPr>
          <w:t>hrw</w:t>
        </w:r>
        <w:r w:rsidRPr="00EC43D8">
          <w:rPr>
            <w:rStyle w:val="a9"/>
            <w:rFonts w:asciiTheme="majorBidi" w:hAnsiTheme="majorBidi" w:cstheme="majorBidi"/>
            <w:sz w:val="28"/>
          </w:rPr>
          <w:t>.</w:t>
        </w:r>
        <w:r w:rsidRPr="00EC43D8">
          <w:rPr>
            <w:rStyle w:val="a9"/>
            <w:rFonts w:asciiTheme="majorBidi" w:hAnsiTheme="majorBidi" w:cstheme="majorBidi"/>
            <w:sz w:val="28"/>
            <w:lang w:val="en-US"/>
          </w:rPr>
          <w:t>org</w:t>
        </w:r>
        <w:r w:rsidRPr="00EC43D8">
          <w:rPr>
            <w:rStyle w:val="a9"/>
            <w:rFonts w:asciiTheme="majorBidi" w:hAnsiTheme="majorBidi" w:cstheme="majorBidi"/>
            <w:sz w:val="28"/>
          </w:rPr>
          <w:t>/</w:t>
        </w:r>
      </w:hyperlink>
    </w:p>
    <w:p w:rsidR="00AC727F" w:rsidRPr="00EC43D8" w:rsidRDefault="00AC727F" w:rsidP="00AC727F">
      <w:pPr>
        <w:widowControl w:val="0"/>
        <w:suppressLineNumbers/>
        <w:suppressAutoHyphens/>
        <w:rPr>
          <w:rFonts w:asciiTheme="majorBidi" w:hAnsiTheme="majorBidi" w:cstheme="majorBidi"/>
          <w:sz w:val="28"/>
          <w:szCs w:val="28"/>
          <w:lang w:val="uk-UA"/>
        </w:rPr>
      </w:pPr>
    </w:p>
    <w:p w:rsidR="00AC727F" w:rsidRPr="00EC43D8" w:rsidRDefault="00AC727F" w:rsidP="00AC727F">
      <w:pPr>
        <w:rPr>
          <w:rFonts w:asciiTheme="majorBidi" w:hAnsiTheme="majorBidi" w:cstheme="majorBidi"/>
          <w:sz w:val="28"/>
          <w:szCs w:val="28"/>
        </w:rPr>
      </w:pPr>
    </w:p>
    <w:p w:rsidR="00443477" w:rsidRPr="00EC43D8" w:rsidRDefault="00443477" w:rsidP="00AC727F">
      <w:pPr>
        <w:rPr>
          <w:rFonts w:asciiTheme="majorBidi" w:hAnsiTheme="majorBidi" w:cstheme="majorBidi"/>
        </w:rPr>
      </w:pPr>
    </w:p>
    <w:sectPr w:rsidR="00443477" w:rsidRPr="00EC43D8" w:rsidSect="00CB715A">
      <w:footerReference w:type="default" r:id="rId59"/>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CA6" w:rsidRDefault="00566CA6" w:rsidP="00381B32">
      <w:r>
        <w:separator/>
      </w:r>
    </w:p>
  </w:endnote>
  <w:endnote w:type="continuationSeparator" w:id="0">
    <w:p w:rsidR="00566CA6" w:rsidRDefault="00566CA6"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AC727F" w:rsidRDefault="00CB715A">
        <w:pPr>
          <w:pStyle w:val="ac"/>
          <w:jc w:val="center"/>
        </w:pPr>
        <w:r>
          <w:fldChar w:fldCharType="begin"/>
        </w:r>
        <w:r w:rsidR="00AC727F">
          <w:instrText>PAGE   \* MERGEFORMAT</w:instrText>
        </w:r>
        <w:r>
          <w:fldChar w:fldCharType="separate"/>
        </w:r>
        <w:r w:rsidR="00FC0D04">
          <w:rPr>
            <w:noProof/>
          </w:rPr>
          <w:t>1</w:t>
        </w:r>
        <w:r>
          <w:fldChar w:fldCharType="end"/>
        </w:r>
      </w:p>
    </w:sdtContent>
  </w:sdt>
  <w:p w:rsidR="00AC727F" w:rsidRDefault="00AC727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CA6" w:rsidRDefault="00566CA6" w:rsidP="00381B32">
      <w:r>
        <w:separator/>
      </w:r>
    </w:p>
  </w:footnote>
  <w:footnote w:type="continuationSeparator" w:id="0">
    <w:p w:rsidR="00566CA6" w:rsidRDefault="00566CA6"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FB208C0"/>
    <w:multiLevelType w:val="hybridMultilevel"/>
    <w:tmpl w:val="5FD03C70"/>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7FF5FA0"/>
    <w:multiLevelType w:val="hybridMultilevel"/>
    <w:tmpl w:val="4C5AB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C1D2AAC"/>
    <w:multiLevelType w:val="hybridMultilevel"/>
    <w:tmpl w:val="1DE8D7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6A078DC"/>
    <w:multiLevelType w:val="hybridMultilevel"/>
    <w:tmpl w:val="D4D0B0CE"/>
    <w:lvl w:ilvl="0" w:tplc="2938C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5D89137D"/>
    <w:multiLevelType w:val="hybridMultilevel"/>
    <w:tmpl w:val="EB3E55D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61967E14"/>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589152A"/>
    <w:multiLevelType w:val="hybridMultilevel"/>
    <w:tmpl w:val="52E48E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AC85A12"/>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1657022"/>
    <w:multiLevelType w:val="hybridMultilevel"/>
    <w:tmpl w:val="37841D8E"/>
    <w:lvl w:ilvl="0" w:tplc="0419000F">
      <w:start w:val="1"/>
      <w:numFmt w:val="decimal"/>
      <w:lvlText w:val="%1."/>
      <w:lvlJc w:val="left"/>
      <w:pPr>
        <w:tabs>
          <w:tab w:val="num" w:pos="1440"/>
        </w:tabs>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nsid w:val="74ED6B38"/>
    <w:multiLevelType w:val="hybridMultilevel"/>
    <w:tmpl w:val="C032D7A8"/>
    <w:lvl w:ilvl="0" w:tplc="7FFEB5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7AFB4691"/>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9"/>
  </w:num>
  <w:num w:numId="7">
    <w:abstractNumId w:val="2"/>
  </w:num>
  <w:num w:numId="8">
    <w:abstractNumId w:val="15"/>
  </w:num>
  <w:num w:numId="9">
    <w:abstractNumId w:val="13"/>
  </w:num>
  <w:num w:numId="10">
    <w:abstractNumId w:val="18"/>
  </w:num>
  <w:num w:numId="11">
    <w:abstractNumId w:val="7"/>
  </w:num>
  <w:num w:numId="12">
    <w:abstractNumId w:val="5"/>
  </w:num>
  <w:num w:numId="13">
    <w:abstractNumId w:val="16"/>
  </w:num>
  <w:num w:numId="14">
    <w:abstractNumId w:val="6"/>
  </w:num>
  <w:num w:numId="15">
    <w:abstractNumId w:val="10"/>
  </w:num>
  <w:num w:numId="16">
    <w:abstractNumId w:val="4"/>
  </w:num>
  <w:num w:numId="17">
    <w:abstractNumId w:val="17"/>
  </w:num>
  <w:num w:numId="18">
    <w:abstractNumId w:val="8"/>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22983"/>
    <w:rsid w:val="00136202"/>
    <w:rsid w:val="00162B4D"/>
    <w:rsid w:val="001775B9"/>
    <w:rsid w:val="001A0908"/>
    <w:rsid w:val="002A7A69"/>
    <w:rsid w:val="002C13E1"/>
    <w:rsid w:val="00381B32"/>
    <w:rsid w:val="00382345"/>
    <w:rsid w:val="003E35A4"/>
    <w:rsid w:val="00443477"/>
    <w:rsid w:val="00461307"/>
    <w:rsid w:val="004624CE"/>
    <w:rsid w:val="004C4A64"/>
    <w:rsid w:val="004C6FDB"/>
    <w:rsid w:val="004D01EA"/>
    <w:rsid w:val="00513F28"/>
    <w:rsid w:val="00541E96"/>
    <w:rsid w:val="0055781E"/>
    <w:rsid w:val="00566CA6"/>
    <w:rsid w:val="00582893"/>
    <w:rsid w:val="005D2830"/>
    <w:rsid w:val="005E4662"/>
    <w:rsid w:val="006137ED"/>
    <w:rsid w:val="00653DB5"/>
    <w:rsid w:val="00657CA7"/>
    <w:rsid w:val="007276CF"/>
    <w:rsid w:val="007C4A4D"/>
    <w:rsid w:val="007E0507"/>
    <w:rsid w:val="00876618"/>
    <w:rsid w:val="008F1301"/>
    <w:rsid w:val="00945AA4"/>
    <w:rsid w:val="00945E97"/>
    <w:rsid w:val="009E04CE"/>
    <w:rsid w:val="009E6680"/>
    <w:rsid w:val="00A52761"/>
    <w:rsid w:val="00A62F02"/>
    <w:rsid w:val="00AC727F"/>
    <w:rsid w:val="00AD30C4"/>
    <w:rsid w:val="00AE253D"/>
    <w:rsid w:val="00AE389E"/>
    <w:rsid w:val="00AE4F23"/>
    <w:rsid w:val="00AF7C3C"/>
    <w:rsid w:val="00B20790"/>
    <w:rsid w:val="00B27E71"/>
    <w:rsid w:val="00BA5103"/>
    <w:rsid w:val="00BE4FD6"/>
    <w:rsid w:val="00CB715A"/>
    <w:rsid w:val="00CB7899"/>
    <w:rsid w:val="00D50DA0"/>
    <w:rsid w:val="00D62BF1"/>
    <w:rsid w:val="00E752CB"/>
    <w:rsid w:val="00EB7A87"/>
    <w:rsid w:val="00EC43D8"/>
    <w:rsid w:val="00F75CFA"/>
    <w:rsid w:val="00FC0D04"/>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character" w:customStyle="1" w:styleId="14">
    <w:name w:val="Нижній колонтитул Знак1"/>
    <w:basedOn w:val="a0"/>
    <w:uiPriority w:val="99"/>
    <w:semiHidden/>
    <w:rsid w:val="00AC727F"/>
    <w:rPr>
      <w:rFonts w:ascii="Times New Roman" w:eastAsia="Times New Roman" w:hAnsi="Times New Roman" w:cs="Times New Roman"/>
      <w:sz w:val="24"/>
      <w:szCs w:val="24"/>
      <w:lang w:val="ru-RU" w:eastAsia="ru-RU"/>
    </w:rPr>
  </w:style>
  <w:style w:type="paragraph" w:customStyle="1" w:styleId="listparagraph">
    <w:name w:val="listparagraph"/>
    <w:basedOn w:val="a"/>
    <w:rsid w:val="00AC727F"/>
    <w:pPr>
      <w:spacing w:before="100" w:beforeAutospacing="1" w:after="100" w:afterAutospacing="1"/>
    </w:pPr>
    <w:rPr>
      <w:lang w:val="uk-UA" w:eastAsia="uk-UA"/>
    </w:rPr>
  </w:style>
  <w:style w:type="paragraph" w:styleId="af9">
    <w:name w:val="Normal (Web)"/>
    <w:basedOn w:val="a"/>
    <w:uiPriority w:val="99"/>
    <w:unhideWhenUsed/>
    <w:rsid w:val="00AC727F"/>
    <w:pPr>
      <w:spacing w:before="100" w:beforeAutospacing="1" w:after="100" w:afterAutospacing="1"/>
    </w:pPr>
    <w:rPr>
      <w:lang w:val="uk-UA" w:eastAsia="uk-UA"/>
    </w:rPr>
  </w:style>
  <w:style w:type="paragraph" w:styleId="afa">
    <w:name w:val="No Spacing"/>
    <w:uiPriority w:val="1"/>
    <w:qFormat/>
    <w:rsid w:val="00AC727F"/>
    <w:pPr>
      <w:spacing w:after="0" w:line="240" w:lineRule="auto"/>
    </w:pPr>
    <w:rPr>
      <w:rFonts w:eastAsiaTheme="minorEastAsia"/>
      <w:lang w:eastAsia="uk-UA"/>
    </w:rPr>
  </w:style>
  <w:style w:type="paragraph" w:styleId="afb">
    <w:name w:val="footnote text"/>
    <w:basedOn w:val="a"/>
    <w:link w:val="afc"/>
    <w:uiPriority w:val="99"/>
    <w:semiHidden/>
    <w:unhideWhenUsed/>
    <w:rsid w:val="00AC727F"/>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AC727F"/>
    <w:rPr>
      <w:sz w:val="20"/>
      <w:szCs w:val="20"/>
      <w:lang w:val="ru-RU"/>
    </w:rPr>
  </w:style>
  <w:style w:type="character" w:styleId="afd">
    <w:name w:val="Emphasis"/>
    <w:basedOn w:val="a0"/>
    <w:uiPriority w:val="20"/>
    <w:qFormat/>
    <w:rsid w:val="00AC727F"/>
    <w:rPr>
      <w:i/>
      <w:iCs/>
    </w:rPr>
  </w:style>
  <w:style w:type="character" w:customStyle="1" w:styleId="citation">
    <w:name w:val="citation"/>
    <w:basedOn w:val="a0"/>
    <w:rsid w:val="00AC727F"/>
  </w:style>
  <w:style w:type="character" w:customStyle="1" w:styleId="reference-accessdate">
    <w:name w:val="reference-accessdate"/>
    <w:basedOn w:val="a0"/>
    <w:rsid w:val="00AC7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и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character" w:customStyle="1" w:styleId="14">
    <w:name w:val="Нижній колонтитул Знак1"/>
    <w:basedOn w:val="a0"/>
    <w:uiPriority w:val="99"/>
    <w:semiHidden/>
    <w:rsid w:val="00AC727F"/>
    <w:rPr>
      <w:rFonts w:ascii="Times New Roman" w:eastAsia="Times New Roman" w:hAnsi="Times New Roman" w:cs="Times New Roman"/>
      <w:sz w:val="24"/>
      <w:szCs w:val="24"/>
      <w:lang w:val="ru-RU" w:eastAsia="ru-RU"/>
    </w:rPr>
  </w:style>
  <w:style w:type="paragraph" w:customStyle="1" w:styleId="listparagraph">
    <w:name w:val="listparagraph"/>
    <w:basedOn w:val="a"/>
    <w:rsid w:val="00AC727F"/>
    <w:pPr>
      <w:spacing w:before="100" w:beforeAutospacing="1" w:after="100" w:afterAutospacing="1"/>
    </w:pPr>
    <w:rPr>
      <w:lang w:val="uk-UA" w:eastAsia="uk-UA"/>
    </w:rPr>
  </w:style>
  <w:style w:type="paragraph" w:styleId="af9">
    <w:name w:val="Normal (Web)"/>
    <w:basedOn w:val="a"/>
    <w:uiPriority w:val="99"/>
    <w:unhideWhenUsed/>
    <w:rsid w:val="00AC727F"/>
    <w:pPr>
      <w:spacing w:before="100" w:beforeAutospacing="1" w:after="100" w:afterAutospacing="1"/>
    </w:pPr>
    <w:rPr>
      <w:lang w:val="uk-UA" w:eastAsia="uk-UA"/>
    </w:rPr>
  </w:style>
  <w:style w:type="paragraph" w:styleId="afa">
    <w:name w:val="No Spacing"/>
    <w:uiPriority w:val="1"/>
    <w:qFormat/>
    <w:rsid w:val="00AC727F"/>
    <w:pPr>
      <w:spacing w:after="0" w:line="240" w:lineRule="auto"/>
    </w:pPr>
    <w:rPr>
      <w:rFonts w:eastAsiaTheme="minorEastAsia"/>
      <w:lang w:eastAsia="uk-UA"/>
    </w:rPr>
  </w:style>
  <w:style w:type="paragraph" w:styleId="afb">
    <w:name w:val="footnote text"/>
    <w:basedOn w:val="a"/>
    <w:link w:val="afc"/>
    <w:uiPriority w:val="99"/>
    <w:semiHidden/>
    <w:unhideWhenUsed/>
    <w:rsid w:val="00AC727F"/>
    <w:rPr>
      <w:rFonts w:asciiTheme="minorHAnsi" w:eastAsiaTheme="minorHAnsi" w:hAnsiTheme="minorHAnsi" w:cstheme="minorBidi"/>
      <w:sz w:val="20"/>
      <w:szCs w:val="20"/>
      <w:lang w:eastAsia="en-US"/>
    </w:rPr>
  </w:style>
  <w:style w:type="character" w:customStyle="1" w:styleId="afc">
    <w:name w:val="Текст виноски Знак"/>
    <w:basedOn w:val="a0"/>
    <w:link w:val="afb"/>
    <w:uiPriority w:val="99"/>
    <w:semiHidden/>
    <w:rsid w:val="00AC727F"/>
    <w:rPr>
      <w:sz w:val="20"/>
      <w:szCs w:val="20"/>
      <w:lang w:val="ru-RU"/>
    </w:rPr>
  </w:style>
  <w:style w:type="character" w:styleId="afd">
    <w:name w:val="Emphasis"/>
    <w:basedOn w:val="a0"/>
    <w:uiPriority w:val="20"/>
    <w:qFormat/>
    <w:rsid w:val="00AC727F"/>
    <w:rPr>
      <w:i/>
      <w:iCs/>
    </w:rPr>
  </w:style>
  <w:style w:type="character" w:customStyle="1" w:styleId="citation">
    <w:name w:val="citation"/>
    <w:basedOn w:val="a0"/>
    <w:rsid w:val="00AC727F"/>
  </w:style>
  <w:style w:type="character" w:customStyle="1" w:styleId="reference-accessdate">
    <w:name w:val="reference-accessdate"/>
    <w:basedOn w:val="a0"/>
    <w:rsid w:val="00AC727F"/>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0%D0%BB%D0%B1%D0%B0%D0%BD%D1%86%D1%96" TargetMode="External"/><Relationship Id="rId18" Type="http://schemas.openxmlformats.org/officeDocument/2006/relationships/hyperlink" Target="http://zakon4.rada.gov.ua/laws/show/995_200" TargetMode="External"/><Relationship Id="rId26" Type="http://schemas.openxmlformats.org/officeDocument/2006/relationships/hyperlink" Target="http://www.oic-oci.org/oicv2/home/?lan=en" TargetMode="External"/><Relationship Id="rId39" Type="http://schemas.openxmlformats.org/officeDocument/2006/relationships/hyperlink" Target="https://treaties.un.org/doc/publication/ctc/uncharter.pdf" TargetMode="External"/><Relationship Id="rId21" Type="http://schemas.openxmlformats.org/officeDocument/2006/relationships/hyperlink" Target="http://pidruchniki.ws/1886031346767/pravo/mizhnarodne_gumanitarne_pravo" TargetMode="External"/><Relationship Id="rId34" Type="http://schemas.openxmlformats.org/officeDocument/2006/relationships/hyperlink" Target="http://jig.ru/history/053.html" TargetMode="External"/><Relationship Id="rId42" Type="http://schemas.openxmlformats.org/officeDocument/2006/relationships/hyperlink" Target="http://legal.un.org/ilc/texts/instruments/english/draft%20articles/9_11_2011.pdf" TargetMode="External"/><Relationship Id="rId47" Type="http://schemas.openxmlformats.org/officeDocument/2006/relationships/hyperlink" Target="http://www.aegistrust.org/images/stories/oaureport.pdf" TargetMode="External"/><Relationship Id="rId50" Type="http://schemas.openxmlformats.org/officeDocument/2006/relationships/hyperlink" Target="http://www.un.org/" TargetMode="External"/><Relationship Id="rId55" Type="http://schemas.openxmlformats.org/officeDocument/2006/relationships/hyperlink" Target="http://www.interpol.int/" TargetMode="External"/><Relationship Id="rId7" Type="http://schemas.openxmlformats.org/officeDocument/2006/relationships/hyperlink" Target="http://zakon0.rada.gov.ua/laws/show/991_002" TargetMode="External"/><Relationship Id="rId2" Type="http://schemas.openxmlformats.org/officeDocument/2006/relationships/styles" Target="styles.xml"/><Relationship Id="rId16" Type="http://schemas.openxmlformats.org/officeDocument/2006/relationships/hyperlink" Target="http://www.b92.net/info/emisije/kaziprst.php?yyyy=2010&amp;mm=11&amp;nav_id=470273" TargetMode="External"/><Relationship Id="rId20" Type="http://schemas.openxmlformats.org/officeDocument/2006/relationships/hyperlink" Target="http://www.icty.org/x/cases/tadic/acdec/en/51002723.htm.%20&#1052;&#1058;&#1050;&#1070;.%205%20&#1078;&#1086;&#1074;&#1090;&#1085;&#1103;%201995" TargetMode="External"/><Relationship Id="rId29" Type="http://schemas.openxmlformats.org/officeDocument/2006/relationships/hyperlink" Target="http://zakon4.rada.gov.ua" TargetMode="External"/><Relationship Id="rId41" Type="http://schemas.openxmlformats.org/officeDocument/2006/relationships/hyperlink" Target="http://www.refworld.org/cgi-bin/texis/vtx/rwmain?docid=3b00f15b10" TargetMode="External"/><Relationship Id="rId54" Type="http://schemas.openxmlformats.org/officeDocument/2006/relationships/hyperlink" Target="http://www.unictr.org/" TargetMode="External"/><Relationship Id="rId62"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litik.org.ua/vid/magcontent.php3?m=1&amp;n=38&amp;c=735" TargetMode="External"/><Relationship Id="rId24" Type="http://schemas.openxmlformats.org/officeDocument/2006/relationships/hyperlink" Target="http://www.icrc.org/eng/assets/files/review/2010/irrc-880-maley.pdf" TargetMode="External"/><Relationship Id="rId32" Type="http://schemas.openxmlformats.org/officeDocument/2006/relationships/hyperlink" Target="http://legal.un.org/avl/ha/da/da.html" TargetMode="External"/><Relationship Id="rId37" Type="http://schemas.openxmlformats.org/officeDocument/2006/relationships/hyperlink" Target="http://www.theguardian.com/world/2003/may/28/usa.iraq" TargetMode="External"/><Relationship Id="rId40" Type="http://schemas.openxmlformats.org/officeDocument/2006/relationships/hyperlink" Target="http://www.historyofnations.net/africa/sierraleone.html" TargetMode="External"/><Relationship Id="rId45" Type="http://schemas.openxmlformats.org/officeDocument/2006/relationships/hyperlink" Target="http://www.acig.org/artman/publish/printer_462.shtml" TargetMode="External"/><Relationship Id="rId53" Type="http://schemas.openxmlformats.org/officeDocument/2006/relationships/hyperlink" Target="http://www.icty.org/" TargetMode="External"/><Relationship Id="rId58" Type="http://schemas.openxmlformats.org/officeDocument/2006/relationships/hyperlink" Target="http://www.hrw.org/" TargetMode="External"/><Relationship Id="rId5" Type="http://schemas.openxmlformats.org/officeDocument/2006/relationships/footnotes" Target="footnotes.xml"/><Relationship Id="rId15" Type="http://schemas.openxmlformats.org/officeDocument/2006/relationships/hyperlink" Target="http://www.croatianhistory.net/etf/et112.html.%20Croatianhistory.net" TargetMode="External"/><Relationship Id="rId23" Type="http://schemas.openxmlformats.org/officeDocument/2006/relationships/hyperlink" Target="http://www.icrc.org/eng/assets/files/review/2010/irrc-880-maley.pdf" TargetMode="External"/><Relationship Id="rId28" Type="http://schemas.openxmlformats.org/officeDocument/2006/relationships/hyperlink" Target="http://zakon4.rada.gov.ua" TargetMode="External"/><Relationship Id="rId36" Type="http://schemas.openxmlformats.org/officeDocument/2006/relationships/hyperlink" Target="http://www.vovremya.info/print.php?art=1204543375" TargetMode="External"/><Relationship Id="rId49" Type="http://schemas.openxmlformats.org/officeDocument/2006/relationships/hyperlink" Target="http://www.aegistrust.org/images/stories/oaureport.pdf" TargetMode="External"/><Relationship Id="rId57" Type="http://schemas.openxmlformats.org/officeDocument/2006/relationships/hyperlink" Target="http://www.amnesty.org/" TargetMode="External"/><Relationship Id="rId61" Type="http://schemas.openxmlformats.org/officeDocument/2006/relationships/theme" Target="theme/theme1.xml"/><Relationship Id="rId10" Type="http://schemas.openxmlformats.org/officeDocument/2006/relationships/hyperlink" Target="http://geneva.mfa.gov.ua/ua/ukraine-io/red-cross" TargetMode="External"/><Relationship Id="rId19" Type="http://schemas.openxmlformats.org/officeDocument/2006/relationships/hyperlink" Target="http://www.welt.de/die-welt/politik/article4876711/Warum-sollte-Serbien-Mladic-schuetzen.html" TargetMode="External"/><Relationship Id="rId31" Type="http://schemas.openxmlformats.org/officeDocument/2006/relationships/hyperlink" Target="http://zakon4.rada.gov.ua" TargetMode="External"/><Relationship Id="rId44" Type="http://schemas.openxmlformats.org/officeDocument/2006/relationships/hyperlink" Target="http://www.refworld.org/cgi-bin/texis/vtx/rwmain?docid=3b00f16f78" TargetMode="External"/><Relationship Id="rId52" Type="http://schemas.openxmlformats.org/officeDocument/2006/relationships/hyperlink" Target="http://www.icc-cpi.int/en_menus/icc/Pages/default.asp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usnauka.com/41_FPN_2015/Pravo/13_202381.doc.htm" TargetMode="External"/><Relationship Id="rId14" Type="http://schemas.openxmlformats.org/officeDocument/2006/relationships/hyperlink" Target="file:///C:/Users/Iryna/Downloads/Pain_2009_30_4.pdf" TargetMode="External"/><Relationship Id="rId22" Type="http://schemas.openxmlformats.org/officeDocument/2006/relationships/hyperlink" Target="http://zakon4.rada.gov.ua/laws/show/995_588" TargetMode="External"/><Relationship Id="rId27" Type="http://schemas.openxmlformats.org/officeDocument/2006/relationships/hyperlink" Target="http://www.dw.de" TargetMode="External"/><Relationship Id="rId30" Type="http://schemas.openxmlformats.org/officeDocument/2006/relationships/hyperlink" Target="http://zakon2.rada.gov.ua" TargetMode="External"/><Relationship Id="rId35" Type="http://schemas.openxmlformats.org/officeDocument/2006/relationships/hyperlink" Target="http://www.vovremya.info/print.php?art=1204543375" TargetMode="External"/><Relationship Id="rId43" Type="http://schemas.openxmlformats.org/officeDocument/2006/relationships/hyperlink" Target="http://www.refworld.org/cgi-bin/texis/vtx/rwmain?docid=3b00f22814" TargetMode="External"/><Relationship Id="rId48" Type="http://schemas.openxmlformats.org/officeDocument/2006/relationships/hyperlink" Target="http://en.wikipedia.org/wiki/Organization_of_African_Unity" TargetMode="External"/><Relationship Id="rId56" Type="http://schemas.openxmlformats.org/officeDocument/2006/relationships/hyperlink" Target="http://www.icrc.org/eng/" TargetMode="External"/><Relationship Id="rId8" Type="http://schemas.openxmlformats.org/officeDocument/2006/relationships/hyperlink" Target="http://istznu.org/dc/file.php?host_id=1&amp;path=/page/issues/36/rozhkov.pdf" TargetMode="External"/><Relationship Id="rId51" Type="http://schemas.openxmlformats.org/officeDocument/2006/relationships/hyperlink" Target="http://www.icj-cij.org" TargetMode="External"/><Relationship Id="rId3" Type="http://schemas.openxmlformats.org/officeDocument/2006/relationships/settings" Target="settings.xml"/><Relationship Id="rId12" Type="http://schemas.openxmlformats.org/officeDocument/2006/relationships/hyperlink" Target="http://www.un.org" TargetMode="External"/><Relationship Id="rId17" Type="http://schemas.openxmlformats.org/officeDocument/2006/relationships/hyperlink" Target="http://zakon4.rada.gov.ua/laws/show/995_199" TargetMode="External"/><Relationship Id="rId25" Type="http://schemas.openxmlformats.org/officeDocument/2006/relationships/hyperlink" Target="http://www.icrc.org/eng/assets/files/review/2010/irrc-880-maley.pdf" TargetMode="External"/><Relationship Id="rId33" Type="http://schemas.openxmlformats.org/officeDocument/2006/relationships/hyperlink" Target="http://jig.ru/history/053.html" TargetMode="External"/><Relationship Id="rId38" Type="http://schemas.openxmlformats.org/officeDocument/2006/relationships/hyperlink" Target="http://www.comw.org/pda/0310rm8.html" TargetMode="External"/><Relationship Id="rId46" Type="http://schemas.openxmlformats.org/officeDocument/2006/relationships/hyperlink" Target="http://www.bbc.com/news/world-africa-18259596"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6322</Words>
  <Characters>36041</Characters>
  <Application>Microsoft Office Word</Application>
  <DocSecurity>0</DocSecurity>
  <Lines>300</Lines>
  <Paragraphs>84</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2018-09-28T05:57:00Z</dcterms:created>
  <dcterms:modified xsi:type="dcterms:W3CDTF">2018-09-28T05:57:00Z</dcterms:modified>
</cp:coreProperties>
</file>