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4127" w:rsidRDefault="001C4127" w:rsidP="001C4127">
      <w:pPr>
        <w:pStyle w:val="1"/>
        <w:rPr>
          <w:rFonts w:ascii="Times New Roman" w:hAnsi="Times New Roman"/>
          <w:szCs w:val="28"/>
        </w:rPr>
      </w:pPr>
      <w:r>
        <w:rPr>
          <w:rFonts w:ascii="Times New Roman" w:hAnsi="Times New Roman"/>
          <w:szCs w:val="28"/>
        </w:rPr>
        <w:t>Міністерство освіти і науки України</w:t>
      </w:r>
    </w:p>
    <w:p w:rsidR="001C4127" w:rsidRDefault="001C4127" w:rsidP="001C4127">
      <w:pPr>
        <w:jc w:val="center"/>
        <w:rPr>
          <w:b/>
          <w:szCs w:val="28"/>
        </w:rPr>
      </w:pPr>
      <w:r>
        <w:rPr>
          <w:b/>
          <w:szCs w:val="28"/>
        </w:rPr>
        <w:t>«ДВНЗ» Прикарпатський національний університет  імені Василя Стефаника</w:t>
      </w:r>
    </w:p>
    <w:p w:rsidR="001C4127" w:rsidRDefault="001C4127" w:rsidP="001C4127">
      <w:pPr>
        <w:jc w:val="center"/>
        <w:rPr>
          <w:b/>
          <w:sz w:val="32"/>
          <w:szCs w:val="32"/>
        </w:rPr>
      </w:pPr>
    </w:p>
    <w:p w:rsidR="001C4127" w:rsidRDefault="001C4127" w:rsidP="001C4127">
      <w:pPr>
        <w:jc w:val="center"/>
        <w:rPr>
          <w:b/>
          <w:szCs w:val="28"/>
        </w:rPr>
      </w:pPr>
      <w:r>
        <w:rPr>
          <w:b/>
          <w:szCs w:val="28"/>
        </w:rPr>
        <w:t>Навчально-науковий юридичний інститут</w:t>
      </w:r>
    </w:p>
    <w:p w:rsidR="001C4127" w:rsidRDefault="001C4127" w:rsidP="001C4127">
      <w:pPr>
        <w:jc w:val="center"/>
        <w:rPr>
          <w:b/>
          <w:sz w:val="32"/>
          <w:szCs w:val="32"/>
        </w:rPr>
      </w:pPr>
    </w:p>
    <w:p w:rsidR="001C4127" w:rsidRDefault="001C4127" w:rsidP="001C4127">
      <w:pPr>
        <w:jc w:val="center"/>
        <w:rPr>
          <w:b/>
          <w:szCs w:val="28"/>
        </w:rPr>
      </w:pPr>
      <w:r>
        <w:rPr>
          <w:b/>
          <w:szCs w:val="28"/>
        </w:rPr>
        <w:t xml:space="preserve">Кафедра конституційного, міжнародного </w:t>
      </w:r>
    </w:p>
    <w:p w:rsidR="001C4127" w:rsidRDefault="001C4127" w:rsidP="001C4127">
      <w:pPr>
        <w:jc w:val="center"/>
        <w:rPr>
          <w:b/>
          <w:sz w:val="32"/>
          <w:szCs w:val="32"/>
        </w:rPr>
      </w:pPr>
      <w:r>
        <w:rPr>
          <w:b/>
          <w:szCs w:val="28"/>
        </w:rPr>
        <w:t>та адміністративного права</w:t>
      </w:r>
    </w:p>
    <w:p w:rsidR="001C4127" w:rsidRDefault="001C4127" w:rsidP="001C4127">
      <w:pPr>
        <w:ind w:left="4536"/>
        <w:rPr>
          <w:b/>
          <w:sz w:val="32"/>
          <w:szCs w:val="32"/>
        </w:rPr>
      </w:pPr>
    </w:p>
    <w:p w:rsidR="001C4127" w:rsidRDefault="001C4127" w:rsidP="001C4127">
      <w:pPr>
        <w:ind w:left="4536"/>
        <w:rPr>
          <w:b/>
          <w:sz w:val="32"/>
          <w:szCs w:val="32"/>
        </w:rPr>
      </w:pPr>
    </w:p>
    <w:p w:rsidR="001C4127" w:rsidRDefault="001C4127" w:rsidP="001C4127">
      <w:pPr>
        <w:ind w:left="4536"/>
        <w:rPr>
          <w:b/>
          <w:sz w:val="32"/>
          <w:szCs w:val="32"/>
        </w:rPr>
      </w:pPr>
    </w:p>
    <w:p w:rsidR="001C4127" w:rsidRDefault="001C4127" w:rsidP="001C4127">
      <w:pPr>
        <w:ind w:left="4536"/>
        <w:rPr>
          <w:b/>
          <w:sz w:val="32"/>
          <w:szCs w:val="32"/>
        </w:rPr>
      </w:pPr>
    </w:p>
    <w:p w:rsidR="001C4127" w:rsidRDefault="001C4127" w:rsidP="001C4127">
      <w:pPr>
        <w:ind w:left="4536"/>
        <w:rPr>
          <w:b/>
          <w:sz w:val="32"/>
          <w:szCs w:val="32"/>
        </w:rPr>
      </w:pPr>
    </w:p>
    <w:p w:rsidR="001C4127" w:rsidRDefault="001C4127" w:rsidP="001C4127">
      <w:pPr>
        <w:ind w:left="4536"/>
        <w:rPr>
          <w:b/>
          <w:sz w:val="32"/>
          <w:szCs w:val="32"/>
        </w:rPr>
      </w:pPr>
    </w:p>
    <w:p w:rsidR="001C4127" w:rsidRDefault="001C4127" w:rsidP="001C4127">
      <w:pPr>
        <w:ind w:left="4536"/>
        <w:rPr>
          <w:b/>
          <w:sz w:val="32"/>
          <w:szCs w:val="32"/>
        </w:rPr>
      </w:pPr>
    </w:p>
    <w:p w:rsidR="001C4127" w:rsidRDefault="001C4127" w:rsidP="001C4127">
      <w:pPr>
        <w:ind w:left="4536"/>
        <w:rPr>
          <w:b/>
          <w:sz w:val="32"/>
          <w:szCs w:val="32"/>
        </w:rPr>
      </w:pPr>
    </w:p>
    <w:p w:rsidR="001C4127" w:rsidRDefault="001C4127" w:rsidP="001C4127">
      <w:pPr>
        <w:pStyle w:val="1"/>
        <w:rPr>
          <w:rFonts w:ascii="Times New Roman" w:hAnsi="Times New Roman"/>
          <w:szCs w:val="28"/>
        </w:rPr>
      </w:pPr>
      <w:r>
        <w:rPr>
          <w:rFonts w:ascii="Times New Roman" w:hAnsi="Times New Roman"/>
          <w:szCs w:val="28"/>
        </w:rPr>
        <w:t>Грицан О.А.</w:t>
      </w:r>
    </w:p>
    <w:p w:rsidR="001C4127" w:rsidRDefault="001C4127" w:rsidP="001C4127"/>
    <w:p w:rsidR="001C4127" w:rsidRPr="001C4127" w:rsidRDefault="001C4127" w:rsidP="001C4127">
      <w:pPr>
        <w:keepNext/>
        <w:jc w:val="center"/>
        <w:outlineLvl w:val="0"/>
        <w:rPr>
          <w:sz w:val="40"/>
          <w:szCs w:val="40"/>
          <w:lang w:val="uk-UA"/>
        </w:rPr>
      </w:pPr>
      <w:r>
        <w:rPr>
          <w:b/>
          <w:sz w:val="40"/>
          <w:szCs w:val="40"/>
          <w:lang w:val="uk-UA" w:eastAsia="en-US"/>
        </w:rPr>
        <w:t>Бюджетне право</w:t>
      </w:r>
    </w:p>
    <w:p w:rsidR="001C4127" w:rsidRDefault="001C4127" w:rsidP="001C4127">
      <w:pPr>
        <w:jc w:val="center"/>
        <w:rPr>
          <w:b/>
          <w:szCs w:val="28"/>
        </w:rPr>
      </w:pPr>
    </w:p>
    <w:p w:rsidR="001C4127" w:rsidRDefault="001C4127" w:rsidP="001C4127">
      <w:pPr>
        <w:jc w:val="center"/>
        <w:rPr>
          <w:b/>
          <w:szCs w:val="28"/>
        </w:rPr>
      </w:pPr>
      <w:r>
        <w:rPr>
          <w:b/>
          <w:szCs w:val="28"/>
        </w:rPr>
        <w:t xml:space="preserve">Методичні вказівки до семінарських занять та самостійної роботи </w:t>
      </w:r>
    </w:p>
    <w:p w:rsidR="001C4127" w:rsidRDefault="001C4127" w:rsidP="001C4127">
      <w:pPr>
        <w:jc w:val="center"/>
        <w:rPr>
          <w:b/>
          <w:szCs w:val="28"/>
        </w:rPr>
      </w:pPr>
      <w:r>
        <w:rPr>
          <w:b/>
          <w:szCs w:val="28"/>
        </w:rPr>
        <w:t>студентів магістратури денної форми навчання</w:t>
      </w:r>
    </w:p>
    <w:p w:rsidR="001C4127" w:rsidRDefault="001C4127" w:rsidP="001C4127">
      <w:pPr>
        <w:rPr>
          <w:sz w:val="32"/>
          <w:szCs w:val="32"/>
        </w:rPr>
      </w:pPr>
    </w:p>
    <w:p w:rsidR="001C4127" w:rsidRDefault="001C4127" w:rsidP="001C4127">
      <w:pPr>
        <w:pStyle w:val="1"/>
        <w:rPr>
          <w:rFonts w:ascii="Times New Roman" w:hAnsi="Times New Roman"/>
          <w:sz w:val="32"/>
          <w:szCs w:val="32"/>
        </w:rPr>
      </w:pPr>
    </w:p>
    <w:p w:rsidR="001C4127" w:rsidRDefault="001C4127" w:rsidP="001C4127">
      <w:pPr>
        <w:pStyle w:val="1"/>
        <w:rPr>
          <w:rFonts w:ascii="Times New Roman" w:hAnsi="Times New Roman"/>
          <w:sz w:val="32"/>
          <w:szCs w:val="32"/>
        </w:rPr>
      </w:pPr>
    </w:p>
    <w:p w:rsidR="001C4127" w:rsidRDefault="001C4127" w:rsidP="001C4127">
      <w:pPr>
        <w:pStyle w:val="1"/>
        <w:rPr>
          <w:rFonts w:ascii="Times New Roman" w:hAnsi="Times New Roman"/>
          <w:sz w:val="32"/>
          <w:szCs w:val="32"/>
        </w:rPr>
      </w:pPr>
    </w:p>
    <w:p w:rsidR="001C4127" w:rsidRDefault="001C4127" w:rsidP="001C4127">
      <w:pPr>
        <w:rPr>
          <w:sz w:val="24"/>
        </w:rPr>
      </w:pPr>
    </w:p>
    <w:p w:rsidR="001C4127" w:rsidRDefault="001C4127" w:rsidP="001C4127"/>
    <w:p w:rsidR="001C4127" w:rsidRDefault="001C4127" w:rsidP="001C4127"/>
    <w:p w:rsidR="001C4127" w:rsidRDefault="001C4127" w:rsidP="001C4127"/>
    <w:p w:rsidR="001C4127" w:rsidRDefault="001C4127" w:rsidP="001C4127"/>
    <w:p w:rsidR="001C4127" w:rsidRDefault="001C4127" w:rsidP="001C4127"/>
    <w:p w:rsidR="001C4127" w:rsidRDefault="001C4127" w:rsidP="001C4127"/>
    <w:p w:rsidR="001C4127" w:rsidRDefault="001C4127" w:rsidP="001C4127"/>
    <w:p w:rsidR="001C4127" w:rsidRDefault="001C4127" w:rsidP="001C4127"/>
    <w:p w:rsidR="001C4127" w:rsidRDefault="001C4127" w:rsidP="001C4127"/>
    <w:p w:rsidR="001C4127" w:rsidRDefault="001C4127" w:rsidP="001C4127"/>
    <w:p w:rsidR="001C4127" w:rsidRDefault="001C4127" w:rsidP="001C4127">
      <w:pPr>
        <w:pStyle w:val="1"/>
        <w:rPr>
          <w:rFonts w:ascii="Times New Roman" w:hAnsi="Times New Roman"/>
          <w:sz w:val="32"/>
          <w:szCs w:val="32"/>
        </w:rPr>
      </w:pPr>
    </w:p>
    <w:p w:rsidR="001C4127" w:rsidRDefault="001C4127" w:rsidP="001C4127">
      <w:pPr>
        <w:pStyle w:val="1"/>
        <w:rPr>
          <w:rFonts w:ascii="Times New Roman" w:hAnsi="Times New Roman"/>
          <w:sz w:val="32"/>
          <w:szCs w:val="32"/>
        </w:rPr>
      </w:pPr>
    </w:p>
    <w:p w:rsidR="001C4127" w:rsidRDefault="001C4127" w:rsidP="001C4127">
      <w:pPr>
        <w:pStyle w:val="1"/>
        <w:rPr>
          <w:rFonts w:ascii="Times New Roman" w:hAnsi="Times New Roman"/>
          <w:sz w:val="32"/>
          <w:szCs w:val="32"/>
        </w:rPr>
      </w:pPr>
    </w:p>
    <w:p w:rsidR="001C4127" w:rsidRDefault="001C4127" w:rsidP="001C4127">
      <w:pPr>
        <w:pStyle w:val="1"/>
        <w:rPr>
          <w:rFonts w:ascii="Times New Roman" w:hAnsi="Times New Roman"/>
          <w:szCs w:val="28"/>
        </w:rPr>
      </w:pPr>
      <w:r>
        <w:rPr>
          <w:rFonts w:ascii="Times New Roman" w:hAnsi="Times New Roman"/>
          <w:szCs w:val="28"/>
        </w:rPr>
        <w:t>м. Івано-Франківськ, 2017</w:t>
      </w:r>
    </w:p>
    <w:p w:rsidR="001C4127" w:rsidRDefault="001C4127" w:rsidP="001C4127">
      <w:pPr>
        <w:pStyle w:val="ac"/>
        <w:spacing w:after="0"/>
        <w:rPr>
          <w:bCs/>
          <w:szCs w:val="28"/>
          <w:lang w:val="uk-UA"/>
        </w:rPr>
      </w:pPr>
      <w:r>
        <w:rPr>
          <w:b/>
        </w:rPr>
        <w:br w:type="page"/>
      </w:r>
    </w:p>
    <w:p w:rsidR="001C4127" w:rsidRDefault="001C4127" w:rsidP="001C4127">
      <w:pPr>
        <w:jc w:val="both"/>
        <w:rPr>
          <w:i/>
          <w:szCs w:val="28"/>
        </w:rPr>
      </w:pPr>
    </w:p>
    <w:p w:rsidR="001C4127" w:rsidRDefault="001C4127" w:rsidP="001C4127">
      <w:pPr>
        <w:ind w:firstLine="513"/>
        <w:jc w:val="both"/>
        <w:rPr>
          <w:i/>
          <w:szCs w:val="28"/>
          <w:lang w:val="uk-UA"/>
        </w:rPr>
      </w:pPr>
    </w:p>
    <w:p w:rsidR="001C4127" w:rsidRDefault="001C4127" w:rsidP="001C4127">
      <w:pPr>
        <w:jc w:val="both"/>
        <w:rPr>
          <w:b/>
          <w:i/>
          <w:sz w:val="24"/>
          <w:szCs w:val="28"/>
        </w:rPr>
      </w:pPr>
      <w:r>
        <w:rPr>
          <w:szCs w:val="28"/>
        </w:rPr>
        <w:t xml:space="preserve">Затверджено на засіданні </w:t>
      </w:r>
      <w:r>
        <w:rPr>
          <w:bCs/>
          <w:iCs/>
          <w:szCs w:val="28"/>
        </w:rPr>
        <w:t xml:space="preserve">кафедри </w:t>
      </w:r>
      <w:r>
        <w:rPr>
          <w:szCs w:val="28"/>
        </w:rPr>
        <w:t>конституційного, міжнародного та адміністративного права</w:t>
      </w:r>
      <w:r>
        <w:rPr>
          <w:b/>
          <w:i/>
          <w:szCs w:val="28"/>
        </w:rPr>
        <w:t xml:space="preserve">. </w:t>
      </w:r>
      <w:r>
        <w:t>Протокол від  “</w:t>
      </w:r>
      <w:r w:rsidRPr="001C4127">
        <w:t>___</w:t>
      </w:r>
      <w:r>
        <w:t>”</w:t>
      </w:r>
      <w:r w:rsidRPr="001C4127">
        <w:t xml:space="preserve"> ______________ </w:t>
      </w:r>
      <w:r>
        <w:t xml:space="preserve">2017 р. № </w:t>
      </w:r>
    </w:p>
    <w:p w:rsidR="001C4127" w:rsidRDefault="001C4127" w:rsidP="001C4127"/>
    <w:p w:rsidR="001C4127" w:rsidRDefault="001C4127" w:rsidP="001C4127">
      <w:pPr>
        <w:spacing w:line="276" w:lineRule="auto"/>
        <w:jc w:val="both"/>
      </w:pPr>
      <w:r>
        <w:t>Схвалено Науково-методичною радою Юридичного  інституту Прикарпатського національного університету ім. Василя Стефаника. Протокол від “____”________________20___ р. № ___</w:t>
      </w:r>
    </w:p>
    <w:p w:rsidR="001C4127" w:rsidRDefault="001C4127" w:rsidP="001C4127">
      <w:pPr>
        <w:jc w:val="both"/>
        <w:rPr>
          <w:b/>
          <w:szCs w:val="28"/>
        </w:rPr>
      </w:pPr>
    </w:p>
    <w:p w:rsidR="001C4127" w:rsidRDefault="001C4127" w:rsidP="001C4127">
      <w:pPr>
        <w:jc w:val="both"/>
        <w:rPr>
          <w:b/>
          <w:szCs w:val="28"/>
          <w:lang w:val="uk-UA"/>
        </w:rPr>
      </w:pPr>
    </w:p>
    <w:p w:rsidR="001C4127" w:rsidRDefault="001C4127" w:rsidP="001C4127">
      <w:pPr>
        <w:pStyle w:val="a6"/>
        <w:spacing w:after="0"/>
        <w:ind w:firstLine="561"/>
        <w:jc w:val="center"/>
        <w:rPr>
          <w:b/>
          <w:sz w:val="32"/>
          <w:szCs w:val="32"/>
        </w:rPr>
      </w:pPr>
    </w:p>
    <w:p w:rsidR="001C4127" w:rsidRPr="001C4127" w:rsidRDefault="001C4127" w:rsidP="001C4127">
      <w:pPr>
        <w:keepNext/>
        <w:jc w:val="both"/>
        <w:outlineLvl w:val="0"/>
        <w:rPr>
          <w:b/>
          <w:szCs w:val="28"/>
          <w:lang w:val="uk-UA" w:eastAsia="en-US"/>
        </w:rPr>
      </w:pPr>
      <w:r w:rsidRPr="001C4127">
        <w:rPr>
          <w:b/>
          <w:szCs w:val="28"/>
          <w:lang w:val="uk-UA"/>
        </w:rPr>
        <w:t xml:space="preserve">        </w:t>
      </w:r>
      <w:r w:rsidRPr="001C4127">
        <w:rPr>
          <w:szCs w:val="28"/>
          <w:lang w:val="uk-UA"/>
        </w:rPr>
        <w:t xml:space="preserve">Грицан О.А. </w:t>
      </w:r>
      <w:r>
        <w:rPr>
          <w:szCs w:val="28"/>
          <w:lang w:val="uk-UA" w:eastAsia="en-US"/>
        </w:rPr>
        <w:t>Бюджетне право</w:t>
      </w:r>
      <w:r w:rsidRPr="001C4127">
        <w:rPr>
          <w:szCs w:val="28"/>
          <w:lang w:val="uk-UA"/>
        </w:rPr>
        <w:t>:</w:t>
      </w:r>
      <w:r w:rsidRPr="001C4127">
        <w:rPr>
          <w:b/>
          <w:szCs w:val="28"/>
          <w:lang w:val="uk-UA"/>
        </w:rPr>
        <w:t xml:space="preserve"> </w:t>
      </w:r>
      <w:r w:rsidRPr="001C4127">
        <w:rPr>
          <w:szCs w:val="28"/>
          <w:lang w:val="uk-UA"/>
        </w:rPr>
        <w:t xml:space="preserve">Методичні вказівки до </w:t>
      </w:r>
      <w:r>
        <w:rPr>
          <w:szCs w:val="28"/>
          <w:lang w:val="uk-UA"/>
        </w:rPr>
        <w:t xml:space="preserve">семінарських занатья та </w:t>
      </w:r>
      <w:r w:rsidRPr="001C4127">
        <w:rPr>
          <w:szCs w:val="28"/>
          <w:lang w:val="uk-UA"/>
        </w:rPr>
        <w:t xml:space="preserve">самостійної роботи студентів </w:t>
      </w:r>
      <w:r w:rsidR="00ED4CBE">
        <w:rPr>
          <w:szCs w:val="28"/>
          <w:lang w:val="uk-UA"/>
        </w:rPr>
        <w:t xml:space="preserve">магістратури </w:t>
      </w:r>
      <w:r w:rsidRPr="001C4127">
        <w:rPr>
          <w:szCs w:val="28"/>
          <w:lang w:val="uk-UA"/>
        </w:rPr>
        <w:t xml:space="preserve">денної форми навчання, напряму підготовки </w:t>
      </w:r>
      <w:r w:rsidR="00ED4CBE" w:rsidRPr="00ED4CBE">
        <w:rPr>
          <w:szCs w:val="28"/>
          <w:lang w:val="uk-UA"/>
        </w:rPr>
        <w:t>081</w:t>
      </w:r>
      <w:r w:rsidRPr="001C4127">
        <w:rPr>
          <w:szCs w:val="28"/>
          <w:lang w:val="uk-UA"/>
        </w:rPr>
        <w:t xml:space="preserve"> право</w:t>
      </w:r>
      <w:r w:rsidR="00ED4CBE" w:rsidRPr="00ED4CBE">
        <w:rPr>
          <w:szCs w:val="28"/>
          <w:lang w:val="uk-UA"/>
        </w:rPr>
        <w:t xml:space="preserve"> </w:t>
      </w:r>
      <w:r w:rsidRPr="001C4127">
        <w:rPr>
          <w:szCs w:val="28"/>
          <w:lang w:val="uk-UA"/>
        </w:rPr>
        <w:t xml:space="preserve">/ Ольга Анатоліївна Грицан. – </w:t>
      </w:r>
      <w:r w:rsidRPr="001C4127">
        <w:rPr>
          <w:color w:val="000000"/>
          <w:szCs w:val="28"/>
          <w:lang w:val="uk-UA"/>
        </w:rPr>
        <w:t xml:space="preserve">Івано-Франківськ: Юридичний інститут Прикарпатського національного університету імені Василя Стефаника, 2017. </w:t>
      </w:r>
    </w:p>
    <w:p w:rsidR="001C4127" w:rsidRPr="001C4127" w:rsidRDefault="001C4127" w:rsidP="001C4127">
      <w:pPr>
        <w:jc w:val="both"/>
        <w:rPr>
          <w:color w:val="000000"/>
          <w:szCs w:val="28"/>
          <w:lang w:val="uk-UA"/>
        </w:rPr>
      </w:pPr>
    </w:p>
    <w:p w:rsidR="001C4127" w:rsidRPr="001C4127" w:rsidRDefault="001C4127" w:rsidP="001C4127">
      <w:pPr>
        <w:jc w:val="both"/>
        <w:rPr>
          <w:color w:val="000000"/>
          <w:szCs w:val="28"/>
          <w:lang w:val="uk-UA"/>
        </w:rPr>
      </w:pPr>
    </w:p>
    <w:p w:rsidR="001C4127" w:rsidRDefault="001C4127" w:rsidP="001C4127">
      <w:pPr>
        <w:keepNext/>
        <w:ind w:firstLine="567"/>
        <w:jc w:val="both"/>
        <w:outlineLvl w:val="0"/>
        <w:rPr>
          <w:sz w:val="24"/>
          <w:lang w:eastAsia="en-US"/>
        </w:rPr>
      </w:pPr>
      <w:r w:rsidRPr="001C4127">
        <w:rPr>
          <w:color w:val="000000"/>
          <w:lang w:val="uk-UA"/>
        </w:rPr>
        <w:t xml:space="preserve">Методичні вказівки розроблені на основі навчального плану </w:t>
      </w:r>
      <w:r w:rsidRPr="001C4127">
        <w:rPr>
          <w:lang w:val="uk-UA"/>
        </w:rPr>
        <w:t xml:space="preserve">Юридичного інституту Прикарпатського національного університету імені Василя Стефаника і призначені для </w:t>
      </w:r>
      <w:r w:rsidR="00ED4CBE">
        <w:rPr>
          <w:lang w:val="uk-UA"/>
        </w:rPr>
        <w:t xml:space="preserve">підготовки до семінарських занаять та </w:t>
      </w:r>
      <w:bookmarkStart w:id="0" w:name="_GoBack"/>
      <w:bookmarkEnd w:id="0"/>
      <w:r w:rsidRPr="001C4127">
        <w:rPr>
          <w:lang w:val="uk-UA"/>
        </w:rPr>
        <w:t>самостійного засвоєння окремих тем або питань з курсу «</w:t>
      </w:r>
      <w:r>
        <w:rPr>
          <w:lang w:val="uk-UA" w:eastAsia="en-US"/>
        </w:rPr>
        <w:t>Бюджетне право</w:t>
      </w:r>
      <w:r w:rsidRPr="001C4127">
        <w:rPr>
          <w:lang w:val="uk-UA"/>
        </w:rPr>
        <w:t xml:space="preserve">». </w:t>
      </w:r>
      <w:r>
        <w:t xml:space="preserve">У вказівках викладені: завдання для </w:t>
      </w:r>
      <w:r>
        <w:rPr>
          <w:lang w:val="uk-UA"/>
        </w:rPr>
        <w:t xml:space="preserve">підготовки до семінарських занять, завдання для </w:t>
      </w:r>
      <w:r>
        <w:t>самостійного засвоєння питань, короткі методичні рекомендації щодо підготовки теми або окремих питань курсу, винесених на самостійне вивчення, контрольні питання, список нормативно-правових актів, навчальної та наукової літератури до кожної із тем.</w:t>
      </w:r>
    </w:p>
    <w:p w:rsidR="001C4127" w:rsidRDefault="001C4127" w:rsidP="001C4127">
      <w:pPr>
        <w:ind w:firstLine="567"/>
        <w:jc w:val="both"/>
        <w:rPr>
          <w:b/>
          <w:sz w:val="32"/>
          <w:szCs w:val="32"/>
        </w:rPr>
      </w:pPr>
    </w:p>
    <w:p w:rsidR="001C4127" w:rsidRDefault="001C4127" w:rsidP="001C4127">
      <w:pPr>
        <w:ind w:firstLine="567"/>
        <w:jc w:val="center"/>
        <w:rPr>
          <w:b/>
          <w:sz w:val="32"/>
          <w:szCs w:val="32"/>
        </w:rPr>
      </w:pPr>
      <w:r>
        <w:rPr>
          <w:b/>
          <w:sz w:val="32"/>
          <w:szCs w:val="32"/>
        </w:rPr>
        <w:br w:type="page"/>
      </w:r>
      <w:r>
        <w:rPr>
          <w:b/>
          <w:sz w:val="32"/>
          <w:szCs w:val="32"/>
        </w:rPr>
        <w:lastRenderedPageBreak/>
        <w:t>Вступ</w:t>
      </w:r>
    </w:p>
    <w:p w:rsidR="001C4127" w:rsidRDefault="001C4127" w:rsidP="001C4127">
      <w:pPr>
        <w:ind w:firstLine="567"/>
        <w:jc w:val="center"/>
        <w:rPr>
          <w:b/>
          <w:sz w:val="32"/>
          <w:szCs w:val="32"/>
        </w:rPr>
      </w:pPr>
    </w:p>
    <w:p w:rsidR="001400CF" w:rsidRPr="001400CF" w:rsidRDefault="001400CF" w:rsidP="001400CF">
      <w:pPr>
        <w:ind w:firstLine="360"/>
        <w:jc w:val="both"/>
        <w:rPr>
          <w:szCs w:val="28"/>
        </w:rPr>
      </w:pPr>
      <w:r w:rsidRPr="001400CF">
        <w:rPr>
          <w:szCs w:val="28"/>
        </w:rPr>
        <w:t>Однією з характерних рис державного управління у промислов</w:t>
      </w:r>
      <w:r>
        <w:rPr>
          <w:szCs w:val="28"/>
          <w:lang w:val="uk-UA"/>
        </w:rPr>
        <w:t>о</w:t>
      </w:r>
      <w:r w:rsidRPr="001400CF">
        <w:rPr>
          <w:szCs w:val="28"/>
        </w:rPr>
        <w:t xml:space="preserve"> розвинутих демократичних країнах є загальнодержавна бюджетна система та власний бюджет.</w:t>
      </w:r>
    </w:p>
    <w:p w:rsidR="001400CF" w:rsidRPr="001400CF" w:rsidRDefault="001400CF" w:rsidP="001400CF">
      <w:pPr>
        <w:ind w:firstLine="360"/>
        <w:jc w:val="both"/>
        <w:rPr>
          <w:szCs w:val="28"/>
        </w:rPr>
      </w:pPr>
      <w:r w:rsidRPr="001400CF">
        <w:rPr>
          <w:szCs w:val="28"/>
        </w:rPr>
        <w:t xml:space="preserve">Термін </w:t>
      </w:r>
      <w:r w:rsidR="00121C1B">
        <w:rPr>
          <w:szCs w:val="28"/>
          <w:lang w:val="uk-UA"/>
        </w:rPr>
        <w:t>«</w:t>
      </w:r>
      <w:r w:rsidRPr="001400CF">
        <w:rPr>
          <w:szCs w:val="28"/>
        </w:rPr>
        <w:t>бюджет</w:t>
      </w:r>
      <w:r w:rsidR="00121C1B">
        <w:rPr>
          <w:szCs w:val="28"/>
          <w:lang w:val="uk-UA"/>
        </w:rPr>
        <w:t>»</w:t>
      </w:r>
      <w:r w:rsidRPr="001400CF">
        <w:rPr>
          <w:szCs w:val="28"/>
        </w:rPr>
        <w:t xml:space="preserve"> походить від давньофранцузького - шкіряний мішок, сумка. З норманським завоюванням цей термін проник до Англії, де став одним з термінів, що використовувався парламентом у процесі формування державної скарбниці та витрачання коштів з неї. В означений день канцлер Казначейства Англії відкривав свій бюджет, тобто сумку, у якій містилися папери або рахунки, в сучасному розумінні - проголошував законопроект, у якому він, незабаром після закінчення фінансового року, викладав перед Палатою громад минулорічні фінансові результати та кошторис доходів і видатків на наступний період. Ці документи уряд давав на схвалення парламенту. Лише з кінця XVIII ст. бюджетом став називатися і той документ, який містив розподіл доходів і видатків та затверджувався представницьким органом.</w:t>
      </w:r>
    </w:p>
    <w:p w:rsidR="001400CF" w:rsidRPr="001400CF" w:rsidRDefault="001400CF" w:rsidP="001400CF">
      <w:pPr>
        <w:ind w:firstLine="360"/>
        <w:jc w:val="both"/>
        <w:rPr>
          <w:szCs w:val="28"/>
        </w:rPr>
      </w:pPr>
      <w:r w:rsidRPr="001400CF">
        <w:rPr>
          <w:szCs w:val="28"/>
        </w:rPr>
        <w:t>Річний бюджет є серцевиною організації державних фінансів, а повсякденні процедури ведення фінансових справ залежать від нього. Бюджетний документ відображає рішення у відповідних сферах державних та приватних фінансів, у тому числі витрат. Він уособлює й пояснює фінансово-бюджетну політику уряду й те, як ця політика впливає на напрям і темпи зростання основних показників економіки, включаючи рівні цін, зайнятість і процентні ставки. Водночас обговорення бюджету і підготовчі заходи, що їм передують, є надзвичайно важливим засобом розробки політики за участю громадськості, який визначає роль уряду у житті держави. Бюджетний цикл є організаційною основою контролю і впорядкування державних фінансів, а також підвалиною підзвітності всіх ланок уряду.</w:t>
      </w:r>
    </w:p>
    <w:p w:rsidR="001400CF" w:rsidRPr="001400CF" w:rsidRDefault="001400CF" w:rsidP="001400CF">
      <w:pPr>
        <w:ind w:firstLine="360"/>
        <w:jc w:val="both"/>
        <w:rPr>
          <w:szCs w:val="28"/>
        </w:rPr>
      </w:pPr>
      <w:r w:rsidRPr="001400CF">
        <w:rPr>
          <w:szCs w:val="28"/>
        </w:rPr>
        <w:t xml:space="preserve">Сучасна організація державних фінансів є наслідком майже двохсотрічного розвитку після свідомого розриву зі старими, добюджетними системами. Концепція бюджету, у XIX ст. майже всюди прийнята західним світом, була однією з цілої низки реформ, таких як загальне виборче право, податки на прибутки громадян та корпорацій, підзвітність урядового апарату і програми соціального забезпечення. </w:t>
      </w:r>
    </w:p>
    <w:p w:rsidR="001400CF" w:rsidRPr="006217DF" w:rsidRDefault="001400CF" w:rsidP="001400CF">
      <w:pPr>
        <w:ind w:firstLine="540"/>
        <w:jc w:val="both"/>
        <w:rPr>
          <w:szCs w:val="28"/>
          <w:lang w:val="uk-UA"/>
        </w:rPr>
      </w:pPr>
      <w:r w:rsidRPr="006217DF">
        <w:rPr>
          <w:szCs w:val="28"/>
          <w:lang w:val="uk-UA"/>
        </w:rPr>
        <w:t>Метою дисципліни «</w:t>
      </w:r>
      <w:r>
        <w:rPr>
          <w:szCs w:val="28"/>
          <w:lang w:val="uk-UA"/>
        </w:rPr>
        <w:t>Бюджетне право</w:t>
      </w:r>
      <w:r w:rsidRPr="006217DF">
        <w:rPr>
          <w:szCs w:val="28"/>
          <w:lang w:val="uk-UA"/>
        </w:rPr>
        <w:t xml:space="preserve">» є </w:t>
      </w:r>
      <w:r w:rsidRPr="006217DF">
        <w:rPr>
          <w:lang w:val="uk-UA"/>
        </w:rPr>
        <w:t xml:space="preserve">формування теоретичних і практичних знань в галузі </w:t>
      </w:r>
      <w:r>
        <w:rPr>
          <w:lang w:val="uk-UA"/>
        </w:rPr>
        <w:t>бюджетного права</w:t>
      </w:r>
      <w:r w:rsidRPr="006217DF">
        <w:rPr>
          <w:lang w:val="uk-UA"/>
        </w:rPr>
        <w:t xml:space="preserve">, набуття загального уявлення </w:t>
      </w:r>
      <w:r>
        <w:rPr>
          <w:lang w:val="uk-UA"/>
        </w:rPr>
        <w:t xml:space="preserve">щодо </w:t>
      </w:r>
      <w:r w:rsidRPr="006217DF">
        <w:rPr>
          <w:lang w:val="uk-UA"/>
        </w:rPr>
        <w:t xml:space="preserve">змісту основних </w:t>
      </w:r>
      <w:r>
        <w:rPr>
          <w:lang w:val="uk-UA"/>
        </w:rPr>
        <w:t>категорій бюджетного права та бюджетного процесу.</w:t>
      </w:r>
      <w:r w:rsidRPr="006217DF">
        <w:rPr>
          <w:lang w:val="uk-UA"/>
        </w:rPr>
        <w:t xml:space="preserve"> </w:t>
      </w:r>
    </w:p>
    <w:p w:rsidR="001400CF" w:rsidRPr="006217DF" w:rsidRDefault="001400CF" w:rsidP="001400CF">
      <w:pPr>
        <w:pStyle w:val="Default"/>
        <w:tabs>
          <w:tab w:val="left" w:pos="1260"/>
        </w:tabs>
        <w:ind w:firstLine="567"/>
        <w:jc w:val="both"/>
        <w:rPr>
          <w:sz w:val="28"/>
          <w:szCs w:val="28"/>
          <w:lang w:val="uk-UA"/>
        </w:rPr>
      </w:pPr>
      <w:r w:rsidRPr="006D6ADD">
        <w:rPr>
          <w:sz w:val="28"/>
          <w:szCs w:val="28"/>
          <w:lang w:val="uk-UA"/>
        </w:rPr>
        <w:t>Завданнями вивчення дисципліни є формування в студентів уявлення про бюджетне законодавство, практику його застосування, а також існуючі бюджетно-правові теорії.</w:t>
      </w:r>
    </w:p>
    <w:p w:rsidR="001400CF" w:rsidRPr="006217DF" w:rsidRDefault="001400CF" w:rsidP="001400CF">
      <w:pPr>
        <w:ind w:firstLine="540"/>
        <w:jc w:val="both"/>
        <w:rPr>
          <w:szCs w:val="28"/>
          <w:lang w:val="uk-UA"/>
        </w:rPr>
      </w:pPr>
      <w:r w:rsidRPr="006217DF">
        <w:rPr>
          <w:szCs w:val="28"/>
          <w:lang w:val="uk-UA"/>
        </w:rPr>
        <w:t>Згідно з вимогами освітньо-професійної програми студенти повинні:</w:t>
      </w:r>
    </w:p>
    <w:p w:rsidR="001400CF" w:rsidRPr="00695145" w:rsidRDefault="001400CF" w:rsidP="001400CF">
      <w:pPr>
        <w:ind w:firstLine="567"/>
        <w:jc w:val="both"/>
        <w:rPr>
          <w:i/>
          <w:szCs w:val="28"/>
          <w:lang w:eastAsia="en-US"/>
        </w:rPr>
      </w:pPr>
      <w:r w:rsidRPr="00695145">
        <w:rPr>
          <w:i/>
          <w:szCs w:val="28"/>
          <w:lang w:val="uk-UA" w:eastAsia="en-US"/>
        </w:rPr>
        <w:t>з</w:t>
      </w:r>
      <w:r w:rsidRPr="00695145">
        <w:rPr>
          <w:i/>
          <w:szCs w:val="28"/>
          <w:lang w:eastAsia="en-US"/>
        </w:rPr>
        <w:t>на</w:t>
      </w:r>
      <w:r w:rsidRPr="00695145">
        <w:rPr>
          <w:i/>
          <w:szCs w:val="28"/>
          <w:lang w:val="uk-UA" w:eastAsia="en-US"/>
        </w:rPr>
        <w:t>ти</w:t>
      </w:r>
      <w:r w:rsidRPr="00695145">
        <w:rPr>
          <w:i/>
          <w:szCs w:val="28"/>
          <w:lang w:eastAsia="en-US"/>
        </w:rPr>
        <w:t>:</w:t>
      </w:r>
    </w:p>
    <w:p w:rsidR="001400CF" w:rsidRPr="00D1712D" w:rsidRDefault="001400CF" w:rsidP="00E95BAF">
      <w:pPr>
        <w:pStyle w:val="a8"/>
        <w:numPr>
          <w:ilvl w:val="0"/>
          <w:numId w:val="12"/>
        </w:numPr>
        <w:jc w:val="both"/>
        <w:rPr>
          <w:szCs w:val="28"/>
          <w:lang w:val="uk-UA"/>
        </w:rPr>
      </w:pPr>
      <w:r w:rsidRPr="00D1712D">
        <w:rPr>
          <w:szCs w:val="28"/>
          <w:lang w:val="uk-UA" w:eastAsia="uk-UA"/>
        </w:rPr>
        <w:t>категорії бюджетного права</w:t>
      </w:r>
      <w:r w:rsidRPr="00D1712D">
        <w:rPr>
          <w:szCs w:val="28"/>
          <w:lang w:val="uk-UA"/>
        </w:rPr>
        <w:t>;</w:t>
      </w:r>
    </w:p>
    <w:p w:rsidR="001400CF" w:rsidRPr="00D1712D" w:rsidRDefault="001400CF" w:rsidP="00E95BAF">
      <w:pPr>
        <w:pStyle w:val="a8"/>
        <w:numPr>
          <w:ilvl w:val="0"/>
          <w:numId w:val="12"/>
        </w:numPr>
        <w:jc w:val="both"/>
        <w:rPr>
          <w:szCs w:val="28"/>
          <w:lang w:val="uk-UA"/>
        </w:rPr>
      </w:pPr>
      <w:r w:rsidRPr="00D1712D">
        <w:rPr>
          <w:szCs w:val="28"/>
          <w:lang w:val="uk-UA"/>
        </w:rPr>
        <w:t xml:space="preserve">специфіку окремих стадій бюджетного процесу; </w:t>
      </w:r>
    </w:p>
    <w:p w:rsidR="001400CF" w:rsidRPr="00D1712D" w:rsidRDefault="001400CF" w:rsidP="00E95BAF">
      <w:pPr>
        <w:pStyle w:val="a8"/>
        <w:numPr>
          <w:ilvl w:val="0"/>
          <w:numId w:val="12"/>
        </w:numPr>
        <w:jc w:val="both"/>
        <w:rPr>
          <w:szCs w:val="28"/>
          <w:lang w:val="uk-UA"/>
        </w:rPr>
      </w:pPr>
      <w:r w:rsidRPr="00D1712D">
        <w:rPr>
          <w:szCs w:val="28"/>
          <w:lang w:val="uk-UA"/>
        </w:rPr>
        <w:t>сутність та принципи бюджетної системи;</w:t>
      </w:r>
    </w:p>
    <w:p w:rsidR="001400CF" w:rsidRPr="00D1712D" w:rsidRDefault="001400CF" w:rsidP="00E95BAF">
      <w:pPr>
        <w:pStyle w:val="a8"/>
        <w:numPr>
          <w:ilvl w:val="0"/>
          <w:numId w:val="12"/>
        </w:numPr>
        <w:jc w:val="both"/>
        <w:rPr>
          <w:szCs w:val="28"/>
          <w:lang w:val="uk-UA"/>
        </w:rPr>
      </w:pPr>
      <w:r w:rsidRPr="00D1712D">
        <w:rPr>
          <w:szCs w:val="28"/>
          <w:lang w:val="uk-UA"/>
        </w:rPr>
        <w:t xml:space="preserve">особливості правового статусу Рахункової палати України, </w:t>
      </w:r>
    </w:p>
    <w:p w:rsidR="001400CF" w:rsidRPr="00D1712D" w:rsidRDefault="001400CF" w:rsidP="00E95BAF">
      <w:pPr>
        <w:pStyle w:val="a8"/>
        <w:numPr>
          <w:ilvl w:val="0"/>
          <w:numId w:val="12"/>
        </w:numPr>
        <w:jc w:val="both"/>
        <w:rPr>
          <w:szCs w:val="28"/>
          <w:lang w:val="uk-UA"/>
        </w:rPr>
      </w:pPr>
      <w:r w:rsidRPr="00D1712D">
        <w:rPr>
          <w:szCs w:val="28"/>
          <w:lang w:val="uk-UA"/>
        </w:rPr>
        <w:t>структуру та значення бюджетної класифікації;</w:t>
      </w:r>
    </w:p>
    <w:p w:rsidR="001400CF" w:rsidRPr="00D1712D" w:rsidRDefault="001400CF" w:rsidP="00E95BAF">
      <w:pPr>
        <w:pStyle w:val="a8"/>
        <w:numPr>
          <w:ilvl w:val="0"/>
          <w:numId w:val="12"/>
        </w:numPr>
        <w:jc w:val="both"/>
        <w:rPr>
          <w:szCs w:val="28"/>
          <w:lang w:val="uk-UA"/>
        </w:rPr>
      </w:pPr>
      <w:r w:rsidRPr="00D1712D">
        <w:rPr>
          <w:szCs w:val="28"/>
          <w:lang w:val="uk-UA"/>
        </w:rPr>
        <w:lastRenderedPageBreak/>
        <w:t>зміст міжбюджетний відносин;</w:t>
      </w:r>
    </w:p>
    <w:p w:rsidR="001400CF" w:rsidRPr="00D1712D" w:rsidRDefault="001400CF" w:rsidP="00E95BAF">
      <w:pPr>
        <w:pStyle w:val="a8"/>
        <w:numPr>
          <w:ilvl w:val="0"/>
          <w:numId w:val="12"/>
        </w:numPr>
        <w:jc w:val="both"/>
        <w:rPr>
          <w:szCs w:val="28"/>
          <w:lang w:val="uk-UA"/>
        </w:rPr>
      </w:pPr>
      <w:r w:rsidRPr="00D1712D">
        <w:rPr>
          <w:szCs w:val="28"/>
          <w:lang w:val="uk-UA"/>
        </w:rPr>
        <w:t>бюджетні повноваження органів місцевого самоврядування;</w:t>
      </w:r>
    </w:p>
    <w:p w:rsidR="001400CF" w:rsidRPr="00D1712D" w:rsidRDefault="001400CF" w:rsidP="00E95BAF">
      <w:pPr>
        <w:pStyle w:val="a8"/>
        <w:numPr>
          <w:ilvl w:val="0"/>
          <w:numId w:val="12"/>
        </w:numPr>
        <w:jc w:val="both"/>
        <w:rPr>
          <w:szCs w:val="28"/>
          <w:lang w:val="uk-UA"/>
        </w:rPr>
      </w:pPr>
      <w:r w:rsidRPr="00D1712D">
        <w:rPr>
          <w:szCs w:val="28"/>
          <w:lang w:val="uk-UA"/>
        </w:rPr>
        <w:t>особливості формування місцевих бюджетів.</w:t>
      </w:r>
    </w:p>
    <w:p w:rsidR="001400CF" w:rsidRPr="00503FF2" w:rsidRDefault="001400CF" w:rsidP="001400CF">
      <w:pPr>
        <w:ind w:firstLine="567"/>
        <w:jc w:val="both"/>
        <w:rPr>
          <w:i/>
          <w:szCs w:val="28"/>
          <w:lang w:val="uk-UA" w:eastAsia="en-US"/>
        </w:rPr>
      </w:pPr>
      <w:r w:rsidRPr="00503FF2">
        <w:rPr>
          <w:i/>
          <w:szCs w:val="28"/>
          <w:lang w:val="uk-UA" w:eastAsia="en-US"/>
        </w:rPr>
        <w:t>уміти:</w:t>
      </w:r>
    </w:p>
    <w:p w:rsidR="001400CF" w:rsidRPr="00D1712D" w:rsidRDefault="001400CF" w:rsidP="00E95BAF">
      <w:pPr>
        <w:pStyle w:val="a8"/>
        <w:numPr>
          <w:ilvl w:val="0"/>
          <w:numId w:val="13"/>
        </w:numPr>
        <w:jc w:val="both"/>
        <w:rPr>
          <w:szCs w:val="28"/>
          <w:lang w:val="uk-UA" w:eastAsia="en-US"/>
        </w:rPr>
      </w:pPr>
      <w:r w:rsidRPr="00D1712D">
        <w:rPr>
          <w:szCs w:val="28"/>
          <w:lang w:val="uk-UA" w:eastAsia="en-US"/>
        </w:rPr>
        <w:t>аналізувати чинне бюджетне законодавство та тлумачити його норми;</w:t>
      </w:r>
    </w:p>
    <w:p w:rsidR="001400CF" w:rsidRPr="00D1712D" w:rsidRDefault="001400CF" w:rsidP="00E95BAF">
      <w:pPr>
        <w:pStyle w:val="a8"/>
        <w:numPr>
          <w:ilvl w:val="0"/>
          <w:numId w:val="13"/>
        </w:numPr>
        <w:jc w:val="both"/>
        <w:rPr>
          <w:szCs w:val="28"/>
          <w:lang w:val="uk-UA"/>
        </w:rPr>
      </w:pPr>
      <w:r w:rsidRPr="00D1712D">
        <w:rPr>
          <w:szCs w:val="28"/>
          <w:lang w:val="uk-UA"/>
        </w:rPr>
        <w:t xml:space="preserve">проводити аналіз бюджетного процесу в цілому та його окремих етапів; </w:t>
      </w:r>
    </w:p>
    <w:p w:rsidR="001400CF" w:rsidRPr="00D1712D" w:rsidRDefault="001400CF" w:rsidP="00E95BAF">
      <w:pPr>
        <w:pStyle w:val="a8"/>
        <w:numPr>
          <w:ilvl w:val="0"/>
          <w:numId w:val="13"/>
        </w:numPr>
        <w:jc w:val="both"/>
        <w:rPr>
          <w:szCs w:val="28"/>
          <w:lang w:val="uk-UA"/>
        </w:rPr>
      </w:pPr>
      <w:r w:rsidRPr="00D1712D">
        <w:rPr>
          <w:szCs w:val="28"/>
          <w:lang w:val="uk-UA"/>
        </w:rPr>
        <w:t>надавати оцінку законності дій або бездіяльності суб’єктів бюджетного процесу;</w:t>
      </w:r>
    </w:p>
    <w:p w:rsidR="001400CF" w:rsidRPr="00D1712D" w:rsidRDefault="001400CF" w:rsidP="00E95BAF">
      <w:pPr>
        <w:pStyle w:val="a8"/>
        <w:numPr>
          <w:ilvl w:val="0"/>
          <w:numId w:val="13"/>
        </w:numPr>
        <w:jc w:val="both"/>
        <w:rPr>
          <w:szCs w:val="28"/>
          <w:lang w:val="uk-UA"/>
        </w:rPr>
      </w:pPr>
      <w:r w:rsidRPr="00D1712D">
        <w:rPr>
          <w:szCs w:val="28"/>
          <w:lang w:val="uk-UA"/>
        </w:rPr>
        <w:t>застосовувати акти бюджетного законодавства для вирішення практичних завдань;</w:t>
      </w:r>
    </w:p>
    <w:p w:rsidR="001400CF" w:rsidRPr="00D1712D" w:rsidRDefault="001400CF" w:rsidP="00E95BAF">
      <w:pPr>
        <w:pStyle w:val="a8"/>
        <w:numPr>
          <w:ilvl w:val="0"/>
          <w:numId w:val="13"/>
        </w:numPr>
        <w:jc w:val="both"/>
        <w:rPr>
          <w:szCs w:val="28"/>
          <w:lang w:val="uk-UA"/>
        </w:rPr>
      </w:pPr>
      <w:r w:rsidRPr="00D1712D">
        <w:rPr>
          <w:szCs w:val="28"/>
          <w:lang w:val="uk-UA"/>
        </w:rPr>
        <w:t>визначати шляхи реформування міжбюджетних відносин в України.</w:t>
      </w:r>
    </w:p>
    <w:p w:rsidR="001C4127" w:rsidRPr="001400CF" w:rsidRDefault="001C4127" w:rsidP="001C4127">
      <w:pPr>
        <w:jc w:val="both"/>
        <w:rPr>
          <w:szCs w:val="28"/>
          <w:lang w:val="uk-UA"/>
        </w:rPr>
      </w:pPr>
    </w:p>
    <w:p w:rsidR="001C4127" w:rsidRDefault="001C4127" w:rsidP="001C4127">
      <w:pPr>
        <w:ind w:firstLine="540"/>
        <w:jc w:val="both"/>
        <w:rPr>
          <w:szCs w:val="28"/>
          <w:lang w:val="uk-UA"/>
        </w:rPr>
      </w:pPr>
      <w:r>
        <w:rPr>
          <w:szCs w:val="28"/>
        </w:rPr>
        <w:t xml:space="preserve">На вивчення навчальної дисципліни відводиться 90 годин / 3 кредити </w:t>
      </w:r>
      <w:r>
        <w:rPr>
          <w:szCs w:val="28"/>
          <w:lang w:val="en-US"/>
        </w:rPr>
        <w:t>ECTS</w:t>
      </w:r>
      <w:r>
        <w:rPr>
          <w:szCs w:val="28"/>
        </w:rPr>
        <w:t>.</w:t>
      </w:r>
    </w:p>
    <w:p w:rsidR="001C4127" w:rsidRDefault="001C4127" w:rsidP="001C4127">
      <w:pPr>
        <w:jc w:val="both"/>
        <w:rPr>
          <w:szCs w:val="28"/>
        </w:rPr>
      </w:pPr>
    </w:p>
    <w:p w:rsidR="001C4127" w:rsidRPr="001C4127" w:rsidRDefault="001C4127" w:rsidP="001C4127">
      <w:pPr>
        <w:ind w:firstLine="540"/>
        <w:jc w:val="both"/>
        <w:rPr>
          <w:szCs w:val="28"/>
        </w:rPr>
      </w:pPr>
    </w:p>
    <w:p w:rsidR="001C4127" w:rsidRDefault="001C4127" w:rsidP="001C4127">
      <w:pPr>
        <w:ind w:firstLine="540"/>
        <w:jc w:val="both"/>
        <w:rPr>
          <w:sz w:val="24"/>
          <w:lang w:val="uk-UA"/>
        </w:rPr>
      </w:pPr>
    </w:p>
    <w:p w:rsidR="001C4127" w:rsidRDefault="001C4127" w:rsidP="001C4127">
      <w:pPr>
        <w:jc w:val="center"/>
        <w:rPr>
          <w:b/>
          <w:szCs w:val="28"/>
          <w:u w:val="single"/>
        </w:rPr>
      </w:pPr>
    </w:p>
    <w:p w:rsidR="001C4127" w:rsidRDefault="001C4127" w:rsidP="001C4127">
      <w:pPr>
        <w:tabs>
          <w:tab w:val="left" w:pos="284"/>
          <w:tab w:val="left" w:pos="567"/>
        </w:tabs>
        <w:ind w:left="720"/>
        <w:jc w:val="center"/>
        <w:rPr>
          <w:b/>
          <w:szCs w:val="28"/>
        </w:rPr>
      </w:pPr>
      <w:r>
        <w:rPr>
          <w:b/>
          <w:szCs w:val="28"/>
        </w:rPr>
        <w:br w:type="page"/>
      </w:r>
      <w:r>
        <w:rPr>
          <w:b/>
          <w:szCs w:val="28"/>
        </w:rPr>
        <w:lastRenderedPageBreak/>
        <w:t>І. Програма навчальної дисципліни</w:t>
      </w:r>
    </w:p>
    <w:p w:rsidR="001C4127" w:rsidRDefault="001C4127" w:rsidP="001C4127">
      <w:pPr>
        <w:ind w:firstLine="540"/>
        <w:jc w:val="center"/>
        <w:rPr>
          <w:b/>
          <w:szCs w:val="28"/>
        </w:rPr>
      </w:pPr>
    </w:p>
    <w:p w:rsidR="001400CF" w:rsidRDefault="001400CF" w:rsidP="001400CF">
      <w:pPr>
        <w:tabs>
          <w:tab w:val="left" w:pos="284"/>
          <w:tab w:val="left" w:pos="567"/>
        </w:tabs>
        <w:ind w:left="720"/>
        <w:jc w:val="center"/>
        <w:rPr>
          <w:b/>
          <w:szCs w:val="28"/>
          <w:lang w:val="uk-UA"/>
        </w:rPr>
      </w:pPr>
      <w:r>
        <w:rPr>
          <w:b/>
          <w:szCs w:val="28"/>
          <w:lang w:val="uk-UA"/>
        </w:rPr>
        <w:t>Програма навчальної дисципліни</w:t>
      </w:r>
    </w:p>
    <w:p w:rsidR="001400CF" w:rsidRDefault="001400CF" w:rsidP="001400CF">
      <w:pPr>
        <w:ind w:firstLine="540"/>
        <w:jc w:val="center"/>
        <w:rPr>
          <w:b/>
          <w:szCs w:val="28"/>
          <w:lang w:val="uk-UA"/>
        </w:rPr>
      </w:pPr>
    </w:p>
    <w:p w:rsidR="001400CF" w:rsidRPr="006D6ADD" w:rsidRDefault="001400CF" w:rsidP="001400CF">
      <w:pPr>
        <w:ind w:firstLine="540"/>
        <w:jc w:val="center"/>
        <w:rPr>
          <w:b/>
          <w:szCs w:val="28"/>
          <w:lang w:val="uk-UA"/>
        </w:rPr>
      </w:pPr>
      <w:r w:rsidRPr="006217DF">
        <w:rPr>
          <w:b/>
          <w:szCs w:val="28"/>
          <w:lang w:val="uk-UA"/>
        </w:rPr>
        <w:t>Змістовий модуль 1 «</w:t>
      </w:r>
      <w:r w:rsidRPr="006D6ADD">
        <w:rPr>
          <w:b/>
          <w:szCs w:val="28"/>
          <w:lang w:val="uk-UA"/>
        </w:rPr>
        <w:t>Загальні засади бюджетного права</w:t>
      </w:r>
      <w:r w:rsidRPr="006217DF">
        <w:rPr>
          <w:b/>
          <w:szCs w:val="28"/>
          <w:lang w:val="uk-UA"/>
        </w:rPr>
        <w:t>»</w:t>
      </w:r>
    </w:p>
    <w:p w:rsidR="001400CF" w:rsidRPr="00EA7143" w:rsidRDefault="001400CF" w:rsidP="001400CF">
      <w:pPr>
        <w:ind w:right="-230"/>
        <w:jc w:val="center"/>
        <w:rPr>
          <w:b/>
          <w:szCs w:val="28"/>
          <w:lang w:val="uk-UA"/>
        </w:rPr>
      </w:pPr>
    </w:p>
    <w:p w:rsidR="001400CF" w:rsidRDefault="001400CF" w:rsidP="001400CF">
      <w:pPr>
        <w:jc w:val="center"/>
        <w:rPr>
          <w:b/>
          <w:lang w:val="uk-UA"/>
        </w:rPr>
      </w:pPr>
      <w:r w:rsidRPr="00313D0F">
        <w:rPr>
          <w:b/>
        </w:rPr>
        <w:t>Тема 1.Загальна характеристика бюджетного права</w:t>
      </w:r>
    </w:p>
    <w:p w:rsidR="001400CF" w:rsidRPr="00313D0F" w:rsidRDefault="001400CF" w:rsidP="001400CF">
      <w:pPr>
        <w:jc w:val="center"/>
        <w:rPr>
          <w:b/>
          <w:lang w:val="uk-UA"/>
        </w:rPr>
      </w:pPr>
    </w:p>
    <w:p w:rsidR="001400CF" w:rsidRPr="00826706" w:rsidRDefault="001400CF" w:rsidP="001400CF">
      <w:pPr>
        <w:ind w:firstLine="567"/>
        <w:jc w:val="both"/>
        <w:rPr>
          <w:lang w:val="uk-UA"/>
        </w:rPr>
      </w:pPr>
      <w:r w:rsidRPr="00826706">
        <w:rPr>
          <w:lang w:val="uk-UA"/>
        </w:rPr>
        <w:t>Поняття бюджетного права. Бюджетне право як підгалузь фінансового права. Предмет і метод бюджетного права. Поняття, зміст, та структура бюджетних правовідносин. Суб’єкти бюджетного права. Органи державної влади та органи місцевого самоврядування як учасники бюджетних правовідносин. Повноваження учасників бюджетних правовідносин. Повноваження окремих учасників бюджетних правовідносин державного та місцевого рівнів.</w:t>
      </w:r>
    </w:p>
    <w:p w:rsidR="001400CF" w:rsidRPr="00826706" w:rsidRDefault="001400CF" w:rsidP="001400CF">
      <w:pPr>
        <w:ind w:firstLine="567"/>
        <w:jc w:val="both"/>
        <w:rPr>
          <w:lang w:val="uk-UA"/>
        </w:rPr>
      </w:pPr>
      <w:r w:rsidRPr="00826706">
        <w:rPr>
          <w:lang w:val="uk-UA"/>
        </w:rPr>
        <w:t xml:space="preserve">Джерела бюджетного права і бюджетне законодавство. Правові основи і правовий режим бюджету. </w:t>
      </w:r>
    </w:p>
    <w:p w:rsidR="001400CF" w:rsidRPr="00826706" w:rsidRDefault="001400CF" w:rsidP="001400CF">
      <w:pPr>
        <w:ind w:firstLine="567"/>
        <w:jc w:val="both"/>
        <w:rPr>
          <w:lang w:val="uk-UA"/>
        </w:rPr>
      </w:pPr>
      <w:r w:rsidRPr="00826706">
        <w:rPr>
          <w:lang w:val="uk-UA"/>
        </w:rPr>
        <w:t>Структура і особливості бюджетного законодавства. Закони про фінанси і щорічні акти про бюджет, акти про затвердження звітів про виконання бюджетів. Підзаконні акти. Бюджетне законодавство України, його співвідношення з нормами міжнародного права. Особливості закону про бюджет. Історія розвитку українського бюджетного законодавства.</w:t>
      </w:r>
    </w:p>
    <w:p w:rsidR="001400CF" w:rsidRPr="00826706" w:rsidRDefault="001400CF" w:rsidP="001400CF">
      <w:pPr>
        <w:ind w:firstLine="567"/>
        <w:jc w:val="both"/>
        <w:rPr>
          <w:lang w:val="uk-UA"/>
        </w:rPr>
      </w:pPr>
      <w:r w:rsidRPr="00826706">
        <w:rPr>
          <w:lang w:val="uk-UA"/>
        </w:rPr>
        <w:t>Норми бюджетного законодавства. Процесуальні і матеріальні норми, бюджетні процедури. Дія норм бюджетного законодавства в просторі, в часі, за колом осіб.</w:t>
      </w:r>
    </w:p>
    <w:p w:rsidR="001400CF" w:rsidRPr="00826706" w:rsidRDefault="001400CF" w:rsidP="001400CF">
      <w:pPr>
        <w:ind w:firstLine="567"/>
        <w:jc w:val="both"/>
        <w:rPr>
          <w:lang w:val="uk-UA"/>
        </w:rPr>
      </w:pPr>
      <w:r w:rsidRPr="00826706">
        <w:rPr>
          <w:lang w:val="uk-UA"/>
        </w:rPr>
        <w:t>Поняття і значення принципів бюджетного права. Загальправові принципи в бюджетному праві: єдності; законності; гласності; справедливості; федералізму; дотримання балансу інтересів суспільства, особистості, держави; дотримання фінансової дисципліни; невідворотності відповідальності за фінансові правопорушення та ін. Спеціальні (галузеві) принципи, на яких базується бюджетне право. Принципи формування витрат і доходів (універсальності; пріоритету витрат над доходами; єдності бюджету; сукупного покриття витрат бюджету; збалансованості бюджету; ефективності встановлення доходів). Принципи побудови бюджетної системи (єдності бюджетної системи; самостійності бюджетів; рівності бюджетних прав муніципальних утворень; розмежування доходів, витрат і джерел фінансування дефіциту бюджету між бюджетами). Принципи організації бюджетного процесу (плановості; спеціалізації бюджетних показників; результативності та ефективності використання бюджетних коштів; повноти відображення витрат, доходів і джерел фінансування дефіциту; достовірності бюджету; адресності та цільового характеру бюджетних коштів; підвідомчості витрат бюджету; прозорості; єдності каси).</w:t>
      </w:r>
    </w:p>
    <w:p w:rsidR="001400CF" w:rsidRDefault="001400CF" w:rsidP="001400CF">
      <w:pPr>
        <w:ind w:firstLine="567"/>
        <w:jc w:val="center"/>
        <w:rPr>
          <w:b/>
          <w:lang w:val="uk-UA"/>
        </w:rPr>
      </w:pPr>
      <w:r w:rsidRPr="009366C0">
        <w:rPr>
          <w:lang w:val="uk-UA"/>
        </w:rPr>
        <w:br/>
      </w:r>
      <w:r w:rsidRPr="00313D0F">
        <w:rPr>
          <w:b/>
          <w:lang w:val="uk-UA"/>
        </w:rPr>
        <w:t>Тема</w:t>
      </w:r>
      <w:r w:rsidRPr="00313D0F">
        <w:rPr>
          <w:b/>
        </w:rPr>
        <w:t> </w:t>
      </w:r>
      <w:r w:rsidRPr="00313D0F">
        <w:rPr>
          <w:b/>
          <w:lang w:val="uk-UA"/>
        </w:rPr>
        <w:t>2.Бюджетн</w:t>
      </w:r>
      <w:r>
        <w:rPr>
          <w:b/>
          <w:lang w:val="uk-UA"/>
        </w:rPr>
        <w:t>ий</w:t>
      </w:r>
      <w:r w:rsidRPr="00313D0F">
        <w:rPr>
          <w:b/>
          <w:lang w:val="uk-UA"/>
        </w:rPr>
        <w:t xml:space="preserve"> устрій і бюджетна система як об</w:t>
      </w:r>
      <w:r w:rsidRPr="00313D0F">
        <w:rPr>
          <w:b/>
        </w:rPr>
        <w:t>’</w:t>
      </w:r>
      <w:r w:rsidRPr="00313D0F">
        <w:rPr>
          <w:b/>
          <w:lang w:val="uk-UA"/>
        </w:rPr>
        <w:t xml:space="preserve">єкт правового регулювання </w:t>
      </w:r>
    </w:p>
    <w:p w:rsidR="001400CF" w:rsidRDefault="001400CF" w:rsidP="001400CF">
      <w:pPr>
        <w:ind w:firstLine="567"/>
        <w:jc w:val="both"/>
        <w:rPr>
          <w:lang w:val="uk-UA"/>
        </w:rPr>
      </w:pPr>
    </w:p>
    <w:p w:rsidR="001400CF" w:rsidRDefault="001400CF" w:rsidP="001400CF">
      <w:pPr>
        <w:ind w:firstLine="567"/>
        <w:jc w:val="both"/>
        <w:rPr>
          <w:lang w:val="uk-UA"/>
        </w:rPr>
      </w:pPr>
      <w:r w:rsidRPr="009366C0">
        <w:rPr>
          <w:lang w:val="uk-UA"/>
        </w:rPr>
        <w:lastRenderedPageBreak/>
        <w:t xml:space="preserve">Поняття бюджетного устрою і бюджетної системи відповідно до </w:t>
      </w:r>
      <w:r>
        <w:rPr>
          <w:lang w:val="uk-UA"/>
        </w:rPr>
        <w:t>українського</w:t>
      </w:r>
      <w:r w:rsidRPr="009366C0">
        <w:rPr>
          <w:lang w:val="uk-UA"/>
        </w:rPr>
        <w:t xml:space="preserve"> законодавства</w:t>
      </w:r>
      <w:r>
        <w:rPr>
          <w:lang w:val="uk-UA"/>
        </w:rPr>
        <w:t xml:space="preserve"> та їх співвідношення</w:t>
      </w:r>
      <w:r w:rsidRPr="009366C0">
        <w:rPr>
          <w:lang w:val="uk-UA"/>
        </w:rPr>
        <w:t xml:space="preserve">. </w:t>
      </w:r>
      <w:r w:rsidRPr="00313D0F">
        <w:rPr>
          <w:lang w:val="uk-UA"/>
        </w:rPr>
        <w:t>Принципи бюджетної системи.</w:t>
      </w:r>
      <w:r w:rsidRPr="00EE1D1A">
        <w:t xml:space="preserve"> </w:t>
      </w:r>
      <w:r>
        <w:t>Бюджетна система та фінанси міжнародних організацій.</w:t>
      </w:r>
    </w:p>
    <w:p w:rsidR="001400CF" w:rsidRPr="00EE1D1A" w:rsidRDefault="001400CF" w:rsidP="001400CF">
      <w:pPr>
        <w:ind w:firstLine="567"/>
        <w:jc w:val="both"/>
        <w:rPr>
          <w:lang w:val="uk-UA"/>
        </w:rPr>
      </w:pPr>
      <w:r>
        <w:t xml:space="preserve">Значення </w:t>
      </w:r>
      <w:r>
        <w:rPr>
          <w:lang w:val="uk-UA"/>
        </w:rPr>
        <w:t>державного</w:t>
      </w:r>
      <w:r>
        <w:t xml:space="preserve"> бюджету в бюджетн</w:t>
      </w:r>
      <w:r>
        <w:rPr>
          <w:lang w:val="uk-UA"/>
        </w:rPr>
        <w:t>ій</w:t>
      </w:r>
      <w:r>
        <w:t xml:space="preserve"> систем</w:t>
      </w:r>
      <w:r>
        <w:rPr>
          <w:lang w:val="uk-UA"/>
        </w:rPr>
        <w:t>і</w:t>
      </w:r>
      <w:r>
        <w:t xml:space="preserve"> </w:t>
      </w:r>
      <w:r>
        <w:rPr>
          <w:lang w:val="uk-UA"/>
        </w:rPr>
        <w:t>України</w:t>
      </w:r>
      <w:r>
        <w:t>. Місцеві бюджети. Концепція соціальних фінансів. Бюджети державних позабюджетних фондів</w:t>
      </w:r>
      <w:r>
        <w:rPr>
          <w:lang w:val="uk-UA"/>
        </w:rPr>
        <w:t>.</w:t>
      </w:r>
    </w:p>
    <w:p w:rsidR="001400CF" w:rsidRDefault="001400CF" w:rsidP="001400CF">
      <w:pPr>
        <w:ind w:firstLine="567"/>
        <w:jc w:val="both"/>
        <w:rPr>
          <w:lang w:val="uk-UA"/>
        </w:rPr>
      </w:pPr>
      <w:r w:rsidRPr="009366C0">
        <w:rPr>
          <w:lang w:val="uk-UA"/>
        </w:rPr>
        <w:t>Поняття бюджетної класи</w:t>
      </w:r>
      <w:r>
        <w:rPr>
          <w:lang w:val="uk-UA"/>
        </w:rPr>
        <w:t>фікації. С</w:t>
      </w:r>
      <w:r w:rsidRPr="009366C0">
        <w:rPr>
          <w:lang w:val="uk-UA"/>
        </w:rPr>
        <w:t xml:space="preserve">клад бюджетної класифікації </w:t>
      </w:r>
      <w:r>
        <w:rPr>
          <w:lang w:val="uk-UA"/>
        </w:rPr>
        <w:t>згідно українського</w:t>
      </w:r>
      <w:r w:rsidRPr="009366C0">
        <w:rPr>
          <w:lang w:val="uk-UA"/>
        </w:rPr>
        <w:t xml:space="preserve"> законодавств</w:t>
      </w:r>
      <w:r>
        <w:rPr>
          <w:lang w:val="uk-UA"/>
        </w:rPr>
        <w:t>а</w:t>
      </w:r>
      <w:r w:rsidRPr="009366C0">
        <w:rPr>
          <w:lang w:val="uk-UA"/>
        </w:rPr>
        <w:t>.</w:t>
      </w:r>
      <w:r>
        <w:rPr>
          <w:lang w:val="uk-UA"/>
        </w:rPr>
        <w:t xml:space="preserve"> </w:t>
      </w:r>
      <w:r w:rsidRPr="00EE1D1A">
        <w:rPr>
          <w:lang w:val="uk-UA"/>
        </w:rPr>
        <w:t>Класифікації видатків бюджетів. Класифікація доходів бюджетів. Класифікації джерел фінансування дефіцитів бюджетів. Структура коду бюджетної класифікації.</w:t>
      </w:r>
      <w:r>
        <w:rPr>
          <w:lang w:val="uk-UA"/>
        </w:rPr>
        <w:t xml:space="preserve"> </w:t>
      </w:r>
      <w:r>
        <w:t>Основи інституційного підходу в бюджетному праві і економічній науці. Операції сектору державного управління, їх класифікація. Зміна фінансових і нефінансових активів, зміна зобов'язань.</w:t>
      </w:r>
    </w:p>
    <w:p w:rsidR="001400CF" w:rsidRDefault="001400CF" w:rsidP="001400CF">
      <w:pPr>
        <w:ind w:firstLine="567"/>
        <w:jc w:val="both"/>
        <w:rPr>
          <w:lang w:val="uk-UA"/>
        </w:rPr>
      </w:pPr>
      <w:r w:rsidRPr="001645FE">
        <w:rPr>
          <w:lang w:val="uk-UA"/>
        </w:rPr>
        <w:t>Єдність бюджетної класифікації. Рівні деталізації бюджетної класифікації. Еволюція бюджетної класифікації, економічна, функціональна, відомча класифікації.</w:t>
      </w:r>
    </w:p>
    <w:p w:rsidR="001400CF" w:rsidRDefault="001400CF" w:rsidP="001400CF">
      <w:pPr>
        <w:ind w:firstLine="567"/>
        <w:jc w:val="both"/>
        <w:rPr>
          <w:lang w:val="uk-UA"/>
        </w:rPr>
      </w:pPr>
      <w:r w:rsidRPr="00EE1D1A">
        <w:rPr>
          <w:lang w:val="uk-UA"/>
        </w:rPr>
        <w:t>Міжбюджетні відносини. Єдність бюджетної системи і самостійність бюджетів, розмежування доходів, витрат і джерел фінансування дефіциту між бюджетами, рівність бюджетних прав. Регулювання міжбюджетних відносин. Міжбюджетні транс</w:t>
      </w:r>
      <w:r w:rsidRPr="00EA7143">
        <w:rPr>
          <w:lang w:val="uk-UA"/>
        </w:rPr>
        <w:t>ферти: дотації, субвенції, субсидії. Урядові програми розвитку міжбюджетних відносин.</w:t>
      </w:r>
    </w:p>
    <w:p w:rsidR="001400CF" w:rsidRPr="00EE1D1A" w:rsidRDefault="001400CF" w:rsidP="001400CF">
      <w:pPr>
        <w:ind w:firstLine="567"/>
        <w:jc w:val="both"/>
        <w:rPr>
          <w:lang w:val="uk-UA"/>
        </w:rPr>
      </w:pPr>
    </w:p>
    <w:p w:rsidR="001400CF" w:rsidRPr="00EE1D1A" w:rsidRDefault="001400CF" w:rsidP="001400CF">
      <w:pPr>
        <w:ind w:firstLine="567"/>
        <w:jc w:val="center"/>
        <w:rPr>
          <w:b/>
          <w:lang w:val="uk-UA"/>
        </w:rPr>
      </w:pPr>
      <w:r w:rsidRPr="00313D0F">
        <w:rPr>
          <w:b/>
          <w:lang w:val="uk-UA"/>
        </w:rPr>
        <w:t>Тема</w:t>
      </w:r>
      <w:r w:rsidR="00385A22">
        <w:rPr>
          <w:b/>
          <w:lang w:val="uk-UA"/>
        </w:rPr>
        <w:t xml:space="preserve"> </w:t>
      </w:r>
      <w:r>
        <w:rPr>
          <w:b/>
          <w:lang w:val="uk-UA"/>
        </w:rPr>
        <w:t>3</w:t>
      </w:r>
      <w:r w:rsidRPr="00313D0F">
        <w:rPr>
          <w:b/>
          <w:lang w:val="uk-UA"/>
        </w:rPr>
        <w:t>. Правове регулювання доходів</w:t>
      </w:r>
      <w:r>
        <w:rPr>
          <w:b/>
          <w:lang w:val="uk-UA"/>
        </w:rPr>
        <w:t>,</w:t>
      </w:r>
      <w:r w:rsidRPr="00313D0F">
        <w:rPr>
          <w:b/>
          <w:lang w:val="uk-UA"/>
        </w:rPr>
        <w:t xml:space="preserve"> видатків </w:t>
      </w:r>
      <w:r>
        <w:rPr>
          <w:b/>
          <w:lang w:val="uk-UA"/>
        </w:rPr>
        <w:t xml:space="preserve">та джерел фінансування дефіциту </w:t>
      </w:r>
      <w:r w:rsidRPr="00313D0F">
        <w:rPr>
          <w:b/>
          <w:lang w:val="uk-UA"/>
        </w:rPr>
        <w:t>бюджетів</w:t>
      </w:r>
    </w:p>
    <w:p w:rsidR="001400CF" w:rsidRDefault="001400CF" w:rsidP="001400CF">
      <w:pPr>
        <w:ind w:firstLine="567"/>
        <w:jc w:val="both"/>
        <w:rPr>
          <w:lang w:val="uk-UA"/>
        </w:rPr>
      </w:pPr>
    </w:p>
    <w:p w:rsidR="001400CF" w:rsidRDefault="001400CF" w:rsidP="001400CF">
      <w:pPr>
        <w:ind w:firstLine="567"/>
        <w:jc w:val="both"/>
        <w:rPr>
          <w:lang w:val="uk-UA"/>
        </w:rPr>
      </w:pPr>
      <w:r w:rsidRPr="009366C0">
        <w:rPr>
          <w:lang w:val="uk-UA"/>
        </w:rPr>
        <w:t>Поняття доходів бюджету з правової точки зору.</w:t>
      </w:r>
      <w:r>
        <w:rPr>
          <w:lang w:val="uk-UA"/>
        </w:rPr>
        <w:t xml:space="preserve"> </w:t>
      </w:r>
      <w:r w:rsidRPr="009366C0">
        <w:rPr>
          <w:lang w:val="uk-UA"/>
        </w:rPr>
        <w:t>повноваження</w:t>
      </w:r>
      <w:r>
        <w:rPr>
          <w:lang w:val="uk-UA"/>
        </w:rPr>
        <w:t xml:space="preserve"> </w:t>
      </w:r>
      <w:r w:rsidRPr="009366C0">
        <w:rPr>
          <w:lang w:val="uk-UA"/>
        </w:rPr>
        <w:t>публічно-правових утворень з формування доходів бюджету.</w:t>
      </w:r>
      <w:r>
        <w:rPr>
          <w:lang w:val="uk-UA"/>
        </w:rPr>
        <w:t xml:space="preserve"> </w:t>
      </w:r>
      <w:r w:rsidRPr="009366C0">
        <w:rPr>
          <w:lang w:val="uk-UA"/>
        </w:rPr>
        <w:t>Види доходів бюджету відповідно.</w:t>
      </w:r>
      <w:r>
        <w:rPr>
          <w:lang w:val="uk-UA"/>
        </w:rPr>
        <w:t xml:space="preserve"> </w:t>
      </w:r>
      <w:r w:rsidRPr="009366C0">
        <w:rPr>
          <w:lang w:val="uk-UA"/>
        </w:rPr>
        <w:t>Правове регулювання процесу</w:t>
      </w:r>
      <w:r>
        <w:rPr>
          <w:lang w:val="uk-UA"/>
        </w:rPr>
        <w:t xml:space="preserve"> </w:t>
      </w:r>
      <w:r w:rsidRPr="009366C0">
        <w:rPr>
          <w:lang w:val="uk-UA"/>
        </w:rPr>
        <w:t>зарахування і розподілу доходів</w:t>
      </w:r>
      <w:r>
        <w:rPr>
          <w:lang w:val="uk-UA"/>
        </w:rPr>
        <w:t xml:space="preserve"> державного</w:t>
      </w:r>
      <w:r w:rsidRPr="009366C0">
        <w:rPr>
          <w:lang w:val="uk-UA"/>
        </w:rPr>
        <w:t xml:space="preserve"> бюджету.</w:t>
      </w:r>
      <w:r>
        <w:rPr>
          <w:lang w:val="uk-UA"/>
        </w:rPr>
        <w:t xml:space="preserve"> П</w:t>
      </w:r>
      <w:r w:rsidRPr="009366C0">
        <w:rPr>
          <w:lang w:val="uk-UA"/>
        </w:rPr>
        <w:t>равове</w:t>
      </w:r>
      <w:r>
        <w:rPr>
          <w:lang w:val="uk-UA"/>
        </w:rPr>
        <w:t xml:space="preserve"> </w:t>
      </w:r>
      <w:r w:rsidRPr="009366C0">
        <w:rPr>
          <w:lang w:val="uk-UA"/>
        </w:rPr>
        <w:t>регулювання процесу зарахування і розподілу доходів місцевих</w:t>
      </w:r>
      <w:r>
        <w:rPr>
          <w:lang w:val="uk-UA"/>
        </w:rPr>
        <w:t xml:space="preserve"> </w:t>
      </w:r>
      <w:r w:rsidRPr="009366C0">
        <w:rPr>
          <w:lang w:val="uk-UA"/>
        </w:rPr>
        <w:t>бюджетів.</w:t>
      </w:r>
      <w:r>
        <w:rPr>
          <w:lang w:val="uk-UA"/>
        </w:rPr>
        <w:t xml:space="preserve"> </w:t>
      </w:r>
      <w:r w:rsidRPr="009366C0">
        <w:rPr>
          <w:lang w:val="uk-UA"/>
        </w:rPr>
        <w:t>Правове регулювання процесу зарахування і розподілу</w:t>
      </w:r>
      <w:r>
        <w:rPr>
          <w:lang w:val="uk-UA"/>
        </w:rPr>
        <w:t xml:space="preserve"> </w:t>
      </w:r>
      <w:r w:rsidRPr="009366C0">
        <w:rPr>
          <w:lang w:val="uk-UA"/>
        </w:rPr>
        <w:t>дохід бюджетів державних позабюджетних фондів.</w:t>
      </w:r>
    </w:p>
    <w:p w:rsidR="001400CF" w:rsidRDefault="001400CF" w:rsidP="001400CF">
      <w:pPr>
        <w:ind w:firstLine="567"/>
        <w:jc w:val="both"/>
        <w:rPr>
          <w:lang w:val="uk-UA"/>
        </w:rPr>
      </w:pPr>
      <w:r w:rsidRPr="009366C0">
        <w:rPr>
          <w:lang w:val="uk-UA"/>
        </w:rPr>
        <w:t xml:space="preserve">Поняття </w:t>
      </w:r>
      <w:r w:rsidR="00D17FB4">
        <w:rPr>
          <w:lang w:val="uk-UA"/>
        </w:rPr>
        <w:t>видатків</w:t>
      </w:r>
      <w:r w:rsidRPr="009366C0">
        <w:rPr>
          <w:lang w:val="uk-UA"/>
        </w:rPr>
        <w:t xml:space="preserve"> бюджету з правової точки зору.</w:t>
      </w:r>
      <w:r>
        <w:rPr>
          <w:lang w:val="uk-UA"/>
        </w:rPr>
        <w:t xml:space="preserve"> В</w:t>
      </w:r>
      <w:r w:rsidRPr="009366C0">
        <w:rPr>
          <w:lang w:val="uk-UA"/>
        </w:rPr>
        <w:t>иди бюджет</w:t>
      </w:r>
      <w:r>
        <w:rPr>
          <w:lang w:val="uk-UA"/>
        </w:rPr>
        <w:t xml:space="preserve">них </w:t>
      </w:r>
      <w:r w:rsidRPr="009366C0">
        <w:rPr>
          <w:lang w:val="uk-UA"/>
        </w:rPr>
        <w:t>асигнувань і с</w:t>
      </w:r>
      <w:r>
        <w:rPr>
          <w:lang w:val="uk-UA"/>
        </w:rPr>
        <w:t>кладові частини витрат бюджетів.</w:t>
      </w:r>
    </w:p>
    <w:p w:rsidR="001400CF" w:rsidRDefault="001400CF" w:rsidP="001400CF">
      <w:pPr>
        <w:ind w:firstLine="567"/>
        <w:jc w:val="both"/>
        <w:rPr>
          <w:lang w:val="uk-UA"/>
        </w:rPr>
      </w:pPr>
      <w:r w:rsidRPr="009366C0">
        <w:rPr>
          <w:lang w:val="uk-UA"/>
        </w:rPr>
        <w:t>Витратні зобов'язання публічно-правових утворень.</w:t>
      </w:r>
      <w:r>
        <w:rPr>
          <w:lang w:val="uk-UA"/>
        </w:rPr>
        <w:t xml:space="preserve"> </w:t>
      </w:r>
      <w:r w:rsidRPr="009366C0">
        <w:rPr>
          <w:lang w:val="uk-UA"/>
        </w:rPr>
        <w:t>Порядок надання бюджетних інвестицій.</w:t>
      </w:r>
      <w:r>
        <w:rPr>
          <w:lang w:val="uk-UA"/>
        </w:rPr>
        <w:t xml:space="preserve"> </w:t>
      </w:r>
      <w:r w:rsidRPr="009366C0">
        <w:rPr>
          <w:lang w:val="uk-UA"/>
        </w:rPr>
        <w:t>Порядок надання субсидій юридичним особам.</w:t>
      </w:r>
    </w:p>
    <w:p w:rsidR="001400CF" w:rsidRPr="00313D0F" w:rsidRDefault="001400CF" w:rsidP="001400CF">
      <w:pPr>
        <w:ind w:firstLine="567"/>
        <w:jc w:val="both"/>
        <w:rPr>
          <w:lang w:val="uk-UA"/>
        </w:rPr>
      </w:pPr>
      <w:r w:rsidRPr="009366C0">
        <w:rPr>
          <w:lang w:val="uk-UA"/>
        </w:rPr>
        <w:t xml:space="preserve">Правове регулювання державних запозичень </w:t>
      </w:r>
      <w:r>
        <w:rPr>
          <w:lang w:val="uk-UA"/>
        </w:rPr>
        <w:t>України</w:t>
      </w:r>
      <w:r w:rsidRPr="009366C0">
        <w:rPr>
          <w:lang w:val="uk-UA"/>
        </w:rPr>
        <w:t>.</w:t>
      </w:r>
      <w:r>
        <w:rPr>
          <w:lang w:val="uk-UA"/>
        </w:rPr>
        <w:t xml:space="preserve"> </w:t>
      </w:r>
      <w:r w:rsidRPr="009366C0">
        <w:rPr>
          <w:lang w:val="uk-UA"/>
        </w:rPr>
        <w:t>Правовий режим внутрішніх</w:t>
      </w:r>
      <w:r>
        <w:rPr>
          <w:lang w:val="uk-UA"/>
        </w:rPr>
        <w:t xml:space="preserve"> </w:t>
      </w:r>
      <w:r w:rsidRPr="009366C0">
        <w:rPr>
          <w:lang w:val="uk-UA"/>
        </w:rPr>
        <w:t>джерел фінансування</w:t>
      </w:r>
      <w:r>
        <w:rPr>
          <w:lang w:val="uk-UA"/>
        </w:rPr>
        <w:t xml:space="preserve"> </w:t>
      </w:r>
      <w:r w:rsidRPr="009366C0">
        <w:rPr>
          <w:lang w:val="uk-UA"/>
        </w:rPr>
        <w:t>дефіциту бюджету.</w:t>
      </w:r>
      <w:r>
        <w:rPr>
          <w:lang w:val="uk-UA"/>
        </w:rPr>
        <w:t xml:space="preserve"> </w:t>
      </w:r>
      <w:r w:rsidRPr="009366C0">
        <w:rPr>
          <w:lang w:val="uk-UA"/>
        </w:rPr>
        <w:t>Правовий режим зовнішніх джерел</w:t>
      </w:r>
      <w:r>
        <w:rPr>
          <w:lang w:val="uk-UA"/>
        </w:rPr>
        <w:t xml:space="preserve"> </w:t>
      </w:r>
      <w:r w:rsidRPr="009366C0">
        <w:rPr>
          <w:lang w:val="uk-UA"/>
        </w:rPr>
        <w:t>фінансування дефіциту бюджету.</w:t>
      </w:r>
      <w:r>
        <w:rPr>
          <w:lang w:val="uk-UA"/>
        </w:rPr>
        <w:t xml:space="preserve"> </w:t>
      </w:r>
      <w:r w:rsidRPr="009366C0">
        <w:rPr>
          <w:lang w:val="uk-UA"/>
        </w:rPr>
        <w:t>Правове регулювання бюджетних</w:t>
      </w:r>
      <w:r>
        <w:rPr>
          <w:lang w:val="uk-UA"/>
        </w:rPr>
        <w:t xml:space="preserve"> </w:t>
      </w:r>
      <w:r w:rsidRPr="009366C0">
        <w:rPr>
          <w:lang w:val="uk-UA"/>
        </w:rPr>
        <w:t>кредитів.</w:t>
      </w:r>
    </w:p>
    <w:p w:rsidR="001400CF" w:rsidRDefault="001400CF" w:rsidP="001400CF">
      <w:pPr>
        <w:ind w:firstLine="567"/>
        <w:jc w:val="center"/>
        <w:rPr>
          <w:b/>
          <w:szCs w:val="28"/>
          <w:lang w:val="uk-UA"/>
        </w:rPr>
      </w:pPr>
      <w:r w:rsidRPr="009366C0">
        <w:rPr>
          <w:lang w:val="uk-UA"/>
        </w:rPr>
        <w:br/>
      </w:r>
      <w:r w:rsidRPr="006217DF">
        <w:rPr>
          <w:b/>
          <w:szCs w:val="28"/>
          <w:lang w:val="uk-UA"/>
        </w:rPr>
        <w:t>Змістовий модуль 2 «</w:t>
      </w:r>
      <w:r w:rsidRPr="006D6ADD">
        <w:rPr>
          <w:b/>
          <w:szCs w:val="28"/>
          <w:lang w:val="uk-UA"/>
        </w:rPr>
        <w:t>Бюджетний процес та контроль за виконанням бюджету</w:t>
      </w:r>
      <w:r w:rsidRPr="006217DF">
        <w:rPr>
          <w:b/>
          <w:szCs w:val="28"/>
          <w:lang w:val="uk-UA"/>
        </w:rPr>
        <w:t>»</w:t>
      </w:r>
    </w:p>
    <w:p w:rsidR="001400CF" w:rsidRDefault="001400CF" w:rsidP="001400CF">
      <w:pPr>
        <w:ind w:firstLine="567"/>
        <w:jc w:val="center"/>
        <w:rPr>
          <w:b/>
          <w:szCs w:val="28"/>
          <w:lang w:val="uk-UA"/>
        </w:rPr>
      </w:pPr>
    </w:p>
    <w:p w:rsidR="001400CF" w:rsidRPr="001F539C" w:rsidRDefault="001400CF" w:rsidP="001400CF">
      <w:pPr>
        <w:ind w:firstLine="567"/>
        <w:jc w:val="center"/>
        <w:rPr>
          <w:b/>
        </w:rPr>
      </w:pPr>
      <w:r w:rsidRPr="00313D0F">
        <w:rPr>
          <w:b/>
          <w:lang w:val="uk-UA"/>
        </w:rPr>
        <w:t xml:space="preserve">Тема </w:t>
      </w:r>
      <w:r>
        <w:rPr>
          <w:b/>
          <w:lang w:val="uk-UA"/>
        </w:rPr>
        <w:t>4</w:t>
      </w:r>
      <w:r w:rsidRPr="00313D0F">
        <w:rPr>
          <w:b/>
          <w:lang w:val="uk-UA"/>
        </w:rPr>
        <w:t xml:space="preserve">. Правове регулювання </w:t>
      </w:r>
      <w:r>
        <w:rPr>
          <w:b/>
          <w:lang w:val="uk-UA"/>
        </w:rPr>
        <w:t>бюджетного процесу</w:t>
      </w:r>
    </w:p>
    <w:p w:rsidR="001400CF" w:rsidRDefault="001400CF" w:rsidP="001400CF">
      <w:pPr>
        <w:ind w:firstLine="567"/>
        <w:jc w:val="both"/>
        <w:rPr>
          <w:lang w:val="uk-UA"/>
        </w:rPr>
      </w:pPr>
    </w:p>
    <w:p w:rsidR="001400CF" w:rsidRPr="00B102F2" w:rsidRDefault="001400CF" w:rsidP="001400CF">
      <w:pPr>
        <w:ind w:firstLine="567"/>
        <w:jc w:val="both"/>
        <w:rPr>
          <w:lang w:val="uk-UA"/>
        </w:rPr>
      </w:pPr>
      <w:r>
        <w:lastRenderedPageBreak/>
        <w:t>Поняття бюджетного процесу, стадії бюджетного процесу. Поняття бюджетного (фінансового) року і бюджетного періоду.</w:t>
      </w:r>
      <w:r w:rsidRPr="00B102F2">
        <w:t xml:space="preserve"> </w:t>
      </w:r>
      <w:r>
        <w:rPr>
          <w:rStyle w:val="shorttext"/>
        </w:rPr>
        <w:t>Учасники бюджетного процесу</w:t>
      </w:r>
      <w:r>
        <w:rPr>
          <w:rStyle w:val="shorttext"/>
          <w:lang w:val="uk-UA"/>
        </w:rPr>
        <w:t>.</w:t>
      </w:r>
    </w:p>
    <w:p w:rsidR="001400CF" w:rsidRDefault="001400CF" w:rsidP="001400CF">
      <w:pPr>
        <w:ind w:firstLine="567"/>
        <w:jc w:val="both"/>
        <w:rPr>
          <w:lang w:val="uk-UA"/>
        </w:rPr>
      </w:pPr>
      <w:r>
        <w:t>Стадія складання проекту бюджету. Бюджетна політика.</w:t>
      </w:r>
      <w:r>
        <w:rPr>
          <w:lang w:val="uk-UA"/>
        </w:rPr>
        <w:t xml:space="preserve"> </w:t>
      </w:r>
      <w:r w:rsidRPr="009366C0">
        <w:rPr>
          <w:lang w:val="uk-UA"/>
        </w:rPr>
        <w:t>Правове регулювання стадії складання проекту бюджету.</w:t>
      </w:r>
      <w:r>
        <w:rPr>
          <w:lang w:val="uk-UA"/>
        </w:rPr>
        <w:t xml:space="preserve"> </w:t>
      </w:r>
      <w:r w:rsidRPr="009366C0">
        <w:rPr>
          <w:lang w:val="uk-UA"/>
        </w:rPr>
        <w:t xml:space="preserve">Особливості складання проекту </w:t>
      </w:r>
      <w:r>
        <w:rPr>
          <w:lang w:val="uk-UA"/>
        </w:rPr>
        <w:t>державного бюджету</w:t>
      </w:r>
      <w:r w:rsidRPr="009366C0">
        <w:rPr>
          <w:lang w:val="uk-UA"/>
        </w:rPr>
        <w:t>.</w:t>
      </w:r>
      <w:r>
        <w:rPr>
          <w:lang w:val="uk-UA"/>
        </w:rPr>
        <w:t xml:space="preserve"> </w:t>
      </w:r>
      <w:r w:rsidRPr="00B102F2">
        <w:rPr>
          <w:lang w:val="uk-UA"/>
        </w:rPr>
        <w:t>Особливості складання проектів</w:t>
      </w:r>
      <w:r>
        <w:rPr>
          <w:lang w:val="uk-UA"/>
        </w:rPr>
        <w:t xml:space="preserve"> </w:t>
      </w:r>
      <w:r w:rsidRPr="00B102F2">
        <w:rPr>
          <w:lang w:val="uk-UA"/>
        </w:rPr>
        <w:t>місцевих бюджетів.</w:t>
      </w:r>
    </w:p>
    <w:p w:rsidR="001400CF" w:rsidRPr="00B102F2" w:rsidRDefault="001400CF" w:rsidP="001400CF">
      <w:pPr>
        <w:ind w:firstLine="567"/>
        <w:jc w:val="both"/>
        <w:rPr>
          <w:lang w:val="uk-UA"/>
        </w:rPr>
      </w:pPr>
      <w:r w:rsidRPr="00B102F2">
        <w:rPr>
          <w:lang w:val="uk-UA"/>
        </w:rPr>
        <w:t>Загальні положення про розгляд і</w:t>
      </w:r>
      <w:r>
        <w:rPr>
          <w:lang w:val="uk-UA"/>
        </w:rPr>
        <w:t xml:space="preserve"> </w:t>
      </w:r>
      <w:r w:rsidRPr="00B102F2">
        <w:rPr>
          <w:lang w:val="uk-UA"/>
        </w:rPr>
        <w:t>затвердження проектів бюджетів:</w:t>
      </w:r>
      <w:r>
        <w:rPr>
          <w:lang w:val="uk-UA"/>
        </w:rPr>
        <w:t xml:space="preserve"> </w:t>
      </w:r>
      <w:r w:rsidRPr="00B102F2">
        <w:rPr>
          <w:lang w:val="uk-UA"/>
        </w:rPr>
        <w:t>правове регулювання.</w:t>
      </w:r>
      <w:r>
        <w:rPr>
          <w:lang w:val="uk-UA"/>
        </w:rPr>
        <w:t xml:space="preserve"> Р</w:t>
      </w:r>
      <w:r w:rsidRPr="00B102F2">
        <w:rPr>
          <w:lang w:val="uk-UA"/>
        </w:rPr>
        <w:t>озгляд і</w:t>
      </w:r>
      <w:r>
        <w:rPr>
          <w:lang w:val="uk-UA"/>
        </w:rPr>
        <w:t xml:space="preserve"> </w:t>
      </w:r>
      <w:r w:rsidRPr="00B102F2">
        <w:rPr>
          <w:lang w:val="uk-UA"/>
        </w:rPr>
        <w:t>затвердження</w:t>
      </w:r>
      <w:r>
        <w:rPr>
          <w:lang w:val="uk-UA"/>
        </w:rPr>
        <w:t xml:space="preserve"> </w:t>
      </w:r>
      <w:r w:rsidRPr="00B102F2">
        <w:rPr>
          <w:lang w:val="uk-UA"/>
        </w:rPr>
        <w:t xml:space="preserve">проекту </w:t>
      </w:r>
      <w:r>
        <w:rPr>
          <w:lang w:val="uk-UA"/>
        </w:rPr>
        <w:t>державного</w:t>
      </w:r>
      <w:r w:rsidRPr="00B102F2">
        <w:rPr>
          <w:lang w:val="uk-UA"/>
        </w:rPr>
        <w:t xml:space="preserve"> бюджету.</w:t>
      </w:r>
      <w:r w:rsidRPr="00B102F2">
        <w:rPr>
          <w:lang w:val="uk-UA"/>
        </w:rPr>
        <w:br/>
        <w:t>Розгляд та затвердження</w:t>
      </w:r>
      <w:r>
        <w:rPr>
          <w:lang w:val="uk-UA"/>
        </w:rPr>
        <w:t xml:space="preserve"> </w:t>
      </w:r>
      <w:r w:rsidRPr="00B102F2">
        <w:rPr>
          <w:lang w:val="uk-UA"/>
        </w:rPr>
        <w:t>проектів місцевих бюджетів як стадія</w:t>
      </w:r>
      <w:r>
        <w:rPr>
          <w:lang w:val="uk-UA"/>
        </w:rPr>
        <w:t xml:space="preserve"> </w:t>
      </w:r>
      <w:r w:rsidRPr="00B102F2">
        <w:rPr>
          <w:lang w:val="uk-UA"/>
        </w:rPr>
        <w:t>бюджетного процесу.</w:t>
      </w:r>
    </w:p>
    <w:p w:rsidR="001400CF" w:rsidRPr="001F539C" w:rsidRDefault="001400CF" w:rsidP="001400CF">
      <w:pPr>
        <w:ind w:firstLine="567"/>
        <w:jc w:val="both"/>
        <w:rPr>
          <w:lang w:val="uk-UA"/>
        </w:rPr>
      </w:pPr>
      <w:r>
        <w:t>Виконання бюджету:</w:t>
      </w:r>
      <w:r>
        <w:rPr>
          <w:lang w:val="uk-UA"/>
        </w:rPr>
        <w:t xml:space="preserve"> </w:t>
      </w:r>
      <w:r>
        <w:t>поняття</w:t>
      </w:r>
      <w:r>
        <w:rPr>
          <w:lang w:val="uk-UA"/>
        </w:rPr>
        <w:t xml:space="preserve"> </w:t>
      </w:r>
      <w:r>
        <w:t>і принципи.</w:t>
      </w:r>
      <w:r>
        <w:rPr>
          <w:lang w:val="uk-UA"/>
        </w:rPr>
        <w:t xml:space="preserve"> П</w:t>
      </w:r>
      <w:r>
        <w:t>рав</w:t>
      </w:r>
      <w:r>
        <w:rPr>
          <w:lang w:val="uk-UA"/>
        </w:rPr>
        <w:t>ов</w:t>
      </w:r>
      <w:r>
        <w:t>е регулювання</w:t>
      </w:r>
      <w:r>
        <w:rPr>
          <w:lang w:val="uk-UA"/>
        </w:rPr>
        <w:t xml:space="preserve"> </w:t>
      </w:r>
      <w:r>
        <w:t>зведено</w:t>
      </w:r>
      <w:r>
        <w:rPr>
          <w:lang w:val="uk-UA"/>
        </w:rPr>
        <w:t>го</w:t>
      </w:r>
      <w:r>
        <w:t xml:space="preserve"> бюджетного розпису та касового плану.</w:t>
      </w:r>
      <w:r>
        <w:rPr>
          <w:lang w:val="uk-UA"/>
        </w:rPr>
        <w:t xml:space="preserve"> </w:t>
      </w:r>
      <w:r>
        <w:t>Правове регулювання</w:t>
      </w:r>
      <w:r>
        <w:rPr>
          <w:lang w:val="uk-UA"/>
        </w:rPr>
        <w:t xml:space="preserve"> </w:t>
      </w:r>
      <w:r>
        <w:t>касового обслуговування та виконання бюджетів.</w:t>
      </w:r>
      <w:r>
        <w:rPr>
          <w:lang w:val="uk-UA"/>
        </w:rPr>
        <w:t xml:space="preserve"> П</w:t>
      </w:r>
      <w:r>
        <w:t>орядок виконання</w:t>
      </w:r>
      <w:r>
        <w:rPr>
          <w:lang w:val="uk-UA"/>
        </w:rPr>
        <w:t xml:space="preserve"> державного </w:t>
      </w:r>
      <w:r>
        <w:t>бюджету відповідно.</w:t>
      </w:r>
      <w:r>
        <w:rPr>
          <w:lang w:val="uk-UA"/>
        </w:rPr>
        <w:t xml:space="preserve"> </w:t>
      </w:r>
      <w:r w:rsidRPr="00B102F2">
        <w:rPr>
          <w:lang w:val="uk-UA"/>
        </w:rPr>
        <w:t>Порядок виконання місцев</w:t>
      </w:r>
      <w:r>
        <w:rPr>
          <w:lang w:val="uk-UA"/>
        </w:rPr>
        <w:t>их</w:t>
      </w:r>
      <w:r w:rsidRPr="00B102F2">
        <w:rPr>
          <w:lang w:val="uk-UA"/>
        </w:rPr>
        <w:t xml:space="preserve"> бюджет</w:t>
      </w:r>
      <w:r>
        <w:rPr>
          <w:lang w:val="uk-UA"/>
        </w:rPr>
        <w:t>ів</w:t>
      </w:r>
      <w:r w:rsidRPr="00B102F2">
        <w:rPr>
          <w:lang w:val="uk-UA"/>
        </w:rPr>
        <w:t>:</w:t>
      </w:r>
      <w:r>
        <w:rPr>
          <w:lang w:val="uk-UA"/>
        </w:rPr>
        <w:t xml:space="preserve"> </w:t>
      </w:r>
      <w:r w:rsidRPr="00B102F2">
        <w:rPr>
          <w:lang w:val="uk-UA"/>
        </w:rPr>
        <w:t>правове регулювання.</w:t>
      </w:r>
    </w:p>
    <w:p w:rsidR="001400CF" w:rsidRDefault="001400CF" w:rsidP="001400CF">
      <w:pPr>
        <w:ind w:firstLine="567"/>
        <w:jc w:val="both"/>
        <w:rPr>
          <w:lang w:val="uk-UA"/>
        </w:rPr>
      </w:pPr>
      <w:r>
        <w:rPr>
          <w:lang w:val="uk-UA"/>
        </w:rPr>
        <w:t>Б</w:t>
      </w:r>
      <w:r w:rsidRPr="009366C0">
        <w:rPr>
          <w:lang w:val="uk-UA"/>
        </w:rPr>
        <w:t>юджетна звітність:</w:t>
      </w:r>
      <w:r>
        <w:rPr>
          <w:lang w:val="uk-UA"/>
        </w:rPr>
        <w:t xml:space="preserve"> </w:t>
      </w:r>
      <w:r w:rsidRPr="009366C0">
        <w:rPr>
          <w:lang w:val="uk-UA"/>
        </w:rPr>
        <w:t>легальне визначення</w:t>
      </w:r>
      <w:r>
        <w:rPr>
          <w:lang w:val="uk-UA"/>
        </w:rPr>
        <w:t xml:space="preserve"> </w:t>
      </w:r>
      <w:r w:rsidRPr="009366C0">
        <w:rPr>
          <w:lang w:val="uk-UA"/>
        </w:rPr>
        <w:t>і склад бюджетної</w:t>
      </w:r>
      <w:r>
        <w:rPr>
          <w:lang w:val="uk-UA"/>
        </w:rPr>
        <w:t xml:space="preserve"> </w:t>
      </w:r>
      <w:r w:rsidRPr="009366C0">
        <w:rPr>
          <w:lang w:val="uk-UA"/>
        </w:rPr>
        <w:t>звітності.</w:t>
      </w:r>
      <w:r>
        <w:rPr>
          <w:lang w:val="uk-UA"/>
        </w:rPr>
        <w:t xml:space="preserve"> </w:t>
      </w:r>
      <w:r w:rsidRPr="009366C0">
        <w:rPr>
          <w:lang w:val="uk-UA"/>
        </w:rPr>
        <w:t>Правові основи порядку</w:t>
      </w:r>
      <w:r>
        <w:rPr>
          <w:lang w:val="uk-UA"/>
        </w:rPr>
        <w:t xml:space="preserve"> </w:t>
      </w:r>
      <w:r w:rsidRPr="009366C0">
        <w:rPr>
          <w:lang w:val="uk-UA"/>
        </w:rPr>
        <w:t>складання,</w:t>
      </w:r>
      <w:r>
        <w:rPr>
          <w:lang w:val="uk-UA"/>
        </w:rPr>
        <w:t xml:space="preserve"> </w:t>
      </w:r>
      <w:r w:rsidRPr="009366C0">
        <w:rPr>
          <w:lang w:val="uk-UA"/>
        </w:rPr>
        <w:t>зовнішньої перевірки,</w:t>
      </w:r>
      <w:r>
        <w:rPr>
          <w:lang w:val="uk-UA"/>
        </w:rPr>
        <w:t xml:space="preserve"> </w:t>
      </w:r>
      <w:r w:rsidRPr="009366C0">
        <w:rPr>
          <w:lang w:val="uk-UA"/>
        </w:rPr>
        <w:t>розгляду і затвердження річного</w:t>
      </w:r>
      <w:r>
        <w:rPr>
          <w:lang w:val="uk-UA"/>
        </w:rPr>
        <w:t xml:space="preserve"> </w:t>
      </w:r>
      <w:r w:rsidRPr="009366C0">
        <w:rPr>
          <w:lang w:val="uk-UA"/>
        </w:rPr>
        <w:t>звіту про виконання федерального бюджету.</w:t>
      </w:r>
      <w:r>
        <w:rPr>
          <w:lang w:val="uk-UA"/>
        </w:rPr>
        <w:t xml:space="preserve"> </w:t>
      </w:r>
      <w:r w:rsidRPr="009366C0">
        <w:rPr>
          <w:lang w:val="uk-UA"/>
        </w:rPr>
        <w:t>Правове регулювання</w:t>
      </w:r>
      <w:r>
        <w:rPr>
          <w:lang w:val="uk-UA"/>
        </w:rPr>
        <w:t xml:space="preserve"> </w:t>
      </w:r>
      <w:r w:rsidRPr="009366C0">
        <w:rPr>
          <w:lang w:val="uk-UA"/>
        </w:rPr>
        <w:t>порядку складання,</w:t>
      </w:r>
      <w:r>
        <w:rPr>
          <w:lang w:val="uk-UA"/>
        </w:rPr>
        <w:t xml:space="preserve"> </w:t>
      </w:r>
      <w:r w:rsidRPr="009366C0">
        <w:rPr>
          <w:lang w:val="uk-UA"/>
        </w:rPr>
        <w:t>зовнішньої перевірки,</w:t>
      </w:r>
      <w:r>
        <w:rPr>
          <w:lang w:val="uk-UA"/>
        </w:rPr>
        <w:t xml:space="preserve"> </w:t>
      </w:r>
      <w:r w:rsidRPr="009366C0">
        <w:rPr>
          <w:lang w:val="uk-UA"/>
        </w:rPr>
        <w:t>розгляду і затвердження</w:t>
      </w:r>
      <w:r>
        <w:rPr>
          <w:lang w:val="uk-UA"/>
        </w:rPr>
        <w:t xml:space="preserve"> </w:t>
      </w:r>
      <w:r w:rsidRPr="009366C0">
        <w:rPr>
          <w:lang w:val="uk-UA"/>
        </w:rPr>
        <w:t>річ</w:t>
      </w:r>
      <w:r>
        <w:rPr>
          <w:lang w:val="uk-UA"/>
        </w:rPr>
        <w:t>ного звіту про виконання державного бюджету України та місцевих бюджетів</w:t>
      </w:r>
      <w:r w:rsidRPr="009366C0">
        <w:rPr>
          <w:lang w:val="uk-UA"/>
        </w:rPr>
        <w:t>.</w:t>
      </w:r>
    </w:p>
    <w:p w:rsidR="001400CF" w:rsidRDefault="001400CF" w:rsidP="001400CF">
      <w:pPr>
        <w:ind w:firstLine="567"/>
        <w:jc w:val="both"/>
        <w:rPr>
          <w:lang w:val="uk-UA"/>
        </w:rPr>
      </w:pPr>
    </w:p>
    <w:p w:rsidR="001400CF" w:rsidRPr="00313D0F" w:rsidRDefault="001400CF" w:rsidP="001400CF">
      <w:pPr>
        <w:ind w:firstLine="567"/>
        <w:jc w:val="center"/>
        <w:rPr>
          <w:b/>
          <w:lang w:val="uk-UA"/>
        </w:rPr>
      </w:pPr>
      <w:r w:rsidRPr="00313D0F">
        <w:rPr>
          <w:b/>
          <w:lang w:val="uk-UA"/>
        </w:rPr>
        <w:t xml:space="preserve">Тема </w:t>
      </w:r>
      <w:r>
        <w:rPr>
          <w:b/>
          <w:lang w:val="uk-UA"/>
        </w:rPr>
        <w:t>5</w:t>
      </w:r>
      <w:r w:rsidRPr="00313D0F">
        <w:rPr>
          <w:b/>
          <w:lang w:val="uk-UA"/>
        </w:rPr>
        <w:t>. Бюджетний конт</w:t>
      </w:r>
      <w:r>
        <w:rPr>
          <w:b/>
          <w:lang w:val="uk-UA"/>
        </w:rPr>
        <w:t>роль</w:t>
      </w:r>
      <w:r w:rsidRPr="00313D0F">
        <w:rPr>
          <w:b/>
          <w:lang w:val="uk-UA"/>
        </w:rPr>
        <w:t xml:space="preserve"> </w:t>
      </w:r>
      <w:r w:rsidRPr="00313D0F">
        <w:rPr>
          <w:b/>
          <w:lang w:val="uk-UA"/>
        </w:rPr>
        <w:br/>
      </w:r>
    </w:p>
    <w:p w:rsidR="001400CF" w:rsidRDefault="001400CF" w:rsidP="001400CF">
      <w:pPr>
        <w:ind w:firstLine="567"/>
        <w:jc w:val="both"/>
        <w:rPr>
          <w:lang w:val="uk-UA"/>
        </w:rPr>
      </w:pPr>
      <w:r w:rsidRPr="009366C0">
        <w:rPr>
          <w:lang w:val="uk-UA"/>
        </w:rPr>
        <w:t>Класифі</w:t>
      </w:r>
      <w:r>
        <w:rPr>
          <w:lang w:val="uk-UA"/>
        </w:rPr>
        <w:t>кація видів бюджетного</w:t>
      </w:r>
      <w:r>
        <w:t>.</w:t>
      </w:r>
      <w:r>
        <w:rPr>
          <w:lang w:val="uk-UA"/>
        </w:rPr>
        <w:t xml:space="preserve"> </w:t>
      </w:r>
      <w:r>
        <w:t xml:space="preserve">Види і форми контролю. Попередній і наступний контроль органів представницької влади та органів виконавчої влади. Професійний громадський контроль. Зовнішній і внутрішній контроль. </w:t>
      </w:r>
      <w:r>
        <w:rPr>
          <w:lang w:val="uk-UA"/>
        </w:rPr>
        <w:t>В</w:t>
      </w:r>
      <w:r>
        <w:t>нутрішній контроль та внутрішній аудит, контроль всередині організації (самоконтроль). Співвідношення бюджетного контролю і аудиту ефективності. Стратегічний аудит, фінансовий аудит.</w:t>
      </w:r>
    </w:p>
    <w:p w:rsidR="001400CF" w:rsidRDefault="001400CF" w:rsidP="001400CF">
      <w:pPr>
        <w:ind w:firstLine="567"/>
        <w:jc w:val="both"/>
        <w:rPr>
          <w:lang w:val="uk-UA"/>
        </w:rPr>
      </w:pPr>
      <w:r>
        <w:t>Оформлення результатів контрольних заходів: подання, припису, укладення та повідомленням контрольних органів. Моніторинг стану контролю та моніторинг фінансового менеджменту. Методи здійснення контрольної та експертно</w:t>
      </w:r>
      <w:r>
        <w:rPr>
          <w:lang w:val="uk-UA"/>
        </w:rPr>
        <w:t>-</w:t>
      </w:r>
      <w:r>
        <w:t>аналітичної діяльності: ревізія, перевірка, аналіз, обстеження, моніторинг. Стандарти державного і муніципального аудиту.</w:t>
      </w:r>
    </w:p>
    <w:p w:rsidR="001400CF" w:rsidRPr="001F539C" w:rsidRDefault="001400CF" w:rsidP="001400CF">
      <w:pPr>
        <w:ind w:firstLine="567"/>
        <w:jc w:val="both"/>
      </w:pPr>
      <w:r>
        <w:t xml:space="preserve">Повноваження Рахункової палати </w:t>
      </w:r>
      <w:r>
        <w:rPr>
          <w:lang w:val="uk-UA"/>
        </w:rPr>
        <w:t>України</w:t>
      </w:r>
      <w:r>
        <w:t xml:space="preserve"> як вищого органу зовнішнього державного аудиту</w:t>
      </w:r>
      <w:r>
        <w:rPr>
          <w:lang w:val="uk-UA"/>
        </w:rPr>
        <w:t xml:space="preserve"> </w:t>
      </w:r>
      <w:r>
        <w:t>(контролю).</w:t>
      </w:r>
    </w:p>
    <w:p w:rsidR="001400CF" w:rsidRDefault="001400CF" w:rsidP="001400CF">
      <w:pPr>
        <w:jc w:val="both"/>
        <w:rPr>
          <w:lang w:val="uk-UA"/>
        </w:rPr>
      </w:pPr>
    </w:p>
    <w:p w:rsidR="001400CF" w:rsidRPr="00EE1D1A" w:rsidRDefault="001400CF" w:rsidP="001400CF">
      <w:pPr>
        <w:ind w:firstLine="567"/>
        <w:jc w:val="center"/>
        <w:rPr>
          <w:b/>
        </w:rPr>
      </w:pPr>
      <w:r>
        <w:rPr>
          <w:b/>
          <w:lang w:val="uk-UA"/>
        </w:rPr>
        <w:t>Тема 6. Б</w:t>
      </w:r>
      <w:r w:rsidRPr="00313D0F">
        <w:rPr>
          <w:b/>
          <w:lang w:val="uk-UA"/>
        </w:rPr>
        <w:t>юджетно-правова відповідальність</w:t>
      </w:r>
    </w:p>
    <w:p w:rsidR="001400CF" w:rsidRPr="00EE1D1A" w:rsidRDefault="001400CF" w:rsidP="001400CF">
      <w:pPr>
        <w:ind w:firstLine="567"/>
        <w:jc w:val="center"/>
        <w:rPr>
          <w:b/>
        </w:rPr>
      </w:pPr>
    </w:p>
    <w:p w:rsidR="001400CF" w:rsidRDefault="001400CF" w:rsidP="001400CF">
      <w:pPr>
        <w:ind w:firstLine="567"/>
        <w:jc w:val="both"/>
        <w:rPr>
          <w:lang w:val="uk-UA"/>
        </w:rPr>
      </w:pPr>
      <w:r>
        <w:t>Види порушень бюджетного законодавства.</w:t>
      </w:r>
      <w:r>
        <w:rPr>
          <w:lang w:val="uk-UA"/>
        </w:rPr>
        <w:t xml:space="preserve"> </w:t>
      </w:r>
      <w:r>
        <w:t>Відповідальність за порушення бюджетного законодавства.</w:t>
      </w:r>
      <w:r>
        <w:rPr>
          <w:lang w:val="uk-UA"/>
        </w:rPr>
        <w:t xml:space="preserve"> </w:t>
      </w:r>
      <w:r>
        <w:t>санкції,</w:t>
      </w:r>
      <w:r>
        <w:rPr>
          <w:lang w:val="uk-UA"/>
        </w:rPr>
        <w:t xml:space="preserve"> </w:t>
      </w:r>
      <w:r>
        <w:t>застосовувані до правопорушників бюджетного законодавства</w:t>
      </w:r>
      <w:r>
        <w:rPr>
          <w:lang w:val="uk-UA"/>
        </w:rPr>
        <w:t>.</w:t>
      </w:r>
    </w:p>
    <w:p w:rsidR="001400CF" w:rsidRDefault="001400CF" w:rsidP="001400CF">
      <w:pPr>
        <w:ind w:firstLine="567"/>
        <w:jc w:val="both"/>
        <w:rPr>
          <w:lang w:val="uk-UA"/>
        </w:rPr>
      </w:pPr>
      <w:r>
        <w:t xml:space="preserve">Співвідношення порушень бюджетного законодавства, бюджетних правопорушень, адміністративних правопорушень і злочинів. Відповідальність за порушення в бюджетній сфері по бюджетному, адміністративного, </w:t>
      </w:r>
      <w:r>
        <w:lastRenderedPageBreak/>
        <w:t>кримінального та цивільного законодавства. Склад бюджетного правопорушення.</w:t>
      </w:r>
    </w:p>
    <w:p w:rsidR="001400CF" w:rsidRDefault="001400CF" w:rsidP="001400CF">
      <w:pPr>
        <w:ind w:firstLine="567"/>
        <w:jc w:val="both"/>
        <w:rPr>
          <w:lang w:val="uk-UA"/>
        </w:rPr>
      </w:pPr>
      <w:r>
        <w:t>Види порушень бюджетного законодавства. Порушення порядку санкціонування витрат. Порушення звітності. Порушення зарахування та перерахування доходів бюджетів. Порушення, пов'язані з використанням коштів бюджету, переданих на поворотній основі. Порушення принципу єдності каси. Порушення прийняття зобов</w:t>
      </w:r>
      <w:r w:rsidRPr="00EA7143">
        <w:t>’</w:t>
      </w:r>
      <w:r>
        <w:t>язань за рахунок бюджету (державних закупівель).</w:t>
      </w:r>
    </w:p>
    <w:p w:rsidR="001400CF" w:rsidRDefault="001400CF" w:rsidP="001400CF">
      <w:pPr>
        <w:ind w:firstLine="567"/>
        <w:jc w:val="both"/>
        <w:rPr>
          <w:lang w:val="uk-UA"/>
        </w:rPr>
      </w:pPr>
      <w:r>
        <w:t>Нецільове використання бюджетних коштів: поняття та зміст. Визначення цільового призначення виділених з бюджету коштів. Адміністративна, кримінальна та фінансова відповідальність за нецільове використання бюджетних коштів. Судова практика притягнення до відповідальності. Що триває нецільове використання бюджетних коштів.</w:t>
      </w:r>
    </w:p>
    <w:p w:rsidR="001400CF" w:rsidRPr="001645FE" w:rsidRDefault="001400CF" w:rsidP="001400CF">
      <w:pPr>
        <w:ind w:firstLine="567"/>
        <w:jc w:val="both"/>
      </w:pPr>
      <w:r>
        <w:t xml:space="preserve">Санкції, застосовувані за порушення бюджетного законодавства. Органи, уповноважені до застосування санкцій. Каральні заходи: адміністративна (штрафна) відповідальність і кримінальна відповідальність. Попереджувальні та </w:t>
      </w:r>
      <w:r>
        <w:rPr>
          <w:lang w:val="uk-UA"/>
        </w:rPr>
        <w:t>правовідновлювальні заходи</w:t>
      </w:r>
      <w:r>
        <w:t xml:space="preserve"> заходи. Призупинення операцій по особових рахунках. Блокування витрат. Призупинення операцій і безспірне списання коштів з банківських рахунків порушників бюджетного законодавства.</w:t>
      </w:r>
    </w:p>
    <w:p w:rsidR="001C4127" w:rsidRDefault="001C4127" w:rsidP="001C4127">
      <w:pPr>
        <w:jc w:val="center"/>
        <w:rPr>
          <w:b/>
          <w:szCs w:val="28"/>
        </w:rPr>
      </w:pPr>
      <w:r>
        <w:rPr>
          <w:b/>
          <w:szCs w:val="28"/>
        </w:rPr>
        <w:br w:type="page"/>
      </w:r>
      <w:r>
        <w:rPr>
          <w:b/>
          <w:szCs w:val="28"/>
        </w:rPr>
        <w:lastRenderedPageBreak/>
        <w:t>ІІ. Плани проведення семінарських занять</w:t>
      </w:r>
    </w:p>
    <w:p w:rsidR="001C4127" w:rsidRDefault="001C4127" w:rsidP="001C4127">
      <w:pPr>
        <w:jc w:val="center"/>
        <w:rPr>
          <w:b/>
          <w:szCs w:val="28"/>
        </w:rPr>
      </w:pPr>
    </w:p>
    <w:p w:rsidR="001C4127" w:rsidRDefault="001C4127" w:rsidP="001C4127">
      <w:pPr>
        <w:ind w:right="-230"/>
        <w:jc w:val="both"/>
        <w:rPr>
          <w:i/>
          <w:szCs w:val="28"/>
        </w:rPr>
      </w:pPr>
    </w:p>
    <w:p w:rsidR="001C4127" w:rsidRPr="00121C1B" w:rsidRDefault="001C4127" w:rsidP="001C4127">
      <w:pPr>
        <w:ind w:right="-230"/>
        <w:jc w:val="right"/>
        <w:rPr>
          <w:b/>
          <w:szCs w:val="28"/>
          <w:lang w:val="uk-UA"/>
        </w:rPr>
      </w:pPr>
      <w:r>
        <w:rPr>
          <w:b/>
          <w:i/>
          <w:szCs w:val="28"/>
        </w:rPr>
        <w:t>Семінарське заняття 1</w:t>
      </w:r>
      <w:r w:rsidR="00121C1B">
        <w:rPr>
          <w:b/>
          <w:i/>
          <w:szCs w:val="28"/>
          <w:lang w:val="uk-UA"/>
        </w:rPr>
        <w:t>-2</w:t>
      </w:r>
    </w:p>
    <w:p w:rsidR="001C4127" w:rsidRPr="001400CF" w:rsidRDefault="001400CF" w:rsidP="001400CF">
      <w:pPr>
        <w:jc w:val="center"/>
        <w:rPr>
          <w:b/>
          <w:lang w:val="uk-UA"/>
        </w:rPr>
      </w:pPr>
      <w:r w:rsidRPr="00313D0F">
        <w:rPr>
          <w:b/>
        </w:rPr>
        <w:t>Загальна характеристика бюджетного права</w:t>
      </w:r>
    </w:p>
    <w:p w:rsidR="001C4127" w:rsidRDefault="001C4127" w:rsidP="001C4127">
      <w:pPr>
        <w:ind w:firstLine="709"/>
        <w:jc w:val="center"/>
        <w:rPr>
          <w:b/>
          <w:szCs w:val="28"/>
          <w:lang w:eastAsia="uk-UA"/>
        </w:rPr>
      </w:pPr>
    </w:p>
    <w:p w:rsidR="001C4127" w:rsidRDefault="001C4127" w:rsidP="001C4127">
      <w:pPr>
        <w:widowControl w:val="0"/>
        <w:shd w:val="clear" w:color="auto" w:fill="FFFFFF"/>
        <w:autoSpaceDE w:val="0"/>
        <w:autoSpaceDN w:val="0"/>
        <w:adjustRightInd w:val="0"/>
        <w:jc w:val="both"/>
        <w:rPr>
          <w:b/>
          <w:szCs w:val="28"/>
        </w:rPr>
      </w:pPr>
      <w:r>
        <w:rPr>
          <w:b/>
          <w:szCs w:val="28"/>
        </w:rPr>
        <w:t>Питання для обговорення:</w:t>
      </w:r>
    </w:p>
    <w:p w:rsidR="001C4127" w:rsidRDefault="001C4127" w:rsidP="001C4127">
      <w:pPr>
        <w:pStyle w:val="Default"/>
        <w:ind w:firstLine="700"/>
        <w:jc w:val="both"/>
        <w:rPr>
          <w:sz w:val="28"/>
          <w:szCs w:val="28"/>
          <w:lang w:val="uk-UA"/>
        </w:rPr>
      </w:pPr>
      <w:r>
        <w:rPr>
          <w:sz w:val="28"/>
          <w:szCs w:val="28"/>
        </w:rPr>
        <w:t xml:space="preserve">1. </w:t>
      </w:r>
      <w:r w:rsidR="00700656">
        <w:rPr>
          <w:sz w:val="28"/>
          <w:szCs w:val="28"/>
          <w:lang w:val="uk-UA"/>
        </w:rPr>
        <w:t>Бюджет та підходи д</w:t>
      </w:r>
      <w:r w:rsidR="00121C1B">
        <w:rPr>
          <w:sz w:val="28"/>
          <w:szCs w:val="28"/>
          <w:lang w:val="uk-UA"/>
        </w:rPr>
        <w:t>о його розуміння:</w:t>
      </w:r>
    </w:p>
    <w:p w:rsidR="00121C1B" w:rsidRDefault="00121C1B" w:rsidP="00121C1B">
      <w:pPr>
        <w:pStyle w:val="Default"/>
        <w:ind w:firstLine="1418"/>
        <w:jc w:val="both"/>
        <w:rPr>
          <w:sz w:val="28"/>
          <w:szCs w:val="28"/>
          <w:lang w:val="uk-UA"/>
        </w:rPr>
      </w:pPr>
      <w:r>
        <w:rPr>
          <w:sz w:val="28"/>
          <w:szCs w:val="28"/>
          <w:lang w:val="uk-UA"/>
        </w:rPr>
        <w:t>1) бюджет як економічна категорія;</w:t>
      </w:r>
    </w:p>
    <w:p w:rsidR="00121C1B" w:rsidRDefault="00121C1B" w:rsidP="00121C1B">
      <w:pPr>
        <w:pStyle w:val="Default"/>
        <w:ind w:firstLine="1418"/>
        <w:jc w:val="both"/>
        <w:rPr>
          <w:sz w:val="28"/>
          <w:szCs w:val="28"/>
          <w:lang w:val="uk-UA"/>
        </w:rPr>
      </w:pPr>
      <w:r>
        <w:rPr>
          <w:sz w:val="28"/>
          <w:szCs w:val="28"/>
          <w:lang w:val="uk-UA"/>
        </w:rPr>
        <w:t>2) бюджет як правова категорія.</w:t>
      </w:r>
    </w:p>
    <w:p w:rsidR="00121C1B" w:rsidRDefault="001C4127" w:rsidP="001C4127">
      <w:pPr>
        <w:pStyle w:val="Default"/>
        <w:ind w:firstLine="700"/>
        <w:jc w:val="both"/>
        <w:rPr>
          <w:sz w:val="28"/>
          <w:szCs w:val="28"/>
          <w:lang w:val="uk-UA"/>
        </w:rPr>
      </w:pPr>
      <w:r>
        <w:rPr>
          <w:sz w:val="28"/>
          <w:szCs w:val="28"/>
          <w:lang w:val="uk-UA"/>
        </w:rPr>
        <w:t>2.</w:t>
      </w:r>
      <w:r w:rsidR="00700656">
        <w:rPr>
          <w:sz w:val="28"/>
          <w:szCs w:val="28"/>
          <w:lang w:val="uk-UA"/>
        </w:rPr>
        <w:t xml:space="preserve"> Поняття бюджетного права</w:t>
      </w:r>
      <w:r w:rsidR="00121C1B">
        <w:rPr>
          <w:sz w:val="28"/>
          <w:szCs w:val="28"/>
          <w:lang w:val="uk-UA"/>
        </w:rPr>
        <w:t>.</w:t>
      </w:r>
      <w:r w:rsidR="00700656">
        <w:rPr>
          <w:sz w:val="28"/>
          <w:szCs w:val="28"/>
          <w:lang w:val="uk-UA"/>
        </w:rPr>
        <w:t xml:space="preserve"> </w:t>
      </w:r>
    </w:p>
    <w:p w:rsidR="001C4127" w:rsidRDefault="00121C1B" w:rsidP="001C4127">
      <w:pPr>
        <w:pStyle w:val="Default"/>
        <w:ind w:firstLine="700"/>
        <w:jc w:val="both"/>
        <w:rPr>
          <w:sz w:val="28"/>
          <w:szCs w:val="28"/>
        </w:rPr>
      </w:pPr>
      <w:r>
        <w:rPr>
          <w:sz w:val="28"/>
          <w:szCs w:val="28"/>
          <w:lang w:val="uk-UA"/>
        </w:rPr>
        <w:t>3. Б</w:t>
      </w:r>
      <w:r w:rsidR="00700656">
        <w:rPr>
          <w:sz w:val="28"/>
          <w:szCs w:val="28"/>
          <w:lang w:val="uk-UA"/>
        </w:rPr>
        <w:t>юджетн</w:t>
      </w:r>
      <w:r>
        <w:rPr>
          <w:sz w:val="28"/>
          <w:szCs w:val="28"/>
          <w:lang w:val="uk-UA"/>
        </w:rPr>
        <w:t>і</w:t>
      </w:r>
      <w:r w:rsidR="00700656">
        <w:rPr>
          <w:sz w:val="28"/>
          <w:szCs w:val="28"/>
          <w:lang w:val="uk-UA"/>
        </w:rPr>
        <w:t xml:space="preserve"> правовідносин</w:t>
      </w:r>
      <w:r>
        <w:rPr>
          <w:sz w:val="28"/>
          <w:szCs w:val="28"/>
          <w:lang w:val="uk-UA"/>
        </w:rPr>
        <w:t>и: поняття, види, зміст.</w:t>
      </w:r>
      <w:r w:rsidR="001C4127">
        <w:rPr>
          <w:sz w:val="28"/>
          <w:szCs w:val="28"/>
        </w:rPr>
        <w:t xml:space="preserve"> </w:t>
      </w:r>
    </w:p>
    <w:p w:rsidR="001C4127" w:rsidRDefault="001C4127" w:rsidP="001C4127">
      <w:pPr>
        <w:pStyle w:val="Default"/>
        <w:ind w:firstLine="700"/>
        <w:jc w:val="both"/>
        <w:rPr>
          <w:sz w:val="28"/>
          <w:szCs w:val="28"/>
          <w:lang w:val="uk-UA"/>
        </w:rPr>
      </w:pPr>
      <w:r>
        <w:rPr>
          <w:sz w:val="28"/>
          <w:szCs w:val="28"/>
          <w:lang w:val="uk-UA"/>
        </w:rPr>
        <w:t>3</w:t>
      </w:r>
      <w:r>
        <w:rPr>
          <w:sz w:val="28"/>
          <w:szCs w:val="28"/>
        </w:rPr>
        <w:t xml:space="preserve">. </w:t>
      </w:r>
      <w:r w:rsidR="00700656">
        <w:rPr>
          <w:sz w:val="28"/>
          <w:szCs w:val="28"/>
          <w:lang w:val="uk-UA"/>
        </w:rPr>
        <w:t>Джерела бюджетного права</w:t>
      </w:r>
      <w:r>
        <w:rPr>
          <w:sz w:val="28"/>
          <w:szCs w:val="28"/>
        </w:rPr>
        <w:t xml:space="preserve">. </w:t>
      </w:r>
    </w:p>
    <w:p w:rsidR="001C4127" w:rsidRDefault="001C4127" w:rsidP="001C4127">
      <w:pPr>
        <w:pStyle w:val="Default"/>
        <w:ind w:firstLine="700"/>
        <w:jc w:val="both"/>
        <w:rPr>
          <w:sz w:val="28"/>
          <w:szCs w:val="28"/>
        </w:rPr>
      </w:pPr>
      <w:r>
        <w:rPr>
          <w:sz w:val="28"/>
          <w:szCs w:val="28"/>
          <w:lang w:val="uk-UA"/>
        </w:rPr>
        <w:t xml:space="preserve">4. </w:t>
      </w:r>
      <w:r w:rsidR="00700656">
        <w:rPr>
          <w:sz w:val="28"/>
          <w:szCs w:val="28"/>
          <w:lang w:val="uk-UA"/>
        </w:rPr>
        <w:t>Бюджетне законодавство</w:t>
      </w:r>
      <w:r>
        <w:rPr>
          <w:sz w:val="28"/>
          <w:szCs w:val="28"/>
          <w:lang w:val="uk-UA"/>
        </w:rPr>
        <w:t>.</w:t>
      </w:r>
    </w:p>
    <w:p w:rsidR="001C4127" w:rsidRDefault="001C4127" w:rsidP="001C4127">
      <w:pPr>
        <w:pStyle w:val="Default"/>
        <w:ind w:firstLine="700"/>
        <w:jc w:val="both"/>
        <w:rPr>
          <w:sz w:val="28"/>
          <w:szCs w:val="28"/>
        </w:rPr>
      </w:pPr>
      <w:r>
        <w:rPr>
          <w:sz w:val="28"/>
          <w:szCs w:val="28"/>
          <w:lang w:val="uk-UA"/>
        </w:rPr>
        <w:t xml:space="preserve">5. </w:t>
      </w:r>
      <w:r w:rsidR="00700656">
        <w:rPr>
          <w:sz w:val="28"/>
          <w:szCs w:val="28"/>
          <w:lang w:val="uk-UA"/>
        </w:rPr>
        <w:t>Принципи бюджетного права</w:t>
      </w:r>
      <w:r>
        <w:rPr>
          <w:sz w:val="28"/>
          <w:szCs w:val="28"/>
        </w:rPr>
        <w:t xml:space="preserve">. </w:t>
      </w:r>
    </w:p>
    <w:p w:rsidR="001C4127" w:rsidRPr="00700656" w:rsidRDefault="001C4127" w:rsidP="00700656">
      <w:pPr>
        <w:pStyle w:val="Default"/>
        <w:jc w:val="both"/>
        <w:rPr>
          <w:sz w:val="22"/>
          <w:szCs w:val="22"/>
          <w:lang w:val="uk-UA"/>
        </w:rPr>
      </w:pPr>
    </w:p>
    <w:p w:rsidR="001C4127" w:rsidRDefault="001C4127" w:rsidP="001C4127">
      <w:pPr>
        <w:tabs>
          <w:tab w:val="left" w:pos="284"/>
        </w:tabs>
        <w:suppressAutoHyphens/>
        <w:rPr>
          <w:b/>
          <w:bCs/>
          <w:noProof/>
          <w:color w:val="000000"/>
          <w:spacing w:val="2"/>
          <w:kern w:val="20"/>
          <w:szCs w:val="28"/>
        </w:rPr>
      </w:pPr>
      <w:r>
        <w:rPr>
          <w:b/>
          <w:bCs/>
          <w:noProof/>
          <w:color w:val="000000"/>
          <w:spacing w:val="2"/>
          <w:kern w:val="20"/>
          <w:szCs w:val="28"/>
        </w:rPr>
        <w:t>Методичні вказівки:</w:t>
      </w:r>
    </w:p>
    <w:p w:rsidR="001400CF" w:rsidRDefault="001400CF" w:rsidP="001400CF">
      <w:pPr>
        <w:ind w:firstLine="567"/>
        <w:jc w:val="both"/>
        <w:rPr>
          <w:lang w:val="uk-UA"/>
        </w:rPr>
      </w:pPr>
      <w:r>
        <w:t>Вивчення теми слід почати з вивчення</w:t>
      </w:r>
      <w:r>
        <w:rPr>
          <w:lang w:val="uk-UA"/>
        </w:rPr>
        <w:t xml:space="preserve"> </w:t>
      </w:r>
      <w:r>
        <w:t>бюджету, який є сукупністю особливих</w:t>
      </w:r>
      <w:r>
        <w:rPr>
          <w:lang w:val="uk-UA"/>
        </w:rPr>
        <w:t xml:space="preserve"> </w:t>
      </w:r>
      <w:r>
        <w:t>перерозподільних відносин, що мають</w:t>
      </w:r>
      <w:r>
        <w:rPr>
          <w:lang w:val="uk-UA"/>
        </w:rPr>
        <w:t xml:space="preserve">  </w:t>
      </w:r>
      <w:r>
        <w:t>специфічне суспільне призначення, так само причини,</w:t>
      </w:r>
      <w:r>
        <w:rPr>
          <w:lang w:val="uk-UA"/>
        </w:rPr>
        <w:t xml:space="preserve"> </w:t>
      </w:r>
      <w:r>
        <w:t>породжують функціонування бюджету, їх</w:t>
      </w:r>
      <w:r>
        <w:br/>
        <w:t>об'єктивний характер, бюджет як економічну і</w:t>
      </w:r>
      <w:r>
        <w:rPr>
          <w:lang w:val="uk-UA"/>
        </w:rPr>
        <w:t xml:space="preserve"> </w:t>
      </w:r>
      <w:r>
        <w:t>правову категорію, функції бюджету, поняття</w:t>
      </w:r>
      <w:r>
        <w:rPr>
          <w:lang w:val="uk-UA"/>
        </w:rPr>
        <w:t xml:space="preserve"> </w:t>
      </w:r>
      <w:r>
        <w:t>суспільного сектора і його структура.</w:t>
      </w:r>
      <w:r>
        <w:rPr>
          <w:lang w:val="uk-UA"/>
        </w:rPr>
        <w:t xml:space="preserve"> </w:t>
      </w:r>
      <w:r w:rsidRPr="001400CF">
        <w:rPr>
          <w:lang w:val="uk-UA"/>
        </w:rPr>
        <w:t>Вивчення д</w:t>
      </w:r>
      <w:r>
        <w:rPr>
          <w:lang w:val="uk-UA"/>
        </w:rPr>
        <w:t xml:space="preserve">аних, питань допоможе визначити </w:t>
      </w:r>
      <w:r w:rsidRPr="001400CF">
        <w:rPr>
          <w:lang w:val="uk-UA"/>
        </w:rPr>
        <w:t>місце і роль бюджету у ф</w:t>
      </w:r>
      <w:r>
        <w:rPr>
          <w:lang w:val="uk-UA"/>
        </w:rPr>
        <w:t>інансовій системі країни, а тако</w:t>
      </w:r>
      <w:r w:rsidRPr="001400CF">
        <w:rPr>
          <w:lang w:val="uk-UA"/>
        </w:rPr>
        <w:t>ж взаємозв'язок з іншими ланками фінансової системи.</w:t>
      </w:r>
    </w:p>
    <w:p w:rsidR="00700656" w:rsidRDefault="00700656" w:rsidP="001400CF">
      <w:pPr>
        <w:ind w:firstLine="567"/>
        <w:jc w:val="both"/>
        <w:rPr>
          <w:lang w:val="uk-UA"/>
        </w:rPr>
      </w:pPr>
      <w:r>
        <w:t>Знання бюджетного права і вміння застосовувати його на</w:t>
      </w:r>
      <w:r>
        <w:rPr>
          <w:lang w:val="uk-UA"/>
        </w:rPr>
        <w:t xml:space="preserve"> </w:t>
      </w:r>
      <w:r>
        <w:t>практиці є необхідною умовою для правильного</w:t>
      </w:r>
      <w:r>
        <w:rPr>
          <w:lang w:val="uk-UA"/>
        </w:rPr>
        <w:t xml:space="preserve"> </w:t>
      </w:r>
      <w:r>
        <w:t>формування бюджетних правовідносин, норм</w:t>
      </w:r>
      <w:r>
        <w:rPr>
          <w:lang w:val="uk-UA"/>
        </w:rPr>
        <w:t xml:space="preserve"> </w:t>
      </w:r>
      <w:r>
        <w:t>бюджетного права як матеріальних, так і</w:t>
      </w:r>
      <w:r>
        <w:rPr>
          <w:lang w:val="uk-UA"/>
        </w:rPr>
        <w:t xml:space="preserve"> </w:t>
      </w:r>
      <w:r>
        <w:t>процесуальних. Виконання завдань по даній темі</w:t>
      </w:r>
      <w:r>
        <w:rPr>
          <w:lang w:val="uk-UA"/>
        </w:rPr>
        <w:t xml:space="preserve"> </w:t>
      </w:r>
      <w:r>
        <w:t>рекомендується почати з вивчення навчальної літератури,</w:t>
      </w:r>
      <w:r>
        <w:rPr>
          <w:lang w:val="uk-UA"/>
        </w:rPr>
        <w:t xml:space="preserve"> </w:t>
      </w:r>
      <w:r>
        <w:t>нормативних документів.</w:t>
      </w:r>
    </w:p>
    <w:p w:rsidR="001400CF" w:rsidRDefault="001400CF" w:rsidP="001C4127">
      <w:pPr>
        <w:rPr>
          <w:lang w:val="uk-UA"/>
        </w:rPr>
      </w:pPr>
    </w:p>
    <w:p w:rsidR="001400CF" w:rsidRPr="001400CF" w:rsidRDefault="001C4127" w:rsidP="001C4127">
      <w:pPr>
        <w:rPr>
          <w:b/>
          <w:szCs w:val="28"/>
          <w:lang w:val="uk-UA"/>
        </w:rPr>
      </w:pPr>
      <w:r w:rsidRPr="001400CF">
        <w:rPr>
          <w:b/>
          <w:szCs w:val="28"/>
          <w:lang w:val="uk-UA"/>
        </w:rPr>
        <w:t>Контрольні питання:</w:t>
      </w:r>
    </w:p>
    <w:p w:rsidR="001400CF" w:rsidRPr="001400CF" w:rsidRDefault="001400CF" w:rsidP="00E95BAF">
      <w:pPr>
        <w:numPr>
          <w:ilvl w:val="0"/>
          <w:numId w:val="14"/>
        </w:numPr>
        <w:tabs>
          <w:tab w:val="left" w:pos="426"/>
        </w:tabs>
        <w:ind w:right="43"/>
        <w:jc w:val="both"/>
        <w:rPr>
          <w:szCs w:val="28"/>
        </w:rPr>
      </w:pPr>
      <w:r w:rsidRPr="001400CF">
        <w:rPr>
          <w:szCs w:val="28"/>
        </w:rPr>
        <w:t>Роз’ясніть походження та первісне значення слова «бюджет».</w:t>
      </w:r>
    </w:p>
    <w:p w:rsidR="001400CF" w:rsidRPr="001400CF" w:rsidRDefault="001400CF" w:rsidP="00E95BAF">
      <w:pPr>
        <w:numPr>
          <w:ilvl w:val="0"/>
          <w:numId w:val="14"/>
        </w:numPr>
        <w:tabs>
          <w:tab w:val="left" w:pos="426"/>
        </w:tabs>
        <w:ind w:right="43"/>
        <w:jc w:val="both"/>
        <w:rPr>
          <w:szCs w:val="28"/>
        </w:rPr>
      </w:pPr>
      <w:r w:rsidRPr="001400CF">
        <w:rPr>
          <w:szCs w:val="28"/>
        </w:rPr>
        <w:t>Що таке бюджет у юридичному значенні?</w:t>
      </w:r>
    </w:p>
    <w:p w:rsidR="001400CF" w:rsidRPr="001400CF" w:rsidRDefault="001400CF" w:rsidP="00E95BAF">
      <w:pPr>
        <w:numPr>
          <w:ilvl w:val="0"/>
          <w:numId w:val="14"/>
        </w:numPr>
        <w:tabs>
          <w:tab w:val="left" w:pos="426"/>
        </w:tabs>
        <w:ind w:right="43"/>
        <w:jc w:val="both"/>
        <w:rPr>
          <w:szCs w:val="28"/>
        </w:rPr>
      </w:pPr>
      <w:r w:rsidRPr="001400CF">
        <w:rPr>
          <w:szCs w:val="28"/>
        </w:rPr>
        <w:t>Що таке бюджет у економічному значенні?</w:t>
      </w:r>
    </w:p>
    <w:p w:rsidR="001400CF" w:rsidRPr="001400CF" w:rsidRDefault="001400CF" w:rsidP="00E95BAF">
      <w:pPr>
        <w:numPr>
          <w:ilvl w:val="0"/>
          <w:numId w:val="14"/>
        </w:numPr>
        <w:tabs>
          <w:tab w:val="left" w:pos="426"/>
        </w:tabs>
        <w:ind w:right="43"/>
        <w:jc w:val="both"/>
        <w:rPr>
          <w:szCs w:val="28"/>
        </w:rPr>
      </w:pPr>
      <w:r w:rsidRPr="001400CF">
        <w:rPr>
          <w:szCs w:val="28"/>
        </w:rPr>
        <w:t>Що таке бюджет у політичному значенні?</w:t>
      </w:r>
    </w:p>
    <w:p w:rsidR="001400CF" w:rsidRPr="001400CF" w:rsidRDefault="001400CF" w:rsidP="00E95BAF">
      <w:pPr>
        <w:numPr>
          <w:ilvl w:val="0"/>
          <w:numId w:val="14"/>
        </w:numPr>
        <w:tabs>
          <w:tab w:val="left" w:pos="426"/>
        </w:tabs>
        <w:ind w:right="43"/>
        <w:jc w:val="both"/>
        <w:rPr>
          <w:szCs w:val="28"/>
        </w:rPr>
      </w:pPr>
      <w:r w:rsidRPr="001400CF">
        <w:rPr>
          <w:szCs w:val="28"/>
        </w:rPr>
        <w:t xml:space="preserve">В чому полягає </w:t>
      </w:r>
      <w:r w:rsidRPr="001400CF">
        <w:rPr>
          <w:szCs w:val="28"/>
          <w:lang w:val="uk-UA"/>
        </w:rPr>
        <w:t>зміст бюджетних відносин?</w:t>
      </w:r>
    </w:p>
    <w:p w:rsidR="001400CF" w:rsidRPr="001400CF" w:rsidRDefault="001400CF" w:rsidP="00E95BAF">
      <w:pPr>
        <w:numPr>
          <w:ilvl w:val="0"/>
          <w:numId w:val="14"/>
        </w:numPr>
        <w:tabs>
          <w:tab w:val="left" w:pos="426"/>
        </w:tabs>
        <w:ind w:right="43"/>
        <w:jc w:val="both"/>
        <w:rPr>
          <w:szCs w:val="28"/>
        </w:rPr>
      </w:pPr>
      <w:r w:rsidRPr="001400CF">
        <w:rPr>
          <w:szCs w:val="28"/>
          <w:lang w:val="uk-UA"/>
        </w:rPr>
        <w:t>Яка структура бюджетно-правової норми?</w:t>
      </w:r>
    </w:p>
    <w:p w:rsidR="001C4127" w:rsidRDefault="001400CF" w:rsidP="001C4127">
      <w:pPr>
        <w:pStyle w:val="2"/>
        <w:widowControl/>
        <w:ind w:right="180" w:firstLine="0"/>
        <w:rPr>
          <w:iCs/>
          <w:sz w:val="28"/>
          <w:szCs w:val="28"/>
          <w:lang w:val="ru-RU"/>
        </w:rPr>
      </w:pPr>
      <w:r>
        <w:rPr>
          <w:iCs/>
          <w:sz w:val="28"/>
          <w:szCs w:val="28"/>
          <w:lang w:val="ru-RU"/>
        </w:rPr>
        <w:t>7. Класифікуйте принципи бюджетного права.</w:t>
      </w:r>
    </w:p>
    <w:p w:rsidR="001400CF" w:rsidRPr="001400CF" w:rsidRDefault="001400CF" w:rsidP="001C4127">
      <w:pPr>
        <w:pStyle w:val="2"/>
        <w:widowControl/>
        <w:ind w:right="180" w:firstLine="0"/>
        <w:rPr>
          <w:iCs/>
          <w:sz w:val="28"/>
          <w:szCs w:val="28"/>
          <w:lang w:val="ru-RU"/>
        </w:rPr>
      </w:pPr>
    </w:p>
    <w:p w:rsidR="001C4127" w:rsidRDefault="001C4127" w:rsidP="001C4127">
      <w:pPr>
        <w:ind w:left="786"/>
        <w:rPr>
          <w:b/>
          <w:szCs w:val="28"/>
        </w:rPr>
      </w:pPr>
      <w:r>
        <w:rPr>
          <w:b/>
          <w:szCs w:val="28"/>
        </w:rPr>
        <w:t>Практичн</w:t>
      </w:r>
      <w:r w:rsidR="00700656">
        <w:rPr>
          <w:b/>
          <w:szCs w:val="28"/>
          <w:lang w:val="uk-UA"/>
        </w:rPr>
        <w:t>е</w:t>
      </w:r>
      <w:r>
        <w:rPr>
          <w:b/>
          <w:szCs w:val="28"/>
        </w:rPr>
        <w:t xml:space="preserve"> завдання:</w:t>
      </w:r>
    </w:p>
    <w:p w:rsidR="001C4127" w:rsidRDefault="00700656" w:rsidP="001C4127">
      <w:pPr>
        <w:pStyle w:val="Default"/>
        <w:ind w:firstLine="700"/>
        <w:jc w:val="both"/>
        <w:rPr>
          <w:bCs/>
          <w:sz w:val="28"/>
          <w:szCs w:val="28"/>
          <w:lang w:val="uk-UA"/>
        </w:rPr>
      </w:pPr>
      <w:r w:rsidRPr="00700656">
        <w:rPr>
          <w:bCs/>
          <w:sz w:val="28"/>
          <w:szCs w:val="28"/>
          <w:lang w:val="uk-UA"/>
        </w:rPr>
        <w:t>1. Використовуючи Бюджетний кодекс України наведіть приклади диспозиції, гіпотези і санкції бюджетно-правової норми.</w:t>
      </w:r>
    </w:p>
    <w:p w:rsidR="00121C1B" w:rsidRPr="00700656" w:rsidRDefault="00121C1B" w:rsidP="001C4127">
      <w:pPr>
        <w:pStyle w:val="Default"/>
        <w:ind w:firstLine="700"/>
        <w:jc w:val="both"/>
        <w:rPr>
          <w:bCs/>
          <w:sz w:val="28"/>
          <w:szCs w:val="28"/>
          <w:lang w:val="uk-UA"/>
        </w:rPr>
      </w:pPr>
      <w:r>
        <w:rPr>
          <w:bCs/>
          <w:sz w:val="28"/>
          <w:szCs w:val="28"/>
          <w:lang w:val="uk-UA"/>
        </w:rPr>
        <w:t>2. Наведіть приклади різних видів бюджетних правовідносин.</w:t>
      </w:r>
    </w:p>
    <w:p w:rsidR="001C4127" w:rsidRDefault="001C4127" w:rsidP="00700656">
      <w:pPr>
        <w:pStyle w:val="Default"/>
        <w:jc w:val="both"/>
        <w:rPr>
          <w:b/>
          <w:bCs/>
          <w:sz w:val="22"/>
          <w:szCs w:val="22"/>
          <w:lang w:val="uk-UA"/>
        </w:rPr>
      </w:pPr>
    </w:p>
    <w:p w:rsidR="001C4127" w:rsidRDefault="001C4127" w:rsidP="001C4127">
      <w:pPr>
        <w:pStyle w:val="Default"/>
        <w:ind w:left="720"/>
        <w:rPr>
          <w:b/>
          <w:iCs/>
          <w:sz w:val="28"/>
          <w:szCs w:val="28"/>
          <w:lang w:val="uk-UA"/>
        </w:rPr>
      </w:pPr>
      <w:r>
        <w:rPr>
          <w:b/>
          <w:iCs/>
          <w:sz w:val="28"/>
          <w:szCs w:val="28"/>
          <w:lang w:val="uk-UA"/>
        </w:rPr>
        <w:t>Список нормативно-правових актів та літератури до теми:</w:t>
      </w:r>
    </w:p>
    <w:p w:rsidR="005724B8" w:rsidRPr="00585910" w:rsidRDefault="00700656" w:rsidP="00E95BAF">
      <w:pPr>
        <w:pStyle w:val="Default"/>
        <w:numPr>
          <w:ilvl w:val="0"/>
          <w:numId w:val="15"/>
        </w:numPr>
        <w:ind w:left="0" w:firstLine="567"/>
        <w:jc w:val="both"/>
        <w:rPr>
          <w:sz w:val="28"/>
          <w:szCs w:val="28"/>
          <w:lang w:val="uk-UA"/>
        </w:rPr>
      </w:pPr>
      <w:r w:rsidRPr="00585910">
        <w:rPr>
          <w:sz w:val="28"/>
          <w:szCs w:val="28"/>
        </w:rPr>
        <w:t>Бюджетний кодекс України // Відомості Верховної Ради України. - 2009. - № 38 - Ст. 534.</w:t>
      </w:r>
    </w:p>
    <w:p w:rsidR="005724B8" w:rsidRPr="00585910" w:rsidRDefault="005724B8" w:rsidP="00E95BAF">
      <w:pPr>
        <w:pStyle w:val="Default"/>
        <w:numPr>
          <w:ilvl w:val="0"/>
          <w:numId w:val="15"/>
        </w:numPr>
        <w:ind w:left="0" w:firstLine="567"/>
        <w:jc w:val="both"/>
        <w:rPr>
          <w:sz w:val="28"/>
          <w:szCs w:val="28"/>
          <w:lang w:val="uk-UA" w:eastAsia="uk-UA"/>
        </w:rPr>
      </w:pPr>
      <w:r w:rsidRPr="005724B8">
        <w:rPr>
          <w:sz w:val="28"/>
          <w:szCs w:val="28"/>
          <w:lang w:val="uk-UA" w:eastAsia="uk-UA"/>
        </w:rPr>
        <w:lastRenderedPageBreak/>
        <w:t>Зюнькін А. Фінансове право: Опорний ко</w:t>
      </w:r>
      <w:r w:rsidR="00585910">
        <w:rPr>
          <w:sz w:val="28"/>
          <w:szCs w:val="28"/>
          <w:lang w:val="uk-UA" w:eastAsia="uk-UA"/>
        </w:rPr>
        <w:t>нспект лекцій/ Анатолій Зюнькін</w:t>
      </w:r>
      <w:r w:rsidRPr="005724B8">
        <w:rPr>
          <w:sz w:val="28"/>
          <w:szCs w:val="28"/>
          <w:lang w:val="uk-UA" w:eastAsia="uk-UA"/>
        </w:rPr>
        <w:t>; Міжрегіон. акад. управл</w:t>
      </w:r>
      <w:r w:rsidRPr="00585910">
        <w:rPr>
          <w:sz w:val="28"/>
          <w:szCs w:val="28"/>
          <w:lang w:val="uk-UA" w:eastAsia="uk-UA"/>
        </w:rPr>
        <w:t>. персоналом. - 3-тє вид., доп.</w:t>
      </w:r>
      <w:r w:rsidRPr="005724B8">
        <w:rPr>
          <w:sz w:val="28"/>
          <w:szCs w:val="28"/>
          <w:lang w:val="uk-UA" w:eastAsia="uk-UA"/>
        </w:rPr>
        <w:t xml:space="preserve"> - К.: МАУП, 2003. - 159 с.</w:t>
      </w:r>
    </w:p>
    <w:p w:rsidR="00585910" w:rsidRPr="00585910" w:rsidRDefault="005724B8" w:rsidP="00E95BAF">
      <w:pPr>
        <w:pStyle w:val="Default"/>
        <w:numPr>
          <w:ilvl w:val="0"/>
          <w:numId w:val="15"/>
        </w:numPr>
        <w:ind w:left="0" w:firstLine="567"/>
        <w:jc w:val="both"/>
        <w:rPr>
          <w:sz w:val="28"/>
          <w:szCs w:val="28"/>
          <w:lang w:val="uk-UA" w:eastAsia="uk-UA"/>
        </w:rPr>
      </w:pPr>
      <w:r w:rsidRPr="005724B8">
        <w:rPr>
          <w:sz w:val="28"/>
          <w:szCs w:val="28"/>
          <w:lang w:val="uk-UA" w:eastAsia="uk-UA"/>
        </w:rPr>
        <w:t xml:space="preserve">Ковальчук А. Фінансове право України. Стан та перспективи розвитку. </w:t>
      </w:r>
      <w:r w:rsidRPr="00585910">
        <w:rPr>
          <w:sz w:val="28"/>
          <w:szCs w:val="28"/>
          <w:lang w:val="uk-UA" w:eastAsia="uk-UA"/>
        </w:rPr>
        <w:t>-</w:t>
      </w:r>
      <w:r w:rsidRPr="005724B8">
        <w:rPr>
          <w:sz w:val="28"/>
          <w:szCs w:val="28"/>
          <w:lang w:val="uk-UA" w:eastAsia="uk-UA"/>
        </w:rPr>
        <w:t xml:space="preserve"> К. : Парламентське видавництво, 2007. </w:t>
      </w:r>
      <w:r w:rsidRPr="00585910">
        <w:rPr>
          <w:sz w:val="28"/>
          <w:szCs w:val="28"/>
          <w:lang w:val="uk-UA" w:eastAsia="uk-UA"/>
        </w:rPr>
        <w:t>-</w:t>
      </w:r>
      <w:r w:rsidRPr="005724B8">
        <w:rPr>
          <w:sz w:val="28"/>
          <w:szCs w:val="28"/>
          <w:lang w:val="uk-UA" w:eastAsia="uk-UA"/>
        </w:rPr>
        <w:t xml:space="preserve"> 488с.</w:t>
      </w:r>
    </w:p>
    <w:p w:rsidR="00585910" w:rsidRPr="00585910" w:rsidRDefault="00585910" w:rsidP="00E95BAF">
      <w:pPr>
        <w:pStyle w:val="Default"/>
        <w:numPr>
          <w:ilvl w:val="0"/>
          <w:numId w:val="15"/>
        </w:numPr>
        <w:ind w:left="0" w:firstLine="567"/>
        <w:jc w:val="both"/>
        <w:rPr>
          <w:sz w:val="28"/>
          <w:szCs w:val="28"/>
          <w:lang w:val="uk-UA" w:eastAsia="uk-UA"/>
        </w:rPr>
      </w:pPr>
      <w:r w:rsidRPr="00585910">
        <w:rPr>
          <w:sz w:val="28"/>
          <w:szCs w:val="28"/>
          <w:lang w:val="uk-UA" w:eastAsia="uk-UA"/>
        </w:rPr>
        <w:t xml:space="preserve">КрохинаЮ. </w:t>
      </w:r>
      <w:r w:rsidRPr="00585910">
        <w:rPr>
          <w:sz w:val="28"/>
          <w:szCs w:val="28"/>
          <w:lang w:eastAsia="uk-UA"/>
        </w:rPr>
        <w:t xml:space="preserve">А. Базисные категории </w:t>
      </w:r>
      <w:r w:rsidRPr="00585910">
        <w:rPr>
          <w:sz w:val="28"/>
          <w:szCs w:val="28"/>
          <w:lang w:val="uk-UA" w:eastAsia="uk-UA"/>
        </w:rPr>
        <w:t xml:space="preserve">бюджетного права: доктрина </w:t>
      </w:r>
      <w:r w:rsidRPr="00585910">
        <w:rPr>
          <w:sz w:val="28"/>
          <w:szCs w:val="28"/>
          <w:lang w:eastAsia="uk-UA"/>
        </w:rPr>
        <w:t xml:space="preserve">и реальность </w:t>
      </w:r>
      <w:r w:rsidRPr="00585910">
        <w:rPr>
          <w:sz w:val="28"/>
          <w:szCs w:val="28"/>
          <w:lang w:val="uk-UA" w:eastAsia="uk-UA"/>
        </w:rPr>
        <w:t>// Журн. рос. права. - 2002. - № 2. - С.24-32.</w:t>
      </w:r>
    </w:p>
    <w:p w:rsidR="005724B8" w:rsidRPr="00585910" w:rsidRDefault="005724B8" w:rsidP="00E95BAF">
      <w:pPr>
        <w:pStyle w:val="Default"/>
        <w:numPr>
          <w:ilvl w:val="0"/>
          <w:numId w:val="15"/>
        </w:numPr>
        <w:ind w:left="0" w:firstLine="567"/>
        <w:jc w:val="both"/>
        <w:rPr>
          <w:sz w:val="28"/>
          <w:szCs w:val="28"/>
          <w:lang w:val="uk-UA"/>
        </w:rPr>
      </w:pPr>
      <w:r w:rsidRPr="005724B8">
        <w:rPr>
          <w:sz w:val="28"/>
          <w:szCs w:val="28"/>
          <w:lang w:val="uk-UA" w:eastAsia="uk-UA"/>
        </w:rPr>
        <w:t>Музика О. Фінансове право: Навчальний посібник/ Оксана Музика,; Національна академія державної податкової служби України, Науково-дослідний інститут фінансового права. - 2-е видан., допов. і перероб.. - К. : Видавець ПАЛИВОДА А. В., 2005. – 255 с.</w:t>
      </w:r>
    </w:p>
    <w:p w:rsidR="001C4127" w:rsidRDefault="001C4127" w:rsidP="001C4127">
      <w:pPr>
        <w:ind w:right="-230" w:firstLine="360"/>
        <w:jc w:val="both"/>
        <w:rPr>
          <w:rFonts w:eastAsia="PetersburgC"/>
          <w:b/>
          <w:szCs w:val="28"/>
        </w:rPr>
      </w:pPr>
    </w:p>
    <w:p w:rsidR="001C4127" w:rsidRPr="00121C1B" w:rsidRDefault="001C4127" w:rsidP="001C4127">
      <w:pPr>
        <w:tabs>
          <w:tab w:val="left" w:pos="284"/>
        </w:tabs>
        <w:suppressAutoHyphens/>
        <w:jc w:val="right"/>
        <w:rPr>
          <w:szCs w:val="28"/>
          <w:lang w:val="uk-UA"/>
        </w:rPr>
      </w:pPr>
      <w:r>
        <w:rPr>
          <w:szCs w:val="28"/>
        </w:rPr>
        <w:t xml:space="preserve">Семінарське заняття </w:t>
      </w:r>
      <w:r w:rsidR="00121C1B">
        <w:rPr>
          <w:szCs w:val="28"/>
          <w:lang w:val="uk-UA"/>
        </w:rPr>
        <w:t>3-4</w:t>
      </w:r>
    </w:p>
    <w:p w:rsidR="005724B8" w:rsidRDefault="005724B8" w:rsidP="001C4127">
      <w:pPr>
        <w:jc w:val="center"/>
        <w:rPr>
          <w:b/>
          <w:lang w:val="uk-UA"/>
        </w:rPr>
      </w:pPr>
      <w:r w:rsidRPr="00313D0F">
        <w:rPr>
          <w:b/>
          <w:lang w:val="uk-UA"/>
        </w:rPr>
        <w:t>Бюджетн</w:t>
      </w:r>
      <w:r>
        <w:rPr>
          <w:b/>
          <w:lang w:val="uk-UA"/>
        </w:rPr>
        <w:t>ий</w:t>
      </w:r>
      <w:r w:rsidRPr="00313D0F">
        <w:rPr>
          <w:b/>
          <w:lang w:val="uk-UA"/>
        </w:rPr>
        <w:t xml:space="preserve"> устрій і бюджетна система </w:t>
      </w:r>
    </w:p>
    <w:p w:rsidR="001C4127" w:rsidRDefault="005724B8" w:rsidP="001C4127">
      <w:pPr>
        <w:jc w:val="center"/>
        <w:rPr>
          <w:b/>
          <w:lang w:val="uk-UA"/>
        </w:rPr>
      </w:pPr>
      <w:r w:rsidRPr="00313D0F">
        <w:rPr>
          <w:b/>
          <w:lang w:val="uk-UA"/>
        </w:rPr>
        <w:t>як об</w:t>
      </w:r>
      <w:r w:rsidRPr="00313D0F">
        <w:rPr>
          <w:b/>
        </w:rPr>
        <w:t>’</w:t>
      </w:r>
      <w:r w:rsidRPr="00313D0F">
        <w:rPr>
          <w:b/>
          <w:lang w:val="uk-UA"/>
        </w:rPr>
        <w:t>єкт правового регулювання</w:t>
      </w:r>
    </w:p>
    <w:p w:rsidR="005724B8" w:rsidRDefault="005724B8" w:rsidP="001C4127">
      <w:pPr>
        <w:jc w:val="center"/>
        <w:rPr>
          <w:b/>
          <w:szCs w:val="28"/>
          <w:lang w:eastAsia="uk-UA"/>
        </w:rPr>
      </w:pPr>
    </w:p>
    <w:p w:rsidR="001C4127" w:rsidRDefault="001C4127" w:rsidP="001C4127">
      <w:pPr>
        <w:widowControl w:val="0"/>
        <w:shd w:val="clear" w:color="auto" w:fill="FFFFFF"/>
        <w:autoSpaceDE w:val="0"/>
        <w:autoSpaceDN w:val="0"/>
        <w:adjustRightInd w:val="0"/>
        <w:jc w:val="both"/>
        <w:rPr>
          <w:b/>
          <w:szCs w:val="28"/>
        </w:rPr>
      </w:pPr>
      <w:r>
        <w:rPr>
          <w:b/>
          <w:szCs w:val="28"/>
        </w:rPr>
        <w:t>Питання для обговорення:</w:t>
      </w:r>
    </w:p>
    <w:p w:rsidR="005724B8" w:rsidRPr="005724B8" w:rsidRDefault="005724B8" w:rsidP="00E95BAF">
      <w:pPr>
        <w:numPr>
          <w:ilvl w:val="0"/>
          <w:numId w:val="16"/>
        </w:numPr>
        <w:jc w:val="both"/>
        <w:rPr>
          <w:szCs w:val="28"/>
        </w:rPr>
      </w:pPr>
      <w:r w:rsidRPr="005724B8">
        <w:rPr>
          <w:szCs w:val="28"/>
          <w:lang w:val="uk-UA"/>
        </w:rPr>
        <w:t>Поняття бюджетного устрою.</w:t>
      </w:r>
    </w:p>
    <w:p w:rsidR="005724B8" w:rsidRPr="005724B8" w:rsidRDefault="005724B8" w:rsidP="00E95BAF">
      <w:pPr>
        <w:numPr>
          <w:ilvl w:val="0"/>
          <w:numId w:val="16"/>
        </w:numPr>
        <w:jc w:val="both"/>
        <w:rPr>
          <w:szCs w:val="28"/>
        </w:rPr>
      </w:pPr>
      <w:r w:rsidRPr="005724B8">
        <w:rPr>
          <w:szCs w:val="28"/>
        </w:rPr>
        <w:t>Поняття та принципи бюджетної системи України.</w:t>
      </w:r>
    </w:p>
    <w:p w:rsidR="005724B8" w:rsidRPr="00121C1B" w:rsidRDefault="005724B8" w:rsidP="00E95BAF">
      <w:pPr>
        <w:numPr>
          <w:ilvl w:val="0"/>
          <w:numId w:val="16"/>
        </w:numPr>
        <w:jc w:val="both"/>
        <w:rPr>
          <w:szCs w:val="28"/>
        </w:rPr>
      </w:pPr>
      <w:r w:rsidRPr="005724B8">
        <w:rPr>
          <w:szCs w:val="28"/>
        </w:rPr>
        <w:t>Бюджетна класифікація та її призначення.</w:t>
      </w:r>
    </w:p>
    <w:p w:rsidR="00121C1B" w:rsidRPr="005724B8" w:rsidRDefault="00121C1B" w:rsidP="00E95BAF">
      <w:pPr>
        <w:numPr>
          <w:ilvl w:val="0"/>
          <w:numId w:val="16"/>
        </w:numPr>
        <w:jc w:val="both"/>
        <w:rPr>
          <w:szCs w:val="28"/>
        </w:rPr>
      </w:pPr>
      <w:r>
        <w:rPr>
          <w:szCs w:val="28"/>
          <w:lang w:val="uk-UA"/>
        </w:rPr>
        <w:t>Характеристика складових бюджетної системи.</w:t>
      </w:r>
    </w:p>
    <w:p w:rsidR="00121C1B" w:rsidRPr="00121C1B" w:rsidRDefault="005724B8" w:rsidP="00E95BAF">
      <w:pPr>
        <w:numPr>
          <w:ilvl w:val="0"/>
          <w:numId w:val="16"/>
        </w:numPr>
        <w:jc w:val="both"/>
        <w:rPr>
          <w:szCs w:val="28"/>
        </w:rPr>
      </w:pPr>
      <w:r w:rsidRPr="005724B8">
        <w:rPr>
          <w:szCs w:val="28"/>
        </w:rPr>
        <w:t xml:space="preserve">Міжбюджетні відносини. </w:t>
      </w:r>
    </w:p>
    <w:p w:rsidR="005724B8" w:rsidRPr="005724B8" w:rsidRDefault="005724B8" w:rsidP="00E95BAF">
      <w:pPr>
        <w:numPr>
          <w:ilvl w:val="0"/>
          <w:numId w:val="16"/>
        </w:numPr>
        <w:jc w:val="both"/>
        <w:rPr>
          <w:szCs w:val="28"/>
        </w:rPr>
      </w:pPr>
      <w:r w:rsidRPr="005724B8">
        <w:rPr>
          <w:szCs w:val="28"/>
        </w:rPr>
        <w:t>Міжбюджетні трансферти та їх види.</w:t>
      </w:r>
    </w:p>
    <w:p w:rsidR="001C4127" w:rsidRDefault="001C4127" w:rsidP="001C4127">
      <w:pPr>
        <w:tabs>
          <w:tab w:val="left" w:pos="284"/>
        </w:tabs>
        <w:suppressAutoHyphens/>
        <w:jc w:val="both"/>
        <w:rPr>
          <w:szCs w:val="28"/>
        </w:rPr>
      </w:pPr>
    </w:p>
    <w:p w:rsidR="001C4127" w:rsidRDefault="001C4127" w:rsidP="001C4127">
      <w:pPr>
        <w:tabs>
          <w:tab w:val="left" w:pos="284"/>
        </w:tabs>
        <w:suppressAutoHyphens/>
        <w:rPr>
          <w:b/>
          <w:bCs/>
          <w:noProof/>
          <w:color w:val="000000"/>
          <w:spacing w:val="2"/>
          <w:kern w:val="20"/>
          <w:szCs w:val="28"/>
        </w:rPr>
      </w:pPr>
      <w:r>
        <w:rPr>
          <w:b/>
          <w:bCs/>
          <w:noProof/>
          <w:color w:val="000000"/>
          <w:spacing w:val="2"/>
          <w:kern w:val="20"/>
          <w:szCs w:val="28"/>
        </w:rPr>
        <w:t>Методичні вказівки:</w:t>
      </w:r>
    </w:p>
    <w:p w:rsidR="00910ADD" w:rsidRDefault="00910ADD" w:rsidP="00910ADD">
      <w:pPr>
        <w:ind w:firstLine="360"/>
        <w:jc w:val="both"/>
        <w:rPr>
          <w:rStyle w:val="rvts0"/>
          <w:szCs w:val="28"/>
          <w:lang w:val="uk-UA"/>
        </w:rPr>
      </w:pPr>
      <w:r>
        <w:t xml:space="preserve">Основи бюджетного устрою </w:t>
      </w:r>
      <w:r>
        <w:rPr>
          <w:lang w:val="uk-UA"/>
        </w:rPr>
        <w:t>України</w:t>
      </w:r>
      <w:r>
        <w:t xml:space="preserve"> визначаються</w:t>
      </w:r>
      <w:r>
        <w:rPr>
          <w:lang w:val="uk-UA"/>
        </w:rPr>
        <w:t xml:space="preserve"> </w:t>
      </w:r>
      <w:r>
        <w:t xml:space="preserve">Конституцією </w:t>
      </w:r>
      <w:r>
        <w:rPr>
          <w:lang w:val="uk-UA"/>
        </w:rPr>
        <w:t>У</w:t>
      </w:r>
      <w:r>
        <w:t>країни і її державним устроєм</w:t>
      </w:r>
      <w:r>
        <w:rPr>
          <w:lang w:val="uk-UA"/>
        </w:rPr>
        <w:t xml:space="preserve"> </w:t>
      </w:r>
      <w:r>
        <w:t xml:space="preserve">як </w:t>
      </w:r>
      <w:r>
        <w:rPr>
          <w:lang w:val="uk-UA"/>
        </w:rPr>
        <w:t xml:space="preserve">унітарної держави. </w:t>
      </w:r>
      <w:r w:rsidRPr="00910ADD">
        <w:rPr>
          <w:rStyle w:val="rvts0"/>
          <w:szCs w:val="28"/>
        </w:rPr>
        <w:t>Бюджетна система України складається з державного бюджету та місцевих бюджетів.</w:t>
      </w:r>
    </w:p>
    <w:p w:rsidR="00910ADD" w:rsidRPr="00D17FB4" w:rsidRDefault="00910ADD" w:rsidP="00910ADD">
      <w:pPr>
        <w:ind w:firstLine="360"/>
        <w:jc w:val="both"/>
        <w:rPr>
          <w:szCs w:val="28"/>
          <w:lang w:val="uk-UA"/>
        </w:rPr>
      </w:pPr>
      <w:r w:rsidRPr="00910ADD">
        <w:rPr>
          <w:lang w:val="uk-UA"/>
        </w:rPr>
        <w:t>Знання бюджетної кл</w:t>
      </w:r>
      <w:r>
        <w:rPr>
          <w:lang w:val="uk-UA"/>
        </w:rPr>
        <w:t xml:space="preserve">асифікації та вміння </w:t>
      </w:r>
      <w:r w:rsidRPr="00910ADD">
        <w:rPr>
          <w:lang w:val="uk-UA"/>
        </w:rPr>
        <w:t xml:space="preserve">застосовувати її </w:t>
      </w:r>
      <w:r>
        <w:rPr>
          <w:lang w:val="uk-UA"/>
        </w:rPr>
        <w:t xml:space="preserve">на практиці є необхідною умовою </w:t>
      </w:r>
      <w:r w:rsidRPr="00910ADD">
        <w:rPr>
          <w:lang w:val="uk-UA"/>
        </w:rPr>
        <w:t>для правильного формування та виконання бюджетів</w:t>
      </w:r>
      <w:r w:rsidRPr="00910ADD">
        <w:rPr>
          <w:lang w:val="uk-UA"/>
        </w:rPr>
        <w:br/>
        <w:t>всіх рівнів бюджетно</w:t>
      </w:r>
      <w:r>
        <w:rPr>
          <w:lang w:val="uk-UA"/>
        </w:rPr>
        <w:t xml:space="preserve">ї системи України. Виконання завдань </w:t>
      </w:r>
      <w:r w:rsidRPr="00910ADD">
        <w:rPr>
          <w:lang w:val="uk-UA"/>
        </w:rPr>
        <w:t xml:space="preserve">по даній темі </w:t>
      </w:r>
      <w:r w:rsidRPr="00D17FB4">
        <w:rPr>
          <w:szCs w:val="28"/>
          <w:lang w:val="uk-UA"/>
        </w:rPr>
        <w:t xml:space="preserve">рекомендується починати з вивчення нормативних документом, що регламентують побудова і систему кодів бюджетної класифікації України. </w:t>
      </w:r>
    </w:p>
    <w:p w:rsidR="00D17FB4" w:rsidRPr="00D17FB4" w:rsidRDefault="00D17FB4" w:rsidP="00D17FB4">
      <w:pPr>
        <w:pStyle w:val="Style1"/>
        <w:widowControl/>
        <w:ind w:firstLine="538"/>
        <w:jc w:val="both"/>
        <w:rPr>
          <w:rStyle w:val="FontStyle11"/>
          <w:sz w:val="28"/>
          <w:szCs w:val="28"/>
          <w:lang w:val="uk-UA" w:eastAsia="uk-UA"/>
        </w:rPr>
      </w:pPr>
      <w:r w:rsidRPr="00D17FB4">
        <w:rPr>
          <w:rStyle w:val="FontStyle11"/>
          <w:sz w:val="28"/>
          <w:szCs w:val="28"/>
          <w:lang w:val="uk-UA" w:eastAsia="uk-UA"/>
        </w:rPr>
        <w:t>Для вивчення питань теми рекомендується уважно опрацювати зміст Бюджетного кодексу України, на основі змісту норм якого необхідно розкрити поняття: 1) бюджетної системи і бюджетного устрою України; 2) бюджетної класифікації як систе</w:t>
      </w:r>
      <w:r w:rsidRPr="00D17FB4">
        <w:rPr>
          <w:rStyle w:val="FontStyle11"/>
          <w:sz w:val="28"/>
          <w:szCs w:val="28"/>
          <w:lang w:val="uk-UA" w:eastAsia="uk-UA"/>
        </w:rPr>
        <w:softHyphen/>
        <w:t>матизованого згрупування доходів, видатків та фінансування бю</w:t>
      </w:r>
      <w:r w:rsidRPr="00D17FB4">
        <w:rPr>
          <w:rStyle w:val="FontStyle11"/>
          <w:sz w:val="28"/>
          <w:szCs w:val="28"/>
          <w:lang w:val="uk-UA" w:eastAsia="uk-UA"/>
        </w:rPr>
        <w:softHyphen/>
        <w:t>джету; 3) міжбюджетних трансфертів як коштів, що безоплатно і безповоротно передаються з одного</w:t>
      </w:r>
      <w:r>
        <w:rPr>
          <w:rStyle w:val="FontStyle11"/>
          <w:sz w:val="28"/>
          <w:szCs w:val="28"/>
          <w:lang w:val="uk-UA" w:eastAsia="uk-UA"/>
        </w:rPr>
        <w:t xml:space="preserve"> бюджету до іншого; 4) бюдже</w:t>
      </w:r>
      <w:r w:rsidRPr="00D17FB4">
        <w:rPr>
          <w:rStyle w:val="FontStyle11"/>
          <w:sz w:val="28"/>
          <w:szCs w:val="28"/>
          <w:lang w:val="uk-UA" w:eastAsia="uk-UA"/>
        </w:rPr>
        <w:t>тного процесу, стадіями якого є: с</w:t>
      </w:r>
      <w:r w:rsidR="00385A22">
        <w:rPr>
          <w:rStyle w:val="FontStyle11"/>
          <w:sz w:val="28"/>
          <w:szCs w:val="28"/>
          <w:lang w:val="uk-UA" w:eastAsia="uk-UA"/>
        </w:rPr>
        <w:t>кладання проектів бюджетів; роз</w:t>
      </w:r>
      <w:r w:rsidRPr="00D17FB4">
        <w:rPr>
          <w:rStyle w:val="FontStyle11"/>
          <w:sz w:val="28"/>
          <w:szCs w:val="28"/>
          <w:lang w:val="uk-UA" w:eastAsia="uk-UA"/>
        </w:rPr>
        <w:t>гляд і прийняття закону про Державний бюджет України, рішень про місцеві бюджети; виконання бю</w:t>
      </w:r>
      <w:r w:rsidR="00385A22">
        <w:rPr>
          <w:rStyle w:val="FontStyle11"/>
          <w:sz w:val="28"/>
          <w:szCs w:val="28"/>
          <w:lang w:val="uk-UA" w:eastAsia="uk-UA"/>
        </w:rPr>
        <w:t>джету, в тому числі у разі необ</w:t>
      </w:r>
      <w:r w:rsidRPr="00D17FB4">
        <w:rPr>
          <w:rStyle w:val="FontStyle11"/>
          <w:sz w:val="28"/>
          <w:szCs w:val="28"/>
          <w:lang w:val="uk-UA" w:eastAsia="uk-UA"/>
        </w:rPr>
        <w:t>хідності внесення змін до закону про Державний бюджет України, рішення про місцеві бюджети; під</w:t>
      </w:r>
      <w:r w:rsidR="00385A22">
        <w:rPr>
          <w:rStyle w:val="FontStyle11"/>
          <w:sz w:val="28"/>
          <w:szCs w:val="28"/>
          <w:lang w:val="uk-UA" w:eastAsia="uk-UA"/>
        </w:rPr>
        <w:t>готовка та розгляд звіту про ви</w:t>
      </w:r>
      <w:r w:rsidRPr="00D17FB4">
        <w:rPr>
          <w:rStyle w:val="FontStyle11"/>
          <w:sz w:val="28"/>
          <w:szCs w:val="28"/>
          <w:lang w:val="uk-UA" w:eastAsia="uk-UA"/>
        </w:rPr>
        <w:t>конання бюджету і прийняття рішення щодо нього.</w:t>
      </w:r>
    </w:p>
    <w:p w:rsidR="00910ADD" w:rsidRPr="00910ADD" w:rsidRDefault="00910ADD" w:rsidP="001C4127">
      <w:pPr>
        <w:widowControl w:val="0"/>
        <w:shd w:val="clear" w:color="auto" w:fill="FFFFFF"/>
        <w:tabs>
          <w:tab w:val="left" w:pos="284"/>
        </w:tabs>
        <w:suppressAutoHyphens/>
        <w:autoSpaceDE w:val="0"/>
        <w:autoSpaceDN w:val="0"/>
        <w:adjustRightInd w:val="0"/>
        <w:jc w:val="both"/>
        <w:outlineLvl w:val="0"/>
        <w:rPr>
          <w:bCs/>
          <w:i/>
          <w:color w:val="000000"/>
          <w:spacing w:val="2"/>
          <w:szCs w:val="28"/>
          <w:lang w:val="uk-UA"/>
        </w:rPr>
      </w:pPr>
    </w:p>
    <w:p w:rsidR="001C4127" w:rsidRDefault="001C4127" w:rsidP="001C4127">
      <w:pPr>
        <w:rPr>
          <w:b/>
          <w:szCs w:val="28"/>
        </w:rPr>
      </w:pPr>
      <w:r>
        <w:rPr>
          <w:b/>
          <w:szCs w:val="28"/>
        </w:rPr>
        <w:t>Контрольні питання:</w:t>
      </w:r>
    </w:p>
    <w:p w:rsidR="00910ADD" w:rsidRPr="00910ADD" w:rsidRDefault="00910ADD" w:rsidP="00E95BAF">
      <w:pPr>
        <w:numPr>
          <w:ilvl w:val="0"/>
          <w:numId w:val="17"/>
        </w:numPr>
        <w:tabs>
          <w:tab w:val="left" w:pos="426"/>
        </w:tabs>
        <w:ind w:right="43"/>
        <w:jc w:val="both"/>
        <w:rPr>
          <w:szCs w:val="28"/>
        </w:rPr>
      </w:pPr>
      <w:r w:rsidRPr="00910ADD">
        <w:rPr>
          <w:szCs w:val="28"/>
        </w:rPr>
        <w:lastRenderedPageBreak/>
        <w:t>В чому полягає принцип єдності бюджетної системи?</w:t>
      </w:r>
    </w:p>
    <w:p w:rsidR="00910ADD" w:rsidRPr="00910ADD" w:rsidRDefault="00910ADD" w:rsidP="00E95BAF">
      <w:pPr>
        <w:numPr>
          <w:ilvl w:val="0"/>
          <w:numId w:val="17"/>
        </w:numPr>
        <w:tabs>
          <w:tab w:val="left" w:pos="426"/>
        </w:tabs>
        <w:ind w:right="43"/>
        <w:jc w:val="both"/>
        <w:rPr>
          <w:szCs w:val="28"/>
        </w:rPr>
      </w:pPr>
      <w:r w:rsidRPr="00910ADD">
        <w:rPr>
          <w:szCs w:val="28"/>
        </w:rPr>
        <w:t>Поясніть суть принципу субсидіарності.</w:t>
      </w:r>
    </w:p>
    <w:p w:rsidR="00910ADD" w:rsidRPr="00910ADD" w:rsidRDefault="00910ADD" w:rsidP="00E95BAF">
      <w:pPr>
        <w:numPr>
          <w:ilvl w:val="0"/>
          <w:numId w:val="17"/>
        </w:numPr>
        <w:tabs>
          <w:tab w:val="left" w:pos="426"/>
        </w:tabs>
        <w:ind w:right="43"/>
        <w:jc w:val="both"/>
        <w:rPr>
          <w:szCs w:val="28"/>
        </w:rPr>
      </w:pPr>
      <w:r w:rsidRPr="00910ADD">
        <w:rPr>
          <w:szCs w:val="28"/>
        </w:rPr>
        <w:t>Дайте визначення понять «дефіцит бюджету» та «профіцит бюджету».</w:t>
      </w:r>
    </w:p>
    <w:p w:rsidR="00910ADD" w:rsidRPr="00910ADD" w:rsidRDefault="00910ADD" w:rsidP="00E95BAF">
      <w:pPr>
        <w:numPr>
          <w:ilvl w:val="0"/>
          <w:numId w:val="17"/>
        </w:numPr>
        <w:tabs>
          <w:tab w:val="left" w:pos="426"/>
        </w:tabs>
        <w:ind w:right="43"/>
        <w:jc w:val="both"/>
        <w:rPr>
          <w:szCs w:val="28"/>
        </w:rPr>
      </w:pPr>
      <w:r w:rsidRPr="00910ADD">
        <w:rPr>
          <w:szCs w:val="28"/>
        </w:rPr>
        <w:t xml:space="preserve"> Назвіть основні елементи бюджетної класифікації.</w:t>
      </w:r>
    </w:p>
    <w:p w:rsidR="00C42B73" w:rsidRPr="00C42B73" w:rsidRDefault="00910ADD" w:rsidP="00E95BAF">
      <w:pPr>
        <w:numPr>
          <w:ilvl w:val="0"/>
          <w:numId w:val="17"/>
        </w:numPr>
        <w:tabs>
          <w:tab w:val="left" w:pos="426"/>
        </w:tabs>
        <w:ind w:right="43"/>
        <w:jc w:val="both"/>
        <w:rPr>
          <w:szCs w:val="28"/>
        </w:rPr>
      </w:pPr>
      <w:r w:rsidRPr="00910ADD">
        <w:rPr>
          <w:szCs w:val="28"/>
        </w:rPr>
        <w:t xml:space="preserve"> Що таке дотація та субвенція? Які є їх види?</w:t>
      </w:r>
    </w:p>
    <w:p w:rsidR="00C42B73" w:rsidRPr="00C42B73" w:rsidRDefault="00C42B73" w:rsidP="00E95BAF">
      <w:pPr>
        <w:numPr>
          <w:ilvl w:val="0"/>
          <w:numId w:val="17"/>
        </w:numPr>
        <w:tabs>
          <w:tab w:val="left" w:pos="426"/>
        </w:tabs>
        <w:ind w:right="43"/>
        <w:jc w:val="both"/>
        <w:rPr>
          <w:szCs w:val="28"/>
        </w:rPr>
      </w:pPr>
      <w:r>
        <w:t>Для чого використовується бюджетна класифікація</w:t>
      </w:r>
      <w:r>
        <w:rPr>
          <w:lang w:val="uk-UA"/>
        </w:rPr>
        <w:t>?</w:t>
      </w:r>
    </w:p>
    <w:p w:rsidR="00C42B73" w:rsidRPr="00C42B73" w:rsidRDefault="00C42B73" w:rsidP="00E95BAF">
      <w:pPr>
        <w:numPr>
          <w:ilvl w:val="0"/>
          <w:numId w:val="17"/>
        </w:numPr>
        <w:tabs>
          <w:tab w:val="left" w:pos="426"/>
        </w:tabs>
        <w:ind w:right="43"/>
        <w:jc w:val="both"/>
        <w:rPr>
          <w:szCs w:val="28"/>
        </w:rPr>
      </w:pPr>
      <w:r>
        <w:t xml:space="preserve"> Перерахуйте склад бюджетної класифікації.</w:t>
      </w:r>
    </w:p>
    <w:p w:rsidR="00C42B73" w:rsidRPr="00C42B73" w:rsidRDefault="00C42B73" w:rsidP="00E95BAF">
      <w:pPr>
        <w:numPr>
          <w:ilvl w:val="0"/>
          <w:numId w:val="17"/>
        </w:numPr>
        <w:tabs>
          <w:tab w:val="left" w:pos="426"/>
        </w:tabs>
        <w:ind w:right="43"/>
        <w:jc w:val="both"/>
        <w:rPr>
          <w:szCs w:val="28"/>
        </w:rPr>
      </w:pPr>
      <w:r>
        <w:t>Який п</w:t>
      </w:r>
      <w:r w:rsidR="00D172C4">
        <w:t>ринцип побудови кодів бюджетної</w:t>
      </w:r>
      <w:r w:rsidR="00D172C4" w:rsidRPr="00D172C4">
        <w:t xml:space="preserve"> </w:t>
      </w:r>
      <w:r>
        <w:t>класифікації?</w:t>
      </w:r>
    </w:p>
    <w:p w:rsidR="001C4127" w:rsidRDefault="001C4127" w:rsidP="001C4127">
      <w:pPr>
        <w:rPr>
          <w:b/>
          <w:szCs w:val="28"/>
        </w:rPr>
      </w:pPr>
    </w:p>
    <w:p w:rsidR="001C4127" w:rsidRDefault="001C4127" w:rsidP="001C4127">
      <w:pPr>
        <w:rPr>
          <w:b/>
          <w:szCs w:val="28"/>
        </w:rPr>
      </w:pPr>
      <w:r>
        <w:rPr>
          <w:b/>
          <w:szCs w:val="28"/>
        </w:rPr>
        <w:t>Практичн</w:t>
      </w:r>
      <w:r w:rsidR="00910ADD">
        <w:rPr>
          <w:b/>
          <w:szCs w:val="28"/>
          <w:lang w:val="uk-UA"/>
        </w:rPr>
        <w:t>і</w:t>
      </w:r>
      <w:r>
        <w:rPr>
          <w:b/>
          <w:szCs w:val="28"/>
        </w:rPr>
        <w:t xml:space="preserve"> завдання:</w:t>
      </w:r>
    </w:p>
    <w:p w:rsidR="00910ADD" w:rsidRDefault="00910ADD" w:rsidP="00910ADD">
      <w:pPr>
        <w:widowControl w:val="0"/>
        <w:autoSpaceDE w:val="0"/>
        <w:autoSpaceDN w:val="0"/>
        <w:adjustRightInd w:val="0"/>
        <w:ind w:firstLine="540"/>
        <w:jc w:val="both"/>
        <w:rPr>
          <w:szCs w:val="28"/>
          <w:lang w:val="uk-UA"/>
        </w:rPr>
      </w:pPr>
      <w:r w:rsidRPr="00910ADD">
        <w:rPr>
          <w:szCs w:val="28"/>
        </w:rPr>
        <w:t>1. На основі аналізу додатків до Закону України «Про Державний бюджет на 2017 рік» випишіть коди бюджетної класифікації та їх опис за доходною і видатковою частиною бюджету, класифікацією боргу.</w:t>
      </w:r>
    </w:p>
    <w:p w:rsidR="00121C1B" w:rsidRPr="00121C1B" w:rsidRDefault="00121C1B" w:rsidP="00910ADD">
      <w:pPr>
        <w:widowControl w:val="0"/>
        <w:autoSpaceDE w:val="0"/>
        <w:autoSpaceDN w:val="0"/>
        <w:adjustRightInd w:val="0"/>
        <w:ind w:firstLine="540"/>
        <w:jc w:val="both"/>
        <w:rPr>
          <w:szCs w:val="28"/>
          <w:lang w:val="uk-UA"/>
        </w:rPr>
      </w:pPr>
    </w:p>
    <w:p w:rsidR="00910ADD" w:rsidRPr="00910ADD" w:rsidRDefault="00910ADD" w:rsidP="00910ADD">
      <w:pPr>
        <w:ind w:firstLine="480"/>
        <w:jc w:val="both"/>
        <w:rPr>
          <w:szCs w:val="28"/>
        </w:rPr>
      </w:pPr>
      <w:r w:rsidRPr="00910ADD">
        <w:rPr>
          <w:szCs w:val="28"/>
        </w:rPr>
        <w:t>2. Відповідно до Н-ного місцевого бюджету передбачено надання державної дотації для здійснення соціальних виплат малозабезпеченим сім’ям у розмірі 52 000 грн. Голова місцевої ради, отримавши дані кошти, використав їх для ремонту приміщення білого дому. Чи буде він нести відповідальність? Яку саме? Яким нормативно-правовим актом це передбачено?</w:t>
      </w:r>
    </w:p>
    <w:p w:rsidR="001C4127" w:rsidRPr="00910ADD" w:rsidRDefault="001C4127" w:rsidP="001C4127">
      <w:pPr>
        <w:rPr>
          <w:szCs w:val="28"/>
        </w:rPr>
      </w:pPr>
    </w:p>
    <w:p w:rsidR="001C4127" w:rsidRDefault="001C4127" w:rsidP="001C4127">
      <w:pPr>
        <w:pStyle w:val="Default"/>
        <w:ind w:left="1080"/>
        <w:rPr>
          <w:b/>
          <w:sz w:val="28"/>
          <w:szCs w:val="28"/>
          <w:lang w:val="uk-UA"/>
        </w:rPr>
      </w:pPr>
      <w:r>
        <w:rPr>
          <w:b/>
          <w:iCs/>
          <w:sz w:val="28"/>
          <w:szCs w:val="28"/>
          <w:lang w:val="uk-UA"/>
        </w:rPr>
        <w:t>Список нормативно-правових актів та літератури до теми:</w:t>
      </w:r>
    </w:p>
    <w:p w:rsidR="00D17FB4" w:rsidRPr="00D17FB4" w:rsidRDefault="00D17FB4" w:rsidP="00E95BAF">
      <w:pPr>
        <w:widowControl w:val="0"/>
        <w:numPr>
          <w:ilvl w:val="0"/>
          <w:numId w:val="18"/>
        </w:numPr>
        <w:tabs>
          <w:tab w:val="left" w:pos="264"/>
        </w:tabs>
        <w:autoSpaceDE w:val="0"/>
        <w:autoSpaceDN w:val="0"/>
        <w:adjustRightInd w:val="0"/>
        <w:ind w:left="264" w:hanging="264"/>
        <w:jc w:val="both"/>
        <w:rPr>
          <w:szCs w:val="28"/>
          <w:lang w:val="uk-UA" w:eastAsia="uk-UA"/>
        </w:rPr>
      </w:pPr>
      <w:r w:rsidRPr="00D17FB4">
        <w:rPr>
          <w:szCs w:val="28"/>
          <w:lang w:val="uk-UA" w:eastAsia="uk-UA"/>
        </w:rPr>
        <w:t xml:space="preserve">Вахненко </w:t>
      </w:r>
      <w:r w:rsidRPr="00D17FB4">
        <w:rPr>
          <w:szCs w:val="28"/>
          <w:lang w:eastAsia="uk-UA"/>
        </w:rPr>
        <w:t xml:space="preserve">Т. </w:t>
      </w:r>
      <w:r w:rsidRPr="00D17FB4">
        <w:rPr>
          <w:szCs w:val="28"/>
          <w:lang w:val="uk-UA" w:eastAsia="uk-UA"/>
        </w:rPr>
        <w:t>П. До питання про</w:t>
      </w:r>
      <w:r w:rsidR="00385A22">
        <w:rPr>
          <w:szCs w:val="28"/>
          <w:lang w:val="uk-UA" w:eastAsia="uk-UA"/>
        </w:rPr>
        <w:t xml:space="preserve"> бюджетну класифікацію // Фінан</w:t>
      </w:r>
      <w:r w:rsidRPr="00D17FB4">
        <w:rPr>
          <w:szCs w:val="28"/>
          <w:lang w:val="uk-UA" w:eastAsia="uk-UA"/>
        </w:rPr>
        <w:t xml:space="preserve">си України. - 1996. </w:t>
      </w:r>
      <w:r w:rsidRPr="00D17FB4">
        <w:rPr>
          <w:spacing w:val="30"/>
          <w:szCs w:val="28"/>
          <w:lang w:val="uk-UA" w:eastAsia="uk-UA"/>
        </w:rPr>
        <w:t>-№</w:t>
      </w:r>
      <w:r w:rsidRPr="00D17FB4">
        <w:rPr>
          <w:szCs w:val="28"/>
          <w:lang w:val="uk-UA" w:eastAsia="uk-UA"/>
        </w:rPr>
        <w:t xml:space="preserve"> 8. - С. 33-35.</w:t>
      </w:r>
    </w:p>
    <w:p w:rsidR="00D17FB4" w:rsidRDefault="00D17FB4" w:rsidP="00E95BAF">
      <w:pPr>
        <w:widowControl w:val="0"/>
        <w:numPr>
          <w:ilvl w:val="0"/>
          <w:numId w:val="18"/>
        </w:numPr>
        <w:tabs>
          <w:tab w:val="left" w:pos="264"/>
        </w:tabs>
        <w:autoSpaceDE w:val="0"/>
        <w:autoSpaceDN w:val="0"/>
        <w:adjustRightInd w:val="0"/>
        <w:ind w:left="264" w:hanging="264"/>
        <w:jc w:val="both"/>
        <w:rPr>
          <w:szCs w:val="28"/>
          <w:lang w:val="uk-UA" w:eastAsia="uk-UA"/>
        </w:rPr>
      </w:pPr>
      <w:r w:rsidRPr="00D17FB4">
        <w:rPr>
          <w:szCs w:val="28"/>
          <w:lang w:val="uk-UA" w:eastAsia="uk-UA"/>
        </w:rPr>
        <w:t xml:space="preserve">Заверуха О. Міжбюджетні відносини в Україні: </w:t>
      </w:r>
      <w:r w:rsidR="00385A22">
        <w:rPr>
          <w:szCs w:val="28"/>
          <w:lang w:val="uk-UA" w:eastAsia="uk-UA"/>
        </w:rPr>
        <w:t>проблеми право</w:t>
      </w:r>
      <w:r w:rsidRPr="00D17FB4">
        <w:rPr>
          <w:szCs w:val="28"/>
          <w:lang w:val="uk-UA" w:eastAsia="uk-UA"/>
        </w:rPr>
        <w:t>вого регулювання // Право України. - 2000. - № 9. - С. 34-37.</w:t>
      </w:r>
    </w:p>
    <w:p w:rsidR="00D17FB4" w:rsidRDefault="00D17FB4" w:rsidP="00E95BAF">
      <w:pPr>
        <w:widowControl w:val="0"/>
        <w:numPr>
          <w:ilvl w:val="0"/>
          <w:numId w:val="18"/>
        </w:numPr>
        <w:tabs>
          <w:tab w:val="left" w:pos="264"/>
        </w:tabs>
        <w:autoSpaceDE w:val="0"/>
        <w:autoSpaceDN w:val="0"/>
        <w:adjustRightInd w:val="0"/>
        <w:ind w:left="264" w:hanging="264"/>
        <w:jc w:val="both"/>
        <w:rPr>
          <w:szCs w:val="28"/>
          <w:lang w:val="uk-UA" w:eastAsia="uk-UA"/>
        </w:rPr>
      </w:pPr>
      <w:r w:rsidRPr="00D17FB4">
        <w:rPr>
          <w:szCs w:val="28"/>
          <w:lang w:val="uk-UA" w:eastAsia="uk-UA"/>
        </w:rPr>
        <w:t>Нечай А. Методи розподілення фінансових ресурсів у міжбюджетних відносинах // Право України. - 2000. - № 7. - С.56-59.</w:t>
      </w:r>
    </w:p>
    <w:p w:rsidR="00D17FB4" w:rsidRDefault="00D17FB4" w:rsidP="00E95BAF">
      <w:pPr>
        <w:widowControl w:val="0"/>
        <w:numPr>
          <w:ilvl w:val="0"/>
          <w:numId w:val="18"/>
        </w:numPr>
        <w:tabs>
          <w:tab w:val="left" w:pos="264"/>
        </w:tabs>
        <w:autoSpaceDE w:val="0"/>
        <w:autoSpaceDN w:val="0"/>
        <w:adjustRightInd w:val="0"/>
        <w:ind w:left="264" w:hanging="264"/>
        <w:jc w:val="both"/>
        <w:rPr>
          <w:szCs w:val="28"/>
          <w:lang w:val="uk-UA" w:eastAsia="uk-UA"/>
        </w:rPr>
      </w:pPr>
      <w:r w:rsidRPr="00D17FB4">
        <w:rPr>
          <w:szCs w:val="28"/>
          <w:lang w:val="uk-UA" w:eastAsia="uk-UA"/>
        </w:rPr>
        <w:t xml:space="preserve">Нечай </w:t>
      </w:r>
      <w:r w:rsidRPr="00D17FB4">
        <w:rPr>
          <w:szCs w:val="28"/>
          <w:lang w:eastAsia="uk-UA"/>
        </w:rPr>
        <w:t>А. А. Использование международных трансфертов: срав</w:t>
      </w:r>
      <w:r w:rsidRPr="00D17FB4">
        <w:rPr>
          <w:szCs w:val="28"/>
          <w:lang w:eastAsia="uk-UA"/>
        </w:rPr>
        <w:softHyphen/>
        <w:t xml:space="preserve">нительно-правовой анализ </w:t>
      </w:r>
      <w:r w:rsidRPr="00D17FB4">
        <w:rPr>
          <w:szCs w:val="28"/>
          <w:lang w:val="uk-UA" w:eastAsia="uk-UA"/>
        </w:rPr>
        <w:t xml:space="preserve">// </w:t>
      </w:r>
      <w:r w:rsidRPr="00D17FB4">
        <w:rPr>
          <w:szCs w:val="28"/>
          <w:lang w:eastAsia="uk-UA"/>
        </w:rPr>
        <w:t xml:space="preserve">Журн. рос. права. </w:t>
      </w:r>
      <w:r w:rsidRPr="00D17FB4">
        <w:rPr>
          <w:szCs w:val="28"/>
          <w:lang w:val="uk-UA" w:eastAsia="uk-UA"/>
        </w:rPr>
        <w:t>- 2000. - № 1. -</w:t>
      </w:r>
      <w:r w:rsidRPr="00D17FB4">
        <w:rPr>
          <w:szCs w:val="28"/>
          <w:lang w:eastAsia="uk-UA"/>
        </w:rPr>
        <w:t xml:space="preserve">С. </w:t>
      </w:r>
      <w:r w:rsidRPr="00D17FB4">
        <w:rPr>
          <w:szCs w:val="28"/>
          <w:lang w:val="uk-UA" w:eastAsia="uk-UA"/>
        </w:rPr>
        <w:t>82-93.</w:t>
      </w:r>
    </w:p>
    <w:p w:rsidR="00D17FB4" w:rsidRDefault="00D17FB4" w:rsidP="00E95BAF">
      <w:pPr>
        <w:widowControl w:val="0"/>
        <w:numPr>
          <w:ilvl w:val="0"/>
          <w:numId w:val="18"/>
        </w:numPr>
        <w:tabs>
          <w:tab w:val="left" w:pos="264"/>
        </w:tabs>
        <w:autoSpaceDE w:val="0"/>
        <w:autoSpaceDN w:val="0"/>
        <w:adjustRightInd w:val="0"/>
        <w:ind w:left="264" w:hanging="264"/>
        <w:jc w:val="both"/>
        <w:rPr>
          <w:szCs w:val="28"/>
          <w:lang w:val="uk-UA" w:eastAsia="uk-UA"/>
        </w:rPr>
      </w:pPr>
      <w:r w:rsidRPr="00D17FB4">
        <w:rPr>
          <w:szCs w:val="28"/>
          <w:lang w:val="uk-UA"/>
        </w:rPr>
        <w:t>Павлюк К. В. Місцеві бюджети і міжбюджетні відносини // Фі</w:t>
      </w:r>
      <w:r w:rsidRPr="00D17FB4">
        <w:rPr>
          <w:szCs w:val="28"/>
          <w:lang w:val="uk-UA"/>
        </w:rPr>
        <w:softHyphen/>
        <w:t>нанси України. - 1996. - № 6. - С. 24-37.</w:t>
      </w:r>
    </w:p>
    <w:p w:rsidR="00D17FB4" w:rsidRDefault="00D17FB4" w:rsidP="00E95BAF">
      <w:pPr>
        <w:widowControl w:val="0"/>
        <w:numPr>
          <w:ilvl w:val="0"/>
          <w:numId w:val="18"/>
        </w:numPr>
        <w:tabs>
          <w:tab w:val="left" w:pos="264"/>
        </w:tabs>
        <w:autoSpaceDE w:val="0"/>
        <w:autoSpaceDN w:val="0"/>
        <w:adjustRightInd w:val="0"/>
        <w:ind w:left="264" w:hanging="264"/>
        <w:jc w:val="both"/>
        <w:rPr>
          <w:szCs w:val="28"/>
          <w:lang w:val="uk-UA" w:eastAsia="uk-UA"/>
        </w:rPr>
      </w:pPr>
      <w:r w:rsidRPr="00D17FB4">
        <w:rPr>
          <w:szCs w:val="28"/>
          <w:lang w:val="uk-UA" w:eastAsia="uk-UA"/>
        </w:rPr>
        <w:t xml:space="preserve">Семчик О. Правові аспекти формування Державного бюджету України // Право України. - 2002. - № 5. - </w:t>
      </w:r>
      <w:r w:rsidRPr="00D17FB4">
        <w:rPr>
          <w:szCs w:val="28"/>
          <w:lang w:eastAsia="uk-UA"/>
        </w:rPr>
        <w:t xml:space="preserve">С. </w:t>
      </w:r>
      <w:r w:rsidRPr="00D17FB4">
        <w:rPr>
          <w:szCs w:val="28"/>
          <w:lang w:val="uk-UA" w:eastAsia="uk-UA"/>
        </w:rPr>
        <w:t>116-120.</w:t>
      </w:r>
    </w:p>
    <w:p w:rsidR="00D17FB4" w:rsidRPr="00D17FB4" w:rsidRDefault="00D17FB4" w:rsidP="00E95BAF">
      <w:pPr>
        <w:widowControl w:val="0"/>
        <w:numPr>
          <w:ilvl w:val="0"/>
          <w:numId w:val="18"/>
        </w:numPr>
        <w:tabs>
          <w:tab w:val="left" w:pos="264"/>
        </w:tabs>
        <w:autoSpaceDE w:val="0"/>
        <w:autoSpaceDN w:val="0"/>
        <w:adjustRightInd w:val="0"/>
        <w:ind w:left="264" w:hanging="264"/>
        <w:jc w:val="both"/>
        <w:rPr>
          <w:szCs w:val="28"/>
          <w:lang w:val="uk-UA" w:eastAsia="uk-UA"/>
        </w:rPr>
      </w:pPr>
      <w:r w:rsidRPr="00D17FB4">
        <w:rPr>
          <w:szCs w:val="28"/>
          <w:lang w:val="uk-UA" w:eastAsia="uk-UA"/>
        </w:rPr>
        <w:t>Сидорова Н. В. Правова прир</w:t>
      </w:r>
      <w:r w:rsidR="00385A22">
        <w:rPr>
          <w:szCs w:val="28"/>
          <w:lang w:val="uk-UA" w:eastAsia="uk-UA"/>
        </w:rPr>
        <w:t>ода бюджетного закону / Матеріа</w:t>
      </w:r>
      <w:r w:rsidRPr="00D17FB4">
        <w:rPr>
          <w:szCs w:val="28"/>
          <w:lang w:val="uk-UA" w:eastAsia="uk-UA"/>
        </w:rPr>
        <w:t>ли міжнар. наук. конф. «Пробл</w:t>
      </w:r>
      <w:r w:rsidR="00385A22">
        <w:rPr>
          <w:szCs w:val="28"/>
          <w:lang w:val="uk-UA" w:eastAsia="uk-UA"/>
        </w:rPr>
        <w:t>еми фінансового права». - Черні</w:t>
      </w:r>
      <w:r w:rsidRPr="00D17FB4">
        <w:rPr>
          <w:szCs w:val="28"/>
          <w:lang w:val="uk-UA" w:eastAsia="uk-UA"/>
        </w:rPr>
        <w:t>вці, 1996.</w:t>
      </w:r>
      <w:r w:rsidRPr="00D17FB4">
        <w:rPr>
          <w:spacing w:val="30"/>
          <w:szCs w:val="28"/>
          <w:lang w:val="uk-UA" w:eastAsia="uk-UA"/>
        </w:rPr>
        <w:t>-Вип.</w:t>
      </w:r>
      <w:r w:rsidRPr="00D17FB4">
        <w:rPr>
          <w:szCs w:val="28"/>
          <w:lang w:val="uk-UA" w:eastAsia="uk-UA"/>
        </w:rPr>
        <w:t xml:space="preserve"> 1. -С.84-90.</w:t>
      </w:r>
    </w:p>
    <w:p w:rsidR="001C4127" w:rsidRPr="00D17FB4" w:rsidRDefault="001C4127" w:rsidP="00D17FB4">
      <w:pPr>
        <w:ind w:right="-230"/>
        <w:jc w:val="both"/>
        <w:rPr>
          <w:rFonts w:eastAsia="PetersburgC"/>
          <w:b/>
          <w:szCs w:val="28"/>
          <w:lang w:val="uk-UA"/>
        </w:rPr>
      </w:pPr>
    </w:p>
    <w:p w:rsidR="001C4127" w:rsidRPr="00121C1B" w:rsidRDefault="00D17FB4" w:rsidP="001C4127">
      <w:pPr>
        <w:jc w:val="right"/>
        <w:rPr>
          <w:b/>
          <w:szCs w:val="28"/>
          <w:lang w:val="uk-UA" w:eastAsia="uk-UA"/>
        </w:rPr>
      </w:pPr>
      <w:r>
        <w:rPr>
          <w:szCs w:val="28"/>
        </w:rPr>
        <w:t xml:space="preserve">Семінарське заняття </w:t>
      </w:r>
      <w:r w:rsidR="00121C1B">
        <w:rPr>
          <w:szCs w:val="28"/>
          <w:lang w:val="uk-UA"/>
        </w:rPr>
        <w:t>5</w:t>
      </w:r>
    </w:p>
    <w:p w:rsidR="001C4127" w:rsidRDefault="005724B8" w:rsidP="001C4127">
      <w:pPr>
        <w:jc w:val="center"/>
        <w:rPr>
          <w:b/>
          <w:szCs w:val="28"/>
          <w:lang w:eastAsia="uk-UA"/>
        </w:rPr>
      </w:pPr>
      <w:r w:rsidRPr="00313D0F">
        <w:rPr>
          <w:b/>
          <w:lang w:val="uk-UA"/>
        </w:rPr>
        <w:t>Правове регулювання доходів</w:t>
      </w:r>
      <w:r>
        <w:rPr>
          <w:b/>
          <w:lang w:val="uk-UA"/>
        </w:rPr>
        <w:t>,</w:t>
      </w:r>
      <w:r w:rsidRPr="00313D0F">
        <w:rPr>
          <w:b/>
          <w:lang w:val="uk-UA"/>
        </w:rPr>
        <w:t xml:space="preserve"> видатків </w:t>
      </w:r>
      <w:r>
        <w:rPr>
          <w:b/>
          <w:lang w:val="uk-UA"/>
        </w:rPr>
        <w:t xml:space="preserve">та джерел фінансування дефіциту </w:t>
      </w:r>
      <w:r w:rsidRPr="00313D0F">
        <w:rPr>
          <w:b/>
          <w:lang w:val="uk-UA"/>
        </w:rPr>
        <w:t>бюджетів</w:t>
      </w:r>
    </w:p>
    <w:p w:rsidR="001C4127" w:rsidRDefault="001C4127" w:rsidP="001C4127">
      <w:pPr>
        <w:jc w:val="center"/>
        <w:rPr>
          <w:b/>
          <w:szCs w:val="28"/>
          <w:lang w:eastAsia="uk-UA"/>
        </w:rPr>
      </w:pPr>
    </w:p>
    <w:p w:rsidR="001C4127" w:rsidRDefault="001C4127" w:rsidP="001C4127">
      <w:pPr>
        <w:widowControl w:val="0"/>
        <w:shd w:val="clear" w:color="auto" w:fill="FFFFFF"/>
        <w:autoSpaceDE w:val="0"/>
        <w:autoSpaceDN w:val="0"/>
        <w:adjustRightInd w:val="0"/>
        <w:jc w:val="both"/>
        <w:rPr>
          <w:b/>
          <w:szCs w:val="28"/>
        </w:rPr>
      </w:pPr>
      <w:r>
        <w:rPr>
          <w:b/>
          <w:szCs w:val="28"/>
        </w:rPr>
        <w:t>Питання для обговорення:</w:t>
      </w:r>
    </w:p>
    <w:p w:rsidR="001C4127" w:rsidRPr="00D17FB4" w:rsidRDefault="00D17FB4" w:rsidP="00E95BAF">
      <w:pPr>
        <w:numPr>
          <w:ilvl w:val="0"/>
          <w:numId w:val="1"/>
        </w:numPr>
        <w:ind w:right="-230"/>
        <w:jc w:val="both"/>
        <w:rPr>
          <w:szCs w:val="28"/>
          <w:lang w:eastAsia="uk-UA"/>
        </w:rPr>
      </w:pPr>
      <w:r>
        <w:rPr>
          <w:szCs w:val="28"/>
          <w:lang w:val="uk-UA" w:eastAsia="uk-UA"/>
        </w:rPr>
        <w:t>Поняття та види доходів бюджету</w:t>
      </w:r>
    </w:p>
    <w:p w:rsidR="00D17FB4" w:rsidRPr="00D17FB4" w:rsidRDefault="00D17FB4" w:rsidP="00E95BAF">
      <w:pPr>
        <w:numPr>
          <w:ilvl w:val="0"/>
          <w:numId w:val="1"/>
        </w:numPr>
        <w:ind w:right="-230"/>
        <w:jc w:val="both"/>
        <w:rPr>
          <w:szCs w:val="28"/>
          <w:lang w:eastAsia="uk-UA"/>
        </w:rPr>
      </w:pPr>
      <w:r>
        <w:rPr>
          <w:szCs w:val="28"/>
          <w:lang w:val="uk-UA" w:eastAsia="uk-UA"/>
        </w:rPr>
        <w:t>Поняття та види видатків бюджету.</w:t>
      </w:r>
    </w:p>
    <w:p w:rsidR="00D17FB4" w:rsidRPr="00D17FB4" w:rsidRDefault="00D17FB4" w:rsidP="00E95BAF">
      <w:pPr>
        <w:numPr>
          <w:ilvl w:val="0"/>
          <w:numId w:val="1"/>
        </w:numPr>
        <w:ind w:right="-230"/>
        <w:jc w:val="both"/>
        <w:rPr>
          <w:szCs w:val="28"/>
          <w:lang w:eastAsia="uk-UA"/>
        </w:rPr>
      </w:pPr>
      <w:r>
        <w:rPr>
          <w:szCs w:val="28"/>
          <w:lang w:val="uk-UA" w:eastAsia="uk-UA"/>
        </w:rPr>
        <w:t>Дефіцит бюджету та джерела його фінансування.</w:t>
      </w:r>
    </w:p>
    <w:p w:rsidR="00D17FB4" w:rsidRDefault="00D17FB4" w:rsidP="00E95BAF">
      <w:pPr>
        <w:numPr>
          <w:ilvl w:val="0"/>
          <w:numId w:val="1"/>
        </w:numPr>
        <w:ind w:right="-230"/>
        <w:jc w:val="both"/>
        <w:rPr>
          <w:szCs w:val="28"/>
          <w:lang w:eastAsia="uk-UA"/>
        </w:rPr>
      </w:pPr>
      <w:r w:rsidRPr="009366C0">
        <w:rPr>
          <w:lang w:val="uk-UA"/>
        </w:rPr>
        <w:t xml:space="preserve">Правове регулювання державних запозичень </w:t>
      </w:r>
      <w:r>
        <w:rPr>
          <w:lang w:val="uk-UA"/>
        </w:rPr>
        <w:t>України</w:t>
      </w:r>
      <w:r w:rsidR="00121C1B">
        <w:rPr>
          <w:lang w:val="uk-UA"/>
        </w:rPr>
        <w:t>.</w:t>
      </w:r>
    </w:p>
    <w:p w:rsidR="001C4127" w:rsidRDefault="001C4127" w:rsidP="001C4127">
      <w:pPr>
        <w:ind w:right="-230"/>
        <w:jc w:val="both"/>
        <w:rPr>
          <w:szCs w:val="28"/>
          <w:lang w:eastAsia="uk-UA"/>
        </w:rPr>
      </w:pPr>
    </w:p>
    <w:p w:rsidR="001C4127" w:rsidRDefault="001C4127" w:rsidP="001C4127">
      <w:pPr>
        <w:tabs>
          <w:tab w:val="left" w:pos="284"/>
        </w:tabs>
        <w:suppressAutoHyphens/>
        <w:rPr>
          <w:b/>
          <w:bCs/>
          <w:noProof/>
          <w:color w:val="000000"/>
          <w:spacing w:val="2"/>
          <w:kern w:val="20"/>
          <w:szCs w:val="28"/>
        </w:rPr>
      </w:pPr>
      <w:r>
        <w:rPr>
          <w:b/>
          <w:bCs/>
          <w:noProof/>
          <w:color w:val="000000"/>
          <w:spacing w:val="2"/>
          <w:kern w:val="20"/>
          <w:szCs w:val="28"/>
        </w:rPr>
        <w:lastRenderedPageBreak/>
        <w:t>Методичні вказівки:</w:t>
      </w:r>
    </w:p>
    <w:p w:rsidR="001C4127" w:rsidRDefault="00D17FB4" w:rsidP="001C4127">
      <w:pPr>
        <w:ind w:right="-230" w:firstLine="567"/>
        <w:jc w:val="both"/>
        <w:rPr>
          <w:lang w:val="uk-UA"/>
        </w:rPr>
      </w:pPr>
      <w:r>
        <w:t>Вивчення даної теми слід починати з</w:t>
      </w:r>
      <w:r>
        <w:rPr>
          <w:lang w:val="uk-UA"/>
        </w:rPr>
        <w:t xml:space="preserve"> </w:t>
      </w:r>
      <w:r>
        <w:t>ознайомлення з основними положеннями законодавчих</w:t>
      </w:r>
      <w:r>
        <w:rPr>
          <w:lang w:val="uk-UA"/>
        </w:rPr>
        <w:t xml:space="preserve"> </w:t>
      </w:r>
      <w:r>
        <w:t>актів, що регламентують питання формування доходів</w:t>
      </w:r>
      <w:r>
        <w:rPr>
          <w:lang w:val="uk-UA"/>
        </w:rPr>
        <w:t xml:space="preserve"> </w:t>
      </w:r>
      <w:r>
        <w:t>і видатків бюджетів. При аналізі витрат особливе</w:t>
      </w:r>
      <w:r>
        <w:rPr>
          <w:lang w:val="uk-UA"/>
        </w:rPr>
        <w:t xml:space="preserve"> </w:t>
      </w:r>
      <w:r>
        <w:t>увагу необхідно звернути на розмежування</w:t>
      </w:r>
      <w:r>
        <w:rPr>
          <w:lang w:val="uk-UA"/>
        </w:rPr>
        <w:t xml:space="preserve"> </w:t>
      </w:r>
      <w:r>
        <w:t>витратних зобов'язань між рівнями бюджетної</w:t>
      </w:r>
      <w:r>
        <w:br/>
        <w:t xml:space="preserve">системи </w:t>
      </w:r>
      <w:r>
        <w:rPr>
          <w:lang w:val="uk-UA"/>
        </w:rPr>
        <w:t>України</w:t>
      </w:r>
      <w:r>
        <w:t>. Важливо зрозуміти роль реєстру видаткових</w:t>
      </w:r>
      <w:r>
        <w:rPr>
          <w:lang w:val="uk-UA"/>
        </w:rPr>
        <w:t xml:space="preserve"> </w:t>
      </w:r>
      <w:r>
        <w:t>зобов'язань в бюджетному процесі, розібратися з</w:t>
      </w:r>
      <w:r>
        <w:rPr>
          <w:lang w:val="uk-UA"/>
        </w:rPr>
        <w:t xml:space="preserve"> </w:t>
      </w:r>
      <w:r>
        <w:t>формами бюджетних асигнувань.</w:t>
      </w:r>
    </w:p>
    <w:p w:rsidR="00C42B73" w:rsidRPr="00C42B73" w:rsidRDefault="00C42B73" w:rsidP="00C42B73">
      <w:pPr>
        <w:ind w:right="-58" w:firstLine="600"/>
        <w:jc w:val="both"/>
        <w:rPr>
          <w:szCs w:val="28"/>
          <w:lang w:val="uk-UA"/>
        </w:rPr>
      </w:pPr>
      <w:r w:rsidRPr="00C42B73">
        <w:rPr>
          <w:szCs w:val="28"/>
          <w:lang w:val="uk-UA"/>
        </w:rPr>
        <w:t>Для вивчення даної теми потрібно розглянути поняття доходної частини бюджету (державного, місцевого), поняття та види доходів,їх відображення у бюджеті, види податкових та неподаткових надходжень до бюджету. Студентам варто опрацювати додаткову літературу та нормативно-правові акти, зокрема Закон «</w:t>
      </w:r>
      <w:r>
        <w:rPr>
          <w:szCs w:val="28"/>
          <w:lang w:val="uk-UA"/>
        </w:rPr>
        <w:t>Про державний бюджет</w:t>
      </w:r>
      <w:r w:rsidRPr="00C42B73">
        <w:rPr>
          <w:szCs w:val="28"/>
          <w:lang w:val="uk-UA"/>
        </w:rPr>
        <w:t>»</w:t>
      </w:r>
      <w:r>
        <w:rPr>
          <w:szCs w:val="28"/>
          <w:lang w:val="uk-UA"/>
        </w:rPr>
        <w:t xml:space="preserve"> на відповідний рік</w:t>
      </w:r>
      <w:r w:rsidRPr="00C42B73">
        <w:rPr>
          <w:szCs w:val="28"/>
          <w:lang w:val="uk-UA"/>
        </w:rPr>
        <w:t>.</w:t>
      </w:r>
    </w:p>
    <w:p w:rsidR="00C42B73" w:rsidRPr="00C42B73" w:rsidRDefault="00C42B73" w:rsidP="00C42B73">
      <w:pPr>
        <w:ind w:right="-58" w:firstLine="480"/>
        <w:jc w:val="both"/>
        <w:rPr>
          <w:szCs w:val="28"/>
          <w:lang w:val="uk-UA"/>
        </w:rPr>
      </w:pPr>
      <w:r w:rsidRPr="00C42B73">
        <w:rPr>
          <w:szCs w:val="28"/>
          <w:lang w:val="uk-UA"/>
        </w:rPr>
        <w:t xml:space="preserve">Для вивчення даної теми необхідно розглянути поняття видаткової частини бюджету (державного, місцевого бюджетів), поняття та види видатків, їх відображення у бюджеті, сутність бюджетного фінансування. </w:t>
      </w:r>
    </w:p>
    <w:p w:rsidR="00D17FB4" w:rsidRPr="00D17FB4" w:rsidRDefault="00D17FB4" w:rsidP="001C4127">
      <w:pPr>
        <w:ind w:right="-230" w:firstLine="567"/>
        <w:jc w:val="both"/>
        <w:rPr>
          <w:szCs w:val="28"/>
          <w:lang w:val="uk-UA" w:eastAsia="uk-UA"/>
        </w:rPr>
      </w:pPr>
    </w:p>
    <w:p w:rsidR="001C4127" w:rsidRDefault="001C4127" w:rsidP="001C4127">
      <w:pPr>
        <w:rPr>
          <w:b/>
          <w:szCs w:val="28"/>
        </w:rPr>
      </w:pPr>
      <w:r>
        <w:rPr>
          <w:b/>
          <w:szCs w:val="28"/>
        </w:rPr>
        <w:t>Контрольні питання:</w:t>
      </w:r>
    </w:p>
    <w:p w:rsidR="00C42B73" w:rsidRPr="00C42B73" w:rsidRDefault="00D17FB4" w:rsidP="00E95BAF">
      <w:pPr>
        <w:pStyle w:val="a8"/>
        <w:numPr>
          <w:ilvl w:val="0"/>
          <w:numId w:val="19"/>
        </w:numPr>
        <w:rPr>
          <w:lang w:val="uk-UA"/>
        </w:rPr>
      </w:pPr>
      <w:r>
        <w:t>Дайте виз</w:t>
      </w:r>
      <w:r w:rsidR="00C42B73">
        <w:t>начення доходів бюджету.</w:t>
      </w:r>
    </w:p>
    <w:p w:rsidR="00C42B73" w:rsidRPr="00C42B73" w:rsidRDefault="00D17FB4" w:rsidP="00E95BAF">
      <w:pPr>
        <w:pStyle w:val="a8"/>
        <w:numPr>
          <w:ilvl w:val="0"/>
          <w:numId w:val="19"/>
        </w:numPr>
        <w:rPr>
          <w:lang w:val="uk-UA"/>
        </w:rPr>
      </w:pPr>
      <w:r>
        <w:t>Назвіть види доходів бюджетів різних</w:t>
      </w:r>
      <w:r w:rsidRPr="00C42B73">
        <w:rPr>
          <w:lang w:val="uk-UA"/>
        </w:rPr>
        <w:t xml:space="preserve"> </w:t>
      </w:r>
      <w:r w:rsidR="00C42B73">
        <w:t>рівнів.</w:t>
      </w:r>
    </w:p>
    <w:p w:rsidR="00C42B73" w:rsidRPr="00C42B73" w:rsidRDefault="00D17FB4" w:rsidP="00E95BAF">
      <w:pPr>
        <w:pStyle w:val="a8"/>
        <w:numPr>
          <w:ilvl w:val="0"/>
          <w:numId w:val="19"/>
        </w:numPr>
        <w:rPr>
          <w:lang w:val="uk-UA"/>
        </w:rPr>
      </w:pPr>
      <w:r>
        <w:t xml:space="preserve">Визначте зміст </w:t>
      </w:r>
      <w:r w:rsidRPr="00C42B73">
        <w:rPr>
          <w:lang w:val="uk-UA"/>
        </w:rPr>
        <w:t>видатків</w:t>
      </w:r>
      <w:r w:rsidR="00C42B73">
        <w:t xml:space="preserve"> бюджету.</w:t>
      </w:r>
    </w:p>
    <w:p w:rsidR="00C42B73" w:rsidRPr="00C42B73" w:rsidRDefault="00D17FB4" w:rsidP="00E95BAF">
      <w:pPr>
        <w:pStyle w:val="a8"/>
        <w:numPr>
          <w:ilvl w:val="0"/>
          <w:numId w:val="19"/>
        </w:numPr>
        <w:rPr>
          <w:lang w:val="uk-UA"/>
        </w:rPr>
      </w:pPr>
      <w:r>
        <w:t>Що являють собою поточні і капітальні</w:t>
      </w:r>
      <w:r w:rsidRPr="00C42B73">
        <w:rPr>
          <w:lang w:val="uk-UA"/>
        </w:rPr>
        <w:t xml:space="preserve"> видатки.</w:t>
      </w:r>
    </w:p>
    <w:p w:rsidR="001C4127" w:rsidRPr="00C42B73" w:rsidRDefault="00D17FB4" w:rsidP="00E95BAF">
      <w:pPr>
        <w:pStyle w:val="a8"/>
        <w:numPr>
          <w:ilvl w:val="0"/>
          <w:numId w:val="19"/>
        </w:numPr>
        <w:rPr>
          <w:b/>
          <w:szCs w:val="28"/>
        </w:rPr>
      </w:pPr>
      <w:r>
        <w:t>Що являють собою процентні та</w:t>
      </w:r>
      <w:r w:rsidRPr="00C42B73">
        <w:rPr>
          <w:lang w:val="uk-UA"/>
        </w:rPr>
        <w:t xml:space="preserve"> </w:t>
      </w:r>
      <w:r w:rsidR="00C42B73">
        <w:rPr>
          <w:lang w:val="uk-UA"/>
        </w:rPr>
        <w:t>без</w:t>
      </w:r>
      <w:r>
        <w:t xml:space="preserve">процентні </w:t>
      </w:r>
      <w:r w:rsidRPr="00C42B73">
        <w:rPr>
          <w:lang w:val="uk-UA"/>
        </w:rPr>
        <w:t>видатки</w:t>
      </w:r>
      <w:r>
        <w:t>?</w:t>
      </w:r>
      <w:r>
        <w:br/>
      </w:r>
    </w:p>
    <w:p w:rsidR="001C4127" w:rsidRDefault="001C4127" w:rsidP="001C4127">
      <w:pPr>
        <w:ind w:firstLine="567"/>
        <w:rPr>
          <w:b/>
          <w:szCs w:val="28"/>
        </w:rPr>
      </w:pPr>
      <w:r>
        <w:rPr>
          <w:b/>
          <w:szCs w:val="28"/>
        </w:rPr>
        <w:t>Практичні завдання:</w:t>
      </w:r>
    </w:p>
    <w:p w:rsidR="00C42B73" w:rsidRPr="00C42B73" w:rsidRDefault="001C4127" w:rsidP="00C42B73">
      <w:pPr>
        <w:pStyle w:val="Default"/>
        <w:ind w:firstLine="700"/>
        <w:jc w:val="both"/>
        <w:rPr>
          <w:rStyle w:val="FontStyle11"/>
          <w:sz w:val="28"/>
          <w:szCs w:val="28"/>
          <w:lang w:val="uk-UA" w:eastAsia="uk-UA"/>
        </w:rPr>
      </w:pPr>
      <w:r w:rsidRPr="00C42B73">
        <w:rPr>
          <w:iCs/>
          <w:sz w:val="28"/>
          <w:szCs w:val="28"/>
          <w:lang w:val="uk-UA"/>
        </w:rPr>
        <w:t xml:space="preserve">1. </w:t>
      </w:r>
      <w:r w:rsidR="00C42B73" w:rsidRPr="00C42B73">
        <w:rPr>
          <w:rStyle w:val="FontStyle11"/>
          <w:sz w:val="28"/>
          <w:szCs w:val="28"/>
          <w:lang w:val="uk-UA" w:eastAsia="uk-UA"/>
        </w:rPr>
        <w:t>Зобразіть схематично структуру бюджету України як центра</w:t>
      </w:r>
      <w:r w:rsidR="00C42B73" w:rsidRPr="00C42B73">
        <w:rPr>
          <w:rStyle w:val="FontStyle11"/>
          <w:sz w:val="28"/>
          <w:szCs w:val="28"/>
          <w:lang w:val="uk-UA" w:eastAsia="uk-UA"/>
        </w:rPr>
        <w:softHyphen/>
        <w:t>лізованого фонду коштів держави.</w:t>
      </w:r>
    </w:p>
    <w:p w:rsidR="00C42B73" w:rsidRDefault="00C42B73" w:rsidP="00C42B73">
      <w:pPr>
        <w:pStyle w:val="Default"/>
        <w:ind w:firstLine="700"/>
        <w:jc w:val="both"/>
        <w:rPr>
          <w:rStyle w:val="FontStyle11"/>
          <w:sz w:val="28"/>
          <w:szCs w:val="28"/>
          <w:lang w:val="uk-UA" w:eastAsia="uk-UA"/>
        </w:rPr>
      </w:pPr>
      <w:r w:rsidRPr="00C42B73">
        <w:rPr>
          <w:rStyle w:val="FontStyle11"/>
          <w:sz w:val="28"/>
          <w:szCs w:val="28"/>
          <w:lang w:val="uk-UA" w:eastAsia="uk-UA"/>
        </w:rPr>
        <w:t>2. Зобразіть схематично бюджетну класифікацію, передбачену чинним Бюджетним кодексом України.</w:t>
      </w:r>
    </w:p>
    <w:p w:rsidR="00C42B73" w:rsidRPr="00C42B73" w:rsidRDefault="00C42B73" w:rsidP="00C42B73">
      <w:pPr>
        <w:pStyle w:val="Default"/>
        <w:ind w:firstLine="700"/>
        <w:jc w:val="both"/>
        <w:rPr>
          <w:sz w:val="28"/>
          <w:szCs w:val="28"/>
          <w:lang w:val="uk-UA" w:eastAsia="uk-UA"/>
        </w:rPr>
      </w:pPr>
    </w:p>
    <w:p w:rsidR="001C4127" w:rsidRDefault="001C4127" w:rsidP="001C4127">
      <w:pPr>
        <w:pStyle w:val="Default"/>
        <w:ind w:left="720"/>
        <w:rPr>
          <w:b/>
          <w:sz w:val="28"/>
          <w:szCs w:val="28"/>
          <w:lang w:val="uk-UA"/>
        </w:rPr>
      </w:pPr>
      <w:r>
        <w:rPr>
          <w:b/>
          <w:iCs/>
          <w:sz w:val="28"/>
          <w:szCs w:val="28"/>
          <w:lang w:val="uk-UA"/>
        </w:rPr>
        <w:t>Список нормативно-правових актів та літератури до теми:</w:t>
      </w:r>
    </w:p>
    <w:p w:rsidR="00585910" w:rsidRPr="00585910" w:rsidRDefault="00585910" w:rsidP="00E95BAF">
      <w:pPr>
        <w:widowControl w:val="0"/>
        <w:numPr>
          <w:ilvl w:val="0"/>
          <w:numId w:val="20"/>
        </w:numPr>
        <w:tabs>
          <w:tab w:val="num" w:pos="0"/>
          <w:tab w:val="left" w:pos="326"/>
        </w:tabs>
        <w:autoSpaceDE w:val="0"/>
        <w:autoSpaceDN w:val="0"/>
        <w:adjustRightInd w:val="0"/>
        <w:ind w:left="0" w:firstLine="360"/>
        <w:jc w:val="both"/>
        <w:rPr>
          <w:szCs w:val="28"/>
          <w:lang w:val="uk-UA" w:eastAsia="uk-UA"/>
        </w:rPr>
      </w:pPr>
      <w:r w:rsidRPr="00585910">
        <w:rPr>
          <w:szCs w:val="28"/>
          <w:lang w:val="uk-UA" w:eastAsia="uk-UA"/>
        </w:rPr>
        <w:t>Музика О. Трансформація підходів до визначення бюджету // Право України. - 2002. - № 2. - С. 42-47.</w:t>
      </w:r>
    </w:p>
    <w:p w:rsidR="00585910" w:rsidRPr="00585910" w:rsidRDefault="00585910" w:rsidP="00E95BAF">
      <w:pPr>
        <w:widowControl w:val="0"/>
        <w:numPr>
          <w:ilvl w:val="0"/>
          <w:numId w:val="20"/>
        </w:numPr>
        <w:tabs>
          <w:tab w:val="clear" w:pos="360"/>
          <w:tab w:val="num" w:pos="0"/>
          <w:tab w:val="left" w:pos="350"/>
        </w:tabs>
        <w:autoSpaceDE w:val="0"/>
        <w:autoSpaceDN w:val="0"/>
        <w:adjustRightInd w:val="0"/>
        <w:ind w:left="0" w:firstLine="360"/>
        <w:jc w:val="both"/>
        <w:rPr>
          <w:szCs w:val="28"/>
          <w:lang w:val="uk-UA" w:eastAsia="uk-UA"/>
        </w:rPr>
      </w:pPr>
      <w:r w:rsidRPr="00585910">
        <w:rPr>
          <w:szCs w:val="28"/>
          <w:lang w:val="uk-UA" w:eastAsia="uk-UA"/>
        </w:rPr>
        <w:t xml:space="preserve">Музика </w:t>
      </w:r>
      <w:r w:rsidRPr="00585910">
        <w:rPr>
          <w:spacing w:val="-20"/>
          <w:szCs w:val="28"/>
          <w:lang w:val="uk-UA" w:eastAsia="uk-UA"/>
        </w:rPr>
        <w:t>О.</w:t>
      </w:r>
      <w:r w:rsidRPr="00585910">
        <w:rPr>
          <w:szCs w:val="28"/>
          <w:lang w:val="uk-UA" w:eastAsia="uk-UA"/>
        </w:rPr>
        <w:t xml:space="preserve"> Повноваження органів місцевого самоврядування на отримання доходів у місцеві бюджети // Право України. - 2001. - № 4. - С. 25-27.</w:t>
      </w:r>
    </w:p>
    <w:p w:rsidR="00585910" w:rsidRPr="00585910" w:rsidRDefault="00585910" w:rsidP="00E95BAF">
      <w:pPr>
        <w:widowControl w:val="0"/>
        <w:numPr>
          <w:ilvl w:val="0"/>
          <w:numId w:val="20"/>
        </w:numPr>
        <w:tabs>
          <w:tab w:val="clear" w:pos="360"/>
          <w:tab w:val="num" w:pos="0"/>
          <w:tab w:val="left" w:pos="350"/>
        </w:tabs>
        <w:autoSpaceDE w:val="0"/>
        <w:autoSpaceDN w:val="0"/>
        <w:adjustRightInd w:val="0"/>
        <w:ind w:left="0" w:firstLine="360"/>
        <w:jc w:val="both"/>
        <w:rPr>
          <w:szCs w:val="28"/>
          <w:lang w:val="uk-UA" w:eastAsia="uk-UA"/>
        </w:rPr>
      </w:pPr>
      <w:r w:rsidRPr="00585910">
        <w:rPr>
          <w:szCs w:val="28"/>
          <w:lang w:val="uk-UA" w:eastAsia="uk-UA"/>
        </w:rPr>
        <w:t>Сидорова Н. В. Правове регулювання доходів та видатків дер</w:t>
      </w:r>
      <w:r w:rsidRPr="00585910">
        <w:rPr>
          <w:szCs w:val="28"/>
          <w:lang w:val="uk-UA" w:eastAsia="uk-UA"/>
        </w:rPr>
        <w:softHyphen/>
        <w:t xml:space="preserve">жавного бюджету / Матеріали міжнар. наук. конф. «Проблеми фінансового права». - Чернівці, 1996. - </w:t>
      </w:r>
      <w:r w:rsidRPr="00585910">
        <w:rPr>
          <w:szCs w:val="28"/>
          <w:lang w:eastAsia="uk-UA"/>
        </w:rPr>
        <w:t xml:space="preserve">Вип. </w:t>
      </w:r>
      <w:r w:rsidRPr="00585910">
        <w:rPr>
          <w:szCs w:val="28"/>
          <w:lang w:val="uk-UA" w:eastAsia="uk-UA"/>
        </w:rPr>
        <w:t>II. - С.106-114.</w:t>
      </w:r>
    </w:p>
    <w:p w:rsidR="00585910" w:rsidRPr="00585910" w:rsidRDefault="00585910" w:rsidP="00E95BAF">
      <w:pPr>
        <w:widowControl w:val="0"/>
        <w:numPr>
          <w:ilvl w:val="0"/>
          <w:numId w:val="20"/>
        </w:numPr>
        <w:tabs>
          <w:tab w:val="clear" w:pos="360"/>
          <w:tab w:val="num" w:pos="0"/>
          <w:tab w:val="left" w:pos="350"/>
        </w:tabs>
        <w:autoSpaceDE w:val="0"/>
        <w:autoSpaceDN w:val="0"/>
        <w:adjustRightInd w:val="0"/>
        <w:ind w:left="0" w:firstLine="360"/>
        <w:jc w:val="both"/>
        <w:rPr>
          <w:szCs w:val="28"/>
          <w:lang w:val="uk-UA" w:eastAsia="uk-UA"/>
        </w:rPr>
      </w:pPr>
      <w:r w:rsidRPr="00585910">
        <w:rPr>
          <w:szCs w:val="28"/>
          <w:lang w:val="uk-UA" w:eastAsia="uk-UA"/>
        </w:rPr>
        <w:t>Слатвицька А. Порівняльний аналіз вітчизняного і зарубіжного досвіду реформування міжбюджетних відносин // Економіка. Фінанси. Право. - 2002. - № 2. - С.36-39.</w:t>
      </w:r>
    </w:p>
    <w:p w:rsidR="00C42B73" w:rsidRPr="00C42B73" w:rsidRDefault="00C42B73" w:rsidP="00E95BAF">
      <w:pPr>
        <w:widowControl w:val="0"/>
        <w:numPr>
          <w:ilvl w:val="0"/>
          <w:numId w:val="20"/>
        </w:numPr>
        <w:autoSpaceDE w:val="0"/>
        <w:autoSpaceDN w:val="0"/>
        <w:adjustRightInd w:val="0"/>
        <w:ind w:left="0" w:firstLine="360"/>
        <w:jc w:val="both"/>
        <w:rPr>
          <w:szCs w:val="28"/>
          <w:lang w:val="uk-UA"/>
        </w:rPr>
      </w:pPr>
      <w:r w:rsidRPr="00C42B73">
        <w:rPr>
          <w:szCs w:val="28"/>
          <w:lang w:val="uk-UA"/>
        </w:rPr>
        <w:t>Ющенко І. Правова природа Закону України про Державний бюджет // Підприємництво, господарство і право. – 2011. - №5. – С.90-93</w:t>
      </w:r>
      <w:r w:rsidRPr="00585910">
        <w:rPr>
          <w:szCs w:val="28"/>
          <w:lang w:val="uk-UA"/>
        </w:rPr>
        <w:t>.</w:t>
      </w:r>
    </w:p>
    <w:p w:rsidR="001C4127" w:rsidRPr="00C42B73" w:rsidRDefault="001C4127" w:rsidP="001C4127">
      <w:pPr>
        <w:tabs>
          <w:tab w:val="left" w:pos="284"/>
        </w:tabs>
        <w:suppressAutoHyphens/>
        <w:rPr>
          <w:sz w:val="22"/>
          <w:szCs w:val="22"/>
          <w:lang w:val="uk-UA"/>
        </w:rPr>
      </w:pPr>
    </w:p>
    <w:p w:rsidR="001C4127" w:rsidRPr="00C42B73" w:rsidRDefault="001C4127" w:rsidP="001C4127">
      <w:pPr>
        <w:tabs>
          <w:tab w:val="left" w:pos="284"/>
        </w:tabs>
        <w:suppressAutoHyphens/>
        <w:jc w:val="right"/>
        <w:rPr>
          <w:sz w:val="22"/>
          <w:szCs w:val="22"/>
          <w:lang w:val="uk-UA"/>
        </w:rPr>
      </w:pPr>
      <w:r>
        <w:rPr>
          <w:szCs w:val="28"/>
        </w:rPr>
        <w:t xml:space="preserve">Семінарське заняття </w:t>
      </w:r>
      <w:r w:rsidR="00121C1B">
        <w:rPr>
          <w:szCs w:val="28"/>
          <w:lang w:val="uk-UA"/>
        </w:rPr>
        <w:t>6-7</w:t>
      </w:r>
    </w:p>
    <w:p w:rsidR="001C4127" w:rsidRDefault="005724B8" w:rsidP="001C4127">
      <w:pPr>
        <w:tabs>
          <w:tab w:val="left" w:pos="284"/>
        </w:tabs>
        <w:suppressAutoHyphens/>
        <w:jc w:val="center"/>
        <w:rPr>
          <w:b/>
          <w:szCs w:val="28"/>
          <w:lang w:eastAsia="uk-UA"/>
        </w:rPr>
      </w:pPr>
      <w:r w:rsidRPr="00313D0F">
        <w:rPr>
          <w:b/>
          <w:lang w:val="uk-UA"/>
        </w:rPr>
        <w:t xml:space="preserve">Правове регулювання </w:t>
      </w:r>
      <w:r>
        <w:rPr>
          <w:b/>
          <w:lang w:val="uk-UA"/>
        </w:rPr>
        <w:t>бюджетного процесу</w:t>
      </w:r>
    </w:p>
    <w:p w:rsidR="001C4127" w:rsidRDefault="001C4127" w:rsidP="001C4127">
      <w:pPr>
        <w:tabs>
          <w:tab w:val="left" w:pos="284"/>
        </w:tabs>
        <w:suppressAutoHyphens/>
        <w:jc w:val="center"/>
        <w:rPr>
          <w:b/>
          <w:szCs w:val="28"/>
          <w:lang w:eastAsia="uk-UA"/>
        </w:rPr>
      </w:pPr>
    </w:p>
    <w:p w:rsidR="001C4127" w:rsidRDefault="001C4127" w:rsidP="001C4127">
      <w:pPr>
        <w:widowControl w:val="0"/>
        <w:shd w:val="clear" w:color="auto" w:fill="FFFFFF"/>
        <w:autoSpaceDE w:val="0"/>
        <w:autoSpaceDN w:val="0"/>
        <w:adjustRightInd w:val="0"/>
        <w:jc w:val="both"/>
        <w:rPr>
          <w:b/>
          <w:szCs w:val="28"/>
        </w:rPr>
      </w:pPr>
      <w:r>
        <w:rPr>
          <w:b/>
          <w:szCs w:val="28"/>
        </w:rPr>
        <w:lastRenderedPageBreak/>
        <w:t>Питання для обговорення:</w:t>
      </w:r>
    </w:p>
    <w:p w:rsidR="00585910" w:rsidRDefault="00585910" w:rsidP="00585910">
      <w:pPr>
        <w:jc w:val="both"/>
        <w:rPr>
          <w:b/>
          <w:sz w:val="20"/>
          <w:lang w:val="uk-UA"/>
        </w:rPr>
      </w:pPr>
    </w:p>
    <w:p w:rsidR="00585910" w:rsidRPr="00585910" w:rsidRDefault="00585910" w:rsidP="00585910">
      <w:pPr>
        <w:ind w:firstLine="567"/>
        <w:jc w:val="both"/>
        <w:rPr>
          <w:szCs w:val="28"/>
          <w:lang w:val="uk-UA"/>
        </w:rPr>
      </w:pPr>
      <w:r w:rsidRPr="00585910">
        <w:rPr>
          <w:szCs w:val="28"/>
          <w:lang w:val="uk-UA"/>
        </w:rPr>
        <w:t xml:space="preserve">1. Поняття та зміст бюджетного процесу </w:t>
      </w:r>
    </w:p>
    <w:p w:rsidR="00585910" w:rsidRPr="00585910" w:rsidRDefault="00585910" w:rsidP="00585910">
      <w:pPr>
        <w:ind w:firstLine="567"/>
        <w:jc w:val="both"/>
        <w:rPr>
          <w:szCs w:val="28"/>
          <w:lang w:val="uk-UA"/>
        </w:rPr>
      </w:pPr>
      <w:r w:rsidRPr="00585910">
        <w:rPr>
          <w:szCs w:val="28"/>
          <w:lang w:val="uk-UA"/>
        </w:rPr>
        <w:t>2. Стадії бюджетного процесу: загальна характеристика.</w:t>
      </w:r>
    </w:p>
    <w:p w:rsidR="00585910" w:rsidRPr="00585910" w:rsidRDefault="00585910" w:rsidP="00585910">
      <w:pPr>
        <w:ind w:firstLine="567"/>
        <w:jc w:val="both"/>
        <w:rPr>
          <w:szCs w:val="28"/>
          <w:lang w:val="uk-UA"/>
        </w:rPr>
      </w:pPr>
      <w:r w:rsidRPr="00585910">
        <w:rPr>
          <w:szCs w:val="28"/>
          <w:lang w:val="uk-UA"/>
        </w:rPr>
        <w:t xml:space="preserve">3. Особливості розгляду та прийняття Закону України «Про </w:t>
      </w:r>
      <w:r>
        <w:rPr>
          <w:szCs w:val="28"/>
          <w:lang w:val="uk-UA"/>
        </w:rPr>
        <w:t>Д</w:t>
      </w:r>
      <w:r w:rsidRPr="00585910">
        <w:rPr>
          <w:szCs w:val="28"/>
          <w:lang w:val="uk-UA"/>
        </w:rPr>
        <w:t>ержавний бюджет України».</w:t>
      </w:r>
    </w:p>
    <w:p w:rsidR="00585910" w:rsidRPr="00585910" w:rsidRDefault="00585910" w:rsidP="00585910">
      <w:pPr>
        <w:ind w:firstLine="567"/>
        <w:jc w:val="both"/>
        <w:rPr>
          <w:szCs w:val="28"/>
          <w:lang w:val="uk-UA"/>
        </w:rPr>
      </w:pPr>
      <w:r w:rsidRPr="00585910">
        <w:rPr>
          <w:szCs w:val="28"/>
          <w:lang w:val="uk-UA"/>
        </w:rPr>
        <w:t>4. Особливості прийняття рішень про місцеві бюджети.</w:t>
      </w:r>
    </w:p>
    <w:p w:rsidR="00585910" w:rsidRPr="00585910" w:rsidRDefault="00585910" w:rsidP="00585910">
      <w:pPr>
        <w:ind w:firstLine="567"/>
        <w:jc w:val="both"/>
        <w:rPr>
          <w:szCs w:val="28"/>
          <w:lang w:val="uk-UA"/>
        </w:rPr>
      </w:pPr>
      <w:r w:rsidRPr="00585910">
        <w:rPr>
          <w:szCs w:val="28"/>
          <w:lang w:val="uk-UA"/>
        </w:rPr>
        <w:t>5. Виконання державного бюджету.</w:t>
      </w:r>
    </w:p>
    <w:p w:rsidR="00585910" w:rsidRPr="00585910" w:rsidRDefault="00585910" w:rsidP="00585910">
      <w:pPr>
        <w:ind w:firstLine="567"/>
        <w:jc w:val="both"/>
        <w:rPr>
          <w:szCs w:val="28"/>
          <w:lang w:val="uk-UA"/>
        </w:rPr>
      </w:pPr>
      <w:r w:rsidRPr="00585910">
        <w:rPr>
          <w:szCs w:val="28"/>
          <w:lang w:val="uk-UA"/>
        </w:rPr>
        <w:t>6. Звітування про виконання бюджетів.</w:t>
      </w:r>
    </w:p>
    <w:p w:rsidR="001C4127" w:rsidRDefault="001C4127" w:rsidP="001C4127">
      <w:pPr>
        <w:pStyle w:val="Default"/>
        <w:ind w:firstLine="700"/>
        <w:jc w:val="both"/>
        <w:rPr>
          <w:sz w:val="28"/>
          <w:szCs w:val="28"/>
          <w:lang w:val="uk-UA" w:eastAsia="uk-UA"/>
        </w:rPr>
      </w:pPr>
    </w:p>
    <w:p w:rsidR="001C4127" w:rsidRDefault="001C4127" w:rsidP="001C4127">
      <w:pPr>
        <w:tabs>
          <w:tab w:val="left" w:pos="284"/>
        </w:tabs>
        <w:suppressAutoHyphens/>
        <w:rPr>
          <w:b/>
          <w:bCs/>
          <w:noProof/>
          <w:color w:val="000000"/>
          <w:spacing w:val="2"/>
          <w:kern w:val="20"/>
          <w:szCs w:val="28"/>
          <w:lang w:val="uk-UA"/>
        </w:rPr>
      </w:pPr>
      <w:r w:rsidRPr="00D172C4">
        <w:rPr>
          <w:b/>
          <w:bCs/>
          <w:noProof/>
          <w:color w:val="000000"/>
          <w:spacing w:val="2"/>
          <w:kern w:val="20"/>
          <w:szCs w:val="28"/>
          <w:lang w:val="uk-UA"/>
        </w:rPr>
        <w:t>Методичні вказівки:</w:t>
      </w:r>
    </w:p>
    <w:p w:rsidR="00C42B73" w:rsidRPr="00C42B73" w:rsidRDefault="00C42B73" w:rsidP="00C42B73">
      <w:pPr>
        <w:ind w:firstLine="360"/>
        <w:jc w:val="both"/>
        <w:rPr>
          <w:szCs w:val="28"/>
          <w:lang w:val="uk-UA"/>
        </w:rPr>
      </w:pPr>
      <w:r w:rsidRPr="00C42B73">
        <w:rPr>
          <w:szCs w:val="28"/>
          <w:lang w:val="uk-UA"/>
        </w:rPr>
        <w:t>Бюджетний процес - регламентована нормами права діяльність, пов'язана із складанням, розглядом, затвердженням бюджетів, їх виконанням і контролем за їх виконанням, розглядом звітів про виконання бюджетів, що складають бюджетну систему України.</w:t>
      </w:r>
    </w:p>
    <w:p w:rsidR="00C42B73" w:rsidRPr="00C42B73" w:rsidRDefault="00C42B73" w:rsidP="00C42B73">
      <w:pPr>
        <w:ind w:firstLine="360"/>
        <w:jc w:val="both"/>
        <w:rPr>
          <w:szCs w:val="28"/>
          <w:lang w:val="uk-UA"/>
        </w:rPr>
      </w:pPr>
      <w:r w:rsidRPr="00C42B73">
        <w:rPr>
          <w:szCs w:val="28"/>
          <w:lang w:val="uk-UA"/>
        </w:rPr>
        <w:t>Державний бюджет затверджується законом про Державний бюджет України. Закон про Державний бюджет України - закон, який затверджує повноваження органам державної влади здійснювати виконання Державного бюджету України протягом бюджетного періоду.</w:t>
      </w:r>
    </w:p>
    <w:p w:rsidR="00C42B73" w:rsidRPr="00C42B73" w:rsidRDefault="00C42B73" w:rsidP="00C42B73">
      <w:pPr>
        <w:ind w:firstLine="360"/>
        <w:jc w:val="both"/>
        <w:rPr>
          <w:szCs w:val="28"/>
          <w:lang w:val="uk-UA"/>
        </w:rPr>
      </w:pPr>
      <w:r w:rsidRPr="00C42B73">
        <w:rPr>
          <w:szCs w:val="28"/>
          <w:lang w:val="uk-UA"/>
        </w:rPr>
        <w:t>Місцеві бюджети затверджуються рішеннями відповідних місцевих рад.</w:t>
      </w:r>
    </w:p>
    <w:p w:rsidR="001C4127" w:rsidRDefault="001C4127" w:rsidP="001C4127">
      <w:pPr>
        <w:pStyle w:val="Default"/>
        <w:ind w:firstLine="700"/>
        <w:jc w:val="both"/>
        <w:rPr>
          <w:sz w:val="28"/>
          <w:szCs w:val="28"/>
          <w:lang w:val="uk-UA"/>
        </w:rPr>
      </w:pPr>
    </w:p>
    <w:p w:rsidR="001C4127" w:rsidRDefault="001C4127" w:rsidP="001C4127">
      <w:pPr>
        <w:rPr>
          <w:b/>
          <w:szCs w:val="28"/>
          <w:lang w:val="uk-UA"/>
        </w:rPr>
      </w:pPr>
      <w:r>
        <w:rPr>
          <w:b/>
          <w:szCs w:val="28"/>
        </w:rPr>
        <w:t>Контрольні питання:</w:t>
      </w:r>
    </w:p>
    <w:p w:rsidR="00585910" w:rsidRPr="00585910" w:rsidRDefault="00585910" w:rsidP="00585910">
      <w:pPr>
        <w:tabs>
          <w:tab w:val="left" w:pos="426"/>
        </w:tabs>
        <w:ind w:right="43" w:firstLine="360"/>
        <w:jc w:val="both"/>
        <w:rPr>
          <w:szCs w:val="28"/>
          <w:lang w:val="uk-UA"/>
        </w:rPr>
      </w:pPr>
      <w:r w:rsidRPr="00585910">
        <w:rPr>
          <w:szCs w:val="28"/>
          <w:lang w:val="uk-UA"/>
        </w:rPr>
        <w:t>1. Що таке бюджетний період?</w:t>
      </w:r>
    </w:p>
    <w:p w:rsidR="00585910" w:rsidRPr="00585910" w:rsidRDefault="00585910" w:rsidP="00E95BAF">
      <w:pPr>
        <w:numPr>
          <w:ilvl w:val="0"/>
          <w:numId w:val="21"/>
        </w:numPr>
        <w:tabs>
          <w:tab w:val="left" w:pos="426"/>
        </w:tabs>
        <w:ind w:right="43"/>
        <w:jc w:val="both"/>
        <w:rPr>
          <w:szCs w:val="28"/>
          <w:lang w:val="uk-UA"/>
        </w:rPr>
      </w:pPr>
      <w:r w:rsidRPr="00585910">
        <w:rPr>
          <w:szCs w:val="28"/>
          <w:lang w:val="uk-UA"/>
        </w:rPr>
        <w:t>В яких випадках може змінюватися бюджетний період?</w:t>
      </w:r>
    </w:p>
    <w:p w:rsidR="00585910" w:rsidRPr="00585910" w:rsidRDefault="00585910" w:rsidP="00E95BAF">
      <w:pPr>
        <w:numPr>
          <w:ilvl w:val="0"/>
          <w:numId w:val="21"/>
        </w:numPr>
        <w:tabs>
          <w:tab w:val="left" w:pos="426"/>
        </w:tabs>
        <w:ind w:right="43"/>
        <w:jc w:val="both"/>
        <w:rPr>
          <w:szCs w:val="28"/>
          <w:lang w:val="uk-UA"/>
        </w:rPr>
      </w:pPr>
      <w:r w:rsidRPr="00585910">
        <w:rPr>
          <w:szCs w:val="28"/>
          <w:lang w:val="uk-UA"/>
        </w:rPr>
        <w:t>Перерахуйте стадії бюджетного процесу та вкажіть їх учасників.</w:t>
      </w:r>
    </w:p>
    <w:p w:rsidR="00585910" w:rsidRPr="00585910" w:rsidRDefault="00585910" w:rsidP="00E95BAF">
      <w:pPr>
        <w:numPr>
          <w:ilvl w:val="0"/>
          <w:numId w:val="21"/>
        </w:numPr>
        <w:tabs>
          <w:tab w:val="left" w:pos="426"/>
        </w:tabs>
        <w:ind w:right="43"/>
        <w:jc w:val="both"/>
        <w:rPr>
          <w:szCs w:val="28"/>
          <w:lang w:val="uk-UA"/>
        </w:rPr>
      </w:pPr>
      <w:r w:rsidRPr="00585910">
        <w:rPr>
          <w:szCs w:val="28"/>
          <w:lang w:val="uk-UA"/>
        </w:rPr>
        <w:t xml:space="preserve"> Який орган виконує функцію «обслуговування державного бюджету»?</w:t>
      </w:r>
    </w:p>
    <w:p w:rsidR="00585910" w:rsidRPr="00585910" w:rsidRDefault="00585910" w:rsidP="00E95BAF">
      <w:pPr>
        <w:numPr>
          <w:ilvl w:val="0"/>
          <w:numId w:val="21"/>
        </w:numPr>
        <w:tabs>
          <w:tab w:val="left" w:pos="426"/>
        </w:tabs>
        <w:ind w:right="43"/>
        <w:jc w:val="both"/>
        <w:rPr>
          <w:szCs w:val="28"/>
          <w:lang w:val="uk-UA"/>
        </w:rPr>
      </w:pPr>
      <w:r w:rsidRPr="00585910">
        <w:rPr>
          <w:szCs w:val="28"/>
          <w:lang w:val="uk-UA"/>
        </w:rPr>
        <w:t xml:space="preserve"> Які терміни прийняття Закону України «Про державний бюджет на … рік» передбачені Бюджетним кодексом України?</w:t>
      </w:r>
    </w:p>
    <w:p w:rsidR="00585910" w:rsidRPr="00585910" w:rsidRDefault="00585910" w:rsidP="00E95BAF">
      <w:pPr>
        <w:numPr>
          <w:ilvl w:val="0"/>
          <w:numId w:val="21"/>
        </w:numPr>
        <w:tabs>
          <w:tab w:val="left" w:pos="426"/>
        </w:tabs>
        <w:ind w:right="43"/>
        <w:jc w:val="both"/>
        <w:rPr>
          <w:szCs w:val="28"/>
          <w:lang w:val="uk-UA"/>
        </w:rPr>
      </w:pPr>
      <w:r w:rsidRPr="00585910">
        <w:rPr>
          <w:szCs w:val="28"/>
          <w:lang w:val="uk-UA"/>
        </w:rPr>
        <w:t>Перелічіть документи, які подають та готують на стадії підготовки проекту державного бюджету. Яким нормативно правовим актом передбачено його підготовку?</w:t>
      </w:r>
    </w:p>
    <w:p w:rsidR="001C4127" w:rsidRPr="00585910" w:rsidRDefault="001C4127" w:rsidP="001C4127">
      <w:pPr>
        <w:tabs>
          <w:tab w:val="left" w:pos="284"/>
        </w:tabs>
        <w:suppressAutoHyphens/>
        <w:rPr>
          <w:b/>
          <w:sz w:val="24"/>
          <w:szCs w:val="28"/>
          <w:lang w:val="uk-UA" w:eastAsia="uk-UA"/>
        </w:rPr>
      </w:pPr>
    </w:p>
    <w:p w:rsidR="001C4127" w:rsidRPr="00D172C4" w:rsidRDefault="001C4127" w:rsidP="001C4127">
      <w:pPr>
        <w:ind w:firstLine="567"/>
        <w:rPr>
          <w:b/>
          <w:szCs w:val="28"/>
          <w:lang w:val="uk-UA"/>
        </w:rPr>
      </w:pPr>
      <w:r w:rsidRPr="00D172C4">
        <w:rPr>
          <w:b/>
          <w:szCs w:val="28"/>
          <w:lang w:val="uk-UA"/>
        </w:rPr>
        <w:t>Практичні завдання:</w:t>
      </w:r>
    </w:p>
    <w:p w:rsidR="00C42B73" w:rsidRPr="00C42B73" w:rsidRDefault="00C42B73" w:rsidP="00C42B73">
      <w:pPr>
        <w:autoSpaceDE w:val="0"/>
        <w:autoSpaceDN w:val="0"/>
        <w:adjustRightInd w:val="0"/>
        <w:ind w:firstLine="542"/>
        <w:jc w:val="both"/>
        <w:rPr>
          <w:szCs w:val="28"/>
          <w:lang w:val="uk-UA" w:eastAsia="uk-UA"/>
        </w:rPr>
      </w:pPr>
      <w:r w:rsidRPr="00C42B73">
        <w:rPr>
          <w:szCs w:val="28"/>
          <w:lang w:val="uk-UA" w:eastAsia="uk-UA"/>
        </w:rPr>
        <w:t>1.</w:t>
      </w:r>
      <w:r>
        <w:rPr>
          <w:sz w:val="20"/>
          <w:szCs w:val="20"/>
          <w:lang w:val="uk-UA" w:eastAsia="uk-UA"/>
        </w:rPr>
        <w:t xml:space="preserve"> </w:t>
      </w:r>
      <w:r w:rsidRPr="00C42B73">
        <w:rPr>
          <w:szCs w:val="28"/>
          <w:lang w:val="uk-UA" w:eastAsia="uk-UA"/>
        </w:rPr>
        <w:t>За підсумками виконання Державного бюджету України за ре</w:t>
      </w:r>
      <w:r w:rsidRPr="00C42B73">
        <w:rPr>
          <w:szCs w:val="28"/>
          <w:lang w:val="uk-UA" w:eastAsia="uk-UA"/>
        </w:rPr>
        <w:softHyphen/>
        <w:t>зультатами трьох кварталів фактичне перевищення показників до</w:t>
      </w:r>
      <w:r w:rsidRPr="00C42B73">
        <w:rPr>
          <w:szCs w:val="28"/>
          <w:lang w:val="uk-UA" w:eastAsia="uk-UA"/>
        </w:rPr>
        <w:softHyphen/>
        <w:t>ходів, врахованих у розписі Державного бюджету України на відпо</w:t>
      </w:r>
      <w:r w:rsidRPr="00C42B73">
        <w:rPr>
          <w:szCs w:val="28"/>
          <w:lang w:val="uk-UA" w:eastAsia="uk-UA"/>
        </w:rPr>
        <w:softHyphen/>
        <w:t>відний період, склало більш ніж 15 відсотків.</w:t>
      </w:r>
    </w:p>
    <w:p w:rsidR="00C42B73" w:rsidRPr="00C42B73" w:rsidRDefault="00C42B73" w:rsidP="00C42B73">
      <w:pPr>
        <w:autoSpaceDE w:val="0"/>
        <w:autoSpaceDN w:val="0"/>
        <w:adjustRightInd w:val="0"/>
        <w:ind w:firstLine="542"/>
        <w:jc w:val="both"/>
        <w:rPr>
          <w:szCs w:val="28"/>
          <w:lang w:val="uk-UA" w:eastAsia="uk-UA"/>
        </w:rPr>
      </w:pPr>
      <w:r w:rsidRPr="00C42B73">
        <w:rPr>
          <w:szCs w:val="28"/>
          <w:lang w:val="uk-UA" w:eastAsia="uk-UA"/>
        </w:rPr>
        <w:t>Комітет Верховної Ради України з питань бюджету подав від</w:t>
      </w:r>
      <w:r w:rsidRPr="00C42B73">
        <w:rPr>
          <w:szCs w:val="28"/>
          <w:lang w:val="uk-UA" w:eastAsia="uk-UA"/>
        </w:rPr>
        <w:softHyphen/>
        <w:t>повідний проект закону про внесення змін до закону про Держав</w:t>
      </w:r>
      <w:r w:rsidRPr="00C42B73">
        <w:rPr>
          <w:szCs w:val="28"/>
          <w:lang w:val="uk-UA" w:eastAsia="uk-UA"/>
        </w:rPr>
        <w:softHyphen/>
        <w:t>ний бюджет України.</w:t>
      </w:r>
    </w:p>
    <w:p w:rsidR="00C42B73" w:rsidRDefault="00C42B73" w:rsidP="00C42B73">
      <w:pPr>
        <w:autoSpaceDE w:val="0"/>
        <w:autoSpaceDN w:val="0"/>
        <w:adjustRightInd w:val="0"/>
        <w:ind w:firstLine="542"/>
        <w:jc w:val="both"/>
        <w:rPr>
          <w:szCs w:val="28"/>
          <w:lang w:val="uk-UA" w:eastAsia="uk-UA"/>
        </w:rPr>
      </w:pPr>
      <w:r w:rsidRPr="00C42B73">
        <w:rPr>
          <w:szCs w:val="28"/>
          <w:lang w:val="uk-UA" w:eastAsia="uk-UA"/>
        </w:rPr>
        <w:t>Оцініть правомірність ситуації. Вкажіть, які дії повинен здій</w:t>
      </w:r>
      <w:r w:rsidRPr="00C42B73">
        <w:rPr>
          <w:szCs w:val="28"/>
          <w:lang w:val="uk-UA" w:eastAsia="uk-UA"/>
        </w:rPr>
        <w:softHyphen/>
        <w:t>снити комітет Верховної Ради України з питань бюджету в ситуації, що склалася.</w:t>
      </w:r>
    </w:p>
    <w:p w:rsidR="00C42B73" w:rsidRPr="00C42B73" w:rsidRDefault="00C42B73" w:rsidP="00C42B73">
      <w:pPr>
        <w:autoSpaceDE w:val="0"/>
        <w:autoSpaceDN w:val="0"/>
        <w:adjustRightInd w:val="0"/>
        <w:ind w:firstLine="542"/>
        <w:jc w:val="both"/>
        <w:rPr>
          <w:szCs w:val="28"/>
          <w:lang w:val="uk-UA" w:eastAsia="uk-UA"/>
        </w:rPr>
      </w:pPr>
    </w:p>
    <w:p w:rsidR="00C42B73" w:rsidRPr="00C42B73" w:rsidRDefault="00C42B73" w:rsidP="00C42B73">
      <w:pPr>
        <w:autoSpaceDE w:val="0"/>
        <w:autoSpaceDN w:val="0"/>
        <w:adjustRightInd w:val="0"/>
        <w:ind w:firstLine="567"/>
        <w:jc w:val="both"/>
        <w:rPr>
          <w:szCs w:val="28"/>
          <w:lang w:val="uk-UA" w:eastAsia="uk-UA"/>
        </w:rPr>
      </w:pPr>
      <w:r>
        <w:rPr>
          <w:szCs w:val="28"/>
          <w:lang w:val="uk-UA" w:eastAsia="uk-UA"/>
        </w:rPr>
        <w:t xml:space="preserve">2. </w:t>
      </w:r>
      <w:r w:rsidRPr="00C42B73">
        <w:rPr>
          <w:szCs w:val="28"/>
          <w:lang w:val="uk-UA" w:eastAsia="uk-UA"/>
        </w:rPr>
        <w:t>Кабінет Міністрів України 28 квітня 2004 р. подав до Верхов</w:t>
      </w:r>
      <w:r w:rsidRPr="00C42B73">
        <w:rPr>
          <w:szCs w:val="28"/>
          <w:lang w:val="uk-UA" w:eastAsia="uk-UA"/>
        </w:rPr>
        <w:softHyphen/>
        <w:t xml:space="preserve">ної Ради України річний звіт про виконання Закону України </w:t>
      </w:r>
      <w:r w:rsidR="00585910">
        <w:rPr>
          <w:szCs w:val="28"/>
          <w:lang w:val="uk-UA" w:eastAsia="uk-UA"/>
        </w:rPr>
        <w:t>«</w:t>
      </w:r>
      <w:r w:rsidRPr="00C42B73">
        <w:rPr>
          <w:szCs w:val="28"/>
          <w:lang w:val="uk-UA" w:eastAsia="uk-UA"/>
        </w:rPr>
        <w:t>Про Державний бюджет України на 2003 рік</w:t>
      </w:r>
      <w:r w:rsidR="00585910">
        <w:rPr>
          <w:szCs w:val="28"/>
          <w:lang w:val="uk-UA" w:eastAsia="uk-UA"/>
        </w:rPr>
        <w:t>»</w:t>
      </w:r>
      <w:r w:rsidRPr="00C42B73">
        <w:rPr>
          <w:szCs w:val="28"/>
          <w:lang w:val="uk-UA" w:eastAsia="uk-UA"/>
        </w:rPr>
        <w:t>. 15 травня 2004р. цей звіт, представлений Прем'єр-міністром України, було розглянуто у Вер</w:t>
      </w:r>
      <w:r w:rsidRPr="00C42B73">
        <w:rPr>
          <w:szCs w:val="28"/>
          <w:lang w:val="uk-UA" w:eastAsia="uk-UA"/>
        </w:rPr>
        <w:softHyphen/>
        <w:t>ховній Раді України.</w:t>
      </w:r>
    </w:p>
    <w:p w:rsidR="00C42B73" w:rsidRDefault="00C42B73" w:rsidP="00C42B73">
      <w:pPr>
        <w:autoSpaceDE w:val="0"/>
        <w:autoSpaceDN w:val="0"/>
        <w:adjustRightInd w:val="0"/>
        <w:ind w:firstLine="542"/>
        <w:jc w:val="both"/>
        <w:rPr>
          <w:szCs w:val="28"/>
          <w:lang w:val="uk-UA" w:eastAsia="uk-UA"/>
        </w:rPr>
      </w:pPr>
      <w:r w:rsidRPr="00C42B73">
        <w:rPr>
          <w:szCs w:val="28"/>
          <w:lang w:val="uk-UA" w:eastAsia="uk-UA"/>
        </w:rPr>
        <w:lastRenderedPageBreak/>
        <w:t>Чи відповідають дії зазначених державних органів та їхніх по</w:t>
      </w:r>
      <w:r w:rsidRPr="00C42B73">
        <w:rPr>
          <w:szCs w:val="28"/>
          <w:lang w:val="uk-UA" w:eastAsia="uk-UA"/>
        </w:rPr>
        <w:softHyphen/>
        <w:t>садових осіб чинному законодавству?</w:t>
      </w:r>
    </w:p>
    <w:p w:rsidR="00C42B73" w:rsidRDefault="00C42B73" w:rsidP="00C42B73">
      <w:pPr>
        <w:autoSpaceDE w:val="0"/>
        <w:autoSpaceDN w:val="0"/>
        <w:adjustRightInd w:val="0"/>
        <w:ind w:firstLine="542"/>
        <w:jc w:val="both"/>
        <w:rPr>
          <w:szCs w:val="28"/>
          <w:lang w:val="uk-UA" w:eastAsia="uk-UA"/>
        </w:rPr>
      </w:pPr>
    </w:p>
    <w:p w:rsidR="00C42B73" w:rsidRPr="00C42B73" w:rsidRDefault="00C42B73" w:rsidP="00C42B73">
      <w:pPr>
        <w:autoSpaceDE w:val="0"/>
        <w:autoSpaceDN w:val="0"/>
        <w:adjustRightInd w:val="0"/>
        <w:ind w:firstLine="542"/>
        <w:jc w:val="both"/>
        <w:rPr>
          <w:szCs w:val="28"/>
          <w:lang w:val="uk-UA" w:eastAsia="uk-UA"/>
        </w:rPr>
      </w:pPr>
      <w:r>
        <w:rPr>
          <w:szCs w:val="28"/>
          <w:lang w:val="uk-UA" w:eastAsia="uk-UA"/>
        </w:rPr>
        <w:t xml:space="preserve">3. </w:t>
      </w:r>
      <w:r w:rsidRPr="00C42B73">
        <w:rPr>
          <w:szCs w:val="28"/>
          <w:lang w:val="uk-UA" w:eastAsia="uk-UA"/>
        </w:rPr>
        <w:t>У Верховній Раді України 10 червня року, що передує плано</w:t>
      </w:r>
      <w:r w:rsidRPr="00C42B73">
        <w:rPr>
          <w:szCs w:val="28"/>
          <w:lang w:val="uk-UA" w:eastAsia="uk-UA"/>
        </w:rPr>
        <w:softHyphen/>
        <w:t>вому, розпочалися парламентські слухання з питань бюджетної по</w:t>
      </w:r>
      <w:r w:rsidRPr="00C42B73">
        <w:rPr>
          <w:szCs w:val="28"/>
          <w:lang w:val="uk-UA" w:eastAsia="uk-UA"/>
        </w:rPr>
        <w:softHyphen/>
        <w:t>літики на наступний бюджетний період. З доповіддю про Основні напрями бюджетної політики на наступний бюджетний період ви</w:t>
      </w:r>
      <w:r w:rsidRPr="00C42B73">
        <w:rPr>
          <w:szCs w:val="28"/>
          <w:lang w:val="uk-UA" w:eastAsia="uk-UA"/>
        </w:rPr>
        <w:softHyphen/>
        <w:t>ступив голова комітету Верховної Ради України з питань бюджетної політики.</w:t>
      </w:r>
    </w:p>
    <w:p w:rsidR="00C42B73" w:rsidRPr="00C42B73" w:rsidRDefault="00C42B73" w:rsidP="00C42B73">
      <w:pPr>
        <w:autoSpaceDE w:val="0"/>
        <w:autoSpaceDN w:val="0"/>
        <w:adjustRightInd w:val="0"/>
        <w:spacing w:before="10"/>
        <w:ind w:firstLine="552"/>
        <w:jc w:val="both"/>
        <w:rPr>
          <w:szCs w:val="28"/>
          <w:lang w:val="uk-UA" w:eastAsia="uk-UA"/>
        </w:rPr>
      </w:pPr>
      <w:r w:rsidRPr="00C42B73">
        <w:rPr>
          <w:szCs w:val="28"/>
          <w:lang w:val="uk-UA" w:eastAsia="uk-UA"/>
        </w:rPr>
        <w:t>Міністерство фінансів України подало до Верховної Ради України проект Основних напрямів бюджетної політики на наступ</w:t>
      </w:r>
      <w:r w:rsidRPr="00C42B73">
        <w:rPr>
          <w:szCs w:val="28"/>
          <w:lang w:val="uk-UA" w:eastAsia="uk-UA"/>
        </w:rPr>
        <w:softHyphen/>
        <w:t>ний бюджетний період за два дні до початку парламентських слу</w:t>
      </w:r>
      <w:r w:rsidRPr="00C42B73">
        <w:rPr>
          <w:szCs w:val="28"/>
          <w:lang w:val="uk-UA" w:eastAsia="uk-UA"/>
        </w:rPr>
        <w:softHyphen/>
        <w:t>хань.</w:t>
      </w:r>
    </w:p>
    <w:p w:rsidR="00C42B73" w:rsidRPr="00C42B73" w:rsidRDefault="00C42B73" w:rsidP="00C42B73">
      <w:pPr>
        <w:autoSpaceDE w:val="0"/>
        <w:autoSpaceDN w:val="0"/>
        <w:adjustRightInd w:val="0"/>
        <w:spacing w:before="14"/>
        <w:jc w:val="both"/>
        <w:rPr>
          <w:szCs w:val="28"/>
          <w:lang w:val="uk-UA" w:eastAsia="uk-UA"/>
        </w:rPr>
      </w:pPr>
      <w:r w:rsidRPr="00C42B73">
        <w:rPr>
          <w:szCs w:val="28"/>
          <w:lang w:val="uk-UA" w:eastAsia="uk-UA"/>
        </w:rPr>
        <w:t>За результатами парламентських слухань Верховна Рада України прийняла постанову про взяття до відома Основних напря</w:t>
      </w:r>
      <w:r w:rsidRPr="00C42B73">
        <w:rPr>
          <w:szCs w:val="28"/>
          <w:lang w:val="uk-UA" w:eastAsia="uk-UA"/>
        </w:rPr>
        <w:softHyphen/>
        <w:t>мів бюджетної політики на наступний бюджетний період.</w:t>
      </w:r>
    </w:p>
    <w:p w:rsidR="00B3572F" w:rsidRDefault="00C42B73" w:rsidP="00B3572F">
      <w:pPr>
        <w:autoSpaceDE w:val="0"/>
        <w:autoSpaceDN w:val="0"/>
        <w:adjustRightInd w:val="0"/>
        <w:ind w:left="605"/>
        <w:jc w:val="both"/>
        <w:rPr>
          <w:szCs w:val="28"/>
          <w:lang w:val="uk-UA" w:eastAsia="uk-UA"/>
        </w:rPr>
      </w:pPr>
      <w:r w:rsidRPr="00C42B73">
        <w:rPr>
          <w:szCs w:val="28"/>
          <w:lang w:val="uk-UA" w:eastAsia="uk-UA"/>
        </w:rPr>
        <w:t>Оцініть правомірність ситуації.</w:t>
      </w:r>
    </w:p>
    <w:p w:rsidR="00B3572F" w:rsidRPr="00B3572F" w:rsidRDefault="00B3572F" w:rsidP="008637FD">
      <w:pPr>
        <w:autoSpaceDE w:val="0"/>
        <w:autoSpaceDN w:val="0"/>
        <w:adjustRightInd w:val="0"/>
        <w:jc w:val="both"/>
        <w:rPr>
          <w:szCs w:val="28"/>
          <w:lang w:val="uk-UA" w:eastAsia="uk-UA"/>
        </w:rPr>
      </w:pPr>
    </w:p>
    <w:p w:rsidR="00B3572F" w:rsidRPr="00B3572F" w:rsidRDefault="008637FD" w:rsidP="00B3572F">
      <w:pPr>
        <w:ind w:firstLine="480"/>
        <w:jc w:val="both"/>
        <w:rPr>
          <w:szCs w:val="28"/>
        </w:rPr>
      </w:pPr>
      <w:r>
        <w:rPr>
          <w:szCs w:val="28"/>
          <w:lang w:val="uk-UA"/>
        </w:rPr>
        <w:t>4</w:t>
      </w:r>
      <w:r w:rsidR="00B3572F" w:rsidRPr="00B3572F">
        <w:rPr>
          <w:szCs w:val="28"/>
          <w:lang w:val="uk-UA"/>
        </w:rPr>
        <w:t xml:space="preserve">. </w:t>
      </w:r>
      <w:r w:rsidR="00B3572F" w:rsidRPr="00B3572F">
        <w:rPr>
          <w:szCs w:val="28"/>
        </w:rPr>
        <w:t xml:space="preserve"> Державна казначейська служба України закрила рахунки розпорядників бюджетних коштів вкінці року. </w:t>
      </w:r>
    </w:p>
    <w:p w:rsidR="00B3572F" w:rsidRPr="00B3572F" w:rsidRDefault="00B3572F" w:rsidP="00B3572F">
      <w:pPr>
        <w:ind w:firstLine="480"/>
        <w:jc w:val="both"/>
        <w:rPr>
          <w:szCs w:val="28"/>
        </w:rPr>
      </w:pPr>
      <w:r w:rsidRPr="00B3572F">
        <w:rPr>
          <w:szCs w:val="28"/>
        </w:rPr>
        <w:t>Чи правомірна діяльність служби? Який строк обслуговування казначейських рахунків розпорядників бюджетних коштів і від чого він залежить?</w:t>
      </w:r>
    </w:p>
    <w:p w:rsidR="001C4127" w:rsidRPr="00A15FB4" w:rsidRDefault="001C4127" w:rsidP="001C4127">
      <w:pPr>
        <w:tabs>
          <w:tab w:val="left" w:pos="284"/>
        </w:tabs>
        <w:suppressAutoHyphens/>
        <w:rPr>
          <w:b/>
          <w:sz w:val="24"/>
          <w:szCs w:val="28"/>
          <w:lang w:val="uk-UA" w:eastAsia="uk-UA"/>
        </w:rPr>
      </w:pPr>
    </w:p>
    <w:p w:rsidR="001C4127" w:rsidRDefault="001C4127" w:rsidP="001C4127">
      <w:pPr>
        <w:pStyle w:val="Default"/>
        <w:jc w:val="center"/>
        <w:rPr>
          <w:b/>
          <w:sz w:val="28"/>
          <w:szCs w:val="28"/>
          <w:lang w:val="uk-UA"/>
        </w:rPr>
      </w:pPr>
      <w:r>
        <w:rPr>
          <w:b/>
          <w:iCs/>
          <w:sz w:val="28"/>
          <w:szCs w:val="28"/>
          <w:lang w:val="uk-UA"/>
        </w:rPr>
        <w:t>Список нормативно-правових актів та літератури до теми:</w:t>
      </w:r>
    </w:p>
    <w:p w:rsidR="00585910" w:rsidRPr="00585910" w:rsidRDefault="00585910" w:rsidP="00E95BAF">
      <w:pPr>
        <w:widowControl w:val="0"/>
        <w:numPr>
          <w:ilvl w:val="0"/>
          <w:numId w:val="22"/>
        </w:numPr>
        <w:tabs>
          <w:tab w:val="left" w:pos="264"/>
        </w:tabs>
        <w:autoSpaceDE w:val="0"/>
        <w:autoSpaceDN w:val="0"/>
        <w:adjustRightInd w:val="0"/>
        <w:spacing w:before="29"/>
        <w:jc w:val="both"/>
        <w:rPr>
          <w:szCs w:val="28"/>
          <w:lang w:val="uk-UA" w:eastAsia="uk-UA"/>
        </w:rPr>
      </w:pPr>
      <w:r w:rsidRPr="00585910">
        <w:rPr>
          <w:szCs w:val="28"/>
          <w:lang w:val="uk-UA" w:eastAsia="uk-UA"/>
        </w:rPr>
        <w:t xml:space="preserve">Барахтян Н. </w:t>
      </w:r>
      <w:r w:rsidRPr="00585910">
        <w:rPr>
          <w:szCs w:val="28"/>
          <w:lang w:eastAsia="uk-UA"/>
        </w:rPr>
        <w:t xml:space="preserve">В., </w:t>
      </w:r>
      <w:r w:rsidRPr="00585910">
        <w:rPr>
          <w:szCs w:val="28"/>
          <w:lang w:val="uk-UA" w:eastAsia="uk-UA"/>
        </w:rPr>
        <w:t xml:space="preserve">Шевердина Е. </w:t>
      </w:r>
      <w:r w:rsidRPr="00585910">
        <w:rPr>
          <w:szCs w:val="28"/>
          <w:lang w:eastAsia="uk-UA"/>
        </w:rPr>
        <w:t>В. Правовой механизм формиро</w:t>
      </w:r>
      <w:r w:rsidRPr="00585910">
        <w:rPr>
          <w:szCs w:val="28"/>
          <w:lang w:eastAsia="uk-UA"/>
        </w:rPr>
        <w:softHyphen/>
        <w:t xml:space="preserve">вания местных бюджетов </w:t>
      </w:r>
      <w:r w:rsidRPr="00585910">
        <w:rPr>
          <w:szCs w:val="28"/>
          <w:lang w:val="uk-UA" w:eastAsia="uk-UA"/>
        </w:rPr>
        <w:t xml:space="preserve">/ Матеріали міжнар. </w:t>
      </w:r>
      <w:r w:rsidRPr="00585910">
        <w:rPr>
          <w:szCs w:val="28"/>
          <w:lang w:eastAsia="uk-UA"/>
        </w:rPr>
        <w:t xml:space="preserve">наук. конф. </w:t>
      </w:r>
      <w:r w:rsidRPr="00585910">
        <w:rPr>
          <w:szCs w:val="28"/>
          <w:lang w:val="uk-UA" w:eastAsia="uk-UA"/>
        </w:rPr>
        <w:t>«Про</w:t>
      </w:r>
      <w:r w:rsidRPr="00585910">
        <w:rPr>
          <w:szCs w:val="28"/>
          <w:lang w:val="uk-UA" w:eastAsia="uk-UA"/>
        </w:rPr>
        <w:softHyphen/>
        <w:t xml:space="preserve">блеми фінансового </w:t>
      </w:r>
      <w:r w:rsidRPr="00585910">
        <w:rPr>
          <w:szCs w:val="28"/>
          <w:lang w:eastAsia="uk-UA"/>
        </w:rPr>
        <w:t xml:space="preserve">права». </w:t>
      </w:r>
      <w:r w:rsidRPr="00585910">
        <w:rPr>
          <w:szCs w:val="28"/>
          <w:lang w:val="uk-UA" w:eastAsia="uk-UA"/>
        </w:rPr>
        <w:t xml:space="preserve">- Чернівці, 1996. - </w:t>
      </w:r>
      <w:r w:rsidRPr="00585910">
        <w:rPr>
          <w:szCs w:val="28"/>
          <w:lang w:eastAsia="uk-UA"/>
        </w:rPr>
        <w:t xml:space="preserve">Вип. </w:t>
      </w:r>
      <w:r w:rsidRPr="00585910">
        <w:rPr>
          <w:spacing w:val="10"/>
          <w:szCs w:val="28"/>
          <w:lang w:val="uk-UA" w:eastAsia="uk-UA"/>
        </w:rPr>
        <w:t xml:space="preserve">І. </w:t>
      </w:r>
      <w:r w:rsidRPr="00585910">
        <w:rPr>
          <w:szCs w:val="28"/>
          <w:lang w:val="uk-UA" w:eastAsia="uk-UA"/>
        </w:rPr>
        <w:t xml:space="preserve">- </w:t>
      </w:r>
      <w:r w:rsidRPr="00585910">
        <w:rPr>
          <w:szCs w:val="28"/>
          <w:lang w:eastAsia="uk-UA"/>
        </w:rPr>
        <w:t xml:space="preserve">С. </w:t>
      </w:r>
      <w:r w:rsidRPr="00585910">
        <w:rPr>
          <w:szCs w:val="28"/>
          <w:lang w:val="uk-UA" w:eastAsia="uk-UA"/>
        </w:rPr>
        <w:t>100-104.</w:t>
      </w:r>
    </w:p>
    <w:p w:rsidR="00585910" w:rsidRPr="00585910" w:rsidRDefault="00585910" w:rsidP="00E95BAF">
      <w:pPr>
        <w:widowControl w:val="0"/>
        <w:numPr>
          <w:ilvl w:val="0"/>
          <w:numId w:val="22"/>
        </w:numPr>
        <w:tabs>
          <w:tab w:val="left" w:pos="264"/>
        </w:tabs>
        <w:autoSpaceDE w:val="0"/>
        <w:autoSpaceDN w:val="0"/>
        <w:adjustRightInd w:val="0"/>
        <w:ind w:left="264" w:hanging="264"/>
        <w:jc w:val="both"/>
        <w:rPr>
          <w:szCs w:val="28"/>
          <w:lang w:val="uk-UA" w:eastAsia="uk-UA"/>
        </w:rPr>
      </w:pPr>
      <w:r w:rsidRPr="00585910">
        <w:rPr>
          <w:szCs w:val="28"/>
          <w:lang w:val="uk-UA" w:eastAsia="uk-UA"/>
        </w:rPr>
        <w:t xml:space="preserve">Білобловський </w:t>
      </w:r>
      <w:r w:rsidRPr="00585910">
        <w:rPr>
          <w:szCs w:val="28"/>
          <w:lang w:eastAsia="uk-UA"/>
        </w:rPr>
        <w:t xml:space="preserve">С. </w:t>
      </w:r>
      <w:r w:rsidRPr="00585910">
        <w:rPr>
          <w:szCs w:val="28"/>
          <w:lang w:val="uk-UA" w:eastAsia="uk-UA"/>
        </w:rPr>
        <w:t xml:space="preserve">Складові елементи </w:t>
      </w:r>
      <w:r w:rsidRPr="00585910">
        <w:rPr>
          <w:szCs w:val="28"/>
          <w:lang w:eastAsia="uk-UA"/>
        </w:rPr>
        <w:t xml:space="preserve">бюджетування </w:t>
      </w:r>
      <w:r w:rsidRPr="00585910">
        <w:rPr>
          <w:szCs w:val="28"/>
          <w:lang w:val="uk-UA" w:eastAsia="uk-UA"/>
        </w:rPr>
        <w:t xml:space="preserve">// Економіка. Фінанси. Право. - 2002.- № 8. - </w:t>
      </w:r>
      <w:r w:rsidRPr="00585910">
        <w:rPr>
          <w:szCs w:val="28"/>
          <w:lang w:eastAsia="uk-UA"/>
        </w:rPr>
        <w:t xml:space="preserve">С. </w:t>
      </w:r>
      <w:r w:rsidRPr="00585910">
        <w:rPr>
          <w:szCs w:val="28"/>
          <w:lang w:val="uk-UA" w:eastAsia="uk-UA"/>
        </w:rPr>
        <w:t>20-25.</w:t>
      </w:r>
    </w:p>
    <w:p w:rsidR="00585910" w:rsidRPr="00585910" w:rsidRDefault="00585910" w:rsidP="00E95BAF">
      <w:pPr>
        <w:widowControl w:val="0"/>
        <w:numPr>
          <w:ilvl w:val="0"/>
          <w:numId w:val="22"/>
        </w:numPr>
        <w:tabs>
          <w:tab w:val="left" w:pos="264"/>
        </w:tabs>
        <w:autoSpaceDE w:val="0"/>
        <w:autoSpaceDN w:val="0"/>
        <w:adjustRightInd w:val="0"/>
        <w:ind w:left="264" w:hanging="264"/>
        <w:jc w:val="both"/>
        <w:rPr>
          <w:szCs w:val="28"/>
          <w:lang w:val="uk-UA" w:eastAsia="uk-UA"/>
        </w:rPr>
      </w:pPr>
      <w:r w:rsidRPr="00585910">
        <w:rPr>
          <w:szCs w:val="28"/>
          <w:lang w:val="uk-UA" w:eastAsia="uk-UA"/>
        </w:rPr>
        <w:t>Блажевич В. Проблеми формування місцевих бюджетів та перс</w:t>
      </w:r>
      <w:r w:rsidRPr="00585910">
        <w:rPr>
          <w:szCs w:val="28"/>
          <w:lang w:val="uk-UA" w:eastAsia="uk-UA"/>
        </w:rPr>
        <w:softHyphen/>
        <w:t xml:space="preserve">пективи їх вирішення // Право України. - 2002. - № 5. - С. 116-120. </w:t>
      </w:r>
    </w:p>
    <w:p w:rsidR="00585910" w:rsidRDefault="00585910" w:rsidP="00E95BAF">
      <w:pPr>
        <w:widowControl w:val="0"/>
        <w:numPr>
          <w:ilvl w:val="0"/>
          <w:numId w:val="22"/>
        </w:numPr>
        <w:tabs>
          <w:tab w:val="left" w:pos="264"/>
        </w:tabs>
        <w:autoSpaceDE w:val="0"/>
        <w:autoSpaceDN w:val="0"/>
        <w:adjustRightInd w:val="0"/>
        <w:ind w:left="264" w:hanging="264"/>
        <w:jc w:val="both"/>
        <w:rPr>
          <w:szCs w:val="28"/>
          <w:lang w:val="uk-UA" w:eastAsia="uk-UA"/>
        </w:rPr>
      </w:pPr>
      <w:r w:rsidRPr="00585910">
        <w:rPr>
          <w:szCs w:val="28"/>
          <w:lang w:val="uk-UA" w:eastAsia="uk-UA"/>
        </w:rPr>
        <w:t xml:space="preserve">Богиня </w:t>
      </w:r>
      <w:r w:rsidRPr="00585910">
        <w:rPr>
          <w:szCs w:val="28"/>
          <w:lang w:eastAsia="uk-UA"/>
        </w:rPr>
        <w:t xml:space="preserve">Д., </w:t>
      </w:r>
      <w:r w:rsidRPr="00585910">
        <w:rPr>
          <w:szCs w:val="28"/>
          <w:lang w:val="uk-UA" w:eastAsia="uk-UA"/>
        </w:rPr>
        <w:t>Волинський Г. Актуальні питання формування прибут</w:t>
      </w:r>
      <w:r w:rsidRPr="00585910">
        <w:rPr>
          <w:szCs w:val="28"/>
          <w:lang w:val="uk-UA" w:eastAsia="uk-UA"/>
        </w:rPr>
        <w:softHyphen/>
        <w:t>кової частини бюджету // Економіка. Фінанси. Право. - 2001. -</w:t>
      </w:r>
      <w:r w:rsidRPr="00585910">
        <w:rPr>
          <w:spacing w:val="-20"/>
          <w:szCs w:val="28"/>
          <w:lang w:val="uk-UA" w:eastAsia="uk-UA"/>
        </w:rPr>
        <w:t>ЛІ;</w:t>
      </w:r>
      <w:r w:rsidRPr="00585910">
        <w:rPr>
          <w:szCs w:val="28"/>
          <w:lang w:val="uk-UA" w:eastAsia="uk-UA"/>
        </w:rPr>
        <w:t xml:space="preserve"> 12.-С. 3-8.</w:t>
      </w:r>
    </w:p>
    <w:p w:rsidR="00585910" w:rsidRDefault="00585910" w:rsidP="00E95BAF">
      <w:pPr>
        <w:widowControl w:val="0"/>
        <w:numPr>
          <w:ilvl w:val="0"/>
          <w:numId w:val="22"/>
        </w:numPr>
        <w:tabs>
          <w:tab w:val="left" w:pos="264"/>
        </w:tabs>
        <w:autoSpaceDE w:val="0"/>
        <w:autoSpaceDN w:val="0"/>
        <w:adjustRightInd w:val="0"/>
        <w:ind w:left="264" w:hanging="264"/>
        <w:jc w:val="both"/>
        <w:rPr>
          <w:szCs w:val="28"/>
          <w:lang w:val="uk-UA" w:eastAsia="uk-UA"/>
        </w:rPr>
      </w:pPr>
      <w:r w:rsidRPr="00585910">
        <w:rPr>
          <w:szCs w:val="28"/>
        </w:rPr>
        <w:t xml:space="preserve">Косенко Л. П. До </w:t>
      </w:r>
      <w:r w:rsidRPr="00585910">
        <w:rPr>
          <w:szCs w:val="28"/>
          <w:lang w:val="uk-UA"/>
        </w:rPr>
        <w:t xml:space="preserve">питання </w:t>
      </w:r>
      <w:r w:rsidRPr="00585910">
        <w:rPr>
          <w:szCs w:val="28"/>
        </w:rPr>
        <w:t xml:space="preserve">про </w:t>
      </w:r>
      <w:r w:rsidRPr="00585910">
        <w:rPr>
          <w:szCs w:val="28"/>
          <w:lang w:val="uk-UA"/>
        </w:rPr>
        <w:t xml:space="preserve">зміст поняття </w:t>
      </w:r>
      <w:r>
        <w:rPr>
          <w:szCs w:val="28"/>
          <w:lang w:val="uk-UA"/>
        </w:rPr>
        <w:t>«</w:t>
      </w:r>
      <w:r w:rsidRPr="00585910">
        <w:rPr>
          <w:szCs w:val="28"/>
          <w:lang w:val="uk-UA"/>
        </w:rPr>
        <w:t>бюджетний про</w:t>
      </w:r>
      <w:r w:rsidRPr="00585910">
        <w:rPr>
          <w:szCs w:val="28"/>
          <w:lang w:val="uk-UA"/>
        </w:rPr>
        <w:softHyphen/>
        <w:t>цес</w:t>
      </w:r>
      <w:r>
        <w:rPr>
          <w:szCs w:val="28"/>
          <w:lang w:val="uk-UA"/>
        </w:rPr>
        <w:t>»</w:t>
      </w:r>
      <w:r w:rsidRPr="00585910">
        <w:rPr>
          <w:szCs w:val="28"/>
          <w:lang w:val="uk-UA"/>
        </w:rPr>
        <w:t xml:space="preserve"> / Матеріали міжнар. наук. конф. «Проблеми фінансового права». - Чернівці, 1996.-Вип. </w:t>
      </w:r>
      <w:r w:rsidRPr="00585910">
        <w:rPr>
          <w:spacing w:val="10"/>
          <w:szCs w:val="28"/>
          <w:lang w:val="uk-UA"/>
        </w:rPr>
        <w:t xml:space="preserve">І. </w:t>
      </w:r>
      <w:r w:rsidRPr="00585910">
        <w:rPr>
          <w:szCs w:val="28"/>
          <w:lang w:val="uk-UA"/>
        </w:rPr>
        <w:t>-</w:t>
      </w:r>
      <w:r>
        <w:rPr>
          <w:szCs w:val="28"/>
          <w:lang w:val="uk-UA"/>
        </w:rPr>
        <w:t xml:space="preserve"> </w:t>
      </w:r>
      <w:r w:rsidRPr="00585910">
        <w:rPr>
          <w:szCs w:val="28"/>
          <w:lang w:val="uk-UA"/>
        </w:rPr>
        <w:t>С. 91-99.</w:t>
      </w:r>
    </w:p>
    <w:p w:rsidR="00585910" w:rsidRDefault="00585910" w:rsidP="00E95BAF">
      <w:pPr>
        <w:widowControl w:val="0"/>
        <w:numPr>
          <w:ilvl w:val="0"/>
          <w:numId w:val="22"/>
        </w:numPr>
        <w:tabs>
          <w:tab w:val="left" w:pos="264"/>
        </w:tabs>
        <w:autoSpaceDE w:val="0"/>
        <w:autoSpaceDN w:val="0"/>
        <w:adjustRightInd w:val="0"/>
        <w:ind w:left="264" w:hanging="264"/>
        <w:jc w:val="both"/>
        <w:rPr>
          <w:szCs w:val="28"/>
          <w:lang w:val="uk-UA" w:eastAsia="uk-UA"/>
        </w:rPr>
      </w:pPr>
      <w:r w:rsidRPr="00585910">
        <w:rPr>
          <w:szCs w:val="28"/>
          <w:lang w:val="uk-UA" w:eastAsia="uk-UA"/>
        </w:rPr>
        <w:t>Косенко Л. П. Досвід розвинутих країн з питань організації бю</w:t>
      </w:r>
      <w:r w:rsidRPr="00585910">
        <w:rPr>
          <w:szCs w:val="28"/>
          <w:lang w:val="uk-UA" w:eastAsia="uk-UA"/>
        </w:rPr>
        <w:softHyphen/>
        <w:t xml:space="preserve">джетного процесу / Матеріали міжнар. наук. конф. «Проблеми фінансового права». - Чернівці, 1996. - Вип. II. - </w:t>
      </w:r>
      <w:r w:rsidRPr="00585910">
        <w:rPr>
          <w:spacing w:val="30"/>
          <w:szCs w:val="28"/>
          <w:lang w:val="uk-UA" w:eastAsia="uk-UA"/>
        </w:rPr>
        <w:t>СІ</w:t>
      </w:r>
      <w:r w:rsidRPr="00585910">
        <w:rPr>
          <w:szCs w:val="28"/>
          <w:lang w:val="uk-UA" w:eastAsia="uk-UA"/>
        </w:rPr>
        <w:t xml:space="preserve"> 15-123.</w:t>
      </w:r>
    </w:p>
    <w:p w:rsidR="00585910" w:rsidRDefault="00585910" w:rsidP="00E95BAF">
      <w:pPr>
        <w:widowControl w:val="0"/>
        <w:numPr>
          <w:ilvl w:val="0"/>
          <w:numId w:val="22"/>
        </w:numPr>
        <w:tabs>
          <w:tab w:val="left" w:pos="264"/>
        </w:tabs>
        <w:autoSpaceDE w:val="0"/>
        <w:autoSpaceDN w:val="0"/>
        <w:adjustRightInd w:val="0"/>
        <w:ind w:left="264" w:hanging="264"/>
        <w:jc w:val="both"/>
        <w:rPr>
          <w:szCs w:val="28"/>
          <w:lang w:val="uk-UA" w:eastAsia="uk-UA"/>
        </w:rPr>
      </w:pPr>
      <w:r w:rsidRPr="00585910">
        <w:rPr>
          <w:szCs w:val="28"/>
          <w:lang w:val="uk-UA" w:eastAsia="uk-UA"/>
        </w:rPr>
        <w:t>Лісовська Л. П., Ганевич Д. М. Формування місцевих бюджетів // Фінанси України. - 1996. - № 7. - С. 11-14.</w:t>
      </w:r>
    </w:p>
    <w:p w:rsidR="00585910" w:rsidRDefault="00585910" w:rsidP="00E95BAF">
      <w:pPr>
        <w:widowControl w:val="0"/>
        <w:numPr>
          <w:ilvl w:val="0"/>
          <w:numId w:val="22"/>
        </w:numPr>
        <w:tabs>
          <w:tab w:val="left" w:pos="264"/>
        </w:tabs>
        <w:autoSpaceDE w:val="0"/>
        <w:autoSpaceDN w:val="0"/>
        <w:adjustRightInd w:val="0"/>
        <w:ind w:left="264" w:hanging="264"/>
        <w:jc w:val="both"/>
        <w:rPr>
          <w:szCs w:val="28"/>
          <w:lang w:val="uk-UA" w:eastAsia="uk-UA"/>
        </w:rPr>
      </w:pPr>
      <w:r w:rsidRPr="00585910">
        <w:rPr>
          <w:szCs w:val="28"/>
          <w:lang w:val="uk-UA" w:eastAsia="uk-UA"/>
        </w:rPr>
        <w:t>Мельник П. Проблеми формування місцевих бюджетів // Еконо</w:t>
      </w:r>
      <w:r w:rsidRPr="00585910">
        <w:rPr>
          <w:szCs w:val="28"/>
          <w:lang w:val="uk-UA" w:eastAsia="uk-UA"/>
        </w:rPr>
        <w:softHyphen/>
        <w:t>міка. Фінанси. Право. - 1999. - № 5. - С. 3-5.</w:t>
      </w:r>
    </w:p>
    <w:p w:rsidR="001C4127" w:rsidRPr="00585910" w:rsidRDefault="00585910" w:rsidP="00E95BAF">
      <w:pPr>
        <w:widowControl w:val="0"/>
        <w:numPr>
          <w:ilvl w:val="0"/>
          <w:numId w:val="22"/>
        </w:numPr>
        <w:tabs>
          <w:tab w:val="left" w:pos="264"/>
        </w:tabs>
        <w:autoSpaceDE w:val="0"/>
        <w:autoSpaceDN w:val="0"/>
        <w:adjustRightInd w:val="0"/>
        <w:jc w:val="both"/>
        <w:rPr>
          <w:szCs w:val="28"/>
          <w:lang w:val="uk-UA" w:eastAsia="uk-UA"/>
        </w:rPr>
      </w:pPr>
      <w:r w:rsidRPr="00585910">
        <w:rPr>
          <w:szCs w:val="28"/>
          <w:lang w:val="uk-UA" w:eastAsia="uk-UA"/>
        </w:rPr>
        <w:t xml:space="preserve">Семчик О. Правові аспекти формування Державного бюджету України // Право України. - 2002. - № 5. - </w:t>
      </w:r>
      <w:r w:rsidRPr="00585910">
        <w:rPr>
          <w:szCs w:val="28"/>
          <w:lang w:eastAsia="uk-UA"/>
        </w:rPr>
        <w:t xml:space="preserve">С. </w:t>
      </w:r>
      <w:r w:rsidRPr="00585910">
        <w:rPr>
          <w:szCs w:val="28"/>
          <w:lang w:val="uk-UA" w:eastAsia="uk-UA"/>
        </w:rPr>
        <w:t>116-120.</w:t>
      </w:r>
    </w:p>
    <w:p w:rsidR="001C4127" w:rsidRDefault="001C4127" w:rsidP="001C4127">
      <w:pPr>
        <w:ind w:right="-230"/>
        <w:jc w:val="right"/>
        <w:rPr>
          <w:rFonts w:eastAsia="PetersburgC"/>
          <w:szCs w:val="28"/>
        </w:rPr>
      </w:pPr>
    </w:p>
    <w:p w:rsidR="001C4127" w:rsidRPr="00121C1B" w:rsidRDefault="001C4127" w:rsidP="001C4127">
      <w:pPr>
        <w:ind w:right="-230"/>
        <w:jc w:val="right"/>
        <w:rPr>
          <w:rFonts w:eastAsia="PetersburgC"/>
          <w:szCs w:val="28"/>
          <w:lang w:val="uk-UA"/>
        </w:rPr>
      </w:pPr>
      <w:r>
        <w:rPr>
          <w:rFonts w:eastAsia="PetersburgC"/>
          <w:szCs w:val="28"/>
        </w:rPr>
        <w:t xml:space="preserve">Семінарське заняття </w:t>
      </w:r>
      <w:r w:rsidR="00121C1B">
        <w:rPr>
          <w:rFonts w:eastAsia="PetersburgC"/>
          <w:szCs w:val="28"/>
          <w:lang w:val="uk-UA"/>
        </w:rPr>
        <w:t>8</w:t>
      </w:r>
    </w:p>
    <w:p w:rsidR="001C4127" w:rsidRDefault="005724B8" w:rsidP="001C4127">
      <w:pPr>
        <w:jc w:val="center"/>
        <w:rPr>
          <w:b/>
          <w:szCs w:val="28"/>
          <w:lang w:eastAsia="uk-UA"/>
        </w:rPr>
      </w:pPr>
      <w:r w:rsidRPr="00313D0F">
        <w:rPr>
          <w:b/>
          <w:lang w:val="uk-UA"/>
        </w:rPr>
        <w:lastRenderedPageBreak/>
        <w:t>Бюджетний конт</w:t>
      </w:r>
      <w:r>
        <w:rPr>
          <w:b/>
          <w:lang w:val="uk-UA"/>
        </w:rPr>
        <w:t>роль</w:t>
      </w:r>
    </w:p>
    <w:p w:rsidR="001C4127" w:rsidRDefault="001C4127" w:rsidP="001C4127">
      <w:pPr>
        <w:jc w:val="center"/>
        <w:rPr>
          <w:b/>
          <w:szCs w:val="28"/>
          <w:lang w:eastAsia="uk-UA"/>
        </w:rPr>
      </w:pPr>
    </w:p>
    <w:p w:rsidR="001C4127" w:rsidRDefault="001C4127" w:rsidP="001C4127">
      <w:pPr>
        <w:widowControl w:val="0"/>
        <w:shd w:val="clear" w:color="auto" w:fill="FFFFFF"/>
        <w:autoSpaceDE w:val="0"/>
        <w:autoSpaceDN w:val="0"/>
        <w:adjustRightInd w:val="0"/>
        <w:jc w:val="both"/>
        <w:rPr>
          <w:b/>
          <w:szCs w:val="28"/>
          <w:lang w:val="uk-UA"/>
        </w:rPr>
      </w:pPr>
      <w:r>
        <w:rPr>
          <w:b/>
          <w:szCs w:val="28"/>
        </w:rPr>
        <w:t>Питання для обговорення:</w:t>
      </w:r>
    </w:p>
    <w:p w:rsidR="00B3572F" w:rsidRPr="00121C1B" w:rsidRDefault="00D172C4" w:rsidP="001C4127">
      <w:pPr>
        <w:widowControl w:val="0"/>
        <w:shd w:val="clear" w:color="auto" w:fill="FFFFFF"/>
        <w:autoSpaceDE w:val="0"/>
        <w:autoSpaceDN w:val="0"/>
        <w:adjustRightInd w:val="0"/>
        <w:jc w:val="both"/>
        <w:rPr>
          <w:szCs w:val="28"/>
        </w:rPr>
      </w:pPr>
      <w:r w:rsidRPr="00886700">
        <w:rPr>
          <w:szCs w:val="28"/>
          <w:lang w:val="uk-UA"/>
        </w:rPr>
        <w:t>1. Поняття бюджетного контро</w:t>
      </w:r>
      <w:r w:rsidR="00B3572F" w:rsidRPr="00886700">
        <w:rPr>
          <w:szCs w:val="28"/>
          <w:lang w:val="uk-UA"/>
        </w:rPr>
        <w:t>лю та його види.</w:t>
      </w:r>
    </w:p>
    <w:p w:rsidR="00D172C4" w:rsidRPr="00886700" w:rsidRDefault="00D172C4" w:rsidP="001C4127">
      <w:pPr>
        <w:widowControl w:val="0"/>
        <w:shd w:val="clear" w:color="auto" w:fill="FFFFFF"/>
        <w:autoSpaceDE w:val="0"/>
        <w:autoSpaceDN w:val="0"/>
        <w:adjustRightInd w:val="0"/>
        <w:jc w:val="both"/>
        <w:rPr>
          <w:szCs w:val="28"/>
          <w:lang w:val="uk-UA"/>
        </w:rPr>
      </w:pPr>
      <w:r w:rsidRPr="00121C1B">
        <w:rPr>
          <w:szCs w:val="28"/>
        </w:rPr>
        <w:t>2</w:t>
      </w:r>
      <w:r w:rsidR="00886700" w:rsidRPr="00886700">
        <w:rPr>
          <w:szCs w:val="28"/>
          <w:lang w:val="uk-UA"/>
        </w:rPr>
        <w:t>. Методи бюджетного контролю.</w:t>
      </w:r>
    </w:p>
    <w:p w:rsidR="00886700" w:rsidRDefault="00886700" w:rsidP="001C4127">
      <w:pPr>
        <w:widowControl w:val="0"/>
        <w:shd w:val="clear" w:color="auto" w:fill="FFFFFF"/>
        <w:autoSpaceDE w:val="0"/>
        <w:autoSpaceDN w:val="0"/>
        <w:adjustRightInd w:val="0"/>
        <w:jc w:val="both"/>
        <w:rPr>
          <w:szCs w:val="28"/>
          <w:lang w:val="uk-UA"/>
        </w:rPr>
      </w:pPr>
      <w:r w:rsidRPr="00886700">
        <w:rPr>
          <w:szCs w:val="28"/>
          <w:lang w:val="uk-UA"/>
        </w:rPr>
        <w:t>3. Принципи бюджетного контролю.</w:t>
      </w:r>
    </w:p>
    <w:p w:rsidR="00886700" w:rsidRPr="00886700" w:rsidRDefault="00886700" w:rsidP="001C4127">
      <w:pPr>
        <w:widowControl w:val="0"/>
        <w:shd w:val="clear" w:color="auto" w:fill="FFFFFF"/>
        <w:autoSpaceDE w:val="0"/>
        <w:autoSpaceDN w:val="0"/>
        <w:adjustRightInd w:val="0"/>
        <w:jc w:val="both"/>
        <w:rPr>
          <w:szCs w:val="28"/>
          <w:lang w:val="uk-UA"/>
        </w:rPr>
      </w:pPr>
      <w:r>
        <w:rPr>
          <w:szCs w:val="28"/>
          <w:lang w:val="uk-UA"/>
        </w:rPr>
        <w:t>4. Субєкти бюджетного контролю.</w:t>
      </w:r>
    </w:p>
    <w:p w:rsidR="00886700" w:rsidRPr="00886700" w:rsidRDefault="00886700" w:rsidP="001C4127">
      <w:pPr>
        <w:widowControl w:val="0"/>
        <w:shd w:val="clear" w:color="auto" w:fill="FFFFFF"/>
        <w:autoSpaceDE w:val="0"/>
        <w:autoSpaceDN w:val="0"/>
        <w:adjustRightInd w:val="0"/>
        <w:jc w:val="both"/>
        <w:rPr>
          <w:szCs w:val="28"/>
          <w:lang w:val="uk-UA"/>
        </w:rPr>
      </w:pPr>
      <w:r>
        <w:rPr>
          <w:szCs w:val="28"/>
          <w:lang w:val="uk-UA"/>
        </w:rPr>
        <w:t>5</w:t>
      </w:r>
      <w:r w:rsidRPr="00886700">
        <w:rPr>
          <w:szCs w:val="28"/>
          <w:lang w:val="uk-UA"/>
        </w:rPr>
        <w:t>. Правовий статус Рахункової Палати України.</w:t>
      </w:r>
    </w:p>
    <w:p w:rsidR="001C4127" w:rsidRPr="00886700" w:rsidRDefault="001C4127" w:rsidP="001C4127">
      <w:pPr>
        <w:widowControl w:val="0"/>
        <w:shd w:val="clear" w:color="auto" w:fill="FFFFFF"/>
        <w:autoSpaceDE w:val="0"/>
        <w:autoSpaceDN w:val="0"/>
        <w:adjustRightInd w:val="0"/>
        <w:rPr>
          <w:szCs w:val="28"/>
          <w:lang w:val="uk-UA"/>
        </w:rPr>
      </w:pPr>
    </w:p>
    <w:p w:rsidR="001C4127" w:rsidRPr="00121C1B" w:rsidRDefault="001C4127" w:rsidP="001C4127">
      <w:pPr>
        <w:tabs>
          <w:tab w:val="left" w:pos="284"/>
        </w:tabs>
        <w:suppressAutoHyphens/>
        <w:rPr>
          <w:b/>
          <w:bCs/>
          <w:noProof/>
          <w:color w:val="000000"/>
          <w:spacing w:val="2"/>
          <w:kern w:val="20"/>
          <w:szCs w:val="28"/>
          <w:lang w:val="uk-UA"/>
        </w:rPr>
      </w:pPr>
      <w:r w:rsidRPr="00121C1B">
        <w:rPr>
          <w:b/>
          <w:bCs/>
          <w:noProof/>
          <w:color w:val="000000"/>
          <w:spacing w:val="2"/>
          <w:kern w:val="20"/>
          <w:szCs w:val="28"/>
          <w:lang w:val="uk-UA"/>
        </w:rPr>
        <w:t>Методичні вказівки:</w:t>
      </w:r>
    </w:p>
    <w:p w:rsidR="008637FD" w:rsidRDefault="008637FD" w:rsidP="008637FD">
      <w:pPr>
        <w:pStyle w:val="Style1"/>
        <w:widowControl/>
        <w:ind w:firstLine="567"/>
        <w:jc w:val="both"/>
        <w:rPr>
          <w:rStyle w:val="FontStyle11"/>
          <w:sz w:val="28"/>
          <w:szCs w:val="28"/>
          <w:lang w:val="uk-UA" w:eastAsia="uk-UA"/>
        </w:rPr>
      </w:pPr>
      <w:r w:rsidRPr="008637FD">
        <w:rPr>
          <w:rStyle w:val="FontStyle11"/>
          <w:sz w:val="28"/>
          <w:szCs w:val="28"/>
          <w:lang w:val="uk-UA" w:eastAsia="uk-UA"/>
        </w:rPr>
        <w:t>Вивчення даної теми пов'язано із засвоєнням положення про те, що функціонування фінансів, а отже, і фінансова діяльність дер</w:t>
      </w:r>
      <w:r w:rsidRPr="008637FD">
        <w:rPr>
          <w:rStyle w:val="FontStyle11"/>
          <w:sz w:val="28"/>
          <w:szCs w:val="28"/>
          <w:lang w:val="uk-UA" w:eastAsia="uk-UA"/>
        </w:rPr>
        <w:softHyphen/>
        <w:t xml:space="preserve">жави завжди супроводжується </w:t>
      </w:r>
      <w:r>
        <w:rPr>
          <w:rStyle w:val="FontStyle11"/>
          <w:sz w:val="28"/>
          <w:szCs w:val="28"/>
          <w:lang w:val="uk-UA" w:eastAsia="uk-UA"/>
        </w:rPr>
        <w:t>бюджетним</w:t>
      </w:r>
      <w:r w:rsidRPr="008637FD">
        <w:rPr>
          <w:rStyle w:val="FontStyle11"/>
          <w:sz w:val="28"/>
          <w:szCs w:val="28"/>
          <w:lang w:val="uk-UA" w:eastAsia="uk-UA"/>
        </w:rPr>
        <w:t xml:space="preserve"> контролем. Він же є ці</w:t>
      </w:r>
      <w:r w:rsidRPr="008637FD">
        <w:rPr>
          <w:rStyle w:val="FontStyle11"/>
          <w:sz w:val="28"/>
          <w:szCs w:val="28"/>
          <w:lang w:val="uk-UA" w:eastAsia="uk-UA"/>
        </w:rPr>
        <w:softHyphen/>
        <w:t>леспрямованою діяльністю органів державної влади і місцевого са</w:t>
      </w:r>
      <w:r w:rsidRPr="008637FD">
        <w:rPr>
          <w:rStyle w:val="FontStyle11"/>
          <w:sz w:val="28"/>
          <w:szCs w:val="28"/>
          <w:lang w:val="uk-UA" w:eastAsia="uk-UA"/>
        </w:rPr>
        <w:softHyphen/>
        <w:t>моврядування, підприємств, установ та організацій незалежно від форм власності, спрямованою на забезпечення законності, фінансо</w:t>
      </w:r>
      <w:r w:rsidRPr="008637FD">
        <w:rPr>
          <w:rStyle w:val="FontStyle11"/>
          <w:sz w:val="28"/>
          <w:szCs w:val="28"/>
          <w:lang w:val="uk-UA" w:eastAsia="uk-UA"/>
        </w:rPr>
        <w:softHyphen/>
        <w:t>вої дисципліни і раціональності у процесі мобілізації, розподілу та використання відповідних фондів коштів держави.</w:t>
      </w:r>
    </w:p>
    <w:p w:rsidR="00D172C4" w:rsidRPr="00D172C4" w:rsidRDefault="00D172C4" w:rsidP="008637FD">
      <w:pPr>
        <w:pStyle w:val="Style1"/>
        <w:widowControl/>
        <w:ind w:firstLine="567"/>
        <w:jc w:val="both"/>
        <w:rPr>
          <w:rStyle w:val="FontStyle11"/>
          <w:sz w:val="28"/>
          <w:szCs w:val="28"/>
          <w:lang w:val="uk-UA" w:eastAsia="uk-UA"/>
        </w:rPr>
      </w:pPr>
      <w:r w:rsidRPr="00D172C4">
        <w:rPr>
          <w:rStyle w:val="af0"/>
          <w:b w:val="0"/>
          <w:iCs/>
          <w:sz w:val="28"/>
          <w:szCs w:val="28"/>
        </w:rPr>
        <w:t>Предметам бюджетного контролю</w:t>
      </w:r>
      <w:r w:rsidRPr="00D172C4">
        <w:rPr>
          <w:sz w:val="28"/>
          <w:szCs w:val="28"/>
        </w:rPr>
        <w:t xml:space="preserve"> є бюджетні кошти, які визначені бюджетним законодавством, тобто законом </w:t>
      </w:r>
      <w:r>
        <w:rPr>
          <w:sz w:val="28"/>
          <w:szCs w:val="28"/>
          <w:lang w:val="uk-UA"/>
        </w:rPr>
        <w:t>«</w:t>
      </w:r>
      <w:r w:rsidRPr="00D172C4">
        <w:rPr>
          <w:sz w:val="28"/>
          <w:szCs w:val="28"/>
        </w:rPr>
        <w:t>Про Державний бюджет України</w:t>
      </w:r>
      <w:r>
        <w:rPr>
          <w:sz w:val="28"/>
          <w:szCs w:val="28"/>
          <w:lang w:val="uk-UA"/>
        </w:rPr>
        <w:t>»</w:t>
      </w:r>
      <w:r w:rsidRPr="00D172C4">
        <w:rPr>
          <w:sz w:val="28"/>
          <w:szCs w:val="28"/>
        </w:rPr>
        <w:t>, рішенням про місцеві бюджети та іншими нормативно-правовими актами.</w:t>
      </w:r>
    </w:p>
    <w:p w:rsidR="008637FD" w:rsidRPr="008637FD" w:rsidRDefault="008637FD" w:rsidP="008637FD">
      <w:pPr>
        <w:pStyle w:val="Style1"/>
        <w:widowControl/>
        <w:tabs>
          <w:tab w:val="left" w:pos="3202"/>
        </w:tabs>
        <w:ind w:firstLine="567"/>
        <w:jc w:val="both"/>
        <w:rPr>
          <w:rStyle w:val="FontStyle11"/>
          <w:sz w:val="28"/>
          <w:szCs w:val="28"/>
          <w:lang w:val="uk-UA" w:eastAsia="uk-UA"/>
        </w:rPr>
      </w:pPr>
      <w:r w:rsidRPr="008637FD">
        <w:rPr>
          <w:rStyle w:val="FontStyle11"/>
          <w:sz w:val="28"/>
          <w:szCs w:val="28"/>
          <w:lang w:val="uk-UA" w:eastAsia="uk-UA"/>
        </w:rPr>
        <w:t xml:space="preserve">Студенти зобов'язані знати, що для того, щоб </w:t>
      </w:r>
      <w:r>
        <w:rPr>
          <w:rStyle w:val="FontStyle11"/>
          <w:sz w:val="28"/>
          <w:szCs w:val="28"/>
          <w:lang w:val="uk-UA" w:eastAsia="uk-UA"/>
        </w:rPr>
        <w:t>бюджетний</w:t>
      </w:r>
      <w:r w:rsidRPr="008637FD">
        <w:rPr>
          <w:rStyle w:val="FontStyle11"/>
          <w:sz w:val="28"/>
          <w:szCs w:val="28"/>
          <w:lang w:val="uk-UA" w:eastAsia="uk-UA"/>
        </w:rPr>
        <w:t xml:space="preserve"> контроль у повній мірі виконував поставлені перед ним завдання, він повинен здійснюватися з дотриманням ряду принципів, наприклад, принципу законності, об'єктивності, поєднання державних, регіональних і приватних інтересів; принципу розподілу контрольних повноважень; принципу повноти охоплен</w:t>
      </w:r>
      <w:r>
        <w:rPr>
          <w:rStyle w:val="FontStyle11"/>
          <w:sz w:val="28"/>
          <w:szCs w:val="28"/>
          <w:lang w:val="uk-UA" w:eastAsia="uk-UA"/>
        </w:rPr>
        <w:t>ня об'єктів контролем та інші.</w:t>
      </w:r>
    </w:p>
    <w:p w:rsidR="008637FD" w:rsidRPr="008637FD" w:rsidRDefault="008637FD" w:rsidP="008637FD">
      <w:pPr>
        <w:pStyle w:val="Style1"/>
        <w:widowControl/>
        <w:ind w:firstLine="567"/>
        <w:jc w:val="both"/>
        <w:rPr>
          <w:rStyle w:val="FontStyle11"/>
          <w:sz w:val="28"/>
          <w:szCs w:val="28"/>
          <w:lang w:val="uk-UA" w:eastAsia="uk-UA"/>
        </w:rPr>
      </w:pPr>
      <w:r w:rsidRPr="008637FD">
        <w:rPr>
          <w:rStyle w:val="FontStyle11"/>
          <w:sz w:val="28"/>
          <w:szCs w:val="28"/>
          <w:lang w:val="uk-UA" w:eastAsia="uk-UA"/>
        </w:rPr>
        <w:t xml:space="preserve">Вивчаючи дану тему, слід розглянути те, як організований </w:t>
      </w:r>
      <w:r>
        <w:rPr>
          <w:rStyle w:val="FontStyle11"/>
          <w:sz w:val="28"/>
          <w:szCs w:val="28"/>
          <w:lang w:val="uk-UA" w:eastAsia="uk-UA"/>
        </w:rPr>
        <w:t>бюджетний</w:t>
      </w:r>
      <w:r w:rsidRPr="008637FD">
        <w:rPr>
          <w:rStyle w:val="FontStyle11"/>
          <w:sz w:val="28"/>
          <w:szCs w:val="28"/>
          <w:lang w:val="uk-UA" w:eastAsia="uk-UA"/>
        </w:rPr>
        <w:t xml:space="preserve"> контроль у нашій державі. Студенти повинні знати систе</w:t>
      </w:r>
      <w:r w:rsidRPr="008637FD">
        <w:rPr>
          <w:rStyle w:val="FontStyle11"/>
          <w:sz w:val="28"/>
          <w:szCs w:val="28"/>
          <w:lang w:val="uk-UA" w:eastAsia="uk-UA"/>
        </w:rPr>
        <w:softHyphen/>
        <w:t>му і правовий статус органів України, які наділені контрольними повноваженнями у сфері фінансової діяльності держави.</w:t>
      </w:r>
    </w:p>
    <w:p w:rsidR="001C4127" w:rsidRPr="008637FD" w:rsidRDefault="001C4127" w:rsidP="001C4127">
      <w:pPr>
        <w:widowControl w:val="0"/>
        <w:shd w:val="clear" w:color="auto" w:fill="FFFFFF"/>
        <w:autoSpaceDE w:val="0"/>
        <w:autoSpaceDN w:val="0"/>
        <w:adjustRightInd w:val="0"/>
        <w:jc w:val="both"/>
        <w:rPr>
          <w:szCs w:val="28"/>
          <w:lang w:val="uk-UA"/>
        </w:rPr>
      </w:pPr>
    </w:p>
    <w:p w:rsidR="001C4127" w:rsidRDefault="001C4127" w:rsidP="001C4127">
      <w:pPr>
        <w:widowControl w:val="0"/>
        <w:shd w:val="clear" w:color="auto" w:fill="FFFFFF"/>
        <w:autoSpaceDE w:val="0"/>
        <w:autoSpaceDN w:val="0"/>
        <w:adjustRightInd w:val="0"/>
        <w:jc w:val="both"/>
        <w:rPr>
          <w:b/>
          <w:szCs w:val="28"/>
          <w:lang w:val="uk-UA"/>
        </w:rPr>
      </w:pPr>
      <w:r>
        <w:rPr>
          <w:b/>
          <w:szCs w:val="28"/>
        </w:rPr>
        <w:t>Контрольні питання:</w:t>
      </w:r>
    </w:p>
    <w:p w:rsidR="00121C1B" w:rsidRPr="00121C1B" w:rsidRDefault="00121C1B" w:rsidP="00121C1B">
      <w:pPr>
        <w:widowControl w:val="0"/>
        <w:shd w:val="clear" w:color="auto" w:fill="FFFFFF"/>
        <w:autoSpaceDE w:val="0"/>
        <w:autoSpaceDN w:val="0"/>
        <w:adjustRightInd w:val="0"/>
        <w:ind w:firstLine="567"/>
        <w:jc w:val="both"/>
        <w:rPr>
          <w:szCs w:val="28"/>
          <w:lang w:val="uk-UA"/>
        </w:rPr>
      </w:pPr>
      <w:r w:rsidRPr="00121C1B">
        <w:rPr>
          <w:szCs w:val="28"/>
          <w:lang w:val="uk-UA"/>
        </w:rPr>
        <w:t>1. Які співвідносяться фінансовий та бюджетний контроль?</w:t>
      </w:r>
    </w:p>
    <w:p w:rsidR="00121C1B" w:rsidRPr="00121C1B" w:rsidRDefault="00121C1B" w:rsidP="00121C1B">
      <w:pPr>
        <w:widowControl w:val="0"/>
        <w:shd w:val="clear" w:color="auto" w:fill="FFFFFF"/>
        <w:autoSpaceDE w:val="0"/>
        <w:autoSpaceDN w:val="0"/>
        <w:adjustRightInd w:val="0"/>
        <w:ind w:firstLine="567"/>
        <w:jc w:val="both"/>
        <w:rPr>
          <w:szCs w:val="28"/>
          <w:lang w:val="uk-UA"/>
        </w:rPr>
      </w:pPr>
      <w:r w:rsidRPr="00121C1B">
        <w:rPr>
          <w:szCs w:val="28"/>
          <w:lang w:val="uk-UA"/>
        </w:rPr>
        <w:t>2. Назвіть форми бюджетного контролю.</w:t>
      </w:r>
    </w:p>
    <w:p w:rsidR="00121C1B" w:rsidRPr="00121C1B" w:rsidRDefault="00121C1B" w:rsidP="00121C1B">
      <w:pPr>
        <w:widowControl w:val="0"/>
        <w:shd w:val="clear" w:color="auto" w:fill="FFFFFF"/>
        <w:autoSpaceDE w:val="0"/>
        <w:autoSpaceDN w:val="0"/>
        <w:adjustRightInd w:val="0"/>
        <w:ind w:firstLine="567"/>
        <w:jc w:val="both"/>
        <w:rPr>
          <w:szCs w:val="28"/>
          <w:lang w:val="uk-UA"/>
        </w:rPr>
      </w:pPr>
      <w:r w:rsidRPr="00121C1B">
        <w:rPr>
          <w:szCs w:val="28"/>
          <w:lang w:val="uk-UA"/>
        </w:rPr>
        <w:t>3. Методи бюджетного контролю.</w:t>
      </w:r>
    </w:p>
    <w:p w:rsidR="00121C1B" w:rsidRPr="00121C1B" w:rsidRDefault="00121C1B" w:rsidP="00121C1B">
      <w:pPr>
        <w:widowControl w:val="0"/>
        <w:shd w:val="clear" w:color="auto" w:fill="FFFFFF"/>
        <w:autoSpaceDE w:val="0"/>
        <w:autoSpaceDN w:val="0"/>
        <w:adjustRightInd w:val="0"/>
        <w:ind w:firstLine="567"/>
        <w:jc w:val="both"/>
        <w:rPr>
          <w:szCs w:val="28"/>
          <w:lang w:val="uk-UA"/>
        </w:rPr>
      </w:pPr>
      <w:r w:rsidRPr="00121C1B">
        <w:rPr>
          <w:szCs w:val="28"/>
          <w:lang w:val="uk-UA"/>
        </w:rPr>
        <w:t>4. Що таке аудит?</w:t>
      </w:r>
    </w:p>
    <w:p w:rsidR="00121C1B" w:rsidRPr="00121C1B" w:rsidRDefault="00121C1B" w:rsidP="00121C1B">
      <w:pPr>
        <w:widowControl w:val="0"/>
        <w:shd w:val="clear" w:color="auto" w:fill="FFFFFF"/>
        <w:autoSpaceDE w:val="0"/>
        <w:autoSpaceDN w:val="0"/>
        <w:adjustRightInd w:val="0"/>
        <w:ind w:firstLine="567"/>
        <w:jc w:val="both"/>
        <w:rPr>
          <w:szCs w:val="28"/>
          <w:lang w:val="uk-UA"/>
        </w:rPr>
      </w:pPr>
      <w:r w:rsidRPr="00121C1B">
        <w:rPr>
          <w:szCs w:val="28"/>
          <w:lang w:val="uk-UA"/>
        </w:rPr>
        <w:t>5. Назвіть органи бюджетного контролю.</w:t>
      </w:r>
    </w:p>
    <w:p w:rsidR="001C4127" w:rsidRDefault="001C4127" w:rsidP="001C4127">
      <w:pPr>
        <w:tabs>
          <w:tab w:val="left" w:pos="284"/>
        </w:tabs>
        <w:suppressAutoHyphens/>
        <w:rPr>
          <w:sz w:val="22"/>
          <w:szCs w:val="22"/>
        </w:rPr>
      </w:pPr>
    </w:p>
    <w:p w:rsidR="001C4127" w:rsidRDefault="001C4127" w:rsidP="001C4127">
      <w:pPr>
        <w:ind w:firstLine="567"/>
        <w:rPr>
          <w:b/>
          <w:szCs w:val="28"/>
        </w:rPr>
      </w:pPr>
      <w:r>
        <w:rPr>
          <w:b/>
          <w:szCs w:val="28"/>
        </w:rPr>
        <w:t>Практичні завдання:</w:t>
      </w:r>
    </w:p>
    <w:p w:rsidR="00B55943" w:rsidRPr="00B55943" w:rsidRDefault="00B55943" w:rsidP="00B55943">
      <w:pPr>
        <w:pStyle w:val="Style1"/>
        <w:widowControl/>
        <w:spacing w:before="206"/>
        <w:ind w:firstLine="567"/>
        <w:jc w:val="both"/>
        <w:rPr>
          <w:rStyle w:val="FontStyle11"/>
          <w:sz w:val="28"/>
          <w:szCs w:val="28"/>
          <w:lang w:val="uk-UA" w:eastAsia="uk-UA"/>
        </w:rPr>
      </w:pPr>
      <w:r w:rsidRPr="00B55943">
        <w:rPr>
          <w:rStyle w:val="FontStyle11"/>
          <w:sz w:val="28"/>
          <w:szCs w:val="28"/>
          <w:lang w:val="uk-UA" w:eastAsia="uk-UA"/>
        </w:rPr>
        <w:t>1. За дорученням Президента України Рахункова палата здійс</w:t>
      </w:r>
      <w:r w:rsidRPr="00B55943">
        <w:rPr>
          <w:rStyle w:val="FontStyle11"/>
          <w:sz w:val="28"/>
          <w:szCs w:val="28"/>
          <w:lang w:val="uk-UA" w:eastAsia="uk-UA"/>
        </w:rPr>
        <w:softHyphen/>
        <w:t>нила контроль за використанням Голосіївською районною у м. Киє</w:t>
      </w:r>
      <w:r w:rsidRPr="00B55943">
        <w:rPr>
          <w:rStyle w:val="FontStyle11"/>
          <w:sz w:val="28"/>
          <w:szCs w:val="28"/>
          <w:lang w:val="uk-UA" w:eastAsia="uk-UA"/>
        </w:rPr>
        <w:softHyphen/>
        <w:t xml:space="preserve">ві радою коштів. Об'єктом перевірки став контроль фінансування програми </w:t>
      </w:r>
      <w:r>
        <w:rPr>
          <w:rStyle w:val="FontStyle11"/>
          <w:sz w:val="28"/>
          <w:szCs w:val="28"/>
          <w:lang w:val="uk-UA" w:eastAsia="uk-UA"/>
        </w:rPr>
        <w:t>«</w:t>
      </w:r>
      <w:r w:rsidRPr="00B55943">
        <w:rPr>
          <w:rStyle w:val="FontStyle11"/>
          <w:sz w:val="28"/>
          <w:szCs w:val="28"/>
          <w:lang w:val="uk-UA" w:eastAsia="uk-UA"/>
        </w:rPr>
        <w:t>Допомога соціально незахищеним громадянам</w:t>
      </w:r>
      <w:r>
        <w:rPr>
          <w:rStyle w:val="FontStyle11"/>
          <w:sz w:val="28"/>
          <w:szCs w:val="28"/>
          <w:lang w:val="uk-UA" w:eastAsia="uk-UA"/>
        </w:rPr>
        <w:t>»</w:t>
      </w:r>
      <w:r w:rsidRPr="00B55943">
        <w:rPr>
          <w:rStyle w:val="FontStyle11"/>
          <w:sz w:val="28"/>
          <w:szCs w:val="28"/>
          <w:lang w:val="uk-UA" w:eastAsia="uk-UA"/>
        </w:rPr>
        <w:t>, затвердженої рішенням цієї ради.</w:t>
      </w:r>
    </w:p>
    <w:p w:rsidR="00B55943" w:rsidRDefault="00B55943" w:rsidP="008637FD">
      <w:pPr>
        <w:pStyle w:val="Style1"/>
        <w:widowControl/>
        <w:ind w:left="142" w:firstLine="425"/>
        <w:jc w:val="both"/>
        <w:rPr>
          <w:rStyle w:val="FontStyle11"/>
          <w:sz w:val="28"/>
          <w:szCs w:val="28"/>
          <w:lang w:val="uk-UA" w:eastAsia="uk-UA"/>
        </w:rPr>
      </w:pPr>
      <w:r w:rsidRPr="00B55943">
        <w:rPr>
          <w:rStyle w:val="FontStyle11"/>
          <w:sz w:val="28"/>
          <w:szCs w:val="28"/>
          <w:lang w:val="uk-UA" w:eastAsia="uk-UA"/>
        </w:rPr>
        <w:t>Оцініть правомірність ситуації.</w:t>
      </w:r>
    </w:p>
    <w:p w:rsidR="00B55943" w:rsidRPr="00B55943" w:rsidRDefault="00B55943" w:rsidP="00B55943">
      <w:pPr>
        <w:pStyle w:val="Style1"/>
        <w:widowControl/>
        <w:ind w:left="552" w:firstLine="567"/>
        <w:jc w:val="both"/>
        <w:rPr>
          <w:rStyle w:val="FontStyle11"/>
          <w:sz w:val="28"/>
          <w:szCs w:val="28"/>
          <w:lang w:val="uk-UA" w:eastAsia="uk-UA"/>
        </w:rPr>
      </w:pPr>
    </w:p>
    <w:p w:rsidR="00B55943" w:rsidRPr="00B55943" w:rsidRDefault="00B55943" w:rsidP="00B55943">
      <w:pPr>
        <w:pStyle w:val="Style1"/>
        <w:widowControl/>
        <w:ind w:firstLine="567"/>
        <w:jc w:val="both"/>
        <w:rPr>
          <w:rStyle w:val="FontStyle11"/>
          <w:sz w:val="28"/>
          <w:szCs w:val="28"/>
          <w:lang w:val="uk-UA" w:eastAsia="uk-UA"/>
        </w:rPr>
      </w:pPr>
      <w:r w:rsidRPr="00B55943">
        <w:rPr>
          <w:rStyle w:val="FontStyle11"/>
          <w:sz w:val="28"/>
          <w:szCs w:val="28"/>
          <w:lang w:val="uk-UA" w:eastAsia="uk-UA"/>
        </w:rPr>
        <w:lastRenderedPageBreak/>
        <w:t xml:space="preserve">2. На вимогу контрольно-ревізійного управління у м. Києві було проведено аудиторську перевірку підприємства </w:t>
      </w:r>
      <w:r>
        <w:rPr>
          <w:rStyle w:val="FontStyle11"/>
          <w:sz w:val="28"/>
          <w:szCs w:val="28"/>
          <w:lang w:val="uk-UA" w:eastAsia="uk-UA"/>
        </w:rPr>
        <w:t>«</w:t>
      </w:r>
      <w:r w:rsidRPr="00B55943">
        <w:rPr>
          <w:rStyle w:val="FontStyle11"/>
          <w:sz w:val="28"/>
          <w:szCs w:val="28"/>
          <w:lang w:val="uk-UA" w:eastAsia="uk-UA"/>
        </w:rPr>
        <w:t>Укргазбуд</w:t>
      </w:r>
      <w:r>
        <w:rPr>
          <w:rStyle w:val="FontStyle11"/>
          <w:sz w:val="28"/>
          <w:szCs w:val="28"/>
          <w:lang w:val="uk-UA" w:eastAsia="uk-UA"/>
        </w:rPr>
        <w:t>»</w:t>
      </w:r>
      <w:r w:rsidRPr="00B55943">
        <w:rPr>
          <w:rStyle w:val="FontStyle11"/>
          <w:sz w:val="28"/>
          <w:szCs w:val="28"/>
          <w:lang w:val="uk-UA" w:eastAsia="uk-UA"/>
        </w:rPr>
        <w:t>, що повністю утримується за рахунок бюджету і не займається підпри</w:t>
      </w:r>
      <w:r w:rsidRPr="00B55943">
        <w:rPr>
          <w:rStyle w:val="FontStyle11"/>
          <w:sz w:val="28"/>
          <w:szCs w:val="28"/>
          <w:lang w:val="uk-UA" w:eastAsia="uk-UA"/>
        </w:rPr>
        <w:softHyphen/>
        <w:t>ємницькою діяльністю.</w:t>
      </w:r>
    </w:p>
    <w:p w:rsidR="00B55943" w:rsidRPr="00B55943" w:rsidRDefault="00B55943" w:rsidP="00B55943">
      <w:pPr>
        <w:pStyle w:val="Style1"/>
        <w:widowControl/>
        <w:ind w:firstLine="567"/>
        <w:jc w:val="both"/>
        <w:rPr>
          <w:rStyle w:val="FontStyle11"/>
          <w:sz w:val="28"/>
          <w:szCs w:val="28"/>
          <w:lang w:val="uk-UA" w:eastAsia="uk-UA"/>
        </w:rPr>
      </w:pPr>
      <w:r w:rsidRPr="00B55943">
        <w:rPr>
          <w:rStyle w:val="FontStyle11"/>
          <w:sz w:val="28"/>
          <w:szCs w:val="28"/>
          <w:lang w:val="uk-UA" w:eastAsia="uk-UA"/>
        </w:rPr>
        <w:t xml:space="preserve">Аудит провели аудитори аудиторської фірми </w:t>
      </w:r>
      <w:r>
        <w:rPr>
          <w:rStyle w:val="FontStyle11"/>
          <w:sz w:val="28"/>
          <w:szCs w:val="28"/>
          <w:lang w:val="uk-UA" w:eastAsia="uk-UA"/>
        </w:rPr>
        <w:t>«</w:t>
      </w:r>
      <w:r w:rsidRPr="00B55943">
        <w:rPr>
          <w:rStyle w:val="FontStyle11"/>
          <w:sz w:val="28"/>
          <w:szCs w:val="28"/>
          <w:lang w:val="uk-UA" w:eastAsia="uk-UA"/>
        </w:rPr>
        <w:t>Процес</w:t>
      </w:r>
      <w:r>
        <w:rPr>
          <w:rStyle w:val="FontStyle11"/>
          <w:sz w:val="28"/>
          <w:szCs w:val="28"/>
          <w:lang w:val="uk-UA" w:eastAsia="uk-UA"/>
        </w:rPr>
        <w:t>»</w:t>
      </w:r>
      <w:r w:rsidR="00A15FB4">
        <w:rPr>
          <w:rStyle w:val="FontStyle11"/>
          <w:sz w:val="28"/>
          <w:szCs w:val="28"/>
          <w:lang w:val="uk-UA" w:eastAsia="uk-UA"/>
        </w:rPr>
        <w:t xml:space="preserve"> Коза</w:t>
      </w:r>
      <w:r w:rsidRPr="00B55943">
        <w:rPr>
          <w:rStyle w:val="FontStyle11"/>
          <w:sz w:val="28"/>
          <w:szCs w:val="28"/>
          <w:lang w:val="uk-UA" w:eastAsia="uk-UA"/>
        </w:rPr>
        <w:t xml:space="preserve">ченко і </w:t>
      </w:r>
      <w:r w:rsidRPr="00B55943">
        <w:rPr>
          <w:rStyle w:val="FontStyle11"/>
          <w:sz w:val="28"/>
          <w:szCs w:val="28"/>
          <w:lang w:eastAsia="uk-UA"/>
        </w:rPr>
        <w:t xml:space="preserve">Марченко </w:t>
      </w:r>
      <w:r w:rsidRPr="00B55943">
        <w:rPr>
          <w:rStyle w:val="FontStyle11"/>
          <w:sz w:val="28"/>
          <w:szCs w:val="28"/>
          <w:lang w:val="uk-UA" w:eastAsia="uk-UA"/>
        </w:rPr>
        <w:t>(останній є бра</w:t>
      </w:r>
      <w:r w:rsidR="00A15FB4">
        <w:rPr>
          <w:rStyle w:val="FontStyle11"/>
          <w:sz w:val="28"/>
          <w:szCs w:val="28"/>
          <w:lang w:val="uk-UA" w:eastAsia="uk-UA"/>
        </w:rPr>
        <w:t>том директора підприємства Воро</w:t>
      </w:r>
      <w:r w:rsidRPr="00B55943">
        <w:rPr>
          <w:rStyle w:val="FontStyle11"/>
          <w:sz w:val="28"/>
          <w:szCs w:val="28"/>
          <w:lang w:val="uk-UA" w:eastAsia="uk-UA"/>
        </w:rPr>
        <w:t>нова).</w:t>
      </w:r>
    </w:p>
    <w:p w:rsidR="00B55943" w:rsidRPr="00B55943" w:rsidRDefault="00B55943" w:rsidP="008637FD">
      <w:pPr>
        <w:pStyle w:val="Style1"/>
        <w:widowControl/>
        <w:ind w:firstLine="567"/>
        <w:jc w:val="both"/>
        <w:rPr>
          <w:rStyle w:val="FontStyle11"/>
          <w:sz w:val="28"/>
          <w:szCs w:val="28"/>
          <w:lang w:val="uk-UA" w:eastAsia="uk-UA"/>
        </w:rPr>
      </w:pPr>
      <w:r w:rsidRPr="00B55943">
        <w:rPr>
          <w:rStyle w:val="FontStyle11"/>
          <w:sz w:val="28"/>
          <w:szCs w:val="28"/>
          <w:lang w:val="uk-UA" w:eastAsia="uk-UA"/>
        </w:rPr>
        <w:t>Дайте правовий аналіз цій ситуації.</w:t>
      </w:r>
    </w:p>
    <w:p w:rsidR="001C4127" w:rsidRPr="00B55943" w:rsidRDefault="001C4127" w:rsidP="001C4127">
      <w:pPr>
        <w:tabs>
          <w:tab w:val="left" w:pos="284"/>
        </w:tabs>
        <w:suppressAutoHyphens/>
        <w:rPr>
          <w:b/>
          <w:bCs/>
          <w:noProof/>
          <w:color w:val="000000"/>
          <w:spacing w:val="2"/>
          <w:kern w:val="20"/>
          <w:szCs w:val="28"/>
          <w:lang w:val="uk-UA"/>
        </w:rPr>
      </w:pPr>
    </w:p>
    <w:p w:rsidR="001C4127" w:rsidRDefault="001C4127" w:rsidP="001C4127">
      <w:pPr>
        <w:pStyle w:val="Default"/>
        <w:jc w:val="center"/>
        <w:rPr>
          <w:b/>
          <w:sz w:val="28"/>
          <w:szCs w:val="28"/>
          <w:lang w:val="uk-UA"/>
        </w:rPr>
      </w:pPr>
      <w:r>
        <w:rPr>
          <w:b/>
          <w:iCs/>
          <w:sz w:val="28"/>
          <w:szCs w:val="28"/>
          <w:lang w:val="uk-UA"/>
        </w:rPr>
        <w:t>Список нормативно-правових актів та літератури до теми:</w:t>
      </w:r>
    </w:p>
    <w:p w:rsidR="00B3572F" w:rsidRPr="00B3572F" w:rsidRDefault="008637FD" w:rsidP="00E95BAF">
      <w:pPr>
        <w:pStyle w:val="Style6"/>
        <w:widowControl/>
        <w:numPr>
          <w:ilvl w:val="0"/>
          <w:numId w:val="23"/>
        </w:numPr>
        <w:tabs>
          <w:tab w:val="left" w:pos="336"/>
        </w:tabs>
        <w:spacing w:line="240" w:lineRule="auto"/>
        <w:jc w:val="both"/>
        <w:rPr>
          <w:rStyle w:val="FontStyle11"/>
          <w:sz w:val="28"/>
          <w:szCs w:val="28"/>
          <w:lang w:val="uk-UA" w:eastAsia="uk-UA"/>
        </w:rPr>
      </w:pPr>
      <w:r>
        <w:rPr>
          <w:rStyle w:val="FontStyle15"/>
          <w:sz w:val="28"/>
          <w:szCs w:val="28"/>
          <w:lang w:val="uk-UA"/>
        </w:rPr>
        <w:t>К</w:t>
      </w:r>
      <w:r w:rsidR="00B3572F">
        <w:rPr>
          <w:rStyle w:val="FontStyle15"/>
          <w:sz w:val="28"/>
          <w:szCs w:val="28"/>
        </w:rPr>
        <w:t>уз</w:t>
      </w:r>
      <w:r w:rsidR="00B3572F">
        <w:rPr>
          <w:rStyle w:val="FontStyle15"/>
          <w:sz w:val="28"/>
          <w:szCs w:val="28"/>
          <w:lang w:val="uk-UA"/>
        </w:rPr>
        <w:t>ь</w:t>
      </w:r>
      <w:r w:rsidR="00B3572F" w:rsidRPr="00B3572F">
        <w:rPr>
          <w:rStyle w:val="FontStyle15"/>
          <w:sz w:val="28"/>
          <w:szCs w:val="28"/>
        </w:rPr>
        <w:t xml:space="preserve">менко О. </w:t>
      </w:r>
      <w:r w:rsidR="00B3572F" w:rsidRPr="00B3572F">
        <w:rPr>
          <w:rStyle w:val="FontStyle11"/>
          <w:sz w:val="28"/>
          <w:szCs w:val="28"/>
          <w:lang w:val="uk-UA"/>
        </w:rPr>
        <w:t xml:space="preserve">Проблеми співвідношення компетенції </w:t>
      </w:r>
      <w:r w:rsidR="00B3572F" w:rsidRPr="00B3572F">
        <w:rPr>
          <w:rStyle w:val="FontStyle11"/>
          <w:sz w:val="28"/>
          <w:szCs w:val="28"/>
        </w:rPr>
        <w:t>парламен</w:t>
      </w:r>
      <w:r w:rsidR="00B3572F" w:rsidRPr="00B3572F">
        <w:rPr>
          <w:rStyle w:val="FontStyle11"/>
          <w:sz w:val="28"/>
          <w:szCs w:val="28"/>
        </w:rPr>
        <w:softHyphen/>
        <w:t xml:space="preserve">ту </w:t>
      </w:r>
      <w:r w:rsidR="00B3572F" w:rsidRPr="00B3572F">
        <w:rPr>
          <w:rStyle w:val="FontStyle11"/>
          <w:sz w:val="28"/>
          <w:szCs w:val="28"/>
          <w:lang w:val="uk-UA"/>
        </w:rPr>
        <w:t xml:space="preserve">і Рахункової палати у контрольно-бюджетній сфері // Право України. - 2001. </w:t>
      </w:r>
      <w:r w:rsidR="00B3572F" w:rsidRPr="00B3572F">
        <w:rPr>
          <w:rStyle w:val="FontStyle11"/>
          <w:spacing w:val="40"/>
          <w:sz w:val="28"/>
          <w:szCs w:val="28"/>
          <w:lang w:val="uk-UA"/>
        </w:rPr>
        <w:t>-№</w:t>
      </w:r>
      <w:r w:rsidR="00B3572F" w:rsidRPr="00B3572F">
        <w:rPr>
          <w:rStyle w:val="FontStyle11"/>
          <w:sz w:val="28"/>
          <w:szCs w:val="28"/>
          <w:lang w:val="uk-UA"/>
        </w:rPr>
        <w:t xml:space="preserve"> 4. - С. 101-105.</w:t>
      </w:r>
    </w:p>
    <w:p w:rsidR="008637FD" w:rsidRDefault="00B3572F" w:rsidP="00E95BAF">
      <w:pPr>
        <w:pStyle w:val="Style6"/>
        <w:widowControl/>
        <w:numPr>
          <w:ilvl w:val="0"/>
          <w:numId w:val="23"/>
        </w:numPr>
        <w:tabs>
          <w:tab w:val="left" w:pos="350"/>
        </w:tabs>
        <w:spacing w:line="240" w:lineRule="auto"/>
        <w:jc w:val="both"/>
        <w:rPr>
          <w:rStyle w:val="FontStyle11"/>
          <w:sz w:val="28"/>
          <w:szCs w:val="28"/>
          <w:lang w:val="uk-UA" w:eastAsia="uk-UA"/>
        </w:rPr>
      </w:pPr>
      <w:r w:rsidRPr="00B3572F">
        <w:rPr>
          <w:rStyle w:val="FontStyle11"/>
          <w:sz w:val="28"/>
          <w:szCs w:val="28"/>
        </w:rPr>
        <w:t xml:space="preserve">Парламентский </w:t>
      </w:r>
      <w:r w:rsidRPr="00B3572F">
        <w:rPr>
          <w:rStyle w:val="FontStyle11"/>
          <w:sz w:val="28"/>
          <w:szCs w:val="28"/>
          <w:lang w:val="uk-UA"/>
        </w:rPr>
        <w:t xml:space="preserve">контроль в </w:t>
      </w:r>
      <w:r w:rsidRPr="00B3572F">
        <w:rPr>
          <w:rStyle w:val="FontStyle11"/>
          <w:sz w:val="28"/>
          <w:szCs w:val="28"/>
        </w:rPr>
        <w:t xml:space="preserve">области финансов </w:t>
      </w:r>
      <w:r w:rsidRPr="00B3572F">
        <w:rPr>
          <w:rStyle w:val="FontStyle11"/>
          <w:sz w:val="28"/>
          <w:szCs w:val="28"/>
          <w:lang w:val="uk-UA"/>
        </w:rPr>
        <w:t xml:space="preserve">в </w:t>
      </w:r>
      <w:r w:rsidRPr="00B3572F">
        <w:rPr>
          <w:rStyle w:val="FontStyle11"/>
          <w:sz w:val="28"/>
          <w:szCs w:val="28"/>
        </w:rPr>
        <w:t xml:space="preserve">скандинавских странах </w:t>
      </w:r>
      <w:r w:rsidRPr="00B3572F">
        <w:rPr>
          <w:rStyle w:val="FontStyle11"/>
          <w:sz w:val="28"/>
          <w:szCs w:val="28"/>
          <w:lang w:val="uk-UA"/>
        </w:rPr>
        <w:t xml:space="preserve">// Журн. рос. права. - 2001. - № 2. - </w:t>
      </w:r>
      <w:r w:rsidRPr="00B3572F">
        <w:rPr>
          <w:rStyle w:val="FontStyle11"/>
          <w:sz w:val="28"/>
          <w:szCs w:val="28"/>
        </w:rPr>
        <w:t xml:space="preserve">С. </w:t>
      </w:r>
      <w:r w:rsidRPr="00B3572F">
        <w:rPr>
          <w:rStyle w:val="FontStyle11"/>
          <w:sz w:val="28"/>
          <w:szCs w:val="28"/>
          <w:lang w:val="uk-UA"/>
        </w:rPr>
        <w:t>131-141.</w:t>
      </w:r>
    </w:p>
    <w:p w:rsidR="00E95BAF" w:rsidRDefault="008637FD" w:rsidP="00E95BAF">
      <w:pPr>
        <w:pStyle w:val="Style6"/>
        <w:widowControl/>
        <w:numPr>
          <w:ilvl w:val="0"/>
          <w:numId w:val="23"/>
        </w:numPr>
        <w:tabs>
          <w:tab w:val="left" w:pos="350"/>
        </w:tabs>
        <w:spacing w:line="240" w:lineRule="auto"/>
        <w:jc w:val="both"/>
        <w:rPr>
          <w:sz w:val="28"/>
          <w:szCs w:val="28"/>
          <w:lang w:val="uk-UA" w:eastAsia="uk-UA"/>
        </w:rPr>
      </w:pPr>
      <w:r w:rsidRPr="00E95BAF">
        <w:rPr>
          <w:sz w:val="28"/>
          <w:szCs w:val="28"/>
          <w:lang w:val="uk-UA"/>
        </w:rPr>
        <w:t>Петровська І.І. Окремі питання теоретико-правового регулювання бюджетного контролю // Ірина Ігорівна Петровська // Матеріали міжнародної науково-практичної конференції «Сучасний стан та перспективи розвитку держави і права» (18-19 жовтня 2013 року). – Львів. – С. 71-73</w:t>
      </w:r>
      <w:r w:rsidR="00E95BAF">
        <w:rPr>
          <w:sz w:val="28"/>
          <w:szCs w:val="28"/>
          <w:lang w:val="uk-UA"/>
        </w:rPr>
        <w:t>.</w:t>
      </w:r>
    </w:p>
    <w:p w:rsidR="00E95BAF" w:rsidRPr="00E95BAF" w:rsidRDefault="00E95BAF" w:rsidP="00E95BAF">
      <w:pPr>
        <w:pStyle w:val="Style6"/>
        <w:widowControl/>
        <w:numPr>
          <w:ilvl w:val="0"/>
          <w:numId w:val="23"/>
        </w:numPr>
        <w:tabs>
          <w:tab w:val="left" w:pos="350"/>
        </w:tabs>
        <w:spacing w:line="240" w:lineRule="auto"/>
        <w:jc w:val="both"/>
        <w:rPr>
          <w:sz w:val="28"/>
          <w:szCs w:val="28"/>
          <w:lang w:val="uk-UA" w:eastAsia="uk-UA"/>
        </w:rPr>
      </w:pPr>
      <w:r w:rsidRPr="00E95BAF">
        <w:rPr>
          <w:sz w:val="28"/>
          <w:szCs w:val="28"/>
          <w:lang w:val="uk-UA"/>
        </w:rPr>
        <w:t>Петровська І.І. Окремі питання нормативно-правового регулювання контрольно-фінансової діяльності в Україні // Ірина Ігорівна Петровська // Актуальні проблеми вдосконалення чинного законодавства України: Збірник наукових статей. – Випуск 32 – Івано-Франківськ: Прикарпатський національний університет ім. В. Стефаника, 2013. – С. 58-64.</w:t>
      </w:r>
    </w:p>
    <w:p w:rsidR="00B3572F" w:rsidRPr="00E95BAF" w:rsidRDefault="00B3572F" w:rsidP="00E95BAF">
      <w:pPr>
        <w:pStyle w:val="Style6"/>
        <w:widowControl/>
        <w:numPr>
          <w:ilvl w:val="0"/>
          <w:numId w:val="23"/>
        </w:numPr>
        <w:tabs>
          <w:tab w:val="left" w:pos="350"/>
        </w:tabs>
        <w:spacing w:line="240" w:lineRule="auto"/>
        <w:jc w:val="both"/>
        <w:rPr>
          <w:rStyle w:val="FontStyle11"/>
          <w:sz w:val="28"/>
          <w:szCs w:val="28"/>
          <w:lang w:val="uk-UA" w:eastAsia="uk-UA"/>
        </w:rPr>
      </w:pPr>
      <w:r w:rsidRPr="00E95BAF">
        <w:rPr>
          <w:rStyle w:val="FontStyle14"/>
          <w:sz w:val="28"/>
          <w:szCs w:val="28"/>
        </w:rPr>
        <w:t xml:space="preserve">Савченко Л. </w:t>
      </w:r>
      <w:r w:rsidRPr="00E95BAF">
        <w:rPr>
          <w:rStyle w:val="FontStyle14"/>
          <w:sz w:val="28"/>
          <w:szCs w:val="28"/>
          <w:lang w:val="uk-UA"/>
        </w:rPr>
        <w:t xml:space="preserve">А. </w:t>
      </w:r>
      <w:r w:rsidRPr="00E95BAF">
        <w:rPr>
          <w:rStyle w:val="FontStyle11"/>
          <w:sz w:val="28"/>
          <w:szCs w:val="28"/>
          <w:lang w:val="uk-UA"/>
        </w:rPr>
        <w:t xml:space="preserve">Правовий </w:t>
      </w:r>
      <w:r w:rsidRPr="00E95BAF">
        <w:rPr>
          <w:rStyle w:val="FontStyle11"/>
          <w:sz w:val="28"/>
          <w:szCs w:val="28"/>
        </w:rPr>
        <w:t xml:space="preserve">статус </w:t>
      </w:r>
      <w:r w:rsidRPr="00E95BAF">
        <w:rPr>
          <w:rStyle w:val="FontStyle11"/>
          <w:sz w:val="28"/>
          <w:szCs w:val="28"/>
          <w:lang w:val="uk-UA"/>
        </w:rPr>
        <w:t xml:space="preserve">Рахункової палати. - Ірпінь: </w:t>
      </w:r>
      <w:r w:rsidRPr="00E95BAF">
        <w:rPr>
          <w:rStyle w:val="FontStyle11"/>
          <w:sz w:val="28"/>
          <w:szCs w:val="28"/>
        </w:rPr>
        <w:t xml:space="preserve">Вид-во </w:t>
      </w:r>
      <w:r w:rsidRPr="00E95BAF">
        <w:rPr>
          <w:rStyle w:val="FontStyle11"/>
          <w:sz w:val="28"/>
          <w:szCs w:val="28"/>
          <w:lang w:val="uk-UA"/>
        </w:rPr>
        <w:t xml:space="preserve">Академії </w:t>
      </w:r>
      <w:r w:rsidRPr="00E95BAF">
        <w:rPr>
          <w:rStyle w:val="FontStyle11"/>
          <w:sz w:val="28"/>
          <w:szCs w:val="28"/>
        </w:rPr>
        <w:t xml:space="preserve">ДПС </w:t>
      </w:r>
      <w:r w:rsidRPr="00E95BAF">
        <w:rPr>
          <w:rStyle w:val="FontStyle11"/>
          <w:sz w:val="28"/>
          <w:szCs w:val="28"/>
          <w:lang w:val="uk-UA"/>
        </w:rPr>
        <w:t xml:space="preserve">України, 2002. - 132 </w:t>
      </w:r>
      <w:r w:rsidRPr="00E95BAF">
        <w:rPr>
          <w:rStyle w:val="FontStyle11"/>
          <w:sz w:val="28"/>
          <w:szCs w:val="28"/>
        </w:rPr>
        <w:t>с.</w:t>
      </w:r>
    </w:p>
    <w:p w:rsidR="00B3572F" w:rsidRPr="00B3572F" w:rsidRDefault="00B3572F" w:rsidP="00E95BAF">
      <w:pPr>
        <w:pStyle w:val="Style6"/>
        <w:widowControl/>
        <w:numPr>
          <w:ilvl w:val="0"/>
          <w:numId w:val="23"/>
        </w:numPr>
        <w:tabs>
          <w:tab w:val="left" w:pos="350"/>
        </w:tabs>
        <w:spacing w:line="240" w:lineRule="auto"/>
        <w:jc w:val="both"/>
        <w:rPr>
          <w:rStyle w:val="FontStyle11"/>
          <w:sz w:val="28"/>
          <w:szCs w:val="28"/>
          <w:lang w:val="uk-UA" w:eastAsia="uk-UA"/>
        </w:rPr>
      </w:pPr>
      <w:r w:rsidRPr="00B3572F">
        <w:rPr>
          <w:rStyle w:val="FontStyle14"/>
          <w:sz w:val="28"/>
          <w:szCs w:val="28"/>
        </w:rPr>
        <w:t xml:space="preserve">Савченко Л. </w:t>
      </w:r>
      <w:r w:rsidRPr="00B3572F">
        <w:rPr>
          <w:rStyle w:val="FontStyle14"/>
          <w:sz w:val="28"/>
          <w:szCs w:val="28"/>
          <w:lang w:val="uk-UA"/>
        </w:rPr>
        <w:t xml:space="preserve">А. </w:t>
      </w:r>
      <w:r w:rsidRPr="00B3572F">
        <w:rPr>
          <w:rStyle w:val="FontStyle11"/>
          <w:sz w:val="28"/>
          <w:szCs w:val="28"/>
          <w:lang w:val="uk-UA"/>
        </w:rPr>
        <w:t xml:space="preserve">Правові проблеми фінансового </w:t>
      </w:r>
      <w:r w:rsidRPr="00B3572F">
        <w:rPr>
          <w:rStyle w:val="FontStyle11"/>
          <w:sz w:val="28"/>
          <w:szCs w:val="28"/>
        </w:rPr>
        <w:t xml:space="preserve">контролю в </w:t>
      </w:r>
      <w:r w:rsidRPr="00B3572F">
        <w:rPr>
          <w:rStyle w:val="FontStyle11"/>
          <w:sz w:val="28"/>
          <w:szCs w:val="28"/>
          <w:lang w:val="uk-UA"/>
        </w:rPr>
        <w:t xml:space="preserve">Україні. - Ірпінь: </w:t>
      </w:r>
      <w:r w:rsidRPr="00B3572F">
        <w:rPr>
          <w:rStyle w:val="FontStyle11"/>
          <w:sz w:val="28"/>
          <w:szCs w:val="28"/>
        </w:rPr>
        <w:t xml:space="preserve">Вид-во </w:t>
      </w:r>
      <w:r w:rsidRPr="00B3572F">
        <w:rPr>
          <w:rStyle w:val="FontStyle11"/>
          <w:sz w:val="28"/>
          <w:szCs w:val="28"/>
          <w:lang w:val="uk-UA"/>
        </w:rPr>
        <w:t xml:space="preserve">Академії </w:t>
      </w:r>
      <w:r w:rsidRPr="00B3572F">
        <w:rPr>
          <w:rStyle w:val="FontStyle11"/>
          <w:sz w:val="28"/>
          <w:szCs w:val="28"/>
        </w:rPr>
        <w:t xml:space="preserve">ДПС </w:t>
      </w:r>
      <w:r w:rsidRPr="00B3572F">
        <w:rPr>
          <w:rStyle w:val="FontStyle11"/>
          <w:sz w:val="28"/>
          <w:szCs w:val="28"/>
          <w:lang w:val="uk-UA"/>
        </w:rPr>
        <w:t xml:space="preserve">України, 2001. - </w:t>
      </w:r>
      <w:r w:rsidRPr="00B3572F">
        <w:rPr>
          <w:rStyle w:val="FontStyle11"/>
          <w:sz w:val="28"/>
          <w:szCs w:val="28"/>
        </w:rPr>
        <w:t>408с.</w:t>
      </w:r>
    </w:p>
    <w:p w:rsidR="00B3572F" w:rsidRPr="00B3572F" w:rsidRDefault="00B3572F" w:rsidP="00E95BAF">
      <w:pPr>
        <w:pStyle w:val="Style6"/>
        <w:widowControl/>
        <w:numPr>
          <w:ilvl w:val="0"/>
          <w:numId w:val="23"/>
        </w:numPr>
        <w:tabs>
          <w:tab w:val="left" w:pos="350"/>
        </w:tabs>
        <w:spacing w:line="240" w:lineRule="auto"/>
        <w:jc w:val="both"/>
        <w:rPr>
          <w:rStyle w:val="FontStyle11"/>
          <w:sz w:val="28"/>
          <w:szCs w:val="28"/>
          <w:lang w:val="uk-UA" w:eastAsia="uk-UA"/>
        </w:rPr>
      </w:pPr>
      <w:r w:rsidRPr="00B3572F">
        <w:rPr>
          <w:rStyle w:val="FontStyle14"/>
          <w:sz w:val="28"/>
          <w:szCs w:val="28"/>
          <w:lang w:val="uk-UA" w:eastAsia="uk-UA"/>
        </w:rPr>
        <w:t xml:space="preserve">Стефанюк І. </w:t>
      </w:r>
      <w:r w:rsidRPr="00B3572F">
        <w:rPr>
          <w:rStyle w:val="FontStyle11"/>
          <w:sz w:val="28"/>
          <w:szCs w:val="28"/>
          <w:lang w:val="uk-UA" w:eastAsia="uk-UA"/>
        </w:rPr>
        <w:t>Фінансовий контроль: визначення поняття і сис</w:t>
      </w:r>
      <w:r w:rsidRPr="00B3572F">
        <w:rPr>
          <w:rStyle w:val="FontStyle11"/>
          <w:sz w:val="28"/>
          <w:szCs w:val="28"/>
          <w:lang w:val="uk-UA" w:eastAsia="uk-UA"/>
        </w:rPr>
        <w:softHyphen/>
        <w:t xml:space="preserve">теми </w:t>
      </w:r>
      <w:r w:rsidRPr="00B3572F">
        <w:rPr>
          <w:rStyle w:val="FontStyle14"/>
          <w:spacing w:val="20"/>
          <w:sz w:val="28"/>
          <w:szCs w:val="28"/>
          <w:lang w:val="uk-UA" w:eastAsia="uk-UA"/>
        </w:rPr>
        <w:t>II</w:t>
      </w:r>
      <w:r w:rsidRPr="00B3572F">
        <w:rPr>
          <w:rStyle w:val="FontStyle14"/>
          <w:sz w:val="28"/>
          <w:szCs w:val="28"/>
          <w:lang w:val="uk-UA" w:eastAsia="uk-UA"/>
        </w:rPr>
        <w:t xml:space="preserve"> </w:t>
      </w:r>
      <w:r w:rsidRPr="00B3572F">
        <w:rPr>
          <w:rStyle w:val="FontStyle11"/>
          <w:sz w:val="28"/>
          <w:szCs w:val="28"/>
          <w:lang w:val="uk-UA" w:eastAsia="uk-UA"/>
        </w:rPr>
        <w:t>Економіка. Фінанси. Право. - 2001. - № 7. - С. 3-6.</w:t>
      </w:r>
    </w:p>
    <w:p w:rsidR="001C4127" w:rsidRDefault="001C4127" w:rsidP="001C4127">
      <w:pPr>
        <w:tabs>
          <w:tab w:val="left" w:pos="284"/>
        </w:tabs>
        <w:suppressAutoHyphens/>
        <w:rPr>
          <w:b/>
          <w:bCs/>
          <w:noProof/>
          <w:color w:val="000000"/>
          <w:spacing w:val="2"/>
          <w:kern w:val="20"/>
          <w:szCs w:val="28"/>
          <w:lang w:val="uk-UA"/>
        </w:rPr>
      </w:pPr>
    </w:p>
    <w:p w:rsidR="001C4127" w:rsidRPr="00121C1B" w:rsidRDefault="001C4127" w:rsidP="001C4127">
      <w:pPr>
        <w:ind w:right="-230"/>
        <w:jc w:val="right"/>
        <w:rPr>
          <w:rFonts w:eastAsia="PetersburgC"/>
          <w:szCs w:val="28"/>
          <w:lang w:val="uk-UA"/>
        </w:rPr>
      </w:pPr>
      <w:r>
        <w:rPr>
          <w:rFonts w:eastAsia="PetersburgC"/>
          <w:szCs w:val="28"/>
        </w:rPr>
        <w:t xml:space="preserve">Семінарське заняття </w:t>
      </w:r>
      <w:r w:rsidR="00121C1B">
        <w:rPr>
          <w:rFonts w:eastAsia="PetersburgC"/>
          <w:szCs w:val="28"/>
          <w:lang w:val="uk-UA"/>
        </w:rPr>
        <w:t>9</w:t>
      </w:r>
    </w:p>
    <w:p w:rsidR="001C4127" w:rsidRDefault="005724B8" w:rsidP="005724B8">
      <w:pPr>
        <w:pStyle w:val="Default"/>
        <w:ind w:firstLine="700"/>
        <w:jc w:val="center"/>
        <w:rPr>
          <w:b/>
          <w:sz w:val="28"/>
          <w:szCs w:val="28"/>
          <w:lang w:val="uk-UA"/>
        </w:rPr>
      </w:pPr>
      <w:r w:rsidRPr="005724B8">
        <w:rPr>
          <w:b/>
          <w:sz w:val="28"/>
          <w:szCs w:val="28"/>
          <w:lang w:val="uk-UA"/>
        </w:rPr>
        <w:t>Бюджетно-правова відповідальність</w:t>
      </w:r>
    </w:p>
    <w:p w:rsidR="00D172C4" w:rsidRPr="005724B8" w:rsidRDefault="00D172C4" w:rsidP="005724B8">
      <w:pPr>
        <w:pStyle w:val="Default"/>
        <w:ind w:firstLine="700"/>
        <w:jc w:val="center"/>
        <w:rPr>
          <w:b/>
          <w:sz w:val="28"/>
          <w:szCs w:val="28"/>
          <w:lang w:val="uk-UA" w:eastAsia="uk-UA"/>
        </w:rPr>
      </w:pPr>
    </w:p>
    <w:p w:rsidR="001C4127" w:rsidRDefault="001C4127" w:rsidP="001C4127">
      <w:pPr>
        <w:widowControl w:val="0"/>
        <w:shd w:val="clear" w:color="auto" w:fill="FFFFFF"/>
        <w:autoSpaceDE w:val="0"/>
        <w:autoSpaceDN w:val="0"/>
        <w:adjustRightInd w:val="0"/>
        <w:jc w:val="both"/>
        <w:rPr>
          <w:b/>
          <w:szCs w:val="28"/>
          <w:lang w:val="uk-UA"/>
        </w:rPr>
      </w:pPr>
      <w:r>
        <w:rPr>
          <w:b/>
          <w:szCs w:val="28"/>
        </w:rPr>
        <w:t>Питання для обговорення:</w:t>
      </w:r>
    </w:p>
    <w:p w:rsidR="00D172C4" w:rsidRDefault="00D172C4" w:rsidP="001C4127">
      <w:pPr>
        <w:widowControl w:val="0"/>
        <w:shd w:val="clear" w:color="auto" w:fill="FFFFFF"/>
        <w:autoSpaceDE w:val="0"/>
        <w:autoSpaceDN w:val="0"/>
        <w:adjustRightInd w:val="0"/>
        <w:jc w:val="both"/>
        <w:rPr>
          <w:szCs w:val="28"/>
          <w:lang w:val="uk-UA"/>
        </w:rPr>
      </w:pPr>
      <w:r w:rsidRPr="00D172C4">
        <w:rPr>
          <w:szCs w:val="28"/>
          <w:lang w:val="uk-UA"/>
        </w:rPr>
        <w:t>1. Поняття бюд</w:t>
      </w:r>
      <w:r>
        <w:rPr>
          <w:szCs w:val="28"/>
          <w:lang w:val="uk-UA"/>
        </w:rPr>
        <w:t>жетно-правової відповідальності та її ознаки.</w:t>
      </w:r>
    </w:p>
    <w:p w:rsidR="00D172C4" w:rsidRDefault="00D172C4" w:rsidP="001C4127">
      <w:pPr>
        <w:widowControl w:val="0"/>
        <w:shd w:val="clear" w:color="auto" w:fill="FFFFFF"/>
        <w:autoSpaceDE w:val="0"/>
        <w:autoSpaceDN w:val="0"/>
        <w:adjustRightInd w:val="0"/>
        <w:jc w:val="both"/>
        <w:rPr>
          <w:szCs w:val="28"/>
          <w:lang w:val="uk-UA"/>
        </w:rPr>
      </w:pPr>
      <w:r>
        <w:rPr>
          <w:szCs w:val="28"/>
          <w:lang w:val="uk-UA"/>
        </w:rPr>
        <w:t>2. Бюджетне правопорушення як підстава бюджетно-правової відповідальності.</w:t>
      </w:r>
    </w:p>
    <w:p w:rsidR="00D172C4" w:rsidRDefault="00D172C4" w:rsidP="001C4127">
      <w:pPr>
        <w:widowControl w:val="0"/>
        <w:shd w:val="clear" w:color="auto" w:fill="FFFFFF"/>
        <w:autoSpaceDE w:val="0"/>
        <w:autoSpaceDN w:val="0"/>
        <w:adjustRightInd w:val="0"/>
        <w:jc w:val="both"/>
        <w:rPr>
          <w:szCs w:val="28"/>
          <w:lang w:val="uk-UA"/>
        </w:rPr>
      </w:pPr>
      <w:r>
        <w:rPr>
          <w:szCs w:val="28"/>
          <w:lang w:val="uk-UA"/>
        </w:rPr>
        <w:t>3. Види бюджетно-правової відповідальності.</w:t>
      </w:r>
    </w:p>
    <w:p w:rsidR="00D172C4" w:rsidRDefault="00D172C4" w:rsidP="001C4127">
      <w:pPr>
        <w:widowControl w:val="0"/>
        <w:shd w:val="clear" w:color="auto" w:fill="FFFFFF"/>
        <w:autoSpaceDE w:val="0"/>
        <w:autoSpaceDN w:val="0"/>
        <w:adjustRightInd w:val="0"/>
        <w:jc w:val="both"/>
        <w:rPr>
          <w:szCs w:val="28"/>
          <w:lang w:val="uk-UA"/>
        </w:rPr>
      </w:pPr>
      <w:r>
        <w:rPr>
          <w:szCs w:val="28"/>
          <w:lang w:val="uk-UA"/>
        </w:rPr>
        <w:t>4. Фінансово-правова відповідальність за прушення бюджетного законодавства.</w:t>
      </w:r>
    </w:p>
    <w:p w:rsidR="00D172C4" w:rsidRDefault="00D172C4" w:rsidP="001C4127">
      <w:pPr>
        <w:widowControl w:val="0"/>
        <w:shd w:val="clear" w:color="auto" w:fill="FFFFFF"/>
        <w:autoSpaceDE w:val="0"/>
        <w:autoSpaceDN w:val="0"/>
        <w:adjustRightInd w:val="0"/>
        <w:jc w:val="both"/>
        <w:rPr>
          <w:szCs w:val="28"/>
          <w:lang w:val="uk-UA"/>
        </w:rPr>
      </w:pPr>
      <w:r>
        <w:rPr>
          <w:szCs w:val="28"/>
          <w:lang w:val="uk-UA"/>
        </w:rPr>
        <w:t>6. Адміністративна вдповідальнсіть за порушення бюджетного законодавства.</w:t>
      </w:r>
    </w:p>
    <w:p w:rsidR="00D172C4" w:rsidRPr="00D172C4" w:rsidRDefault="00D172C4" w:rsidP="001C4127">
      <w:pPr>
        <w:widowControl w:val="0"/>
        <w:shd w:val="clear" w:color="auto" w:fill="FFFFFF"/>
        <w:autoSpaceDE w:val="0"/>
        <w:autoSpaceDN w:val="0"/>
        <w:adjustRightInd w:val="0"/>
        <w:jc w:val="both"/>
        <w:rPr>
          <w:szCs w:val="28"/>
          <w:lang w:val="uk-UA"/>
        </w:rPr>
      </w:pPr>
      <w:r>
        <w:rPr>
          <w:szCs w:val="28"/>
          <w:lang w:val="uk-UA"/>
        </w:rPr>
        <w:t>6. Кримінальна відповідальність за порушення бюджетного законодавства.</w:t>
      </w:r>
    </w:p>
    <w:p w:rsidR="001C4127" w:rsidRDefault="001C4127" w:rsidP="001C4127">
      <w:pPr>
        <w:ind w:right="-230" w:firstLine="360"/>
        <w:jc w:val="both"/>
        <w:rPr>
          <w:sz w:val="22"/>
          <w:szCs w:val="22"/>
          <w:lang w:val="uk-UA"/>
        </w:rPr>
      </w:pPr>
    </w:p>
    <w:p w:rsidR="001C4127" w:rsidRPr="00E95BAF" w:rsidRDefault="001C4127" w:rsidP="001C4127">
      <w:pPr>
        <w:ind w:right="-230" w:firstLine="360"/>
        <w:jc w:val="both"/>
        <w:rPr>
          <w:b/>
          <w:bCs/>
          <w:noProof/>
          <w:color w:val="000000"/>
          <w:spacing w:val="2"/>
          <w:kern w:val="20"/>
          <w:szCs w:val="28"/>
          <w:lang w:val="uk-UA"/>
        </w:rPr>
      </w:pPr>
      <w:r w:rsidRPr="00E95BAF">
        <w:rPr>
          <w:b/>
          <w:bCs/>
          <w:noProof/>
          <w:color w:val="000000"/>
          <w:spacing w:val="2"/>
          <w:kern w:val="20"/>
          <w:szCs w:val="28"/>
          <w:lang w:val="uk-UA"/>
        </w:rPr>
        <w:t>Методичні вказівки:</w:t>
      </w:r>
    </w:p>
    <w:p w:rsidR="001C4127" w:rsidRDefault="00E95BAF" w:rsidP="001C4127">
      <w:pPr>
        <w:ind w:firstLine="567"/>
        <w:jc w:val="both"/>
        <w:rPr>
          <w:lang w:val="uk-UA"/>
        </w:rPr>
      </w:pPr>
      <w:r w:rsidRPr="00E95BAF">
        <w:rPr>
          <w:lang w:val="uk-UA"/>
        </w:rPr>
        <w:t xml:space="preserve">Однією з найбільш важливих гарантій реалізації належного бюджетного забезпечення, дотримання прав і свобод людини і громадянина в бюджетній сфері є відповідальність за порушення бюджетного законодавства. З її допомогою вирішуються завдання суворої регламентації відносин у сфері публічних доходів або витрат, забезпечення соціальної стабільності в </w:t>
      </w:r>
      <w:r w:rsidRPr="00E95BAF">
        <w:rPr>
          <w:lang w:val="uk-UA"/>
        </w:rPr>
        <w:lastRenderedPageBreak/>
        <w:t>бюджетній сфері, охорони суспільства від порушень бюджетного законодавства.</w:t>
      </w:r>
    </w:p>
    <w:p w:rsidR="00E95BAF" w:rsidRDefault="00E95BAF" w:rsidP="001C4127">
      <w:pPr>
        <w:ind w:firstLine="567"/>
        <w:jc w:val="both"/>
        <w:rPr>
          <w:lang w:val="uk-UA"/>
        </w:rPr>
      </w:pPr>
      <w:r w:rsidRPr="00E95BAF">
        <w:rPr>
          <w:lang w:val="uk-UA"/>
        </w:rPr>
        <w:t>Бюджетно-правова відповідальність, яка є інститутом бюджетного права, виступає одночасно в якості різновиду фінансово-правової відповідальності як самостійного виду відповідальності.</w:t>
      </w:r>
    </w:p>
    <w:p w:rsidR="00E95BAF" w:rsidRPr="00E95BAF" w:rsidRDefault="00E95BAF" w:rsidP="001C4127">
      <w:pPr>
        <w:ind w:firstLine="567"/>
        <w:jc w:val="both"/>
        <w:rPr>
          <w:szCs w:val="28"/>
          <w:lang w:val="uk-UA"/>
        </w:rPr>
      </w:pPr>
    </w:p>
    <w:p w:rsidR="001C4127" w:rsidRPr="00D172C4" w:rsidRDefault="001C4127" w:rsidP="001C4127">
      <w:pPr>
        <w:widowControl w:val="0"/>
        <w:shd w:val="clear" w:color="auto" w:fill="FFFFFF"/>
        <w:autoSpaceDE w:val="0"/>
        <w:autoSpaceDN w:val="0"/>
        <w:adjustRightInd w:val="0"/>
        <w:jc w:val="both"/>
        <w:rPr>
          <w:b/>
          <w:szCs w:val="28"/>
          <w:lang w:val="uk-UA"/>
        </w:rPr>
      </w:pPr>
      <w:r w:rsidRPr="00D172C4">
        <w:rPr>
          <w:b/>
          <w:szCs w:val="28"/>
          <w:lang w:val="uk-UA"/>
        </w:rPr>
        <w:t>Контрольні питання:</w:t>
      </w:r>
    </w:p>
    <w:p w:rsidR="00D172C4" w:rsidRPr="00D172C4" w:rsidRDefault="00D172C4" w:rsidP="00D172C4">
      <w:pPr>
        <w:jc w:val="both"/>
        <w:rPr>
          <w:szCs w:val="28"/>
          <w:lang w:val="uk-UA" w:eastAsia="uk-UA"/>
        </w:rPr>
      </w:pPr>
      <w:r w:rsidRPr="00D172C4">
        <w:rPr>
          <w:szCs w:val="28"/>
          <w:lang w:val="uk-UA" w:eastAsia="uk-UA"/>
        </w:rPr>
        <w:t>1. Місце відповідальності за порушення фінансового законодавства в системі юридичної відповідальності.</w:t>
      </w:r>
    </w:p>
    <w:p w:rsidR="00D172C4" w:rsidRPr="00D172C4" w:rsidRDefault="00D172C4" w:rsidP="00D172C4">
      <w:pPr>
        <w:jc w:val="both"/>
        <w:rPr>
          <w:szCs w:val="28"/>
          <w:lang w:val="uk-UA" w:eastAsia="uk-UA"/>
        </w:rPr>
      </w:pPr>
      <w:r w:rsidRPr="00D172C4">
        <w:rPr>
          <w:szCs w:val="28"/>
          <w:lang w:val="uk-UA" w:eastAsia="uk-UA"/>
        </w:rPr>
        <w:t>2. Якими є підстави відповідальності за порушення фінансового законодавства?</w:t>
      </w:r>
    </w:p>
    <w:p w:rsidR="00D172C4" w:rsidRPr="00D172C4" w:rsidRDefault="00D172C4" w:rsidP="00D172C4">
      <w:pPr>
        <w:jc w:val="both"/>
        <w:rPr>
          <w:szCs w:val="28"/>
          <w:lang w:val="uk-UA" w:eastAsia="uk-UA"/>
        </w:rPr>
      </w:pPr>
      <w:r w:rsidRPr="00D172C4">
        <w:rPr>
          <w:szCs w:val="28"/>
          <w:lang w:val="uk-UA" w:eastAsia="uk-UA"/>
        </w:rPr>
        <w:t>3. Які бувають види фінансових правопорушень?</w:t>
      </w:r>
    </w:p>
    <w:p w:rsidR="00D172C4" w:rsidRPr="00D172C4" w:rsidRDefault="00D172C4" w:rsidP="00D172C4">
      <w:pPr>
        <w:jc w:val="both"/>
        <w:rPr>
          <w:szCs w:val="28"/>
          <w:lang w:val="uk-UA" w:eastAsia="uk-UA"/>
        </w:rPr>
      </w:pPr>
      <w:r w:rsidRPr="00D172C4">
        <w:rPr>
          <w:szCs w:val="28"/>
          <w:lang w:val="uk-UA" w:eastAsia="uk-UA"/>
        </w:rPr>
        <w:t>4. Яка відповідальність установлюється за порушення бюджетного законодавства; за порушення податкового законодавства?</w:t>
      </w:r>
    </w:p>
    <w:p w:rsidR="00D172C4" w:rsidRPr="00D172C4" w:rsidRDefault="00D172C4" w:rsidP="00D172C4">
      <w:pPr>
        <w:jc w:val="both"/>
        <w:rPr>
          <w:szCs w:val="28"/>
          <w:lang w:val="uk-UA" w:eastAsia="uk-UA"/>
        </w:rPr>
      </w:pPr>
      <w:r w:rsidRPr="00D172C4">
        <w:rPr>
          <w:szCs w:val="28"/>
          <w:lang w:val="uk-UA" w:eastAsia="uk-UA"/>
        </w:rPr>
        <w:t>5. Види та особливості фінансових санкцій.</w:t>
      </w:r>
    </w:p>
    <w:p w:rsidR="001C4127" w:rsidRDefault="001C4127" w:rsidP="001C4127">
      <w:pPr>
        <w:pStyle w:val="Default"/>
        <w:jc w:val="both"/>
        <w:rPr>
          <w:b/>
          <w:bCs/>
          <w:sz w:val="28"/>
          <w:szCs w:val="28"/>
          <w:lang w:val="uk-UA" w:eastAsia="uk-UA"/>
        </w:rPr>
      </w:pPr>
    </w:p>
    <w:p w:rsidR="001C4127" w:rsidRDefault="001C4127" w:rsidP="001C4127">
      <w:pPr>
        <w:pStyle w:val="Default"/>
        <w:ind w:firstLine="700"/>
        <w:jc w:val="both"/>
        <w:rPr>
          <w:b/>
          <w:bCs/>
          <w:sz w:val="28"/>
          <w:szCs w:val="28"/>
          <w:lang w:val="uk-UA" w:eastAsia="uk-UA"/>
        </w:rPr>
      </w:pPr>
      <w:r>
        <w:rPr>
          <w:b/>
          <w:bCs/>
          <w:sz w:val="28"/>
          <w:szCs w:val="28"/>
          <w:lang w:val="uk-UA" w:eastAsia="uk-UA"/>
        </w:rPr>
        <w:t>Практичні завдання</w:t>
      </w:r>
    </w:p>
    <w:p w:rsidR="008637FD" w:rsidRDefault="008637FD" w:rsidP="008637FD">
      <w:pPr>
        <w:autoSpaceDE w:val="0"/>
        <w:autoSpaceDN w:val="0"/>
        <w:adjustRightInd w:val="0"/>
        <w:ind w:firstLine="426"/>
        <w:jc w:val="both"/>
        <w:rPr>
          <w:szCs w:val="28"/>
          <w:lang w:val="uk-UA"/>
        </w:rPr>
      </w:pPr>
      <w:r w:rsidRPr="00B3572F">
        <w:rPr>
          <w:szCs w:val="28"/>
          <w:lang w:val="uk-UA"/>
        </w:rPr>
        <w:t xml:space="preserve">Дрогобицька райдержадміністрація спільно з Дрогобицькою районною радою народних депутатів не подали у встановлений строк звіт про виконання відповідної частини державного бюджету та місцевого бюджету. Які правові наслідки таких дій? </w:t>
      </w:r>
      <w:r w:rsidRPr="00B3572F">
        <w:rPr>
          <w:szCs w:val="28"/>
        </w:rPr>
        <w:t>Які види санкцій можна застосувати в даному випадку?</w:t>
      </w:r>
    </w:p>
    <w:p w:rsidR="001C4127" w:rsidRDefault="001C4127" w:rsidP="001C4127">
      <w:pPr>
        <w:ind w:right="-230" w:firstLine="360"/>
        <w:jc w:val="both"/>
        <w:rPr>
          <w:iCs/>
          <w:szCs w:val="28"/>
        </w:rPr>
      </w:pPr>
    </w:p>
    <w:p w:rsidR="001C4127" w:rsidRDefault="001C4127" w:rsidP="001C4127">
      <w:pPr>
        <w:pStyle w:val="Default"/>
        <w:jc w:val="center"/>
        <w:rPr>
          <w:b/>
          <w:sz w:val="28"/>
          <w:szCs w:val="28"/>
          <w:lang w:val="uk-UA"/>
        </w:rPr>
      </w:pPr>
      <w:r>
        <w:rPr>
          <w:b/>
          <w:iCs/>
          <w:sz w:val="28"/>
          <w:szCs w:val="28"/>
          <w:lang w:val="uk-UA"/>
        </w:rPr>
        <w:t>Список нормативно-правових актів та літератури до теми:</w:t>
      </w:r>
    </w:p>
    <w:p w:rsidR="00E95BAF" w:rsidRPr="00E95BAF" w:rsidRDefault="00E95BAF" w:rsidP="00E95BAF">
      <w:pPr>
        <w:pStyle w:val="ab"/>
        <w:numPr>
          <w:ilvl w:val="0"/>
          <w:numId w:val="24"/>
        </w:numPr>
        <w:spacing w:before="0" w:beforeAutospacing="0" w:after="0" w:afterAutospacing="0"/>
        <w:jc w:val="both"/>
        <w:rPr>
          <w:sz w:val="28"/>
          <w:szCs w:val="28"/>
          <w:lang w:val="uk-UA"/>
        </w:rPr>
      </w:pPr>
      <w:r w:rsidRPr="00E95BAF">
        <w:rPr>
          <w:sz w:val="28"/>
          <w:szCs w:val="28"/>
        </w:rPr>
        <w:t xml:space="preserve">Сікорська І .А. Правова відповідальність за порушення бюджетного законодавства [Текст]: автореф. дис. на здобуття наук, ступеня канд. юрид. наук: спец. 12.00.07 «Теорія управління, адміністративне право і процес, фінансове право, інформаційне право» / І .А. Сікорська. Ірпінь, 2004. </w:t>
      </w:r>
      <w:r>
        <w:rPr>
          <w:sz w:val="28"/>
          <w:szCs w:val="28"/>
          <w:lang w:val="uk-UA"/>
        </w:rPr>
        <w:t xml:space="preserve">- </w:t>
      </w:r>
      <w:r w:rsidRPr="00E95BAF">
        <w:rPr>
          <w:sz w:val="28"/>
          <w:szCs w:val="28"/>
        </w:rPr>
        <w:t>18 с.</w:t>
      </w:r>
    </w:p>
    <w:p w:rsidR="00E95BAF" w:rsidRPr="00E95BAF" w:rsidRDefault="00E95BAF" w:rsidP="00E95BAF">
      <w:pPr>
        <w:pStyle w:val="ab"/>
        <w:numPr>
          <w:ilvl w:val="0"/>
          <w:numId w:val="24"/>
        </w:numPr>
        <w:spacing w:before="0" w:beforeAutospacing="0" w:after="0" w:afterAutospacing="0"/>
        <w:jc w:val="both"/>
        <w:rPr>
          <w:sz w:val="28"/>
          <w:szCs w:val="28"/>
          <w:lang w:val="uk-UA"/>
        </w:rPr>
      </w:pPr>
      <w:r w:rsidRPr="00E95BAF">
        <w:rPr>
          <w:sz w:val="28"/>
          <w:szCs w:val="28"/>
          <w:lang w:val="uk-UA"/>
        </w:rPr>
        <w:t>Трубін І. Загальні проблеми юридичної відповідальності за бюджетні правопорушення [Текст] / І. Трубін // Підприємництво, господарство і право. -2007. -№ 6. -</w:t>
      </w:r>
      <w:r>
        <w:rPr>
          <w:sz w:val="28"/>
          <w:szCs w:val="28"/>
          <w:lang w:val="uk-UA"/>
        </w:rPr>
        <w:t xml:space="preserve"> </w:t>
      </w:r>
      <w:r w:rsidRPr="00E95BAF">
        <w:rPr>
          <w:sz w:val="28"/>
          <w:szCs w:val="28"/>
          <w:lang w:val="uk-UA"/>
        </w:rPr>
        <w:t>С. 97-101.</w:t>
      </w:r>
    </w:p>
    <w:p w:rsidR="00E95BAF" w:rsidRPr="00E95BAF" w:rsidRDefault="00E95BAF" w:rsidP="00E95BAF">
      <w:pPr>
        <w:pStyle w:val="ab"/>
        <w:numPr>
          <w:ilvl w:val="0"/>
          <w:numId w:val="24"/>
        </w:numPr>
        <w:spacing w:before="0" w:beforeAutospacing="0" w:after="0" w:afterAutospacing="0"/>
        <w:jc w:val="both"/>
        <w:rPr>
          <w:sz w:val="28"/>
          <w:szCs w:val="28"/>
          <w:lang w:val="uk-UA"/>
        </w:rPr>
      </w:pPr>
      <w:r w:rsidRPr="00E95BAF">
        <w:rPr>
          <w:sz w:val="28"/>
          <w:szCs w:val="28"/>
        </w:rPr>
        <w:t xml:space="preserve">Чернадчук В. До питання щодо бюджетно-правової відповідальності / В. Чернадчук // Юридичний вісник. </w:t>
      </w:r>
      <w:r>
        <w:rPr>
          <w:sz w:val="28"/>
          <w:szCs w:val="28"/>
          <w:lang w:val="uk-UA"/>
        </w:rPr>
        <w:t xml:space="preserve">- </w:t>
      </w:r>
      <w:r w:rsidRPr="00E95BAF">
        <w:rPr>
          <w:sz w:val="28"/>
          <w:szCs w:val="28"/>
        </w:rPr>
        <w:t xml:space="preserve">2003. </w:t>
      </w:r>
      <w:r>
        <w:rPr>
          <w:sz w:val="28"/>
          <w:szCs w:val="28"/>
          <w:lang w:val="uk-UA"/>
        </w:rPr>
        <w:t xml:space="preserve">- </w:t>
      </w:r>
      <w:r w:rsidRPr="00E95BAF">
        <w:rPr>
          <w:sz w:val="28"/>
          <w:szCs w:val="28"/>
        </w:rPr>
        <w:t xml:space="preserve">№ 4. </w:t>
      </w:r>
      <w:r>
        <w:rPr>
          <w:sz w:val="28"/>
          <w:szCs w:val="28"/>
          <w:lang w:val="uk-UA"/>
        </w:rPr>
        <w:t xml:space="preserve">- </w:t>
      </w:r>
      <w:r w:rsidRPr="00E95BAF">
        <w:rPr>
          <w:sz w:val="28"/>
          <w:szCs w:val="28"/>
        </w:rPr>
        <w:t>С. 84-89.</w:t>
      </w:r>
    </w:p>
    <w:p w:rsidR="00E95BAF" w:rsidRPr="00E95BAF" w:rsidRDefault="00E95BAF" w:rsidP="00E95BAF">
      <w:pPr>
        <w:pStyle w:val="ab"/>
        <w:numPr>
          <w:ilvl w:val="0"/>
          <w:numId w:val="24"/>
        </w:numPr>
        <w:spacing w:before="0" w:beforeAutospacing="0" w:after="0" w:afterAutospacing="0"/>
        <w:jc w:val="both"/>
        <w:rPr>
          <w:sz w:val="28"/>
          <w:szCs w:val="28"/>
        </w:rPr>
      </w:pPr>
      <w:r w:rsidRPr="00E95BAF">
        <w:rPr>
          <w:sz w:val="28"/>
          <w:szCs w:val="28"/>
        </w:rPr>
        <w:t xml:space="preserve">Другова Ю.В. Ответственность за нарушения бюджетного законодательства Российской Федерации [Електронний ресурс] / Ю.В. Другова // Журнал российского права. 2003. </w:t>
      </w:r>
      <w:r>
        <w:rPr>
          <w:sz w:val="28"/>
          <w:szCs w:val="28"/>
          <w:lang w:val="uk-UA"/>
        </w:rPr>
        <w:t>-</w:t>
      </w:r>
      <w:r w:rsidRPr="00E95BAF">
        <w:rPr>
          <w:sz w:val="28"/>
          <w:szCs w:val="28"/>
        </w:rPr>
        <w:t xml:space="preserve">№ 3. </w:t>
      </w:r>
      <w:r>
        <w:rPr>
          <w:sz w:val="28"/>
          <w:szCs w:val="28"/>
          <w:lang w:val="uk-UA"/>
        </w:rPr>
        <w:t xml:space="preserve">- </w:t>
      </w:r>
      <w:r w:rsidRPr="00E95BAF">
        <w:rPr>
          <w:sz w:val="28"/>
          <w:szCs w:val="28"/>
        </w:rPr>
        <w:t xml:space="preserve">С. 18-26. Режим доступу: http: // </w:t>
      </w:r>
      <w:hyperlink r:id="rId6" w:anchor="_ftnref31" w:history="1">
        <w:r w:rsidRPr="008A0BED">
          <w:rPr>
            <w:rStyle w:val="aa"/>
            <w:sz w:val="28"/>
            <w:szCs w:val="28"/>
          </w:rPr>
          <w:t>www.finpravo.hse.ru/otv.htm#_ftnref31#_ftnref31</w:t>
        </w:r>
      </w:hyperlink>
    </w:p>
    <w:p w:rsidR="00E95BAF" w:rsidRPr="00E95BAF" w:rsidRDefault="00E95BAF" w:rsidP="00E95BAF">
      <w:pPr>
        <w:pStyle w:val="ab"/>
        <w:numPr>
          <w:ilvl w:val="0"/>
          <w:numId w:val="24"/>
        </w:numPr>
        <w:spacing w:before="0" w:beforeAutospacing="0" w:after="0" w:afterAutospacing="0"/>
        <w:jc w:val="both"/>
        <w:rPr>
          <w:sz w:val="28"/>
          <w:szCs w:val="28"/>
        </w:rPr>
      </w:pPr>
      <w:r w:rsidRPr="00E95BAF">
        <w:rPr>
          <w:sz w:val="28"/>
          <w:szCs w:val="28"/>
        </w:rPr>
        <w:t xml:space="preserve">Маркелов Ф.В. Теоретические проблемы ответственности за нарушения бюджетного законодательства (финансово-правовой аспект): автореф. дисс. на соискание науч. степени канд. юрид. наук: спец. 12.00.14 «Административное право, финансовое право, информационное право» / Ф.В. Маркелов. </w:t>
      </w:r>
      <w:r>
        <w:rPr>
          <w:sz w:val="28"/>
          <w:szCs w:val="28"/>
          <w:lang w:val="uk-UA"/>
        </w:rPr>
        <w:t xml:space="preserve">- </w:t>
      </w:r>
      <w:r w:rsidRPr="00E95BAF">
        <w:rPr>
          <w:sz w:val="28"/>
          <w:szCs w:val="28"/>
        </w:rPr>
        <w:t xml:space="preserve">Саратов, 2006. </w:t>
      </w:r>
      <w:r>
        <w:rPr>
          <w:sz w:val="28"/>
          <w:szCs w:val="28"/>
          <w:lang w:val="uk-UA"/>
        </w:rPr>
        <w:t xml:space="preserve">- </w:t>
      </w:r>
      <w:r w:rsidRPr="00E95BAF">
        <w:rPr>
          <w:sz w:val="28"/>
          <w:szCs w:val="28"/>
        </w:rPr>
        <w:t>27 с.</w:t>
      </w:r>
    </w:p>
    <w:p w:rsidR="001C4127" w:rsidRDefault="001C4127" w:rsidP="001C4127">
      <w:pPr>
        <w:ind w:right="-230" w:firstLine="360"/>
        <w:jc w:val="both"/>
        <w:rPr>
          <w:rFonts w:eastAsia="PetersburgC"/>
          <w:b/>
          <w:szCs w:val="28"/>
        </w:rPr>
      </w:pPr>
    </w:p>
    <w:p w:rsidR="001C4127" w:rsidRDefault="001C4127" w:rsidP="001C4127">
      <w:pPr>
        <w:ind w:right="-230"/>
        <w:jc w:val="right"/>
        <w:rPr>
          <w:rFonts w:eastAsia="PetersburgC"/>
          <w:szCs w:val="28"/>
        </w:rPr>
      </w:pPr>
    </w:p>
    <w:p w:rsidR="001C4127" w:rsidRDefault="001C4127" w:rsidP="001C4127">
      <w:pPr>
        <w:ind w:right="-230" w:firstLine="360"/>
        <w:jc w:val="both"/>
        <w:rPr>
          <w:rFonts w:eastAsia="PetersburgC"/>
          <w:b/>
          <w:szCs w:val="28"/>
        </w:rPr>
      </w:pPr>
    </w:p>
    <w:p w:rsidR="001C4127" w:rsidRDefault="001C4127" w:rsidP="001C4127">
      <w:pPr>
        <w:ind w:right="-230" w:firstLine="360"/>
        <w:jc w:val="both"/>
        <w:rPr>
          <w:b/>
          <w:szCs w:val="28"/>
        </w:rPr>
      </w:pPr>
    </w:p>
    <w:p w:rsidR="001C4127" w:rsidRDefault="001C4127" w:rsidP="001C4127">
      <w:pPr>
        <w:autoSpaceDE w:val="0"/>
        <w:autoSpaceDN w:val="0"/>
        <w:adjustRightInd w:val="0"/>
        <w:jc w:val="both"/>
        <w:rPr>
          <w:rFonts w:eastAsia="PetersburgC"/>
          <w:szCs w:val="28"/>
        </w:rPr>
      </w:pPr>
    </w:p>
    <w:p w:rsidR="001C4127" w:rsidRDefault="001C4127" w:rsidP="001C4127">
      <w:pPr>
        <w:jc w:val="center"/>
        <w:rPr>
          <w:b/>
          <w:szCs w:val="28"/>
        </w:rPr>
      </w:pPr>
    </w:p>
    <w:p w:rsidR="001C4127" w:rsidRDefault="001C4127" w:rsidP="001C4127">
      <w:pPr>
        <w:jc w:val="center"/>
        <w:rPr>
          <w:b/>
          <w:szCs w:val="28"/>
          <w:lang w:val="uk-UA"/>
        </w:rPr>
      </w:pPr>
      <w:r>
        <w:rPr>
          <w:b/>
          <w:szCs w:val="28"/>
        </w:rPr>
        <w:br w:type="page"/>
      </w:r>
      <w:r>
        <w:rPr>
          <w:b/>
          <w:szCs w:val="28"/>
        </w:rPr>
        <w:lastRenderedPageBreak/>
        <w:t>Методичні вказівки до самостійної роботи</w:t>
      </w:r>
    </w:p>
    <w:p w:rsidR="001C4127" w:rsidRDefault="001C4127" w:rsidP="001C4127">
      <w:pPr>
        <w:rPr>
          <w:sz w:val="24"/>
          <w:szCs w:val="28"/>
        </w:rPr>
      </w:pPr>
    </w:p>
    <w:p w:rsidR="002F588E" w:rsidRDefault="002F588E" w:rsidP="002F588E">
      <w:pPr>
        <w:jc w:val="center"/>
        <w:rPr>
          <w:b/>
          <w:lang w:val="uk-UA"/>
        </w:rPr>
      </w:pPr>
      <w:r w:rsidRPr="00313D0F">
        <w:rPr>
          <w:b/>
        </w:rPr>
        <w:t>Тема 1.Загальна характеристика бюджетного права</w:t>
      </w:r>
    </w:p>
    <w:p w:rsidR="002F588E" w:rsidRDefault="002F588E" w:rsidP="001C4127">
      <w:pPr>
        <w:ind w:firstLine="720"/>
        <w:jc w:val="both"/>
        <w:rPr>
          <w:b/>
          <w:szCs w:val="28"/>
          <w:lang w:val="uk-UA"/>
        </w:rPr>
      </w:pPr>
    </w:p>
    <w:p w:rsidR="001C4127" w:rsidRDefault="001C4127" w:rsidP="001C4127">
      <w:pPr>
        <w:ind w:firstLine="720"/>
        <w:jc w:val="both"/>
        <w:rPr>
          <w:b/>
          <w:szCs w:val="28"/>
        </w:rPr>
      </w:pPr>
      <w:r>
        <w:rPr>
          <w:b/>
          <w:szCs w:val="28"/>
        </w:rPr>
        <w:t>Завдання до теми:</w:t>
      </w:r>
    </w:p>
    <w:p w:rsidR="00B0091A" w:rsidRPr="00B0091A" w:rsidRDefault="001C4127" w:rsidP="00B0091A">
      <w:pPr>
        <w:numPr>
          <w:ilvl w:val="0"/>
          <w:numId w:val="2"/>
        </w:numPr>
        <w:tabs>
          <w:tab w:val="num" w:pos="0"/>
        </w:tabs>
        <w:ind w:left="0" w:right="-230" w:firstLine="0"/>
        <w:jc w:val="both"/>
        <w:rPr>
          <w:szCs w:val="28"/>
        </w:rPr>
      </w:pPr>
      <w:r>
        <w:rPr>
          <w:szCs w:val="28"/>
        </w:rPr>
        <w:t>Самостійна письмова підготовка відповіді на питання «</w:t>
      </w:r>
      <w:r w:rsidR="00B0091A">
        <w:rPr>
          <w:i/>
          <w:iCs/>
          <w:szCs w:val="28"/>
        </w:rPr>
        <w:t>Підстави виникнення, зміни та припинення бюджетних правовідносин</w:t>
      </w:r>
      <w:r w:rsidR="00B0091A">
        <w:rPr>
          <w:szCs w:val="28"/>
          <w:lang w:val="uk-UA"/>
        </w:rPr>
        <w:t>»</w:t>
      </w:r>
      <w:r>
        <w:rPr>
          <w:noProof/>
          <w:kern w:val="20"/>
          <w:szCs w:val="28"/>
        </w:rPr>
        <w:t xml:space="preserve"> до семінарського заняття.</w:t>
      </w:r>
    </w:p>
    <w:p w:rsidR="00B0091A" w:rsidRPr="00B0091A" w:rsidRDefault="00B0091A" w:rsidP="00B0091A">
      <w:pPr>
        <w:numPr>
          <w:ilvl w:val="0"/>
          <w:numId w:val="2"/>
        </w:numPr>
        <w:tabs>
          <w:tab w:val="num" w:pos="0"/>
        </w:tabs>
        <w:ind w:left="0" w:right="-230" w:firstLine="0"/>
        <w:jc w:val="both"/>
        <w:rPr>
          <w:szCs w:val="28"/>
        </w:rPr>
      </w:pPr>
      <w:r w:rsidRPr="00B0091A">
        <w:rPr>
          <w:szCs w:val="28"/>
        </w:rPr>
        <w:t>Самостійна письмова підготовка відповіді на питання «</w:t>
      </w:r>
      <w:r w:rsidR="002F588E">
        <w:rPr>
          <w:i/>
          <w:iCs/>
          <w:szCs w:val="28"/>
          <w:lang w:val="uk-UA"/>
        </w:rPr>
        <w:t>Бюджет: історія виникнення</w:t>
      </w:r>
      <w:r w:rsidRPr="00B0091A">
        <w:rPr>
          <w:szCs w:val="28"/>
          <w:lang w:val="uk-UA"/>
        </w:rPr>
        <w:t>»</w:t>
      </w:r>
      <w:r w:rsidRPr="00B0091A">
        <w:rPr>
          <w:noProof/>
          <w:kern w:val="20"/>
          <w:szCs w:val="28"/>
        </w:rPr>
        <w:t xml:space="preserve"> до семінарського заняття.</w:t>
      </w:r>
    </w:p>
    <w:p w:rsidR="00B0091A" w:rsidRPr="00B0091A" w:rsidRDefault="00B0091A" w:rsidP="00B0091A">
      <w:pPr>
        <w:numPr>
          <w:ilvl w:val="0"/>
          <w:numId w:val="2"/>
        </w:numPr>
        <w:tabs>
          <w:tab w:val="num" w:pos="0"/>
        </w:tabs>
        <w:ind w:left="0" w:right="-230" w:firstLine="0"/>
        <w:jc w:val="both"/>
        <w:rPr>
          <w:szCs w:val="28"/>
        </w:rPr>
      </w:pPr>
      <w:r w:rsidRPr="00B0091A">
        <w:rPr>
          <w:iCs/>
          <w:color w:val="000000"/>
          <w:spacing w:val="-8"/>
          <w:szCs w:val="28"/>
        </w:rPr>
        <w:t>Підготовча робота до семінарського заняття</w:t>
      </w:r>
      <w:r w:rsidRPr="00B0091A">
        <w:rPr>
          <w:iCs/>
          <w:color w:val="000000"/>
          <w:spacing w:val="-8"/>
          <w:szCs w:val="28"/>
          <w:lang w:val="uk-UA"/>
        </w:rPr>
        <w:t>.</w:t>
      </w:r>
    </w:p>
    <w:p w:rsidR="001C4127" w:rsidRDefault="001C4127" w:rsidP="001C4127">
      <w:pPr>
        <w:ind w:left="720" w:right="-230"/>
        <w:jc w:val="both"/>
        <w:rPr>
          <w:szCs w:val="28"/>
        </w:rPr>
      </w:pPr>
    </w:p>
    <w:p w:rsidR="001C4127" w:rsidRDefault="001C4127" w:rsidP="001C4127">
      <w:pPr>
        <w:ind w:left="720" w:right="-230"/>
        <w:jc w:val="both"/>
        <w:rPr>
          <w:b/>
          <w:szCs w:val="28"/>
        </w:rPr>
      </w:pPr>
      <w:r>
        <w:rPr>
          <w:b/>
          <w:szCs w:val="28"/>
        </w:rPr>
        <w:t xml:space="preserve">Методичні вказівки: </w:t>
      </w:r>
    </w:p>
    <w:p w:rsidR="00B0091A" w:rsidRPr="00B0091A" w:rsidRDefault="001C4127" w:rsidP="00B0091A">
      <w:pPr>
        <w:pStyle w:val="Default"/>
        <w:ind w:firstLine="567"/>
        <w:jc w:val="both"/>
        <w:rPr>
          <w:rFonts w:eastAsiaTheme="minorHAnsi"/>
          <w:sz w:val="28"/>
          <w:szCs w:val="28"/>
          <w:lang w:val="uk-UA" w:eastAsia="en-US"/>
        </w:rPr>
      </w:pPr>
      <w:r w:rsidRPr="00B0091A">
        <w:rPr>
          <w:spacing w:val="-2"/>
          <w:sz w:val="28"/>
          <w:szCs w:val="28"/>
        </w:rPr>
        <w:t xml:space="preserve">У процесі підготовки </w:t>
      </w:r>
      <w:r w:rsidRPr="00B0091A">
        <w:rPr>
          <w:b/>
          <w:spacing w:val="-2"/>
          <w:sz w:val="28"/>
          <w:szCs w:val="28"/>
        </w:rPr>
        <w:t>першого питання</w:t>
      </w:r>
      <w:r w:rsidRPr="00B0091A">
        <w:rPr>
          <w:spacing w:val="-2"/>
          <w:sz w:val="28"/>
          <w:szCs w:val="28"/>
        </w:rPr>
        <w:t xml:space="preserve"> студенти повинні зауважити, що </w:t>
      </w:r>
      <w:r w:rsidR="00B0091A" w:rsidRPr="00B0091A">
        <w:rPr>
          <w:spacing w:val="-2"/>
          <w:sz w:val="28"/>
          <w:szCs w:val="28"/>
          <w:lang w:val="uk-UA"/>
        </w:rPr>
        <w:t xml:space="preserve">при </w:t>
      </w:r>
      <w:r w:rsidR="00B0091A" w:rsidRPr="00B0091A">
        <w:rPr>
          <w:rFonts w:eastAsiaTheme="minorHAnsi"/>
          <w:sz w:val="28"/>
          <w:szCs w:val="28"/>
          <w:lang w:val="uk-UA" w:eastAsia="en-US"/>
        </w:rPr>
        <w:t xml:space="preserve">визначенні поняття юридичного факту науковці поєднують матеріальне і юридичне, що дозволяє говорити про подвійну природу юридичного факту: як факту-реальності та факту-моделі. </w:t>
      </w:r>
    </w:p>
    <w:p w:rsidR="00B0091A" w:rsidRPr="00B0091A" w:rsidRDefault="00B0091A" w:rsidP="00B0091A">
      <w:pPr>
        <w:autoSpaceDE w:val="0"/>
        <w:autoSpaceDN w:val="0"/>
        <w:adjustRightInd w:val="0"/>
        <w:ind w:firstLine="567"/>
        <w:jc w:val="both"/>
        <w:rPr>
          <w:rFonts w:eastAsiaTheme="minorHAnsi"/>
          <w:color w:val="000000"/>
          <w:szCs w:val="28"/>
          <w:lang w:val="uk-UA" w:eastAsia="en-US"/>
        </w:rPr>
      </w:pPr>
      <w:r w:rsidRPr="00B0091A">
        <w:rPr>
          <w:rFonts w:eastAsiaTheme="minorHAnsi"/>
          <w:color w:val="000000"/>
          <w:szCs w:val="28"/>
          <w:lang w:val="uk-UA" w:eastAsia="en-US"/>
        </w:rPr>
        <w:t xml:space="preserve">Юридичні факти фіксують обставини, які є підставами реалізації нор-мативної моделі бюджетних правовідносин і бюджетної правосуб’єктності, не змінюючи їх як в обсязі, так і в змісті, оскільки вони є мірою можливої поведін-ки постійної дії. Реалізація встановленої бюджетно-правовою нормою моделі поведінки відбувається за схемою: бюджетно-правова норма (нормативно вста-новлена модель поведінки) – бюджетна правосуб’єктність (правова можливість реалізації поведінки) – юридичний факт (підстава реалізації моделі та можли-вості) – конкретне бюджетне правовідношення (реалізація правової моделі в поведінці). </w:t>
      </w:r>
    </w:p>
    <w:p w:rsidR="00B0091A" w:rsidRPr="00B0091A" w:rsidRDefault="00B0091A" w:rsidP="00B0091A">
      <w:pPr>
        <w:autoSpaceDE w:val="0"/>
        <w:autoSpaceDN w:val="0"/>
        <w:adjustRightInd w:val="0"/>
        <w:ind w:firstLine="567"/>
        <w:jc w:val="both"/>
        <w:rPr>
          <w:rFonts w:eastAsiaTheme="minorHAnsi"/>
          <w:color w:val="000000"/>
          <w:szCs w:val="28"/>
          <w:lang w:val="uk-UA" w:eastAsia="en-US"/>
        </w:rPr>
      </w:pPr>
      <w:r>
        <w:rPr>
          <w:rFonts w:eastAsiaTheme="minorHAnsi"/>
          <w:color w:val="000000"/>
          <w:szCs w:val="28"/>
          <w:lang w:val="uk-UA" w:eastAsia="en-US"/>
        </w:rPr>
        <w:t>З</w:t>
      </w:r>
      <w:r w:rsidRPr="00B0091A">
        <w:rPr>
          <w:rFonts w:eastAsiaTheme="minorHAnsi"/>
          <w:color w:val="000000"/>
          <w:szCs w:val="28"/>
          <w:lang w:val="uk-UA" w:eastAsia="en-US"/>
        </w:rPr>
        <w:t xml:space="preserve">а критерієм періодичності дії юридичні факти по-діляються на юридичні факти однократної дії, юридичні факти періодичної дії та юридичні факти випадкової дії. </w:t>
      </w:r>
    </w:p>
    <w:p w:rsidR="00B0091A" w:rsidRDefault="00B0091A" w:rsidP="00B0091A">
      <w:pPr>
        <w:shd w:val="clear" w:color="auto" w:fill="FFFFFF"/>
        <w:ind w:firstLine="567"/>
        <w:jc w:val="both"/>
        <w:rPr>
          <w:rFonts w:eastAsiaTheme="minorHAnsi"/>
          <w:color w:val="000000"/>
          <w:szCs w:val="28"/>
          <w:lang w:val="uk-UA" w:eastAsia="en-US"/>
        </w:rPr>
      </w:pPr>
      <w:r w:rsidRPr="00B0091A">
        <w:rPr>
          <w:rFonts w:eastAsiaTheme="minorHAnsi"/>
          <w:color w:val="000000"/>
          <w:szCs w:val="28"/>
          <w:lang w:val="uk-UA" w:eastAsia="en-US"/>
        </w:rPr>
        <w:t>Для бюджетного права особливі обставини, визначені ч. 3 ст. 3 БК Украї-ни, не мають значення юридичних фактів. Передумовою виникнення правовід-носин виконання бюджету є закон про бюджет на інший бюджетний період, а підставою виникнення правовідносин виконання бюджету є визначена законом дата. Підставою прийняття такого закону буде рішення про запровадження</w:t>
      </w:r>
      <w:r>
        <w:rPr>
          <w:rFonts w:eastAsiaTheme="minorHAnsi"/>
          <w:color w:val="000000"/>
          <w:szCs w:val="28"/>
          <w:lang w:val="uk-UA" w:eastAsia="en-US"/>
        </w:rPr>
        <w:t>.</w:t>
      </w:r>
    </w:p>
    <w:p w:rsidR="002F588E" w:rsidRDefault="00B0091A" w:rsidP="00B0091A">
      <w:pPr>
        <w:shd w:val="clear" w:color="auto" w:fill="FFFFFF"/>
        <w:ind w:firstLine="567"/>
        <w:jc w:val="both"/>
        <w:rPr>
          <w:lang w:val="uk-UA"/>
        </w:rPr>
      </w:pPr>
      <w:r>
        <w:rPr>
          <w:rFonts w:eastAsiaTheme="minorHAnsi"/>
          <w:color w:val="000000"/>
          <w:szCs w:val="28"/>
          <w:lang w:val="uk-UA" w:eastAsia="en-US"/>
        </w:rPr>
        <w:t xml:space="preserve">У </w:t>
      </w:r>
      <w:r w:rsidRPr="00B0091A">
        <w:rPr>
          <w:rFonts w:eastAsiaTheme="minorHAnsi"/>
          <w:b/>
          <w:color w:val="000000"/>
          <w:szCs w:val="28"/>
          <w:lang w:val="uk-UA" w:eastAsia="en-US"/>
        </w:rPr>
        <w:t>другому питанні</w:t>
      </w:r>
      <w:r>
        <w:rPr>
          <w:rFonts w:eastAsiaTheme="minorHAnsi"/>
          <w:color w:val="000000"/>
          <w:szCs w:val="28"/>
          <w:lang w:val="uk-UA" w:eastAsia="en-US"/>
        </w:rPr>
        <w:t xml:space="preserve"> студенти повинні відзначити, що </w:t>
      </w:r>
      <w:r w:rsidRPr="00B0091A">
        <w:rPr>
          <w:lang w:val="uk-UA"/>
        </w:rPr>
        <w:t>слов</w:t>
      </w:r>
      <w:r>
        <w:rPr>
          <w:lang w:val="uk-UA"/>
        </w:rPr>
        <w:t>о «бюджет» походить від норманд</w:t>
      </w:r>
      <w:r w:rsidRPr="00B0091A">
        <w:rPr>
          <w:lang w:val="uk-UA"/>
        </w:rPr>
        <w:t xml:space="preserve">ського </w:t>
      </w:r>
      <w:r>
        <w:t>Bouge</w:t>
      </w:r>
      <w:r w:rsidRPr="00B0091A">
        <w:rPr>
          <w:lang w:val="uk-UA"/>
        </w:rPr>
        <w:t xml:space="preserve">, </w:t>
      </w:r>
      <w:r>
        <w:t>bougtte</w:t>
      </w:r>
      <w:r w:rsidRPr="00B0091A">
        <w:rPr>
          <w:lang w:val="uk-UA"/>
        </w:rPr>
        <w:t>, що в перекладі означає «кишеню», «мішок», «шкіряний мішок».</w:t>
      </w:r>
      <w:r w:rsidR="007C273F">
        <w:rPr>
          <w:lang w:val="uk-UA"/>
        </w:rPr>
        <w:t xml:space="preserve"> </w:t>
      </w:r>
      <w:r w:rsidRPr="00B0091A">
        <w:rPr>
          <w:lang w:val="uk-UA"/>
        </w:rPr>
        <w:t>Це слово почали використовувати англійці, змінивши його на бюджет, що в дійсності</w:t>
      </w:r>
      <w:r w:rsidR="002F588E">
        <w:rPr>
          <w:lang w:val="uk-UA"/>
        </w:rPr>
        <w:t xml:space="preserve"> </w:t>
      </w:r>
      <w:r w:rsidRPr="00B0091A">
        <w:rPr>
          <w:lang w:val="uk-UA"/>
        </w:rPr>
        <w:t>виявилося шкіряним мішком, в якому приносили в парламент документи, де</w:t>
      </w:r>
      <w:r>
        <w:rPr>
          <w:lang w:val="uk-UA"/>
        </w:rPr>
        <w:t xml:space="preserve"> </w:t>
      </w:r>
      <w:r w:rsidRPr="00B0091A">
        <w:rPr>
          <w:lang w:val="uk-UA"/>
        </w:rPr>
        <w:t>були відомості про державні доходи і витрати, а потім словом бюджет стали</w:t>
      </w:r>
      <w:r>
        <w:rPr>
          <w:lang w:val="uk-UA"/>
        </w:rPr>
        <w:t xml:space="preserve"> </w:t>
      </w:r>
      <w:r w:rsidRPr="00B0091A">
        <w:rPr>
          <w:lang w:val="uk-UA"/>
        </w:rPr>
        <w:t>називати доповідь канцлера скарбниці, з яким він виступав у парламенті.</w:t>
      </w:r>
    </w:p>
    <w:p w:rsidR="00B0091A" w:rsidRDefault="00B0091A" w:rsidP="00B0091A">
      <w:pPr>
        <w:shd w:val="clear" w:color="auto" w:fill="FFFFFF"/>
        <w:ind w:firstLine="567"/>
        <w:jc w:val="both"/>
        <w:rPr>
          <w:lang w:val="uk-UA"/>
        </w:rPr>
      </w:pPr>
      <w:r>
        <w:t>Перші спроби складання бюджету, у формі кошторисів доходів і видатків, в Європ</w:t>
      </w:r>
      <w:r>
        <w:rPr>
          <w:lang w:val="uk-UA"/>
        </w:rPr>
        <w:t>і</w:t>
      </w:r>
      <w:r>
        <w:t xml:space="preserve"> зафіксовані у Франції в часи Пилипа Красивого в 1302 році. </w:t>
      </w:r>
      <w:r>
        <w:rPr>
          <w:lang w:val="uk-UA"/>
        </w:rPr>
        <w:t>Надалі</w:t>
      </w:r>
      <w:r>
        <w:t xml:space="preserve"> бюджет не складався, так як глава д</w:t>
      </w:r>
      <w:r w:rsidR="007C273F">
        <w:t>ержави, як правило, повновладно</w:t>
      </w:r>
      <w:r>
        <w:t>і безконтрольно розпоряджався всіма державними засобами.</w:t>
      </w:r>
    </w:p>
    <w:p w:rsidR="007C273F" w:rsidRDefault="00B0091A" w:rsidP="007C273F">
      <w:pPr>
        <w:shd w:val="clear" w:color="auto" w:fill="FFFFFF"/>
        <w:ind w:firstLine="709"/>
        <w:jc w:val="both"/>
        <w:rPr>
          <w:lang w:val="uk-UA"/>
        </w:rPr>
      </w:pPr>
      <w:r>
        <w:t>Повернулися до складання кошторисів доходів і видатків за часів міністра фі</w:t>
      </w:r>
      <w:r w:rsidR="007C273F">
        <w:rPr>
          <w:lang w:val="uk-UA"/>
        </w:rPr>
        <w:t>н</w:t>
      </w:r>
      <w:r>
        <w:t>ансі</w:t>
      </w:r>
      <w:r w:rsidR="007C273F">
        <w:rPr>
          <w:lang w:val="uk-UA"/>
        </w:rPr>
        <w:t>в</w:t>
      </w:r>
      <w:r>
        <w:t xml:space="preserve"> Сюллі (1599-1611). Це введення продовжив міністр фінансів Франції</w:t>
      </w:r>
      <w:r w:rsidR="007C273F">
        <w:rPr>
          <w:lang w:val="uk-UA"/>
        </w:rPr>
        <w:t xml:space="preserve"> </w:t>
      </w:r>
      <w:r>
        <w:lastRenderedPageBreak/>
        <w:t>Неккер (1777-1781гг. І 1788-1790гг) і йому нале</w:t>
      </w:r>
      <w:r w:rsidR="007C273F">
        <w:t>жить ідея публічності фінансів.</w:t>
      </w:r>
      <w:r w:rsidR="007C273F">
        <w:rPr>
          <w:lang w:val="uk-UA"/>
        </w:rPr>
        <w:t xml:space="preserve"> </w:t>
      </w:r>
      <w:r>
        <w:t xml:space="preserve">Саме Неккер створив фінансові основи, на </w:t>
      </w:r>
      <w:r w:rsidR="007C273F">
        <w:t>яких пізніше базувалися правила</w:t>
      </w:r>
      <w:r w:rsidR="007C273F">
        <w:rPr>
          <w:lang w:val="uk-UA"/>
        </w:rPr>
        <w:t xml:space="preserve"> </w:t>
      </w:r>
      <w:r>
        <w:t>складання бюджету, які існують до наших днів. Боротьба буржуазії в галузі фінансів послужила вихідною передумовою</w:t>
      </w:r>
      <w:r w:rsidR="007C273F">
        <w:t xml:space="preserve"> виникнення і розвитку бюджету.</w:t>
      </w:r>
      <w:r w:rsidR="007C273F">
        <w:rPr>
          <w:lang w:val="uk-UA"/>
        </w:rPr>
        <w:t xml:space="preserve"> </w:t>
      </w:r>
    </w:p>
    <w:p w:rsidR="00B0091A" w:rsidRPr="00B0091A" w:rsidRDefault="00B0091A" w:rsidP="007C273F">
      <w:pPr>
        <w:shd w:val="clear" w:color="auto" w:fill="FFFFFF"/>
        <w:ind w:firstLine="709"/>
        <w:jc w:val="both"/>
        <w:rPr>
          <w:rFonts w:eastAsiaTheme="minorHAnsi"/>
          <w:color w:val="000000"/>
          <w:szCs w:val="28"/>
          <w:lang w:val="uk-UA" w:eastAsia="en-US"/>
        </w:rPr>
      </w:pPr>
      <w:r>
        <w:t>В даний час майже не залишилося</w:t>
      </w:r>
      <w:r w:rsidR="007C273F">
        <w:t xml:space="preserve"> держав, які свою діяльність не</w:t>
      </w:r>
      <w:r w:rsidR="007C273F">
        <w:rPr>
          <w:lang w:val="uk-UA"/>
        </w:rPr>
        <w:t xml:space="preserve"> </w:t>
      </w:r>
      <w:r>
        <w:t>фінансували б з державного бюдже</w:t>
      </w:r>
      <w:r w:rsidR="007C273F">
        <w:t>ту країни. Бюджет як економічна</w:t>
      </w:r>
      <w:r w:rsidR="007C273F">
        <w:rPr>
          <w:lang w:val="uk-UA"/>
        </w:rPr>
        <w:t xml:space="preserve"> </w:t>
      </w:r>
      <w:r>
        <w:t>категорія, не відразу отримав сво</w:t>
      </w:r>
      <w:r w:rsidR="007C273F">
        <w:t>є визнання. Лише в останні роки</w:t>
      </w:r>
      <w:r w:rsidR="007C273F">
        <w:rPr>
          <w:lang w:val="uk-UA"/>
        </w:rPr>
        <w:t xml:space="preserve"> </w:t>
      </w:r>
      <w:r>
        <w:t>переважаючою</w:t>
      </w:r>
      <w:r w:rsidR="002F588E">
        <w:rPr>
          <w:lang w:val="uk-UA"/>
        </w:rPr>
        <w:t xml:space="preserve"> </w:t>
      </w:r>
      <w:r>
        <w:t>стала точка зору, згідно з якою державний бюджет з позиціями економ</w:t>
      </w:r>
      <w:r w:rsidR="002F588E">
        <w:rPr>
          <w:lang w:val="uk-UA"/>
        </w:rPr>
        <w:t>ічної</w:t>
      </w:r>
      <w:r>
        <w:t xml:space="preserve"> суті може розглядатися в якості самостійної економіч</w:t>
      </w:r>
      <w:r w:rsidR="002F588E">
        <w:rPr>
          <w:lang w:val="uk-UA"/>
        </w:rPr>
        <w:t xml:space="preserve">ної </w:t>
      </w:r>
      <w:r>
        <w:t>категорії, а з позиції законодавчого встановлення фінансової бази дер</w:t>
      </w:r>
      <w:r w:rsidR="002F588E">
        <w:rPr>
          <w:lang w:val="uk-UA"/>
        </w:rPr>
        <w:t xml:space="preserve">жави </w:t>
      </w:r>
      <w:r>
        <w:t>- як його фінансовий план.</w:t>
      </w:r>
    </w:p>
    <w:p w:rsidR="001C4127" w:rsidRDefault="00B0091A" w:rsidP="007C273F">
      <w:pPr>
        <w:shd w:val="clear" w:color="auto" w:fill="FFFFFF"/>
        <w:ind w:firstLine="709"/>
        <w:jc w:val="both"/>
        <w:rPr>
          <w:iCs/>
          <w:color w:val="000000"/>
          <w:spacing w:val="-8"/>
          <w:szCs w:val="28"/>
        </w:rPr>
      </w:pPr>
      <w:r w:rsidRPr="00B0091A">
        <w:rPr>
          <w:rFonts w:eastAsiaTheme="minorHAnsi"/>
          <w:color w:val="000000"/>
          <w:szCs w:val="28"/>
          <w:lang w:val="uk-UA" w:eastAsia="en-US"/>
        </w:rPr>
        <w:t xml:space="preserve"> </w:t>
      </w:r>
      <w:r w:rsidR="001C4127">
        <w:rPr>
          <w:b/>
          <w:iCs/>
          <w:color w:val="000000"/>
          <w:spacing w:val="-8"/>
          <w:szCs w:val="28"/>
        </w:rPr>
        <w:t>Підготовча робота до семінарського заняття</w:t>
      </w:r>
      <w:r w:rsidR="001C4127">
        <w:rPr>
          <w:iCs/>
          <w:color w:val="000000"/>
          <w:spacing w:val="-8"/>
          <w:szCs w:val="28"/>
        </w:rPr>
        <w:t xml:space="preserve"> передбачає систематизацію знань, одержаних на лекції та в процесі самостійної підготовки, виконання практичних завдань, наведених у методичних вказівках для підготовки семінарських занять, у разі необхідності – написання реферату за обраною тематикою.</w:t>
      </w:r>
    </w:p>
    <w:p w:rsidR="001C4127" w:rsidRDefault="001C4127" w:rsidP="001C4127">
      <w:pPr>
        <w:shd w:val="clear" w:color="auto" w:fill="FFFFFF"/>
        <w:tabs>
          <w:tab w:val="left" w:pos="797"/>
        </w:tabs>
        <w:ind w:firstLine="567"/>
        <w:jc w:val="both"/>
        <w:rPr>
          <w:iCs/>
          <w:color w:val="000000"/>
          <w:spacing w:val="-8"/>
          <w:szCs w:val="28"/>
        </w:rPr>
      </w:pPr>
    </w:p>
    <w:p w:rsidR="001C4127" w:rsidRDefault="001C4127" w:rsidP="001C4127">
      <w:pPr>
        <w:ind w:right="-230" w:firstLine="360"/>
        <w:jc w:val="both"/>
        <w:rPr>
          <w:b/>
          <w:szCs w:val="28"/>
        </w:rPr>
      </w:pPr>
      <w:r>
        <w:rPr>
          <w:rFonts w:eastAsia="PetersburgC"/>
          <w:b/>
          <w:szCs w:val="28"/>
        </w:rPr>
        <w:t>Рекомендована література до теми:</w:t>
      </w:r>
    </w:p>
    <w:p w:rsidR="00385A22" w:rsidRPr="00585910" w:rsidRDefault="00385A22" w:rsidP="00385A22">
      <w:pPr>
        <w:pStyle w:val="Default"/>
        <w:numPr>
          <w:ilvl w:val="0"/>
          <w:numId w:val="28"/>
        </w:numPr>
        <w:ind w:left="0" w:firstLine="567"/>
        <w:jc w:val="both"/>
        <w:rPr>
          <w:sz w:val="28"/>
          <w:szCs w:val="28"/>
          <w:lang w:val="uk-UA" w:eastAsia="uk-UA"/>
        </w:rPr>
      </w:pPr>
      <w:r w:rsidRPr="005724B8">
        <w:rPr>
          <w:sz w:val="28"/>
          <w:szCs w:val="28"/>
          <w:lang w:val="uk-UA" w:eastAsia="uk-UA"/>
        </w:rPr>
        <w:t>Зюнькін А. Фінансове право: Опорний ко</w:t>
      </w:r>
      <w:r>
        <w:rPr>
          <w:sz w:val="28"/>
          <w:szCs w:val="28"/>
          <w:lang w:val="uk-UA" w:eastAsia="uk-UA"/>
        </w:rPr>
        <w:t>нспект лекцій/ Анатолій Зюнькін</w:t>
      </w:r>
      <w:r w:rsidRPr="005724B8">
        <w:rPr>
          <w:sz w:val="28"/>
          <w:szCs w:val="28"/>
          <w:lang w:val="uk-UA" w:eastAsia="uk-UA"/>
        </w:rPr>
        <w:t>; Міжрегіон. акад. управл</w:t>
      </w:r>
      <w:r w:rsidRPr="00585910">
        <w:rPr>
          <w:sz w:val="28"/>
          <w:szCs w:val="28"/>
          <w:lang w:val="uk-UA" w:eastAsia="uk-UA"/>
        </w:rPr>
        <w:t>. персоналом. - 3-тє вид., доп.</w:t>
      </w:r>
      <w:r w:rsidRPr="005724B8">
        <w:rPr>
          <w:sz w:val="28"/>
          <w:szCs w:val="28"/>
          <w:lang w:val="uk-UA" w:eastAsia="uk-UA"/>
        </w:rPr>
        <w:t xml:space="preserve"> - К.: МАУП, 2003. - 159 с.</w:t>
      </w:r>
    </w:p>
    <w:p w:rsidR="00385A22" w:rsidRPr="00585910" w:rsidRDefault="00385A22" w:rsidP="00385A22">
      <w:pPr>
        <w:pStyle w:val="Default"/>
        <w:numPr>
          <w:ilvl w:val="0"/>
          <w:numId w:val="28"/>
        </w:numPr>
        <w:ind w:left="0" w:firstLine="567"/>
        <w:jc w:val="both"/>
        <w:rPr>
          <w:sz w:val="28"/>
          <w:szCs w:val="28"/>
          <w:lang w:val="uk-UA" w:eastAsia="uk-UA"/>
        </w:rPr>
      </w:pPr>
      <w:r w:rsidRPr="005724B8">
        <w:rPr>
          <w:sz w:val="28"/>
          <w:szCs w:val="28"/>
          <w:lang w:val="uk-UA" w:eastAsia="uk-UA"/>
        </w:rPr>
        <w:t xml:space="preserve">Ковальчук А. Фінансове право України. Стан та перспективи розвитку. </w:t>
      </w:r>
      <w:r w:rsidRPr="00585910">
        <w:rPr>
          <w:sz w:val="28"/>
          <w:szCs w:val="28"/>
          <w:lang w:val="uk-UA" w:eastAsia="uk-UA"/>
        </w:rPr>
        <w:t>-</w:t>
      </w:r>
      <w:r w:rsidRPr="005724B8">
        <w:rPr>
          <w:sz w:val="28"/>
          <w:szCs w:val="28"/>
          <w:lang w:val="uk-UA" w:eastAsia="uk-UA"/>
        </w:rPr>
        <w:t xml:space="preserve"> К. : Парламентське видавництво, 2007. </w:t>
      </w:r>
      <w:r w:rsidRPr="00585910">
        <w:rPr>
          <w:sz w:val="28"/>
          <w:szCs w:val="28"/>
          <w:lang w:val="uk-UA" w:eastAsia="uk-UA"/>
        </w:rPr>
        <w:t>-</w:t>
      </w:r>
      <w:r w:rsidRPr="005724B8">
        <w:rPr>
          <w:sz w:val="28"/>
          <w:szCs w:val="28"/>
          <w:lang w:val="uk-UA" w:eastAsia="uk-UA"/>
        </w:rPr>
        <w:t xml:space="preserve"> 488с.</w:t>
      </w:r>
    </w:p>
    <w:p w:rsidR="00385A22" w:rsidRPr="00585910" w:rsidRDefault="00385A22" w:rsidP="00385A22">
      <w:pPr>
        <w:pStyle w:val="Default"/>
        <w:numPr>
          <w:ilvl w:val="0"/>
          <w:numId w:val="28"/>
        </w:numPr>
        <w:ind w:left="0" w:firstLine="567"/>
        <w:jc w:val="both"/>
        <w:rPr>
          <w:sz w:val="28"/>
          <w:szCs w:val="28"/>
          <w:lang w:val="uk-UA" w:eastAsia="uk-UA"/>
        </w:rPr>
      </w:pPr>
      <w:r w:rsidRPr="00585910">
        <w:rPr>
          <w:sz w:val="28"/>
          <w:szCs w:val="28"/>
          <w:lang w:val="uk-UA" w:eastAsia="uk-UA"/>
        </w:rPr>
        <w:t xml:space="preserve">КрохинаЮ. </w:t>
      </w:r>
      <w:r w:rsidRPr="00585910">
        <w:rPr>
          <w:sz w:val="28"/>
          <w:szCs w:val="28"/>
          <w:lang w:eastAsia="uk-UA"/>
        </w:rPr>
        <w:t xml:space="preserve">А. Базисные категории </w:t>
      </w:r>
      <w:r w:rsidRPr="00585910">
        <w:rPr>
          <w:sz w:val="28"/>
          <w:szCs w:val="28"/>
          <w:lang w:val="uk-UA" w:eastAsia="uk-UA"/>
        </w:rPr>
        <w:t xml:space="preserve">бюджетного права: доктрина </w:t>
      </w:r>
      <w:r w:rsidRPr="00585910">
        <w:rPr>
          <w:sz w:val="28"/>
          <w:szCs w:val="28"/>
          <w:lang w:eastAsia="uk-UA"/>
        </w:rPr>
        <w:t xml:space="preserve">и реальность </w:t>
      </w:r>
      <w:r w:rsidRPr="00585910">
        <w:rPr>
          <w:sz w:val="28"/>
          <w:szCs w:val="28"/>
          <w:lang w:val="uk-UA" w:eastAsia="uk-UA"/>
        </w:rPr>
        <w:t>// Журн. рос. права. - 2002. - № 2. - С.24-32.</w:t>
      </w:r>
    </w:p>
    <w:p w:rsidR="00385A22" w:rsidRPr="00585910" w:rsidRDefault="00385A22" w:rsidP="00385A22">
      <w:pPr>
        <w:pStyle w:val="Default"/>
        <w:numPr>
          <w:ilvl w:val="0"/>
          <w:numId w:val="28"/>
        </w:numPr>
        <w:ind w:left="0" w:firstLine="567"/>
        <w:jc w:val="both"/>
        <w:rPr>
          <w:sz w:val="28"/>
          <w:szCs w:val="28"/>
          <w:lang w:val="uk-UA"/>
        </w:rPr>
      </w:pPr>
      <w:r w:rsidRPr="005724B8">
        <w:rPr>
          <w:sz w:val="28"/>
          <w:szCs w:val="28"/>
          <w:lang w:val="uk-UA" w:eastAsia="uk-UA"/>
        </w:rPr>
        <w:t>Музика О. Фінансове право: Навчальний посібник/ Оксана Музика,; Національна академія державної податкової служби України, Науково-дослідний інститут фінансового права. - 2-е видан., допов. і перероб.. - К. : Видавець ПАЛИВОДА А. В., 2005. – 255 с.</w:t>
      </w:r>
    </w:p>
    <w:p w:rsidR="001C4127" w:rsidRDefault="001C4127" w:rsidP="00385A22">
      <w:pPr>
        <w:ind w:right="-230"/>
        <w:jc w:val="both"/>
        <w:rPr>
          <w:szCs w:val="28"/>
          <w:lang w:val="uk-UA"/>
        </w:rPr>
      </w:pPr>
    </w:p>
    <w:p w:rsidR="007C273F" w:rsidRDefault="007C273F" w:rsidP="007C273F">
      <w:pPr>
        <w:ind w:firstLine="567"/>
        <w:jc w:val="center"/>
        <w:rPr>
          <w:b/>
          <w:lang w:val="uk-UA"/>
        </w:rPr>
      </w:pPr>
      <w:r w:rsidRPr="00313D0F">
        <w:rPr>
          <w:b/>
          <w:lang w:val="uk-UA"/>
        </w:rPr>
        <w:t>Тема</w:t>
      </w:r>
      <w:r>
        <w:rPr>
          <w:b/>
          <w:lang w:val="uk-UA"/>
        </w:rPr>
        <w:t xml:space="preserve"> </w:t>
      </w:r>
      <w:r w:rsidRPr="00313D0F">
        <w:rPr>
          <w:b/>
          <w:lang w:val="uk-UA"/>
        </w:rPr>
        <w:t>2.Бюджетн</w:t>
      </w:r>
      <w:r>
        <w:rPr>
          <w:b/>
          <w:lang w:val="uk-UA"/>
        </w:rPr>
        <w:t>ий</w:t>
      </w:r>
      <w:r w:rsidRPr="00313D0F">
        <w:rPr>
          <w:b/>
          <w:lang w:val="uk-UA"/>
        </w:rPr>
        <w:t xml:space="preserve"> устрій і бюджетна система як об</w:t>
      </w:r>
      <w:r w:rsidRPr="00313D0F">
        <w:rPr>
          <w:b/>
        </w:rPr>
        <w:t>’</w:t>
      </w:r>
      <w:r w:rsidRPr="00313D0F">
        <w:rPr>
          <w:b/>
          <w:lang w:val="uk-UA"/>
        </w:rPr>
        <w:t xml:space="preserve">єкт правового регулювання </w:t>
      </w:r>
    </w:p>
    <w:p w:rsidR="001C4127" w:rsidRPr="007C273F" w:rsidRDefault="001C4127" w:rsidP="001C4127">
      <w:pPr>
        <w:widowControl w:val="0"/>
        <w:tabs>
          <w:tab w:val="left" w:pos="360"/>
        </w:tabs>
        <w:overflowPunct w:val="0"/>
        <w:autoSpaceDE w:val="0"/>
        <w:autoSpaceDN w:val="0"/>
        <w:adjustRightInd w:val="0"/>
        <w:jc w:val="center"/>
        <w:textAlignment w:val="baseline"/>
        <w:rPr>
          <w:szCs w:val="28"/>
          <w:lang w:val="uk-UA"/>
        </w:rPr>
      </w:pPr>
    </w:p>
    <w:p w:rsidR="001C4127" w:rsidRDefault="001C4127" w:rsidP="001C4127">
      <w:pPr>
        <w:widowControl w:val="0"/>
        <w:tabs>
          <w:tab w:val="left" w:pos="360"/>
        </w:tabs>
        <w:overflowPunct w:val="0"/>
        <w:autoSpaceDE w:val="0"/>
        <w:autoSpaceDN w:val="0"/>
        <w:adjustRightInd w:val="0"/>
        <w:jc w:val="both"/>
        <w:textAlignment w:val="baseline"/>
        <w:rPr>
          <w:b/>
          <w:szCs w:val="28"/>
        </w:rPr>
      </w:pPr>
      <w:r>
        <w:rPr>
          <w:b/>
          <w:szCs w:val="28"/>
        </w:rPr>
        <w:t>Завдання до теми:</w:t>
      </w:r>
    </w:p>
    <w:p w:rsidR="001C4127" w:rsidRDefault="001C4127" w:rsidP="001C4127">
      <w:pPr>
        <w:widowControl w:val="0"/>
        <w:tabs>
          <w:tab w:val="left" w:pos="360"/>
        </w:tabs>
        <w:overflowPunct w:val="0"/>
        <w:autoSpaceDE w:val="0"/>
        <w:autoSpaceDN w:val="0"/>
        <w:adjustRightInd w:val="0"/>
        <w:jc w:val="both"/>
        <w:textAlignment w:val="baseline"/>
        <w:rPr>
          <w:szCs w:val="28"/>
          <w:lang w:val="uk-UA"/>
        </w:rPr>
      </w:pPr>
      <w:r>
        <w:rPr>
          <w:szCs w:val="28"/>
        </w:rPr>
        <w:t>1.</w:t>
      </w:r>
      <w:r>
        <w:rPr>
          <w:szCs w:val="28"/>
        </w:rPr>
        <w:tab/>
      </w:r>
      <w:r w:rsidR="007C273F">
        <w:rPr>
          <w:szCs w:val="28"/>
          <w:lang w:val="uk-UA"/>
        </w:rPr>
        <w:t>Зобразіть схематично</w:t>
      </w:r>
      <w:r>
        <w:rPr>
          <w:szCs w:val="28"/>
        </w:rPr>
        <w:t xml:space="preserve"> </w:t>
      </w:r>
      <w:r w:rsidR="007C273F">
        <w:rPr>
          <w:szCs w:val="28"/>
          <w:lang w:val="uk-UA"/>
        </w:rPr>
        <w:t>бюджетну систему України</w:t>
      </w:r>
      <w:r>
        <w:rPr>
          <w:szCs w:val="28"/>
        </w:rPr>
        <w:t>.</w:t>
      </w:r>
    </w:p>
    <w:p w:rsidR="007C273F" w:rsidRPr="007C273F" w:rsidRDefault="007C273F" w:rsidP="001C4127">
      <w:pPr>
        <w:widowControl w:val="0"/>
        <w:tabs>
          <w:tab w:val="left" w:pos="360"/>
        </w:tabs>
        <w:overflowPunct w:val="0"/>
        <w:autoSpaceDE w:val="0"/>
        <w:autoSpaceDN w:val="0"/>
        <w:adjustRightInd w:val="0"/>
        <w:jc w:val="both"/>
        <w:textAlignment w:val="baseline"/>
        <w:rPr>
          <w:szCs w:val="28"/>
          <w:lang w:val="uk-UA"/>
        </w:rPr>
      </w:pPr>
      <w:r>
        <w:rPr>
          <w:szCs w:val="28"/>
          <w:lang w:val="uk-UA"/>
        </w:rPr>
        <w:t>2. Зобразіть схематично</w:t>
      </w:r>
      <w:r>
        <w:rPr>
          <w:szCs w:val="28"/>
        </w:rPr>
        <w:t xml:space="preserve"> </w:t>
      </w:r>
      <w:r>
        <w:rPr>
          <w:szCs w:val="28"/>
          <w:lang w:val="uk-UA"/>
        </w:rPr>
        <w:t>бюджетну класифікацію.</w:t>
      </w:r>
    </w:p>
    <w:p w:rsidR="001C4127" w:rsidRDefault="001C4127" w:rsidP="001C4127">
      <w:pPr>
        <w:widowControl w:val="0"/>
        <w:tabs>
          <w:tab w:val="left" w:pos="360"/>
        </w:tabs>
        <w:overflowPunct w:val="0"/>
        <w:autoSpaceDE w:val="0"/>
        <w:autoSpaceDN w:val="0"/>
        <w:adjustRightInd w:val="0"/>
        <w:jc w:val="both"/>
        <w:textAlignment w:val="baseline"/>
        <w:rPr>
          <w:szCs w:val="28"/>
          <w:lang w:val="uk-UA"/>
        </w:rPr>
      </w:pPr>
      <w:r>
        <w:rPr>
          <w:szCs w:val="28"/>
        </w:rPr>
        <w:t>2.</w:t>
      </w:r>
      <w:r>
        <w:rPr>
          <w:szCs w:val="28"/>
        </w:rPr>
        <w:tab/>
        <w:t>Підготовча робота до семінарського заняття.</w:t>
      </w:r>
    </w:p>
    <w:p w:rsidR="007C273F" w:rsidRDefault="007C273F" w:rsidP="001C4127">
      <w:pPr>
        <w:widowControl w:val="0"/>
        <w:tabs>
          <w:tab w:val="left" w:pos="360"/>
        </w:tabs>
        <w:overflowPunct w:val="0"/>
        <w:autoSpaceDE w:val="0"/>
        <w:autoSpaceDN w:val="0"/>
        <w:adjustRightInd w:val="0"/>
        <w:jc w:val="both"/>
        <w:textAlignment w:val="baseline"/>
        <w:rPr>
          <w:szCs w:val="28"/>
          <w:lang w:val="uk-UA"/>
        </w:rPr>
      </w:pPr>
    </w:p>
    <w:p w:rsidR="007C273F" w:rsidRDefault="007C273F" w:rsidP="007C273F">
      <w:pPr>
        <w:widowControl w:val="0"/>
        <w:tabs>
          <w:tab w:val="left" w:pos="360"/>
        </w:tabs>
        <w:overflowPunct w:val="0"/>
        <w:autoSpaceDE w:val="0"/>
        <w:autoSpaceDN w:val="0"/>
        <w:adjustRightInd w:val="0"/>
        <w:jc w:val="both"/>
        <w:textAlignment w:val="baseline"/>
        <w:rPr>
          <w:b/>
          <w:szCs w:val="28"/>
        </w:rPr>
      </w:pPr>
      <w:r>
        <w:rPr>
          <w:b/>
          <w:szCs w:val="28"/>
        </w:rPr>
        <w:t>Методичні вказівки:</w:t>
      </w:r>
    </w:p>
    <w:p w:rsidR="007C273F" w:rsidRPr="007C273F" w:rsidRDefault="007C273F" w:rsidP="007C273F">
      <w:pPr>
        <w:widowControl w:val="0"/>
        <w:tabs>
          <w:tab w:val="left" w:pos="360"/>
        </w:tabs>
        <w:overflowPunct w:val="0"/>
        <w:autoSpaceDE w:val="0"/>
        <w:autoSpaceDN w:val="0"/>
        <w:adjustRightInd w:val="0"/>
        <w:ind w:firstLine="567"/>
        <w:jc w:val="both"/>
        <w:textAlignment w:val="baseline"/>
        <w:rPr>
          <w:szCs w:val="28"/>
          <w:lang w:val="uk-UA"/>
        </w:rPr>
      </w:pPr>
      <w:r>
        <w:rPr>
          <w:szCs w:val="28"/>
        </w:rPr>
        <w:t xml:space="preserve">1. Підготовка </w:t>
      </w:r>
      <w:r>
        <w:rPr>
          <w:b/>
          <w:szCs w:val="28"/>
        </w:rPr>
        <w:t>першого питання</w:t>
      </w:r>
      <w:r>
        <w:rPr>
          <w:szCs w:val="28"/>
        </w:rPr>
        <w:t xml:space="preserve"> </w:t>
      </w:r>
      <w:r>
        <w:rPr>
          <w:szCs w:val="28"/>
          <w:lang w:val="uk-UA"/>
        </w:rPr>
        <w:t>передбачає таку типову схему:</w:t>
      </w:r>
    </w:p>
    <w:p w:rsidR="007C273F" w:rsidRPr="007C273F" w:rsidRDefault="007C273F" w:rsidP="001C4127">
      <w:pPr>
        <w:widowControl w:val="0"/>
        <w:tabs>
          <w:tab w:val="left" w:pos="360"/>
        </w:tabs>
        <w:overflowPunct w:val="0"/>
        <w:autoSpaceDE w:val="0"/>
        <w:autoSpaceDN w:val="0"/>
        <w:adjustRightInd w:val="0"/>
        <w:jc w:val="both"/>
        <w:textAlignment w:val="baseline"/>
        <w:rPr>
          <w:szCs w:val="28"/>
        </w:rPr>
      </w:pPr>
    </w:p>
    <w:p w:rsidR="007C273F" w:rsidRPr="007C273F" w:rsidRDefault="007C273F" w:rsidP="001C4127">
      <w:pPr>
        <w:widowControl w:val="0"/>
        <w:tabs>
          <w:tab w:val="left" w:pos="360"/>
        </w:tabs>
        <w:overflowPunct w:val="0"/>
        <w:autoSpaceDE w:val="0"/>
        <w:autoSpaceDN w:val="0"/>
        <w:adjustRightInd w:val="0"/>
        <w:jc w:val="both"/>
        <w:textAlignment w:val="baseline"/>
        <w:rPr>
          <w:szCs w:val="28"/>
          <w:lang w:val="uk-UA"/>
        </w:rPr>
      </w:pPr>
    </w:p>
    <w:p w:rsidR="001C4127" w:rsidRDefault="007C273F" w:rsidP="001C4127">
      <w:pPr>
        <w:widowControl w:val="0"/>
        <w:tabs>
          <w:tab w:val="left" w:pos="360"/>
        </w:tabs>
        <w:overflowPunct w:val="0"/>
        <w:autoSpaceDE w:val="0"/>
        <w:autoSpaceDN w:val="0"/>
        <w:adjustRightInd w:val="0"/>
        <w:jc w:val="both"/>
        <w:textAlignment w:val="baseline"/>
        <w:rPr>
          <w:szCs w:val="28"/>
          <w:lang w:val="uk-UA"/>
        </w:rPr>
      </w:pPr>
      <w:r>
        <w:rPr>
          <w:noProof/>
          <w:szCs w:val="28"/>
        </w:rPr>
        <w:lastRenderedPageBreak/>
        <w:drawing>
          <wp:inline distT="0" distB="0" distL="0" distR="0">
            <wp:extent cx="3648075" cy="1943100"/>
            <wp:effectExtent l="0" t="0" r="9525" b="0"/>
            <wp:docPr id="2" name="Рисунок 2" descr="C:\Users\Admin\Desktop\ind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index.pn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648075" cy="1943100"/>
                    </a:xfrm>
                    <a:prstGeom prst="rect">
                      <a:avLst/>
                    </a:prstGeom>
                    <a:noFill/>
                    <a:ln>
                      <a:noFill/>
                    </a:ln>
                  </pic:spPr>
                </pic:pic>
              </a:graphicData>
            </a:graphic>
          </wp:inline>
        </w:drawing>
      </w:r>
    </w:p>
    <w:p w:rsidR="007C273F" w:rsidRDefault="007C273F" w:rsidP="001C4127">
      <w:pPr>
        <w:widowControl w:val="0"/>
        <w:tabs>
          <w:tab w:val="left" w:pos="360"/>
        </w:tabs>
        <w:overflowPunct w:val="0"/>
        <w:autoSpaceDE w:val="0"/>
        <w:autoSpaceDN w:val="0"/>
        <w:adjustRightInd w:val="0"/>
        <w:jc w:val="both"/>
        <w:textAlignment w:val="baseline"/>
        <w:rPr>
          <w:szCs w:val="28"/>
          <w:lang w:val="uk-UA"/>
        </w:rPr>
      </w:pPr>
    </w:p>
    <w:p w:rsidR="007C273F" w:rsidRDefault="007C273F" w:rsidP="007C273F">
      <w:pPr>
        <w:widowControl w:val="0"/>
        <w:tabs>
          <w:tab w:val="left" w:pos="360"/>
        </w:tabs>
        <w:overflowPunct w:val="0"/>
        <w:autoSpaceDE w:val="0"/>
        <w:autoSpaceDN w:val="0"/>
        <w:adjustRightInd w:val="0"/>
        <w:ind w:firstLine="567"/>
        <w:jc w:val="both"/>
        <w:textAlignment w:val="baseline"/>
        <w:rPr>
          <w:szCs w:val="28"/>
          <w:lang w:val="uk-UA"/>
        </w:rPr>
      </w:pPr>
      <w:r>
        <w:rPr>
          <w:szCs w:val="28"/>
          <w:lang w:val="uk-UA"/>
        </w:rPr>
        <w:t xml:space="preserve">Під час підготовки </w:t>
      </w:r>
      <w:r w:rsidRPr="007C273F">
        <w:rPr>
          <w:b/>
          <w:szCs w:val="28"/>
          <w:lang w:val="uk-UA"/>
        </w:rPr>
        <w:t>другого питання</w:t>
      </w:r>
      <w:r>
        <w:rPr>
          <w:szCs w:val="28"/>
          <w:lang w:val="uk-UA"/>
        </w:rPr>
        <w:t xml:space="preserve"> студенти повинні намалювати таку схему:</w:t>
      </w:r>
    </w:p>
    <w:p w:rsidR="007C273F" w:rsidRDefault="007C273F" w:rsidP="001C4127">
      <w:pPr>
        <w:widowControl w:val="0"/>
        <w:tabs>
          <w:tab w:val="left" w:pos="360"/>
        </w:tabs>
        <w:overflowPunct w:val="0"/>
        <w:autoSpaceDE w:val="0"/>
        <w:autoSpaceDN w:val="0"/>
        <w:adjustRightInd w:val="0"/>
        <w:jc w:val="both"/>
        <w:textAlignment w:val="baseline"/>
        <w:rPr>
          <w:szCs w:val="28"/>
          <w:lang w:val="uk-UA"/>
        </w:rPr>
      </w:pPr>
      <w:r>
        <w:rPr>
          <w:noProof/>
          <w:szCs w:val="28"/>
        </w:rPr>
        <w:drawing>
          <wp:inline distT="0" distB="0" distL="0" distR="0">
            <wp:extent cx="5819775" cy="3629025"/>
            <wp:effectExtent l="0" t="0" r="9525" b="9525"/>
            <wp:docPr id="3" name="Рисунок 3" descr="C:\Users\Admin\Desktop\image0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image031.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19775" cy="3629025"/>
                    </a:xfrm>
                    <a:prstGeom prst="rect">
                      <a:avLst/>
                    </a:prstGeom>
                    <a:noFill/>
                    <a:ln>
                      <a:noFill/>
                    </a:ln>
                  </pic:spPr>
                </pic:pic>
              </a:graphicData>
            </a:graphic>
          </wp:inline>
        </w:drawing>
      </w:r>
    </w:p>
    <w:p w:rsidR="007C273F" w:rsidRPr="007C273F" w:rsidRDefault="007C273F" w:rsidP="001C4127">
      <w:pPr>
        <w:widowControl w:val="0"/>
        <w:tabs>
          <w:tab w:val="left" w:pos="360"/>
        </w:tabs>
        <w:overflowPunct w:val="0"/>
        <w:autoSpaceDE w:val="0"/>
        <w:autoSpaceDN w:val="0"/>
        <w:adjustRightInd w:val="0"/>
        <w:jc w:val="both"/>
        <w:textAlignment w:val="baseline"/>
        <w:rPr>
          <w:szCs w:val="28"/>
          <w:lang w:val="uk-UA"/>
        </w:rPr>
      </w:pPr>
    </w:p>
    <w:p w:rsidR="007C273F" w:rsidRDefault="007C273F" w:rsidP="007C273F">
      <w:pPr>
        <w:shd w:val="clear" w:color="auto" w:fill="FFFFFF"/>
        <w:tabs>
          <w:tab w:val="left" w:pos="797"/>
        </w:tabs>
        <w:ind w:firstLine="567"/>
        <w:jc w:val="both"/>
        <w:rPr>
          <w:iCs/>
          <w:color w:val="000000"/>
          <w:spacing w:val="-8"/>
          <w:szCs w:val="28"/>
        </w:rPr>
      </w:pPr>
      <w:r>
        <w:rPr>
          <w:b/>
          <w:iCs/>
          <w:color w:val="000000"/>
          <w:spacing w:val="-8"/>
          <w:szCs w:val="28"/>
        </w:rPr>
        <w:t>Підготовча робота до семінарського заняття</w:t>
      </w:r>
      <w:r>
        <w:rPr>
          <w:iCs/>
          <w:color w:val="000000"/>
          <w:spacing w:val="-8"/>
          <w:szCs w:val="28"/>
        </w:rPr>
        <w:t xml:space="preserve"> передбачає систематизацію знань, одержаних на лекції та в процесі самостійної підготовки, виконання практичних завдань, наведених у методичних вказівках для підготовки семінарських занять, у разі необхідності – написання реферату за обраною тематикою.</w:t>
      </w:r>
    </w:p>
    <w:p w:rsidR="001C4127" w:rsidRPr="007C273F" w:rsidRDefault="007C273F" w:rsidP="001C4127">
      <w:pPr>
        <w:shd w:val="clear" w:color="auto" w:fill="FFFFFF"/>
        <w:tabs>
          <w:tab w:val="left" w:pos="797"/>
        </w:tabs>
        <w:ind w:firstLine="567"/>
        <w:jc w:val="both"/>
        <w:rPr>
          <w:iCs/>
          <w:color w:val="000000"/>
          <w:spacing w:val="-8"/>
          <w:szCs w:val="28"/>
          <w:lang w:val="uk-UA"/>
        </w:rPr>
      </w:pPr>
      <w:r>
        <w:rPr>
          <w:iCs/>
          <w:color w:val="000000"/>
          <w:spacing w:val="-8"/>
          <w:szCs w:val="28"/>
          <w:lang w:val="uk-UA"/>
        </w:rPr>
        <w:t xml:space="preserve"> </w:t>
      </w:r>
    </w:p>
    <w:p w:rsidR="001C4127" w:rsidRDefault="001C4127" w:rsidP="001C4127">
      <w:pPr>
        <w:shd w:val="clear" w:color="auto" w:fill="FFFFFF"/>
        <w:tabs>
          <w:tab w:val="left" w:pos="797"/>
        </w:tabs>
        <w:ind w:firstLine="567"/>
        <w:jc w:val="both"/>
        <w:rPr>
          <w:b/>
          <w:iCs/>
          <w:color w:val="000000"/>
          <w:spacing w:val="-8"/>
          <w:szCs w:val="28"/>
        </w:rPr>
      </w:pPr>
      <w:r>
        <w:rPr>
          <w:b/>
          <w:iCs/>
          <w:color w:val="000000"/>
          <w:spacing w:val="-8"/>
          <w:szCs w:val="28"/>
        </w:rPr>
        <w:t>Рекомендована література до теми:</w:t>
      </w:r>
    </w:p>
    <w:p w:rsidR="00385A22" w:rsidRPr="00D17FB4" w:rsidRDefault="00385A22" w:rsidP="00385A22">
      <w:pPr>
        <w:widowControl w:val="0"/>
        <w:numPr>
          <w:ilvl w:val="0"/>
          <w:numId w:val="29"/>
        </w:numPr>
        <w:tabs>
          <w:tab w:val="left" w:pos="264"/>
        </w:tabs>
        <w:autoSpaceDE w:val="0"/>
        <w:autoSpaceDN w:val="0"/>
        <w:adjustRightInd w:val="0"/>
        <w:ind w:left="264" w:hanging="264"/>
        <w:jc w:val="both"/>
        <w:rPr>
          <w:szCs w:val="28"/>
          <w:lang w:val="uk-UA" w:eastAsia="uk-UA"/>
        </w:rPr>
      </w:pPr>
      <w:r w:rsidRPr="00D17FB4">
        <w:rPr>
          <w:szCs w:val="28"/>
          <w:lang w:val="uk-UA" w:eastAsia="uk-UA"/>
        </w:rPr>
        <w:t xml:space="preserve">Вахненко </w:t>
      </w:r>
      <w:r w:rsidRPr="00D17FB4">
        <w:rPr>
          <w:szCs w:val="28"/>
          <w:lang w:eastAsia="uk-UA"/>
        </w:rPr>
        <w:t xml:space="preserve">Т. </w:t>
      </w:r>
      <w:r w:rsidRPr="00D17FB4">
        <w:rPr>
          <w:szCs w:val="28"/>
          <w:lang w:val="uk-UA" w:eastAsia="uk-UA"/>
        </w:rPr>
        <w:t>П. До питання про</w:t>
      </w:r>
      <w:r>
        <w:rPr>
          <w:szCs w:val="28"/>
          <w:lang w:val="uk-UA" w:eastAsia="uk-UA"/>
        </w:rPr>
        <w:t xml:space="preserve"> бюджетну класифікацію // Фінан</w:t>
      </w:r>
      <w:r w:rsidRPr="00D17FB4">
        <w:rPr>
          <w:szCs w:val="28"/>
          <w:lang w:val="uk-UA" w:eastAsia="uk-UA"/>
        </w:rPr>
        <w:t xml:space="preserve">си України. - 1996. </w:t>
      </w:r>
      <w:r w:rsidRPr="00D17FB4">
        <w:rPr>
          <w:spacing w:val="30"/>
          <w:szCs w:val="28"/>
          <w:lang w:val="uk-UA" w:eastAsia="uk-UA"/>
        </w:rPr>
        <w:t>-№</w:t>
      </w:r>
      <w:r w:rsidRPr="00D17FB4">
        <w:rPr>
          <w:szCs w:val="28"/>
          <w:lang w:val="uk-UA" w:eastAsia="uk-UA"/>
        </w:rPr>
        <w:t xml:space="preserve"> 8. - С. 33-35.</w:t>
      </w:r>
    </w:p>
    <w:p w:rsidR="00385A22" w:rsidRDefault="00385A22" w:rsidP="00385A22">
      <w:pPr>
        <w:widowControl w:val="0"/>
        <w:numPr>
          <w:ilvl w:val="0"/>
          <w:numId w:val="29"/>
        </w:numPr>
        <w:tabs>
          <w:tab w:val="left" w:pos="264"/>
        </w:tabs>
        <w:autoSpaceDE w:val="0"/>
        <w:autoSpaceDN w:val="0"/>
        <w:adjustRightInd w:val="0"/>
        <w:ind w:left="264" w:hanging="264"/>
        <w:jc w:val="both"/>
        <w:rPr>
          <w:szCs w:val="28"/>
          <w:lang w:val="uk-UA" w:eastAsia="uk-UA"/>
        </w:rPr>
      </w:pPr>
      <w:r w:rsidRPr="00D17FB4">
        <w:rPr>
          <w:szCs w:val="28"/>
          <w:lang w:val="uk-UA" w:eastAsia="uk-UA"/>
        </w:rPr>
        <w:t xml:space="preserve">Заверуха О. Міжбюджетні відносини в Україні: </w:t>
      </w:r>
      <w:r>
        <w:rPr>
          <w:szCs w:val="28"/>
          <w:lang w:val="uk-UA" w:eastAsia="uk-UA"/>
        </w:rPr>
        <w:t>проблеми право</w:t>
      </w:r>
      <w:r w:rsidRPr="00D17FB4">
        <w:rPr>
          <w:szCs w:val="28"/>
          <w:lang w:val="uk-UA" w:eastAsia="uk-UA"/>
        </w:rPr>
        <w:t>вого регулювання // Право України. - 2000. - № 9. - С. 34-37.</w:t>
      </w:r>
    </w:p>
    <w:p w:rsidR="00385A22" w:rsidRDefault="00385A22" w:rsidP="00385A22">
      <w:pPr>
        <w:widowControl w:val="0"/>
        <w:numPr>
          <w:ilvl w:val="0"/>
          <w:numId w:val="29"/>
        </w:numPr>
        <w:tabs>
          <w:tab w:val="left" w:pos="264"/>
        </w:tabs>
        <w:autoSpaceDE w:val="0"/>
        <w:autoSpaceDN w:val="0"/>
        <w:adjustRightInd w:val="0"/>
        <w:ind w:left="264" w:hanging="264"/>
        <w:jc w:val="both"/>
        <w:rPr>
          <w:szCs w:val="28"/>
          <w:lang w:val="uk-UA" w:eastAsia="uk-UA"/>
        </w:rPr>
      </w:pPr>
      <w:r w:rsidRPr="00D17FB4">
        <w:rPr>
          <w:szCs w:val="28"/>
          <w:lang w:val="uk-UA" w:eastAsia="uk-UA"/>
        </w:rPr>
        <w:t>Нечай А. Методи розподілення фінансових ресурсів у міжбюджетних відносинах // Право України. - 2000. - № 7. - С.56-59.</w:t>
      </w:r>
    </w:p>
    <w:p w:rsidR="00385A22" w:rsidRDefault="00385A22" w:rsidP="00385A22">
      <w:pPr>
        <w:widowControl w:val="0"/>
        <w:numPr>
          <w:ilvl w:val="0"/>
          <w:numId w:val="29"/>
        </w:numPr>
        <w:tabs>
          <w:tab w:val="left" w:pos="264"/>
        </w:tabs>
        <w:autoSpaceDE w:val="0"/>
        <w:autoSpaceDN w:val="0"/>
        <w:adjustRightInd w:val="0"/>
        <w:ind w:left="264" w:hanging="264"/>
        <w:jc w:val="both"/>
        <w:rPr>
          <w:szCs w:val="28"/>
          <w:lang w:val="uk-UA" w:eastAsia="uk-UA"/>
        </w:rPr>
      </w:pPr>
      <w:r w:rsidRPr="00D17FB4">
        <w:rPr>
          <w:szCs w:val="28"/>
          <w:lang w:val="uk-UA" w:eastAsia="uk-UA"/>
        </w:rPr>
        <w:t xml:space="preserve">Нечай </w:t>
      </w:r>
      <w:r w:rsidRPr="00D17FB4">
        <w:rPr>
          <w:szCs w:val="28"/>
          <w:lang w:eastAsia="uk-UA"/>
        </w:rPr>
        <w:t>А. А. Использование международных трансфертов: срав</w:t>
      </w:r>
      <w:r w:rsidRPr="00D17FB4">
        <w:rPr>
          <w:szCs w:val="28"/>
          <w:lang w:eastAsia="uk-UA"/>
        </w:rPr>
        <w:softHyphen/>
        <w:t xml:space="preserve">нительно-правовой анализ </w:t>
      </w:r>
      <w:r w:rsidRPr="00D17FB4">
        <w:rPr>
          <w:szCs w:val="28"/>
          <w:lang w:val="uk-UA" w:eastAsia="uk-UA"/>
        </w:rPr>
        <w:t xml:space="preserve">// </w:t>
      </w:r>
      <w:r w:rsidRPr="00D17FB4">
        <w:rPr>
          <w:szCs w:val="28"/>
          <w:lang w:eastAsia="uk-UA"/>
        </w:rPr>
        <w:t xml:space="preserve">Журн. рос. права. </w:t>
      </w:r>
      <w:r w:rsidRPr="00D17FB4">
        <w:rPr>
          <w:szCs w:val="28"/>
          <w:lang w:val="uk-UA" w:eastAsia="uk-UA"/>
        </w:rPr>
        <w:t>- 2000. - № 1. -</w:t>
      </w:r>
      <w:r w:rsidRPr="00D17FB4">
        <w:rPr>
          <w:szCs w:val="28"/>
          <w:lang w:eastAsia="uk-UA"/>
        </w:rPr>
        <w:t xml:space="preserve">С. </w:t>
      </w:r>
      <w:r w:rsidRPr="00D17FB4">
        <w:rPr>
          <w:szCs w:val="28"/>
          <w:lang w:val="uk-UA" w:eastAsia="uk-UA"/>
        </w:rPr>
        <w:t>82-93.</w:t>
      </w:r>
    </w:p>
    <w:p w:rsidR="00385A22" w:rsidRDefault="00385A22" w:rsidP="00385A22">
      <w:pPr>
        <w:widowControl w:val="0"/>
        <w:numPr>
          <w:ilvl w:val="0"/>
          <w:numId w:val="29"/>
        </w:numPr>
        <w:tabs>
          <w:tab w:val="left" w:pos="264"/>
        </w:tabs>
        <w:autoSpaceDE w:val="0"/>
        <w:autoSpaceDN w:val="0"/>
        <w:adjustRightInd w:val="0"/>
        <w:ind w:left="264" w:hanging="264"/>
        <w:jc w:val="both"/>
        <w:rPr>
          <w:szCs w:val="28"/>
          <w:lang w:val="uk-UA" w:eastAsia="uk-UA"/>
        </w:rPr>
      </w:pPr>
      <w:r w:rsidRPr="00D17FB4">
        <w:rPr>
          <w:szCs w:val="28"/>
          <w:lang w:val="uk-UA"/>
        </w:rPr>
        <w:t>Павлюк К. В. Місцеві бюджети і міжбюджетні відносини // Фі</w:t>
      </w:r>
      <w:r w:rsidRPr="00D17FB4">
        <w:rPr>
          <w:szCs w:val="28"/>
          <w:lang w:val="uk-UA"/>
        </w:rPr>
        <w:softHyphen/>
        <w:t xml:space="preserve">нанси України. </w:t>
      </w:r>
      <w:r w:rsidRPr="00D17FB4">
        <w:rPr>
          <w:szCs w:val="28"/>
          <w:lang w:val="uk-UA"/>
        </w:rPr>
        <w:lastRenderedPageBreak/>
        <w:t>- 1996. - № 6. - С. 24-37.</w:t>
      </w:r>
    </w:p>
    <w:p w:rsidR="00385A22" w:rsidRDefault="00385A22" w:rsidP="00385A22">
      <w:pPr>
        <w:widowControl w:val="0"/>
        <w:numPr>
          <w:ilvl w:val="0"/>
          <w:numId w:val="29"/>
        </w:numPr>
        <w:tabs>
          <w:tab w:val="left" w:pos="264"/>
        </w:tabs>
        <w:autoSpaceDE w:val="0"/>
        <w:autoSpaceDN w:val="0"/>
        <w:adjustRightInd w:val="0"/>
        <w:ind w:left="264" w:hanging="264"/>
        <w:jc w:val="both"/>
        <w:rPr>
          <w:szCs w:val="28"/>
          <w:lang w:val="uk-UA" w:eastAsia="uk-UA"/>
        </w:rPr>
      </w:pPr>
      <w:r w:rsidRPr="00D17FB4">
        <w:rPr>
          <w:szCs w:val="28"/>
          <w:lang w:val="uk-UA" w:eastAsia="uk-UA"/>
        </w:rPr>
        <w:t xml:space="preserve">Семчик О. Правові аспекти формування Державного бюджету України // Право України. - 2002. - № 5. - </w:t>
      </w:r>
      <w:r w:rsidRPr="00D17FB4">
        <w:rPr>
          <w:szCs w:val="28"/>
          <w:lang w:eastAsia="uk-UA"/>
        </w:rPr>
        <w:t xml:space="preserve">С. </w:t>
      </w:r>
      <w:r w:rsidRPr="00D17FB4">
        <w:rPr>
          <w:szCs w:val="28"/>
          <w:lang w:val="uk-UA" w:eastAsia="uk-UA"/>
        </w:rPr>
        <w:t>116-120.</w:t>
      </w:r>
    </w:p>
    <w:p w:rsidR="00385A22" w:rsidRPr="00D17FB4" w:rsidRDefault="00385A22" w:rsidP="00385A22">
      <w:pPr>
        <w:widowControl w:val="0"/>
        <w:numPr>
          <w:ilvl w:val="0"/>
          <w:numId w:val="29"/>
        </w:numPr>
        <w:tabs>
          <w:tab w:val="left" w:pos="264"/>
        </w:tabs>
        <w:autoSpaceDE w:val="0"/>
        <w:autoSpaceDN w:val="0"/>
        <w:adjustRightInd w:val="0"/>
        <w:ind w:left="264" w:hanging="264"/>
        <w:jc w:val="both"/>
        <w:rPr>
          <w:szCs w:val="28"/>
          <w:lang w:val="uk-UA" w:eastAsia="uk-UA"/>
        </w:rPr>
      </w:pPr>
      <w:r w:rsidRPr="00D17FB4">
        <w:rPr>
          <w:szCs w:val="28"/>
          <w:lang w:val="uk-UA" w:eastAsia="uk-UA"/>
        </w:rPr>
        <w:t>Сидорова Н. В. Правова прир</w:t>
      </w:r>
      <w:r>
        <w:rPr>
          <w:szCs w:val="28"/>
          <w:lang w:val="uk-UA" w:eastAsia="uk-UA"/>
        </w:rPr>
        <w:t>ода бюджетного закону / Матеріа</w:t>
      </w:r>
      <w:r w:rsidRPr="00D17FB4">
        <w:rPr>
          <w:szCs w:val="28"/>
          <w:lang w:val="uk-UA" w:eastAsia="uk-UA"/>
        </w:rPr>
        <w:t>ли міжнар. наук. конф. «Пробл</w:t>
      </w:r>
      <w:r>
        <w:rPr>
          <w:szCs w:val="28"/>
          <w:lang w:val="uk-UA" w:eastAsia="uk-UA"/>
        </w:rPr>
        <w:t>еми фінансового права». - Черні</w:t>
      </w:r>
      <w:r w:rsidRPr="00D17FB4">
        <w:rPr>
          <w:szCs w:val="28"/>
          <w:lang w:val="uk-UA" w:eastAsia="uk-UA"/>
        </w:rPr>
        <w:t>вці, 1996.</w:t>
      </w:r>
      <w:r w:rsidRPr="00D17FB4">
        <w:rPr>
          <w:spacing w:val="30"/>
          <w:szCs w:val="28"/>
          <w:lang w:val="uk-UA" w:eastAsia="uk-UA"/>
        </w:rPr>
        <w:t>-Вип.</w:t>
      </w:r>
      <w:r w:rsidRPr="00D17FB4">
        <w:rPr>
          <w:szCs w:val="28"/>
          <w:lang w:val="uk-UA" w:eastAsia="uk-UA"/>
        </w:rPr>
        <w:t xml:space="preserve"> 1. -С.84-90.</w:t>
      </w:r>
    </w:p>
    <w:p w:rsidR="001C4127" w:rsidRDefault="001C4127" w:rsidP="001C4127">
      <w:pPr>
        <w:shd w:val="clear" w:color="auto" w:fill="FFFFFF"/>
        <w:tabs>
          <w:tab w:val="left" w:pos="797"/>
        </w:tabs>
        <w:ind w:firstLine="567"/>
        <w:jc w:val="both"/>
        <w:rPr>
          <w:iCs/>
          <w:color w:val="000000"/>
          <w:spacing w:val="-8"/>
          <w:szCs w:val="28"/>
        </w:rPr>
      </w:pPr>
    </w:p>
    <w:p w:rsidR="001C4127" w:rsidRDefault="00385A22" w:rsidP="001C4127">
      <w:pPr>
        <w:jc w:val="center"/>
        <w:rPr>
          <w:b/>
          <w:szCs w:val="28"/>
          <w:lang w:eastAsia="uk-UA"/>
        </w:rPr>
      </w:pPr>
      <w:r w:rsidRPr="00313D0F">
        <w:rPr>
          <w:b/>
          <w:lang w:val="uk-UA"/>
        </w:rPr>
        <w:t>Тема</w:t>
      </w:r>
      <w:r>
        <w:rPr>
          <w:b/>
          <w:lang w:val="uk-UA"/>
        </w:rPr>
        <w:t xml:space="preserve"> 3</w:t>
      </w:r>
      <w:r w:rsidRPr="00313D0F">
        <w:rPr>
          <w:b/>
          <w:lang w:val="uk-UA"/>
        </w:rPr>
        <w:t>. Правове регулювання доходів</w:t>
      </w:r>
      <w:r>
        <w:rPr>
          <w:b/>
          <w:lang w:val="uk-UA"/>
        </w:rPr>
        <w:t>,</w:t>
      </w:r>
      <w:r w:rsidRPr="00313D0F">
        <w:rPr>
          <w:b/>
          <w:lang w:val="uk-UA"/>
        </w:rPr>
        <w:t xml:space="preserve"> видатків </w:t>
      </w:r>
      <w:r>
        <w:rPr>
          <w:b/>
          <w:lang w:val="uk-UA"/>
        </w:rPr>
        <w:t xml:space="preserve">та джерел фінансування дефіциту </w:t>
      </w:r>
      <w:r w:rsidRPr="00313D0F">
        <w:rPr>
          <w:b/>
          <w:lang w:val="uk-UA"/>
        </w:rPr>
        <w:t>бюджетів</w:t>
      </w:r>
    </w:p>
    <w:p w:rsidR="001C4127" w:rsidRDefault="001C4127" w:rsidP="001C4127">
      <w:pPr>
        <w:jc w:val="center"/>
        <w:rPr>
          <w:b/>
          <w:szCs w:val="28"/>
          <w:lang w:eastAsia="uk-UA"/>
        </w:rPr>
      </w:pPr>
    </w:p>
    <w:p w:rsidR="001C4127" w:rsidRDefault="001C4127" w:rsidP="001C4127">
      <w:pPr>
        <w:widowControl w:val="0"/>
        <w:tabs>
          <w:tab w:val="left" w:pos="360"/>
        </w:tabs>
        <w:overflowPunct w:val="0"/>
        <w:autoSpaceDE w:val="0"/>
        <w:autoSpaceDN w:val="0"/>
        <w:adjustRightInd w:val="0"/>
        <w:jc w:val="both"/>
        <w:textAlignment w:val="baseline"/>
        <w:rPr>
          <w:b/>
          <w:szCs w:val="28"/>
        </w:rPr>
      </w:pPr>
      <w:r>
        <w:rPr>
          <w:b/>
          <w:szCs w:val="28"/>
        </w:rPr>
        <w:t>Завдання до теми:</w:t>
      </w:r>
    </w:p>
    <w:p w:rsidR="001C4127" w:rsidRDefault="001C4127" w:rsidP="001C4127">
      <w:pPr>
        <w:widowControl w:val="0"/>
        <w:tabs>
          <w:tab w:val="left" w:pos="360"/>
        </w:tabs>
        <w:overflowPunct w:val="0"/>
        <w:autoSpaceDE w:val="0"/>
        <w:autoSpaceDN w:val="0"/>
        <w:adjustRightInd w:val="0"/>
        <w:jc w:val="both"/>
        <w:textAlignment w:val="baseline"/>
        <w:rPr>
          <w:szCs w:val="28"/>
        </w:rPr>
      </w:pPr>
      <w:r>
        <w:rPr>
          <w:szCs w:val="28"/>
        </w:rPr>
        <w:t>1.</w:t>
      </w:r>
      <w:r>
        <w:rPr>
          <w:szCs w:val="28"/>
        </w:rPr>
        <w:tab/>
      </w:r>
      <w:r w:rsidR="00385A22">
        <w:rPr>
          <w:szCs w:val="28"/>
          <w:lang w:val="uk-UA"/>
        </w:rPr>
        <w:t>Зобразіть схематично видатки бюджету</w:t>
      </w:r>
      <w:r>
        <w:rPr>
          <w:szCs w:val="28"/>
        </w:rPr>
        <w:t>.</w:t>
      </w:r>
    </w:p>
    <w:p w:rsidR="001C4127" w:rsidRDefault="001C4127" w:rsidP="001C4127">
      <w:pPr>
        <w:widowControl w:val="0"/>
        <w:tabs>
          <w:tab w:val="left" w:pos="360"/>
        </w:tabs>
        <w:overflowPunct w:val="0"/>
        <w:autoSpaceDE w:val="0"/>
        <w:autoSpaceDN w:val="0"/>
        <w:adjustRightInd w:val="0"/>
        <w:jc w:val="both"/>
        <w:textAlignment w:val="baseline"/>
        <w:rPr>
          <w:szCs w:val="28"/>
        </w:rPr>
      </w:pPr>
      <w:r>
        <w:rPr>
          <w:szCs w:val="28"/>
        </w:rPr>
        <w:t>2.</w:t>
      </w:r>
      <w:r>
        <w:rPr>
          <w:szCs w:val="28"/>
        </w:rPr>
        <w:tab/>
        <w:t>Підготовча робота до семінарського заняття.</w:t>
      </w:r>
    </w:p>
    <w:p w:rsidR="001C4127" w:rsidRDefault="001C4127" w:rsidP="001C4127">
      <w:pPr>
        <w:widowControl w:val="0"/>
        <w:tabs>
          <w:tab w:val="left" w:pos="360"/>
        </w:tabs>
        <w:overflowPunct w:val="0"/>
        <w:autoSpaceDE w:val="0"/>
        <w:autoSpaceDN w:val="0"/>
        <w:adjustRightInd w:val="0"/>
        <w:jc w:val="both"/>
        <w:textAlignment w:val="baseline"/>
        <w:rPr>
          <w:szCs w:val="28"/>
        </w:rPr>
      </w:pPr>
    </w:p>
    <w:p w:rsidR="001C4127" w:rsidRDefault="001C4127" w:rsidP="001C4127">
      <w:pPr>
        <w:widowControl w:val="0"/>
        <w:tabs>
          <w:tab w:val="left" w:pos="360"/>
        </w:tabs>
        <w:overflowPunct w:val="0"/>
        <w:autoSpaceDE w:val="0"/>
        <w:autoSpaceDN w:val="0"/>
        <w:adjustRightInd w:val="0"/>
        <w:jc w:val="both"/>
        <w:textAlignment w:val="baseline"/>
        <w:rPr>
          <w:b/>
          <w:szCs w:val="28"/>
        </w:rPr>
      </w:pPr>
      <w:r>
        <w:rPr>
          <w:b/>
          <w:szCs w:val="28"/>
        </w:rPr>
        <w:t>Методичні вказівки:</w:t>
      </w:r>
    </w:p>
    <w:p w:rsidR="00385A22" w:rsidRDefault="001C4127" w:rsidP="00385A22">
      <w:pPr>
        <w:widowControl w:val="0"/>
        <w:tabs>
          <w:tab w:val="left" w:pos="360"/>
        </w:tabs>
        <w:overflowPunct w:val="0"/>
        <w:autoSpaceDE w:val="0"/>
        <w:autoSpaceDN w:val="0"/>
        <w:adjustRightInd w:val="0"/>
        <w:jc w:val="both"/>
        <w:textAlignment w:val="baseline"/>
        <w:rPr>
          <w:b/>
          <w:szCs w:val="28"/>
        </w:rPr>
      </w:pPr>
      <w:r>
        <w:rPr>
          <w:szCs w:val="28"/>
        </w:rPr>
        <w:t xml:space="preserve">1. </w:t>
      </w:r>
      <w:r w:rsidR="00385A22">
        <w:rPr>
          <w:b/>
          <w:szCs w:val="28"/>
        </w:rPr>
        <w:t>Методичні вказівки:</w:t>
      </w:r>
    </w:p>
    <w:p w:rsidR="00385A22" w:rsidRDefault="00385A22" w:rsidP="00385A22">
      <w:pPr>
        <w:widowControl w:val="0"/>
        <w:tabs>
          <w:tab w:val="left" w:pos="360"/>
        </w:tabs>
        <w:overflowPunct w:val="0"/>
        <w:autoSpaceDE w:val="0"/>
        <w:autoSpaceDN w:val="0"/>
        <w:adjustRightInd w:val="0"/>
        <w:ind w:firstLine="567"/>
        <w:jc w:val="both"/>
        <w:textAlignment w:val="baseline"/>
        <w:rPr>
          <w:szCs w:val="28"/>
          <w:lang w:val="uk-UA"/>
        </w:rPr>
      </w:pPr>
      <w:r>
        <w:rPr>
          <w:szCs w:val="28"/>
        </w:rPr>
        <w:t xml:space="preserve">1. Підготовка </w:t>
      </w:r>
      <w:r>
        <w:rPr>
          <w:b/>
          <w:szCs w:val="28"/>
        </w:rPr>
        <w:t>першого питання</w:t>
      </w:r>
      <w:r>
        <w:rPr>
          <w:szCs w:val="28"/>
        </w:rPr>
        <w:t xml:space="preserve"> </w:t>
      </w:r>
      <w:r>
        <w:rPr>
          <w:szCs w:val="28"/>
          <w:lang w:val="uk-UA"/>
        </w:rPr>
        <w:t>передбачає таку типову схему:</w:t>
      </w:r>
    </w:p>
    <w:p w:rsidR="00385A22" w:rsidRDefault="00385A22" w:rsidP="00385A22">
      <w:pPr>
        <w:widowControl w:val="0"/>
        <w:tabs>
          <w:tab w:val="left" w:pos="360"/>
        </w:tabs>
        <w:overflowPunct w:val="0"/>
        <w:autoSpaceDE w:val="0"/>
        <w:autoSpaceDN w:val="0"/>
        <w:adjustRightInd w:val="0"/>
        <w:ind w:firstLine="567"/>
        <w:jc w:val="both"/>
        <w:textAlignment w:val="baseline"/>
        <w:rPr>
          <w:szCs w:val="28"/>
          <w:lang w:val="uk-UA"/>
        </w:rPr>
      </w:pPr>
      <w:r>
        <w:rPr>
          <w:noProof/>
          <w:szCs w:val="28"/>
        </w:rPr>
        <w:drawing>
          <wp:inline distT="0" distB="0" distL="0" distR="0">
            <wp:extent cx="6057900" cy="2476500"/>
            <wp:effectExtent l="0" t="0" r="0" b="0"/>
            <wp:docPr id="4" name="Рисунок 4" descr="C:\Users\Admin\Desktop\image0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esktop\image037.jp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057900" cy="2476500"/>
                    </a:xfrm>
                    <a:prstGeom prst="rect">
                      <a:avLst/>
                    </a:prstGeom>
                    <a:noFill/>
                    <a:ln>
                      <a:noFill/>
                    </a:ln>
                  </pic:spPr>
                </pic:pic>
              </a:graphicData>
            </a:graphic>
          </wp:inline>
        </w:drawing>
      </w:r>
    </w:p>
    <w:p w:rsidR="00385A22" w:rsidRPr="007C273F" w:rsidRDefault="00385A22" w:rsidP="00385A22">
      <w:pPr>
        <w:widowControl w:val="0"/>
        <w:tabs>
          <w:tab w:val="left" w:pos="360"/>
        </w:tabs>
        <w:overflowPunct w:val="0"/>
        <w:autoSpaceDE w:val="0"/>
        <w:autoSpaceDN w:val="0"/>
        <w:adjustRightInd w:val="0"/>
        <w:ind w:firstLine="567"/>
        <w:jc w:val="both"/>
        <w:textAlignment w:val="baseline"/>
        <w:rPr>
          <w:szCs w:val="28"/>
          <w:lang w:val="uk-UA"/>
        </w:rPr>
      </w:pPr>
    </w:p>
    <w:p w:rsidR="001C4127" w:rsidRDefault="001C4127" w:rsidP="00385A22">
      <w:pPr>
        <w:shd w:val="clear" w:color="auto" w:fill="FFFFFF"/>
        <w:tabs>
          <w:tab w:val="left" w:pos="797"/>
        </w:tabs>
        <w:ind w:firstLine="567"/>
        <w:jc w:val="both"/>
        <w:rPr>
          <w:iCs/>
          <w:color w:val="000000"/>
          <w:spacing w:val="-8"/>
          <w:szCs w:val="28"/>
        </w:rPr>
      </w:pPr>
      <w:r>
        <w:rPr>
          <w:b/>
          <w:iCs/>
          <w:color w:val="000000"/>
          <w:spacing w:val="-8"/>
          <w:szCs w:val="28"/>
        </w:rPr>
        <w:t>Підготовча робота до семінарського заняття</w:t>
      </w:r>
      <w:r>
        <w:rPr>
          <w:iCs/>
          <w:color w:val="000000"/>
          <w:spacing w:val="-8"/>
          <w:szCs w:val="28"/>
        </w:rPr>
        <w:t xml:space="preserve"> передбачає систематизацію знань, одержаних на лекції та в процесі самостійної підготовки, виконання практичних завдань, наведених у методичних вказівках для підготовки семінарських занять, у разі необхідності – написання реферату за обраною тематикою.</w:t>
      </w:r>
    </w:p>
    <w:p w:rsidR="001C4127" w:rsidRDefault="001C4127" w:rsidP="001C4127">
      <w:pPr>
        <w:widowControl w:val="0"/>
        <w:tabs>
          <w:tab w:val="left" w:pos="360"/>
        </w:tabs>
        <w:overflowPunct w:val="0"/>
        <w:autoSpaceDE w:val="0"/>
        <w:autoSpaceDN w:val="0"/>
        <w:adjustRightInd w:val="0"/>
        <w:jc w:val="both"/>
        <w:textAlignment w:val="baseline"/>
        <w:rPr>
          <w:szCs w:val="28"/>
        </w:rPr>
      </w:pPr>
    </w:p>
    <w:p w:rsidR="001C4127" w:rsidRDefault="001C4127" w:rsidP="001C4127">
      <w:pPr>
        <w:shd w:val="clear" w:color="auto" w:fill="FFFFFF"/>
        <w:tabs>
          <w:tab w:val="left" w:pos="797"/>
        </w:tabs>
        <w:ind w:firstLine="567"/>
        <w:jc w:val="both"/>
        <w:rPr>
          <w:b/>
          <w:iCs/>
          <w:color w:val="000000"/>
          <w:spacing w:val="-8"/>
          <w:szCs w:val="28"/>
        </w:rPr>
      </w:pPr>
      <w:r>
        <w:rPr>
          <w:b/>
          <w:iCs/>
          <w:color w:val="000000"/>
          <w:spacing w:val="-8"/>
          <w:szCs w:val="28"/>
        </w:rPr>
        <w:t>Рекомендована література до теми:</w:t>
      </w:r>
    </w:p>
    <w:p w:rsidR="00385A22" w:rsidRDefault="00385A22" w:rsidP="00385A22">
      <w:pPr>
        <w:widowControl w:val="0"/>
        <w:numPr>
          <w:ilvl w:val="0"/>
          <w:numId w:val="30"/>
        </w:numPr>
        <w:tabs>
          <w:tab w:val="clear" w:pos="360"/>
          <w:tab w:val="num" w:pos="0"/>
        </w:tabs>
        <w:autoSpaceDE w:val="0"/>
        <w:autoSpaceDN w:val="0"/>
        <w:adjustRightInd w:val="0"/>
        <w:ind w:left="0" w:firstLine="567"/>
        <w:jc w:val="both"/>
        <w:rPr>
          <w:szCs w:val="28"/>
          <w:lang w:val="uk-UA" w:eastAsia="uk-UA"/>
        </w:rPr>
      </w:pPr>
      <w:r w:rsidRPr="00585910">
        <w:rPr>
          <w:szCs w:val="28"/>
          <w:lang w:val="uk-UA" w:eastAsia="uk-UA"/>
        </w:rPr>
        <w:t>Музика О. Трансформація підходів до визначення бюджету // Право України. - 2002. - № 2. - С. 42-47.</w:t>
      </w:r>
    </w:p>
    <w:p w:rsidR="00385A22" w:rsidRDefault="00385A22" w:rsidP="00385A22">
      <w:pPr>
        <w:widowControl w:val="0"/>
        <w:numPr>
          <w:ilvl w:val="0"/>
          <w:numId w:val="30"/>
        </w:numPr>
        <w:tabs>
          <w:tab w:val="clear" w:pos="360"/>
          <w:tab w:val="num" w:pos="0"/>
        </w:tabs>
        <w:autoSpaceDE w:val="0"/>
        <w:autoSpaceDN w:val="0"/>
        <w:adjustRightInd w:val="0"/>
        <w:ind w:left="0" w:firstLine="567"/>
        <w:jc w:val="both"/>
        <w:rPr>
          <w:szCs w:val="28"/>
          <w:lang w:val="uk-UA" w:eastAsia="uk-UA"/>
        </w:rPr>
      </w:pPr>
      <w:r w:rsidRPr="00385A22">
        <w:rPr>
          <w:szCs w:val="28"/>
          <w:lang w:val="uk-UA" w:eastAsia="uk-UA"/>
        </w:rPr>
        <w:t xml:space="preserve">Музика </w:t>
      </w:r>
      <w:r w:rsidRPr="00385A22">
        <w:rPr>
          <w:spacing w:val="-20"/>
          <w:szCs w:val="28"/>
          <w:lang w:val="uk-UA" w:eastAsia="uk-UA"/>
        </w:rPr>
        <w:t>О.</w:t>
      </w:r>
      <w:r w:rsidRPr="00385A22">
        <w:rPr>
          <w:szCs w:val="28"/>
          <w:lang w:val="uk-UA" w:eastAsia="uk-UA"/>
        </w:rPr>
        <w:t xml:space="preserve"> Повноваження органів місцевого самоврядування на отримання доходів у місцеві бюджети // Право України. - 2001. - № 4. - С. 25-27.</w:t>
      </w:r>
    </w:p>
    <w:p w:rsidR="00385A22" w:rsidRPr="00385A22" w:rsidRDefault="00385A22" w:rsidP="00385A22">
      <w:pPr>
        <w:widowControl w:val="0"/>
        <w:numPr>
          <w:ilvl w:val="0"/>
          <w:numId w:val="30"/>
        </w:numPr>
        <w:tabs>
          <w:tab w:val="clear" w:pos="360"/>
          <w:tab w:val="num" w:pos="0"/>
        </w:tabs>
        <w:autoSpaceDE w:val="0"/>
        <w:autoSpaceDN w:val="0"/>
        <w:adjustRightInd w:val="0"/>
        <w:ind w:left="0" w:firstLine="567"/>
        <w:jc w:val="both"/>
        <w:rPr>
          <w:szCs w:val="28"/>
          <w:lang w:val="uk-UA" w:eastAsia="uk-UA"/>
        </w:rPr>
      </w:pPr>
      <w:r w:rsidRPr="00385A22">
        <w:rPr>
          <w:szCs w:val="28"/>
          <w:lang w:val="uk-UA" w:eastAsia="uk-UA"/>
        </w:rPr>
        <w:t>Сидорова Н. В. Правове регулювання доходів та видатків дер</w:t>
      </w:r>
      <w:r w:rsidRPr="00385A22">
        <w:rPr>
          <w:szCs w:val="28"/>
          <w:lang w:val="uk-UA" w:eastAsia="uk-UA"/>
        </w:rPr>
        <w:softHyphen/>
        <w:t xml:space="preserve">жавного бюджету / Матеріали міжнар. наук. конф. «Проблеми фінансового права». - Чернівці, 1996. - </w:t>
      </w:r>
      <w:r w:rsidRPr="00385A22">
        <w:rPr>
          <w:szCs w:val="28"/>
          <w:lang w:eastAsia="uk-UA"/>
        </w:rPr>
        <w:t xml:space="preserve">Вип. </w:t>
      </w:r>
      <w:r w:rsidRPr="00385A22">
        <w:rPr>
          <w:szCs w:val="28"/>
          <w:lang w:val="uk-UA" w:eastAsia="uk-UA"/>
        </w:rPr>
        <w:t>II. - С.106-114.</w:t>
      </w:r>
    </w:p>
    <w:p w:rsidR="00385A22" w:rsidRPr="00585910" w:rsidRDefault="00385A22" w:rsidP="00385A22">
      <w:pPr>
        <w:widowControl w:val="0"/>
        <w:numPr>
          <w:ilvl w:val="0"/>
          <w:numId w:val="30"/>
        </w:numPr>
        <w:tabs>
          <w:tab w:val="clear" w:pos="360"/>
          <w:tab w:val="num" w:pos="0"/>
        </w:tabs>
        <w:autoSpaceDE w:val="0"/>
        <w:autoSpaceDN w:val="0"/>
        <w:adjustRightInd w:val="0"/>
        <w:ind w:left="0" w:firstLine="567"/>
        <w:jc w:val="both"/>
        <w:rPr>
          <w:szCs w:val="28"/>
          <w:lang w:val="uk-UA" w:eastAsia="uk-UA"/>
        </w:rPr>
      </w:pPr>
      <w:r w:rsidRPr="00585910">
        <w:rPr>
          <w:szCs w:val="28"/>
          <w:lang w:val="uk-UA" w:eastAsia="uk-UA"/>
        </w:rPr>
        <w:t xml:space="preserve">Слатвицька А. Порівняльний аналіз вітчизняного і зарубіжного досвіду реформування міжбюджетних відносин // Економіка. Фінанси. Право. - </w:t>
      </w:r>
      <w:r w:rsidRPr="00585910">
        <w:rPr>
          <w:szCs w:val="28"/>
          <w:lang w:val="uk-UA" w:eastAsia="uk-UA"/>
        </w:rPr>
        <w:lastRenderedPageBreak/>
        <w:t>2002. - № 2. - С.36-39.</w:t>
      </w:r>
    </w:p>
    <w:p w:rsidR="00385A22" w:rsidRPr="00C42B73" w:rsidRDefault="00385A22" w:rsidP="00385A22">
      <w:pPr>
        <w:widowControl w:val="0"/>
        <w:numPr>
          <w:ilvl w:val="0"/>
          <w:numId w:val="30"/>
        </w:numPr>
        <w:tabs>
          <w:tab w:val="clear" w:pos="360"/>
          <w:tab w:val="num" w:pos="0"/>
        </w:tabs>
        <w:autoSpaceDE w:val="0"/>
        <w:autoSpaceDN w:val="0"/>
        <w:adjustRightInd w:val="0"/>
        <w:ind w:left="0" w:firstLine="567"/>
        <w:jc w:val="both"/>
        <w:rPr>
          <w:szCs w:val="28"/>
          <w:lang w:val="uk-UA"/>
        </w:rPr>
      </w:pPr>
      <w:r w:rsidRPr="00C42B73">
        <w:rPr>
          <w:szCs w:val="28"/>
          <w:lang w:val="uk-UA"/>
        </w:rPr>
        <w:t>Ющенко І. Правова природа Закону України про Державний бюджет // Підприємництво, господарство і право. – 2011. - №5. – С.90-93</w:t>
      </w:r>
      <w:r w:rsidRPr="00585910">
        <w:rPr>
          <w:szCs w:val="28"/>
          <w:lang w:val="uk-UA"/>
        </w:rPr>
        <w:t>.</w:t>
      </w:r>
    </w:p>
    <w:p w:rsidR="001C4127" w:rsidRPr="00385A22" w:rsidRDefault="001C4127" w:rsidP="001C4127">
      <w:pPr>
        <w:widowControl w:val="0"/>
        <w:tabs>
          <w:tab w:val="left" w:pos="360"/>
        </w:tabs>
        <w:overflowPunct w:val="0"/>
        <w:autoSpaceDE w:val="0"/>
        <w:autoSpaceDN w:val="0"/>
        <w:adjustRightInd w:val="0"/>
        <w:jc w:val="both"/>
        <w:textAlignment w:val="baseline"/>
        <w:rPr>
          <w:szCs w:val="28"/>
          <w:lang w:val="uk-UA"/>
        </w:rPr>
      </w:pPr>
    </w:p>
    <w:p w:rsidR="001C4127" w:rsidRDefault="00385A22" w:rsidP="001C4127">
      <w:pPr>
        <w:jc w:val="center"/>
        <w:rPr>
          <w:b/>
          <w:lang w:val="uk-UA"/>
        </w:rPr>
      </w:pPr>
      <w:r>
        <w:rPr>
          <w:b/>
          <w:lang w:val="uk-UA"/>
        </w:rPr>
        <w:t xml:space="preserve">Тема 4. </w:t>
      </w:r>
      <w:r w:rsidRPr="00313D0F">
        <w:rPr>
          <w:b/>
          <w:lang w:val="uk-UA"/>
        </w:rPr>
        <w:t xml:space="preserve">Правове регулювання </w:t>
      </w:r>
      <w:r>
        <w:rPr>
          <w:b/>
          <w:lang w:val="uk-UA"/>
        </w:rPr>
        <w:t>бюджетного процесу</w:t>
      </w:r>
    </w:p>
    <w:p w:rsidR="00385A22" w:rsidRDefault="00385A22" w:rsidP="001C4127">
      <w:pPr>
        <w:jc w:val="center"/>
        <w:rPr>
          <w:b/>
          <w:szCs w:val="28"/>
          <w:lang w:eastAsia="uk-UA"/>
        </w:rPr>
      </w:pPr>
    </w:p>
    <w:p w:rsidR="001C4127" w:rsidRDefault="001C4127" w:rsidP="001C4127">
      <w:pPr>
        <w:widowControl w:val="0"/>
        <w:tabs>
          <w:tab w:val="left" w:pos="360"/>
        </w:tabs>
        <w:overflowPunct w:val="0"/>
        <w:autoSpaceDE w:val="0"/>
        <w:autoSpaceDN w:val="0"/>
        <w:adjustRightInd w:val="0"/>
        <w:jc w:val="both"/>
        <w:textAlignment w:val="baseline"/>
        <w:rPr>
          <w:b/>
          <w:szCs w:val="28"/>
        </w:rPr>
      </w:pPr>
      <w:r>
        <w:rPr>
          <w:b/>
          <w:szCs w:val="28"/>
        </w:rPr>
        <w:t>Завдання до теми:</w:t>
      </w:r>
    </w:p>
    <w:p w:rsidR="001C4127" w:rsidRDefault="001C4127" w:rsidP="001C4127">
      <w:pPr>
        <w:widowControl w:val="0"/>
        <w:tabs>
          <w:tab w:val="left" w:pos="360"/>
        </w:tabs>
        <w:overflowPunct w:val="0"/>
        <w:autoSpaceDE w:val="0"/>
        <w:autoSpaceDN w:val="0"/>
        <w:adjustRightInd w:val="0"/>
        <w:jc w:val="both"/>
        <w:textAlignment w:val="baseline"/>
        <w:rPr>
          <w:szCs w:val="28"/>
          <w:lang w:val="uk-UA"/>
        </w:rPr>
      </w:pPr>
      <w:r>
        <w:rPr>
          <w:szCs w:val="28"/>
        </w:rPr>
        <w:t>1. Зобразити схематично ієрархію органів виконавчої влади.</w:t>
      </w:r>
    </w:p>
    <w:p w:rsidR="00A15FB4" w:rsidRPr="00A15FB4" w:rsidRDefault="00A15FB4" w:rsidP="001C4127">
      <w:pPr>
        <w:widowControl w:val="0"/>
        <w:tabs>
          <w:tab w:val="left" w:pos="360"/>
        </w:tabs>
        <w:overflowPunct w:val="0"/>
        <w:autoSpaceDE w:val="0"/>
        <w:autoSpaceDN w:val="0"/>
        <w:adjustRightInd w:val="0"/>
        <w:jc w:val="both"/>
        <w:textAlignment w:val="baseline"/>
        <w:rPr>
          <w:szCs w:val="28"/>
          <w:lang w:val="uk-UA"/>
        </w:rPr>
      </w:pPr>
      <w:r>
        <w:rPr>
          <w:szCs w:val="28"/>
          <w:lang w:val="uk-UA"/>
        </w:rPr>
        <w:t>2. Класифікуйте учасників бюджетного процесу.</w:t>
      </w:r>
    </w:p>
    <w:p w:rsidR="001C4127" w:rsidRDefault="001C4127" w:rsidP="001C4127">
      <w:pPr>
        <w:widowControl w:val="0"/>
        <w:tabs>
          <w:tab w:val="left" w:pos="360"/>
        </w:tabs>
        <w:overflowPunct w:val="0"/>
        <w:autoSpaceDE w:val="0"/>
        <w:autoSpaceDN w:val="0"/>
        <w:adjustRightInd w:val="0"/>
        <w:jc w:val="both"/>
        <w:textAlignment w:val="baseline"/>
        <w:rPr>
          <w:szCs w:val="28"/>
          <w:lang w:val="uk-UA"/>
        </w:rPr>
      </w:pPr>
      <w:r>
        <w:rPr>
          <w:szCs w:val="28"/>
        </w:rPr>
        <w:t>3.</w:t>
      </w:r>
      <w:r>
        <w:rPr>
          <w:szCs w:val="28"/>
        </w:rPr>
        <w:tab/>
        <w:t>Підготовча робота до семінарського заняття.</w:t>
      </w:r>
    </w:p>
    <w:p w:rsidR="001C4127" w:rsidRPr="00385A22" w:rsidRDefault="001C4127" w:rsidP="001C4127">
      <w:pPr>
        <w:widowControl w:val="0"/>
        <w:tabs>
          <w:tab w:val="left" w:pos="360"/>
        </w:tabs>
        <w:overflowPunct w:val="0"/>
        <w:autoSpaceDE w:val="0"/>
        <w:autoSpaceDN w:val="0"/>
        <w:adjustRightInd w:val="0"/>
        <w:jc w:val="both"/>
        <w:textAlignment w:val="baseline"/>
        <w:rPr>
          <w:szCs w:val="28"/>
          <w:lang w:val="uk-UA"/>
        </w:rPr>
      </w:pPr>
    </w:p>
    <w:p w:rsidR="001C4127" w:rsidRDefault="001C4127" w:rsidP="001C4127">
      <w:pPr>
        <w:widowControl w:val="0"/>
        <w:tabs>
          <w:tab w:val="left" w:pos="360"/>
        </w:tabs>
        <w:overflowPunct w:val="0"/>
        <w:autoSpaceDE w:val="0"/>
        <w:autoSpaceDN w:val="0"/>
        <w:adjustRightInd w:val="0"/>
        <w:jc w:val="both"/>
        <w:textAlignment w:val="baseline"/>
        <w:rPr>
          <w:b/>
          <w:szCs w:val="28"/>
        </w:rPr>
      </w:pPr>
      <w:r>
        <w:rPr>
          <w:b/>
          <w:szCs w:val="28"/>
        </w:rPr>
        <w:t>Методичні вказівки:</w:t>
      </w:r>
    </w:p>
    <w:p w:rsidR="001C4127" w:rsidRPr="00A15FB4" w:rsidRDefault="001C4127" w:rsidP="00A15FB4">
      <w:pPr>
        <w:widowControl w:val="0"/>
        <w:tabs>
          <w:tab w:val="left" w:pos="360"/>
        </w:tabs>
        <w:overflowPunct w:val="0"/>
        <w:autoSpaceDE w:val="0"/>
        <w:autoSpaceDN w:val="0"/>
        <w:adjustRightInd w:val="0"/>
        <w:jc w:val="both"/>
        <w:textAlignment w:val="baseline"/>
        <w:rPr>
          <w:szCs w:val="28"/>
          <w:lang w:val="uk-UA"/>
        </w:rPr>
      </w:pPr>
      <w:r>
        <w:rPr>
          <w:szCs w:val="28"/>
        </w:rPr>
        <w:t xml:space="preserve"> Виконання </w:t>
      </w:r>
      <w:r>
        <w:rPr>
          <w:b/>
          <w:szCs w:val="28"/>
        </w:rPr>
        <w:t>першого завдання</w:t>
      </w:r>
      <w:r>
        <w:rPr>
          <w:szCs w:val="28"/>
        </w:rPr>
        <w:t xml:space="preserve"> доцільно здійснити у вигляді схеми</w:t>
      </w:r>
      <w:r w:rsidR="00A15FB4">
        <w:rPr>
          <w:szCs w:val="28"/>
        </w:rPr>
        <w:t>:</w:t>
      </w:r>
    </w:p>
    <w:p w:rsidR="001C4127" w:rsidRPr="00A15FB4" w:rsidRDefault="00A15FB4" w:rsidP="001C4127">
      <w:pPr>
        <w:widowControl w:val="0"/>
        <w:tabs>
          <w:tab w:val="left" w:pos="360"/>
        </w:tabs>
        <w:overflowPunct w:val="0"/>
        <w:autoSpaceDE w:val="0"/>
        <w:autoSpaceDN w:val="0"/>
        <w:adjustRightInd w:val="0"/>
        <w:jc w:val="both"/>
        <w:textAlignment w:val="baseline"/>
        <w:rPr>
          <w:sz w:val="24"/>
          <w:lang w:val="uk-UA"/>
        </w:rPr>
      </w:pPr>
      <w:r>
        <w:rPr>
          <w:noProof/>
        </w:rPr>
        <w:drawing>
          <wp:inline distT="0" distB="0" distL="0" distR="0">
            <wp:extent cx="5105400" cy="1619250"/>
            <wp:effectExtent l="0" t="0" r="0" b="0"/>
            <wp:docPr id="5" name="Рисунок 5" descr="&amp;Kcy;&amp;acy;&amp;rcy;&amp;tcy;&amp;icy;&amp;ncy;&amp;kcy;&amp;icy; &amp;pcy;&amp;ocy; &amp;zcy;&amp;acy;&amp;pcy;&amp;rcy;&amp;ocy;&amp;scy;&amp;ucy; &amp;bcy;&amp;yucy;&amp;dcy;&amp;zhcy;&amp;iecy;&amp;tcy;&amp;ncy;&amp;icy;&amp;jcy; &amp;pcy;&amp;rcy;&amp;ocy;&amp;tscy;&amp;iecy;&amp;s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p;Kcy;&amp;acy;&amp;rcy;&amp;tcy;&amp;icy;&amp;ncy;&amp;kcy;&amp;icy; &amp;pcy;&amp;ocy; &amp;zcy;&amp;acy;&amp;pcy;&amp;rcy;&amp;ocy;&amp;scy;&amp;ucy; &amp;bcy;&amp;yucy;&amp;dcy;&amp;zhcy;&amp;iecy;&amp;tcy;&amp;ncy;&amp;icy;&amp;jcy; &amp;pcy;&amp;rcy;&amp;ocy;&amp;tscy;&amp;iecy;&amp;scy;"/>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105400" cy="1619250"/>
                    </a:xfrm>
                    <a:prstGeom prst="rect">
                      <a:avLst/>
                    </a:prstGeom>
                    <a:noFill/>
                    <a:ln>
                      <a:noFill/>
                    </a:ln>
                  </pic:spPr>
                </pic:pic>
              </a:graphicData>
            </a:graphic>
          </wp:inline>
        </w:drawing>
      </w:r>
    </w:p>
    <w:p w:rsidR="001C4127" w:rsidRDefault="001C4127" w:rsidP="001C4127">
      <w:pPr>
        <w:widowControl w:val="0"/>
        <w:tabs>
          <w:tab w:val="left" w:pos="360"/>
        </w:tabs>
        <w:overflowPunct w:val="0"/>
        <w:autoSpaceDE w:val="0"/>
        <w:autoSpaceDN w:val="0"/>
        <w:adjustRightInd w:val="0"/>
        <w:jc w:val="both"/>
        <w:textAlignment w:val="baseline"/>
        <w:rPr>
          <w:szCs w:val="28"/>
          <w:lang w:val="uk-UA"/>
        </w:rPr>
      </w:pPr>
      <w:r>
        <w:rPr>
          <w:szCs w:val="28"/>
        </w:rPr>
        <w:t xml:space="preserve"> Виконання </w:t>
      </w:r>
      <w:r>
        <w:rPr>
          <w:b/>
          <w:szCs w:val="28"/>
        </w:rPr>
        <w:t>другого завдання</w:t>
      </w:r>
      <w:r>
        <w:rPr>
          <w:szCs w:val="28"/>
        </w:rPr>
        <w:t xml:space="preserve"> доцільно показати у вигляді </w:t>
      </w:r>
      <w:r w:rsidR="00A15FB4">
        <w:rPr>
          <w:szCs w:val="28"/>
          <w:lang w:val="uk-UA"/>
        </w:rPr>
        <w:t>такої схеми</w:t>
      </w:r>
      <w:r>
        <w:rPr>
          <w:szCs w:val="28"/>
        </w:rPr>
        <w:t>.</w:t>
      </w:r>
    </w:p>
    <w:p w:rsidR="00A15FB4" w:rsidRDefault="00A15FB4" w:rsidP="001C4127">
      <w:pPr>
        <w:widowControl w:val="0"/>
        <w:tabs>
          <w:tab w:val="left" w:pos="360"/>
        </w:tabs>
        <w:overflowPunct w:val="0"/>
        <w:autoSpaceDE w:val="0"/>
        <w:autoSpaceDN w:val="0"/>
        <w:adjustRightInd w:val="0"/>
        <w:jc w:val="both"/>
        <w:textAlignment w:val="baseline"/>
        <w:rPr>
          <w:szCs w:val="28"/>
          <w:lang w:val="uk-UA"/>
        </w:rPr>
      </w:pPr>
      <w:r>
        <w:rPr>
          <w:noProof/>
        </w:rPr>
        <w:drawing>
          <wp:inline distT="0" distB="0" distL="0" distR="0">
            <wp:extent cx="5924550" cy="4972050"/>
            <wp:effectExtent l="0" t="0" r="0" b="0"/>
            <wp:docPr id="7" name="Рисунок 7" descr="&amp;Scy;&amp;icy;&amp;scy;&amp;tcy;&amp;iecy;&amp;mcy;&amp;acy; &amp;ucy;&amp;chcy;&amp;acy;&amp;scy;&amp;ncy;&amp;icy;&amp;kcy;&amp;iukcy;&amp;vcy; &amp;bcy;&amp;yucy;&amp;dcy;&amp;zhcy;&amp;iecy;&amp;tcy;&amp;ncy;&amp;ocy;&amp;gcy;&amp;ocy; &amp;pcy;&amp;rcy;&amp;ocy;&amp;tscy;&amp;iecy;&amp;scy;&amp;u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mp;Scy;&amp;icy;&amp;scy;&amp;tcy;&amp;iecy;&amp;mcy;&amp;acy; &amp;ucy;&amp;chcy;&amp;acy;&amp;scy;&amp;ncy;&amp;icy;&amp;kcy;&amp;iukcy;&amp;vcy; &amp;bcy;&amp;yucy;&amp;dcy;&amp;zhcy;&amp;iecy;&amp;tcy;&amp;ncy;&amp;ocy;&amp;gcy;&amp;ocy; &amp;pcy;&amp;rcy;&amp;ocy;&amp;tscy;&amp;iecy;&amp;scy;&amp;ucy;"/>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24550" cy="4972050"/>
                    </a:xfrm>
                    <a:prstGeom prst="rect">
                      <a:avLst/>
                    </a:prstGeom>
                    <a:noFill/>
                    <a:ln>
                      <a:noFill/>
                    </a:ln>
                  </pic:spPr>
                </pic:pic>
              </a:graphicData>
            </a:graphic>
          </wp:inline>
        </w:drawing>
      </w:r>
    </w:p>
    <w:p w:rsidR="001C4127" w:rsidRDefault="001C4127" w:rsidP="00A15FB4">
      <w:pPr>
        <w:widowControl w:val="0"/>
        <w:tabs>
          <w:tab w:val="left" w:pos="360"/>
        </w:tabs>
        <w:overflowPunct w:val="0"/>
        <w:autoSpaceDE w:val="0"/>
        <w:autoSpaceDN w:val="0"/>
        <w:adjustRightInd w:val="0"/>
        <w:ind w:firstLine="567"/>
        <w:jc w:val="both"/>
        <w:textAlignment w:val="baseline"/>
        <w:rPr>
          <w:iCs/>
          <w:color w:val="000000"/>
          <w:spacing w:val="-8"/>
          <w:szCs w:val="28"/>
        </w:rPr>
      </w:pPr>
      <w:r>
        <w:rPr>
          <w:b/>
          <w:iCs/>
          <w:color w:val="000000"/>
          <w:spacing w:val="-8"/>
          <w:szCs w:val="28"/>
        </w:rPr>
        <w:lastRenderedPageBreak/>
        <w:t>Підготовча робота до семінарського заняття</w:t>
      </w:r>
      <w:r>
        <w:rPr>
          <w:iCs/>
          <w:color w:val="000000"/>
          <w:spacing w:val="-8"/>
          <w:szCs w:val="28"/>
        </w:rPr>
        <w:t xml:space="preserve"> передбачає систематизацію знань, одержаних на лекції та в процесі самостійної підготовки, виконання практичних завдань, наведених у методичних вказівках для підготовки семінарських занять, у разі необхідності – написання реферату за обраною тематикою.</w:t>
      </w:r>
    </w:p>
    <w:p w:rsidR="001C4127" w:rsidRDefault="001C4127" w:rsidP="001C4127">
      <w:pPr>
        <w:widowControl w:val="0"/>
        <w:tabs>
          <w:tab w:val="left" w:pos="360"/>
        </w:tabs>
        <w:overflowPunct w:val="0"/>
        <w:autoSpaceDE w:val="0"/>
        <w:autoSpaceDN w:val="0"/>
        <w:adjustRightInd w:val="0"/>
        <w:jc w:val="both"/>
        <w:textAlignment w:val="baseline"/>
        <w:rPr>
          <w:szCs w:val="28"/>
        </w:rPr>
      </w:pPr>
    </w:p>
    <w:p w:rsidR="001C4127" w:rsidRDefault="001C4127" w:rsidP="001C4127">
      <w:pPr>
        <w:shd w:val="clear" w:color="auto" w:fill="FFFFFF"/>
        <w:tabs>
          <w:tab w:val="left" w:pos="797"/>
        </w:tabs>
        <w:ind w:firstLine="567"/>
        <w:jc w:val="both"/>
        <w:rPr>
          <w:b/>
          <w:iCs/>
          <w:color w:val="000000"/>
          <w:spacing w:val="-8"/>
          <w:szCs w:val="28"/>
        </w:rPr>
      </w:pPr>
      <w:r>
        <w:rPr>
          <w:b/>
          <w:iCs/>
          <w:color w:val="000000"/>
          <w:spacing w:val="-8"/>
          <w:szCs w:val="28"/>
        </w:rPr>
        <w:t>Рекомендована література до теми:</w:t>
      </w:r>
    </w:p>
    <w:p w:rsidR="00A15FB4" w:rsidRPr="00585910" w:rsidRDefault="00A15FB4" w:rsidP="00A15FB4">
      <w:pPr>
        <w:widowControl w:val="0"/>
        <w:numPr>
          <w:ilvl w:val="0"/>
          <w:numId w:val="31"/>
        </w:numPr>
        <w:tabs>
          <w:tab w:val="left" w:pos="264"/>
        </w:tabs>
        <w:autoSpaceDE w:val="0"/>
        <w:autoSpaceDN w:val="0"/>
        <w:adjustRightInd w:val="0"/>
        <w:spacing w:before="29"/>
        <w:ind w:firstLine="709"/>
        <w:jc w:val="both"/>
        <w:rPr>
          <w:szCs w:val="28"/>
          <w:lang w:val="uk-UA" w:eastAsia="uk-UA"/>
        </w:rPr>
      </w:pPr>
      <w:r w:rsidRPr="00585910">
        <w:rPr>
          <w:szCs w:val="28"/>
          <w:lang w:val="uk-UA" w:eastAsia="uk-UA"/>
        </w:rPr>
        <w:t xml:space="preserve">Барахтян Н. </w:t>
      </w:r>
      <w:r w:rsidRPr="00585910">
        <w:rPr>
          <w:szCs w:val="28"/>
          <w:lang w:eastAsia="uk-UA"/>
        </w:rPr>
        <w:t xml:space="preserve">В., </w:t>
      </w:r>
      <w:r w:rsidRPr="00585910">
        <w:rPr>
          <w:szCs w:val="28"/>
          <w:lang w:val="uk-UA" w:eastAsia="uk-UA"/>
        </w:rPr>
        <w:t xml:space="preserve">Шевердина Е. </w:t>
      </w:r>
      <w:r>
        <w:rPr>
          <w:szCs w:val="28"/>
          <w:lang w:eastAsia="uk-UA"/>
        </w:rPr>
        <w:t>В. Правовой механизм формиро</w:t>
      </w:r>
      <w:r w:rsidRPr="00585910">
        <w:rPr>
          <w:szCs w:val="28"/>
          <w:lang w:eastAsia="uk-UA"/>
        </w:rPr>
        <w:t xml:space="preserve">вания местных бюджетов </w:t>
      </w:r>
      <w:r w:rsidRPr="00585910">
        <w:rPr>
          <w:szCs w:val="28"/>
          <w:lang w:val="uk-UA" w:eastAsia="uk-UA"/>
        </w:rPr>
        <w:t xml:space="preserve">/ Матеріали міжнар. </w:t>
      </w:r>
      <w:r w:rsidRPr="00585910">
        <w:rPr>
          <w:szCs w:val="28"/>
          <w:lang w:eastAsia="uk-UA"/>
        </w:rPr>
        <w:t xml:space="preserve">наук. конф. </w:t>
      </w:r>
      <w:r>
        <w:rPr>
          <w:szCs w:val="28"/>
          <w:lang w:val="uk-UA" w:eastAsia="uk-UA"/>
        </w:rPr>
        <w:t>«Про</w:t>
      </w:r>
      <w:r w:rsidRPr="00585910">
        <w:rPr>
          <w:szCs w:val="28"/>
          <w:lang w:val="uk-UA" w:eastAsia="uk-UA"/>
        </w:rPr>
        <w:t xml:space="preserve">блеми фінансового </w:t>
      </w:r>
      <w:r w:rsidRPr="00585910">
        <w:rPr>
          <w:szCs w:val="28"/>
          <w:lang w:eastAsia="uk-UA"/>
        </w:rPr>
        <w:t xml:space="preserve">права». </w:t>
      </w:r>
      <w:r w:rsidRPr="00585910">
        <w:rPr>
          <w:szCs w:val="28"/>
          <w:lang w:val="uk-UA" w:eastAsia="uk-UA"/>
        </w:rPr>
        <w:t xml:space="preserve">- Чернівці, 1996. - </w:t>
      </w:r>
      <w:r w:rsidRPr="00585910">
        <w:rPr>
          <w:szCs w:val="28"/>
          <w:lang w:eastAsia="uk-UA"/>
        </w:rPr>
        <w:t xml:space="preserve">Вип. </w:t>
      </w:r>
      <w:r w:rsidRPr="00585910">
        <w:rPr>
          <w:spacing w:val="10"/>
          <w:szCs w:val="28"/>
          <w:lang w:val="uk-UA" w:eastAsia="uk-UA"/>
        </w:rPr>
        <w:t xml:space="preserve">І. </w:t>
      </w:r>
      <w:r w:rsidRPr="00585910">
        <w:rPr>
          <w:szCs w:val="28"/>
          <w:lang w:val="uk-UA" w:eastAsia="uk-UA"/>
        </w:rPr>
        <w:t xml:space="preserve">- </w:t>
      </w:r>
      <w:r w:rsidRPr="00585910">
        <w:rPr>
          <w:szCs w:val="28"/>
          <w:lang w:eastAsia="uk-UA"/>
        </w:rPr>
        <w:t xml:space="preserve">С. </w:t>
      </w:r>
      <w:r w:rsidRPr="00585910">
        <w:rPr>
          <w:szCs w:val="28"/>
          <w:lang w:val="uk-UA" w:eastAsia="uk-UA"/>
        </w:rPr>
        <w:t>100-104.</w:t>
      </w:r>
    </w:p>
    <w:p w:rsidR="00A15FB4" w:rsidRPr="00585910" w:rsidRDefault="00A15FB4" w:rsidP="00A15FB4">
      <w:pPr>
        <w:widowControl w:val="0"/>
        <w:numPr>
          <w:ilvl w:val="0"/>
          <w:numId w:val="31"/>
        </w:numPr>
        <w:tabs>
          <w:tab w:val="left" w:pos="264"/>
        </w:tabs>
        <w:autoSpaceDE w:val="0"/>
        <w:autoSpaceDN w:val="0"/>
        <w:adjustRightInd w:val="0"/>
        <w:ind w:firstLine="709"/>
        <w:jc w:val="both"/>
        <w:rPr>
          <w:szCs w:val="28"/>
          <w:lang w:val="uk-UA" w:eastAsia="uk-UA"/>
        </w:rPr>
      </w:pPr>
      <w:r w:rsidRPr="00585910">
        <w:rPr>
          <w:szCs w:val="28"/>
          <w:lang w:val="uk-UA" w:eastAsia="uk-UA"/>
        </w:rPr>
        <w:t xml:space="preserve">Білобловський </w:t>
      </w:r>
      <w:r w:rsidRPr="00585910">
        <w:rPr>
          <w:szCs w:val="28"/>
          <w:lang w:eastAsia="uk-UA"/>
        </w:rPr>
        <w:t xml:space="preserve">С. </w:t>
      </w:r>
      <w:r w:rsidRPr="00585910">
        <w:rPr>
          <w:szCs w:val="28"/>
          <w:lang w:val="uk-UA" w:eastAsia="uk-UA"/>
        </w:rPr>
        <w:t xml:space="preserve">Складові елементи </w:t>
      </w:r>
      <w:r w:rsidRPr="00585910">
        <w:rPr>
          <w:szCs w:val="28"/>
          <w:lang w:eastAsia="uk-UA"/>
        </w:rPr>
        <w:t xml:space="preserve">бюджетування </w:t>
      </w:r>
      <w:r w:rsidRPr="00585910">
        <w:rPr>
          <w:szCs w:val="28"/>
          <w:lang w:val="uk-UA" w:eastAsia="uk-UA"/>
        </w:rPr>
        <w:t xml:space="preserve">// Економіка. Фінанси. Право. - 2002.- № 8. - </w:t>
      </w:r>
      <w:r w:rsidRPr="00585910">
        <w:rPr>
          <w:szCs w:val="28"/>
          <w:lang w:eastAsia="uk-UA"/>
        </w:rPr>
        <w:t xml:space="preserve">С. </w:t>
      </w:r>
      <w:r w:rsidRPr="00585910">
        <w:rPr>
          <w:szCs w:val="28"/>
          <w:lang w:val="uk-UA" w:eastAsia="uk-UA"/>
        </w:rPr>
        <w:t>20-25.</w:t>
      </w:r>
    </w:p>
    <w:p w:rsidR="00A15FB4" w:rsidRPr="00585910" w:rsidRDefault="00A15FB4" w:rsidP="00A15FB4">
      <w:pPr>
        <w:widowControl w:val="0"/>
        <w:numPr>
          <w:ilvl w:val="0"/>
          <w:numId w:val="31"/>
        </w:numPr>
        <w:tabs>
          <w:tab w:val="left" w:pos="264"/>
        </w:tabs>
        <w:autoSpaceDE w:val="0"/>
        <w:autoSpaceDN w:val="0"/>
        <w:adjustRightInd w:val="0"/>
        <w:ind w:firstLine="709"/>
        <w:jc w:val="both"/>
        <w:rPr>
          <w:szCs w:val="28"/>
          <w:lang w:val="uk-UA" w:eastAsia="uk-UA"/>
        </w:rPr>
      </w:pPr>
      <w:r w:rsidRPr="00585910">
        <w:rPr>
          <w:szCs w:val="28"/>
          <w:lang w:val="uk-UA" w:eastAsia="uk-UA"/>
        </w:rPr>
        <w:t>Блажевич В. Проблеми форму</w:t>
      </w:r>
      <w:r>
        <w:rPr>
          <w:szCs w:val="28"/>
          <w:lang w:val="uk-UA" w:eastAsia="uk-UA"/>
        </w:rPr>
        <w:t>вання місцевих бюджетів та перс</w:t>
      </w:r>
      <w:r w:rsidRPr="00585910">
        <w:rPr>
          <w:szCs w:val="28"/>
          <w:lang w:val="uk-UA" w:eastAsia="uk-UA"/>
        </w:rPr>
        <w:t xml:space="preserve">пективи їх вирішення // Право України. - 2002. - № 5. - С. 116-120. </w:t>
      </w:r>
    </w:p>
    <w:p w:rsidR="00A15FB4" w:rsidRDefault="00A15FB4" w:rsidP="00A15FB4">
      <w:pPr>
        <w:widowControl w:val="0"/>
        <w:numPr>
          <w:ilvl w:val="0"/>
          <w:numId w:val="31"/>
        </w:numPr>
        <w:tabs>
          <w:tab w:val="left" w:pos="264"/>
        </w:tabs>
        <w:autoSpaceDE w:val="0"/>
        <w:autoSpaceDN w:val="0"/>
        <w:adjustRightInd w:val="0"/>
        <w:ind w:firstLine="709"/>
        <w:jc w:val="both"/>
        <w:rPr>
          <w:szCs w:val="28"/>
          <w:lang w:val="uk-UA" w:eastAsia="uk-UA"/>
        </w:rPr>
      </w:pPr>
      <w:r w:rsidRPr="00585910">
        <w:rPr>
          <w:szCs w:val="28"/>
          <w:lang w:val="uk-UA" w:eastAsia="uk-UA"/>
        </w:rPr>
        <w:t xml:space="preserve">Богиня </w:t>
      </w:r>
      <w:r w:rsidRPr="00585910">
        <w:rPr>
          <w:szCs w:val="28"/>
          <w:lang w:eastAsia="uk-UA"/>
        </w:rPr>
        <w:t xml:space="preserve">Д., </w:t>
      </w:r>
      <w:r w:rsidRPr="00585910">
        <w:rPr>
          <w:szCs w:val="28"/>
          <w:lang w:val="uk-UA" w:eastAsia="uk-UA"/>
        </w:rPr>
        <w:t>Волинський Г. Акту</w:t>
      </w:r>
      <w:r>
        <w:rPr>
          <w:szCs w:val="28"/>
          <w:lang w:val="uk-UA" w:eastAsia="uk-UA"/>
        </w:rPr>
        <w:t>альні питання формування прибут</w:t>
      </w:r>
      <w:r w:rsidRPr="00585910">
        <w:rPr>
          <w:szCs w:val="28"/>
          <w:lang w:val="uk-UA" w:eastAsia="uk-UA"/>
        </w:rPr>
        <w:t>кової частини бюджету // Економіка. Фінанси. Право. - 2001. -</w:t>
      </w:r>
      <w:r w:rsidRPr="00585910">
        <w:rPr>
          <w:spacing w:val="-20"/>
          <w:szCs w:val="28"/>
          <w:lang w:val="uk-UA" w:eastAsia="uk-UA"/>
        </w:rPr>
        <w:t>ЛІ;</w:t>
      </w:r>
      <w:r w:rsidRPr="00585910">
        <w:rPr>
          <w:szCs w:val="28"/>
          <w:lang w:val="uk-UA" w:eastAsia="uk-UA"/>
        </w:rPr>
        <w:t xml:space="preserve"> 12.-С. 3-8.</w:t>
      </w:r>
    </w:p>
    <w:p w:rsidR="00A15FB4" w:rsidRDefault="00A15FB4" w:rsidP="00A15FB4">
      <w:pPr>
        <w:widowControl w:val="0"/>
        <w:numPr>
          <w:ilvl w:val="0"/>
          <w:numId w:val="31"/>
        </w:numPr>
        <w:tabs>
          <w:tab w:val="left" w:pos="264"/>
        </w:tabs>
        <w:autoSpaceDE w:val="0"/>
        <w:autoSpaceDN w:val="0"/>
        <w:adjustRightInd w:val="0"/>
        <w:ind w:firstLine="709"/>
        <w:jc w:val="both"/>
        <w:rPr>
          <w:szCs w:val="28"/>
          <w:lang w:val="uk-UA" w:eastAsia="uk-UA"/>
        </w:rPr>
      </w:pPr>
      <w:r w:rsidRPr="00585910">
        <w:rPr>
          <w:szCs w:val="28"/>
        </w:rPr>
        <w:t xml:space="preserve">Косенко Л. П. До </w:t>
      </w:r>
      <w:r w:rsidRPr="00585910">
        <w:rPr>
          <w:szCs w:val="28"/>
          <w:lang w:val="uk-UA"/>
        </w:rPr>
        <w:t xml:space="preserve">питання </w:t>
      </w:r>
      <w:r w:rsidRPr="00585910">
        <w:rPr>
          <w:szCs w:val="28"/>
        </w:rPr>
        <w:t xml:space="preserve">про </w:t>
      </w:r>
      <w:r w:rsidRPr="00585910">
        <w:rPr>
          <w:szCs w:val="28"/>
          <w:lang w:val="uk-UA"/>
        </w:rPr>
        <w:t xml:space="preserve">зміст поняття </w:t>
      </w:r>
      <w:r>
        <w:rPr>
          <w:szCs w:val="28"/>
          <w:lang w:val="uk-UA"/>
        </w:rPr>
        <w:t>«бюджетний про</w:t>
      </w:r>
      <w:r w:rsidRPr="00585910">
        <w:rPr>
          <w:szCs w:val="28"/>
          <w:lang w:val="uk-UA"/>
        </w:rPr>
        <w:t>цес</w:t>
      </w:r>
      <w:r>
        <w:rPr>
          <w:szCs w:val="28"/>
          <w:lang w:val="uk-UA"/>
        </w:rPr>
        <w:t>»</w:t>
      </w:r>
      <w:r w:rsidRPr="00585910">
        <w:rPr>
          <w:szCs w:val="28"/>
          <w:lang w:val="uk-UA"/>
        </w:rPr>
        <w:t xml:space="preserve"> / Матеріали міжнар. наук. конф. «Проблеми фінансового права». - Чернівці, 1996.-Вип. </w:t>
      </w:r>
      <w:r w:rsidRPr="00585910">
        <w:rPr>
          <w:spacing w:val="10"/>
          <w:szCs w:val="28"/>
          <w:lang w:val="uk-UA"/>
        </w:rPr>
        <w:t xml:space="preserve">І. </w:t>
      </w:r>
      <w:r w:rsidRPr="00585910">
        <w:rPr>
          <w:szCs w:val="28"/>
          <w:lang w:val="uk-UA"/>
        </w:rPr>
        <w:t>-</w:t>
      </w:r>
      <w:r>
        <w:rPr>
          <w:szCs w:val="28"/>
          <w:lang w:val="uk-UA"/>
        </w:rPr>
        <w:t xml:space="preserve"> </w:t>
      </w:r>
      <w:r w:rsidRPr="00585910">
        <w:rPr>
          <w:szCs w:val="28"/>
          <w:lang w:val="uk-UA"/>
        </w:rPr>
        <w:t>С. 91-99.</w:t>
      </w:r>
    </w:p>
    <w:p w:rsidR="00A15FB4" w:rsidRDefault="00A15FB4" w:rsidP="00A15FB4">
      <w:pPr>
        <w:widowControl w:val="0"/>
        <w:numPr>
          <w:ilvl w:val="0"/>
          <w:numId w:val="31"/>
        </w:numPr>
        <w:tabs>
          <w:tab w:val="left" w:pos="264"/>
        </w:tabs>
        <w:autoSpaceDE w:val="0"/>
        <w:autoSpaceDN w:val="0"/>
        <w:adjustRightInd w:val="0"/>
        <w:ind w:firstLine="709"/>
        <w:jc w:val="both"/>
        <w:rPr>
          <w:szCs w:val="28"/>
          <w:lang w:val="uk-UA" w:eastAsia="uk-UA"/>
        </w:rPr>
      </w:pPr>
      <w:r w:rsidRPr="00585910">
        <w:rPr>
          <w:szCs w:val="28"/>
          <w:lang w:val="uk-UA" w:eastAsia="uk-UA"/>
        </w:rPr>
        <w:t>Косенко Л. П. Досвід розвинутих країн з питань організації бю</w:t>
      </w:r>
      <w:r w:rsidRPr="00585910">
        <w:rPr>
          <w:szCs w:val="28"/>
          <w:lang w:val="uk-UA" w:eastAsia="uk-UA"/>
        </w:rPr>
        <w:softHyphen/>
        <w:t xml:space="preserve">джетного процесу / Матеріали міжнар. наук. конф. «Проблеми фінансового права». - Чернівці, 1996. - Вип. II. </w:t>
      </w:r>
      <w:r w:rsidR="00670DF8">
        <w:rPr>
          <w:szCs w:val="28"/>
          <w:lang w:val="uk-UA" w:eastAsia="uk-UA"/>
        </w:rPr>
        <w:t>–</w:t>
      </w:r>
      <w:r w:rsidRPr="00585910">
        <w:rPr>
          <w:szCs w:val="28"/>
          <w:lang w:val="uk-UA" w:eastAsia="uk-UA"/>
        </w:rPr>
        <w:t xml:space="preserve"> </w:t>
      </w:r>
      <w:r w:rsidRPr="00585910">
        <w:rPr>
          <w:spacing w:val="30"/>
          <w:szCs w:val="28"/>
          <w:lang w:val="uk-UA" w:eastAsia="uk-UA"/>
        </w:rPr>
        <w:t>С</w:t>
      </w:r>
      <w:r w:rsidR="00670DF8">
        <w:rPr>
          <w:spacing w:val="30"/>
          <w:szCs w:val="28"/>
          <w:lang w:val="uk-UA" w:eastAsia="uk-UA"/>
        </w:rPr>
        <w:t>.1</w:t>
      </w:r>
      <w:r w:rsidRPr="00585910">
        <w:rPr>
          <w:szCs w:val="28"/>
          <w:lang w:val="uk-UA" w:eastAsia="uk-UA"/>
        </w:rPr>
        <w:t>15-123.</w:t>
      </w:r>
    </w:p>
    <w:p w:rsidR="00A15FB4" w:rsidRDefault="00A15FB4" w:rsidP="00A15FB4">
      <w:pPr>
        <w:widowControl w:val="0"/>
        <w:numPr>
          <w:ilvl w:val="0"/>
          <w:numId w:val="31"/>
        </w:numPr>
        <w:tabs>
          <w:tab w:val="left" w:pos="264"/>
        </w:tabs>
        <w:autoSpaceDE w:val="0"/>
        <w:autoSpaceDN w:val="0"/>
        <w:adjustRightInd w:val="0"/>
        <w:ind w:firstLine="709"/>
        <w:jc w:val="both"/>
        <w:rPr>
          <w:szCs w:val="28"/>
          <w:lang w:val="uk-UA" w:eastAsia="uk-UA"/>
        </w:rPr>
      </w:pPr>
      <w:r w:rsidRPr="00585910">
        <w:rPr>
          <w:szCs w:val="28"/>
          <w:lang w:val="uk-UA" w:eastAsia="uk-UA"/>
        </w:rPr>
        <w:t>Лісовська Л. П., Ганевич Д. М. Формування місцевих бюджетів // Фінанси України. - 1996. - № 7. - С. 11-14.</w:t>
      </w:r>
    </w:p>
    <w:p w:rsidR="00A15FB4" w:rsidRDefault="00A15FB4" w:rsidP="00A15FB4">
      <w:pPr>
        <w:widowControl w:val="0"/>
        <w:numPr>
          <w:ilvl w:val="0"/>
          <w:numId w:val="31"/>
        </w:numPr>
        <w:tabs>
          <w:tab w:val="left" w:pos="264"/>
        </w:tabs>
        <w:autoSpaceDE w:val="0"/>
        <w:autoSpaceDN w:val="0"/>
        <w:adjustRightInd w:val="0"/>
        <w:ind w:firstLine="709"/>
        <w:jc w:val="both"/>
        <w:rPr>
          <w:szCs w:val="28"/>
          <w:lang w:val="uk-UA" w:eastAsia="uk-UA"/>
        </w:rPr>
      </w:pPr>
      <w:r w:rsidRPr="00585910">
        <w:rPr>
          <w:szCs w:val="28"/>
          <w:lang w:val="uk-UA" w:eastAsia="uk-UA"/>
        </w:rPr>
        <w:t>Мельник П. Проблеми формув</w:t>
      </w:r>
      <w:r>
        <w:rPr>
          <w:szCs w:val="28"/>
          <w:lang w:val="uk-UA" w:eastAsia="uk-UA"/>
        </w:rPr>
        <w:t>ання місцевих бюджетів // Еконо</w:t>
      </w:r>
      <w:r w:rsidRPr="00585910">
        <w:rPr>
          <w:szCs w:val="28"/>
          <w:lang w:val="uk-UA" w:eastAsia="uk-UA"/>
        </w:rPr>
        <w:t>міка. Фінанси. Право. - 1999. - № 5. - С. 3-5.</w:t>
      </w:r>
    </w:p>
    <w:p w:rsidR="00A15FB4" w:rsidRPr="00A15FB4" w:rsidRDefault="00A15FB4" w:rsidP="00A15FB4">
      <w:pPr>
        <w:widowControl w:val="0"/>
        <w:numPr>
          <w:ilvl w:val="0"/>
          <w:numId w:val="31"/>
        </w:numPr>
        <w:tabs>
          <w:tab w:val="left" w:pos="264"/>
        </w:tabs>
        <w:autoSpaceDE w:val="0"/>
        <w:autoSpaceDN w:val="0"/>
        <w:adjustRightInd w:val="0"/>
        <w:ind w:firstLine="709"/>
        <w:jc w:val="both"/>
        <w:rPr>
          <w:szCs w:val="28"/>
          <w:lang w:val="uk-UA" w:eastAsia="uk-UA"/>
        </w:rPr>
      </w:pPr>
      <w:r w:rsidRPr="00585910">
        <w:rPr>
          <w:szCs w:val="28"/>
          <w:lang w:val="uk-UA" w:eastAsia="uk-UA"/>
        </w:rPr>
        <w:t xml:space="preserve">Семчик О. Правові аспекти формування Державного бюджету України // Право України. - 2002. - № 5. - </w:t>
      </w:r>
      <w:r w:rsidRPr="00585910">
        <w:rPr>
          <w:szCs w:val="28"/>
          <w:lang w:eastAsia="uk-UA"/>
        </w:rPr>
        <w:t xml:space="preserve">С. </w:t>
      </w:r>
      <w:r w:rsidRPr="00585910">
        <w:rPr>
          <w:szCs w:val="28"/>
          <w:lang w:val="uk-UA" w:eastAsia="uk-UA"/>
        </w:rPr>
        <w:t>116-120.</w:t>
      </w:r>
    </w:p>
    <w:p w:rsidR="00A15FB4" w:rsidRDefault="00A15FB4" w:rsidP="00A15FB4">
      <w:pPr>
        <w:ind w:right="-230"/>
        <w:jc w:val="center"/>
        <w:rPr>
          <w:rFonts w:eastAsia="PetersburgC"/>
          <w:szCs w:val="28"/>
          <w:lang w:val="uk-UA"/>
        </w:rPr>
      </w:pPr>
    </w:p>
    <w:p w:rsidR="001C4127" w:rsidRDefault="00A15FB4" w:rsidP="00A15FB4">
      <w:pPr>
        <w:ind w:right="-230"/>
        <w:jc w:val="center"/>
        <w:rPr>
          <w:b/>
          <w:lang w:val="uk-UA"/>
        </w:rPr>
      </w:pPr>
      <w:r w:rsidRPr="00A15FB4">
        <w:rPr>
          <w:rFonts w:eastAsia="PetersburgC"/>
          <w:b/>
          <w:szCs w:val="28"/>
          <w:lang w:val="uk-UA"/>
        </w:rPr>
        <w:t>Тема 5.</w:t>
      </w:r>
      <w:r>
        <w:rPr>
          <w:rFonts w:eastAsia="PetersburgC"/>
          <w:szCs w:val="28"/>
          <w:lang w:val="uk-UA"/>
        </w:rPr>
        <w:t xml:space="preserve"> </w:t>
      </w:r>
      <w:r w:rsidRPr="00313D0F">
        <w:rPr>
          <w:b/>
          <w:lang w:val="uk-UA"/>
        </w:rPr>
        <w:t>Бюджетний конт</w:t>
      </w:r>
      <w:r>
        <w:rPr>
          <w:b/>
          <w:lang w:val="uk-UA"/>
        </w:rPr>
        <w:t>роль</w:t>
      </w:r>
    </w:p>
    <w:p w:rsidR="00A15FB4" w:rsidRDefault="00A15FB4" w:rsidP="00A15FB4">
      <w:pPr>
        <w:ind w:right="-230"/>
        <w:jc w:val="center"/>
        <w:rPr>
          <w:b/>
          <w:szCs w:val="28"/>
        </w:rPr>
      </w:pPr>
    </w:p>
    <w:p w:rsidR="001C4127" w:rsidRDefault="001C4127" w:rsidP="00670DF8">
      <w:pPr>
        <w:widowControl w:val="0"/>
        <w:tabs>
          <w:tab w:val="left" w:pos="360"/>
        </w:tabs>
        <w:overflowPunct w:val="0"/>
        <w:autoSpaceDE w:val="0"/>
        <w:autoSpaceDN w:val="0"/>
        <w:adjustRightInd w:val="0"/>
        <w:ind w:firstLine="567"/>
        <w:jc w:val="both"/>
        <w:textAlignment w:val="baseline"/>
        <w:rPr>
          <w:b/>
          <w:szCs w:val="28"/>
        </w:rPr>
      </w:pPr>
      <w:r>
        <w:rPr>
          <w:b/>
          <w:szCs w:val="28"/>
        </w:rPr>
        <w:t>Завдання до теми:</w:t>
      </w:r>
    </w:p>
    <w:p w:rsidR="001C4127" w:rsidRDefault="001C4127" w:rsidP="001C4127">
      <w:pPr>
        <w:widowControl w:val="0"/>
        <w:tabs>
          <w:tab w:val="left" w:pos="360"/>
        </w:tabs>
        <w:overflowPunct w:val="0"/>
        <w:autoSpaceDE w:val="0"/>
        <w:autoSpaceDN w:val="0"/>
        <w:adjustRightInd w:val="0"/>
        <w:jc w:val="both"/>
        <w:textAlignment w:val="baseline"/>
        <w:rPr>
          <w:szCs w:val="28"/>
        </w:rPr>
      </w:pPr>
      <w:r>
        <w:rPr>
          <w:szCs w:val="28"/>
        </w:rPr>
        <w:t>1.</w:t>
      </w:r>
      <w:r>
        <w:rPr>
          <w:szCs w:val="28"/>
        </w:rPr>
        <w:tab/>
      </w:r>
      <w:r w:rsidR="00670DF8">
        <w:rPr>
          <w:szCs w:val="28"/>
          <w:lang w:val="uk-UA"/>
        </w:rPr>
        <w:t>Зобразіть схематично форми бюджетного контролю</w:t>
      </w:r>
      <w:r>
        <w:rPr>
          <w:szCs w:val="28"/>
        </w:rPr>
        <w:t>.</w:t>
      </w:r>
    </w:p>
    <w:p w:rsidR="001C4127" w:rsidRDefault="001C4127" w:rsidP="001C4127">
      <w:pPr>
        <w:widowControl w:val="0"/>
        <w:tabs>
          <w:tab w:val="left" w:pos="360"/>
        </w:tabs>
        <w:overflowPunct w:val="0"/>
        <w:autoSpaceDE w:val="0"/>
        <w:autoSpaceDN w:val="0"/>
        <w:adjustRightInd w:val="0"/>
        <w:jc w:val="both"/>
        <w:textAlignment w:val="baseline"/>
        <w:rPr>
          <w:szCs w:val="28"/>
        </w:rPr>
      </w:pPr>
      <w:r>
        <w:rPr>
          <w:szCs w:val="28"/>
        </w:rPr>
        <w:t>2.</w:t>
      </w:r>
      <w:r>
        <w:rPr>
          <w:szCs w:val="28"/>
        </w:rPr>
        <w:tab/>
        <w:t>Підготовча робота до семінарського заняття.</w:t>
      </w:r>
    </w:p>
    <w:p w:rsidR="001C4127" w:rsidRDefault="001C4127" w:rsidP="001C4127">
      <w:pPr>
        <w:shd w:val="clear" w:color="auto" w:fill="FFFFFF"/>
        <w:rPr>
          <w:i/>
          <w:szCs w:val="28"/>
        </w:rPr>
      </w:pPr>
    </w:p>
    <w:p w:rsidR="001C4127" w:rsidRDefault="001C4127" w:rsidP="001C4127">
      <w:pPr>
        <w:widowControl w:val="0"/>
        <w:tabs>
          <w:tab w:val="left" w:pos="360"/>
        </w:tabs>
        <w:overflowPunct w:val="0"/>
        <w:autoSpaceDE w:val="0"/>
        <w:autoSpaceDN w:val="0"/>
        <w:adjustRightInd w:val="0"/>
        <w:jc w:val="both"/>
        <w:textAlignment w:val="baseline"/>
        <w:rPr>
          <w:b/>
          <w:szCs w:val="28"/>
          <w:lang w:val="uk-UA"/>
        </w:rPr>
      </w:pPr>
      <w:r>
        <w:rPr>
          <w:b/>
          <w:szCs w:val="28"/>
        </w:rPr>
        <w:t>Методичні вказівки:</w:t>
      </w:r>
    </w:p>
    <w:p w:rsidR="00670DF8" w:rsidRPr="00670DF8" w:rsidRDefault="00670DF8" w:rsidP="00670DF8">
      <w:pPr>
        <w:widowControl w:val="0"/>
        <w:tabs>
          <w:tab w:val="left" w:pos="360"/>
        </w:tabs>
        <w:overflowPunct w:val="0"/>
        <w:autoSpaceDE w:val="0"/>
        <w:autoSpaceDN w:val="0"/>
        <w:adjustRightInd w:val="0"/>
        <w:ind w:firstLine="567"/>
        <w:jc w:val="both"/>
        <w:textAlignment w:val="baseline"/>
        <w:rPr>
          <w:szCs w:val="28"/>
          <w:lang w:val="uk-UA"/>
        </w:rPr>
      </w:pPr>
      <w:r>
        <w:rPr>
          <w:b/>
          <w:szCs w:val="28"/>
          <w:lang w:val="uk-UA"/>
        </w:rPr>
        <w:t xml:space="preserve"> </w:t>
      </w:r>
      <w:r w:rsidRPr="00670DF8">
        <w:rPr>
          <w:szCs w:val="28"/>
          <w:lang w:val="uk-UA"/>
        </w:rPr>
        <w:t xml:space="preserve">У процесі виконання </w:t>
      </w:r>
      <w:r w:rsidRPr="00670DF8">
        <w:rPr>
          <w:b/>
          <w:szCs w:val="28"/>
          <w:lang w:val="uk-UA"/>
        </w:rPr>
        <w:t>першого завдання</w:t>
      </w:r>
      <w:r w:rsidRPr="00670DF8">
        <w:rPr>
          <w:szCs w:val="28"/>
          <w:lang w:val="uk-UA"/>
        </w:rPr>
        <w:t xml:space="preserve"> студенти повинні створити таку схему:</w:t>
      </w:r>
    </w:p>
    <w:p w:rsidR="001C4127" w:rsidRDefault="00670DF8" w:rsidP="001C4127">
      <w:pPr>
        <w:ind w:firstLine="567"/>
        <w:jc w:val="both"/>
        <w:rPr>
          <w:szCs w:val="28"/>
          <w:lang w:val="uk-UA"/>
        </w:rPr>
      </w:pPr>
      <w:r>
        <w:rPr>
          <w:noProof/>
        </w:rPr>
        <w:lastRenderedPageBreak/>
        <w:drawing>
          <wp:inline distT="0" distB="0" distL="0" distR="0">
            <wp:extent cx="4800600" cy="3924300"/>
            <wp:effectExtent l="0" t="0" r="0" b="0"/>
            <wp:docPr id="8" name="Рисунок 8" descr="&amp;Kcy;&amp;acy;&amp;rcy;&amp;tcy;&amp;icy;&amp;ncy;&amp;kcy;&amp;icy; &amp;pcy;&amp;ocy; &amp;zcy;&amp;acy;&amp;pcy;&amp;rcy;&amp;ocy;&amp;scy;&amp;ucy; &amp;bcy;&amp;yucy;&amp;dcy;&amp;zhcy;&amp;iecy;&amp;tcy;&amp;ncy;&amp;icy;&amp;jcy; &amp;kcy;&amp;ocy;&amp;ncy;&amp;tcy;&amp;rcy;&amp;ocy;&amp;lcy;&amp;soft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p;Kcy;&amp;acy;&amp;rcy;&amp;tcy;&amp;icy;&amp;ncy;&amp;kcy;&amp;icy; &amp;pcy;&amp;ocy; &amp;zcy;&amp;acy;&amp;pcy;&amp;rcy;&amp;ocy;&amp;scy;&amp;ucy; &amp;bcy;&amp;yucy;&amp;dcy;&amp;zhcy;&amp;iecy;&amp;tcy;&amp;ncy;&amp;icy;&amp;jcy; &amp;kcy;&amp;ocy;&amp;ncy;&amp;tcy;&amp;rcy;&amp;ocy;&amp;lcy;&amp;softcy;"/>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800600" cy="3924300"/>
                    </a:xfrm>
                    <a:prstGeom prst="rect">
                      <a:avLst/>
                    </a:prstGeom>
                    <a:noFill/>
                    <a:ln>
                      <a:noFill/>
                    </a:ln>
                  </pic:spPr>
                </pic:pic>
              </a:graphicData>
            </a:graphic>
          </wp:inline>
        </w:drawing>
      </w:r>
    </w:p>
    <w:p w:rsidR="00670DF8" w:rsidRPr="00670DF8" w:rsidRDefault="00670DF8" w:rsidP="001C4127">
      <w:pPr>
        <w:ind w:firstLine="567"/>
        <w:jc w:val="both"/>
        <w:rPr>
          <w:szCs w:val="28"/>
          <w:lang w:val="uk-UA"/>
        </w:rPr>
      </w:pPr>
    </w:p>
    <w:p w:rsidR="001C4127" w:rsidRDefault="001C4127" w:rsidP="001C4127">
      <w:pPr>
        <w:pStyle w:val="60"/>
        <w:spacing w:before="0" w:after="0" w:line="240" w:lineRule="auto"/>
        <w:ind w:firstLine="567"/>
        <w:jc w:val="both"/>
        <w:rPr>
          <w:iCs w:val="0"/>
          <w:color w:val="000000"/>
          <w:spacing w:val="-8"/>
          <w:sz w:val="28"/>
          <w:szCs w:val="28"/>
        </w:rPr>
      </w:pPr>
      <w:r>
        <w:rPr>
          <w:b/>
          <w:iCs w:val="0"/>
          <w:color w:val="000000"/>
          <w:spacing w:val="-8"/>
          <w:sz w:val="28"/>
          <w:szCs w:val="28"/>
        </w:rPr>
        <w:t>Підготовча робота до семінарського заняття</w:t>
      </w:r>
      <w:r>
        <w:rPr>
          <w:iCs w:val="0"/>
          <w:color w:val="000000"/>
          <w:spacing w:val="-8"/>
          <w:sz w:val="28"/>
          <w:szCs w:val="28"/>
        </w:rPr>
        <w:t xml:space="preserve"> </w:t>
      </w:r>
      <w:r>
        <w:rPr>
          <w:i w:val="0"/>
          <w:iCs w:val="0"/>
          <w:color w:val="000000"/>
          <w:spacing w:val="-8"/>
          <w:sz w:val="28"/>
          <w:szCs w:val="28"/>
        </w:rPr>
        <w:t>передбачає систематизацію знань, одержаних на лекції та в процесі самостійної підготовки, виконання практичних завдань, наведених у методичних вказівках для підготовки семінарських занять, у разі необхідності – написання реферату за обраною тематикою.</w:t>
      </w:r>
    </w:p>
    <w:p w:rsidR="001C4127" w:rsidRDefault="001C4127" w:rsidP="001C4127">
      <w:pPr>
        <w:pStyle w:val="60"/>
        <w:spacing w:before="0" w:after="0" w:line="240" w:lineRule="auto"/>
        <w:ind w:firstLine="567"/>
        <w:jc w:val="both"/>
        <w:rPr>
          <w:rStyle w:val="6"/>
          <w:sz w:val="28"/>
          <w:szCs w:val="28"/>
        </w:rPr>
      </w:pPr>
    </w:p>
    <w:p w:rsidR="001C4127" w:rsidRDefault="001C4127" w:rsidP="001C4127">
      <w:pPr>
        <w:ind w:right="-230" w:firstLine="567"/>
        <w:jc w:val="both"/>
        <w:rPr>
          <w:rStyle w:val="6"/>
          <w:b/>
          <w:bCs/>
          <w:i w:val="0"/>
          <w:iCs w:val="0"/>
          <w:szCs w:val="28"/>
        </w:rPr>
      </w:pPr>
      <w:r>
        <w:rPr>
          <w:rFonts w:eastAsia="PetersburgC"/>
          <w:b/>
          <w:bCs/>
          <w:szCs w:val="28"/>
        </w:rPr>
        <w:t>Рекомендована література до теми:</w:t>
      </w:r>
    </w:p>
    <w:p w:rsidR="00A15FB4" w:rsidRPr="00B3572F" w:rsidRDefault="00A15FB4" w:rsidP="00A15FB4">
      <w:pPr>
        <w:pStyle w:val="Style6"/>
        <w:widowControl/>
        <w:numPr>
          <w:ilvl w:val="0"/>
          <w:numId w:val="33"/>
        </w:numPr>
        <w:tabs>
          <w:tab w:val="left" w:pos="336"/>
        </w:tabs>
        <w:spacing w:line="240" w:lineRule="auto"/>
        <w:ind w:firstLine="567"/>
        <w:jc w:val="both"/>
        <w:rPr>
          <w:rStyle w:val="FontStyle11"/>
          <w:sz w:val="28"/>
          <w:szCs w:val="28"/>
          <w:lang w:val="uk-UA" w:eastAsia="uk-UA"/>
        </w:rPr>
      </w:pPr>
      <w:r>
        <w:rPr>
          <w:rStyle w:val="FontStyle15"/>
          <w:sz w:val="28"/>
          <w:szCs w:val="28"/>
          <w:lang w:val="uk-UA"/>
        </w:rPr>
        <w:t>К</w:t>
      </w:r>
      <w:r>
        <w:rPr>
          <w:rStyle w:val="FontStyle15"/>
          <w:sz w:val="28"/>
          <w:szCs w:val="28"/>
        </w:rPr>
        <w:t>уз</w:t>
      </w:r>
      <w:r>
        <w:rPr>
          <w:rStyle w:val="FontStyle15"/>
          <w:sz w:val="28"/>
          <w:szCs w:val="28"/>
          <w:lang w:val="uk-UA"/>
        </w:rPr>
        <w:t>ь</w:t>
      </w:r>
      <w:r w:rsidRPr="00B3572F">
        <w:rPr>
          <w:rStyle w:val="FontStyle15"/>
          <w:sz w:val="28"/>
          <w:szCs w:val="28"/>
        </w:rPr>
        <w:t xml:space="preserve">менко О. </w:t>
      </w:r>
      <w:r w:rsidRPr="00B3572F">
        <w:rPr>
          <w:rStyle w:val="FontStyle11"/>
          <w:sz w:val="28"/>
          <w:szCs w:val="28"/>
          <w:lang w:val="uk-UA"/>
        </w:rPr>
        <w:t xml:space="preserve">Проблеми співвідношення компетенції </w:t>
      </w:r>
      <w:r w:rsidRPr="00B3572F">
        <w:rPr>
          <w:rStyle w:val="FontStyle11"/>
          <w:sz w:val="28"/>
          <w:szCs w:val="28"/>
        </w:rPr>
        <w:t>парламен</w:t>
      </w:r>
      <w:r w:rsidRPr="00B3572F">
        <w:rPr>
          <w:rStyle w:val="FontStyle11"/>
          <w:sz w:val="28"/>
          <w:szCs w:val="28"/>
        </w:rPr>
        <w:softHyphen/>
        <w:t xml:space="preserve">ту </w:t>
      </w:r>
      <w:r w:rsidRPr="00B3572F">
        <w:rPr>
          <w:rStyle w:val="FontStyle11"/>
          <w:sz w:val="28"/>
          <w:szCs w:val="28"/>
          <w:lang w:val="uk-UA"/>
        </w:rPr>
        <w:t xml:space="preserve">і Рахункової палати у контрольно-бюджетній сфері // Право України. - 2001. </w:t>
      </w:r>
      <w:r w:rsidRPr="00B3572F">
        <w:rPr>
          <w:rStyle w:val="FontStyle11"/>
          <w:spacing w:val="40"/>
          <w:sz w:val="28"/>
          <w:szCs w:val="28"/>
          <w:lang w:val="uk-UA"/>
        </w:rPr>
        <w:t>-№</w:t>
      </w:r>
      <w:r w:rsidRPr="00B3572F">
        <w:rPr>
          <w:rStyle w:val="FontStyle11"/>
          <w:sz w:val="28"/>
          <w:szCs w:val="28"/>
          <w:lang w:val="uk-UA"/>
        </w:rPr>
        <w:t xml:space="preserve"> 4. - С. 101-105.</w:t>
      </w:r>
    </w:p>
    <w:p w:rsidR="00A15FB4" w:rsidRDefault="00A15FB4" w:rsidP="00A15FB4">
      <w:pPr>
        <w:pStyle w:val="Style6"/>
        <w:widowControl/>
        <w:numPr>
          <w:ilvl w:val="0"/>
          <w:numId w:val="33"/>
        </w:numPr>
        <w:tabs>
          <w:tab w:val="left" w:pos="350"/>
        </w:tabs>
        <w:spacing w:line="240" w:lineRule="auto"/>
        <w:ind w:firstLine="567"/>
        <w:jc w:val="both"/>
        <w:rPr>
          <w:rStyle w:val="FontStyle11"/>
          <w:sz w:val="28"/>
          <w:szCs w:val="28"/>
          <w:lang w:val="uk-UA" w:eastAsia="uk-UA"/>
        </w:rPr>
      </w:pPr>
      <w:r w:rsidRPr="00B3572F">
        <w:rPr>
          <w:rStyle w:val="FontStyle11"/>
          <w:sz w:val="28"/>
          <w:szCs w:val="28"/>
        </w:rPr>
        <w:t xml:space="preserve">Парламентский </w:t>
      </w:r>
      <w:r w:rsidRPr="00B3572F">
        <w:rPr>
          <w:rStyle w:val="FontStyle11"/>
          <w:sz w:val="28"/>
          <w:szCs w:val="28"/>
          <w:lang w:val="uk-UA"/>
        </w:rPr>
        <w:t xml:space="preserve">контроль в </w:t>
      </w:r>
      <w:r w:rsidRPr="00B3572F">
        <w:rPr>
          <w:rStyle w:val="FontStyle11"/>
          <w:sz w:val="28"/>
          <w:szCs w:val="28"/>
        </w:rPr>
        <w:t xml:space="preserve">области финансов </w:t>
      </w:r>
      <w:r w:rsidRPr="00B3572F">
        <w:rPr>
          <w:rStyle w:val="FontStyle11"/>
          <w:sz w:val="28"/>
          <w:szCs w:val="28"/>
          <w:lang w:val="uk-UA"/>
        </w:rPr>
        <w:t xml:space="preserve">в </w:t>
      </w:r>
      <w:r w:rsidRPr="00B3572F">
        <w:rPr>
          <w:rStyle w:val="FontStyle11"/>
          <w:sz w:val="28"/>
          <w:szCs w:val="28"/>
        </w:rPr>
        <w:t xml:space="preserve">скандинавских странах </w:t>
      </w:r>
      <w:r w:rsidRPr="00B3572F">
        <w:rPr>
          <w:rStyle w:val="FontStyle11"/>
          <w:sz w:val="28"/>
          <w:szCs w:val="28"/>
          <w:lang w:val="uk-UA"/>
        </w:rPr>
        <w:t xml:space="preserve">// Журн. рос. права. - 2001. - № 2. - </w:t>
      </w:r>
      <w:r w:rsidRPr="00B3572F">
        <w:rPr>
          <w:rStyle w:val="FontStyle11"/>
          <w:sz w:val="28"/>
          <w:szCs w:val="28"/>
        </w:rPr>
        <w:t xml:space="preserve">С. </w:t>
      </w:r>
      <w:r w:rsidRPr="00B3572F">
        <w:rPr>
          <w:rStyle w:val="FontStyle11"/>
          <w:sz w:val="28"/>
          <w:szCs w:val="28"/>
          <w:lang w:val="uk-UA"/>
        </w:rPr>
        <w:t>131-141.</w:t>
      </w:r>
    </w:p>
    <w:p w:rsidR="00A15FB4" w:rsidRDefault="00A15FB4" w:rsidP="00A15FB4">
      <w:pPr>
        <w:pStyle w:val="Style6"/>
        <w:widowControl/>
        <w:numPr>
          <w:ilvl w:val="0"/>
          <w:numId w:val="33"/>
        </w:numPr>
        <w:tabs>
          <w:tab w:val="left" w:pos="350"/>
        </w:tabs>
        <w:spacing w:line="240" w:lineRule="auto"/>
        <w:ind w:firstLine="567"/>
        <w:jc w:val="both"/>
        <w:rPr>
          <w:sz w:val="28"/>
          <w:szCs w:val="28"/>
          <w:lang w:val="uk-UA" w:eastAsia="uk-UA"/>
        </w:rPr>
      </w:pPr>
      <w:r w:rsidRPr="00E95BAF">
        <w:rPr>
          <w:sz w:val="28"/>
          <w:szCs w:val="28"/>
          <w:lang w:val="uk-UA"/>
        </w:rPr>
        <w:t>Петровська І.І. Окремі питання теоретико-правового регулювання бюджетного контролю // Ірина Ігорівна Петровська // Матеріали міжнародної науково-практичної конференції «Сучасний стан та перспективи розвитку держави і права» (18-19 жовтня 2013 року). – Львів. – С. 71-73</w:t>
      </w:r>
      <w:r>
        <w:rPr>
          <w:sz w:val="28"/>
          <w:szCs w:val="28"/>
          <w:lang w:val="uk-UA"/>
        </w:rPr>
        <w:t>.</w:t>
      </w:r>
    </w:p>
    <w:p w:rsidR="00A15FB4" w:rsidRPr="00E95BAF" w:rsidRDefault="00A15FB4" w:rsidP="00A15FB4">
      <w:pPr>
        <w:pStyle w:val="Style6"/>
        <w:widowControl/>
        <w:numPr>
          <w:ilvl w:val="0"/>
          <w:numId w:val="33"/>
        </w:numPr>
        <w:tabs>
          <w:tab w:val="left" w:pos="350"/>
        </w:tabs>
        <w:spacing w:line="240" w:lineRule="auto"/>
        <w:ind w:firstLine="567"/>
        <w:jc w:val="both"/>
        <w:rPr>
          <w:sz w:val="28"/>
          <w:szCs w:val="28"/>
          <w:lang w:val="uk-UA" w:eastAsia="uk-UA"/>
        </w:rPr>
      </w:pPr>
      <w:r w:rsidRPr="00E95BAF">
        <w:rPr>
          <w:sz w:val="28"/>
          <w:szCs w:val="28"/>
          <w:lang w:val="uk-UA"/>
        </w:rPr>
        <w:t>Петровська І.І. Окремі питання нормативно-правового регулювання контрольно-фінансової діяльності в Україні // Ірина Ігорівна Петровська // Актуальні проблеми вдосконалення чинного законодавства України: Збірник наукових статей. – Випуск 32 – Івано-Франківськ: Прикарпатський національний університет ім. В. Стефаника, 2013. – С. 58-64.</w:t>
      </w:r>
    </w:p>
    <w:p w:rsidR="00A15FB4" w:rsidRPr="00E95BAF" w:rsidRDefault="00A15FB4" w:rsidP="00A15FB4">
      <w:pPr>
        <w:pStyle w:val="Style6"/>
        <w:widowControl/>
        <w:numPr>
          <w:ilvl w:val="0"/>
          <w:numId w:val="33"/>
        </w:numPr>
        <w:tabs>
          <w:tab w:val="left" w:pos="350"/>
        </w:tabs>
        <w:spacing w:line="240" w:lineRule="auto"/>
        <w:ind w:firstLine="567"/>
        <w:jc w:val="both"/>
        <w:rPr>
          <w:rStyle w:val="FontStyle11"/>
          <w:sz w:val="28"/>
          <w:szCs w:val="28"/>
          <w:lang w:val="uk-UA" w:eastAsia="uk-UA"/>
        </w:rPr>
      </w:pPr>
      <w:r w:rsidRPr="00E95BAF">
        <w:rPr>
          <w:rStyle w:val="FontStyle14"/>
          <w:sz w:val="28"/>
          <w:szCs w:val="28"/>
        </w:rPr>
        <w:t xml:space="preserve">Савченко Л. </w:t>
      </w:r>
      <w:r w:rsidRPr="00E95BAF">
        <w:rPr>
          <w:rStyle w:val="FontStyle14"/>
          <w:sz w:val="28"/>
          <w:szCs w:val="28"/>
          <w:lang w:val="uk-UA"/>
        </w:rPr>
        <w:t xml:space="preserve">А. </w:t>
      </w:r>
      <w:r w:rsidRPr="00E95BAF">
        <w:rPr>
          <w:rStyle w:val="FontStyle11"/>
          <w:sz w:val="28"/>
          <w:szCs w:val="28"/>
          <w:lang w:val="uk-UA"/>
        </w:rPr>
        <w:t xml:space="preserve">Правовий </w:t>
      </w:r>
      <w:r w:rsidRPr="00E95BAF">
        <w:rPr>
          <w:rStyle w:val="FontStyle11"/>
          <w:sz w:val="28"/>
          <w:szCs w:val="28"/>
        </w:rPr>
        <w:t xml:space="preserve">статус </w:t>
      </w:r>
      <w:r w:rsidRPr="00E95BAF">
        <w:rPr>
          <w:rStyle w:val="FontStyle11"/>
          <w:sz w:val="28"/>
          <w:szCs w:val="28"/>
          <w:lang w:val="uk-UA"/>
        </w:rPr>
        <w:t xml:space="preserve">Рахункової палати. - Ірпінь: </w:t>
      </w:r>
      <w:r w:rsidRPr="00E95BAF">
        <w:rPr>
          <w:rStyle w:val="FontStyle11"/>
          <w:sz w:val="28"/>
          <w:szCs w:val="28"/>
        </w:rPr>
        <w:t xml:space="preserve">Вид-во </w:t>
      </w:r>
      <w:r w:rsidRPr="00E95BAF">
        <w:rPr>
          <w:rStyle w:val="FontStyle11"/>
          <w:sz w:val="28"/>
          <w:szCs w:val="28"/>
          <w:lang w:val="uk-UA"/>
        </w:rPr>
        <w:t xml:space="preserve">Академії </w:t>
      </w:r>
      <w:r w:rsidRPr="00E95BAF">
        <w:rPr>
          <w:rStyle w:val="FontStyle11"/>
          <w:sz w:val="28"/>
          <w:szCs w:val="28"/>
        </w:rPr>
        <w:t xml:space="preserve">ДПС </w:t>
      </w:r>
      <w:r w:rsidRPr="00E95BAF">
        <w:rPr>
          <w:rStyle w:val="FontStyle11"/>
          <w:sz w:val="28"/>
          <w:szCs w:val="28"/>
          <w:lang w:val="uk-UA"/>
        </w:rPr>
        <w:t xml:space="preserve">України, 2002. - 132 </w:t>
      </w:r>
      <w:r w:rsidRPr="00E95BAF">
        <w:rPr>
          <w:rStyle w:val="FontStyle11"/>
          <w:sz w:val="28"/>
          <w:szCs w:val="28"/>
        </w:rPr>
        <w:t>с.</w:t>
      </w:r>
    </w:p>
    <w:p w:rsidR="00A15FB4" w:rsidRPr="00B3572F" w:rsidRDefault="00A15FB4" w:rsidP="00A15FB4">
      <w:pPr>
        <w:pStyle w:val="Style6"/>
        <w:widowControl/>
        <w:numPr>
          <w:ilvl w:val="0"/>
          <w:numId w:val="33"/>
        </w:numPr>
        <w:tabs>
          <w:tab w:val="left" w:pos="350"/>
        </w:tabs>
        <w:spacing w:line="240" w:lineRule="auto"/>
        <w:ind w:firstLine="567"/>
        <w:jc w:val="both"/>
        <w:rPr>
          <w:rStyle w:val="FontStyle11"/>
          <w:sz w:val="28"/>
          <w:szCs w:val="28"/>
          <w:lang w:val="uk-UA" w:eastAsia="uk-UA"/>
        </w:rPr>
      </w:pPr>
      <w:r w:rsidRPr="00B3572F">
        <w:rPr>
          <w:rStyle w:val="FontStyle14"/>
          <w:sz w:val="28"/>
          <w:szCs w:val="28"/>
        </w:rPr>
        <w:t xml:space="preserve">Савченко Л. </w:t>
      </w:r>
      <w:r w:rsidRPr="00B3572F">
        <w:rPr>
          <w:rStyle w:val="FontStyle14"/>
          <w:sz w:val="28"/>
          <w:szCs w:val="28"/>
          <w:lang w:val="uk-UA"/>
        </w:rPr>
        <w:t xml:space="preserve">А. </w:t>
      </w:r>
      <w:r w:rsidRPr="00B3572F">
        <w:rPr>
          <w:rStyle w:val="FontStyle11"/>
          <w:sz w:val="28"/>
          <w:szCs w:val="28"/>
          <w:lang w:val="uk-UA"/>
        </w:rPr>
        <w:t xml:space="preserve">Правові проблеми фінансового </w:t>
      </w:r>
      <w:r w:rsidRPr="00B3572F">
        <w:rPr>
          <w:rStyle w:val="FontStyle11"/>
          <w:sz w:val="28"/>
          <w:szCs w:val="28"/>
        </w:rPr>
        <w:t xml:space="preserve">контролю в </w:t>
      </w:r>
      <w:r w:rsidRPr="00B3572F">
        <w:rPr>
          <w:rStyle w:val="FontStyle11"/>
          <w:sz w:val="28"/>
          <w:szCs w:val="28"/>
          <w:lang w:val="uk-UA"/>
        </w:rPr>
        <w:t xml:space="preserve">Україні. - Ірпінь: </w:t>
      </w:r>
      <w:r w:rsidRPr="00B3572F">
        <w:rPr>
          <w:rStyle w:val="FontStyle11"/>
          <w:sz w:val="28"/>
          <w:szCs w:val="28"/>
        </w:rPr>
        <w:t xml:space="preserve">Вид-во </w:t>
      </w:r>
      <w:r w:rsidRPr="00B3572F">
        <w:rPr>
          <w:rStyle w:val="FontStyle11"/>
          <w:sz w:val="28"/>
          <w:szCs w:val="28"/>
          <w:lang w:val="uk-UA"/>
        </w:rPr>
        <w:t xml:space="preserve">Академії </w:t>
      </w:r>
      <w:r w:rsidRPr="00B3572F">
        <w:rPr>
          <w:rStyle w:val="FontStyle11"/>
          <w:sz w:val="28"/>
          <w:szCs w:val="28"/>
        </w:rPr>
        <w:t xml:space="preserve">ДПС </w:t>
      </w:r>
      <w:r w:rsidRPr="00B3572F">
        <w:rPr>
          <w:rStyle w:val="FontStyle11"/>
          <w:sz w:val="28"/>
          <w:szCs w:val="28"/>
          <w:lang w:val="uk-UA"/>
        </w:rPr>
        <w:t xml:space="preserve">України, 2001. - </w:t>
      </w:r>
      <w:r w:rsidRPr="00B3572F">
        <w:rPr>
          <w:rStyle w:val="FontStyle11"/>
          <w:sz w:val="28"/>
          <w:szCs w:val="28"/>
        </w:rPr>
        <w:t>408с.</w:t>
      </w:r>
    </w:p>
    <w:p w:rsidR="00A15FB4" w:rsidRPr="00B3572F" w:rsidRDefault="00A15FB4" w:rsidP="00A15FB4">
      <w:pPr>
        <w:pStyle w:val="Style6"/>
        <w:widowControl/>
        <w:numPr>
          <w:ilvl w:val="0"/>
          <w:numId w:val="33"/>
        </w:numPr>
        <w:tabs>
          <w:tab w:val="left" w:pos="350"/>
        </w:tabs>
        <w:spacing w:line="240" w:lineRule="auto"/>
        <w:ind w:firstLine="567"/>
        <w:jc w:val="both"/>
        <w:rPr>
          <w:rStyle w:val="FontStyle11"/>
          <w:sz w:val="28"/>
          <w:szCs w:val="28"/>
          <w:lang w:val="uk-UA" w:eastAsia="uk-UA"/>
        </w:rPr>
      </w:pPr>
      <w:r w:rsidRPr="00B3572F">
        <w:rPr>
          <w:rStyle w:val="FontStyle14"/>
          <w:sz w:val="28"/>
          <w:szCs w:val="28"/>
          <w:lang w:val="uk-UA" w:eastAsia="uk-UA"/>
        </w:rPr>
        <w:t xml:space="preserve">Стефанюк І. </w:t>
      </w:r>
      <w:r w:rsidRPr="00B3572F">
        <w:rPr>
          <w:rStyle w:val="FontStyle11"/>
          <w:sz w:val="28"/>
          <w:szCs w:val="28"/>
          <w:lang w:val="uk-UA" w:eastAsia="uk-UA"/>
        </w:rPr>
        <w:t>Фінансовий контроль: визначення поняття і сис</w:t>
      </w:r>
      <w:r w:rsidRPr="00B3572F">
        <w:rPr>
          <w:rStyle w:val="FontStyle11"/>
          <w:sz w:val="28"/>
          <w:szCs w:val="28"/>
          <w:lang w:val="uk-UA" w:eastAsia="uk-UA"/>
        </w:rPr>
        <w:softHyphen/>
        <w:t xml:space="preserve">теми </w:t>
      </w:r>
      <w:r w:rsidRPr="00B3572F">
        <w:rPr>
          <w:rStyle w:val="FontStyle14"/>
          <w:spacing w:val="20"/>
          <w:sz w:val="28"/>
          <w:szCs w:val="28"/>
          <w:lang w:val="uk-UA" w:eastAsia="uk-UA"/>
        </w:rPr>
        <w:t>II</w:t>
      </w:r>
      <w:r w:rsidRPr="00B3572F">
        <w:rPr>
          <w:rStyle w:val="FontStyle14"/>
          <w:sz w:val="28"/>
          <w:szCs w:val="28"/>
          <w:lang w:val="uk-UA" w:eastAsia="uk-UA"/>
        </w:rPr>
        <w:t xml:space="preserve"> </w:t>
      </w:r>
      <w:r w:rsidRPr="00B3572F">
        <w:rPr>
          <w:rStyle w:val="FontStyle11"/>
          <w:sz w:val="28"/>
          <w:szCs w:val="28"/>
          <w:lang w:val="uk-UA" w:eastAsia="uk-UA"/>
        </w:rPr>
        <w:t>Економіка. Фінанси. Право. - 2001. - № 7. - С. 3-6.</w:t>
      </w:r>
    </w:p>
    <w:p w:rsidR="001C4127" w:rsidRDefault="001C4127" w:rsidP="001C4127">
      <w:pPr>
        <w:ind w:right="-230"/>
        <w:jc w:val="center"/>
        <w:rPr>
          <w:b/>
          <w:szCs w:val="28"/>
        </w:rPr>
      </w:pPr>
    </w:p>
    <w:p w:rsidR="001C4127" w:rsidRDefault="001C4127" w:rsidP="001C4127">
      <w:pPr>
        <w:jc w:val="center"/>
        <w:rPr>
          <w:b/>
          <w:szCs w:val="28"/>
          <w:lang w:eastAsia="uk-UA"/>
        </w:rPr>
      </w:pPr>
      <w:r>
        <w:rPr>
          <w:b/>
          <w:szCs w:val="28"/>
          <w:lang w:eastAsia="uk-UA"/>
        </w:rPr>
        <w:t xml:space="preserve">Тема 6. </w:t>
      </w:r>
      <w:r w:rsidR="00A15FB4" w:rsidRPr="005724B8">
        <w:rPr>
          <w:b/>
          <w:szCs w:val="28"/>
          <w:lang w:val="uk-UA"/>
        </w:rPr>
        <w:t>Бюджетно-правова відповідальність</w:t>
      </w:r>
    </w:p>
    <w:p w:rsidR="001C4127" w:rsidRDefault="001C4127" w:rsidP="001C4127">
      <w:pPr>
        <w:jc w:val="center"/>
        <w:rPr>
          <w:b/>
          <w:szCs w:val="28"/>
          <w:lang w:eastAsia="uk-UA"/>
        </w:rPr>
      </w:pPr>
    </w:p>
    <w:p w:rsidR="001C4127" w:rsidRDefault="001C4127" w:rsidP="001C4127">
      <w:pPr>
        <w:widowControl w:val="0"/>
        <w:tabs>
          <w:tab w:val="left" w:pos="360"/>
        </w:tabs>
        <w:overflowPunct w:val="0"/>
        <w:autoSpaceDE w:val="0"/>
        <w:autoSpaceDN w:val="0"/>
        <w:adjustRightInd w:val="0"/>
        <w:jc w:val="both"/>
        <w:textAlignment w:val="baseline"/>
        <w:rPr>
          <w:b/>
          <w:szCs w:val="28"/>
        </w:rPr>
      </w:pPr>
      <w:r>
        <w:rPr>
          <w:b/>
          <w:szCs w:val="28"/>
        </w:rPr>
        <w:t>Завдання до теми:</w:t>
      </w:r>
    </w:p>
    <w:p w:rsidR="001C4127" w:rsidRDefault="001C4127" w:rsidP="001C4127">
      <w:pPr>
        <w:widowControl w:val="0"/>
        <w:tabs>
          <w:tab w:val="left" w:pos="360"/>
        </w:tabs>
        <w:overflowPunct w:val="0"/>
        <w:autoSpaceDE w:val="0"/>
        <w:autoSpaceDN w:val="0"/>
        <w:adjustRightInd w:val="0"/>
        <w:jc w:val="both"/>
        <w:textAlignment w:val="baseline"/>
        <w:rPr>
          <w:szCs w:val="28"/>
        </w:rPr>
      </w:pPr>
      <w:r>
        <w:rPr>
          <w:szCs w:val="28"/>
        </w:rPr>
        <w:t>1.</w:t>
      </w:r>
      <w:r>
        <w:rPr>
          <w:szCs w:val="28"/>
        </w:rPr>
        <w:tab/>
      </w:r>
      <w:r w:rsidR="00670DF8">
        <w:rPr>
          <w:szCs w:val="28"/>
          <w:lang w:val="uk-UA"/>
        </w:rPr>
        <w:t>Зобразіть схематично відмінність між призупиненням бюджетних асигнувань та зупиненням операцій з бюджетними коштами</w:t>
      </w:r>
      <w:r>
        <w:rPr>
          <w:szCs w:val="28"/>
        </w:rPr>
        <w:t>.</w:t>
      </w:r>
    </w:p>
    <w:p w:rsidR="001C4127" w:rsidRDefault="001C4127" w:rsidP="001C4127">
      <w:pPr>
        <w:widowControl w:val="0"/>
        <w:tabs>
          <w:tab w:val="left" w:pos="360"/>
        </w:tabs>
        <w:overflowPunct w:val="0"/>
        <w:autoSpaceDE w:val="0"/>
        <w:autoSpaceDN w:val="0"/>
        <w:adjustRightInd w:val="0"/>
        <w:jc w:val="both"/>
        <w:textAlignment w:val="baseline"/>
        <w:rPr>
          <w:szCs w:val="28"/>
        </w:rPr>
      </w:pPr>
      <w:r>
        <w:rPr>
          <w:szCs w:val="28"/>
        </w:rPr>
        <w:t>2.</w:t>
      </w:r>
      <w:r>
        <w:rPr>
          <w:szCs w:val="28"/>
        </w:rPr>
        <w:tab/>
        <w:t>Підготовча робота до семінарського заняття.</w:t>
      </w:r>
    </w:p>
    <w:p w:rsidR="001C4127" w:rsidRDefault="001C4127" w:rsidP="001C4127">
      <w:pPr>
        <w:widowControl w:val="0"/>
        <w:tabs>
          <w:tab w:val="left" w:pos="360"/>
        </w:tabs>
        <w:overflowPunct w:val="0"/>
        <w:autoSpaceDE w:val="0"/>
        <w:autoSpaceDN w:val="0"/>
        <w:adjustRightInd w:val="0"/>
        <w:jc w:val="both"/>
        <w:textAlignment w:val="baseline"/>
        <w:rPr>
          <w:szCs w:val="28"/>
        </w:rPr>
      </w:pPr>
    </w:p>
    <w:p w:rsidR="001C4127" w:rsidRDefault="001C4127" w:rsidP="001C4127">
      <w:pPr>
        <w:widowControl w:val="0"/>
        <w:tabs>
          <w:tab w:val="left" w:pos="360"/>
        </w:tabs>
        <w:overflowPunct w:val="0"/>
        <w:autoSpaceDE w:val="0"/>
        <w:autoSpaceDN w:val="0"/>
        <w:adjustRightInd w:val="0"/>
        <w:jc w:val="both"/>
        <w:textAlignment w:val="baseline"/>
        <w:rPr>
          <w:b/>
          <w:szCs w:val="28"/>
        </w:rPr>
      </w:pPr>
      <w:r>
        <w:rPr>
          <w:b/>
          <w:szCs w:val="28"/>
        </w:rPr>
        <w:t>Методичні вказівки:</w:t>
      </w:r>
    </w:p>
    <w:p w:rsidR="00A35C23" w:rsidRDefault="00670DF8" w:rsidP="00A15FB4">
      <w:pPr>
        <w:ind w:firstLine="567"/>
        <w:jc w:val="both"/>
        <w:rPr>
          <w:szCs w:val="28"/>
          <w:lang w:val="uk-UA" w:eastAsia="uk-UA"/>
        </w:rPr>
      </w:pPr>
      <w:r>
        <w:rPr>
          <w:szCs w:val="28"/>
          <w:lang w:val="uk-UA" w:eastAsia="uk-UA"/>
        </w:rPr>
        <w:t>В</w:t>
      </w:r>
      <w:r w:rsidR="001C4127">
        <w:rPr>
          <w:szCs w:val="28"/>
          <w:lang w:eastAsia="uk-UA"/>
        </w:rPr>
        <w:t xml:space="preserve">иконання </w:t>
      </w:r>
      <w:r w:rsidR="001C4127">
        <w:rPr>
          <w:b/>
          <w:szCs w:val="28"/>
          <w:lang w:eastAsia="uk-UA"/>
        </w:rPr>
        <w:t>першого завдання</w:t>
      </w:r>
      <w:r w:rsidR="001C4127">
        <w:rPr>
          <w:szCs w:val="28"/>
          <w:lang w:eastAsia="uk-UA"/>
        </w:rPr>
        <w:t xml:space="preserve"> </w:t>
      </w:r>
      <w:r w:rsidR="00A35C23">
        <w:rPr>
          <w:szCs w:val="28"/>
          <w:lang w:val="uk-UA" w:eastAsia="uk-UA"/>
        </w:rPr>
        <w:t>бажано оформити у вигляді таблиці:</w:t>
      </w:r>
    </w:p>
    <w:p w:rsidR="001C4127" w:rsidRDefault="001C4127" w:rsidP="00A15FB4">
      <w:pPr>
        <w:ind w:firstLine="567"/>
        <w:jc w:val="both"/>
        <w:rPr>
          <w:szCs w:val="28"/>
          <w:lang w:eastAsia="uk-UA"/>
        </w:rPr>
      </w:pPr>
      <w:r>
        <w:rPr>
          <w:szCs w:val="28"/>
          <w:lang w:eastAsia="uk-UA"/>
        </w:rPr>
        <w:t xml:space="preserve"> </w:t>
      </w:r>
      <w:r w:rsidR="00A35C23">
        <w:rPr>
          <w:noProof/>
        </w:rPr>
        <w:drawing>
          <wp:inline distT="0" distB="0" distL="0" distR="0">
            <wp:extent cx="5800725" cy="3286125"/>
            <wp:effectExtent l="0" t="0" r="9525" b="9525"/>
            <wp:docPr id="9" name="Рисунок 9" descr="http://pravoznavec.com.ua/images/referat/pravoznavez/4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pravoznavec.com.ua/images/referat/pravoznavez/429.jpg"/>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00725" cy="3286125"/>
                    </a:xfrm>
                    <a:prstGeom prst="rect">
                      <a:avLst/>
                    </a:prstGeom>
                    <a:noFill/>
                    <a:ln>
                      <a:noFill/>
                    </a:ln>
                  </pic:spPr>
                </pic:pic>
              </a:graphicData>
            </a:graphic>
          </wp:inline>
        </w:drawing>
      </w:r>
    </w:p>
    <w:p w:rsidR="001C4127" w:rsidRDefault="001C4127" w:rsidP="001C4127">
      <w:pPr>
        <w:ind w:left="360"/>
        <w:jc w:val="both"/>
        <w:rPr>
          <w:szCs w:val="28"/>
          <w:lang w:eastAsia="uk-UA"/>
        </w:rPr>
      </w:pPr>
    </w:p>
    <w:p w:rsidR="001C4127" w:rsidRDefault="001C4127" w:rsidP="001C4127">
      <w:pPr>
        <w:pStyle w:val="60"/>
        <w:spacing w:before="0" w:after="0" w:line="240" w:lineRule="auto"/>
        <w:ind w:firstLine="567"/>
        <w:jc w:val="both"/>
        <w:rPr>
          <w:i w:val="0"/>
          <w:iCs w:val="0"/>
          <w:color w:val="000000"/>
          <w:spacing w:val="-8"/>
          <w:sz w:val="28"/>
          <w:szCs w:val="28"/>
          <w:lang w:eastAsia="uk-UA"/>
        </w:rPr>
      </w:pPr>
      <w:r>
        <w:rPr>
          <w:b/>
          <w:i w:val="0"/>
          <w:iCs w:val="0"/>
          <w:color w:val="000000"/>
          <w:spacing w:val="-8"/>
          <w:sz w:val="28"/>
          <w:szCs w:val="28"/>
        </w:rPr>
        <w:t>Підготовча робота до семінарського заняття</w:t>
      </w:r>
      <w:r>
        <w:rPr>
          <w:iCs w:val="0"/>
          <w:color w:val="000000"/>
          <w:spacing w:val="-8"/>
          <w:sz w:val="28"/>
          <w:szCs w:val="28"/>
        </w:rPr>
        <w:t xml:space="preserve"> </w:t>
      </w:r>
      <w:r>
        <w:rPr>
          <w:i w:val="0"/>
          <w:iCs w:val="0"/>
          <w:color w:val="000000"/>
          <w:spacing w:val="-8"/>
          <w:sz w:val="28"/>
          <w:szCs w:val="28"/>
        </w:rPr>
        <w:t>передбачає систематизацію знань, одержаних на лекції та в процесі самостійної підготовки, виконання практичних завдань, наведених у методичних вказівках для підготовки семінарських занять, у разі необхідності – написання реферату за обраною тематикою.</w:t>
      </w:r>
    </w:p>
    <w:p w:rsidR="001C4127" w:rsidRDefault="001C4127" w:rsidP="001C4127">
      <w:pPr>
        <w:pStyle w:val="60"/>
        <w:spacing w:before="0" w:after="0" w:line="240" w:lineRule="auto"/>
        <w:ind w:firstLine="567"/>
        <w:jc w:val="both"/>
        <w:rPr>
          <w:i w:val="0"/>
          <w:iCs w:val="0"/>
          <w:color w:val="000000"/>
          <w:spacing w:val="-8"/>
          <w:sz w:val="28"/>
          <w:szCs w:val="28"/>
        </w:rPr>
      </w:pPr>
    </w:p>
    <w:p w:rsidR="001C4127" w:rsidRDefault="001C4127" w:rsidP="001C4127">
      <w:pPr>
        <w:ind w:right="-230" w:firstLine="567"/>
        <w:jc w:val="both"/>
        <w:rPr>
          <w:b/>
          <w:bCs/>
          <w:szCs w:val="28"/>
          <w:shd w:val="clear" w:color="auto" w:fill="FFFFFF"/>
        </w:rPr>
      </w:pPr>
      <w:r>
        <w:rPr>
          <w:rFonts w:eastAsia="PetersburgC"/>
          <w:b/>
          <w:bCs/>
          <w:szCs w:val="28"/>
        </w:rPr>
        <w:t>Рекомендована література до теми:</w:t>
      </w:r>
    </w:p>
    <w:p w:rsidR="00A15FB4" w:rsidRPr="00E95BAF" w:rsidRDefault="00A15FB4" w:rsidP="00A15FB4">
      <w:pPr>
        <w:pStyle w:val="ab"/>
        <w:numPr>
          <w:ilvl w:val="0"/>
          <w:numId w:val="32"/>
        </w:numPr>
        <w:spacing w:before="0" w:beforeAutospacing="0" w:after="0" w:afterAutospacing="0"/>
        <w:jc w:val="both"/>
        <w:rPr>
          <w:sz w:val="28"/>
          <w:szCs w:val="28"/>
          <w:lang w:val="uk-UA"/>
        </w:rPr>
      </w:pPr>
      <w:r w:rsidRPr="00E95BAF">
        <w:rPr>
          <w:sz w:val="28"/>
          <w:szCs w:val="28"/>
        </w:rPr>
        <w:t xml:space="preserve">Сікорська І .А. Правова відповідальність за порушення бюджетного законодавства [Текст]: автореф. дис. на здобуття наук, ступеня канд. юрид. наук: спец. 12.00.07 «Теорія управління, адміністративне право і процес, фінансове право, інформаційне право» / І .А. Сікорська. Ірпінь, 2004. </w:t>
      </w:r>
      <w:r>
        <w:rPr>
          <w:sz w:val="28"/>
          <w:szCs w:val="28"/>
          <w:lang w:val="uk-UA"/>
        </w:rPr>
        <w:t xml:space="preserve">- </w:t>
      </w:r>
      <w:r w:rsidRPr="00E95BAF">
        <w:rPr>
          <w:sz w:val="28"/>
          <w:szCs w:val="28"/>
        </w:rPr>
        <w:t>18 с.</w:t>
      </w:r>
    </w:p>
    <w:p w:rsidR="00A15FB4" w:rsidRPr="00E95BAF" w:rsidRDefault="00A15FB4" w:rsidP="00A15FB4">
      <w:pPr>
        <w:pStyle w:val="ab"/>
        <w:numPr>
          <w:ilvl w:val="0"/>
          <w:numId w:val="32"/>
        </w:numPr>
        <w:spacing w:before="0" w:beforeAutospacing="0" w:after="0" w:afterAutospacing="0"/>
        <w:jc w:val="both"/>
        <w:rPr>
          <w:sz w:val="28"/>
          <w:szCs w:val="28"/>
          <w:lang w:val="uk-UA"/>
        </w:rPr>
      </w:pPr>
      <w:r w:rsidRPr="00E95BAF">
        <w:rPr>
          <w:sz w:val="28"/>
          <w:szCs w:val="28"/>
          <w:lang w:val="uk-UA"/>
        </w:rPr>
        <w:t>Трубін І. Загальні проблеми юридичної відповідальності за бюджетні правопорушення [Текст] / І. Трубін // Підприємництво, господарство і право. -2007. -№ 6. -</w:t>
      </w:r>
      <w:r>
        <w:rPr>
          <w:sz w:val="28"/>
          <w:szCs w:val="28"/>
          <w:lang w:val="uk-UA"/>
        </w:rPr>
        <w:t xml:space="preserve"> </w:t>
      </w:r>
      <w:r w:rsidRPr="00E95BAF">
        <w:rPr>
          <w:sz w:val="28"/>
          <w:szCs w:val="28"/>
          <w:lang w:val="uk-UA"/>
        </w:rPr>
        <w:t>С. 97-101.</w:t>
      </w:r>
    </w:p>
    <w:p w:rsidR="00A15FB4" w:rsidRPr="00E95BAF" w:rsidRDefault="00A15FB4" w:rsidP="00A15FB4">
      <w:pPr>
        <w:pStyle w:val="ab"/>
        <w:numPr>
          <w:ilvl w:val="0"/>
          <w:numId w:val="32"/>
        </w:numPr>
        <w:spacing w:before="0" w:beforeAutospacing="0" w:after="0" w:afterAutospacing="0"/>
        <w:jc w:val="both"/>
        <w:rPr>
          <w:sz w:val="28"/>
          <w:szCs w:val="28"/>
          <w:lang w:val="uk-UA"/>
        </w:rPr>
      </w:pPr>
      <w:r w:rsidRPr="00E95BAF">
        <w:rPr>
          <w:sz w:val="28"/>
          <w:szCs w:val="28"/>
        </w:rPr>
        <w:t xml:space="preserve">Чернадчук В. До питання щодо бюджетно-правової відповідальності / В. Чернадчук // Юридичний вісник. </w:t>
      </w:r>
      <w:r>
        <w:rPr>
          <w:sz w:val="28"/>
          <w:szCs w:val="28"/>
          <w:lang w:val="uk-UA"/>
        </w:rPr>
        <w:t xml:space="preserve">- </w:t>
      </w:r>
      <w:r w:rsidRPr="00E95BAF">
        <w:rPr>
          <w:sz w:val="28"/>
          <w:szCs w:val="28"/>
        </w:rPr>
        <w:t xml:space="preserve">2003. </w:t>
      </w:r>
      <w:r>
        <w:rPr>
          <w:sz w:val="28"/>
          <w:szCs w:val="28"/>
          <w:lang w:val="uk-UA"/>
        </w:rPr>
        <w:t xml:space="preserve">- </w:t>
      </w:r>
      <w:r w:rsidRPr="00E95BAF">
        <w:rPr>
          <w:sz w:val="28"/>
          <w:szCs w:val="28"/>
        </w:rPr>
        <w:t xml:space="preserve">№ 4. </w:t>
      </w:r>
      <w:r>
        <w:rPr>
          <w:sz w:val="28"/>
          <w:szCs w:val="28"/>
          <w:lang w:val="uk-UA"/>
        </w:rPr>
        <w:t xml:space="preserve">- </w:t>
      </w:r>
      <w:r w:rsidRPr="00E95BAF">
        <w:rPr>
          <w:sz w:val="28"/>
          <w:szCs w:val="28"/>
        </w:rPr>
        <w:t>С. 84-89.</w:t>
      </w:r>
    </w:p>
    <w:p w:rsidR="00A15FB4" w:rsidRPr="00E95BAF" w:rsidRDefault="00A15FB4" w:rsidP="00A15FB4">
      <w:pPr>
        <w:pStyle w:val="ab"/>
        <w:numPr>
          <w:ilvl w:val="0"/>
          <w:numId w:val="32"/>
        </w:numPr>
        <w:spacing w:before="0" w:beforeAutospacing="0" w:after="0" w:afterAutospacing="0"/>
        <w:jc w:val="both"/>
        <w:rPr>
          <w:sz w:val="28"/>
          <w:szCs w:val="28"/>
        </w:rPr>
      </w:pPr>
      <w:r w:rsidRPr="00E95BAF">
        <w:rPr>
          <w:sz w:val="28"/>
          <w:szCs w:val="28"/>
        </w:rPr>
        <w:t xml:space="preserve">Другова Ю.В. Ответственность за нарушения бюджетного законодательства Российской Федерации [Електронний ресурс] / Ю.В. Другова </w:t>
      </w:r>
      <w:r w:rsidRPr="00E95BAF">
        <w:rPr>
          <w:sz w:val="28"/>
          <w:szCs w:val="28"/>
        </w:rPr>
        <w:lastRenderedPageBreak/>
        <w:t xml:space="preserve">// Журнал российского права. 2003. </w:t>
      </w:r>
      <w:r>
        <w:rPr>
          <w:sz w:val="28"/>
          <w:szCs w:val="28"/>
          <w:lang w:val="uk-UA"/>
        </w:rPr>
        <w:t>-</w:t>
      </w:r>
      <w:r w:rsidRPr="00E95BAF">
        <w:rPr>
          <w:sz w:val="28"/>
          <w:szCs w:val="28"/>
        </w:rPr>
        <w:t xml:space="preserve">№ 3. </w:t>
      </w:r>
      <w:r>
        <w:rPr>
          <w:sz w:val="28"/>
          <w:szCs w:val="28"/>
          <w:lang w:val="uk-UA"/>
        </w:rPr>
        <w:t xml:space="preserve">- </w:t>
      </w:r>
      <w:r w:rsidRPr="00E95BAF">
        <w:rPr>
          <w:sz w:val="28"/>
          <w:szCs w:val="28"/>
        </w:rPr>
        <w:t xml:space="preserve">С. 18-26. Режим доступу: http: // </w:t>
      </w:r>
      <w:hyperlink r:id="rId14" w:anchor="_ftnref31" w:history="1">
        <w:r w:rsidRPr="008A0BED">
          <w:rPr>
            <w:rStyle w:val="aa"/>
            <w:sz w:val="28"/>
            <w:szCs w:val="28"/>
          </w:rPr>
          <w:t>www.finpravo.hse.ru/otv.htm#_ftnref31#_ftnref31</w:t>
        </w:r>
      </w:hyperlink>
    </w:p>
    <w:p w:rsidR="00A15FB4" w:rsidRPr="00E95BAF" w:rsidRDefault="00A15FB4" w:rsidP="00A15FB4">
      <w:pPr>
        <w:pStyle w:val="ab"/>
        <w:numPr>
          <w:ilvl w:val="0"/>
          <w:numId w:val="32"/>
        </w:numPr>
        <w:spacing w:before="0" w:beforeAutospacing="0" w:after="0" w:afterAutospacing="0"/>
        <w:jc w:val="both"/>
        <w:rPr>
          <w:sz w:val="28"/>
          <w:szCs w:val="28"/>
        </w:rPr>
      </w:pPr>
      <w:r w:rsidRPr="00E95BAF">
        <w:rPr>
          <w:sz w:val="28"/>
          <w:szCs w:val="28"/>
        </w:rPr>
        <w:t xml:space="preserve">Маркелов Ф.В. Теоретические проблемы ответственности за нарушения бюджетного законодательства (финансово-правовой аспект): автореф. дисс. на соискание науч. степени канд. юрид. наук: спец. 12.00.14 «Административное право, финансовое право, информационное право» / Ф.В. Маркелов. </w:t>
      </w:r>
      <w:r>
        <w:rPr>
          <w:sz w:val="28"/>
          <w:szCs w:val="28"/>
          <w:lang w:val="uk-UA"/>
        </w:rPr>
        <w:t xml:space="preserve">- </w:t>
      </w:r>
      <w:r w:rsidRPr="00E95BAF">
        <w:rPr>
          <w:sz w:val="28"/>
          <w:szCs w:val="28"/>
        </w:rPr>
        <w:t xml:space="preserve">Саратов, 2006. </w:t>
      </w:r>
      <w:r>
        <w:rPr>
          <w:sz w:val="28"/>
          <w:szCs w:val="28"/>
          <w:lang w:val="uk-UA"/>
        </w:rPr>
        <w:t xml:space="preserve">- </w:t>
      </w:r>
      <w:r w:rsidRPr="00E95BAF">
        <w:rPr>
          <w:sz w:val="28"/>
          <w:szCs w:val="28"/>
        </w:rPr>
        <w:t>27 с.</w:t>
      </w:r>
    </w:p>
    <w:p w:rsidR="001C4127" w:rsidRPr="00A15FB4" w:rsidRDefault="001C4127" w:rsidP="001C4127">
      <w:pPr>
        <w:ind w:right="-230"/>
        <w:jc w:val="both"/>
        <w:rPr>
          <w:rFonts w:eastAsia="PetersburgC"/>
          <w:b/>
          <w:szCs w:val="28"/>
          <w:lang w:val="uk-UA"/>
        </w:rPr>
      </w:pPr>
    </w:p>
    <w:p w:rsidR="001C4127" w:rsidRDefault="001C4127" w:rsidP="001C4127">
      <w:pPr>
        <w:ind w:right="-230"/>
        <w:jc w:val="center"/>
        <w:rPr>
          <w:b/>
          <w:szCs w:val="28"/>
          <w:lang w:val="uk-UA"/>
        </w:rPr>
      </w:pPr>
      <w:r>
        <w:rPr>
          <w:b/>
          <w:szCs w:val="28"/>
        </w:rPr>
        <w:br w:type="page"/>
      </w:r>
      <w:r>
        <w:rPr>
          <w:b/>
          <w:szCs w:val="28"/>
        </w:rPr>
        <w:lastRenderedPageBreak/>
        <w:t>ІІІ. Список рекомендованої літератури</w:t>
      </w:r>
    </w:p>
    <w:p w:rsidR="001C4127" w:rsidRDefault="001C4127" w:rsidP="001C4127">
      <w:pPr>
        <w:ind w:right="-230"/>
        <w:jc w:val="center"/>
        <w:rPr>
          <w:b/>
          <w:szCs w:val="28"/>
        </w:rPr>
      </w:pPr>
      <w:r>
        <w:rPr>
          <w:b/>
          <w:szCs w:val="28"/>
        </w:rPr>
        <w:t>до всіх тем курсу:</w:t>
      </w:r>
    </w:p>
    <w:p w:rsidR="001C4127" w:rsidRDefault="001C4127" w:rsidP="001C4127">
      <w:pPr>
        <w:ind w:right="-230"/>
        <w:jc w:val="both"/>
        <w:rPr>
          <w:b/>
          <w:szCs w:val="28"/>
        </w:rPr>
      </w:pPr>
    </w:p>
    <w:p w:rsidR="00A35C23" w:rsidRDefault="00A35C23" w:rsidP="00A35C23">
      <w:pPr>
        <w:pStyle w:val="a8"/>
        <w:numPr>
          <w:ilvl w:val="0"/>
          <w:numId w:val="34"/>
        </w:numPr>
        <w:ind w:left="0" w:firstLine="567"/>
        <w:jc w:val="both"/>
        <w:rPr>
          <w:szCs w:val="28"/>
          <w:lang w:val="uk-UA"/>
        </w:rPr>
      </w:pPr>
      <w:r>
        <w:rPr>
          <w:szCs w:val="28"/>
        </w:rPr>
        <w:t xml:space="preserve">Алєксеев І.В., Ярошевич Н.Б., Чушак-Голобородько А.М. Бюджетна система: Навчальний посібник. – К.: </w:t>
      </w:r>
      <w:r>
        <w:rPr>
          <w:szCs w:val="28"/>
          <w:lang w:val="uk-UA"/>
        </w:rPr>
        <w:t>«</w:t>
      </w:r>
      <w:r>
        <w:rPr>
          <w:szCs w:val="28"/>
        </w:rPr>
        <w:t>Хай-Тек Прес</w:t>
      </w:r>
      <w:r>
        <w:rPr>
          <w:szCs w:val="28"/>
          <w:lang w:val="uk-UA"/>
        </w:rPr>
        <w:t>»</w:t>
      </w:r>
      <w:r>
        <w:rPr>
          <w:szCs w:val="28"/>
        </w:rPr>
        <w:t xml:space="preserve">, 2008. – 376 с. – С.51.                       </w:t>
      </w:r>
    </w:p>
    <w:p w:rsidR="00A35C23" w:rsidRDefault="00A35C23" w:rsidP="00A35C23">
      <w:pPr>
        <w:pStyle w:val="a8"/>
        <w:numPr>
          <w:ilvl w:val="0"/>
          <w:numId w:val="34"/>
        </w:numPr>
        <w:ind w:left="0" w:firstLine="567"/>
        <w:jc w:val="both"/>
        <w:rPr>
          <w:szCs w:val="28"/>
          <w:lang w:val="uk-UA"/>
        </w:rPr>
      </w:pPr>
      <w:r w:rsidRPr="00503FF2">
        <w:rPr>
          <w:szCs w:val="28"/>
        </w:rPr>
        <w:t>Бюджетний кодекс України. Науково-практич</w:t>
      </w:r>
      <w:r>
        <w:rPr>
          <w:szCs w:val="28"/>
        </w:rPr>
        <w:t xml:space="preserve">ний коментар: станом на  </w:t>
      </w:r>
      <w:r w:rsidRPr="00503FF2">
        <w:rPr>
          <w:szCs w:val="28"/>
        </w:rPr>
        <w:t xml:space="preserve"> 1 берез.   2011 р. / за   ред.   Л. К. Воронової,   М. П. Кучерявенка.   </w:t>
      </w:r>
      <w:r w:rsidRPr="00503FF2">
        <w:rPr>
          <w:szCs w:val="28"/>
          <w:lang w:val="uk-UA"/>
        </w:rPr>
        <w:t>-</w:t>
      </w:r>
      <w:r>
        <w:rPr>
          <w:szCs w:val="28"/>
        </w:rPr>
        <w:t xml:space="preserve"> Х.:</w:t>
      </w:r>
      <w:r w:rsidRPr="00503FF2">
        <w:rPr>
          <w:szCs w:val="28"/>
        </w:rPr>
        <w:t xml:space="preserve">Право, 2011. </w:t>
      </w:r>
    </w:p>
    <w:p w:rsidR="00A35C23" w:rsidRDefault="00A35C23" w:rsidP="00A35C23">
      <w:pPr>
        <w:pStyle w:val="a8"/>
        <w:numPr>
          <w:ilvl w:val="0"/>
          <w:numId w:val="34"/>
        </w:numPr>
        <w:ind w:left="0" w:firstLine="567"/>
        <w:jc w:val="both"/>
        <w:rPr>
          <w:szCs w:val="28"/>
          <w:lang w:val="uk-UA"/>
        </w:rPr>
      </w:pPr>
      <w:r>
        <w:rPr>
          <w:szCs w:val="28"/>
        </w:rPr>
        <w:t xml:space="preserve">Луніна І.О. Державні фінанси та реформування міжбюджетних відносин - К.: Наукова думка, 2006. – 432 с.                                                                   </w:t>
      </w:r>
    </w:p>
    <w:p w:rsidR="00A35C23" w:rsidRPr="00A35C23" w:rsidRDefault="00A35C23" w:rsidP="00A35C23">
      <w:pPr>
        <w:pStyle w:val="a8"/>
        <w:numPr>
          <w:ilvl w:val="0"/>
          <w:numId w:val="34"/>
        </w:numPr>
        <w:ind w:left="0" w:firstLine="567"/>
        <w:jc w:val="both"/>
        <w:rPr>
          <w:szCs w:val="28"/>
          <w:lang w:val="uk-UA"/>
        </w:rPr>
      </w:pPr>
      <w:r w:rsidRPr="00A35C23">
        <w:rPr>
          <w:szCs w:val="28"/>
        </w:rPr>
        <w:t>Місцеві фінанси: Підручник / За ред. О.П. Кириленко. – К.: Знання, 2006. – 677с</w:t>
      </w:r>
      <w:r w:rsidRPr="00A35C23">
        <w:rPr>
          <w:szCs w:val="28"/>
          <w:lang w:val="uk-UA"/>
        </w:rPr>
        <w:t>.</w:t>
      </w:r>
    </w:p>
    <w:p w:rsidR="00A35C23" w:rsidRPr="00503FF2" w:rsidRDefault="00A35C23" w:rsidP="00A35C23">
      <w:pPr>
        <w:pStyle w:val="a8"/>
        <w:numPr>
          <w:ilvl w:val="0"/>
          <w:numId w:val="34"/>
        </w:numPr>
        <w:ind w:left="0" w:firstLine="567"/>
        <w:jc w:val="both"/>
        <w:rPr>
          <w:szCs w:val="28"/>
          <w:lang w:val="uk-UA"/>
        </w:rPr>
      </w:pPr>
      <w:r w:rsidRPr="00503FF2">
        <w:rPr>
          <w:szCs w:val="28"/>
        </w:rPr>
        <w:t xml:space="preserve">Нечай А.А. Актуальні питання фінансового права: правові основи публічних накопичувальних фондів: Монографія. – Чернівці: Рута, 2004. – 376 с.                                                                                                                           </w:t>
      </w:r>
    </w:p>
    <w:p w:rsidR="00A35C23" w:rsidRPr="00503FF2" w:rsidRDefault="00A35C23" w:rsidP="00A35C23">
      <w:pPr>
        <w:pStyle w:val="a8"/>
        <w:numPr>
          <w:ilvl w:val="0"/>
          <w:numId w:val="34"/>
        </w:numPr>
        <w:ind w:left="0" w:firstLine="567"/>
        <w:jc w:val="both"/>
        <w:rPr>
          <w:szCs w:val="28"/>
          <w:lang w:val="uk-UA"/>
        </w:rPr>
      </w:pPr>
      <w:r w:rsidRPr="00503FF2">
        <w:rPr>
          <w:szCs w:val="28"/>
        </w:rPr>
        <w:t xml:space="preserve">Фінансове право України: Навч. посібник [для студ. Вищ. Навч.закл.] / [Л.К.Воронова, М.П.Кучерявенко, Н.Ю.Пришва та ін]; - К.: Правова єдність, 2009. – 395 с.                                                                                                          </w:t>
      </w:r>
    </w:p>
    <w:p w:rsidR="00A35C23" w:rsidRDefault="00A35C23" w:rsidP="00A35C23">
      <w:pPr>
        <w:pStyle w:val="a8"/>
        <w:numPr>
          <w:ilvl w:val="0"/>
          <w:numId w:val="34"/>
        </w:numPr>
        <w:ind w:left="0" w:firstLine="567"/>
        <w:jc w:val="both"/>
        <w:rPr>
          <w:szCs w:val="28"/>
          <w:lang w:val="uk-UA"/>
        </w:rPr>
      </w:pPr>
      <w:r w:rsidRPr="00503FF2">
        <w:rPr>
          <w:szCs w:val="28"/>
        </w:rPr>
        <w:t>Фінансове право. Академіч</w:t>
      </w:r>
      <w:r>
        <w:rPr>
          <w:szCs w:val="28"/>
        </w:rPr>
        <w:t>ний курс: Підручник / Орлюк О.П</w:t>
      </w:r>
      <w:r w:rsidRPr="00503FF2">
        <w:rPr>
          <w:szCs w:val="28"/>
        </w:rPr>
        <w:t xml:space="preserve">. - К.: Юрінком Інтер. </w:t>
      </w:r>
      <w:r>
        <w:rPr>
          <w:szCs w:val="28"/>
        </w:rPr>
        <w:t>–</w:t>
      </w:r>
      <w:r w:rsidRPr="00503FF2">
        <w:rPr>
          <w:szCs w:val="28"/>
        </w:rPr>
        <w:t xml:space="preserve"> 2010</w:t>
      </w:r>
      <w:r>
        <w:rPr>
          <w:szCs w:val="28"/>
          <w:lang w:val="uk-UA"/>
        </w:rPr>
        <w:t>.</w:t>
      </w:r>
      <w:r w:rsidRPr="00503FF2">
        <w:rPr>
          <w:szCs w:val="28"/>
        </w:rPr>
        <w:t xml:space="preserve"> – 808 с.                                                                                   </w:t>
      </w:r>
      <w:r>
        <w:rPr>
          <w:szCs w:val="28"/>
        </w:rPr>
        <w:t xml:space="preserve">          </w:t>
      </w:r>
    </w:p>
    <w:p w:rsidR="00A35C23" w:rsidRDefault="00A35C23" w:rsidP="00A35C23">
      <w:pPr>
        <w:pStyle w:val="a8"/>
        <w:numPr>
          <w:ilvl w:val="0"/>
          <w:numId w:val="34"/>
        </w:numPr>
        <w:ind w:left="0" w:firstLine="567"/>
        <w:jc w:val="both"/>
        <w:rPr>
          <w:szCs w:val="28"/>
          <w:lang w:val="uk-UA"/>
        </w:rPr>
      </w:pPr>
      <w:r w:rsidRPr="00503FF2">
        <w:rPr>
          <w:szCs w:val="28"/>
        </w:rPr>
        <w:t xml:space="preserve"> </w:t>
      </w:r>
      <w:r w:rsidRPr="00503FF2">
        <w:rPr>
          <w:szCs w:val="28"/>
          <w:lang w:val="uk-UA"/>
        </w:rPr>
        <w:t xml:space="preserve"> </w:t>
      </w:r>
      <w:r w:rsidRPr="00503FF2">
        <w:rPr>
          <w:szCs w:val="28"/>
        </w:rPr>
        <w:t xml:space="preserve">Фінансове право: навч. Посібн. / За заг. Ред.. А.Г. Чубенка, Д.М. Павлова / К.: КНТ, 2014. – 600 с.                                                                                                      </w:t>
      </w:r>
    </w:p>
    <w:p w:rsidR="00A35C23" w:rsidRDefault="00A35C23" w:rsidP="00A35C23">
      <w:pPr>
        <w:pStyle w:val="a8"/>
        <w:numPr>
          <w:ilvl w:val="0"/>
          <w:numId w:val="34"/>
        </w:numPr>
        <w:ind w:left="0" w:firstLine="567"/>
        <w:jc w:val="both"/>
        <w:rPr>
          <w:szCs w:val="28"/>
          <w:lang w:val="uk-UA"/>
        </w:rPr>
      </w:pPr>
      <w:r w:rsidRPr="00503FF2">
        <w:rPr>
          <w:szCs w:val="28"/>
        </w:rPr>
        <w:t xml:space="preserve">Фінансування центральних органів виконавчої влади із використанням програмно-цільового методу (на матеріалах Міністерства внутрішніх справ та Міністерства надзвичайних ситуацій України) : [монографія] / А. Г. Чубенко, Д. М. Павлов, О. І. Деревчук. – К., 2011. – 212 с. </w:t>
      </w:r>
    </w:p>
    <w:p w:rsidR="00A35C23" w:rsidRDefault="00A35C23" w:rsidP="00A35C23">
      <w:pPr>
        <w:pStyle w:val="a8"/>
        <w:numPr>
          <w:ilvl w:val="0"/>
          <w:numId w:val="34"/>
        </w:numPr>
        <w:ind w:left="0" w:firstLine="567"/>
        <w:jc w:val="both"/>
        <w:rPr>
          <w:szCs w:val="28"/>
          <w:lang w:val="uk-UA"/>
        </w:rPr>
      </w:pPr>
      <w:r>
        <w:rPr>
          <w:szCs w:val="28"/>
        </w:rPr>
        <w:t>Чернадчук В.Д. Бюджетні правовідносини в Україні: поняття, класифікація та особливості структури: Монографія / В. Д. Чернадчук. – Суми : Університетська книга, 2011. – 172 с.</w:t>
      </w:r>
    </w:p>
    <w:p w:rsidR="00313D0F" w:rsidRPr="00A35C23" w:rsidRDefault="00313D0F" w:rsidP="001C4127">
      <w:pPr>
        <w:rPr>
          <w:lang w:val="uk-UA"/>
        </w:rPr>
      </w:pPr>
    </w:p>
    <w:sectPr w:rsidR="00313D0F" w:rsidRPr="00A35C23" w:rsidSect="00113C63">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PetersburgC">
    <w:panose1 w:val="00000000000000000000"/>
    <w:charset w:val="80"/>
    <w:family w:val="auto"/>
    <w:notTrueType/>
    <w:pitch w:val="default"/>
    <w:sig w:usb0="00000001"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84679"/>
    <w:multiLevelType w:val="hybridMultilevel"/>
    <w:tmpl w:val="ED1E4A0C"/>
    <w:lvl w:ilvl="0" w:tplc="2452BC48">
      <w:start w:val="1"/>
      <w:numFmt w:val="decimal"/>
      <w:lvlText w:val="%1."/>
      <w:lvlJc w:val="left"/>
      <w:pPr>
        <w:tabs>
          <w:tab w:val="num" w:pos="360"/>
        </w:tabs>
        <w:ind w:left="360" w:hanging="360"/>
      </w:pPr>
      <w:rPr>
        <w:b w:val="0"/>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
    <w:nsid w:val="0D5524B9"/>
    <w:multiLevelType w:val="hybridMultilevel"/>
    <w:tmpl w:val="ED1E4A0C"/>
    <w:lvl w:ilvl="0" w:tplc="2452BC48">
      <w:start w:val="1"/>
      <w:numFmt w:val="decimal"/>
      <w:lvlText w:val="%1."/>
      <w:lvlJc w:val="left"/>
      <w:pPr>
        <w:tabs>
          <w:tab w:val="num" w:pos="360"/>
        </w:tabs>
        <w:ind w:left="360" w:hanging="360"/>
      </w:pPr>
      <w:rPr>
        <w:b w:val="0"/>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
    <w:nsid w:val="10275041"/>
    <w:multiLevelType w:val="hybridMultilevel"/>
    <w:tmpl w:val="467C8C12"/>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
    <w:nsid w:val="12D23ADF"/>
    <w:multiLevelType w:val="hybridMultilevel"/>
    <w:tmpl w:val="169E2DCC"/>
    <w:lvl w:ilvl="0" w:tplc="46442ACA">
      <w:start w:val="1"/>
      <w:numFmt w:val="decimal"/>
      <w:lvlText w:val="%1."/>
      <w:lvlJc w:val="left"/>
      <w:pPr>
        <w:tabs>
          <w:tab w:val="num" w:pos="1080"/>
        </w:tabs>
        <w:ind w:left="1080" w:hanging="360"/>
      </w:pPr>
    </w:lvl>
    <w:lvl w:ilvl="1" w:tplc="38CC7728">
      <w:start w:val="1"/>
      <w:numFmt w:val="bullet"/>
      <w:lvlText w:val=""/>
      <w:lvlJc w:val="left"/>
      <w:pPr>
        <w:tabs>
          <w:tab w:val="num" w:pos="1800"/>
        </w:tabs>
        <w:ind w:left="1800" w:hanging="360"/>
      </w:pPr>
      <w:rPr>
        <w:rFonts w:ascii="Symbol" w:hAnsi="Symbol" w:hint="default"/>
      </w:rPr>
    </w:lvl>
    <w:lvl w:ilvl="2" w:tplc="FF0ADEFA">
      <w:start w:val="1"/>
      <w:numFmt w:val="decimal"/>
      <w:lvlText w:val="%3."/>
      <w:lvlJc w:val="left"/>
      <w:pPr>
        <w:tabs>
          <w:tab w:val="num" w:pos="2160"/>
        </w:tabs>
        <w:ind w:left="2160" w:hanging="360"/>
      </w:pPr>
      <w:rPr>
        <w:rFonts w:ascii="Times New Roman" w:eastAsia="Times New Roman" w:hAnsi="Times New Roman" w:cs="Times New Roman"/>
      </w:r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AC05F5D"/>
    <w:multiLevelType w:val="hybridMultilevel"/>
    <w:tmpl w:val="66AC3A8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1E514FB9"/>
    <w:multiLevelType w:val="multilevel"/>
    <w:tmpl w:val="43940B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20662DF2"/>
    <w:multiLevelType w:val="hybridMultilevel"/>
    <w:tmpl w:val="AECEC2CE"/>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7">
    <w:nsid w:val="258F1FEE"/>
    <w:multiLevelType w:val="singleLevel"/>
    <w:tmpl w:val="0419000F"/>
    <w:lvl w:ilvl="0">
      <w:start w:val="1"/>
      <w:numFmt w:val="decimal"/>
      <w:lvlText w:val="%1."/>
      <w:lvlJc w:val="left"/>
      <w:pPr>
        <w:tabs>
          <w:tab w:val="num" w:pos="360"/>
        </w:tabs>
        <w:ind w:left="360" w:hanging="360"/>
      </w:pPr>
    </w:lvl>
  </w:abstractNum>
  <w:abstractNum w:abstractNumId="8">
    <w:nsid w:val="27E952BE"/>
    <w:multiLevelType w:val="hybridMultilevel"/>
    <w:tmpl w:val="FAC02854"/>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9">
    <w:nsid w:val="2B7D041B"/>
    <w:multiLevelType w:val="multilevel"/>
    <w:tmpl w:val="7DDA916E"/>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1"/>
        <w:szCs w:val="21"/>
        <w:u w:val="none"/>
        <w:effect w:val="none"/>
      </w:rPr>
    </w:lvl>
  </w:abstractNum>
  <w:abstractNum w:abstractNumId="10">
    <w:nsid w:val="2D3E6B7B"/>
    <w:multiLevelType w:val="singleLevel"/>
    <w:tmpl w:val="62F0F91E"/>
    <w:lvl w:ilvl="0">
      <w:start w:val="1"/>
      <w:numFmt w:val="decimal"/>
      <w:lvlText w:val="%1."/>
      <w:legacy w:legacy="1" w:legacySpace="0" w:legacyIndent="264"/>
      <w:lvlJc w:val="left"/>
      <w:rPr>
        <w:rFonts w:ascii="Times New Roman" w:hAnsi="Times New Roman" w:cs="Times New Roman" w:hint="default"/>
      </w:rPr>
    </w:lvl>
  </w:abstractNum>
  <w:abstractNum w:abstractNumId="11">
    <w:nsid w:val="2D444FE4"/>
    <w:multiLevelType w:val="singleLevel"/>
    <w:tmpl w:val="62F0F91E"/>
    <w:lvl w:ilvl="0">
      <w:start w:val="1"/>
      <w:numFmt w:val="decimal"/>
      <w:lvlText w:val="%1."/>
      <w:legacy w:legacy="1" w:legacySpace="0" w:legacyIndent="264"/>
      <w:lvlJc w:val="left"/>
      <w:rPr>
        <w:rFonts w:ascii="Times New Roman" w:hAnsi="Times New Roman" w:cs="Times New Roman" w:hint="default"/>
      </w:rPr>
    </w:lvl>
  </w:abstractNum>
  <w:abstractNum w:abstractNumId="12">
    <w:nsid w:val="33CB31F5"/>
    <w:multiLevelType w:val="hybridMultilevel"/>
    <w:tmpl w:val="4D1ED7CC"/>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3">
    <w:nsid w:val="35A40669"/>
    <w:multiLevelType w:val="multilevel"/>
    <w:tmpl w:val="180C01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36291251"/>
    <w:multiLevelType w:val="hybridMultilevel"/>
    <w:tmpl w:val="9D96145E"/>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15">
    <w:nsid w:val="38F248AA"/>
    <w:multiLevelType w:val="singleLevel"/>
    <w:tmpl w:val="62F0F91E"/>
    <w:lvl w:ilvl="0">
      <w:start w:val="1"/>
      <w:numFmt w:val="decimal"/>
      <w:lvlText w:val="%1."/>
      <w:legacy w:legacy="1" w:legacySpace="0" w:legacyIndent="264"/>
      <w:lvlJc w:val="left"/>
      <w:rPr>
        <w:rFonts w:ascii="Times New Roman" w:hAnsi="Times New Roman" w:cs="Times New Roman" w:hint="default"/>
      </w:rPr>
    </w:lvl>
  </w:abstractNum>
  <w:abstractNum w:abstractNumId="16">
    <w:nsid w:val="3BD35232"/>
    <w:multiLevelType w:val="singleLevel"/>
    <w:tmpl w:val="62F0F91E"/>
    <w:lvl w:ilvl="0">
      <w:start w:val="1"/>
      <w:numFmt w:val="decimal"/>
      <w:lvlText w:val="%1."/>
      <w:legacy w:legacy="1" w:legacySpace="0" w:legacyIndent="264"/>
      <w:lvlJc w:val="left"/>
      <w:rPr>
        <w:rFonts w:ascii="Times New Roman" w:hAnsi="Times New Roman" w:cs="Times New Roman" w:hint="default"/>
      </w:rPr>
    </w:lvl>
  </w:abstractNum>
  <w:abstractNum w:abstractNumId="17">
    <w:nsid w:val="415933F4"/>
    <w:multiLevelType w:val="hybridMultilevel"/>
    <w:tmpl w:val="0BC00F9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46D933BF"/>
    <w:multiLevelType w:val="hybridMultilevel"/>
    <w:tmpl w:val="727A23A0"/>
    <w:lvl w:ilvl="0" w:tplc="92C66280">
      <w:start w:val="1"/>
      <w:numFmt w:val="decimal"/>
      <w:lvlText w:val="%1)"/>
      <w:lvlJc w:val="left"/>
      <w:pPr>
        <w:ind w:left="720" w:hanging="360"/>
      </w:pPr>
      <w:rPr>
        <w:b w:val="0"/>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9">
    <w:nsid w:val="4EC355B8"/>
    <w:multiLevelType w:val="singleLevel"/>
    <w:tmpl w:val="0419000F"/>
    <w:lvl w:ilvl="0">
      <w:start w:val="1"/>
      <w:numFmt w:val="decimal"/>
      <w:lvlText w:val="%1."/>
      <w:lvlJc w:val="left"/>
      <w:pPr>
        <w:tabs>
          <w:tab w:val="num" w:pos="360"/>
        </w:tabs>
        <w:ind w:left="360" w:hanging="360"/>
      </w:pPr>
    </w:lvl>
  </w:abstractNum>
  <w:abstractNum w:abstractNumId="20">
    <w:nsid w:val="51085521"/>
    <w:multiLevelType w:val="hybridMultilevel"/>
    <w:tmpl w:val="395E2EF2"/>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1">
    <w:nsid w:val="530D5068"/>
    <w:multiLevelType w:val="hybridMultilevel"/>
    <w:tmpl w:val="9D96145E"/>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22">
    <w:nsid w:val="547A1B82"/>
    <w:multiLevelType w:val="hybridMultilevel"/>
    <w:tmpl w:val="BD5E70FE"/>
    <w:lvl w:ilvl="0" w:tplc="DA92B00E">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57F22BE5"/>
    <w:multiLevelType w:val="hybridMultilevel"/>
    <w:tmpl w:val="76D2BE2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nsid w:val="5C5C0F95"/>
    <w:multiLevelType w:val="multilevel"/>
    <w:tmpl w:val="26BA146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609B712B"/>
    <w:multiLevelType w:val="multilevel"/>
    <w:tmpl w:val="7966A9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nsid w:val="615A029A"/>
    <w:multiLevelType w:val="singleLevel"/>
    <w:tmpl w:val="EFFE7D1C"/>
    <w:lvl w:ilvl="0">
      <w:start w:val="1"/>
      <w:numFmt w:val="decimal"/>
      <w:lvlText w:val="%1."/>
      <w:lvlJc w:val="left"/>
      <w:pPr>
        <w:ind w:left="0" w:firstLine="0"/>
      </w:pPr>
      <w:rPr>
        <w:rFonts w:ascii="Times New Roman" w:hAnsi="Times New Roman" w:cs="Times New Roman" w:hint="default"/>
      </w:rPr>
    </w:lvl>
  </w:abstractNum>
  <w:abstractNum w:abstractNumId="27">
    <w:nsid w:val="674C2248"/>
    <w:multiLevelType w:val="singleLevel"/>
    <w:tmpl w:val="EFFE7D1C"/>
    <w:lvl w:ilvl="0">
      <w:start w:val="1"/>
      <w:numFmt w:val="decimal"/>
      <w:lvlText w:val="%1."/>
      <w:lvlJc w:val="left"/>
      <w:pPr>
        <w:ind w:left="0" w:firstLine="0"/>
      </w:pPr>
      <w:rPr>
        <w:rFonts w:ascii="Times New Roman" w:hAnsi="Times New Roman" w:cs="Times New Roman" w:hint="default"/>
      </w:rPr>
    </w:lvl>
  </w:abstractNum>
  <w:abstractNum w:abstractNumId="28">
    <w:nsid w:val="6BB4301C"/>
    <w:multiLevelType w:val="hybridMultilevel"/>
    <w:tmpl w:val="395E2EF2"/>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9">
    <w:nsid w:val="781A4231"/>
    <w:multiLevelType w:val="singleLevel"/>
    <w:tmpl w:val="EFFE7D1C"/>
    <w:lvl w:ilvl="0">
      <w:start w:val="1"/>
      <w:numFmt w:val="decimal"/>
      <w:lvlText w:val="%1."/>
      <w:lvlJc w:val="left"/>
      <w:pPr>
        <w:ind w:left="0" w:firstLine="0"/>
      </w:pPr>
      <w:rPr>
        <w:rFonts w:ascii="Times New Roman" w:hAnsi="Times New Roman" w:cs="Times New Roman" w:hint="default"/>
      </w:rPr>
    </w:lvl>
  </w:abstractNum>
  <w:abstractNum w:abstractNumId="30">
    <w:nsid w:val="79BF789C"/>
    <w:multiLevelType w:val="hybridMultilevel"/>
    <w:tmpl w:val="0106B718"/>
    <w:lvl w:ilvl="0" w:tplc="86F4E11C">
      <w:start w:val="1"/>
      <w:numFmt w:val="decimal"/>
      <w:lvlText w:val="%1."/>
      <w:lvlJc w:val="left"/>
      <w:pPr>
        <w:tabs>
          <w:tab w:val="num" w:pos="360"/>
        </w:tabs>
        <w:ind w:left="36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nsid w:val="7B9312DB"/>
    <w:multiLevelType w:val="singleLevel"/>
    <w:tmpl w:val="EFFE7D1C"/>
    <w:lvl w:ilvl="0">
      <w:start w:val="1"/>
      <w:numFmt w:val="decimal"/>
      <w:lvlText w:val="%1."/>
      <w:lvlJc w:val="left"/>
      <w:pPr>
        <w:ind w:left="0" w:firstLine="0"/>
      </w:pPr>
      <w:rPr>
        <w:rFonts w:ascii="Times New Roman" w:hAnsi="Times New Roman" w:cs="Times New Roman" w:hint="default"/>
      </w:rPr>
    </w:lvl>
  </w:abstractNum>
  <w:num w:numId="1">
    <w:abstractNumId w:val="21"/>
  </w:num>
  <w:num w:numId="2">
    <w:abstractNumId w:val="3"/>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3"/>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num>
  <w:num w:numId="13">
    <w:abstractNumId w:val="4"/>
  </w:num>
  <w:num w:numId="14">
    <w:abstractNumId w:val="19"/>
    <w:lvlOverride w:ilvl="0">
      <w:startOverride w:val="1"/>
    </w:lvlOverride>
  </w:num>
  <w:num w:numId="15">
    <w:abstractNumId w:val="20"/>
  </w:num>
  <w:num w:numId="16">
    <w:abstractNumId w:val="2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11"/>
  </w:num>
  <w:num w:numId="19">
    <w:abstractNumId w:val="30"/>
  </w:num>
  <w:num w:numId="20">
    <w:abstractNumId w:val="0"/>
  </w:num>
  <w:num w:numId="21">
    <w:abstractNumId w:val="22"/>
  </w:num>
  <w:num w:numId="22">
    <w:abstractNumId w:val="10"/>
  </w:num>
  <w:num w:numId="23">
    <w:abstractNumId w:val="27"/>
  </w:num>
  <w:num w:numId="24">
    <w:abstractNumId w:val="26"/>
  </w:num>
  <w:num w:numId="25">
    <w:abstractNumId w:val="3"/>
  </w:num>
  <w:num w:numId="26">
    <w:abstractNumId w:val="2"/>
  </w:num>
  <w:num w:numId="27">
    <w:abstractNumId w:val="28"/>
  </w:num>
  <w:num w:numId="28">
    <w:abstractNumId w:val="14"/>
  </w:num>
  <w:num w:numId="29">
    <w:abstractNumId w:val="15"/>
  </w:num>
  <w:num w:numId="30">
    <w:abstractNumId w:val="1"/>
  </w:num>
  <w:num w:numId="31">
    <w:abstractNumId w:val="16"/>
  </w:num>
  <w:num w:numId="32">
    <w:abstractNumId w:val="31"/>
  </w:num>
  <w:num w:numId="33">
    <w:abstractNumId w:val="29"/>
  </w:num>
  <w:num w:numId="34">
    <w:abstractNumId w:val="8"/>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hyphenationZone w:val="425"/>
  <w:characterSpacingControl w:val="doNotCompress"/>
  <w:compat/>
  <w:rsids>
    <w:rsidRoot w:val="00922E90"/>
    <w:rsid w:val="00113C63"/>
    <w:rsid w:val="00121C1B"/>
    <w:rsid w:val="001400CF"/>
    <w:rsid w:val="001C30DD"/>
    <w:rsid w:val="001C4127"/>
    <w:rsid w:val="001F539C"/>
    <w:rsid w:val="002F588E"/>
    <w:rsid w:val="00313D0F"/>
    <w:rsid w:val="00385A22"/>
    <w:rsid w:val="003F0146"/>
    <w:rsid w:val="004735D4"/>
    <w:rsid w:val="004E75D5"/>
    <w:rsid w:val="005724B8"/>
    <w:rsid w:val="00585910"/>
    <w:rsid w:val="00670DF8"/>
    <w:rsid w:val="0068015B"/>
    <w:rsid w:val="006D314F"/>
    <w:rsid w:val="00700656"/>
    <w:rsid w:val="00706C07"/>
    <w:rsid w:val="007630CE"/>
    <w:rsid w:val="007C273F"/>
    <w:rsid w:val="00826706"/>
    <w:rsid w:val="008637FD"/>
    <w:rsid w:val="00886700"/>
    <w:rsid w:val="00910ADD"/>
    <w:rsid w:val="00922E90"/>
    <w:rsid w:val="009366C0"/>
    <w:rsid w:val="00957C21"/>
    <w:rsid w:val="00A10DEE"/>
    <w:rsid w:val="00A15FB4"/>
    <w:rsid w:val="00A35C23"/>
    <w:rsid w:val="00B0091A"/>
    <w:rsid w:val="00B102F2"/>
    <w:rsid w:val="00B3572F"/>
    <w:rsid w:val="00B55943"/>
    <w:rsid w:val="00C42B73"/>
    <w:rsid w:val="00CA1EFF"/>
    <w:rsid w:val="00D163E6"/>
    <w:rsid w:val="00D172C4"/>
    <w:rsid w:val="00D17FB4"/>
    <w:rsid w:val="00D557A4"/>
    <w:rsid w:val="00DB12FF"/>
    <w:rsid w:val="00E61BD2"/>
    <w:rsid w:val="00E95BAF"/>
    <w:rsid w:val="00ED4CBE"/>
    <w:rsid w:val="00EE1D1A"/>
    <w:rsid w:val="00EF695F"/>
    <w:rsid w:val="00F308A4"/>
    <w:rsid w:val="00FE3463"/>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0146"/>
    <w:pPr>
      <w:spacing w:after="0" w:line="240" w:lineRule="auto"/>
    </w:pPr>
    <w:rPr>
      <w:rFonts w:ascii="Times New Roman" w:eastAsia="Times New Roman" w:hAnsi="Times New Roman" w:cs="Times New Roman"/>
      <w:sz w:val="28"/>
      <w:szCs w:val="24"/>
      <w:lang w:val="ru-RU" w:eastAsia="ru-RU"/>
    </w:rPr>
  </w:style>
  <w:style w:type="paragraph" w:styleId="1">
    <w:name w:val="heading 1"/>
    <w:basedOn w:val="a"/>
    <w:next w:val="a"/>
    <w:link w:val="10"/>
    <w:qFormat/>
    <w:rsid w:val="003F0146"/>
    <w:pPr>
      <w:keepNext/>
      <w:ind w:firstLine="317"/>
      <w:jc w:val="center"/>
      <w:outlineLvl w:val="0"/>
    </w:pPr>
    <w:rPr>
      <w:rFonts w:ascii="Arial" w:hAnsi="Arial"/>
      <w:b/>
      <w:szCs w:val="20"/>
      <w:lang w:val="uk-UA"/>
    </w:rPr>
  </w:style>
  <w:style w:type="paragraph" w:styleId="3">
    <w:name w:val="heading 3"/>
    <w:basedOn w:val="a"/>
    <w:next w:val="a"/>
    <w:link w:val="30"/>
    <w:uiPriority w:val="9"/>
    <w:semiHidden/>
    <w:unhideWhenUsed/>
    <w:qFormat/>
    <w:rsid w:val="003F0146"/>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4735D4"/>
    <w:pPr>
      <w:keepNext/>
      <w:keepLines/>
      <w:spacing w:before="200"/>
      <w:outlineLvl w:val="3"/>
    </w:pPr>
    <w:rPr>
      <w:rFonts w:asciiTheme="majorHAnsi" w:eastAsiaTheme="majorEastAsia" w:hAnsiTheme="majorHAnsi" w:cstheme="majorBidi"/>
      <w:b/>
      <w:bCs/>
      <w:i/>
      <w:iCs/>
      <w:color w:val="4F81BD" w:themeColor="accent1"/>
    </w:rPr>
  </w:style>
  <w:style w:type="paragraph" w:styleId="7">
    <w:name w:val="heading 7"/>
    <w:basedOn w:val="a"/>
    <w:next w:val="a"/>
    <w:link w:val="70"/>
    <w:uiPriority w:val="9"/>
    <w:semiHidden/>
    <w:unhideWhenUsed/>
    <w:qFormat/>
    <w:rsid w:val="004735D4"/>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text">
    <w:name w:val="bodytext"/>
    <w:basedOn w:val="a"/>
    <w:rsid w:val="00922E90"/>
    <w:pPr>
      <w:spacing w:before="100" w:beforeAutospacing="1" w:after="100" w:afterAutospacing="1"/>
    </w:pPr>
    <w:rPr>
      <w:sz w:val="24"/>
      <w:lang w:eastAsia="uk-UA"/>
    </w:rPr>
  </w:style>
  <w:style w:type="character" w:styleId="a3">
    <w:name w:val="Emphasis"/>
    <w:basedOn w:val="a0"/>
    <w:uiPriority w:val="20"/>
    <w:qFormat/>
    <w:rsid w:val="00922E90"/>
    <w:rPr>
      <w:i/>
      <w:iCs/>
    </w:rPr>
  </w:style>
  <w:style w:type="character" w:customStyle="1" w:styleId="10">
    <w:name w:val="Заголовок 1 Знак"/>
    <w:basedOn w:val="a0"/>
    <w:link w:val="1"/>
    <w:rsid w:val="003F0146"/>
    <w:rPr>
      <w:rFonts w:ascii="Arial" w:eastAsia="Times New Roman" w:hAnsi="Arial" w:cs="Times New Roman"/>
      <w:b/>
      <w:sz w:val="28"/>
      <w:szCs w:val="20"/>
      <w:lang w:eastAsia="ru-RU"/>
    </w:rPr>
  </w:style>
  <w:style w:type="character" w:customStyle="1" w:styleId="30">
    <w:name w:val="Заголовок 3 Знак"/>
    <w:basedOn w:val="a0"/>
    <w:link w:val="3"/>
    <w:uiPriority w:val="9"/>
    <w:semiHidden/>
    <w:rsid w:val="003F0146"/>
    <w:rPr>
      <w:rFonts w:asciiTheme="majorHAnsi" w:eastAsiaTheme="majorEastAsia" w:hAnsiTheme="majorHAnsi" w:cstheme="majorBidi"/>
      <w:b/>
      <w:bCs/>
      <w:color w:val="4F81BD" w:themeColor="accent1"/>
      <w:sz w:val="28"/>
      <w:szCs w:val="24"/>
      <w:lang w:val="ru-RU" w:eastAsia="ru-RU"/>
    </w:rPr>
  </w:style>
  <w:style w:type="paragraph" w:styleId="a4">
    <w:name w:val="Body Text"/>
    <w:basedOn w:val="a"/>
    <w:link w:val="a5"/>
    <w:unhideWhenUsed/>
    <w:rsid w:val="003F0146"/>
    <w:pPr>
      <w:spacing w:after="120"/>
    </w:pPr>
  </w:style>
  <w:style w:type="character" w:customStyle="1" w:styleId="a5">
    <w:name w:val="Основной текст Знак"/>
    <w:basedOn w:val="a0"/>
    <w:link w:val="a4"/>
    <w:rsid w:val="003F0146"/>
    <w:rPr>
      <w:rFonts w:ascii="Times New Roman" w:eastAsia="Times New Roman" w:hAnsi="Times New Roman" w:cs="Times New Roman"/>
      <w:sz w:val="28"/>
      <w:szCs w:val="24"/>
      <w:lang w:val="ru-RU" w:eastAsia="ru-RU"/>
    </w:rPr>
  </w:style>
  <w:style w:type="paragraph" w:styleId="a6">
    <w:name w:val="Body Text First Indent"/>
    <w:basedOn w:val="a4"/>
    <w:link w:val="a7"/>
    <w:uiPriority w:val="99"/>
    <w:rsid w:val="003F0146"/>
    <w:pPr>
      <w:ind w:firstLine="210"/>
    </w:pPr>
    <w:rPr>
      <w:sz w:val="24"/>
      <w:lang w:val="uk-UA"/>
    </w:rPr>
  </w:style>
  <w:style w:type="character" w:customStyle="1" w:styleId="a7">
    <w:name w:val="Красная строка Знак"/>
    <w:basedOn w:val="a5"/>
    <w:link w:val="a6"/>
    <w:uiPriority w:val="99"/>
    <w:rsid w:val="003F0146"/>
    <w:rPr>
      <w:rFonts w:ascii="Times New Roman" w:eastAsia="Times New Roman" w:hAnsi="Times New Roman" w:cs="Times New Roman"/>
      <w:sz w:val="24"/>
      <w:szCs w:val="24"/>
      <w:lang w:val="ru-RU" w:eastAsia="ru-RU"/>
    </w:rPr>
  </w:style>
  <w:style w:type="paragraph" w:styleId="a8">
    <w:name w:val="List Paragraph"/>
    <w:basedOn w:val="a"/>
    <w:uiPriority w:val="34"/>
    <w:qFormat/>
    <w:rsid w:val="003F0146"/>
    <w:pPr>
      <w:ind w:left="720"/>
      <w:contextualSpacing/>
    </w:pPr>
  </w:style>
  <w:style w:type="paragraph" w:customStyle="1" w:styleId="11">
    <w:name w:val="Абзац списка1"/>
    <w:basedOn w:val="a"/>
    <w:uiPriority w:val="34"/>
    <w:qFormat/>
    <w:rsid w:val="003F0146"/>
    <w:pPr>
      <w:widowControl w:val="0"/>
      <w:autoSpaceDE w:val="0"/>
      <w:autoSpaceDN w:val="0"/>
      <w:adjustRightInd w:val="0"/>
      <w:ind w:left="720"/>
      <w:contextualSpacing/>
    </w:pPr>
    <w:rPr>
      <w:rFonts w:ascii="Arial" w:hAnsi="Arial" w:cs="Arial"/>
      <w:sz w:val="20"/>
      <w:szCs w:val="20"/>
      <w:lang w:val="uk-UA"/>
    </w:rPr>
  </w:style>
  <w:style w:type="character" w:customStyle="1" w:styleId="6">
    <w:name w:val="Основний текст (6)_"/>
    <w:basedOn w:val="a0"/>
    <w:link w:val="60"/>
    <w:uiPriority w:val="99"/>
    <w:rsid w:val="003F0146"/>
    <w:rPr>
      <w:rFonts w:ascii="Times New Roman" w:hAnsi="Times New Roman"/>
      <w:i/>
      <w:iCs/>
      <w:sz w:val="21"/>
      <w:szCs w:val="21"/>
      <w:shd w:val="clear" w:color="auto" w:fill="FFFFFF"/>
    </w:rPr>
  </w:style>
  <w:style w:type="paragraph" w:customStyle="1" w:styleId="60">
    <w:name w:val="Основний текст (6)"/>
    <w:basedOn w:val="a"/>
    <w:link w:val="6"/>
    <w:uiPriority w:val="99"/>
    <w:rsid w:val="003F0146"/>
    <w:pPr>
      <w:widowControl w:val="0"/>
      <w:shd w:val="clear" w:color="auto" w:fill="FFFFFF"/>
      <w:spacing w:before="120" w:after="120" w:line="216" w:lineRule="exact"/>
      <w:jc w:val="center"/>
    </w:pPr>
    <w:rPr>
      <w:rFonts w:eastAsiaTheme="minorHAnsi" w:cstheme="minorBidi"/>
      <w:i/>
      <w:iCs/>
      <w:sz w:val="21"/>
      <w:szCs w:val="21"/>
      <w:lang w:val="uk-UA" w:eastAsia="en-US"/>
    </w:rPr>
  </w:style>
  <w:style w:type="character" w:customStyle="1" w:styleId="a9">
    <w:name w:val="Основний текст_"/>
    <w:basedOn w:val="a0"/>
    <w:rsid w:val="003F0146"/>
    <w:rPr>
      <w:rFonts w:ascii="Times New Roman" w:hAnsi="Times New Roman" w:cs="Times New Roman"/>
      <w:sz w:val="21"/>
      <w:szCs w:val="21"/>
      <w:u w:val="none"/>
    </w:rPr>
  </w:style>
  <w:style w:type="character" w:customStyle="1" w:styleId="hps">
    <w:name w:val="hps"/>
    <w:basedOn w:val="a0"/>
    <w:rsid w:val="003F0146"/>
  </w:style>
  <w:style w:type="character" w:styleId="aa">
    <w:name w:val="Hyperlink"/>
    <w:basedOn w:val="a0"/>
    <w:rsid w:val="003F0146"/>
    <w:rPr>
      <w:color w:val="3B98D3"/>
      <w:u w:val="single"/>
    </w:rPr>
  </w:style>
  <w:style w:type="paragraph" w:styleId="ab">
    <w:name w:val="Normal (Web)"/>
    <w:basedOn w:val="a"/>
    <w:uiPriority w:val="99"/>
    <w:unhideWhenUsed/>
    <w:rsid w:val="003F0146"/>
    <w:pPr>
      <w:spacing w:before="100" w:beforeAutospacing="1" w:after="100" w:afterAutospacing="1"/>
    </w:pPr>
    <w:rPr>
      <w:sz w:val="24"/>
    </w:rPr>
  </w:style>
  <w:style w:type="paragraph" w:styleId="ac">
    <w:name w:val="Body Text Indent"/>
    <w:basedOn w:val="a"/>
    <w:link w:val="ad"/>
    <w:uiPriority w:val="99"/>
    <w:unhideWhenUsed/>
    <w:rsid w:val="003F0146"/>
    <w:pPr>
      <w:spacing w:after="120"/>
      <w:ind w:left="283"/>
    </w:pPr>
  </w:style>
  <w:style w:type="character" w:customStyle="1" w:styleId="ad">
    <w:name w:val="Основной текст с отступом Знак"/>
    <w:basedOn w:val="a0"/>
    <w:link w:val="ac"/>
    <w:uiPriority w:val="99"/>
    <w:rsid w:val="003F0146"/>
    <w:rPr>
      <w:rFonts w:ascii="Times New Roman" w:eastAsia="Times New Roman" w:hAnsi="Times New Roman" w:cs="Times New Roman"/>
      <w:sz w:val="28"/>
      <w:szCs w:val="24"/>
      <w:lang w:val="ru-RU" w:eastAsia="ru-RU"/>
    </w:rPr>
  </w:style>
  <w:style w:type="paragraph" w:styleId="ae">
    <w:name w:val="footnote text"/>
    <w:basedOn w:val="a"/>
    <w:link w:val="af"/>
    <w:semiHidden/>
    <w:rsid w:val="003F0146"/>
    <w:rPr>
      <w:sz w:val="20"/>
      <w:szCs w:val="20"/>
    </w:rPr>
  </w:style>
  <w:style w:type="character" w:customStyle="1" w:styleId="af">
    <w:name w:val="Текст сноски Знак"/>
    <w:basedOn w:val="a0"/>
    <w:link w:val="ae"/>
    <w:semiHidden/>
    <w:rsid w:val="003F0146"/>
    <w:rPr>
      <w:rFonts w:ascii="Times New Roman" w:eastAsia="Times New Roman" w:hAnsi="Times New Roman" w:cs="Times New Roman"/>
      <w:sz w:val="20"/>
      <w:szCs w:val="20"/>
      <w:lang w:val="ru-RU" w:eastAsia="ru-RU"/>
    </w:rPr>
  </w:style>
  <w:style w:type="character" w:customStyle="1" w:styleId="shorttext">
    <w:name w:val="short_text"/>
    <w:basedOn w:val="a0"/>
    <w:rsid w:val="00B102F2"/>
  </w:style>
  <w:style w:type="numbering" w:customStyle="1" w:styleId="12">
    <w:name w:val="Нет списка1"/>
    <w:next w:val="a2"/>
    <w:semiHidden/>
    <w:unhideWhenUsed/>
    <w:rsid w:val="00113C63"/>
  </w:style>
  <w:style w:type="paragraph" w:customStyle="1" w:styleId="Default">
    <w:name w:val="Default"/>
    <w:rsid w:val="00113C63"/>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character" w:customStyle="1" w:styleId="atn">
    <w:name w:val="atn"/>
    <w:basedOn w:val="a0"/>
    <w:rsid w:val="00113C63"/>
  </w:style>
  <w:style w:type="character" w:customStyle="1" w:styleId="hpsatn">
    <w:name w:val="hps atn"/>
    <w:basedOn w:val="a0"/>
    <w:rsid w:val="00113C63"/>
  </w:style>
  <w:style w:type="character" w:customStyle="1" w:styleId="40">
    <w:name w:val="Заголовок 4 Знак"/>
    <w:basedOn w:val="a0"/>
    <w:link w:val="4"/>
    <w:uiPriority w:val="9"/>
    <w:semiHidden/>
    <w:rsid w:val="004735D4"/>
    <w:rPr>
      <w:rFonts w:asciiTheme="majorHAnsi" w:eastAsiaTheme="majorEastAsia" w:hAnsiTheme="majorHAnsi" w:cstheme="majorBidi"/>
      <w:b/>
      <w:bCs/>
      <w:i/>
      <w:iCs/>
      <w:color w:val="4F81BD" w:themeColor="accent1"/>
      <w:sz w:val="28"/>
      <w:szCs w:val="24"/>
      <w:lang w:val="ru-RU" w:eastAsia="ru-RU"/>
    </w:rPr>
  </w:style>
  <w:style w:type="character" w:customStyle="1" w:styleId="70">
    <w:name w:val="Заголовок 7 Знак"/>
    <w:basedOn w:val="a0"/>
    <w:link w:val="7"/>
    <w:uiPriority w:val="9"/>
    <w:semiHidden/>
    <w:rsid w:val="004735D4"/>
    <w:rPr>
      <w:rFonts w:asciiTheme="majorHAnsi" w:eastAsiaTheme="majorEastAsia" w:hAnsiTheme="majorHAnsi" w:cstheme="majorBidi"/>
      <w:i/>
      <w:iCs/>
      <w:color w:val="404040" w:themeColor="text1" w:themeTint="BF"/>
      <w:sz w:val="28"/>
      <w:szCs w:val="24"/>
      <w:lang w:val="ru-RU" w:eastAsia="ru-RU"/>
    </w:rPr>
  </w:style>
  <w:style w:type="character" w:styleId="af0">
    <w:name w:val="Strong"/>
    <w:basedOn w:val="a0"/>
    <w:uiPriority w:val="22"/>
    <w:qFormat/>
    <w:rsid w:val="004735D4"/>
    <w:rPr>
      <w:b/>
      <w:bCs/>
    </w:rPr>
  </w:style>
  <w:style w:type="paragraph" w:customStyle="1" w:styleId="13">
    <w:name w:val="Обычный+1"/>
    <w:basedOn w:val="Default"/>
    <w:next w:val="Default"/>
    <w:uiPriority w:val="99"/>
    <w:rsid w:val="001C4127"/>
    <w:rPr>
      <w:color w:val="auto"/>
      <w:lang w:val="uk-UA" w:eastAsia="uk-UA"/>
    </w:rPr>
  </w:style>
  <w:style w:type="paragraph" w:customStyle="1" w:styleId="rvps2">
    <w:name w:val="rvps2"/>
    <w:basedOn w:val="Default"/>
    <w:next w:val="Default"/>
    <w:uiPriority w:val="99"/>
    <w:rsid w:val="001C4127"/>
    <w:rPr>
      <w:color w:val="auto"/>
      <w:lang w:val="uk-UA" w:eastAsia="uk-UA"/>
    </w:rPr>
  </w:style>
  <w:style w:type="paragraph" w:customStyle="1" w:styleId="2">
    <w:name w:val="ВАК 2"/>
    <w:basedOn w:val="a"/>
    <w:uiPriority w:val="99"/>
    <w:rsid w:val="001C4127"/>
    <w:pPr>
      <w:widowControl w:val="0"/>
      <w:autoSpaceDE w:val="0"/>
      <w:autoSpaceDN w:val="0"/>
      <w:adjustRightInd w:val="0"/>
      <w:ind w:firstLine="284"/>
      <w:jc w:val="both"/>
    </w:pPr>
    <w:rPr>
      <w:bCs/>
      <w:sz w:val="24"/>
      <w:lang w:val="uk-UA"/>
    </w:rPr>
  </w:style>
  <w:style w:type="character" w:customStyle="1" w:styleId="rvts0">
    <w:name w:val="rvts0"/>
    <w:rsid w:val="001C4127"/>
  </w:style>
  <w:style w:type="paragraph" w:styleId="af1">
    <w:name w:val="Balloon Text"/>
    <w:basedOn w:val="a"/>
    <w:link w:val="af2"/>
    <w:uiPriority w:val="99"/>
    <w:semiHidden/>
    <w:unhideWhenUsed/>
    <w:rsid w:val="001C4127"/>
    <w:rPr>
      <w:rFonts w:ascii="Tahoma" w:hAnsi="Tahoma" w:cs="Tahoma"/>
      <w:sz w:val="16"/>
      <w:szCs w:val="16"/>
    </w:rPr>
  </w:style>
  <w:style w:type="character" w:customStyle="1" w:styleId="af2">
    <w:name w:val="Текст выноски Знак"/>
    <w:basedOn w:val="a0"/>
    <w:link w:val="af1"/>
    <w:uiPriority w:val="99"/>
    <w:semiHidden/>
    <w:rsid w:val="001C4127"/>
    <w:rPr>
      <w:rFonts w:ascii="Tahoma" w:eastAsia="Times New Roman" w:hAnsi="Tahoma" w:cs="Tahoma"/>
      <w:sz w:val="16"/>
      <w:szCs w:val="16"/>
      <w:lang w:val="ru-RU" w:eastAsia="ru-RU"/>
    </w:rPr>
  </w:style>
  <w:style w:type="paragraph" w:customStyle="1" w:styleId="Style1">
    <w:name w:val="Style1"/>
    <w:basedOn w:val="a"/>
    <w:rsid w:val="00D17FB4"/>
    <w:pPr>
      <w:widowControl w:val="0"/>
      <w:autoSpaceDE w:val="0"/>
      <w:autoSpaceDN w:val="0"/>
      <w:adjustRightInd w:val="0"/>
    </w:pPr>
    <w:rPr>
      <w:sz w:val="24"/>
    </w:rPr>
  </w:style>
  <w:style w:type="character" w:customStyle="1" w:styleId="FontStyle11">
    <w:name w:val="Font Style11"/>
    <w:basedOn w:val="a0"/>
    <w:rsid w:val="00D17FB4"/>
    <w:rPr>
      <w:rFonts w:ascii="Times New Roman" w:hAnsi="Times New Roman" w:cs="Times New Roman"/>
      <w:sz w:val="20"/>
      <w:szCs w:val="20"/>
    </w:rPr>
  </w:style>
  <w:style w:type="paragraph" w:customStyle="1" w:styleId="Style6">
    <w:name w:val="Style6"/>
    <w:basedOn w:val="a"/>
    <w:rsid w:val="00B3572F"/>
    <w:pPr>
      <w:widowControl w:val="0"/>
      <w:autoSpaceDE w:val="0"/>
      <w:autoSpaceDN w:val="0"/>
      <w:adjustRightInd w:val="0"/>
      <w:spacing w:line="211" w:lineRule="exact"/>
      <w:ind w:hanging="806"/>
    </w:pPr>
    <w:rPr>
      <w:sz w:val="24"/>
    </w:rPr>
  </w:style>
  <w:style w:type="character" w:customStyle="1" w:styleId="FontStyle15">
    <w:name w:val="Font Style15"/>
    <w:basedOn w:val="a0"/>
    <w:rsid w:val="00B3572F"/>
    <w:rPr>
      <w:rFonts w:ascii="Times New Roman" w:hAnsi="Times New Roman" w:cs="Times New Roman"/>
      <w:spacing w:val="30"/>
      <w:sz w:val="14"/>
      <w:szCs w:val="14"/>
    </w:rPr>
  </w:style>
  <w:style w:type="character" w:customStyle="1" w:styleId="FontStyle14">
    <w:name w:val="Font Style14"/>
    <w:basedOn w:val="a0"/>
    <w:rsid w:val="00B3572F"/>
    <w:rPr>
      <w:rFonts w:ascii="Times New Roman" w:hAnsi="Times New Roman" w:cs="Times New Roman"/>
      <w:spacing w:val="1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0146"/>
    <w:pPr>
      <w:spacing w:after="0" w:line="240" w:lineRule="auto"/>
    </w:pPr>
    <w:rPr>
      <w:rFonts w:ascii="Times New Roman" w:eastAsia="Times New Roman" w:hAnsi="Times New Roman" w:cs="Times New Roman"/>
      <w:sz w:val="28"/>
      <w:szCs w:val="24"/>
      <w:lang w:val="ru-RU" w:eastAsia="ru-RU"/>
    </w:rPr>
  </w:style>
  <w:style w:type="paragraph" w:styleId="1">
    <w:name w:val="heading 1"/>
    <w:basedOn w:val="a"/>
    <w:next w:val="a"/>
    <w:link w:val="10"/>
    <w:qFormat/>
    <w:rsid w:val="003F0146"/>
    <w:pPr>
      <w:keepNext/>
      <w:ind w:firstLine="317"/>
      <w:jc w:val="center"/>
      <w:outlineLvl w:val="0"/>
    </w:pPr>
    <w:rPr>
      <w:rFonts w:ascii="Arial" w:hAnsi="Arial"/>
      <w:b/>
      <w:szCs w:val="20"/>
      <w:lang w:val="uk-UA"/>
    </w:rPr>
  </w:style>
  <w:style w:type="paragraph" w:styleId="3">
    <w:name w:val="heading 3"/>
    <w:basedOn w:val="a"/>
    <w:next w:val="a"/>
    <w:link w:val="30"/>
    <w:uiPriority w:val="9"/>
    <w:semiHidden/>
    <w:unhideWhenUsed/>
    <w:qFormat/>
    <w:rsid w:val="003F0146"/>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4735D4"/>
    <w:pPr>
      <w:keepNext/>
      <w:keepLines/>
      <w:spacing w:before="200"/>
      <w:outlineLvl w:val="3"/>
    </w:pPr>
    <w:rPr>
      <w:rFonts w:asciiTheme="majorHAnsi" w:eastAsiaTheme="majorEastAsia" w:hAnsiTheme="majorHAnsi" w:cstheme="majorBidi"/>
      <w:b/>
      <w:bCs/>
      <w:i/>
      <w:iCs/>
      <w:color w:val="4F81BD" w:themeColor="accent1"/>
    </w:rPr>
  </w:style>
  <w:style w:type="paragraph" w:styleId="7">
    <w:name w:val="heading 7"/>
    <w:basedOn w:val="a"/>
    <w:next w:val="a"/>
    <w:link w:val="70"/>
    <w:uiPriority w:val="9"/>
    <w:semiHidden/>
    <w:unhideWhenUsed/>
    <w:qFormat/>
    <w:rsid w:val="004735D4"/>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text">
    <w:name w:val="bodytext"/>
    <w:basedOn w:val="a"/>
    <w:rsid w:val="00922E90"/>
    <w:pPr>
      <w:spacing w:before="100" w:beforeAutospacing="1" w:after="100" w:afterAutospacing="1"/>
    </w:pPr>
    <w:rPr>
      <w:sz w:val="24"/>
      <w:lang w:eastAsia="uk-UA"/>
    </w:rPr>
  </w:style>
  <w:style w:type="character" w:styleId="a3">
    <w:name w:val="Emphasis"/>
    <w:basedOn w:val="a0"/>
    <w:uiPriority w:val="20"/>
    <w:qFormat/>
    <w:rsid w:val="00922E90"/>
    <w:rPr>
      <w:i/>
      <w:iCs/>
    </w:rPr>
  </w:style>
  <w:style w:type="character" w:customStyle="1" w:styleId="10">
    <w:name w:val="Заголовок 1 Знак"/>
    <w:basedOn w:val="a0"/>
    <w:link w:val="1"/>
    <w:rsid w:val="003F0146"/>
    <w:rPr>
      <w:rFonts w:ascii="Arial" w:eastAsia="Times New Roman" w:hAnsi="Arial" w:cs="Times New Roman"/>
      <w:b/>
      <w:sz w:val="28"/>
      <w:szCs w:val="20"/>
      <w:lang w:eastAsia="ru-RU"/>
    </w:rPr>
  </w:style>
  <w:style w:type="character" w:customStyle="1" w:styleId="30">
    <w:name w:val="Заголовок 3 Знак"/>
    <w:basedOn w:val="a0"/>
    <w:link w:val="3"/>
    <w:uiPriority w:val="9"/>
    <w:semiHidden/>
    <w:rsid w:val="003F0146"/>
    <w:rPr>
      <w:rFonts w:asciiTheme="majorHAnsi" w:eastAsiaTheme="majorEastAsia" w:hAnsiTheme="majorHAnsi" w:cstheme="majorBidi"/>
      <w:b/>
      <w:bCs/>
      <w:color w:val="4F81BD" w:themeColor="accent1"/>
      <w:sz w:val="28"/>
      <w:szCs w:val="24"/>
      <w:lang w:val="ru-RU" w:eastAsia="ru-RU"/>
    </w:rPr>
  </w:style>
  <w:style w:type="paragraph" w:styleId="a4">
    <w:name w:val="Body Text"/>
    <w:basedOn w:val="a"/>
    <w:link w:val="a5"/>
    <w:unhideWhenUsed/>
    <w:rsid w:val="003F0146"/>
    <w:pPr>
      <w:spacing w:after="120"/>
    </w:pPr>
  </w:style>
  <w:style w:type="character" w:customStyle="1" w:styleId="a5">
    <w:name w:val="Основной текст Знак"/>
    <w:basedOn w:val="a0"/>
    <w:link w:val="a4"/>
    <w:rsid w:val="003F0146"/>
    <w:rPr>
      <w:rFonts w:ascii="Times New Roman" w:eastAsia="Times New Roman" w:hAnsi="Times New Roman" w:cs="Times New Roman"/>
      <w:sz w:val="28"/>
      <w:szCs w:val="24"/>
      <w:lang w:val="ru-RU" w:eastAsia="ru-RU"/>
    </w:rPr>
  </w:style>
  <w:style w:type="paragraph" w:styleId="a6">
    <w:name w:val="Body Text First Indent"/>
    <w:basedOn w:val="a4"/>
    <w:link w:val="a7"/>
    <w:uiPriority w:val="99"/>
    <w:rsid w:val="003F0146"/>
    <w:pPr>
      <w:ind w:firstLine="210"/>
    </w:pPr>
    <w:rPr>
      <w:sz w:val="24"/>
      <w:lang w:val="uk-UA"/>
    </w:rPr>
  </w:style>
  <w:style w:type="character" w:customStyle="1" w:styleId="a7">
    <w:name w:val="Красная строка Знак"/>
    <w:basedOn w:val="a5"/>
    <w:link w:val="a6"/>
    <w:uiPriority w:val="99"/>
    <w:rsid w:val="003F0146"/>
    <w:rPr>
      <w:rFonts w:ascii="Times New Roman" w:eastAsia="Times New Roman" w:hAnsi="Times New Roman" w:cs="Times New Roman"/>
      <w:sz w:val="24"/>
      <w:szCs w:val="24"/>
      <w:lang w:val="ru-RU" w:eastAsia="ru-RU"/>
    </w:rPr>
  </w:style>
  <w:style w:type="paragraph" w:styleId="a8">
    <w:name w:val="List Paragraph"/>
    <w:basedOn w:val="a"/>
    <w:uiPriority w:val="34"/>
    <w:qFormat/>
    <w:rsid w:val="003F0146"/>
    <w:pPr>
      <w:ind w:left="720"/>
      <w:contextualSpacing/>
    </w:pPr>
  </w:style>
  <w:style w:type="paragraph" w:customStyle="1" w:styleId="11">
    <w:name w:val="Абзац списка1"/>
    <w:basedOn w:val="a"/>
    <w:uiPriority w:val="34"/>
    <w:qFormat/>
    <w:rsid w:val="003F0146"/>
    <w:pPr>
      <w:widowControl w:val="0"/>
      <w:autoSpaceDE w:val="0"/>
      <w:autoSpaceDN w:val="0"/>
      <w:adjustRightInd w:val="0"/>
      <w:ind w:left="720"/>
      <w:contextualSpacing/>
    </w:pPr>
    <w:rPr>
      <w:rFonts w:ascii="Arial" w:hAnsi="Arial" w:cs="Arial"/>
      <w:sz w:val="20"/>
      <w:szCs w:val="20"/>
      <w:lang w:val="uk-UA"/>
    </w:rPr>
  </w:style>
  <w:style w:type="character" w:customStyle="1" w:styleId="6">
    <w:name w:val="Основний текст (6)_"/>
    <w:basedOn w:val="a0"/>
    <w:link w:val="60"/>
    <w:uiPriority w:val="99"/>
    <w:rsid w:val="003F0146"/>
    <w:rPr>
      <w:rFonts w:ascii="Times New Roman" w:hAnsi="Times New Roman"/>
      <w:i/>
      <w:iCs/>
      <w:sz w:val="21"/>
      <w:szCs w:val="21"/>
      <w:shd w:val="clear" w:color="auto" w:fill="FFFFFF"/>
    </w:rPr>
  </w:style>
  <w:style w:type="paragraph" w:customStyle="1" w:styleId="60">
    <w:name w:val="Основний текст (6)"/>
    <w:basedOn w:val="a"/>
    <w:link w:val="6"/>
    <w:uiPriority w:val="99"/>
    <w:rsid w:val="003F0146"/>
    <w:pPr>
      <w:widowControl w:val="0"/>
      <w:shd w:val="clear" w:color="auto" w:fill="FFFFFF"/>
      <w:spacing w:before="120" w:after="120" w:line="216" w:lineRule="exact"/>
      <w:jc w:val="center"/>
    </w:pPr>
    <w:rPr>
      <w:rFonts w:eastAsiaTheme="minorHAnsi" w:cstheme="minorBidi"/>
      <w:i/>
      <w:iCs/>
      <w:sz w:val="21"/>
      <w:szCs w:val="21"/>
      <w:lang w:val="uk-UA" w:eastAsia="en-US"/>
    </w:rPr>
  </w:style>
  <w:style w:type="character" w:customStyle="1" w:styleId="a9">
    <w:name w:val="Основний текст_"/>
    <w:basedOn w:val="a0"/>
    <w:rsid w:val="003F0146"/>
    <w:rPr>
      <w:rFonts w:ascii="Times New Roman" w:hAnsi="Times New Roman" w:cs="Times New Roman"/>
      <w:sz w:val="21"/>
      <w:szCs w:val="21"/>
      <w:u w:val="none"/>
    </w:rPr>
  </w:style>
  <w:style w:type="character" w:customStyle="1" w:styleId="hps">
    <w:name w:val="hps"/>
    <w:basedOn w:val="a0"/>
    <w:rsid w:val="003F0146"/>
  </w:style>
  <w:style w:type="character" w:styleId="aa">
    <w:name w:val="Hyperlink"/>
    <w:basedOn w:val="a0"/>
    <w:rsid w:val="003F0146"/>
    <w:rPr>
      <w:color w:val="3B98D3"/>
      <w:u w:val="single"/>
    </w:rPr>
  </w:style>
  <w:style w:type="paragraph" w:styleId="ab">
    <w:name w:val="Normal (Web)"/>
    <w:basedOn w:val="a"/>
    <w:uiPriority w:val="99"/>
    <w:unhideWhenUsed/>
    <w:rsid w:val="003F0146"/>
    <w:pPr>
      <w:spacing w:before="100" w:beforeAutospacing="1" w:after="100" w:afterAutospacing="1"/>
    </w:pPr>
    <w:rPr>
      <w:sz w:val="24"/>
    </w:rPr>
  </w:style>
  <w:style w:type="paragraph" w:styleId="ac">
    <w:name w:val="Body Text Indent"/>
    <w:basedOn w:val="a"/>
    <w:link w:val="ad"/>
    <w:uiPriority w:val="99"/>
    <w:unhideWhenUsed/>
    <w:rsid w:val="003F0146"/>
    <w:pPr>
      <w:spacing w:after="120"/>
      <w:ind w:left="283"/>
    </w:pPr>
  </w:style>
  <w:style w:type="character" w:customStyle="1" w:styleId="ad">
    <w:name w:val="Основной текст с отступом Знак"/>
    <w:basedOn w:val="a0"/>
    <w:link w:val="ac"/>
    <w:uiPriority w:val="99"/>
    <w:rsid w:val="003F0146"/>
    <w:rPr>
      <w:rFonts w:ascii="Times New Roman" w:eastAsia="Times New Roman" w:hAnsi="Times New Roman" w:cs="Times New Roman"/>
      <w:sz w:val="28"/>
      <w:szCs w:val="24"/>
      <w:lang w:val="ru-RU" w:eastAsia="ru-RU"/>
    </w:rPr>
  </w:style>
  <w:style w:type="paragraph" w:styleId="ae">
    <w:name w:val="footnote text"/>
    <w:basedOn w:val="a"/>
    <w:link w:val="af"/>
    <w:semiHidden/>
    <w:rsid w:val="003F0146"/>
    <w:rPr>
      <w:sz w:val="20"/>
      <w:szCs w:val="20"/>
    </w:rPr>
  </w:style>
  <w:style w:type="character" w:customStyle="1" w:styleId="af">
    <w:name w:val="Текст сноски Знак"/>
    <w:basedOn w:val="a0"/>
    <w:link w:val="ae"/>
    <w:semiHidden/>
    <w:rsid w:val="003F0146"/>
    <w:rPr>
      <w:rFonts w:ascii="Times New Roman" w:eastAsia="Times New Roman" w:hAnsi="Times New Roman" w:cs="Times New Roman"/>
      <w:sz w:val="20"/>
      <w:szCs w:val="20"/>
      <w:lang w:val="ru-RU" w:eastAsia="ru-RU"/>
    </w:rPr>
  </w:style>
  <w:style w:type="character" w:customStyle="1" w:styleId="shorttext">
    <w:name w:val="short_text"/>
    <w:basedOn w:val="a0"/>
    <w:rsid w:val="00B102F2"/>
  </w:style>
  <w:style w:type="numbering" w:customStyle="1" w:styleId="12">
    <w:name w:val="Нет списка1"/>
    <w:next w:val="a2"/>
    <w:semiHidden/>
    <w:unhideWhenUsed/>
    <w:rsid w:val="00113C63"/>
  </w:style>
  <w:style w:type="paragraph" w:customStyle="1" w:styleId="Default">
    <w:name w:val="Default"/>
    <w:rsid w:val="00113C63"/>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character" w:customStyle="1" w:styleId="atn">
    <w:name w:val="atn"/>
    <w:basedOn w:val="a0"/>
    <w:rsid w:val="00113C63"/>
  </w:style>
  <w:style w:type="character" w:customStyle="1" w:styleId="hpsatn">
    <w:name w:val="hps atn"/>
    <w:basedOn w:val="a0"/>
    <w:rsid w:val="00113C63"/>
  </w:style>
  <w:style w:type="character" w:customStyle="1" w:styleId="40">
    <w:name w:val="Заголовок 4 Знак"/>
    <w:basedOn w:val="a0"/>
    <w:link w:val="4"/>
    <w:uiPriority w:val="9"/>
    <w:semiHidden/>
    <w:rsid w:val="004735D4"/>
    <w:rPr>
      <w:rFonts w:asciiTheme="majorHAnsi" w:eastAsiaTheme="majorEastAsia" w:hAnsiTheme="majorHAnsi" w:cstheme="majorBidi"/>
      <w:b/>
      <w:bCs/>
      <w:i/>
      <w:iCs/>
      <w:color w:val="4F81BD" w:themeColor="accent1"/>
      <w:sz w:val="28"/>
      <w:szCs w:val="24"/>
      <w:lang w:val="ru-RU" w:eastAsia="ru-RU"/>
    </w:rPr>
  </w:style>
  <w:style w:type="character" w:customStyle="1" w:styleId="70">
    <w:name w:val="Заголовок 7 Знак"/>
    <w:basedOn w:val="a0"/>
    <w:link w:val="7"/>
    <w:uiPriority w:val="9"/>
    <w:semiHidden/>
    <w:rsid w:val="004735D4"/>
    <w:rPr>
      <w:rFonts w:asciiTheme="majorHAnsi" w:eastAsiaTheme="majorEastAsia" w:hAnsiTheme="majorHAnsi" w:cstheme="majorBidi"/>
      <w:i/>
      <w:iCs/>
      <w:color w:val="404040" w:themeColor="text1" w:themeTint="BF"/>
      <w:sz w:val="28"/>
      <w:szCs w:val="24"/>
      <w:lang w:val="ru-RU" w:eastAsia="ru-RU"/>
    </w:rPr>
  </w:style>
  <w:style w:type="character" w:styleId="af0">
    <w:name w:val="Strong"/>
    <w:basedOn w:val="a0"/>
    <w:uiPriority w:val="22"/>
    <w:qFormat/>
    <w:rsid w:val="004735D4"/>
    <w:rPr>
      <w:b/>
      <w:bCs/>
    </w:rPr>
  </w:style>
  <w:style w:type="paragraph" w:customStyle="1" w:styleId="13">
    <w:name w:val="Обычный+1"/>
    <w:basedOn w:val="Default"/>
    <w:next w:val="Default"/>
    <w:uiPriority w:val="99"/>
    <w:rsid w:val="001C4127"/>
    <w:rPr>
      <w:color w:val="auto"/>
      <w:lang w:val="uk-UA" w:eastAsia="uk-UA"/>
    </w:rPr>
  </w:style>
  <w:style w:type="paragraph" w:customStyle="1" w:styleId="rvps2">
    <w:name w:val="rvps2"/>
    <w:basedOn w:val="Default"/>
    <w:next w:val="Default"/>
    <w:uiPriority w:val="99"/>
    <w:rsid w:val="001C4127"/>
    <w:rPr>
      <w:color w:val="auto"/>
      <w:lang w:val="uk-UA" w:eastAsia="uk-UA"/>
    </w:rPr>
  </w:style>
  <w:style w:type="paragraph" w:customStyle="1" w:styleId="2">
    <w:name w:val="ВАК 2"/>
    <w:basedOn w:val="a"/>
    <w:uiPriority w:val="99"/>
    <w:rsid w:val="001C4127"/>
    <w:pPr>
      <w:widowControl w:val="0"/>
      <w:autoSpaceDE w:val="0"/>
      <w:autoSpaceDN w:val="0"/>
      <w:adjustRightInd w:val="0"/>
      <w:ind w:firstLine="284"/>
      <w:jc w:val="both"/>
    </w:pPr>
    <w:rPr>
      <w:bCs/>
      <w:sz w:val="24"/>
      <w:lang w:val="uk-UA"/>
    </w:rPr>
  </w:style>
  <w:style w:type="character" w:customStyle="1" w:styleId="rvts0">
    <w:name w:val="rvts0"/>
    <w:rsid w:val="001C4127"/>
  </w:style>
  <w:style w:type="paragraph" w:styleId="af1">
    <w:name w:val="Balloon Text"/>
    <w:basedOn w:val="a"/>
    <w:link w:val="af2"/>
    <w:uiPriority w:val="99"/>
    <w:semiHidden/>
    <w:unhideWhenUsed/>
    <w:rsid w:val="001C4127"/>
    <w:rPr>
      <w:rFonts w:ascii="Tahoma" w:hAnsi="Tahoma" w:cs="Tahoma"/>
      <w:sz w:val="16"/>
      <w:szCs w:val="16"/>
    </w:rPr>
  </w:style>
  <w:style w:type="character" w:customStyle="1" w:styleId="af2">
    <w:name w:val="Текст выноски Знак"/>
    <w:basedOn w:val="a0"/>
    <w:link w:val="af1"/>
    <w:uiPriority w:val="99"/>
    <w:semiHidden/>
    <w:rsid w:val="001C4127"/>
    <w:rPr>
      <w:rFonts w:ascii="Tahoma" w:eastAsia="Times New Roman" w:hAnsi="Tahoma" w:cs="Tahoma"/>
      <w:sz w:val="16"/>
      <w:szCs w:val="16"/>
      <w:lang w:val="ru-RU" w:eastAsia="ru-RU"/>
    </w:rPr>
  </w:style>
  <w:style w:type="paragraph" w:customStyle="1" w:styleId="Style1">
    <w:name w:val="Style1"/>
    <w:basedOn w:val="a"/>
    <w:rsid w:val="00D17FB4"/>
    <w:pPr>
      <w:widowControl w:val="0"/>
      <w:autoSpaceDE w:val="0"/>
      <w:autoSpaceDN w:val="0"/>
      <w:adjustRightInd w:val="0"/>
    </w:pPr>
    <w:rPr>
      <w:sz w:val="24"/>
    </w:rPr>
  </w:style>
  <w:style w:type="character" w:customStyle="1" w:styleId="FontStyle11">
    <w:name w:val="Font Style11"/>
    <w:basedOn w:val="a0"/>
    <w:rsid w:val="00D17FB4"/>
    <w:rPr>
      <w:rFonts w:ascii="Times New Roman" w:hAnsi="Times New Roman" w:cs="Times New Roman"/>
      <w:sz w:val="20"/>
      <w:szCs w:val="20"/>
    </w:rPr>
  </w:style>
  <w:style w:type="paragraph" w:customStyle="1" w:styleId="Style6">
    <w:name w:val="Style6"/>
    <w:basedOn w:val="a"/>
    <w:rsid w:val="00B3572F"/>
    <w:pPr>
      <w:widowControl w:val="0"/>
      <w:autoSpaceDE w:val="0"/>
      <w:autoSpaceDN w:val="0"/>
      <w:adjustRightInd w:val="0"/>
      <w:spacing w:line="211" w:lineRule="exact"/>
      <w:ind w:hanging="806"/>
    </w:pPr>
    <w:rPr>
      <w:sz w:val="24"/>
    </w:rPr>
  </w:style>
  <w:style w:type="character" w:customStyle="1" w:styleId="FontStyle15">
    <w:name w:val="Font Style15"/>
    <w:basedOn w:val="a0"/>
    <w:rsid w:val="00B3572F"/>
    <w:rPr>
      <w:rFonts w:ascii="Times New Roman" w:hAnsi="Times New Roman" w:cs="Times New Roman"/>
      <w:spacing w:val="30"/>
      <w:sz w:val="14"/>
      <w:szCs w:val="14"/>
    </w:rPr>
  </w:style>
  <w:style w:type="character" w:customStyle="1" w:styleId="FontStyle14">
    <w:name w:val="Font Style14"/>
    <w:basedOn w:val="a0"/>
    <w:rsid w:val="00B3572F"/>
    <w:rPr>
      <w:rFonts w:ascii="Times New Roman" w:hAnsi="Times New Roman" w:cs="Times New Roman"/>
      <w:spacing w:val="10"/>
      <w:sz w:val="16"/>
      <w:szCs w:val="16"/>
    </w:rPr>
  </w:style>
</w:styles>
</file>

<file path=word/webSettings.xml><?xml version="1.0" encoding="utf-8"?>
<w:webSettings xmlns:r="http://schemas.openxmlformats.org/officeDocument/2006/relationships" xmlns:w="http://schemas.openxmlformats.org/wordprocessingml/2006/main">
  <w:divs>
    <w:div w:id="162624237">
      <w:bodyDiv w:val="1"/>
      <w:marLeft w:val="0"/>
      <w:marRight w:val="0"/>
      <w:marTop w:val="0"/>
      <w:marBottom w:val="0"/>
      <w:divBdr>
        <w:top w:val="none" w:sz="0" w:space="0" w:color="auto"/>
        <w:left w:val="none" w:sz="0" w:space="0" w:color="auto"/>
        <w:bottom w:val="none" w:sz="0" w:space="0" w:color="auto"/>
        <w:right w:val="none" w:sz="0" w:space="0" w:color="auto"/>
      </w:divBdr>
    </w:div>
    <w:div w:id="713888983">
      <w:bodyDiv w:val="1"/>
      <w:marLeft w:val="0"/>
      <w:marRight w:val="0"/>
      <w:marTop w:val="0"/>
      <w:marBottom w:val="0"/>
      <w:divBdr>
        <w:top w:val="none" w:sz="0" w:space="0" w:color="auto"/>
        <w:left w:val="none" w:sz="0" w:space="0" w:color="auto"/>
        <w:bottom w:val="none" w:sz="0" w:space="0" w:color="auto"/>
        <w:right w:val="none" w:sz="0" w:space="0" w:color="auto"/>
      </w:divBdr>
    </w:div>
    <w:div w:id="756681601">
      <w:bodyDiv w:val="1"/>
      <w:marLeft w:val="0"/>
      <w:marRight w:val="0"/>
      <w:marTop w:val="0"/>
      <w:marBottom w:val="0"/>
      <w:divBdr>
        <w:top w:val="none" w:sz="0" w:space="0" w:color="auto"/>
        <w:left w:val="none" w:sz="0" w:space="0" w:color="auto"/>
        <w:bottom w:val="none" w:sz="0" w:space="0" w:color="auto"/>
        <w:right w:val="none" w:sz="0" w:space="0" w:color="auto"/>
      </w:divBdr>
    </w:div>
    <w:div w:id="785194862">
      <w:bodyDiv w:val="1"/>
      <w:marLeft w:val="0"/>
      <w:marRight w:val="0"/>
      <w:marTop w:val="0"/>
      <w:marBottom w:val="0"/>
      <w:divBdr>
        <w:top w:val="none" w:sz="0" w:space="0" w:color="auto"/>
        <w:left w:val="none" w:sz="0" w:space="0" w:color="auto"/>
        <w:bottom w:val="none" w:sz="0" w:space="0" w:color="auto"/>
        <w:right w:val="none" w:sz="0" w:space="0" w:color="auto"/>
      </w:divBdr>
    </w:div>
    <w:div w:id="1407875335">
      <w:bodyDiv w:val="1"/>
      <w:marLeft w:val="0"/>
      <w:marRight w:val="0"/>
      <w:marTop w:val="0"/>
      <w:marBottom w:val="0"/>
      <w:divBdr>
        <w:top w:val="none" w:sz="0" w:space="0" w:color="auto"/>
        <w:left w:val="none" w:sz="0" w:space="0" w:color="auto"/>
        <w:bottom w:val="none" w:sz="0" w:space="0" w:color="auto"/>
        <w:right w:val="none" w:sz="0" w:space="0" w:color="auto"/>
      </w:divBdr>
    </w:div>
    <w:div w:id="1669407381">
      <w:bodyDiv w:val="1"/>
      <w:marLeft w:val="0"/>
      <w:marRight w:val="0"/>
      <w:marTop w:val="0"/>
      <w:marBottom w:val="0"/>
      <w:divBdr>
        <w:top w:val="none" w:sz="0" w:space="0" w:color="auto"/>
        <w:left w:val="none" w:sz="0" w:space="0" w:color="auto"/>
        <w:bottom w:val="none" w:sz="0" w:space="0" w:color="auto"/>
        <w:right w:val="none" w:sz="0" w:space="0" w:color="auto"/>
      </w:divBdr>
    </w:div>
    <w:div w:id="1784495817">
      <w:bodyDiv w:val="1"/>
      <w:marLeft w:val="0"/>
      <w:marRight w:val="0"/>
      <w:marTop w:val="0"/>
      <w:marBottom w:val="0"/>
      <w:divBdr>
        <w:top w:val="none" w:sz="0" w:space="0" w:color="auto"/>
        <w:left w:val="none" w:sz="0" w:space="0" w:color="auto"/>
        <w:bottom w:val="none" w:sz="0" w:space="0" w:color="auto"/>
        <w:right w:val="none" w:sz="0" w:space="0" w:color="auto"/>
      </w:divBdr>
    </w:div>
    <w:div w:id="1818758534">
      <w:bodyDiv w:val="1"/>
      <w:marLeft w:val="0"/>
      <w:marRight w:val="0"/>
      <w:marTop w:val="0"/>
      <w:marBottom w:val="0"/>
      <w:divBdr>
        <w:top w:val="none" w:sz="0" w:space="0" w:color="auto"/>
        <w:left w:val="none" w:sz="0" w:space="0" w:color="auto"/>
        <w:bottom w:val="none" w:sz="0" w:space="0" w:color="auto"/>
        <w:right w:val="none" w:sz="0" w:space="0" w:color="auto"/>
      </w:divBdr>
    </w:div>
    <w:div w:id="1971355086">
      <w:bodyDiv w:val="1"/>
      <w:marLeft w:val="0"/>
      <w:marRight w:val="0"/>
      <w:marTop w:val="0"/>
      <w:marBottom w:val="0"/>
      <w:divBdr>
        <w:top w:val="none" w:sz="0" w:space="0" w:color="auto"/>
        <w:left w:val="none" w:sz="0" w:space="0" w:color="auto"/>
        <w:bottom w:val="none" w:sz="0" w:space="0" w:color="auto"/>
        <w:right w:val="none" w:sz="0" w:space="0" w:color="auto"/>
      </w:divBdr>
    </w:div>
    <w:div w:id="1976643090">
      <w:bodyDiv w:val="1"/>
      <w:marLeft w:val="0"/>
      <w:marRight w:val="0"/>
      <w:marTop w:val="0"/>
      <w:marBottom w:val="0"/>
      <w:divBdr>
        <w:top w:val="none" w:sz="0" w:space="0" w:color="auto"/>
        <w:left w:val="none" w:sz="0" w:space="0" w:color="auto"/>
        <w:bottom w:val="none" w:sz="0" w:space="0" w:color="auto"/>
        <w:right w:val="none" w:sz="0" w:space="0" w:color="auto"/>
      </w:divBdr>
    </w:div>
    <w:div w:id="2046251310">
      <w:bodyDiv w:val="1"/>
      <w:marLeft w:val="0"/>
      <w:marRight w:val="0"/>
      <w:marTop w:val="0"/>
      <w:marBottom w:val="0"/>
      <w:divBdr>
        <w:top w:val="none" w:sz="0" w:space="0" w:color="auto"/>
        <w:left w:val="none" w:sz="0" w:space="0" w:color="auto"/>
        <w:bottom w:val="none" w:sz="0" w:space="0" w:color="auto"/>
        <w:right w:val="none" w:sz="0" w:space="0" w:color="auto"/>
      </w:divBdr>
    </w:div>
    <w:div w:id="2070498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6.jpeg"/><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www.finpravo.hse.ru/otv.htm" TargetMode="External"/><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yperlink" Target="http://www.finpravo.hse.ru/otv.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1820BE-DA0B-4799-BD5E-500C2B343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7193</Words>
  <Characters>41004</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dcterms:created xsi:type="dcterms:W3CDTF">2018-10-02T12:03:00Z</dcterms:created>
  <dcterms:modified xsi:type="dcterms:W3CDTF">2018-10-02T12:03:00Z</dcterms:modified>
</cp:coreProperties>
</file>