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42" w:rsidRDefault="00B17C42" w:rsidP="00B17C42">
      <w:pPr>
        <w:shd w:val="clear" w:color="auto" w:fill="FFFFFF"/>
        <w:spacing w:line="250" w:lineRule="exact"/>
        <w:ind w:right="206"/>
        <w:jc w:val="right"/>
      </w:pPr>
      <w:r>
        <w:rPr>
          <w:spacing w:val="-1"/>
          <w:sz w:val="22"/>
          <w:szCs w:val="22"/>
        </w:rPr>
        <w:t>Затверджено на засіданні кафедри</w:t>
      </w:r>
    </w:p>
    <w:p w:rsidR="00B17C42" w:rsidRDefault="00B17C42" w:rsidP="00B17C42">
      <w:pPr>
        <w:shd w:val="clear" w:color="auto" w:fill="FFFFFF"/>
        <w:spacing w:line="250" w:lineRule="exact"/>
        <w:ind w:right="206"/>
        <w:jc w:val="right"/>
      </w:pPr>
      <w:r>
        <w:rPr>
          <w:spacing w:val="-2"/>
          <w:sz w:val="22"/>
          <w:szCs w:val="22"/>
        </w:rPr>
        <w:t>конституційного,міжнародного та адміністративного права</w:t>
      </w:r>
    </w:p>
    <w:p w:rsidR="00B17C42" w:rsidRDefault="00B17C42" w:rsidP="00B17C42">
      <w:pPr>
        <w:shd w:val="clear" w:color="auto" w:fill="FFFFFF"/>
        <w:spacing w:line="250" w:lineRule="exact"/>
        <w:ind w:right="206"/>
        <w:jc w:val="righ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протокол №</w:t>
      </w:r>
      <w:r>
        <w:rPr>
          <w:spacing w:val="-1"/>
          <w:sz w:val="22"/>
          <w:szCs w:val="22"/>
          <w:lang w:val="ru-RU"/>
        </w:rPr>
        <w:t>7</w:t>
      </w:r>
      <w:r w:rsidRPr="009503D2">
        <w:rPr>
          <w:spacing w:val="-1"/>
          <w:sz w:val="22"/>
          <w:szCs w:val="22"/>
          <w:lang w:val="ru-RU"/>
        </w:rPr>
        <w:t xml:space="preserve"> </w:t>
      </w:r>
      <w:r>
        <w:rPr>
          <w:spacing w:val="-1"/>
          <w:sz w:val="22"/>
          <w:szCs w:val="22"/>
        </w:rPr>
        <w:t xml:space="preserve">від </w:t>
      </w:r>
      <w:r w:rsidRPr="009503D2">
        <w:rPr>
          <w:spacing w:val="-1"/>
          <w:sz w:val="22"/>
          <w:szCs w:val="22"/>
          <w:lang w:val="ru-RU"/>
        </w:rPr>
        <w:t xml:space="preserve">31 </w:t>
      </w:r>
      <w:proofErr w:type="spellStart"/>
      <w:r>
        <w:rPr>
          <w:spacing w:val="-1"/>
          <w:sz w:val="22"/>
          <w:szCs w:val="22"/>
          <w:lang w:val="ru-RU"/>
        </w:rPr>
        <w:t>січня</w:t>
      </w:r>
      <w:proofErr w:type="spellEnd"/>
      <w:r>
        <w:rPr>
          <w:spacing w:val="-1"/>
          <w:sz w:val="22"/>
          <w:szCs w:val="22"/>
        </w:rPr>
        <w:t xml:space="preserve"> 201</w:t>
      </w:r>
      <w:r>
        <w:rPr>
          <w:spacing w:val="-1"/>
          <w:sz w:val="22"/>
          <w:szCs w:val="22"/>
          <w:lang w:val="ru-RU"/>
        </w:rPr>
        <w:t>8</w:t>
      </w:r>
      <w:r>
        <w:rPr>
          <w:spacing w:val="-1"/>
          <w:sz w:val="22"/>
          <w:szCs w:val="22"/>
        </w:rPr>
        <w:t>р.</w:t>
      </w:r>
    </w:p>
    <w:p w:rsidR="00B17C42" w:rsidRDefault="00B17C42" w:rsidP="00B17C42">
      <w:pPr>
        <w:jc w:val="center"/>
        <w:rPr>
          <w:lang w:val="ru-RU"/>
        </w:rPr>
      </w:pPr>
    </w:p>
    <w:p w:rsidR="00B17C42" w:rsidRPr="009503D2" w:rsidRDefault="00B17C42" w:rsidP="00B17C42">
      <w:pPr>
        <w:jc w:val="center"/>
        <w:rPr>
          <w:szCs w:val="28"/>
        </w:rPr>
      </w:pPr>
      <w:r w:rsidRPr="009503D2">
        <w:rPr>
          <w:szCs w:val="28"/>
          <w:lang w:val="ru-RU"/>
        </w:rPr>
        <w:t xml:space="preserve">ПРОГРАМОВІ ВИМОГИ </w:t>
      </w:r>
      <w:proofErr w:type="gramStart"/>
      <w:r w:rsidRPr="009503D2">
        <w:rPr>
          <w:szCs w:val="28"/>
          <w:lang w:val="ru-RU"/>
        </w:rPr>
        <w:t>З</w:t>
      </w:r>
      <w:proofErr w:type="gramEnd"/>
      <w:r w:rsidRPr="009503D2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НАВЧАЛЬНОЇ ДИСЦИПЛІНИ</w:t>
      </w:r>
      <w:r w:rsidRPr="009503D2">
        <w:rPr>
          <w:szCs w:val="28"/>
          <w:lang w:val="ru-RU"/>
        </w:rPr>
        <w:t xml:space="preserve"> </w:t>
      </w:r>
      <w:r w:rsidRPr="009503D2">
        <w:rPr>
          <w:szCs w:val="28"/>
        </w:rPr>
        <w:t xml:space="preserve">«АДМІНІСТРАТИВНЕ ПРАВО УКРАЇНИ» ДЛЯ СТУДЕНТІВ </w:t>
      </w:r>
      <w:r w:rsidR="00D70925">
        <w:rPr>
          <w:szCs w:val="28"/>
        </w:rPr>
        <w:t>2</w:t>
      </w:r>
      <w:r w:rsidRPr="009503D2">
        <w:rPr>
          <w:szCs w:val="28"/>
        </w:rPr>
        <w:t>-ГО КУРСУ</w:t>
      </w:r>
    </w:p>
    <w:p w:rsidR="00B17C42" w:rsidRPr="009503D2" w:rsidRDefault="00B17C42" w:rsidP="00B17C42">
      <w:pPr>
        <w:jc w:val="center"/>
        <w:rPr>
          <w:szCs w:val="28"/>
        </w:rPr>
      </w:pPr>
      <w:r w:rsidRPr="009503D2">
        <w:rPr>
          <w:szCs w:val="28"/>
        </w:rPr>
        <w:t>на 201</w:t>
      </w:r>
      <w:r>
        <w:rPr>
          <w:szCs w:val="28"/>
        </w:rPr>
        <w:t>7</w:t>
      </w:r>
      <w:r w:rsidRPr="009503D2">
        <w:rPr>
          <w:szCs w:val="28"/>
        </w:rPr>
        <w:t>-201</w:t>
      </w:r>
      <w:r>
        <w:rPr>
          <w:szCs w:val="28"/>
        </w:rPr>
        <w:t>8</w:t>
      </w:r>
      <w:r w:rsidRPr="009503D2">
        <w:rPr>
          <w:szCs w:val="28"/>
        </w:rPr>
        <w:t xml:space="preserve"> </w:t>
      </w:r>
      <w:proofErr w:type="spellStart"/>
      <w:r w:rsidRPr="009503D2">
        <w:rPr>
          <w:szCs w:val="28"/>
        </w:rPr>
        <w:t>н.р</w:t>
      </w:r>
      <w:proofErr w:type="spellEnd"/>
      <w:r w:rsidRPr="009503D2">
        <w:rPr>
          <w:szCs w:val="28"/>
        </w:rPr>
        <w:t>.</w:t>
      </w:r>
    </w:p>
    <w:p w:rsidR="00B17C42" w:rsidRDefault="00B17C42" w:rsidP="00B17C42">
      <w:pPr>
        <w:shd w:val="clear" w:color="auto" w:fill="FFFFFF"/>
        <w:ind w:right="235" w:firstLine="426"/>
        <w:jc w:val="center"/>
        <w:rPr>
          <w:b/>
          <w:i/>
          <w:szCs w:val="28"/>
        </w:rPr>
      </w:pP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1. Поняття та основні категорії адміністративного права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Історія становлення адміністративного права. Камералістика, поліцейське право, радянське адміністративне право та сучасне адміністративне право. Становлення предмету сучасного адміністративного права. Ознаки адміністративного права.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Адміністративне право як галузь права, навчальна дисципліна та наука. Адміністративна реформа і стратегія розвитку України. Адміністративне право і адміністративна реформа.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і сутність предмету адміністративного права. Методи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Система адміністративного права: поняття та види адміністративно-правових інститутів, підгалузей, норм. Основи адміністративного процесу та процедури. Поняття провадження, стадії провадження, процесуального етапу провадження, процесуальної дії.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Групи адміністративних проваджень. Адміністративна діяльність.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та види джерел адміністративного права. Класифікація джерел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Поняття та види принципів адміністративного права. Принцип верховенства права та законності в адміністративному праві. Принцип належного урядування.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Функції адміністративного права. Співвідношення адміністративного права з іншими галузями права.</w:t>
      </w:r>
    </w:p>
    <w:p w:rsidR="00B17C42" w:rsidRPr="00E15152" w:rsidRDefault="00B17C42" w:rsidP="00B17C42">
      <w:pPr>
        <w:pStyle w:val="a3"/>
        <w:ind w:left="0" w:right="-43" w:firstLine="426"/>
        <w:jc w:val="center"/>
        <w:rPr>
          <w:szCs w:val="28"/>
        </w:rPr>
      </w:pPr>
    </w:p>
    <w:p w:rsidR="00B17C42" w:rsidRPr="00E15152" w:rsidRDefault="00B17C42" w:rsidP="00B17C42">
      <w:pPr>
        <w:pStyle w:val="a3"/>
        <w:ind w:left="0"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2. Управлінська діяльність в системі адміністративно-правового регулювання. Види, форми та методи публічного управління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Управління: загальне поняття і соціальна природа. Співвідношення понять: публічне управління, державне управління, муніципальне управління, публічне урядування, адміністративне урядування.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Публічне управління та його види.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державного управління у широкому і вузькому розумінні.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Співвідношення державного управління і виконавчої влади. Державне регулювання і державне управління: співвідношення понять. Поняття та стадії організаційного-управлінського провадження.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Методи державного управління. Ознаки та класифікація методів державного управління Форми державного управління. Правові та «неправові» форми державного управління: поняття та юридичне значення.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та класифікація правових актів державного управління.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lastRenderedPageBreak/>
        <w:t>Нормотворча діяльність (провадження). Вимоги до актів державного управління та наслідки їх недотримання. Нормативні та індивідуальні акти управління.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Особливості муніципального управління. </w:t>
      </w:r>
    </w:p>
    <w:p w:rsidR="00B17C42" w:rsidRPr="00E15152" w:rsidRDefault="00B17C42" w:rsidP="00B17C42">
      <w:pPr>
        <w:pStyle w:val="2"/>
        <w:tabs>
          <w:tab w:val="left" w:pos="2340"/>
        </w:tabs>
        <w:ind w:firstLine="426"/>
        <w:rPr>
          <w:b/>
          <w:iCs/>
          <w:sz w:val="28"/>
          <w:szCs w:val="28"/>
        </w:rPr>
      </w:pPr>
      <w:r w:rsidRPr="00E15152">
        <w:rPr>
          <w:iCs/>
          <w:sz w:val="28"/>
          <w:szCs w:val="28"/>
        </w:rPr>
        <w:t>Переконання як метод державного управління.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ознаки адміністративного примусу. Класифікація актів адміністративного примусу. Адміністративно-запобіжні заходи. Заходи адміністративного припинення, заходи адміністративної відповідальності.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Порівняльний аналіз переконання та примусу.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Адміністративний договір: поняття та види. Ознаки адміністративного договору. Характеристика адміністративного договору як форми управління.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ознаки електронного урядування.</w:t>
      </w: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 xml:space="preserve">Тема 3. </w:t>
      </w:r>
      <w:r w:rsidRPr="00E15152">
        <w:rPr>
          <w:b/>
          <w:i/>
          <w:iCs/>
          <w:szCs w:val="28"/>
        </w:rPr>
        <w:t>Адміністративно-правові норми і відносини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Поняття адміністративно-правової норми. Державні гарантії дії адміністративно-правових норм.</w:t>
      </w:r>
      <w:r w:rsidRPr="00E15152">
        <w:rPr>
          <w:b/>
          <w:i/>
          <w:iCs/>
          <w:sz w:val="28"/>
          <w:szCs w:val="28"/>
        </w:rPr>
        <w:t xml:space="preserve"> </w:t>
      </w:r>
      <w:r w:rsidRPr="00E15152">
        <w:rPr>
          <w:sz w:val="28"/>
          <w:szCs w:val="28"/>
        </w:rPr>
        <w:t>Структура адміністративно-правової норми. Гіпотеза та її види. Диспозиція та її види й особливості. Санкція та її види.</w:t>
      </w:r>
      <w:r w:rsidRPr="00E15152">
        <w:rPr>
          <w:b/>
          <w:i/>
          <w:iCs/>
          <w:sz w:val="28"/>
          <w:szCs w:val="28"/>
        </w:rPr>
        <w:t xml:space="preserve"> </w:t>
      </w:r>
      <w:r w:rsidRPr="00E15152">
        <w:rPr>
          <w:sz w:val="28"/>
          <w:szCs w:val="28"/>
        </w:rPr>
        <w:t xml:space="preserve">Класифікація адміністративно-правових норм (за спрямованістю змісту; за адресатами або суб'єктами; за формою припису; за галузевою належністю; за межею дії; за ступенем спільності; за повнотою викладених велінь; за юридичною силою тощо). </w:t>
      </w:r>
    </w:p>
    <w:p w:rsidR="00B17C42" w:rsidRPr="00E15152" w:rsidRDefault="00B17C42" w:rsidP="00B17C42">
      <w:pPr>
        <w:pStyle w:val="2"/>
        <w:ind w:firstLine="426"/>
        <w:rPr>
          <w:b/>
          <w:i/>
          <w:iCs/>
          <w:sz w:val="28"/>
          <w:szCs w:val="28"/>
        </w:rPr>
      </w:pPr>
      <w:r w:rsidRPr="00E15152">
        <w:rPr>
          <w:sz w:val="28"/>
          <w:szCs w:val="28"/>
        </w:rPr>
        <w:t>Реалізація норм адміністративного права: поняття та форми. Характеристика виконання, використання, додержання, застосування адміністративно-правових норм. Вимоги до застосування норм адміністративного права (законність, обґрунтованість, доцільність, ефективність). Співвідношення адміністративно-правових відносин та адміністративно-правових норм.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Поняття і особливості (характерні риси) адміністративно-правових відносин.</w:t>
      </w:r>
      <w:r w:rsidRPr="00E15152">
        <w:rPr>
          <w:b/>
          <w:i/>
          <w:iCs/>
          <w:sz w:val="28"/>
          <w:szCs w:val="28"/>
        </w:rPr>
        <w:t xml:space="preserve"> </w:t>
      </w:r>
      <w:r w:rsidRPr="00E15152">
        <w:rPr>
          <w:sz w:val="28"/>
          <w:szCs w:val="28"/>
        </w:rPr>
        <w:t xml:space="preserve">Види адміністративних правовідносин. Вертикальні й горизонтальні, </w:t>
      </w:r>
      <w:proofErr w:type="spellStart"/>
      <w:r w:rsidRPr="00E15152">
        <w:rPr>
          <w:sz w:val="28"/>
          <w:szCs w:val="28"/>
        </w:rPr>
        <w:t>субординаційні</w:t>
      </w:r>
      <w:proofErr w:type="spellEnd"/>
      <w:r w:rsidRPr="00E15152">
        <w:rPr>
          <w:sz w:val="28"/>
          <w:szCs w:val="28"/>
        </w:rPr>
        <w:t xml:space="preserve">, ординаційні та ре ординаційні, інші види адміністративно-правових відносин.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Структура адміністративно-правових відносин. Місце юридичних фактів у структурі адміністративно-правових відносин.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 xml:space="preserve">Тема 4. </w:t>
      </w:r>
      <w:r w:rsidRPr="00E15152">
        <w:rPr>
          <w:b/>
          <w:i/>
          <w:iCs/>
          <w:sz w:val="28"/>
          <w:szCs w:val="28"/>
        </w:rPr>
        <w:t>Суб’єкти адміністративного права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система суб’єктів адміністративного права. Ознаки суб’єктів адміністративного права. Поняття адміністративно-правового статусу особи. Елементи адміністративно-правового статусу. Відмінності адміністративно-правового статусу від цивільно-правового.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Фізичні особи як суб’єкти адміністративного права. Види фізичних осіб та їх адміністративно-правовий статус: громадяни України, державні службовці, фізичні особи на політичних посадах, особи без громадянства, з подвійним громадянством, іноземці, біженці, вимушені переселенці, закордонні українці, пенсіонери, студенти, малозабезпечені, військовослужбовці, учасники АТО, інваліди та інші фізичні особи зі </w:t>
      </w:r>
      <w:r w:rsidRPr="00E15152">
        <w:rPr>
          <w:iCs/>
          <w:sz w:val="28"/>
          <w:szCs w:val="28"/>
        </w:rPr>
        <w:lastRenderedPageBreak/>
        <w:t>спеціальним адміністративно-правовим статусом.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Президент України (як публічний службовець) та його адміністративно-правовий статус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Народний депутат як суб’єкт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Адміністративно-правовий статус Кабінету Міністрів України як найвищого органу в системі органів виконавчої влади.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Характеристика юридичної особи публічного права. Відмінність юридичних осіб публічного та приватного права. Види юридичних осіб публічного права. Адміністративно-правовий статус навчального закладу. Акредитація навчальних закладів (акредитацій на процедура/провадження). Адміністративно-правовий статус студента.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Центральні органи виконавчої влади (міністерства, служба, агентства, інспекції, національних комісії тощо).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Завдання центральних органів виконавчої влади.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та статус територіальних органів центральних органів виконавчої влади.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Місцеві державні адміністрації як суб’єкти адміністративного права. Адміністративно-правовий статус голови місцевої державної адміністрації (за видами місцевих адміністрацій).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Адміністративно-правовий статус органів місцевого самоврядування. Територіальна громада як суб’єкт адміністративних відносин. Організація роботи громади. Служба в органах місцевого самоврядування. Об’єднана територіальна громада як суб’єкт адміністративного права.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Підприємства, установи, організації як суб’єкти адміністративного права. Організаційно управлінська діяльність на державних та у комунальних підприємствах, установах, організаціях. Міжнародні стандарти публічного менеджменту для юридичних осіб публічного права.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Громадські об’єднання як суб’єкти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Громадські організації та громадські спілки. Молодіжні громадські організації.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Адміністративно-правовий статус політичних партій.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5. Забезпечення законності та дотримання дисципліни в державному управлінні. Адміністративно-правові режими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Суть і значення законності в державному управлінні. Законність як принцип, метод та правовий режим.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Способи забезпечення законності в публічному управлінні.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Публічний контроль: поняття і роль у державному та місцевому управлінні. Види державного контролю, зокрема за суб’єктами: а). внутрішній адміністративний контроль (відомчий/службовий); б). Контроль з боку Президента України; в). Парламентський контроль, діяльність Рахункової палати; г). Судовий контроль; д). Прокурорський нагляд; е) Громадський контроль. Види публічного контролю за сферою здійснення: фінансовий, банківський, податковий, валютний, митний, пруденційний </w:t>
      </w:r>
      <w:r w:rsidRPr="00E15152">
        <w:rPr>
          <w:iCs/>
          <w:sz w:val="28"/>
          <w:szCs w:val="28"/>
        </w:rPr>
        <w:lastRenderedPageBreak/>
        <w:t>нагляд, санітарно-епідеміологічний тощо.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Контрольне провадження та його види. Стадії контрольного провадження. Процедура оформлення результатів контрольної діяльності.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Звернення громадян. Форми звернень та їх характеристика. Провадження за зверненням громадян як вид провадження в сфері управління. Електронна петиція.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Дозвільна система (в тому числі ліцензійна діяльність) як основа забезпечення законності.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Громадський контроль за діяльністю суб’єктів владних повноважень. Громадські слухання.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Адміністративно-правові режими. Адміністративно-правовий режим законності. Види адміністративно-правових режимів, зокрема: надзвичайний стан, воєнний стан, антитерористична операція (АТО), режим санітарного та епідеміологічного благополуччя населення, режим державної та службової таємниці.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Особливості обмеження прав людини під час окремих видів адміністративно-правових режимів.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>Тема 6. Поняття та види публічної служби в Україні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ознаки публічної служби. Види публічної служби. Характеристика дипломатичної служби.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Професійна діяльність суддів як вид публічної служби. Адміністративно-правовий статус судді.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Прокуратура в системі публічної служби. Поняття та завдання прокуратури. Місце прокуратури в правоохоронній діяльності. Адміністративно-правовий статус прокурора.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види політичних посад. Особливості обрання/призначення публічних посадовців.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Військова служба, як вид публічної служби.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Служба в органах місцевого самоврядування.</w:t>
      </w:r>
    </w:p>
    <w:p w:rsidR="00B17C42" w:rsidRPr="00E15152" w:rsidRDefault="00B17C42" w:rsidP="00B17C42">
      <w:pPr>
        <w:pStyle w:val="2"/>
        <w:ind w:firstLine="426"/>
        <w:rPr>
          <w:b/>
          <w:iCs/>
          <w:sz w:val="28"/>
          <w:szCs w:val="28"/>
        </w:rPr>
      </w:pPr>
      <w:r w:rsidRPr="00E15152">
        <w:rPr>
          <w:iCs/>
          <w:sz w:val="28"/>
          <w:szCs w:val="28"/>
        </w:rPr>
        <w:t>Державна служба – інститут адміністративного права.</w:t>
      </w:r>
      <w:r w:rsidRPr="00E15152">
        <w:rPr>
          <w:b/>
          <w:iCs/>
          <w:sz w:val="28"/>
          <w:szCs w:val="28"/>
        </w:rPr>
        <w:t xml:space="preserve"> </w:t>
      </w:r>
      <w:r w:rsidRPr="00E15152">
        <w:rPr>
          <w:iCs/>
          <w:sz w:val="28"/>
          <w:szCs w:val="28"/>
        </w:rPr>
        <w:t>Поняття, особливості та види державної служби.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і види державних службовців. Права і обов’язки державних службовців. Порядок проходження державної служби. Відповідальність державних службовців.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Основи дисциплінарної відповідальності в адміністративному праві.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Атестація державних службовців та атестаційне провадження.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Основні напрямки реформування публічної служби.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Етичні стандарти публічної служби. Проблеми та перспективи реформування публічної служби в Україні. Міжнародний досвід.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>Тема 7. Адміністративна відповідальність та її місце серед інших видів юридичної відповідальності. Поняття та склад адміністративного проступку (правопорушення)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і ознаки адміністративної відповідальності. Відмежування </w:t>
      </w:r>
      <w:r w:rsidRPr="00E15152">
        <w:rPr>
          <w:iCs/>
          <w:sz w:val="28"/>
          <w:szCs w:val="28"/>
        </w:rPr>
        <w:lastRenderedPageBreak/>
        <w:t>адміністративної відповідальності від інших видів юридичної відповідальності. Підстави адміністративної відповідальності. Адміністративна відповідальність неповнолітніх, військовослужбовців, державних службовців, посадових осіб. Адміністративна відповідальність юридичних осіб.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адміністративно-деліктного провадження (провадження у справах про адміністративні правопорушення).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адміністративного правопорушення (проступку), його ознаки. Юридичний склад адміністративного правопорушення. Характеристика елементів складу адміністративного проступку: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об’єкти адміністративних правопорушень: поняття та види;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об’єктивна сторона адміністративного правопорушення: поняття та ознаки;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суб’єкти адміністративних правопорушень: поняття, ознаки, види;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суб’єктивна сторона адміністративного правопорушення: поняття та ознаки.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>Тема 8. Провадження у справах про адміністративні правопорушення. Поняття, види та порядок накладення адміністративних стягнень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Порядок провадження у справах про адміністративні правопорушення. Стадії провадження. Загальне та спрощене провадження.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Заходи забезпечення провадження у справах про адміністративні правопорушення: види, загальна характеристика.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Суб’єкти провадження у справах про адміністративні правопорушення. Адміністративна юрисдикція.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мета адміністративного стягнення. Система і види адміністративних стягнень.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Обставини, що обтяжують та пом’якшують відповідальність за адміністративні правопорушення. Накладення адміністративних стягнень.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Протокол адміністративного правопорушення.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Постанова по справі про адміністративні правопорушення (постанова про накладення адміністративного стягнення).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Виконання постанови про накладення адміністративного стягнення.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>Тема 9. Поняття, види та процедура надання адміністративних послуг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Поняття послуги. Поняття та ознаки адміністративних послуг. Ро</w:t>
      </w:r>
      <w:r w:rsidRPr="00E15152">
        <w:rPr>
          <w:szCs w:val="28"/>
        </w:rPr>
        <w:t>з</w:t>
      </w:r>
      <w:r w:rsidRPr="00E15152">
        <w:rPr>
          <w:szCs w:val="28"/>
        </w:rPr>
        <w:t>межування різних видів адміністративних послуг. Підходи до класифікації адміністративних послуг. Реєстр адміністративних послуг. Строки надання та оплата адміністративних послуг.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Група проваджень з надання адміністративних послуг: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- реєстраційне провадження та його види, стадії;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- дозвільне провадження та його види, стадії.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lastRenderedPageBreak/>
        <w:t>Процедура надання адміністративних послуг та її законодавче регулювання. Державна політика у сфері надання адміністративних послуг.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Сутність адміністративно-процедурної діяльності.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Суб’єкти провадження з надання адміністративних послуг.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</w:p>
    <w:p w:rsidR="00B17C42" w:rsidRPr="00E15152" w:rsidRDefault="00B17C42" w:rsidP="00B17C42">
      <w:pPr>
        <w:ind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10. Міжнародні стандарти надання адміністративних послуг та вдосконалення системи надання їх в Україні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Зародження ідеї публічних послуг у Європі (1980-ті роки). Запровадження орі</w:t>
      </w:r>
      <w:r w:rsidRPr="00E15152">
        <w:rPr>
          <w:szCs w:val="28"/>
        </w:rPr>
        <w:t>є</w:t>
      </w:r>
      <w:r w:rsidRPr="00E15152">
        <w:rPr>
          <w:szCs w:val="28"/>
        </w:rPr>
        <w:t>нтованості на впровадження ринкових механізмів у діяльність державного сектору як провідна ідея системи публічної адміністрації Європейського Союзу. Рекомендація Ради Європи № R(87)16 щодо адміністративних процедур, які зачіп</w:t>
      </w:r>
      <w:r w:rsidRPr="00E15152">
        <w:rPr>
          <w:szCs w:val="28"/>
        </w:rPr>
        <w:t>а</w:t>
      </w:r>
      <w:r w:rsidRPr="00E15152">
        <w:rPr>
          <w:szCs w:val="28"/>
        </w:rPr>
        <w:t>ють велику кількість осіб.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Шляхи вдосконалення системи адміністративних послуг в Україні.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Проблеми якості, платності та стандартів надання адміністративних послуг, впровадження європейс</w:t>
      </w:r>
      <w:r w:rsidRPr="00E15152">
        <w:rPr>
          <w:szCs w:val="28"/>
        </w:rPr>
        <w:t>ь</w:t>
      </w:r>
      <w:r w:rsidRPr="00E15152">
        <w:rPr>
          <w:szCs w:val="28"/>
        </w:rPr>
        <w:t>ких стандартів в даній системі.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Зв'язок адміністративних послуг з реалізацією владних повноважень. Межі вл</w:t>
      </w:r>
      <w:r w:rsidRPr="00E15152">
        <w:rPr>
          <w:szCs w:val="28"/>
        </w:rPr>
        <w:t>а</w:t>
      </w:r>
      <w:r w:rsidRPr="00E15152">
        <w:rPr>
          <w:szCs w:val="28"/>
        </w:rPr>
        <w:t>дних повноважень при наданні послуг. Законодавче регулювання надання адмініс</w:t>
      </w:r>
      <w:r w:rsidRPr="00E15152">
        <w:rPr>
          <w:szCs w:val="28"/>
        </w:rPr>
        <w:t>т</w:t>
      </w:r>
      <w:r w:rsidRPr="00E15152">
        <w:rPr>
          <w:szCs w:val="28"/>
        </w:rPr>
        <w:t xml:space="preserve">ративних послуг та проблема відповідальності «осіб публічної адміністрації».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«Електронне урядування» та процедура надання адміністративних послуг в Україні. 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693348">
      <w:pPr>
        <w:spacing w:after="200" w:line="276" w:lineRule="auto"/>
        <w:jc w:val="center"/>
        <w:rPr>
          <w:b/>
          <w:i/>
          <w:iCs/>
          <w:szCs w:val="28"/>
        </w:rPr>
      </w:pPr>
      <w:r w:rsidRPr="00E15152">
        <w:rPr>
          <w:b/>
          <w:i/>
          <w:szCs w:val="28"/>
        </w:rPr>
        <w:t xml:space="preserve">Тема 11. </w:t>
      </w:r>
      <w:r w:rsidRPr="00E15152">
        <w:rPr>
          <w:b/>
          <w:i/>
          <w:iCs/>
          <w:szCs w:val="28"/>
        </w:rPr>
        <w:t>Правові засади управління економікою та промисловістю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Правове регулювання управління економікою. Завдання, функції та методи державного управління економікою. Організація управління економікою, планування економічного розвитку держави.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Державний контроль у сфері економіки.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Організаційно-правові засади управління промисловістю.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Система органів управління промисловістю.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Місцеве самоврядування і промисловість.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Державний контроль і нагляд в промисловості.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Види адміністративних правопорушень у сфері економіки та промисловості.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>Тема 12. Управління будівництвом, житлово</w:t>
      </w:r>
      <w:r w:rsidRPr="00E15152">
        <w:rPr>
          <w:b/>
          <w:i/>
          <w:iCs/>
          <w:sz w:val="28"/>
          <w:szCs w:val="28"/>
        </w:rPr>
        <w:t>-комунальним господарством та комунікаціями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Організаційно-правові засади управління будівництвом і житлово-комунальним господарством, характеристика законодавства даної сфери.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Система органів управління будівництвом і житлово-комунальним господарством.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Місцеве самоврядування та житлово-комунальне господарство.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Публічний контроль у житлово-комунальному господарстві.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Адміністративна відповідальність за порушення у сфері будівництва та житлово-комунального господарства.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lastRenderedPageBreak/>
        <w:t xml:space="preserve">Організаційно-правові засади управління комунікаціями.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Управління транспортом.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Органи управління зв’язком. </w:t>
      </w:r>
    </w:p>
    <w:p w:rsidR="00B17C42" w:rsidRPr="00E15152" w:rsidRDefault="00B17C42" w:rsidP="00B17C42">
      <w:pPr>
        <w:pStyle w:val="2"/>
        <w:ind w:firstLine="426"/>
        <w:jc w:val="center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>Тема 13. Управління використанням і охороною природних ресурсів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Адміністративно-правові засади управління використанням та охороною природних ресурсів.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Органи управління використанням і охороною природних ресурсів.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 Місцеве самоврядування і охорона природних ресурсів.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Публічний контроль за використанням та охороною природних ресурсів.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Адміністративна відповідальність за порушення у сфері використання та охорони природних ресурсів.</w:t>
      </w:r>
    </w:p>
    <w:p w:rsidR="00B17C42" w:rsidRPr="00E15152" w:rsidRDefault="00B17C42" w:rsidP="00B17C42">
      <w:pPr>
        <w:pStyle w:val="2"/>
        <w:ind w:firstLine="426"/>
        <w:jc w:val="center"/>
        <w:rPr>
          <w:sz w:val="28"/>
          <w:szCs w:val="28"/>
        </w:rPr>
      </w:pPr>
    </w:p>
    <w:p w:rsidR="00B17C42" w:rsidRPr="00E15152" w:rsidRDefault="00B17C42" w:rsidP="00B17C42">
      <w:pPr>
        <w:ind w:right="180" w:firstLine="426"/>
        <w:jc w:val="center"/>
        <w:rPr>
          <w:b/>
          <w:i/>
          <w:iCs/>
          <w:szCs w:val="28"/>
        </w:rPr>
      </w:pPr>
      <w:r w:rsidRPr="00E15152">
        <w:rPr>
          <w:b/>
          <w:i/>
          <w:szCs w:val="28"/>
        </w:rPr>
        <w:t>Тема 14. Управління фінансами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Адміністративно-правове регулювання у сфері фінансів.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Характеристика нормативно-правових актів даної сфери.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Органи управління фінансами.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Казначейське обслуговування бюджету.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та види фінансових установ.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Фінансові послуги та їх види.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Особливості діяльності фінансових установ.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Правовий статус Національного банку України.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Фінансовий контроль: поняття, види, методи.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Державне управління банківською системою.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Державне управління у сфері оподаткування.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Адміністративна відповідальність за фінансові правопорушення.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>Тема 15. Управління зовнішньоекономічною діяльністю та митною справою, закордонними справами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Адміністративно-правове регулювання та органи управління зовнішньоекономічною діяльністю.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Організаційно-правові засади управління митною справою, державне управління у сфері реалізації митної політики.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Митний контроль. . Поняття, ознаки та види митних режимів.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Адміністративна відповідальність за порушення митних правил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Правові засади управління закордонними справами.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Органи управління закордонними справами.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Адміністративно-правове регулювання в’їзду в Україну та виїзду за кордон для різних категорій фізичних осіб. Візовий та безвізовий режим.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Тимчасове й постійне перебування іноземців в Україні. 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0"/>
        <w:tabs>
          <w:tab w:val="left" w:pos="2166"/>
        </w:tabs>
        <w:spacing w:after="0" w:line="240" w:lineRule="auto"/>
        <w:ind w:right="180"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 xml:space="preserve">Тема 16. </w:t>
      </w:r>
      <w:r w:rsidRPr="00E15152">
        <w:rPr>
          <w:b/>
          <w:i/>
          <w:iCs/>
          <w:sz w:val="28"/>
          <w:szCs w:val="28"/>
        </w:rPr>
        <w:t>Управління обороною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Правові засади управління обороною.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Суб’єкти управління обороною в Україні.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Збройні Сили України, їх види.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lastRenderedPageBreak/>
        <w:t xml:space="preserve">Характеристика військового обов’язку.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Військова та альтернативна (невійськова) служба в Україні. Особливості проходження військової служби за призовом та за контрактом.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Дисциплінарна відповідальність військовослужбовців.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Адміністративна відповідальність за порушення законодавства про військовий обов’язок та військову службу.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right="180"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iCs/>
          <w:sz w:val="28"/>
          <w:szCs w:val="28"/>
        </w:rPr>
        <w:t>Тема 17. Управління національною безпекою, забезпечення безпеки в надзвичайних ситуаціях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Організаційно-правові засади управління національною безпекою.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національної безпеки та загроз їй.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Організація управління щодо забезпечення національної безпеки.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державного кордону.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Державний кордон та його охорона. Прикордонна служба.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та види надзвичайних ситуацій.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Правові основи забезпечення безпеки в надзвичайних ситуаціях.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Державна система запобігання та ліквідації надзвичайних ситуацій.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Органи забезпечення безпеки в надзвичайних ситуаціях.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right="180"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iCs/>
          <w:sz w:val="28"/>
          <w:szCs w:val="28"/>
        </w:rPr>
        <w:t>Тема 18. Управління внутрішніми справами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Адміністративно-правові засади управління внутрішніми справами. Структура органів управління внутрішніми справами.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Центральний орган виконавчої влади щодо управління внутрішніми справами: поняття, повноваження, структура органу та інші елементи його адміністративно-правового статусу.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Національна поліція: поняття, місце в системі органів управління внутрішніми справам, види, характеристика повноважень.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Загальна характеристика адміністративної діяльності поліції.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Процедура контрольної діяльності національної поліції.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Національна гвардія та її завдання, види, повноваження.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Національна поліція та національна гвардія: порівняльний аналіз правового статусу.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Служба в системі внутрішніх справ.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Дисциплінарна та адміністративна відповідальність працівників поліції та національної гвардії.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right="180"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 xml:space="preserve">Тема 19. </w:t>
      </w:r>
      <w:r w:rsidRPr="00E15152">
        <w:rPr>
          <w:b/>
          <w:i/>
          <w:iCs/>
          <w:sz w:val="28"/>
          <w:szCs w:val="28"/>
        </w:rPr>
        <w:t>Державне управління юстицією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Організаційно-правові засади управління юстицією.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Система та структура органів юстиції.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Діяльність реєстраційної служби.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та види реєстрів. Загальна характеристика процедури реєстрації.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Реєстраційне провадження як вид провадження з надання адміністративних послуг.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Реєстрація актів цивільного стану, юридичних осіб та фізичних осіб підприємців, громадських організацій, транспортних засобів, прав власності, </w:t>
      </w:r>
      <w:r w:rsidRPr="00E15152">
        <w:rPr>
          <w:iCs/>
          <w:sz w:val="28"/>
          <w:szCs w:val="28"/>
        </w:rPr>
        <w:lastRenderedPageBreak/>
        <w:t xml:space="preserve">обтяжень рухомого та нерухомого майна, правочинів тощо.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Державні кадастри.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та завдання нотаріату. Організація нотаріальної служби та органи юстиції.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Взаємодія органів юстиції з судовою системою та адвокатурою.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Участь органів юстиції в запобіганні корупції та очищенні влади (люстрації) в Україні. Процедура Е-декларування.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"/>
        <w:tabs>
          <w:tab w:val="left" w:pos="6120"/>
        </w:tabs>
        <w:ind w:right="180"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 xml:space="preserve">Тема 20. </w:t>
      </w:r>
      <w:r w:rsidRPr="00E15152">
        <w:rPr>
          <w:b/>
          <w:i/>
          <w:iCs/>
          <w:sz w:val="28"/>
          <w:szCs w:val="28"/>
        </w:rPr>
        <w:t>Організація управління інформаційними ресурсами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Інформація як об’єкт інформаційних відносин. Види інформації. Публічна інформація та доступ до неї. Персональні дані та особливості доступу до них під час здійснення публічної діяльності.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та складові інформаційних ресурсів у державному управлінні.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Інформаційна діяльність публічних суб’єктів та інформатизація в Україні.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Особливості формування інформаційного суспільства в Україні.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Організаційно-правові засади управління інформаційними ресурсами.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Система органів управління інформаційними ресурсами.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Адміністративна відповідальність за порушення в інформаційній сфері.</w:t>
      </w:r>
    </w:p>
    <w:p w:rsidR="00155513" w:rsidRDefault="00155513"/>
    <w:sectPr w:rsidR="00155513" w:rsidSect="001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7C42"/>
    <w:rsid w:val="00151A9F"/>
    <w:rsid w:val="00155513"/>
    <w:rsid w:val="004726C2"/>
    <w:rsid w:val="00693348"/>
    <w:rsid w:val="008A4409"/>
    <w:rsid w:val="00B17C42"/>
    <w:rsid w:val="00D7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C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17C4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">
    <w:name w:val="ВАК 2"/>
    <w:basedOn w:val="a"/>
    <w:rsid w:val="00B17C42"/>
    <w:pPr>
      <w:widowControl w:val="0"/>
      <w:autoSpaceDE w:val="0"/>
      <w:autoSpaceDN w:val="0"/>
      <w:adjustRightInd w:val="0"/>
      <w:ind w:firstLine="284"/>
      <w:jc w:val="both"/>
    </w:pPr>
    <w:rPr>
      <w:bCs/>
      <w:sz w:val="24"/>
    </w:rPr>
  </w:style>
  <w:style w:type="paragraph" w:styleId="20">
    <w:name w:val="Body Text 2"/>
    <w:basedOn w:val="a"/>
    <w:link w:val="21"/>
    <w:rsid w:val="00B17C42"/>
    <w:pPr>
      <w:spacing w:after="120" w:line="480" w:lineRule="auto"/>
    </w:pPr>
    <w:rPr>
      <w:sz w:val="24"/>
    </w:rPr>
  </w:style>
  <w:style w:type="character" w:customStyle="1" w:styleId="21">
    <w:name w:val="Основной текст 2 Знак"/>
    <w:basedOn w:val="a0"/>
    <w:link w:val="20"/>
    <w:rsid w:val="00B17C4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2855</Words>
  <Characters>16278</Characters>
  <Application>Microsoft Office Word</Application>
  <DocSecurity>0</DocSecurity>
  <Lines>135</Lines>
  <Paragraphs>38</Paragraphs>
  <ScaleCrop>false</ScaleCrop>
  <Company>Computer</Company>
  <LinksUpToDate>false</LinksUpToDate>
  <CharactersWithSpaces>19095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2018-02-09T08:57:00Z</dcterms:created>
  <dcterms:modified xsi:type="dcterms:W3CDTF">2018-02-09T08:57:00Z</dcterms:modified>
</cp:coreProperties>
</file>