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513B1" w14:textId="383920F6" w:rsidR="0042172A" w:rsidRPr="00DF5BC6" w:rsidRDefault="0042172A" w:rsidP="00526D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F5BC6">
        <w:rPr>
          <w:rFonts w:ascii="Times New Roman" w:hAnsi="Times New Roman" w:cs="Times New Roman"/>
          <w:b/>
          <w:sz w:val="32"/>
          <w:szCs w:val="32"/>
        </w:rPr>
        <w:t>Тестові завдання для державного екзамену географії та методики викладання фаху</w:t>
      </w:r>
    </w:p>
    <w:p w14:paraId="02B24680" w14:textId="77777777" w:rsidR="00D64805" w:rsidRPr="00DF5BC6" w:rsidRDefault="00D64805" w:rsidP="00526D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B14E90" w14:textId="0B578940" w:rsidR="0042172A" w:rsidRPr="00DF5BC6" w:rsidRDefault="00D64805" w:rsidP="00526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BC6">
        <w:rPr>
          <w:rFonts w:ascii="Times New Roman" w:hAnsi="Times New Roman" w:cs="Times New Roman"/>
          <w:b/>
          <w:sz w:val="24"/>
          <w:szCs w:val="24"/>
        </w:rPr>
        <w:t xml:space="preserve">Частина 1. </w:t>
      </w:r>
      <w:r w:rsidR="0042172A" w:rsidRPr="00DF5BC6">
        <w:rPr>
          <w:rFonts w:ascii="Times New Roman" w:hAnsi="Times New Roman" w:cs="Times New Roman"/>
          <w:b/>
          <w:sz w:val="24"/>
          <w:szCs w:val="24"/>
        </w:rPr>
        <w:t>Фізична географія</w:t>
      </w:r>
      <w:r w:rsidR="00526D6F" w:rsidRPr="00DF5BC6">
        <w:rPr>
          <w:rFonts w:ascii="Times New Roman" w:hAnsi="Times New Roman" w:cs="Times New Roman"/>
          <w:b/>
          <w:sz w:val="24"/>
          <w:szCs w:val="24"/>
        </w:rPr>
        <w:t>. Картографія</w:t>
      </w:r>
    </w:p>
    <w:p w14:paraId="2B1F94F3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1. Земля, як і інші планети Сонячної системи, має форму:</w:t>
      </w:r>
    </w:p>
    <w:p w14:paraId="75A1EF50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кулясту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круглу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еліпса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 xml:space="preserve">Г </w:t>
      </w:r>
      <w:r w:rsidR="0042172A" w:rsidRPr="00DF5BC6">
        <w:rPr>
          <w:rFonts w:ascii="Times New Roman" w:hAnsi="Times New Roman" w:cs="Times New Roman"/>
        </w:rPr>
        <w:t>овальну.</w:t>
      </w:r>
    </w:p>
    <w:p w14:paraId="6066C360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2. Перші докази кулястості Землі належать давньогрецькому вченому:</w:t>
      </w:r>
    </w:p>
    <w:p w14:paraId="616228B1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Гомеру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Арістотелю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 xml:space="preserve">Ератосфену </w:t>
      </w:r>
      <w:r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>Г</w:t>
      </w:r>
      <w:r w:rsidR="0042172A" w:rsidRPr="00DF5BC6">
        <w:rPr>
          <w:rFonts w:ascii="Times New Roman" w:hAnsi="Times New Roman" w:cs="Times New Roman"/>
        </w:rPr>
        <w:t xml:space="preserve"> Страбону.</w:t>
      </w:r>
    </w:p>
    <w:p w14:paraId="0DC000F2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3. Першим достатньо правильно визначив розміри земної кулі:</w:t>
      </w:r>
    </w:p>
    <w:p w14:paraId="19F0F3F2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Гомер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Колумб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Ератосфен</w:t>
      </w:r>
      <w:r w:rsidR="0042172A" w:rsidRPr="00DF5BC6">
        <w:rPr>
          <w:rFonts w:ascii="Times New Roman" w:hAnsi="Times New Roman" w:cs="Times New Roman"/>
        </w:rPr>
        <w:t>;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 xml:space="preserve">Г </w:t>
      </w:r>
      <w:r w:rsidR="0042172A" w:rsidRPr="00DF5BC6">
        <w:rPr>
          <w:rFonts w:ascii="Times New Roman" w:hAnsi="Times New Roman" w:cs="Times New Roman"/>
        </w:rPr>
        <w:t>Страбон</w:t>
      </w:r>
      <w:r w:rsidRPr="00DF5BC6">
        <w:rPr>
          <w:rFonts w:ascii="Times New Roman" w:hAnsi="Times New Roman" w:cs="Times New Roman"/>
        </w:rPr>
        <w:t xml:space="preserve">. </w:t>
      </w:r>
      <w:r w:rsidRPr="00DF5BC6">
        <w:rPr>
          <w:rFonts w:ascii="Times New Roman" w:hAnsi="Times New Roman" w:cs="Times New Roman"/>
        </w:rPr>
        <w:tab/>
      </w:r>
    </w:p>
    <w:p w14:paraId="4BCB4EF3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4</w:t>
      </w:r>
      <w:r w:rsidR="00256548" w:rsidRPr="00DF5BC6">
        <w:rPr>
          <w:rFonts w:ascii="Times New Roman" w:hAnsi="Times New Roman" w:cs="Times New Roman"/>
        </w:rPr>
        <w:t>. Екваторіальний радіус Землі становить:</w:t>
      </w:r>
    </w:p>
    <w:p w14:paraId="51A0976B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6378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6357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6371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12742 км</w:t>
      </w:r>
    </w:p>
    <w:p w14:paraId="18DDC73B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5</w:t>
      </w:r>
      <w:r w:rsidR="00256548" w:rsidRPr="00DF5BC6">
        <w:rPr>
          <w:rFonts w:ascii="Times New Roman" w:hAnsi="Times New Roman" w:cs="Times New Roman"/>
        </w:rPr>
        <w:t>. Довжина великого кола, проведеного через обидва полюси, дорівнює:</w:t>
      </w:r>
    </w:p>
    <w:p w14:paraId="0F30D05E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40009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40076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6371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12742 км</w:t>
      </w:r>
    </w:p>
    <w:p w14:paraId="5EB666E3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6</w:t>
      </w:r>
      <w:r w:rsidR="00256548" w:rsidRPr="00DF5BC6">
        <w:rPr>
          <w:rFonts w:ascii="Times New Roman" w:hAnsi="Times New Roman" w:cs="Times New Roman"/>
        </w:rPr>
        <w:t>. Середній діаметр Землі приймають за:</w:t>
      </w:r>
    </w:p>
    <w:p w14:paraId="1695E9E9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6 371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12 742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40 000 км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21,4 км</w:t>
      </w:r>
    </w:p>
    <w:p w14:paraId="103B4226" w14:textId="77777777" w:rsidR="00256548" w:rsidRPr="00DF5BC6" w:rsidRDefault="0042172A" w:rsidP="00526D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7.</w:t>
      </w:r>
      <w:r w:rsidR="00256548" w:rsidRPr="00DF5BC6">
        <w:rPr>
          <w:rFonts w:ascii="Times New Roman" w:hAnsi="Times New Roman" w:cs="Times New Roman"/>
        </w:rPr>
        <w:t xml:space="preserve"> </w:t>
      </w:r>
      <w:r w:rsidR="00256548" w:rsidRPr="00DF5BC6">
        <w:rPr>
          <w:rFonts w:ascii="Times New Roman" w:hAnsi="Times New Roman" w:cs="Times New Roman"/>
          <w:snapToGrid w:val="0"/>
        </w:rPr>
        <w:t>Як називають теоретичну поверхня, що відповідає поверхні Світового океану, яка уявно продовжена в межах всіх ділянок суходолу з умовою, що у кожній точці вона перпендикулярна до прямовисної лінії</w:t>
      </w:r>
      <w:r w:rsidR="00256548" w:rsidRPr="00DF5BC6">
        <w:rPr>
          <w:rFonts w:ascii="Times New Roman" w:hAnsi="Times New Roman" w:cs="Times New Roman"/>
        </w:rPr>
        <w:t>?</w:t>
      </w:r>
    </w:p>
    <w:p w14:paraId="4C656F9D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фізичною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прямовисною;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рівневою</w:t>
      </w:r>
      <w:r w:rsidR="0042172A" w:rsidRPr="00DF5BC6">
        <w:rPr>
          <w:rFonts w:ascii="Times New Roman" w:hAnsi="Times New Roman" w:cs="Times New Roman"/>
        </w:rPr>
        <w:t>;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 xml:space="preserve">Г </w:t>
      </w:r>
      <w:r w:rsidR="0042172A" w:rsidRPr="00DF5BC6">
        <w:rPr>
          <w:rFonts w:ascii="Times New Roman" w:hAnsi="Times New Roman" w:cs="Times New Roman"/>
        </w:rPr>
        <w:t>горизонтальною.</w:t>
      </w:r>
    </w:p>
    <w:p w14:paraId="6A77C2A2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8</w:t>
      </w:r>
      <w:r w:rsidR="00256548" w:rsidRPr="00DF5BC6">
        <w:rPr>
          <w:rFonts w:ascii="Times New Roman" w:hAnsi="Times New Roman" w:cs="Times New Roman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Уявне геометричне тіло, яке обмежене рівневою поверхнею, називають</w:t>
      </w:r>
      <w:r w:rsidR="00256548" w:rsidRPr="00DF5BC6">
        <w:rPr>
          <w:rFonts w:ascii="Times New Roman" w:hAnsi="Times New Roman" w:cs="Times New Roman"/>
        </w:rPr>
        <w:t>:</w:t>
      </w:r>
    </w:p>
    <w:p w14:paraId="0F72B093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сфероїдом</w:t>
      </w:r>
      <w:r w:rsidR="0042172A"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геоїдом</w:t>
      </w:r>
      <w:r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еліпсоїдом обертання</w:t>
      </w:r>
      <w:r w:rsidR="0042172A" w:rsidRPr="00DF5BC6">
        <w:rPr>
          <w:rFonts w:ascii="Times New Roman" w:hAnsi="Times New Roman" w:cs="Times New Roman"/>
        </w:rPr>
        <w:t xml:space="preserve">; </w:t>
      </w:r>
      <w:r w:rsidR="0042172A" w:rsidRPr="00DF5BC6">
        <w:rPr>
          <w:rFonts w:ascii="Times New Roman" w:hAnsi="Times New Roman" w:cs="Times New Roman"/>
          <w:b/>
        </w:rPr>
        <w:t>Г</w:t>
      </w:r>
      <w:r w:rsidR="0042172A" w:rsidRPr="00DF5BC6">
        <w:rPr>
          <w:rFonts w:ascii="Times New Roman" w:hAnsi="Times New Roman" w:cs="Times New Roman"/>
        </w:rPr>
        <w:t xml:space="preserve"> неправильною кулею.</w:t>
      </w:r>
    </w:p>
    <w:p w14:paraId="3DECA436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9</w:t>
      </w:r>
      <w:r w:rsidR="00256548" w:rsidRPr="00DF5BC6">
        <w:rPr>
          <w:rFonts w:ascii="Times New Roman" w:hAnsi="Times New Roman" w:cs="Times New Roman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Висоту точок реальної (фізичної) земної поверхні над рівневою поверхнею (поверхнею геоїда), називають</w:t>
      </w:r>
      <w:r w:rsidR="00256548" w:rsidRPr="00DF5BC6">
        <w:rPr>
          <w:rFonts w:ascii="Times New Roman" w:hAnsi="Times New Roman" w:cs="Times New Roman"/>
        </w:rPr>
        <w:t>:</w:t>
      </w:r>
    </w:p>
    <w:p w14:paraId="3A6476EC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фізичною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прямовисною;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абсолютною</w:t>
      </w:r>
      <w:r w:rsidR="0042172A" w:rsidRPr="00DF5BC6">
        <w:rPr>
          <w:rFonts w:ascii="Times New Roman" w:hAnsi="Times New Roman" w:cs="Times New Roman"/>
        </w:rPr>
        <w:t>;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>Г</w:t>
      </w:r>
      <w:r w:rsidR="0042172A" w:rsidRPr="00DF5BC6">
        <w:rPr>
          <w:rFonts w:ascii="Times New Roman" w:hAnsi="Times New Roman" w:cs="Times New Roman"/>
        </w:rPr>
        <w:t xml:space="preserve"> відносною.</w:t>
      </w:r>
    </w:p>
    <w:p w14:paraId="3B330444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</w:t>
      </w:r>
      <w:r w:rsidR="0042172A" w:rsidRPr="00DF5BC6">
        <w:rPr>
          <w:rFonts w:ascii="Times New Roman" w:hAnsi="Times New Roman" w:cs="Times New Roman"/>
        </w:rPr>
        <w:t>0</w:t>
      </w:r>
      <w:r w:rsidRPr="00DF5BC6">
        <w:rPr>
          <w:rFonts w:ascii="Times New Roman" w:hAnsi="Times New Roman" w:cs="Times New Roman"/>
        </w:rPr>
        <w:t>. Площа поверхні Землі становить:</w:t>
      </w:r>
    </w:p>
    <w:p w14:paraId="2F3777F3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149 млн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361 млн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  <w:b/>
        </w:rPr>
        <w:tab/>
        <w:t xml:space="preserve">В </w:t>
      </w:r>
      <w:r w:rsidRPr="00DF5BC6">
        <w:rPr>
          <w:rFonts w:ascii="Times New Roman" w:hAnsi="Times New Roman" w:cs="Times New Roman"/>
        </w:rPr>
        <w:t>510 млн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  <w:b/>
        </w:rPr>
        <w:tab/>
        <w:t xml:space="preserve">Г </w:t>
      </w:r>
      <w:r w:rsidRPr="00DF5BC6">
        <w:rPr>
          <w:rFonts w:ascii="Times New Roman" w:hAnsi="Times New Roman" w:cs="Times New Roman"/>
        </w:rPr>
        <w:t>6 млрд км</w:t>
      </w:r>
      <w:r w:rsidRPr="00DF5BC6">
        <w:rPr>
          <w:rFonts w:ascii="Times New Roman" w:hAnsi="Times New Roman" w:cs="Times New Roman"/>
          <w:vertAlign w:val="superscript"/>
        </w:rPr>
        <w:t>2</w:t>
      </w:r>
    </w:p>
    <w:p w14:paraId="7E01778C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</w:t>
      </w:r>
      <w:r w:rsidR="0042172A" w:rsidRPr="00DF5BC6">
        <w:rPr>
          <w:rFonts w:ascii="Times New Roman" w:hAnsi="Times New Roman" w:cs="Times New Roman"/>
        </w:rPr>
        <w:t>1</w:t>
      </w:r>
      <w:r w:rsidRPr="00DF5BC6">
        <w:rPr>
          <w:rFonts w:ascii="Times New Roman" w:hAnsi="Times New Roman" w:cs="Times New Roman"/>
        </w:rPr>
        <w:t>. На поверхню Світового океану від всієї площі Землі припадає:</w:t>
      </w:r>
    </w:p>
    <w:p w14:paraId="195420A3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21%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29%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71%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78%</w:t>
      </w:r>
    </w:p>
    <w:p w14:paraId="4B74BA8C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</w:t>
      </w:r>
      <w:r w:rsidR="0042172A" w:rsidRPr="00DF5BC6">
        <w:rPr>
          <w:rFonts w:ascii="Times New Roman" w:hAnsi="Times New Roman" w:cs="Times New Roman"/>
        </w:rPr>
        <w:t>2</w:t>
      </w:r>
      <w:r w:rsidRPr="00DF5BC6">
        <w:rPr>
          <w:rFonts w:ascii="Times New Roman" w:hAnsi="Times New Roman" w:cs="Times New Roman"/>
        </w:rPr>
        <w:t>. Куляста фігура Землі обумовлює те, що кут падіння сонячних променів на земну поверхню опівдні від екватора до полюсів:</w:t>
      </w:r>
    </w:p>
    <w:p w14:paraId="06C024DF" w14:textId="77777777" w:rsidR="00526D6F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="0042172A" w:rsidRPr="00DF5BC6">
        <w:rPr>
          <w:rFonts w:ascii="Times New Roman" w:hAnsi="Times New Roman" w:cs="Times New Roman"/>
        </w:rPr>
        <w:t>не змінюється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збільшується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зменшується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</w:rPr>
        <w:t xml:space="preserve">Г </w:t>
      </w:r>
      <w:r w:rsidR="00526D6F" w:rsidRPr="00DF5BC6">
        <w:rPr>
          <w:rFonts w:ascii="Times New Roman" w:hAnsi="Times New Roman" w:cs="Times New Roman"/>
        </w:rPr>
        <w:t>скорочується.</w:t>
      </w:r>
    </w:p>
    <w:p w14:paraId="2D4399D0" w14:textId="14533B68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</w:t>
      </w:r>
      <w:r w:rsidR="0042172A" w:rsidRPr="00DF5BC6">
        <w:rPr>
          <w:rFonts w:ascii="Times New Roman" w:hAnsi="Times New Roman" w:cs="Times New Roman"/>
        </w:rPr>
        <w:t>3</w:t>
      </w:r>
      <w:r w:rsidRPr="00DF5BC6">
        <w:rPr>
          <w:rFonts w:ascii="Times New Roman" w:hAnsi="Times New Roman" w:cs="Times New Roman"/>
        </w:rPr>
        <w:t xml:space="preserve">. До географічних наслідків осьового обертання Землі </w:t>
      </w:r>
      <w:r w:rsidRPr="00DF5BC6">
        <w:rPr>
          <w:rFonts w:ascii="Times New Roman" w:hAnsi="Times New Roman" w:cs="Times New Roman"/>
          <w:b/>
          <w:i/>
        </w:rPr>
        <w:t>не</w:t>
      </w:r>
      <w:r w:rsidRPr="00DF5BC6">
        <w:rPr>
          <w:rFonts w:ascii="Times New Roman" w:hAnsi="Times New Roman" w:cs="Times New Roman"/>
        </w:rPr>
        <w:t xml:space="preserve"> належить:</w:t>
      </w:r>
    </w:p>
    <w:p w14:paraId="1570966F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сплюснутість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>фігури планети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добовий хід темпе</w:t>
      </w:r>
      <w:r w:rsidRPr="00DF5BC6">
        <w:rPr>
          <w:rFonts w:ascii="Times New Roman" w:hAnsi="Times New Roman" w:cs="Times New Roman"/>
        </w:rPr>
        <w:softHyphen/>
        <w:t>ратури</w:t>
      </w:r>
    </w:p>
    <w:p w14:paraId="1B47D9F2" w14:textId="77777777" w:rsidR="00256548" w:rsidRPr="00DF5BC6" w:rsidRDefault="00256548" w:rsidP="00526D6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зміна пір року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дія сили Коріоліса</w:t>
      </w:r>
    </w:p>
    <w:p w14:paraId="2E80E68B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14</w:t>
      </w:r>
      <w:r w:rsidR="00256548" w:rsidRPr="00DF5BC6">
        <w:rPr>
          <w:rFonts w:ascii="Times New Roman" w:hAnsi="Times New Roman" w:cs="Times New Roman"/>
        </w:rPr>
        <w:t>. Під дією сили інерції (сили Коріоліса) тіла, що руха</w:t>
      </w:r>
      <w:r w:rsidR="00256548" w:rsidRPr="00DF5BC6">
        <w:rPr>
          <w:rFonts w:ascii="Times New Roman" w:hAnsi="Times New Roman" w:cs="Times New Roman"/>
        </w:rPr>
        <w:softHyphen/>
        <w:t>ються горизонтально (вітри, морських течії), відхиляються від їхнього первісного напрямку у північній півкулі:</w:t>
      </w:r>
    </w:p>
    <w:p w14:paraId="22191CDE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із заходу на схід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зі сходу на захід</w:t>
      </w:r>
    </w:p>
    <w:p w14:paraId="3875373B" w14:textId="77777777" w:rsidR="00256548" w:rsidRPr="00DF5BC6" w:rsidRDefault="00256548" w:rsidP="00526D6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вправо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уліво</w:t>
      </w:r>
    </w:p>
    <w:p w14:paraId="03D4B053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15</w:t>
      </w:r>
      <w:r w:rsidR="00256548" w:rsidRPr="00DF5BC6">
        <w:rPr>
          <w:rFonts w:ascii="Times New Roman" w:hAnsi="Times New Roman" w:cs="Times New Roman"/>
        </w:rPr>
        <w:t>. Найбільше сила Коріоліса впливає на тіла, що рухаються:</w:t>
      </w:r>
    </w:p>
    <w:p w14:paraId="117D041F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вздовж екватора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у меридіональному напрямку</w:t>
      </w:r>
    </w:p>
    <w:p w14:paraId="0413D3EF" w14:textId="77777777" w:rsidR="00256548" w:rsidRPr="00DF5BC6" w:rsidRDefault="00256548" w:rsidP="00526D6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вздовж паралелей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під незначним кутом до паралелей</w:t>
      </w:r>
    </w:p>
    <w:p w14:paraId="07B633EC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1</w:t>
      </w:r>
      <w:r w:rsidR="0042172A" w:rsidRPr="00DF5BC6">
        <w:rPr>
          <w:rFonts w:ascii="Times New Roman" w:hAnsi="Times New Roman" w:cs="Times New Roman"/>
        </w:rPr>
        <w:t>6</w:t>
      </w:r>
      <w:r w:rsidRPr="00DF5BC6">
        <w:rPr>
          <w:rFonts w:ascii="Times New Roman" w:hAnsi="Times New Roman" w:cs="Times New Roman"/>
        </w:rPr>
        <w:t>. Кут між площиною екватора і прямовисною лінією до даної точки</w:t>
      </w:r>
      <w:r w:rsidR="0042172A" w:rsidRPr="00DF5BC6">
        <w:rPr>
          <w:rFonts w:ascii="Times New Roman" w:hAnsi="Times New Roman" w:cs="Times New Roman"/>
        </w:rPr>
        <w:t xml:space="preserve"> це</w:t>
      </w:r>
      <w:r w:rsidRPr="00DF5BC6">
        <w:rPr>
          <w:rFonts w:ascii="Times New Roman" w:hAnsi="Times New Roman" w:cs="Times New Roman"/>
        </w:rPr>
        <w:t>:</w:t>
      </w:r>
    </w:p>
    <w:p w14:paraId="73F28BC5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географічна довгота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географічна висота</w:t>
      </w:r>
    </w:p>
    <w:p w14:paraId="3AE8F6C2" w14:textId="77777777" w:rsidR="00256548" w:rsidRPr="00DF5BC6" w:rsidRDefault="00256548" w:rsidP="00526D6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>географічна широта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змінюється від 0 до 180°</w:t>
      </w:r>
    </w:p>
    <w:p w14:paraId="164F436D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17</w:t>
      </w:r>
      <w:r w:rsidR="00256548" w:rsidRPr="00DF5BC6">
        <w:rPr>
          <w:rFonts w:ascii="Times New Roman" w:hAnsi="Times New Roman" w:cs="Times New Roman"/>
          <w:color w:val="000000"/>
        </w:rPr>
        <w:t>. Географічна широта може мати найбільше значення:</w:t>
      </w:r>
    </w:p>
    <w:p w14:paraId="79DA62FE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  <w:color w:val="000000"/>
        </w:rPr>
        <w:t>90°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180°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270°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360°</w:t>
      </w:r>
    </w:p>
    <w:p w14:paraId="4A14A588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18</w:t>
      </w:r>
      <w:r w:rsidR="00256548" w:rsidRPr="00DF5BC6">
        <w:rPr>
          <w:rFonts w:ascii="Times New Roman" w:hAnsi="Times New Roman" w:cs="Times New Roman"/>
          <w:color w:val="000000"/>
        </w:rPr>
        <w:t>. Географічна довгота може мати найбільше значення:</w:t>
      </w:r>
    </w:p>
    <w:p w14:paraId="151F249B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  <w:color w:val="000000"/>
        </w:rPr>
        <w:t>90°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180°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270°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360°</w:t>
      </w:r>
    </w:p>
    <w:p w14:paraId="66CC0BBF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19</w:t>
      </w:r>
      <w:r w:rsidR="00256548" w:rsidRPr="00DF5BC6">
        <w:rPr>
          <w:rFonts w:ascii="Times New Roman" w:hAnsi="Times New Roman" w:cs="Times New Roman"/>
          <w:color w:val="000000"/>
        </w:rPr>
        <w:t>. Лінія з географічними координатами 0° ш. — це:</w:t>
      </w:r>
    </w:p>
    <w:p w14:paraId="3CEB9C7E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color w:val="000000"/>
        </w:rPr>
        <w:tab/>
        <w:t xml:space="preserve">А </w:t>
      </w:r>
      <w:r w:rsidRPr="00DF5BC6">
        <w:rPr>
          <w:rFonts w:ascii="Times New Roman" w:hAnsi="Times New Roman" w:cs="Times New Roman"/>
          <w:color w:val="000000"/>
        </w:rPr>
        <w:t>гринвіцький меридіан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="0042172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екватор</w:t>
      </w:r>
    </w:p>
    <w:p w14:paraId="35DF5C26" w14:textId="77777777" w:rsidR="00256548" w:rsidRPr="00DF5BC6" w:rsidRDefault="00256548" w:rsidP="00526D6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</w:rPr>
        <w:t xml:space="preserve">меридіан, протилежний до </w:t>
      </w:r>
      <w:r w:rsidRPr="00DF5BC6">
        <w:rPr>
          <w:rFonts w:ascii="Times New Roman" w:hAnsi="Times New Roman" w:cs="Times New Roman"/>
          <w:color w:val="000000"/>
        </w:rPr>
        <w:t>гринвіцького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тропік</w:t>
      </w:r>
    </w:p>
    <w:p w14:paraId="54DEF77E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20</w:t>
      </w:r>
      <w:r w:rsidR="00256548" w:rsidRPr="00DF5BC6">
        <w:rPr>
          <w:rFonts w:ascii="Times New Roman" w:hAnsi="Times New Roman" w:cs="Times New Roman"/>
          <w:color w:val="000000"/>
        </w:rPr>
        <w:t>. Точка з координатами 0° ш. , 0° д. — це:</w:t>
      </w:r>
    </w:p>
    <w:p w14:paraId="08C986E0" w14:textId="77777777" w:rsidR="00256548" w:rsidRPr="00DF5BC6" w:rsidRDefault="00256548" w:rsidP="00526D6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  <w:color w:val="000000"/>
        </w:rPr>
        <w:t>точка перетину 180-го меридіана та екватора</w:t>
      </w:r>
    </w:p>
    <w:p w14:paraId="3647FAA5" w14:textId="77777777" w:rsidR="00256548" w:rsidRPr="00DF5BC6" w:rsidRDefault="00256548" w:rsidP="00526D6F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точка перетину 0-го меридіана та екватора</w:t>
      </w:r>
    </w:p>
    <w:p w14:paraId="0267596C" w14:textId="77777777" w:rsidR="00256548" w:rsidRPr="00DF5BC6" w:rsidRDefault="00256548" w:rsidP="00526D6F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точка перетину </w:t>
      </w:r>
      <w:r w:rsidRPr="00DF5BC6">
        <w:rPr>
          <w:rFonts w:ascii="Times New Roman" w:hAnsi="Times New Roman" w:cs="Times New Roman"/>
        </w:rPr>
        <w:t xml:space="preserve">меридіана, протилежного до </w:t>
      </w:r>
      <w:r w:rsidRPr="00DF5BC6">
        <w:rPr>
          <w:rFonts w:ascii="Times New Roman" w:hAnsi="Times New Roman" w:cs="Times New Roman"/>
          <w:color w:val="000000"/>
        </w:rPr>
        <w:t>гринвіцького і екватора</w:t>
      </w:r>
    </w:p>
    <w:p w14:paraId="51DE30AB" w14:textId="77777777" w:rsidR="00256548" w:rsidRPr="00DF5BC6" w:rsidRDefault="00256548" w:rsidP="00526D6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 xml:space="preserve">точка перетину 0-го меридіана та </w:t>
      </w:r>
      <w:r w:rsidRPr="00DF5BC6">
        <w:rPr>
          <w:rFonts w:ascii="Times New Roman" w:hAnsi="Times New Roman" w:cs="Times New Roman"/>
        </w:rPr>
        <w:t>тропіка</w:t>
      </w:r>
    </w:p>
    <w:p w14:paraId="53FDDEF2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lastRenderedPageBreak/>
        <w:t>2</w:t>
      </w:r>
      <w:r w:rsidR="00256548" w:rsidRPr="00DF5BC6">
        <w:rPr>
          <w:rFonts w:ascii="Times New Roman" w:hAnsi="Times New Roman" w:cs="Times New Roman"/>
        </w:rPr>
        <w:t xml:space="preserve">1. </w:t>
      </w:r>
      <w:r w:rsidR="00256548" w:rsidRPr="00DF5BC6">
        <w:rPr>
          <w:rFonts w:ascii="Times New Roman" w:hAnsi="Times New Roman" w:cs="Times New Roman"/>
          <w:snapToGrid w:val="0"/>
          <w:spacing w:val="-8"/>
        </w:rPr>
        <w:t>Проміжок часу між двома послідовними кульмінаціями зірки над меридіаном точки спостереження</w:t>
      </w:r>
      <w:r w:rsidR="0039389C" w:rsidRPr="00DF5BC6">
        <w:rPr>
          <w:rFonts w:ascii="Times New Roman" w:hAnsi="Times New Roman" w:cs="Times New Roman"/>
          <w:snapToGrid w:val="0"/>
          <w:spacing w:val="-8"/>
        </w:rPr>
        <w:t xml:space="preserve"> називають добою</w:t>
      </w:r>
      <w:r w:rsidR="00256548" w:rsidRPr="00DF5BC6">
        <w:rPr>
          <w:rFonts w:ascii="Times New Roman" w:hAnsi="Times New Roman" w:cs="Times New Roman"/>
        </w:rPr>
        <w:t>:</w:t>
      </w:r>
    </w:p>
    <w:p w14:paraId="4D5EDE0D" w14:textId="77777777" w:rsidR="0042172A" w:rsidRPr="00DF5BC6" w:rsidRDefault="00256548" w:rsidP="00526D6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ab/>
        <w:t xml:space="preserve">А </w:t>
      </w:r>
      <w:r w:rsidRPr="00DF5BC6">
        <w:rPr>
          <w:rFonts w:ascii="Times New Roman" w:hAnsi="Times New Roman" w:cs="Times New Roman"/>
        </w:rPr>
        <w:t>сонячною;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Б </w:t>
      </w:r>
      <w:r w:rsidRPr="00DF5BC6">
        <w:rPr>
          <w:rFonts w:ascii="Times New Roman" w:hAnsi="Times New Roman" w:cs="Times New Roman"/>
        </w:rPr>
        <w:t>зоряною</w:t>
      </w:r>
      <w:r w:rsidR="0042172A" w:rsidRPr="00DF5BC6">
        <w:rPr>
          <w:rFonts w:ascii="Times New Roman" w:hAnsi="Times New Roman" w:cs="Times New Roman"/>
        </w:rPr>
        <w:t>;</w:t>
      </w:r>
      <w:r w:rsidR="0042172A" w:rsidRPr="00DF5BC6">
        <w:rPr>
          <w:rFonts w:ascii="Times New Roman" w:hAnsi="Times New Roman" w:cs="Times New Roman"/>
        </w:rPr>
        <w:tab/>
      </w:r>
      <w:r w:rsidR="0042172A" w:rsidRPr="00DF5BC6">
        <w:rPr>
          <w:rFonts w:ascii="Times New Roman" w:hAnsi="Times New Roman" w:cs="Times New Roman"/>
          <w:b/>
          <w:color w:val="000000"/>
        </w:rPr>
        <w:t xml:space="preserve">В </w:t>
      </w:r>
      <w:r w:rsidR="0042172A" w:rsidRPr="00DF5BC6">
        <w:rPr>
          <w:rFonts w:ascii="Times New Roman" w:hAnsi="Times New Roman" w:cs="Times New Roman"/>
          <w:color w:val="000000"/>
        </w:rPr>
        <w:t>земною</w:t>
      </w:r>
      <w:r w:rsidR="0039389C" w:rsidRPr="00DF5BC6">
        <w:rPr>
          <w:rFonts w:ascii="Times New Roman" w:hAnsi="Times New Roman" w:cs="Times New Roman"/>
          <w:color w:val="000000"/>
        </w:rPr>
        <w:t>;</w:t>
      </w:r>
      <w:r w:rsidR="0042172A" w:rsidRPr="00DF5BC6">
        <w:rPr>
          <w:rFonts w:ascii="Times New Roman" w:hAnsi="Times New Roman" w:cs="Times New Roman"/>
          <w:color w:val="000000"/>
        </w:rPr>
        <w:tab/>
      </w:r>
      <w:r w:rsidR="0042172A" w:rsidRPr="00DF5BC6">
        <w:rPr>
          <w:rFonts w:ascii="Times New Roman" w:hAnsi="Times New Roman" w:cs="Times New Roman"/>
          <w:b/>
          <w:color w:val="000000"/>
        </w:rPr>
        <w:t xml:space="preserve">Г </w:t>
      </w:r>
      <w:r w:rsidR="0042172A" w:rsidRPr="00DF5BC6">
        <w:rPr>
          <w:rFonts w:ascii="Times New Roman" w:hAnsi="Times New Roman" w:cs="Times New Roman"/>
          <w:color w:val="000000"/>
        </w:rPr>
        <w:t>типовою</w:t>
      </w:r>
      <w:r w:rsidR="0039389C" w:rsidRPr="00DF5BC6">
        <w:rPr>
          <w:rFonts w:ascii="Times New Roman" w:hAnsi="Times New Roman" w:cs="Times New Roman"/>
          <w:color w:val="000000"/>
        </w:rPr>
        <w:t>.</w:t>
      </w:r>
    </w:p>
    <w:p w14:paraId="4B798764" w14:textId="77777777" w:rsidR="00256548" w:rsidRPr="00DF5BC6" w:rsidRDefault="0042172A" w:rsidP="00526D6F">
      <w:pPr>
        <w:spacing w:after="0" w:line="240" w:lineRule="auto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hAnsi="Times New Roman" w:cs="Times New Roman"/>
          <w:spacing w:val="-8"/>
        </w:rPr>
        <w:t>22</w:t>
      </w:r>
      <w:r w:rsidR="00256548" w:rsidRPr="00DF5BC6">
        <w:rPr>
          <w:rFonts w:ascii="Times New Roman" w:hAnsi="Times New Roman" w:cs="Times New Roman"/>
          <w:spacing w:val="-8"/>
        </w:rPr>
        <w:t>. Час на меридіані на даний момент називається середнім сонячним або:</w:t>
      </w:r>
    </w:p>
    <w:p w14:paraId="104BEC09" w14:textId="77777777" w:rsidR="00256548" w:rsidRPr="00DF5BC6" w:rsidRDefault="00256548" w:rsidP="00526D6F">
      <w:pPr>
        <w:widowControl w:val="0"/>
        <w:tabs>
          <w:tab w:val="left" w:pos="2127"/>
          <w:tab w:val="left" w:pos="4683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поясним;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місцевим;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="0042172A" w:rsidRPr="00DF5BC6">
        <w:rPr>
          <w:rFonts w:ascii="Times New Roman" w:hAnsi="Times New Roman" w:cs="Times New Roman"/>
        </w:rPr>
        <w:t xml:space="preserve"> всесвітнім:</w:t>
      </w:r>
      <w:r w:rsidR="0042172A"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>Г</w:t>
      </w:r>
      <w:r w:rsidR="0042172A" w:rsidRPr="00DF5BC6">
        <w:rPr>
          <w:rFonts w:ascii="Times New Roman" w:hAnsi="Times New Roman" w:cs="Times New Roman"/>
          <w:b/>
        </w:rPr>
        <w:t xml:space="preserve"> </w:t>
      </w:r>
      <w:r w:rsidR="0039389C" w:rsidRPr="00DF5BC6">
        <w:rPr>
          <w:rFonts w:ascii="Times New Roman" w:hAnsi="Times New Roman" w:cs="Times New Roman"/>
        </w:rPr>
        <w:t>зоря</w:t>
      </w:r>
      <w:r w:rsidR="0042172A" w:rsidRPr="00DF5BC6">
        <w:rPr>
          <w:rFonts w:ascii="Times New Roman" w:hAnsi="Times New Roman" w:cs="Times New Roman"/>
        </w:rPr>
        <w:t>ним.</w:t>
      </w:r>
    </w:p>
    <w:p w14:paraId="4BAACD8A" w14:textId="77777777" w:rsidR="00256548" w:rsidRPr="00DF5BC6" w:rsidRDefault="0039389C" w:rsidP="00526D6F">
      <w:pPr>
        <w:spacing w:after="0" w:line="240" w:lineRule="auto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hAnsi="Times New Roman" w:cs="Times New Roman"/>
          <w:spacing w:val="-8"/>
        </w:rPr>
        <w:t>23</w:t>
      </w:r>
      <w:r w:rsidR="00256548" w:rsidRPr="00DF5BC6">
        <w:rPr>
          <w:rFonts w:ascii="Times New Roman" w:hAnsi="Times New Roman" w:cs="Times New Roman"/>
          <w:spacing w:val="-8"/>
        </w:rPr>
        <w:t>. Земля у своєму добовому обертанні за одну годину повертається на:</w:t>
      </w:r>
    </w:p>
    <w:p w14:paraId="729C10C7" w14:textId="77777777" w:rsidR="00256548" w:rsidRPr="00DF5BC6" w:rsidRDefault="00256548" w:rsidP="00526D6F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24°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15°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</w:t>
      </w:r>
      <w:r w:rsidR="0039389C" w:rsidRPr="00DF5BC6">
        <w:rPr>
          <w:rFonts w:ascii="Times New Roman" w:hAnsi="Times New Roman" w:cs="Times New Roman"/>
          <w:snapToGrid w:val="0"/>
        </w:rPr>
        <w:t>12</w:t>
      </w:r>
      <w:r w:rsidRPr="00DF5BC6">
        <w:rPr>
          <w:rFonts w:ascii="Times New Roman" w:hAnsi="Times New Roman" w:cs="Times New Roman"/>
          <w:snapToGrid w:val="0"/>
        </w:rPr>
        <w:t>°</w:t>
      </w:r>
      <w:r w:rsidR="0039389C" w:rsidRPr="00DF5BC6">
        <w:rPr>
          <w:rFonts w:ascii="Times New Roman" w:hAnsi="Times New Roman" w:cs="Times New Roman"/>
        </w:rPr>
        <w:t>;</w:t>
      </w:r>
      <w:r w:rsidR="0039389C"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 xml:space="preserve">Г </w:t>
      </w:r>
      <w:r w:rsidR="0039389C" w:rsidRPr="00DF5BC6">
        <w:rPr>
          <w:rFonts w:ascii="Times New Roman" w:hAnsi="Times New Roman" w:cs="Times New Roman"/>
        </w:rPr>
        <w:t>4°.</w:t>
      </w:r>
    </w:p>
    <w:p w14:paraId="683CA6D7" w14:textId="77777777" w:rsidR="00256548" w:rsidRPr="00DF5BC6" w:rsidRDefault="0039389C" w:rsidP="00526D6F">
      <w:pPr>
        <w:spacing w:after="0" w:line="240" w:lineRule="auto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hAnsi="Times New Roman" w:cs="Times New Roman"/>
          <w:spacing w:val="-8"/>
        </w:rPr>
        <w:t>24</w:t>
      </w:r>
      <w:r w:rsidR="00256548" w:rsidRPr="00DF5BC6">
        <w:rPr>
          <w:rFonts w:ascii="Times New Roman" w:hAnsi="Times New Roman" w:cs="Times New Roman"/>
          <w:spacing w:val="-8"/>
        </w:rPr>
        <w:t>. Земля у своєму добовому обертанні на один градус повертається за:</w:t>
      </w:r>
    </w:p>
    <w:p w14:paraId="79D96C61" w14:textId="77777777" w:rsidR="00256548" w:rsidRPr="00DF5BC6" w:rsidRDefault="00256548" w:rsidP="00526D6F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24 хв.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15 хв.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</w:t>
      </w:r>
      <w:r w:rsidR="0039389C" w:rsidRPr="00DF5BC6">
        <w:rPr>
          <w:rFonts w:ascii="Times New Roman" w:hAnsi="Times New Roman" w:cs="Times New Roman"/>
          <w:snapToGrid w:val="0"/>
        </w:rPr>
        <w:t>12</w:t>
      </w:r>
      <w:r w:rsidRPr="00DF5BC6">
        <w:rPr>
          <w:rFonts w:ascii="Times New Roman" w:hAnsi="Times New Roman" w:cs="Times New Roman"/>
          <w:snapToGrid w:val="0"/>
        </w:rPr>
        <w:t xml:space="preserve"> хв.</w:t>
      </w:r>
      <w:r w:rsidR="0039389C" w:rsidRPr="00DF5BC6">
        <w:rPr>
          <w:rFonts w:ascii="Times New Roman" w:hAnsi="Times New Roman" w:cs="Times New Roman"/>
          <w:snapToGrid w:val="0"/>
        </w:rPr>
        <w:t>;</w:t>
      </w:r>
      <w:r w:rsidR="0039389C" w:rsidRPr="00DF5BC6">
        <w:rPr>
          <w:rFonts w:ascii="Times New Roman" w:hAnsi="Times New Roman" w:cs="Times New Roman"/>
          <w:snapToGrid w:val="0"/>
        </w:rPr>
        <w:tab/>
      </w:r>
      <w:r w:rsidR="0039389C" w:rsidRPr="00DF5BC6">
        <w:rPr>
          <w:rFonts w:ascii="Times New Roman" w:hAnsi="Times New Roman" w:cs="Times New Roman"/>
          <w:b/>
        </w:rPr>
        <w:t>В</w:t>
      </w:r>
      <w:r w:rsidR="0039389C" w:rsidRPr="00DF5BC6">
        <w:rPr>
          <w:rFonts w:ascii="Times New Roman" w:hAnsi="Times New Roman" w:cs="Times New Roman"/>
        </w:rPr>
        <w:t xml:space="preserve"> </w:t>
      </w:r>
      <w:r w:rsidR="0039389C" w:rsidRPr="00DF5BC6">
        <w:rPr>
          <w:rFonts w:ascii="Times New Roman" w:hAnsi="Times New Roman" w:cs="Times New Roman"/>
          <w:snapToGrid w:val="0"/>
        </w:rPr>
        <w:t>4 хв.</w:t>
      </w:r>
    </w:p>
    <w:p w14:paraId="251FC31F" w14:textId="77777777" w:rsidR="00256548" w:rsidRPr="00DF5BC6" w:rsidRDefault="0039389C" w:rsidP="00526D6F">
      <w:pPr>
        <w:spacing w:after="0" w:line="240" w:lineRule="auto"/>
        <w:rPr>
          <w:rFonts w:ascii="Times New Roman" w:hAnsi="Times New Roman" w:cs="Times New Roman"/>
          <w:spacing w:val="-10"/>
        </w:rPr>
      </w:pPr>
      <w:r w:rsidRPr="00DF5BC6">
        <w:rPr>
          <w:rFonts w:ascii="Times New Roman" w:hAnsi="Times New Roman" w:cs="Times New Roman"/>
          <w:b/>
          <w:spacing w:val="-8"/>
        </w:rPr>
        <w:t>25</w:t>
      </w:r>
      <w:r w:rsidR="00256548" w:rsidRPr="00DF5BC6">
        <w:rPr>
          <w:rFonts w:ascii="Times New Roman" w:hAnsi="Times New Roman" w:cs="Times New Roman"/>
          <w:spacing w:val="-8"/>
        </w:rPr>
        <w:t>. </w:t>
      </w:r>
      <w:r w:rsidR="00256548" w:rsidRPr="00DF5BC6">
        <w:rPr>
          <w:rFonts w:ascii="Times New Roman" w:hAnsi="Times New Roman" w:cs="Times New Roman"/>
          <w:spacing w:val="-10"/>
        </w:rPr>
        <w:t xml:space="preserve">Час, </w:t>
      </w:r>
      <w:r w:rsidRPr="00DF5BC6">
        <w:rPr>
          <w:rFonts w:ascii="Times New Roman" w:hAnsi="Times New Roman" w:cs="Times New Roman"/>
          <w:spacing w:val="-10"/>
        </w:rPr>
        <w:t xml:space="preserve">який </w:t>
      </w:r>
      <w:r w:rsidR="00256548" w:rsidRPr="00DF5BC6">
        <w:rPr>
          <w:rFonts w:ascii="Times New Roman" w:hAnsi="Times New Roman" w:cs="Times New Roman"/>
          <w:spacing w:val="-10"/>
        </w:rPr>
        <w:t>відповідає місцевому на меридіані за довготою кратно</w:t>
      </w:r>
      <w:r w:rsidRPr="00DF5BC6">
        <w:rPr>
          <w:rFonts w:ascii="Times New Roman" w:hAnsi="Times New Roman" w:cs="Times New Roman"/>
          <w:spacing w:val="-10"/>
        </w:rPr>
        <w:t>ю</w:t>
      </w:r>
      <w:r w:rsidR="00256548" w:rsidRPr="00DF5BC6">
        <w:rPr>
          <w:rFonts w:ascii="Times New Roman" w:hAnsi="Times New Roman" w:cs="Times New Roman"/>
          <w:spacing w:val="-10"/>
        </w:rPr>
        <w:t xml:space="preserve"> 15, нази</w:t>
      </w:r>
      <w:r w:rsidR="00256548" w:rsidRPr="00DF5BC6">
        <w:rPr>
          <w:rFonts w:ascii="Times New Roman" w:hAnsi="Times New Roman" w:cs="Times New Roman"/>
          <w:spacing w:val="-10"/>
        </w:rPr>
        <w:softHyphen/>
        <w:t>вається:</w:t>
      </w:r>
    </w:p>
    <w:p w14:paraId="4E8D35BB" w14:textId="77777777" w:rsidR="00256548" w:rsidRPr="00DF5BC6" w:rsidRDefault="0039389C" w:rsidP="00526D6F">
      <w:pPr>
        <w:widowControl w:val="0"/>
        <w:tabs>
          <w:tab w:val="left" w:pos="2127"/>
          <w:tab w:val="left" w:pos="4683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поясним;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зоряним;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всесвітнім: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="00256548" w:rsidRPr="00DF5BC6">
        <w:rPr>
          <w:rFonts w:ascii="Times New Roman" w:hAnsi="Times New Roman" w:cs="Times New Roman"/>
        </w:rPr>
        <w:t xml:space="preserve"> середнім сонячним.</w:t>
      </w:r>
    </w:p>
    <w:p w14:paraId="1A532CFD" w14:textId="77777777" w:rsidR="00256548" w:rsidRPr="00DF5BC6" w:rsidRDefault="0039389C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26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Тільки на Гринвіцькому меридіані час на даний момент називається:</w:t>
      </w:r>
    </w:p>
    <w:p w14:paraId="03F1A887" w14:textId="77777777" w:rsidR="0039389C" w:rsidRPr="00DF5BC6" w:rsidRDefault="00256548" w:rsidP="00526D6F">
      <w:pPr>
        <w:widowControl w:val="0"/>
        <w:tabs>
          <w:tab w:val="left" w:pos="2127"/>
          <w:tab w:val="left" w:pos="4683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поясним;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місцевим;</w:t>
      </w:r>
      <w:r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>В</w:t>
      </w:r>
      <w:r w:rsidR="0039389C" w:rsidRPr="00DF5BC6">
        <w:rPr>
          <w:rFonts w:ascii="Times New Roman" w:hAnsi="Times New Roman" w:cs="Times New Roman"/>
        </w:rPr>
        <w:t xml:space="preserve"> всесвітнім;</w:t>
      </w:r>
      <w:r w:rsidR="0039389C"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>Г</w:t>
      </w:r>
      <w:r w:rsidR="0039389C" w:rsidRPr="00DF5BC6">
        <w:rPr>
          <w:rFonts w:ascii="Times New Roman" w:hAnsi="Times New Roman" w:cs="Times New Roman"/>
        </w:rPr>
        <w:t xml:space="preserve"> середнім сонячним.</w:t>
      </w:r>
    </w:p>
    <w:p w14:paraId="68DAE283" w14:textId="77777777" w:rsidR="00256548" w:rsidRPr="00DF5BC6" w:rsidRDefault="0039389C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27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Лінія зміни дат </w:t>
      </w:r>
      <w:r w:rsidRPr="00DF5BC6">
        <w:rPr>
          <w:rFonts w:ascii="Times New Roman" w:hAnsi="Times New Roman" w:cs="Times New Roman"/>
          <w:color w:val="000000"/>
        </w:rPr>
        <w:t xml:space="preserve">в основному </w:t>
      </w:r>
      <w:r w:rsidR="00256548" w:rsidRPr="00DF5BC6">
        <w:rPr>
          <w:rFonts w:ascii="Times New Roman" w:hAnsi="Times New Roman" w:cs="Times New Roman"/>
          <w:color w:val="000000"/>
        </w:rPr>
        <w:t>співпадає з меридіаном:</w:t>
      </w:r>
    </w:p>
    <w:p w14:paraId="3030A085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90° східної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0°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="0039389C" w:rsidRPr="00DF5BC6">
        <w:rPr>
          <w:rFonts w:ascii="Times New Roman" w:hAnsi="Times New Roman" w:cs="Times New Roman"/>
          <w:b/>
          <w:color w:val="000000"/>
        </w:rPr>
        <w:t>В</w:t>
      </w:r>
      <w:r w:rsidR="0039389C" w:rsidRPr="00DF5BC6">
        <w:rPr>
          <w:rFonts w:ascii="Times New Roman" w:hAnsi="Times New Roman" w:cs="Times New Roman"/>
        </w:rPr>
        <w:t xml:space="preserve"> </w:t>
      </w:r>
      <w:r w:rsidR="0039389C" w:rsidRPr="00DF5BC6">
        <w:rPr>
          <w:rFonts w:ascii="Times New Roman" w:hAnsi="Times New Roman" w:cs="Times New Roman"/>
          <w:snapToGrid w:val="0"/>
        </w:rPr>
        <w:t>180° довготи</w:t>
      </w:r>
      <w:r w:rsidR="0039389C" w:rsidRPr="00DF5BC6">
        <w:rPr>
          <w:rFonts w:ascii="Times New Roman" w:hAnsi="Times New Roman" w:cs="Times New Roman"/>
        </w:rPr>
        <w:t>;</w:t>
      </w:r>
      <w:r w:rsidR="0039389C"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>Г</w:t>
      </w:r>
      <w:r w:rsidR="0039389C" w:rsidRPr="00DF5BC6">
        <w:rPr>
          <w:rFonts w:ascii="Times New Roman" w:hAnsi="Times New Roman" w:cs="Times New Roman"/>
        </w:rPr>
        <w:t xml:space="preserve"> 90° західної довготи.</w:t>
      </w:r>
    </w:p>
    <w:p w14:paraId="548ADB7E" w14:textId="77777777" w:rsidR="00256548" w:rsidRPr="00DF5BC6" w:rsidRDefault="0039389C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28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</w:t>
      </w:r>
      <w:r w:rsidR="00256548" w:rsidRPr="00DF5BC6">
        <w:rPr>
          <w:rFonts w:ascii="Times New Roman" w:hAnsi="Times New Roman" w:cs="Times New Roman"/>
          <w:snapToGrid w:val="0"/>
        </w:rPr>
        <w:t>У дванадцятому годинному поясі годинники відображають місцевий час меридіана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6E134E0F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90° сх.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0°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  <w:t>В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180° довготи</w:t>
      </w:r>
      <w:r w:rsidR="0039389C" w:rsidRPr="00DF5BC6">
        <w:rPr>
          <w:rFonts w:ascii="Times New Roman" w:hAnsi="Times New Roman" w:cs="Times New Roman"/>
        </w:rPr>
        <w:t>;</w:t>
      </w:r>
      <w:r w:rsidR="0039389C" w:rsidRPr="00DF5BC6">
        <w:rPr>
          <w:rFonts w:ascii="Times New Roman" w:hAnsi="Times New Roman" w:cs="Times New Roman"/>
        </w:rPr>
        <w:tab/>
      </w:r>
      <w:r w:rsidR="0039389C" w:rsidRPr="00DF5BC6">
        <w:rPr>
          <w:rFonts w:ascii="Times New Roman" w:hAnsi="Times New Roman" w:cs="Times New Roman"/>
          <w:b/>
        </w:rPr>
        <w:t>Г</w:t>
      </w:r>
      <w:r w:rsidR="0039389C" w:rsidRPr="00DF5BC6">
        <w:rPr>
          <w:rFonts w:ascii="Times New Roman" w:hAnsi="Times New Roman" w:cs="Times New Roman"/>
        </w:rPr>
        <w:t xml:space="preserve"> 90° західної довготи.</w:t>
      </w:r>
    </w:p>
    <w:p w14:paraId="75A674C1" w14:textId="77777777" w:rsidR="00256548" w:rsidRPr="00DF5BC6" w:rsidRDefault="0039389C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29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</w:t>
      </w:r>
      <w:r w:rsidR="00256548" w:rsidRPr="00DF5BC6">
        <w:rPr>
          <w:rFonts w:ascii="Times New Roman" w:hAnsi="Times New Roman" w:cs="Times New Roman"/>
          <w:snapToGrid w:val="0"/>
          <w:spacing w:val="-8"/>
        </w:rPr>
        <w:t>З 1990 року Україна живе за поясним часом, який відрізняється від всесвітнього на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0DDA121E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одну годину;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дві години;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  <w:t>В</w:t>
      </w:r>
      <w:r w:rsidRPr="00DF5BC6">
        <w:rPr>
          <w:rFonts w:ascii="Times New Roman" w:hAnsi="Times New Roman" w:cs="Times New Roman"/>
        </w:rPr>
        <w:t xml:space="preserve"> три години;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десять годин.</w:t>
      </w:r>
    </w:p>
    <w:p w14:paraId="01F5C213" w14:textId="77777777" w:rsidR="00256548" w:rsidRPr="00DF5BC6" w:rsidRDefault="00487C4A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30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</w:t>
      </w:r>
      <w:r w:rsidR="00256548" w:rsidRPr="00DF5BC6">
        <w:rPr>
          <w:rFonts w:ascii="Times New Roman" w:hAnsi="Times New Roman" w:cs="Times New Roman"/>
          <w:snapToGrid w:val="0"/>
          <w:spacing w:val="-8"/>
        </w:rPr>
        <w:t>Поясний час в Україні відповідає місцевому на меридіані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4C22F6B8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15° сх. д.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0°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  <w:t>В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 xml:space="preserve">30° сх. д.; </w:t>
      </w:r>
      <w:r w:rsidRPr="00DF5BC6">
        <w:rPr>
          <w:rFonts w:ascii="Times New Roman" w:hAnsi="Times New Roman" w:cs="Times New Roman"/>
          <w:snapToGrid w:val="0"/>
        </w:rPr>
        <w:tab/>
      </w:r>
      <w:r w:rsidRPr="00DF5BC6">
        <w:rPr>
          <w:rFonts w:ascii="Times New Roman" w:hAnsi="Times New Roman" w:cs="Times New Roman"/>
          <w:snapToGrid w:val="0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45° сх. д.</w:t>
      </w:r>
    </w:p>
    <w:p w14:paraId="745FC3F0" w14:textId="77777777" w:rsidR="00256548" w:rsidRPr="00DF5BC6" w:rsidRDefault="00487C4A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31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На скільки відрізняється Київський «літній» час від часу в Лондоні?</w:t>
      </w:r>
    </w:p>
    <w:p w14:paraId="18ECCFE4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дві години;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три години;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  <w:t>Г</w:t>
      </w:r>
      <w:r w:rsidRPr="00DF5BC6">
        <w:rPr>
          <w:rFonts w:ascii="Times New Roman" w:hAnsi="Times New Roman" w:cs="Times New Roman"/>
        </w:rPr>
        <w:t xml:space="preserve"> чотири години;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десять годин.</w:t>
      </w:r>
    </w:p>
    <w:p w14:paraId="4FF0217D" w14:textId="77777777" w:rsidR="00256548" w:rsidRPr="00DF5BC6" w:rsidRDefault="00487C4A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32</w:t>
      </w:r>
      <w:r w:rsidR="00256548" w:rsidRPr="00DF5BC6">
        <w:rPr>
          <w:rFonts w:ascii="Times New Roman" w:hAnsi="Times New Roman" w:cs="Times New Roman"/>
          <w:b/>
          <w:color w:val="000000"/>
        </w:rPr>
        <w:t>.</w:t>
      </w:r>
      <w:r w:rsidR="00256548" w:rsidRPr="00DF5BC6">
        <w:rPr>
          <w:rFonts w:ascii="Times New Roman" w:hAnsi="Times New Roman" w:cs="Times New Roman"/>
          <w:color w:val="000000"/>
        </w:rPr>
        <w:t xml:space="preserve"> </w:t>
      </w:r>
      <w:r w:rsidR="00256548" w:rsidRPr="00DF5BC6">
        <w:rPr>
          <w:rFonts w:ascii="Times New Roman" w:hAnsi="Times New Roman" w:cs="Times New Roman"/>
          <w:snapToGrid w:val="0"/>
          <w:spacing w:val="-8"/>
        </w:rPr>
        <w:t>Київський «літній» час відповідає місцевому на меридіані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4A419313" w14:textId="77777777" w:rsidR="00256548" w:rsidRPr="00DF5BC6" w:rsidRDefault="00256548" w:rsidP="00526D6F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45° зх. д.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0° довготи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ab/>
        <w:t>В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 xml:space="preserve">30° сх. д.; </w:t>
      </w:r>
      <w:r w:rsidRPr="00DF5BC6">
        <w:rPr>
          <w:rFonts w:ascii="Times New Roman" w:hAnsi="Times New Roman" w:cs="Times New Roman"/>
          <w:snapToGrid w:val="0"/>
        </w:rPr>
        <w:tab/>
      </w:r>
      <w:r w:rsidRPr="00DF5BC6">
        <w:rPr>
          <w:rFonts w:ascii="Times New Roman" w:hAnsi="Times New Roman" w:cs="Times New Roman"/>
          <w:snapToGrid w:val="0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45° сх. д.</w:t>
      </w:r>
    </w:p>
    <w:p w14:paraId="50B41180" w14:textId="77777777" w:rsidR="00256548" w:rsidRPr="00DF5BC6" w:rsidRDefault="00487C4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33</w:t>
      </w:r>
      <w:r w:rsidR="00256548" w:rsidRPr="00DF5BC6">
        <w:rPr>
          <w:rFonts w:ascii="Times New Roman" w:hAnsi="Times New Roman" w:cs="Times New Roman"/>
          <w:color w:val="000000"/>
        </w:rPr>
        <w:t>. Орбіта Землі має форму: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27102DEC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кола;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 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еліпсоїда;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еліпса</w:t>
      </w:r>
      <w:r w:rsidR="00487C4A" w:rsidRPr="00DF5BC6">
        <w:rPr>
          <w:rFonts w:ascii="Times New Roman" w:hAnsi="Times New Roman" w:cs="Times New Roman"/>
          <w:color w:val="000000"/>
        </w:rPr>
        <w:t xml:space="preserve">: </w:t>
      </w:r>
      <w:r w:rsidR="00487C4A" w:rsidRPr="00DF5BC6">
        <w:rPr>
          <w:rFonts w:ascii="Times New Roman" w:hAnsi="Times New Roman" w:cs="Times New Roman"/>
          <w:color w:val="000000"/>
        </w:rPr>
        <w:tab/>
      </w:r>
      <w:r w:rsidR="00487C4A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="00487C4A" w:rsidRPr="00DF5BC6">
        <w:rPr>
          <w:rFonts w:ascii="Times New Roman" w:hAnsi="Times New Roman" w:cs="Times New Roman"/>
          <w:color w:val="000000"/>
        </w:rPr>
        <w:t>сфероїда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32BE8915" w14:textId="77777777" w:rsidR="00256548" w:rsidRPr="00DF5BC6" w:rsidRDefault="00487C4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</w:t>
      </w:r>
      <w:r w:rsidR="00256548" w:rsidRPr="00DF5BC6">
        <w:rPr>
          <w:rFonts w:ascii="Times New Roman" w:hAnsi="Times New Roman" w:cs="Times New Roman"/>
          <w:color w:val="000000"/>
        </w:rPr>
        <w:t xml:space="preserve">. Відстань від Землі до Сонця у </w:t>
      </w:r>
      <w:r w:rsidRPr="00DF5BC6">
        <w:rPr>
          <w:rFonts w:ascii="Times New Roman" w:hAnsi="Times New Roman" w:cs="Times New Roman"/>
          <w:color w:val="000000"/>
        </w:rPr>
        <w:t>афелії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529DB602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  <w:spacing w:val="-7"/>
        </w:rPr>
        <w:t>150 мільйонів км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147 мільйонів км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152 мільйон</w:t>
      </w:r>
      <w:r w:rsidR="00487C4A" w:rsidRPr="00DF5BC6">
        <w:rPr>
          <w:rFonts w:ascii="Times New Roman" w:hAnsi="Times New Roman" w:cs="Times New Roman"/>
          <w:color w:val="000000"/>
        </w:rPr>
        <w:t>и</w:t>
      </w:r>
      <w:r w:rsidRPr="00DF5BC6">
        <w:rPr>
          <w:rFonts w:ascii="Times New Roman" w:hAnsi="Times New Roman" w:cs="Times New Roman"/>
          <w:color w:val="000000"/>
        </w:rPr>
        <w:t xml:space="preserve"> км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30 тис. км.</w:t>
      </w:r>
    </w:p>
    <w:p w14:paraId="075C3A3B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487C4A" w:rsidRPr="00DF5BC6">
        <w:rPr>
          <w:rFonts w:ascii="Times New Roman" w:hAnsi="Times New Roman" w:cs="Times New Roman"/>
          <w:color w:val="000000"/>
        </w:rPr>
        <w:t>5</w:t>
      </w:r>
      <w:r w:rsidRPr="00DF5BC6">
        <w:rPr>
          <w:rFonts w:ascii="Times New Roman" w:hAnsi="Times New Roman" w:cs="Times New Roman"/>
          <w:color w:val="000000"/>
        </w:rPr>
        <w:t>. Найближче до Сонця Земля перебуває в:</w:t>
      </w:r>
    </w:p>
    <w:p w14:paraId="78329231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січні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березні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липні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вересні.</w:t>
      </w:r>
    </w:p>
    <w:p w14:paraId="471F5ACF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</w:t>
      </w:r>
      <w:r w:rsidR="00256548" w:rsidRPr="00DF5BC6">
        <w:rPr>
          <w:rFonts w:ascii="Times New Roman" w:hAnsi="Times New Roman" w:cs="Times New Roman"/>
          <w:color w:val="000000"/>
        </w:rPr>
        <w:t>. Вісь добового обертання Землі нахилена до площини її орбіти під кутом:</w:t>
      </w:r>
    </w:p>
    <w:p w14:paraId="18EB9E87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23,5°;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33,5°;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66,5°;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76,5°.</w:t>
      </w:r>
    </w:p>
    <w:p w14:paraId="222D6707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256548" w:rsidRPr="00DF5BC6">
        <w:rPr>
          <w:rFonts w:ascii="Times New Roman" w:hAnsi="Times New Roman" w:cs="Times New Roman"/>
          <w:color w:val="000000"/>
        </w:rPr>
        <w:t>. Причиною зміни тривалості дня і ночі на всіх широтах, окрім екватора, пір року є:</w:t>
      </w:r>
    </w:p>
    <w:p w14:paraId="42D6440B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тільки рух Землі по орбіті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добовий рух Землі;</w:t>
      </w:r>
    </w:p>
    <w:p w14:paraId="30FD454B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нахил осі Землі до площини орбіти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тривалість року.</w:t>
      </w:r>
    </w:p>
    <w:p w14:paraId="7F582C47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256548" w:rsidRPr="00DF5BC6">
        <w:rPr>
          <w:rFonts w:ascii="Times New Roman" w:hAnsi="Times New Roman" w:cs="Times New Roman"/>
          <w:color w:val="000000"/>
        </w:rPr>
        <w:t>. 22 червня, коли вісь Землі північним кінцем нахилена до Сонця, його промені опівдні падають прямовисно на:</w:t>
      </w:r>
    </w:p>
    <w:p w14:paraId="74A79E6B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b/>
          <w:bCs/>
          <w:caps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північному тропіку;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південному тропіку;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ab/>
      </w:r>
    </w:p>
    <w:p w14:paraId="5D756E2C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північному полярному колі;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південному полярному колі.</w:t>
      </w:r>
    </w:p>
    <w:p w14:paraId="7D107F33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39</w:t>
      </w:r>
      <w:r w:rsidR="00256548" w:rsidRPr="00DF5BC6">
        <w:rPr>
          <w:rFonts w:ascii="Times New Roman" w:hAnsi="Times New Roman" w:cs="Times New Roman"/>
          <w:color w:val="000000"/>
        </w:rPr>
        <w:t>. На тропіку Козерога сонце перебуває у зеніті у день:</w:t>
      </w:r>
    </w:p>
    <w:p w14:paraId="7CECB2F9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b/>
          <w:bCs/>
          <w:caps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літнього сонцестояння;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весняного рівнодення;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ab/>
      </w:r>
    </w:p>
    <w:p w14:paraId="1F9AE695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зимового сонцестояння;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осіннього рівнодення.</w:t>
      </w:r>
    </w:p>
    <w:p w14:paraId="148C99CE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40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color w:val="000000"/>
          <w:shd w:val="clear" w:color="auto" w:fill="FFFFFF"/>
        </w:rPr>
        <w:t xml:space="preserve">Лінію, яка відокремлює освітлену (світлу) </w:t>
      </w:r>
      <w:r w:rsidR="00256548" w:rsidRPr="00DF5BC6">
        <w:rPr>
          <w:rFonts w:ascii="Times New Roman" w:hAnsi="Times New Roman" w:cs="Times New Roman"/>
          <w:shd w:val="clear" w:color="auto" w:fill="FFFFFF"/>
        </w:rPr>
        <w:t>частину</w:t>
      </w:r>
      <w:r w:rsidR="00256548" w:rsidRPr="00DF5BC6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5" w:tooltip="Небесні тіла" w:history="1">
        <w:r w:rsidR="00256548" w:rsidRPr="00DF5BC6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небесного тіла</w:t>
        </w:r>
      </w:hyperlink>
      <w:r w:rsidR="00256548" w:rsidRPr="00DF5BC6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256548" w:rsidRPr="00DF5BC6">
        <w:rPr>
          <w:rFonts w:ascii="Times New Roman" w:hAnsi="Times New Roman" w:cs="Times New Roman"/>
          <w:color w:val="000000"/>
          <w:shd w:val="clear" w:color="auto" w:fill="FFFFFF"/>
        </w:rPr>
        <w:t>від неосвітленої (темної) частини</w:t>
      </w:r>
      <w:r w:rsidR="00256548" w:rsidRPr="00DF5BC6">
        <w:rPr>
          <w:rFonts w:ascii="Times New Roman" w:hAnsi="Times New Roman" w:cs="Times New Roman"/>
          <w:color w:val="000000"/>
        </w:rPr>
        <w:t>, називають:</w:t>
      </w:r>
    </w:p>
    <w:p w14:paraId="70F525BC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тропіком;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екватором;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термінатором</w:t>
      </w:r>
      <w:r w:rsidR="009047F8" w:rsidRPr="00DF5BC6">
        <w:rPr>
          <w:rFonts w:ascii="Times New Roman" w:hAnsi="Times New Roman" w:cs="Times New Roman"/>
          <w:color w:val="000000"/>
        </w:rPr>
        <w:t xml:space="preserve">; </w:t>
      </w:r>
      <w:r w:rsidR="009047F8" w:rsidRPr="00DF5BC6">
        <w:rPr>
          <w:rFonts w:ascii="Times New Roman" w:hAnsi="Times New Roman" w:cs="Times New Roman"/>
          <w:color w:val="000000"/>
        </w:rPr>
        <w:tab/>
        <w:t>Г лінією зміни дат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07B59C74" w14:textId="77777777" w:rsidR="00256548" w:rsidRPr="00DF5BC6" w:rsidRDefault="009047F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41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22 червня найдовший день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5D3FCB0E" w14:textId="77777777" w:rsidR="00C06AD2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snapToGrid w:val="0"/>
        </w:rPr>
        <w:t>у південній півкулі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snapToGrid w:val="0"/>
        </w:rPr>
        <w:t>пів</w:t>
      </w:r>
      <w:r w:rsidR="00C06AD2" w:rsidRPr="00DF5BC6">
        <w:rPr>
          <w:rFonts w:ascii="Times New Roman" w:hAnsi="Times New Roman" w:cs="Times New Roman"/>
          <w:snapToGrid w:val="0"/>
        </w:rPr>
        <w:t>ден</w:t>
      </w:r>
      <w:r w:rsidRPr="00DF5BC6">
        <w:rPr>
          <w:rFonts w:ascii="Times New Roman" w:hAnsi="Times New Roman" w:cs="Times New Roman"/>
          <w:snapToGrid w:val="0"/>
        </w:rPr>
        <w:t>ні</w:t>
      </w:r>
      <w:r w:rsidR="00C06AD2" w:rsidRPr="00DF5BC6">
        <w:rPr>
          <w:rFonts w:ascii="Times New Roman" w:hAnsi="Times New Roman" w:cs="Times New Roman"/>
          <w:snapToGrid w:val="0"/>
        </w:rPr>
        <w:t>ше північного полярного кола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735DCBC6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="00C06AD2" w:rsidRPr="00DF5BC6">
        <w:rPr>
          <w:rFonts w:ascii="Times New Roman" w:hAnsi="Times New Roman" w:cs="Times New Roman"/>
          <w:color w:val="000000"/>
        </w:rPr>
        <w:t>на екваторі;</w:t>
      </w:r>
      <w:r w:rsidR="00C06AD2" w:rsidRPr="00DF5BC6">
        <w:rPr>
          <w:rFonts w:ascii="Times New Roman" w:hAnsi="Times New Roman" w:cs="Times New Roman"/>
          <w:color w:val="000000"/>
        </w:rPr>
        <w:tab/>
      </w:r>
      <w:r w:rsidR="00C06AD2" w:rsidRPr="00DF5BC6">
        <w:rPr>
          <w:rFonts w:ascii="Times New Roman" w:hAnsi="Times New Roman" w:cs="Times New Roman"/>
          <w:color w:val="000000"/>
        </w:rPr>
        <w:tab/>
      </w:r>
      <w:r w:rsidR="00C06AD2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C06AD2" w:rsidRPr="00DF5BC6">
        <w:rPr>
          <w:rFonts w:ascii="Times New Roman" w:hAnsi="Times New Roman" w:cs="Times New Roman"/>
          <w:snapToGrid w:val="0"/>
        </w:rPr>
        <w:t>північніше північного полярного кола</w:t>
      </w:r>
      <w:r w:rsidR="00C06AD2" w:rsidRPr="00DF5BC6">
        <w:rPr>
          <w:rFonts w:ascii="Times New Roman" w:hAnsi="Times New Roman" w:cs="Times New Roman"/>
          <w:color w:val="000000"/>
        </w:rPr>
        <w:t>.</w:t>
      </w:r>
    </w:p>
    <w:p w14:paraId="705F5626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42</w:t>
      </w:r>
      <w:r w:rsidRPr="00DF5BC6">
        <w:rPr>
          <w:rFonts w:ascii="Times New Roman" w:hAnsi="Times New Roman" w:cs="Times New Roman"/>
          <w:color w:val="000000"/>
        </w:rPr>
        <w:t xml:space="preserve">. </w:t>
      </w:r>
      <w:r w:rsidRPr="00DF5BC6">
        <w:rPr>
          <w:rFonts w:ascii="Times New Roman" w:hAnsi="Times New Roman" w:cs="Times New Roman"/>
          <w:snapToGrid w:val="0"/>
        </w:rPr>
        <w:t>22 грудня найдовший день</w:t>
      </w:r>
      <w:r w:rsidRPr="00DF5BC6">
        <w:rPr>
          <w:rFonts w:ascii="Times New Roman" w:hAnsi="Times New Roman" w:cs="Times New Roman"/>
          <w:color w:val="000000"/>
        </w:rPr>
        <w:t>:</w:t>
      </w:r>
    </w:p>
    <w:p w14:paraId="1478ED50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snapToGrid w:val="0"/>
        </w:rPr>
        <w:t>у південній півкулі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snapToGrid w:val="0"/>
        </w:rPr>
        <w:t>північніше північного тропіка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7E34D320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на екваторі;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snapToGrid w:val="0"/>
        </w:rPr>
        <w:t>північніше північного полярного кола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4B947440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43</w:t>
      </w:r>
      <w:r w:rsidRPr="00DF5BC6">
        <w:rPr>
          <w:rFonts w:ascii="Times New Roman" w:hAnsi="Times New Roman" w:cs="Times New Roman"/>
          <w:color w:val="000000"/>
        </w:rPr>
        <w:t xml:space="preserve">. </w:t>
      </w:r>
      <w:r w:rsidRPr="00DF5BC6">
        <w:rPr>
          <w:rFonts w:ascii="Times New Roman" w:hAnsi="Times New Roman" w:cs="Times New Roman"/>
          <w:snapToGrid w:val="0"/>
        </w:rPr>
        <w:t>Чи буває впродовж року найдовший день на екваторі</w:t>
      </w:r>
      <w:r w:rsidRPr="00DF5BC6">
        <w:rPr>
          <w:rFonts w:ascii="Times New Roman" w:hAnsi="Times New Roman" w:cs="Times New Roman"/>
          <w:color w:val="000000"/>
        </w:rPr>
        <w:t>?</w:t>
      </w:r>
    </w:p>
    <w:p w14:paraId="193C9E62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 xml:space="preserve">так </w:t>
      </w:r>
      <w:r w:rsidRPr="00DF5BC6">
        <w:rPr>
          <w:rFonts w:ascii="Times New Roman" w:hAnsi="Times New Roman" w:cs="Times New Roman"/>
          <w:color w:val="000000"/>
        </w:rPr>
        <w:t xml:space="preserve">22 грудня;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так 1 січня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4594D4FE" w14:textId="77777777" w:rsidR="00C06AD2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тільки таким як на усіх паралелях </w:t>
      </w:r>
      <w:r w:rsidRPr="00DF5BC6">
        <w:rPr>
          <w:rFonts w:ascii="Times New Roman" w:hAnsi="Times New Roman" w:cs="Times New Roman"/>
          <w:color w:val="000000"/>
        </w:rPr>
        <w:t xml:space="preserve">21 березня;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 xml:space="preserve"> так 2</w:t>
      </w:r>
      <w:r w:rsidRPr="00DF5BC6">
        <w:rPr>
          <w:rFonts w:ascii="Times New Roman" w:hAnsi="Times New Roman" w:cs="Times New Roman"/>
          <w:color w:val="000000"/>
        </w:rPr>
        <w:t>2 червня.</w:t>
      </w:r>
    </w:p>
    <w:p w14:paraId="79BBE15F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Білі ночі спостерігаються на широтах близьких до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37C1F631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snapToGrid w:val="0"/>
        </w:rPr>
        <w:t>екватора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snapToGrid w:val="0"/>
        </w:rPr>
        <w:t>тропіків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="00C06AD2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="00C06AD2" w:rsidRPr="00DF5BC6">
        <w:rPr>
          <w:rFonts w:ascii="Times New Roman" w:hAnsi="Times New Roman" w:cs="Times New Roman"/>
          <w:bCs/>
          <w:color w:val="000000"/>
        </w:rPr>
        <w:t>паралелей 4</w:t>
      </w:r>
      <w:r w:rsidR="00C06AD2" w:rsidRPr="00DF5BC6">
        <w:rPr>
          <w:rFonts w:ascii="Times New Roman" w:hAnsi="Times New Roman" w:cs="Times New Roman"/>
          <w:color w:val="000000"/>
        </w:rPr>
        <w:t>5° широти;</w:t>
      </w:r>
      <w:r w:rsidR="00C06AD2" w:rsidRPr="00DF5BC6">
        <w:rPr>
          <w:rFonts w:ascii="Times New Roman" w:hAnsi="Times New Roman" w:cs="Times New Roman"/>
          <w:color w:val="000000"/>
        </w:rPr>
        <w:tab/>
      </w:r>
      <w:r w:rsidR="00C06AD2" w:rsidRPr="00DF5BC6">
        <w:rPr>
          <w:rFonts w:ascii="Times New Roman" w:hAnsi="Times New Roman" w:cs="Times New Roman"/>
          <w:b/>
          <w:bCs/>
          <w:caps/>
          <w:color w:val="000000"/>
        </w:rPr>
        <w:t>г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полярних кіл.</w:t>
      </w:r>
    </w:p>
    <w:p w14:paraId="270E993C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5</w:t>
      </w:r>
      <w:r w:rsidR="00256548" w:rsidRPr="00DF5BC6">
        <w:rPr>
          <w:rFonts w:ascii="Times New Roman" w:hAnsi="Times New Roman" w:cs="Times New Roman"/>
          <w:color w:val="000000"/>
        </w:rPr>
        <w:t>. Ніч або день, які тривають</w:t>
      </w:r>
      <w:r w:rsidRPr="00DF5BC6">
        <w:rPr>
          <w:rFonts w:ascii="Times New Roman" w:hAnsi="Times New Roman" w:cs="Times New Roman"/>
          <w:color w:val="000000"/>
        </w:rPr>
        <w:t xml:space="preserve"> понад</w:t>
      </w:r>
      <w:r w:rsidR="00256548" w:rsidRPr="00DF5BC6">
        <w:rPr>
          <w:rFonts w:ascii="Times New Roman" w:hAnsi="Times New Roman" w:cs="Times New Roman"/>
          <w:color w:val="000000"/>
        </w:rPr>
        <w:t xml:space="preserve"> одну добу і більше, називають:</w:t>
      </w:r>
    </w:p>
    <w:p w14:paraId="761947B1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полярними;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жаркими;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тропічними.</w:t>
      </w:r>
    </w:p>
    <w:p w14:paraId="42E05AA5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lastRenderedPageBreak/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6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Термінатор розділяє всі паралелі практично навпіл</w:t>
      </w:r>
      <w:r w:rsidRPr="00DF5BC6">
        <w:rPr>
          <w:rFonts w:ascii="Times New Roman" w:hAnsi="Times New Roman" w:cs="Times New Roman"/>
          <w:snapToGrid w:val="0"/>
        </w:rPr>
        <w:t xml:space="preserve"> у день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340243D5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зимового сонцестояння;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весняного сонцестояння;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55F11EB1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літнього сонцестояння;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осіннього рівнодення.</w:t>
      </w:r>
    </w:p>
    <w:p w14:paraId="1E333DC0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7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Один із двох днів рівнодення впродовж року фіксується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2ED4B33C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22 грудня;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1 січня</w:t>
      </w:r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21 березня;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22 червня.</w:t>
      </w:r>
    </w:p>
    <w:p w14:paraId="30ECDF63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8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Сонце у дні рівнодень перебуває у зеніті над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0A42A399" w14:textId="77777777" w:rsidR="00C06AD2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одним із тропіків; </w:t>
      </w:r>
      <w:r w:rsidRPr="00DF5BC6">
        <w:rPr>
          <w:rFonts w:ascii="Times New Roman" w:hAnsi="Times New Roman" w:cs="Times New Roman"/>
          <w:color w:val="000000"/>
        </w:rPr>
        <w:tab/>
      </w:r>
      <w:r w:rsidR="00C06AD2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одним із полярних кіл;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398AD4C3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>паралелями 4</w:t>
      </w:r>
      <w:r w:rsidRPr="00DF5BC6">
        <w:rPr>
          <w:rFonts w:ascii="Times New Roman" w:hAnsi="Times New Roman" w:cs="Times New Roman"/>
          <w:color w:val="000000"/>
        </w:rPr>
        <w:t>5° широти;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ab/>
        <w:t>Г</w:t>
      </w:r>
      <w:r w:rsidR="00256548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="00256548" w:rsidRPr="00DF5BC6">
        <w:rPr>
          <w:rFonts w:ascii="Times New Roman" w:hAnsi="Times New Roman" w:cs="Times New Roman"/>
          <w:color w:val="000000"/>
        </w:rPr>
        <w:t>екватором.</w:t>
      </w:r>
    </w:p>
    <w:p w14:paraId="1E110ED0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</w:t>
      </w:r>
      <w:r w:rsidR="00256548" w:rsidRPr="00DF5BC6">
        <w:rPr>
          <w:rFonts w:ascii="Times New Roman" w:hAnsi="Times New Roman" w:cs="Times New Roman"/>
          <w:b/>
          <w:color w:val="000000"/>
        </w:rPr>
        <w:t>9</w:t>
      </w:r>
      <w:r w:rsidR="00256548" w:rsidRPr="00DF5BC6">
        <w:rPr>
          <w:rFonts w:ascii="Times New Roman" w:hAnsi="Times New Roman" w:cs="Times New Roman"/>
          <w:color w:val="000000"/>
        </w:rPr>
        <w:t xml:space="preserve">. </w:t>
      </w:r>
      <w:r w:rsidR="00256548" w:rsidRPr="00DF5BC6">
        <w:rPr>
          <w:rFonts w:ascii="Times New Roman" w:hAnsi="Times New Roman" w:cs="Times New Roman"/>
          <w:snapToGrid w:val="0"/>
        </w:rPr>
        <w:t>Протягом доби завжди буває день і ніч</w:t>
      </w:r>
      <w:r w:rsidR="00256548" w:rsidRPr="00DF5BC6">
        <w:rPr>
          <w:rFonts w:ascii="Times New Roman" w:hAnsi="Times New Roman" w:cs="Times New Roman"/>
          <w:color w:val="000000"/>
        </w:rPr>
        <w:t>:</w:t>
      </w:r>
    </w:p>
    <w:p w14:paraId="0F721077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на усіх широтах;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між північним полярним колом і північним полюсом;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25EE62F9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між полярними колами;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між північним полярним колом і північним полюсом.</w:t>
      </w:r>
    </w:p>
    <w:p w14:paraId="4557B7B5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5</w:t>
      </w:r>
      <w:r w:rsidR="00256548" w:rsidRPr="00DF5BC6">
        <w:rPr>
          <w:rFonts w:ascii="Times New Roman" w:hAnsi="Times New Roman" w:cs="Times New Roman"/>
          <w:color w:val="000000"/>
        </w:rPr>
        <w:t>0. Пояс, що лежить між тропіками, займаючи близько 40% земної поверхні, називається:</w:t>
      </w:r>
    </w:p>
    <w:p w14:paraId="512F7F02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полярним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жарким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холодним.</w:t>
      </w:r>
    </w:p>
    <w:p w14:paraId="26284AEB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5</w:t>
      </w:r>
      <w:r w:rsidR="00256548" w:rsidRPr="00DF5BC6">
        <w:rPr>
          <w:rFonts w:ascii="Times New Roman" w:hAnsi="Times New Roman" w:cs="Times New Roman"/>
          <w:color w:val="000000"/>
        </w:rPr>
        <w:t>1. Пояси, що розташовуються між тропіками і полярними колами називають:</w:t>
      </w:r>
    </w:p>
    <w:p w14:paraId="72CECF04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полярними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жаркими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холодними.</w:t>
      </w:r>
    </w:p>
    <w:p w14:paraId="02E8CEC2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5</w:t>
      </w:r>
      <w:r w:rsidR="00256548" w:rsidRPr="00DF5BC6">
        <w:rPr>
          <w:rFonts w:ascii="Times New Roman" w:hAnsi="Times New Roman" w:cs="Times New Roman"/>
          <w:color w:val="000000"/>
        </w:rPr>
        <w:t>2. Пояси освітлення, де Сонце перебуває завжди дуже низько над горизонтом, а частину року взагалі не сходить, називають:</w:t>
      </w:r>
    </w:p>
    <w:p w14:paraId="38509728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="00C06AD2" w:rsidRPr="00DF5BC6">
        <w:rPr>
          <w:rFonts w:ascii="Times New Roman" w:hAnsi="Times New Roman" w:cs="Times New Roman"/>
          <w:color w:val="000000"/>
        </w:rPr>
        <w:t>мороз</w:t>
      </w:r>
      <w:r w:rsidRPr="00DF5BC6">
        <w:rPr>
          <w:rFonts w:ascii="Times New Roman" w:hAnsi="Times New Roman" w:cs="Times New Roman"/>
          <w:color w:val="000000"/>
        </w:rPr>
        <w:t xml:space="preserve">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жаркими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холодними.</w:t>
      </w:r>
    </w:p>
    <w:p w14:paraId="06C3B998" w14:textId="77777777" w:rsidR="00256548" w:rsidRPr="00DF5BC6" w:rsidRDefault="00C06AD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5</w:t>
      </w:r>
      <w:r w:rsidR="00256548" w:rsidRPr="00DF5BC6">
        <w:rPr>
          <w:rFonts w:ascii="Times New Roman" w:hAnsi="Times New Roman" w:cs="Times New Roman"/>
          <w:b/>
          <w:color w:val="000000"/>
        </w:rPr>
        <w:t>3</w:t>
      </w:r>
      <w:r w:rsidR="00256548" w:rsidRPr="00DF5BC6">
        <w:rPr>
          <w:rFonts w:ascii="Times New Roman" w:hAnsi="Times New Roman" w:cs="Times New Roman"/>
          <w:color w:val="000000"/>
        </w:rPr>
        <w:t>. Теплові пояси, які лежать між ізотермами середньорічних  температур 20° та 10°, називають:</w:t>
      </w:r>
    </w:p>
    <w:p w14:paraId="1DB3C174" w14:textId="77777777" w:rsidR="00256548" w:rsidRPr="00DF5BC6" w:rsidRDefault="00256548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полярними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жаркими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холодними.</w:t>
      </w:r>
    </w:p>
    <w:p w14:paraId="12AB28C9" w14:textId="166BB303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54.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Картографічна дисципліна, яка розробляє способи вимірювань на картах різних масштабів: </w:t>
      </w:r>
    </w:p>
    <w:p w14:paraId="4B485E2B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А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картографічна топоніміка</w:t>
      </w:r>
    </w:p>
    <w:p w14:paraId="32516579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картографічна інформатика</w:t>
      </w:r>
    </w:p>
    <w:p w14:paraId="77AEA23A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картометрія</w:t>
      </w:r>
    </w:p>
    <w:p w14:paraId="01929205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топографія.</w:t>
      </w:r>
    </w:p>
    <w:p w14:paraId="6EF88289" w14:textId="3CBF282C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55. </w:t>
      </w:r>
      <w:r w:rsidRPr="00DF5BC6">
        <w:rPr>
          <w:rFonts w:ascii="Times New Roman" w:hAnsi="Times New Roman" w:cs="Times New Roman"/>
          <w:color w:val="000000"/>
          <w:lang w:bidi="uk-UA"/>
        </w:rPr>
        <w:t>Дії пов’язані з відбором того, що необхідно відобразити на карті, спрощенням детальних обрисів об’єктів називають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4EB4AEDE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генералізацією</w:t>
      </w:r>
    </w:p>
    <w:p w14:paraId="04A54BA6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картографуванням</w:t>
      </w:r>
    </w:p>
    <w:p w14:paraId="5453E057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проектуванням</w:t>
      </w:r>
    </w:p>
    <w:p w14:paraId="30D25CEC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систематизацією. </w:t>
      </w:r>
    </w:p>
    <w:p w14:paraId="1143921E" w14:textId="0C74EEAA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56. </w:t>
      </w:r>
      <w:r w:rsidRPr="00DF5BC6">
        <w:rPr>
          <w:rFonts w:ascii="Times New Roman" w:hAnsi="Times New Roman" w:cs="Times New Roman"/>
          <w:color w:val="000000"/>
          <w:lang w:bidi="uk-UA"/>
        </w:rPr>
        <w:t>Ступінь генералізації при створенні карти не залежить від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68494E34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масштабу карти</w:t>
      </w:r>
    </w:p>
    <w:p w14:paraId="5F4A21C4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змісту карти</w:t>
      </w:r>
    </w:p>
    <w:p w14:paraId="39FE463A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призначення карти</w:t>
      </w:r>
    </w:p>
    <w:p w14:paraId="6AD8F9BB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>інтервалу картографічної сітки.</w:t>
      </w:r>
    </w:p>
    <w:p w14:paraId="20F172E5" w14:textId="4E8ED8D5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57. </w:t>
      </w:r>
      <w:r w:rsidRPr="00DF5BC6">
        <w:rPr>
          <w:rFonts w:ascii="Times New Roman" w:hAnsi="Times New Roman" w:cs="Times New Roman"/>
          <w:color w:val="000000"/>
          <w:lang w:bidi="uk-UA"/>
        </w:rPr>
        <w:t>Математична основа карт включає три складові частини, до яких не належать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69D18DAF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геодезична основа</w:t>
      </w:r>
    </w:p>
    <w:p w14:paraId="27357241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цифрові дані про географічні об’єкти</w:t>
      </w:r>
    </w:p>
    <w:p w14:paraId="486CEEDF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bCs/>
          <w:color w:val="000000"/>
          <w:lang w:bidi="uk-UA"/>
        </w:rPr>
        <w:t xml:space="preserve"> масштаб</w:t>
      </w:r>
    </w:p>
    <w:p w14:paraId="1614B0E3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картографічна проекція. </w:t>
      </w:r>
    </w:p>
    <w:p w14:paraId="32D2C012" w14:textId="6C9ACEFA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58. </w:t>
      </w:r>
      <w:r w:rsidRPr="00DF5BC6">
        <w:rPr>
          <w:rFonts w:ascii="Times New Roman" w:hAnsi="Times New Roman" w:cs="Times New Roman"/>
          <w:color w:val="000000"/>
          <w:lang w:bidi="uk-UA"/>
        </w:rPr>
        <w:t>Масштаб, який виражається дробом або дією ділення, де ділене одиниця, а дільник число, яке показує, у скільки разів на картографічному творі зменшена та чи інша відстань на місцевості, називається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5A1F3094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іменованим</w:t>
      </w:r>
    </w:p>
    <w:p w14:paraId="799786E3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числовим</w:t>
      </w:r>
    </w:p>
    <w:p w14:paraId="451EAC99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лінійним</w:t>
      </w:r>
    </w:p>
    <w:p w14:paraId="44D0466B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>поперечним.</w:t>
      </w:r>
    </w:p>
    <w:p w14:paraId="052A52BD" w14:textId="39C606EA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59. </w:t>
      </w:r>
      <w:r w:rsidRPr="00DF5BC6">
        <w:rPr>
          <w:rFonts w:ascii="Times New Roman" w:hAnsi="Times New Roman" w:cs="Times New Roman"/>
          <w:color w:val="000000"/>
          <w:lang w:bidi="uk-UA"/>
        </w:rPr>
        <w:t>Масштаб в 1 см 200 км означає, що зображення на карті зменшене у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43B4C44C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200 разів</w:t>
      </w:r>
    </w:p>
    <w:p w14:paraId="08DB74D3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20 000 разів</w:t>
      </w:r>
    </w:p>
    <w:p w14:paraId="661D74A1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200 000 разів</w:t>
      </w:r>
    </w:p>
    <w:p w14:paraId="13102440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>20 000 000 разів.</w:t>
      </w:r>
    </w:p>
    <w:p w14:paraId="6D4B63F8" w14:textId="7140E624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60.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Лінію перетину земного еліпсоїда з площиною, яка проходити через його центр і перпендикулярна до осі обертання, називають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00470E32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ортодромією</w:t>
      </w:r>
    </w:p>
    <w:p w14:paraId="40F83342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меридіаном</w:t>
      </w:r>
    </w:p>
    <w:p w14:paraId="0CD3536E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eastAsia="ru-RU"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тропіком</w:t>
      </w:r>
    </w:p>
    <w:p w14:paraId="22346CC4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екватором.</w:t>
      </w:r>
    </w:p>
    <w:p w14:paraId="503D71D2" w14:textId="1BBD8086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lastRenderedPageBreak/>
        <w:t xml:space="preserve">61. </w:t>
      </w:r>
      <w:r w:rsidRPr="00DF5BC6">
        <w:rPr>
          <w:rFonts w:ascii="Times New Roman" w:hAnsi="Times New Roman" w:cs="Times New Roman"/>
          <w:color w:val="000000"/>
          <w:lang w:bidi="uk-UA"/>
        </w:rPr>
        <w:t>Кут між площиною екватора і прямовисною лінією до точки на поверхні земної кулі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60445E3A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географічна довгота</w:t>
      </w:r>
    </w:p>
    <w:p w14:paraId="39DFC836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абсолютна висота</w:t>
      </w:r>
    </w:p>
    <w:p w14:paraId="5910A418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географічна широта</w:t>
      </w:r>
    </w:p>
    <w:p w14:paraId="6E741CCF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eastAsia="ru-RU"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змінюється від 0 до 180°.</w:t>
      </w:r>
    </w:p>
    <w:p w14:paraId="77822735" w14:textId="04BE03A5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62. </w:t>
      </w:r>
      <w:r w:rsidRPr="00DF5BC6">
        <w:rPr>
          <w:rFonts w:ascii="Times New Roman" w:hAnsi="Times New Roman" w:cs="Times New Roman"/>
          <w:color w:val="000000"/>
          <w:lang w:bidi="uk-UA"/>
        </w:rPr>
        <w:t>Двогранний кут між площиною Гринвіцького («нульового») меридіана і площиною меридіана  точки на поверхні земної кулі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57271FC1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географічна довгота</w:t>
      </w:r>
    </w:p>
    <w:p w14:paraId="12FA0090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абсолютна висота</w:t>
      </w:r>
    </w:p>
    <w:p w14:paraId="1BF458CD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географічна широта</w:t>
      </w:r>
    </w:p>
    <w:p w14:paraId="07FF64B4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змінюється тільки від 0 до 90°. </w:t>
      </w:r>
    </w:p>
    <w:p w14:paraId="6BC6F1A7" w14:textId="43C3B49F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63. </w:t>
      </w:r>
      <w:r w:rsidRPr="00DF5BC6">
        <w:rPr>
          <w:rFonts w:ascii="Times New Roman" w:hAnsi="Times New Roman" w:cs="Times New Roman"/>
          <w:color w:val="000000"/>
          <w:lang w:bidi="uk-UA"/>
        </w:rPr>
        <w:t>Яка дія є завершальною у процесі застосування математичної основи для створення географічних карт?</w:t>
      </w:r>
    </w:p>
    <w:p w14:paraId="4A319093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застосування картографічної проекції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</w:t>
      </w:r>
    </w:p>
    <w:p w14:paraId="6A842972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bCs/>
          <w:color w:val="000000"/>
          <w:lang w:bidi="uk-UA"/>
        </w:rPr>
        <w:t xml:space="preserve"> перенесення точок фізичної поверхні на рівневу</w:t>
      </w:r>
    </w:p>
    <w:p w14:paraId="6B36F6A5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eastAsia="ru-RU"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 xml:space="preserve"> вибір геодезичної основи для створення карти (правильної кулі чи еліпсоїда)</w:t>
      </w:r>
    </w:p>
    <w:p w14:paraId="36A0F7ED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eastAsia="ru-RU" w:bidi="uk-UA"/>
        </w:rPr>
        <w:t>виконання зменшення до потрібних розмірів.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</w:t>
      </w:r>
    </w:p>
    <w:p w14:paraId="58540CCC" w14:textId="65E7B028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64. </w:t>
      </w:r>
      <w:r w:rsidRPr="00DF5BC6">
        <w:rPr>
          <w:rFonts w:ascii="Times New Roman" w:hAnsi="Times New Roman" w:cs="Times New Roman"/>
          <w:color w:val="000000"/>
          <w:lang w:bidi="uk-UA"/>
        </w:rPr>
        <w:t>Картографічне зображення масштабу 1: 2 500 000 відносять до</w:t>
      </w:r>
      <w:r w:rsidRPr="00DF5BC6">
        <w:rPr>
          <w:rFonts w:ascii="Times New Roman" w:hAnsi="Times New Roman" w:cs="Times New Roman"/>
          <w:b/>
          <w:color w:val="000000"/>
          <w:lang w:bidi="uk-UA"/>
        </w:rPr>
        <w:t>:</w:t>
      </w:r>
    </w:p>
    <w:p w14:paraId="2B7BD5D0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А </w:t>
      </w:r>
      <w:r w:rsidRPr="00DF5BC6">
        <w:rPr>
          <w:rFonts w:ascii="Times New Roman" w:hAnsi="Times New Roman" w:cs="Times New Roman"/>
          <w:color w:val="000000"/>
          <w:lang w:bidi="uk-UA"/>
        </w:rPr>
        <w:t>великомасштабних карт</w:t>
      </w:r>
    </w:p>
    <w:p w14:paraId="48C64F06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 w:bidi="uk-UA"/>
        </w:rPr>
        <w:t>Б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середньомасштабних карт</w:t>
      </w:r>
    </w:p>
    <w:p w14:paraId="7AD27770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>В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 дрібномасштабних карт</w:t>
      </w:r>
    </w:p>
    <w:p w14:paraId="773CF0DB" w14:textId="77777777" w:rsidR="00526D6F" w:rsidRPr="00DF5BC6" w:rsidRDefault="00526D6F" w:rsidP="00526D6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lang w:bidi="uk-UA"/>
        </w:rPr>
      </w:pPr>
      <w:r w:rsidRPr="00DF5BC6">
        <w:rPr>
          <w:rFonts w:ascii="Times New Roman" w:hAnsi="Times New Roman" w:cs="Times New Roman"/>
          <w:b/>
          <w:color w:val="000000"/>
          <w:lang w:bidi="uk-UA"/>
        </w:rPr>
        <w:t xml:space="preserve">Г </w:t>
      </w:r>
      <w:r w:rsidRPr="00DF5BC6">
        <w:rPr>
          <w:rFonts w:ascii="Times New Roman" w:hAnsi="Times New Roman" w:cs="Times New Roman"/>
          <w:color w:val="000000"/>
          <w:lang w:bidi="uk-UA"/>
        </w:rPr>
        <w:t xml:space="preserve">топографічних планів. </w:t>
      </w:r>
    </w:p>
    <w:p w14:paraId="77F0F46C" w14:textId="224ED776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eastAsia="en-US"/>
        </w:rPr>
      </w:pPr>
      <w:r w:rsidRPr="00DF5BC6">
        <w:rPr>
          <w:rFonts w:ascii="Times New Roman" w:hAnsi="Times New Roman" w:cs="Times New Roman"/>
          <w:b/>
        </w:rPr>
        <w:t xml:space="preserve">65. </w:t>
      </w:r>
      <w:r w:rsidRPr="00DF5BC6">
        <w:rPr>
          <w:rFonts w:ascii="Times New Roman" w:hAnsi="Times New Roman" w:cs="Times New Roman"/>
          <w:color w:val="000000"/>
        </w:rPr>
        <w:t>Картографічний зображення масштабу 1: 500 000 слід віднести до</w:t>
      </w:r>
      <w:r w:rsidRPr="00DF5BC6">
        <w:rPr>
          <w:rFonts w:ascii="Times New Roman" w:hAnsi="Times New Roman" w:cs="Times New Roman"/>
          <w:b/>
        </w:rPr>
        <w:t>:</w:t>
      </w:r>
    </w:p>
    <w:p w14:paraId="71DDBE9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великомасштабних карт</w:t>
      </w:r>
    </w:p>
    <w:p w14:paraId="62E6256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color w:val="000000"/>
        </w:rPr>
        <w:t xml:space="preserve"> середньомасштабних карт</w:t>
      </w:r>
    </w:p>
    <w:p w14:paraId="3235222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дрібномасштабних карт</w:t>
      </w:r>
    </w:p>
    <w:p w14:paraId="3B6C0E2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топографічних планів. </w:t>
      </w:r>
    </w:p>
    <w:p w14:paraId="3B68D6A6" w14:textId="0A6D4FCD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66. </w:t>
      </w:r>
      <w:r w:rsidRPr="00DF5BC6">
        <w:rPr>
          <w:rFonts w:ascii="Times New Roman" w:hAnsi="Times New Roman" w:cs="Times New Roman"/>
          <w:color w:val="000000"/>
        </w:rPr>
        <w:t>Картографічний зображення масштабу 1: 25 000 слід віднести до</w:t>
      </w:r>
      <w:r w:rsidRPr="00DF5BC6">
        <w:rPr>
          <w:rFonts w:ascii="Times New Roman" w:hAnsi="Times New Roman" w:cs="Times New Roman"/>
          <w:b/>
        </w:rPr>
        <w:t>:</w:t>
      </w:r>
    </w:p>
    <w:p w14:paraId="3FFF734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великомасштабних карт</w:t>
      </w:r>
    </w:p>
    <w:p w14:paraId="45F61D8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color w:val="000000"/>
        </w:rPr>
        <w:t xml:space="preserve"> середньомасштабних карт</w:t>
      </w:r>
    </w:p>
    <w:p w14:paraId="0DD7500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дрібномасштабних карт</w:t>
      </w:r>
    </w:p>
    <w:p w14:paraId="18261F2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топографічних планів. </w:t>
      </w:r>
    </w:p>
    <w:p w14:paraId="098598EC" w14:textId="40A2FA94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67. </w:t>
      </w:r>
      <w:r w:rsidRPr="00DF5BC6">
        <w:rPr>
          <w:rFonts w:ascii="Times New Roman" w:hAnsi="Times New Roman" w:cs="Times New Roman"/>
          <w:color w:val="000000"/>
        </w:rPr>
        <w:t>Туристська карта Українських Карпат за призначенням належить до</w:t>
      </w:r>
      <w:r w:rsidRPr="00DF5BC6">
        <w:rPr>
          <w:rFonts w:ascii="Times New Roman" w:hAnsi="Times New Roman" w:cs="Times New Roman"/>
          <w:b/>
          <w:color w:val="000000"/>
        </w:rPr>
        <w:t>:</w:t>
      </w:r>
    </w:p>
    <w:p w14:paraId="65485E5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</w:rPr>
        <w:t>навчальних</w:t>
      </w:r>
    </w:p>
    <w:p w14:paraId="245809D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color w:val="000000"/>
        </w:rPr>
        <w:t xml:space="preserve"> демонстраційних</w:t>
      </w:r>
    </w:p>
    <w:p w14:paraId="607D8B7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довідкових</w:t>
      </w:r>
    </w:p>
    <w:p w14:paraId="4B5B32D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оглядових. </w:t>
      </w:r>
    </w:p>
    <w:p w14:paraId="04BA0BD8" w14:textId="41A989E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68. </w:t>
      </w:r>
      <w:r w:rsidRPr="00DF5BC6">
        <w:rPr>
          <w:rFonts w:ascii="Times New Roman" w:hAnsi="Times New Roman" w:cs="Times New Roman"/>
          <w:color w:val="000000"/>
        </w:rPr>
        <w:t>Загальногеографічні дрібномасштабні карти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7065179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топографічними</w:t>
      </w:r>
    </w:p>
    <w:p w14:paraId="7147BA1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оглядово-топографічними</w:t>
      </w:r>
    </w:p>
    <w:p w14:paraId="67BA553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оглядовими</w:t>
      </w:r>
    </w:p>
    <w:p w14:paraId="7264625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демонстраційними.</w:t>
      </w:r>
      <w:r w:rsidRPr="00DF5BC6">
        <w:rPr>
          <w:rFonts w:ascii="Times New Roman" w:hAnsi="Times New Roman" w:cs="Times New Roman"/>
        </w:rPr>
        <w:t xml:space="preserve"> </w:t>
      </w:r>
    </w:p>
    <w:p w14:paraId="101CABE0" w14:textId="78A0F5A2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69. </w:t>
      </w:r>
      <w:r w:rsidRPr="00DF5BC6">
        <w:rPr>
          <w:rFonts w:ascii="Times New Roman" w:hAnsi="Times New Roman" w:cs="Times New Roman"/>
          <w:color w:val="000000"/>
        </w:rPr>
        <w:t>Загальногеографічні карти масштабу «в 1 см — 1 км» називають</w:t>
      </w:r>
      <w:r w:rsidRPr="00DF5BC6">
        <w:rPr>
          <w:rFonts w:ascii="Times New Roman" w:hAnsi="Times New Roman" w:cs="Times New Roman"/>
          <w:b/>
          <w:color w:val="000000"/>
        </w:rPr>
        <w:t>:</w:t>
      </w:r>
    </w:p>
    <w:p w14:paraId="36FA59F6" w14:textId="77777777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28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</w:rPr>
        <w:t>топографічними</w:t>
      </w:r>
    </w:p>
    <w:p w14:paraId="3D5A04F0" w14:textId="77777777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28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оглядово-топографічними</w:t>
      </w:r>
    </w:p>
    <w:p w14:paraId="417C4B78" w14:textId="77777777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28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оглядовими</w:t>
      </w:r>
    </w:p>
    <w:p w14:paraId="58682417" w14:textId="77777777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28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демонстраційними.</w:t>
      </w:r>
    </w:p>
    <w:p w14:paraId="2E3D7CF8" w14:textId="5634351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70. </w:t>
      </w:r>
      <w:r w:rsidRPr="00DF5BC6">
        <w:rPr>
          <w:rFonts w:ascii="Times New Roman" w:hAnsi="Times New Roman" w:cs="Times New Roman"/>
          <w:color w:val="000000"/>
        </w:rPr>
        <w:t>Карта адміністративно-територіального устрою України у шкільному атласі за змістом відноситься до</w:t>
      </w:r>
      <w:r w:rsidRPr="00DF5BC6">
        <w:rPr>
          <w:rFonts w:ascii="Times New Roman" w:hAnsi="Times New Roman" w:cs="Times New Roman"/>
          <w:b/>
        </w:rPr>
        <w:t>:</w:t>
      </w:r>
    </w:p>
    <w:p w14:paraId="07EFFE2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топографічних</w:t>
      </w:r>
    </w:p>
    <w:p w14:paraId="1CF6D42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color w:val="000000"/>
        </w:rPr>
        <w:t xml:space="preserve"> оглядових</w:t>
      </w:r>
    </w:p>
    <w:p w14:paraId="44357A7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оглядово-топографічних</w:t>
      </w:r>
      <w:r w:rsidRPr="00DF5BC6">
        <w:rPr>
          <w:rFonts w:ascii="Times New Roman" w:hAnsi="Times New Roman" w:cs="Times New Roman"/>
        </w:rPr>
        <w:t xml:space="preserve"> </w:t>
      </w:r>
    </w:p>
    <w:p w14:paraId="52A7033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тематичних.</w:t>
      </w:r>
    </w:p>
    <w:p w14:paraId="6C33175D" w14:textId="77777777" w:rsidR="00526D6F" w:rsidRPr="00DF5BC6" w:rsidRDefault="00526D6F" w:rsidP="005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F144870" w14:textId="386B1435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F5BC6">
        <w:rPr>
          <w:rFonts w:ascii="Times New Roman" w:hAnsi="Times New Roman" w:cs="Times New Roman"/>
          <w:b/>
        </w:rPr>
        <w:t xml:space="preserve">71. </w:t>
      </w:r>
      <w:r w:rsidRPr="00DF5BC6">
        <w:rPr>
          <w:rFonts w:ascii="Times New Roman" w:hAnsi="Times New Roman" w:cs="Times New Roman"/>
        </w:rPr>
        <w:t xml:space="preserve">Вкажіть яке з тверджень </w:t>
      </w:r>
      <w:r w:rsidRPr="00DF5BC6">
        <w:rPr>
          <w:rFonts w:ascii="Times New Roman" w:hAnsi="Times New Roman" w:cs="Times New Roman"/>
          <w:b/>
          <w:i/>
        </w:rPr>
        <w:t>неправильне</w:t>
      </w:r>
      <w:r w:rsidRPr="00DF5BC6">
        <w:rPr>
          <w:rFonts w:ascii="Times New Roman" w:hAnsi="Times New Roman" w:cs="Times New Roman"/>
        </w:rPr>
        <w:t xml:space="preserve"> щодо властивостей градусної сітки і поверхні глобуса</w:t>
      </w:r>
      <w:r w:rsidRPr="00DF5BC6">
        <w:rPr>
          <w:rFonts w:ascii="Times New Roman" w:hAnsi="Times New Roman" w:cs="Times New Roman"/>
          <w:b/>
        </w:rPr>
        <w:t>:</w:t>
      </w:r>
    </w:p>
    <w:p w14:paraId="482BE20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форма меридіанів і паралелей на глобусі, співвідношення їхніх розмірів і взаємне розташування відповідають справжній формі градусної сітки Землі</w:t>
      </w:r>
    </w:p>
    <w:p w14:paraId="568C062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масштаб відстаней на глобусі однаковий у всіх його частинах</w:t>
      </w:r>
    </w:p>
    <w:p w14:paraId="54D5FD6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>В</w:t>
      </w:r>
      <w:r w:rsidRPr="00DF5BC6">
        <w:rPr>
          <w:rFonts w:ascii="Times New Roman" w:hAnsi="Times New Roman" w:cs="Times New Roman"/>
          <w:lang w:bidi="uk-UA"/>
        </w:rPr>
        <w:t xml:space="preserve"> сферичні кути, які утворені на перетині меридіанів і паралелей у вузлових точках залишаються і на глобусі прямими</w:t>
      </w:r>
    </w:p>
    <w:p w14:paraId="306771C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масштаб площ на глобусі відрізняється у різних його частинах</w:t>
      </w:r>
      <w:r w:rsidRPr="00DF5BC6">
        <w:rPr>
          <w:rFonts w:ascii="Times New Roman" w:hAnsi="Times New Roman" w:cs="Times New Roman"/>
        </w:rPr>
        <w:t xml:space="preserve">. </w:t>
      </w:r>
    </w:p>
    <w:p w14:paraId="0B8571FC" w14:textId="4ED02F4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72. </w:t>
      </w:r>
      <w:r w:rsidRPr="00DF5BC6">
        <w:rPr>
          <w:rFonts w:ascii="Times New Roman" w:hAnsi="Times New Roman" w:cs="Times New Roman"/>
        </w:rPr>
        <w:t xml:space="preserve">Вкажіть яке з тверджень </w:t>
      </w:r>
      <w:r w:rsidRPr="00DF5BC6">
        <w:rPr>
          <w:rFonts w:ascii="Times New Roman" w:hAnsi="Times New Roman" w:cs="Times New Roman"/>
          <w:b/>
          <w:i/>
        </w:rPr>
        <w:t>неправильне</w:t>
      </w:r>
      <w:r w:rsidRPr="00DF5BC6">
        <w:rPr>
          <w:rFonts w:ascii="Times New Roman" w:hAnsi="Times New Roman" w:cs="Times New Roman"/>
          <w:b/>
        </w:rPr>
        <w:t>:</w:t>
      </w:r>
    </w:p>
    <w:p w14:paraId="19727FF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глобус володіє одночасно властивостями рівнопроміжності, рівновеликості і рівнокутності</w:t>
      </w:r>
    </w:p>
    <w:p w14:paraId="58A472D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карта може володіти одночасно тільки двома властивостями – рівновеликості і рівнокутності</w:t>
      </w:r>
    </w:p>
    <w:p w14:paraId="37D64D7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lang w:bidi="uk-UA"/>
        </w:rPr>
        <w:t xml:space="preserve"> глобус можна використовувати для оцінки того, як на різних картах зберігаються чи порушуються геометричні властивості зображених географічних об'єктів</w:t>
      </w:r>
    </w:p>
    <w:p w14:paraId="336794C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на поверхні глобуса дуже легко визначити ортодромію між будь якими двома точками.</w:t>
      </w:r>
      <w:r w:rsidRPr="00DF5BC6">
        <w:rPr>
          <w:rFonts w:ascii="Times New Roman" w:hAnsi="Times New Roman" w:cs="Times New Roman"/>
        </w:rPr>
        <w:t xml:space="preserve"> </w:t>
      </w:r>
    </w:p>
    <w:p w14:paraId="27C313AC" w14:textId="2D004D0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73. </w:t>
      </w:r>
      <w:r w:rsidRPr="00DF5BC6">
        <w:rPr>
          <w:rFonts w:ascii="Times New Roman" w:hAnsi="Times New Roman" w:cs="Times New Roman"/>
        </w:rPr>
        <w:t>Масштаб довжин на дрібномасштабних картах</w:t>
      </w:r>
      <w:r w:rsidRPr="00DF5BC6">
        <w:rPr>
          <w:rFonts w:ascii="Times New Roman" w:hAnsi="Times New Roman" w:cs="Times New Roman"/>
          <w:b/>
        </w:rPr>
        <w:t>:</w:t>
      </w:r>
    </w:p>
    <w:p w14:paraId="01D6799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на тій самій ділянці карти у різних напрямках однаковий</w:t>
      </w:r>
    </w:p>
    <w:p w14:paraId="1C04447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уздовж одного, випадково обраного напрямку на будь-якому взятому відрізку масштаб залишається незмінним</w:t>
      </w:r>
    </w:p>
    <w:p w14:paraId="6AC4620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відношення довжини нескінченно малого відрізка в даному місці карти за даним напрямком до горизонтальної проекції відповідного відрізка на фізичні поверхні Землі</w:t>
      </w:r>
    </w:p>
    <w:p w14:paraId="0AF27A1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уздовж екватора завжди відповідає головному масштабу карти.</w:t>
      </w:r>
      <w:r w:rsidRPr="00DF5BC6">
        <w:rPr>
          <w:rFonts w:ascii="Times New Roman" w:hAnsi="Times New Roman" w:cs="Times New Roman"/>
        </w:rPr>
        <w:t xml:space="preserve"> </w:t>
      </w:r>
    </w:p>
    <w:p w14:paraId="1343B23C" w14:textId="149D5B3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74. </w:t>
      </w:r>
      <w:r w:rsidRPr="00DF5BC6">
        <w:rPr>
          <w:rFonts w:ascii="Times New Roman" w:hAnsi="Times New Roman" w:cs="Times New Roman"/>
          <w:color w:val="000000"/>
          <w:spacing w:val="-2"/>
        </w:rPr>
        <w:t>Головний масштаб карти</w:t>
      </w:r>
      <w:r w:rsidRPr="00DF5BC6">
        <w:rPr>
          <w:rFonts w:ascii="Times New Roman" w:hAnsi="Times New Roman" w:cs="Times New Roman"/>
          <w:b/>
        </w:rPr>
        <w:t>:</w:t>
      </w:r>
    </w:p>
    <w:p w14:paraId="2719596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на тій самій ділянці карти у різних напрямках однаковий</w:t>
      </w:r>
    </w:p>
    <w:p w14:paraId="1287815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уздовж одного, випадково обраного напрямку на будь-якому взятому відрізку масштаб залишається незмінним</w:t>
      </w:r>
    </w:p>
    <w:p w14:paraId="73798D9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відношення довжини нескінченно малого відрізка в даному місці карти за даним напрямком до горизонтальної проекції відповідного відрізка на фізичні поверхні Землі</w:t>
      </w:r>
    </w:p>
    <w:p w14:paraId="1938DEE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lang w:bidi="uk-UA"/>
        </w:rPr>
        <w:t>масштаб глобуса, який умовно прийнятий за геодезичну основу при побудові картографічної сітки карти.</w:t>
      </w:r>
    </w:p>
    <w:p w14:paraId="35CBF4B2" w14:textId="679BB5E6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bookmarkStart w:id="1" w:name="_Hlk7798730"/>
      <w:r w:rsidRPr="00DF5BC6">
        <w:rPr>
          <w:rFonts w:ascii="Times New Roman" w:hAnsi="Times New Roman" w:cs="Times New Roman"/>
          <w:b/>
        </w:rPr>
        <w:t xml:space="preserve">75. </w:t>
      </w:r>
      <w:r w:rsidRPr="00DF5BC6">
        <w:rPr>
          <w:rFonts w:ascii="Times New Roman" w:hAnsi="Times New Roman" w:cs="Times New Roman"/>
          <w:color w:val="000000"/>
          <w:spacing w:val="-2"/>
        </w:rPr>
        <w:t>На відміну від глобуса кожна дрібномасштабна карта передає точно тільки</w:t>
      </w:r>
      <w:r w:rsidRPr="00DF5BC6">
        <w:rPr>
          <w:rFonts w:ascii="Times New Roman" w:hAnsi="Times New Roman" w:cs="Times New Roman"/>
          <w:b/>
        </w:rPr>
        <w:t>:</w:t>
      </w:r>
    </w:p>
    <w:p w14:paraId="6C77340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форму Землі, меридіанів і паралелей</w:t>
      </w:r>
    </w:p>
    <w:p w14:paraId="3413781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географічні координати точок земної поверхні</w:t>
      </w:r>
    </w:p>
    <w:p w14:paraId="69F3B15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lang w:bidi="uk-UA"/>
        </w:rPr>
        <w:t xml:space="preserve"> площі об’єктів у масштабі</w:t>
      </w:r>
    </w:p>
    <w:p w14:paraId="44E781B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відстані між точками у масштабі.</w:t>
      </w:r>
      <w:r w:rsidRPr="00DF5BC6">
        <w:rPr>
          <w:rFonts w:ascii="Times New Roman" w:hAnsi="Times New Roman" w:cs="Times New Roman"/>
        </w:rPr>
        <w:t xml:space="preserve"> </w:t>
      </w:r>
    </w:p>
    <w:bookmarkEnd w:id="1"/>
    <w:p w14:paraId="00692AC6" w14:textId="5B9E1AC9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76. </w:t>
      </w:r>
      <w:r w:rsidRPr="00DF5BC6">
        <w:rPr>
          <w:rFonts w:ascii="Times New Roman" w:hAnsi="Times New Roman" w:cs="Times New Roman"/>
          <w:color w:val="000000"/>
        </w:rPr>
        <w:t xml:space="preserve">Вкажіть </w:t>
      </w:r>
      <w:r w:rsidRPr="00DF5BC6">
        <w:rPr>
          <w:rFonts w:ascii="Times New Roman" w:hAnsi="Times New Roman" w:cs="Times New Roman"/>
          <w:b/>
          <w:i/>
          <w:color w:val="000000"/>
        </w:rPr>
        <w:t>неправильне</w:t>
      </w:r>
      <w:r w:rsidRPr="00DF5BC6">
        <w:rPr>
          <w:rFonts w:ascii="Times New Roman" w:hAnsi="Times New Roman" w:cs="Times New Roman"/>
          <w:color w:val="000000"/>
        </w:rPr>
        <w:t xml:space="preserve"> твердження щодо к</w:t>
      </w:r>
      <w:r w:rsidRPr="00DF5BC6">
        <w:rPr>
          <w:rFonts w:ascii="Times New Roman" w:hAnsi="Times New Roman" w:cs="Times New Roman"/>
          <w:color w:val="000000"/>
          <w:lang w:eastAsia="ru-RU"/>
        </w:rPr>
        <w:t>артографічних спотворень</w:t>
      </w:r>
      <w:r w:rsidRPr="00DF5BC6">
        <w:rPr>
          <w:rFonts w:ascii="Times New Roman" w:hAnsi="Times New Roman" w:cs="Times New Roman"/>
          <w:b/>
        </w:rPr>
        <w:t>:</w:t>
      </w:r>
    </w:p>
    <w:p w14:paraId="5D9A8BC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це порушення геометричних співвідношень, розмірів і форм ділянок земної поверхні, розміщених на них об'єктів при їхньому зображенні на площині</w:t>
      </w:r>
    </w:p>
    <w:p w14:paraId="0CF029D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виникають у результаті неможливості відобразити сферичну поверхню Землі на дрібномасштабній карті без розривів і перекриттів</w:t>
      </w:r>
    </w:p>
    <w:p w14:paraId="7481938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lang w:bidi="uk-UA"/>
        </w:rPr>
        <w:t xml:space="preserve"> розрізняють у картографії тільки три види картографічних спотворень</w:t>
      </w:r>
    </w:p>
    <w:p w14:paraId="2A04FF3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виникають тому, що для створення безперервного картографічного зображення доводиться свідомо допускати стиснення і розтягнення у різних ділянках карти.</w:t>
      </w:r>
      <w:r w:rsidRPr="00DF5BC6">
        <w:rPr>
          <w:rFonts w:ascii="Times New Roman" w:hAnsi="Times New Roman" w:cs="Times New Roman"/>
        </w:rPr>
        <w:t xml:space="preserve"> </w:t>
      </w:r>
    </w:p>
    <w:p w14:paraId="1CBF360D" w14:textId="69AEE2ED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77. </w:t>
      </w:r>
      <w:r w:rsidRPr="00DF5BC6">
        <w:rPr>
          <w:rFonts w:ascii="Times New Roman" w:hAnsi="Times New Roman" w:cs="Times New Roman"/>
        </w:rPr>
        <w:t>Порівняння відрізків меридіанів між двома сусідніми паралелями у центральній і окраїнній частинах карти використовують для виявлення наявності спотворення</w:t>
      </w:r>
      <w:r w:rsidRPr="00DF5BC6">
        <w:rPr>
          <w:rFonts w:ascii="Times New Roman" w:hAnsi="Times New Roman" w:cs="Times New Roman"/>
          <w:b/>
        </w:rPr>
        <w:t>:</w:t>
      </w:r>
    </w:p>
    <w:p w14:paraId="6E89412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довжин ліній за напрямом меридіанів</w:t>
      </w:r>
    </w:p>
    <w:p w14:paraId="22944F8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площ</w:t>
      </w:r>
    </w:p>
    <w:p w14:paraId="2EBACA7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lang w:bidi="uk-UA"/>
        </w:rPr>
        <w:t xml:space="preserve"> кутів напрямків</w:t>
      </w:r>
    </w:p>
    <w:p w14:paraId="4EF6702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довжин ліній за напрямом паралелей.</w:t>
      </w:r>
      <w:r w:rsidRPr="00DF5BC6">
        <w:rPr>
          <w:rFonts w:ascii="Times New Roman" w:hAnsi="Times New Roman" w:cs="Times New Roman"/>
        </w:rPr>
        <w:t xml:space="preserve"> </w:t>
      </w:r>
    </w:p>
    <w:p w14:paraId="5F396D18" w14:textId="63462F7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78. </w:t>
      </w:r>
      <w:r w:rsidRPr="00DF5BC6">
        <w:rPr>
          <w:rFonts w:ascii="Times New Roman" w:hAnsi="Times New Roman" w:cs="Times New Roman"/>
        </w:rPr>
        <w:t>Еліпс спотворення може мати форму кола, радіус якого відповідає головному масштабу тільки</w:t>
      </w:r>
      <w:r w:rsidRPr="00DF5BC6">
        <w:rPr>
          <w:rFonts w:ascii="Times New Roman" w:hAnsi="Times New Roman" w:cs="Times New Roman"/>
          <w:b/>
        </w:rPr>
        <w:t>:</w:t>
      </w:r>
    </w:p>
    <w:p w14:paraId="391B254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на полюсі</w:t>
      </w:r>
    </w:p>
    <w:p w14:paraId="6171324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  <w:spacing w:val="-8"/>
        </w:rPr>
        <w:t xml:space="preserve"> на лінії нульового меридіану</w:t>
      </w:r>
    </w:p>
    <w:p w14:paraId="4EA213A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color w:val="000000"/>
        </w:rPr>
        <w:t xml:space="preserve"> на екваторі</w:t>
      </w:r>
    </w:p>
    <w:p w14:paraId="3AD8A2F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  <w:lang w:bidi="uk-UA"/>
        </w:rPr>
        <w:t>на лінії чи у точці нульових спотворень.</w:t>
      </w:r>
    </w:p>
    <w:p w14:paraId="23EFD703" w14:textId="70C4D54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79.</w:t>
      </w:r>
      <w:r w:rsidRPr="00DF5BC6">
        <w:rPr>
          <w:rFonts w:ascii="Times New Roman" w:hAnsi="Times New Roman" w:cs="Times New Roman"/>
          <w:color w:val="000000"/>
        </w:rPr>
        <w:t xml:space="preserve"> Якщо форми еліпсів спотворень у різних ділянках карти мають форми кіл, які дуже відрізняються за площею, то це свідчить передусім про відсутність спотворення</w:t>
      </w:r>
      <w:r w:rsidRPr="00DF5BC6">
        <w:rPr>
          <w:rFonts w:ascii="Times New Roman" w:hAnsi="Times New Roman" w:cs="Times New Roman"/>
          <w:b/>
        </w:rPr>
        <w:t>:</w:t>
      </w:r>
    </w:p>
    <w:p w14:paraId="4318514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площ</w:t>
      </w:r>
    </w:p>
    <w:p w14:paraId="16F3CE3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довжин ліній усіх напрямків</w:t>
      </w:r>
    </w:p>
    <w:p w14:paraId="2239F1C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форм</w:t>
      </w:r>
    </w:p>
    <w:p w14:paraId="23FC960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кутів. </w:t>
      </w:r>
    </w:p>
    <w:p w14:paraId="10680699" w14:textId="38076794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F5BC6">
        <w:rPr>
          <w:rFonts w:ascii="Times New Roman" w:hAnsi="Times New Roman" w:cs="Times New Roman"/>
          <w:b/>
        </w:rPr>
        <w:t>80.</w:t>
      </w:r>
      <w:r w:rsidRPr="00DF5BC6">
        <w:rPr>
          <w:rFonts w:ascii="Times New Roman" w:hAnsi="Times New Roman" w:cs="Times New Roman"/>
        </w:rPr>
        <w:t xml:space="preserve"> Побудова карт включає спочатку зображення на площині (аркуші паперу):</w:t>
      </w:r>
    </w:p>
    <w:p w14:paraId="01D1DFD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географічних об'єктів</w:t>
      </w:r>
    </w:p>
    <w:p w14:paraId="6B85272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запису масштабу</w:t>
      </w:r>
    </w:p>
    <w:p w14:paraId="6E3BDA2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назви карти</w:t>
      </w:r>
    </w:p>
    <w:p w14:paraId="092D435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картографічної сітки. </w:t>
      </w:r>
    </w:p>
    <w:p w14:paraId="287C4DF9" w14:textId="780A52BF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lastRenderedPageBreak/>
        <w:t xml:space="preserve">81. </w:t>
      </w:r>
      <w:r w:rsidRPr="00DF5BC6">
        <w:rPr>
          <w:rFonts w:ascii="Times New Roman" w:hAnsi="Times New Roman" w:cs="Times New Roman"/>
        </w:rPr>
        <w:t xml:space="preserve"> Якщо картографічну сітку отримують шляхом розрахунку положення вузлових точок на площині алгебраїчним способом або певних геометричних співвідношень, то таку проекцію за способом побудови відносять до</w:t>
      </w:r>
      <w:r w:rsidRPr="00DF5BC6">
        <w:rPr>
          <w:rFonts w:ascii="Times New Roman" w:hAnsi="Times New Roman" w:cs="Times New Roman"/>
          <w:b/>
        </w:rPr>
        <w:t>:</w:t>
      </w:r>
    </w:p>
    <w:p w14:paraId="43C8113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перспективних</w:t>
      </w:r>
    </w:p>
    <w:p w14:paraId="6D4A2B7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тригонометричних</w:t>
      </w:r>
    </w:p>
    <w:p w14:paraId="5171AFE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геометричних</w:t>
      </w:r>
    </w:p>
    <w:p w14:paraId="1175CB3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неперспективних.</w:t>
      </w:r>
    </w:p>
    <w:p w14:paraId="6F01F3D0" w14:textId="2F7E65D9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82.</w:t>
      </w:r>
      <w:r w:rsidRPr="00DF5BC6">
        <w:rPr>
          <w:rFonts w:ascii="Times New Roman" w:hAnsi="Times New Roman" w:cs="Times New Roman"/>
        </w:rPr>
        <w:t xml:space="preserve"> За властивостями зображеної картографічної сітки проекції поділяють на</w:t>
      </w:r>
      <w:r w:rsidRPr="00DF5BC6">
        <w:rPr>
          <w:rFonts w:ascii="Times New Roman" w:hAnsi="Times New Roman" w:cs="Times New Roman"/>
          <w:b/>
        </w:rPr>
        <w:t>:</w:t>
      </w:r>
    </w:p>
    <w:p w14:paraId="38F375E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перспективні, рівнокутні і довільні</w:t>
      </w:r>
    </w:p>
    <w:p w14:paraId="6EFF558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рівновеликі, рівнокутні і нормальні</w:t>
      </w:r>
    </w:p>
    <w:p w14:paraId="54809C0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рівновеликі, рівнокутні і довільні</w:t>
      </w:r>
    </w:p>
    <w:p w14:paraId="64EF2BD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рівновеликі, конічні і довільні. </w:t>
      </w:r>
    </w:p>
    <w:p w14:paraId="4671826A" w14:textId="2AAC3EF2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83. </w:t>
      </w:r>
      <w:r w:rsidRPr="00DF5BC6">
        <w:rPr>
          <w:rFonts w:ascii="Times New Roman" w:hAnsi="Times New Roman" w:cs="Times New Roman"/>
        </w:rPr>
        <w:t xml:space="preserve"> Для яких картографічних проекцій характерне дуже сильне спотворення кутів і форм</w:t>
      </w:r>
      <w:r w:rsidRPr="00DF5BC6">
        <w:rPr>
          <w:rFonts w:ascii="Times New Roman" w:hAnsi="Times New Roman" w:cs="Times New Roman"/>
          <w:b/>
        </w:rPr>
        <w:t>?</w:t>
      </w:r>
    </w:p>
    <w:p w14:paraId="0BA4F5E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рівнопроміжних</w:t>
      </w:r>
    </w:p>
    <w:p w14:paraId="527A46C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рівновеликих</w:t>
      </w:r>
    </w:p>
    <w:p w14:paraId="37FA326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довільних</w:t>
      </w:r>
    </w:p>
    <w:p w14:paraId="146CB22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рівнокутних. </w:t>
      </w:r>
    </w:p>
    <w:p w14:paraId="28FA3025" w14:textId="3001FAF0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84.</w:t>
      </w:r>
      <w:r w:rsidRPr="00DF5BC6">
        <w:rPr>
          <w:rFonts w:ascii="Times New Roman" w:hAnsi="Times New Roman" w:cs="Times New Roman"/>
        </w:rPr>
        <w:t xml:space="preserve"> Картографічну проекцію, при якій Земля проектується на площину дотичну до полюса,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2115CFF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циліндричною</w:t>
      </w:r>
    </w:p>
    <w:p w14:paraId="5CD7E60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азимутальною нормальною (прямою)</w:t>
      </w:r>
    </w:p>
    <w:p w14:paraId="619FCC2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конічною</w:t>
      </w:r>
    </w:p>
    <w:p w14:paraId="4A68679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азимутальною  поперечною. </w:t>
      </w:r>
    </w:p>
    <w:p w14:paraId="225BAB48" w14:textId="6614CA8D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85. </w:t>
      </w:r>
      <w:r w:rsidRPr="00DF5BC6">
        <w:rPr>
          <w:rFonts w:ascii="Times New Roman" w:hAnsi="Times New Roman" w:cs="Times New Roman"/>
        </w:rPr>
        <w:t xml:space="preserve"> Картографічну азимутальну проекцію, при якій площина дотична до точки між екватором і полюсом,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31C6BA4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нормальною</w:t>
      </w:r>
    </w:p>
    <w:p w14:paraId="2FE6115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поперечною</w:t>
      </w:r>
    </w:p>
    <w:p w14:paraId="2832EEC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прямою </w:t>
      </w:r>
    </w:p>
    <w:p w14:paraId="44FEEB0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косою.</w:t>
      </w:r>
    </w:p>
    <w:p w14:paraId="028C8315" w14:textId="3B373148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86. </w:t>
      </w:r>
      <w:r w:rsidRPr="00DF5BC6">
        <w:rPr>
          <w:rFonts w:ascii="Times New Roman" w:hAnsi="Times New Roman" w:cs="Times New Roman"/>
        </w:rPr>
        <w:t xml:space="preserve"> Якщо центр проектування (К) з поверхні кулі (глобуса) на дотичну площину Р розташований у протилежній точці кулі, то таку азимутальну проекцію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638D6DE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центральною</w:t>
      </w:r>
    </w:p>
    <w:p w14:paraId="43BF313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стереографічною</w:t>
      </w:r>
    </w:p>
    <w:p w14:paraId="18D0994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ортографічною </w:t>
      </w:r>
    </w:p>
    <w:p w14:paraId="1593E68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неперспективною.</w:t>
      </w:r>
    </w:p>
    <w:p w14:paraId="66004879" w14:textId="4038E6EC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87. </w:t>
      </w:r>
      <w:r w:rsidRPr="00DF5BC6">
        <w:rPr>
          <w:rFonts w:ascii="Times New Roman" w:hAnsi="Times New Roman" w:cs="Times New Roman"/>
        </w:rPr>
        <w:t xml:space="preserve"> Якщо центр проектування (К) з поверхні кулі (глобуса) на дотичну площину Р розташований розташованої нескінченно далеко як від кулі так і площини, то таку азимутальну проекцію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33E92BF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центральною</w:t>
      </w:r>
    </w:p>
    <w:p w14:paraId="13486CB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стереографічною</w:t>
      </w:r>
    </w:p>
    <w:p w14:paraId="5C7E5A2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ортографічною </w:t>
      </w:r>
    </w:p>
    <w:p w14:paraId="765474A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неперспективною.</w:t>
      </w:r>
    </w:p>
    <w:p w14:paraId="210D4F78" w14:textId="2D0641AB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88. </w:t>
      </w:r>
      <w:r w:rsidRPr="00DF5BC6">
        <w:rPr>
          <w:rFonts w:ascii="Times New Roman" w:hAnsi="Times New Roman" w:cs="Times New Roman"/>
        </w:rPr>
        <w:t xml:space="preserve"> У якій азимутальній прямій проекції величини спотворень довжин ліній за напрямом меридіанів не спотворюються з віддаленням від ТНС?</w:t>
      </w:r>
    </w:p>
    <w:p w14:paraId="16AE65A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неперспективній Ламберта</w:t>
      </w:r>
    </w:p>
    <w:p w14:paraId="3B7F180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стереографічній</w:t>
      </w:r>
    </w:p>
    <w:p w14:paraId="15C8B1C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ортографічній </w:t>
      </w:r>
    </w:p>
    <w:p w14:paraId="4F583FA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неперспективній Постеля.</w:t>
      </w:r>
    </w:p>
    <w:p w14:paraId="078FFF1C" w14:textId="25104CA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89. </w:t>
      </w:r>
      <w:r w:rsidRPr="00DF5BC6">
        <w:rPr>
          <w:rFonts w:ascii="Times New Roman" w:hAnsi="Times New Roman" w:cs="Times New Roman"/>
        </w:rPr>
        <w:t xml:space="preserve"> Якщо при побудові циліндричних проекцій вузлові точки і лінії градусної сітки ніби проектуються з кульової поверхні глобуса на бічну поверхню циліндра, вісь якого збігається з віссю глобуса, а діаметри обох тіл рівні, то таку циліндричну проекцію називають</w:t>
      </w:r>
      <w:r w:rsidRPr="00DF5BC6">
        <w:rPr>
          <w:rFonts w:ascii="Times New Roman" w:hAnsi="Times New Roman" w:cs="Times New Roman"/>
          <w:b/>
        </w:rPr>
        <w:t>:</w:t>
      </w:r>
    </w:p>
    <w:p w14:paraId="3A3A832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прямою на січному циліндрі</w:t>
      </w:r>
    </w:p>
    <w:p w14:paraId="71C7436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прямою на дотичному циліндрі</w:t>
      </w:r>
    </w:p>
    <w:p w14:paraId="04723332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поперечною на дотичному циліндрі </w:t>
      </w:r>
    </w:p>
    <w:p w14:paraId="2C22B80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косою на дотичному циліндрі.</w:t>
      </w:r>
    </w:p>
    <w:p w14:paraId="4AFB3E49" w14:textId="6B1ECF03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90.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Картографічну проекцію, при якій вісь циліндра перпендикулярна до осі Землі, називають:</w:t>
      </w:r>
    </w:p>
    <w:p w14:paraId="23914A8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нормальною</w:t>
      </w:r>
    </w:p>
    <w:p w14:paraId="17E4752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косою</w:t>
      </w:r>
    </w:p>
    <w:p w14:paraId="32704DA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прямою </w:t>
      </w:r>
    </w:p>
    <w:p w14:paraId="195F3D9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 xml:space="preserve">Г </w:t>
      </w:r>
      <w:r w:rsidRPr="00DF5BC6">
        <w:rPr>
          <w:rFonts w:ascii="Times New Roman" w:hAnsi="Times New Roman" w:cs="Times New Roman"/>
        </w:rPr>
        <w:t>поперечною.</w:t>
      </w:r>
    </w:p>
    <w:p w14:paraId="75CA4F06" w14:textId="3561876A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91. </w:t>
      </w:r>
      <w:r w:rsidRPr="00DF5BC6">
        <w:rPr>
          <w:rFonts w:ascii="Times New Roman" w:hAnsi="Times New Roman" w:cs="Times New Roman"/>
        </w:rPr>
        <w:t xml:space="preserve"> Циліндрична нормальна проекція Меркатора на дотичному циліндрі за характером спотворень належить до:</w:t>
      </w:r>
    </w:p>
    <w:p w14:paraId="6D46877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hAnsi="Times New Roman" w:cs="Times New Roman"/>
          <w:lang w:bidi="uk-UA"/>
        </w:rPr>
        <w:t>рівнопроміжних</w:t>
      </w:r>
    </w:p>
    <w:p w14:paraId="45C8152F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рівновеликих</w:t>
      </w:r>
    </w:p>
    <w:p w14:paraId="27E1790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довільних</w:t>
      </w:r>
    </w:p>
    <w:p w14:paraId="0FECC9E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рівнокутних. </w:t>
      </w:r>
    </w:p>
    <w:p w14:paraId="0A0B4E69" w14:textId="5843BA72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92. </w:t>
      </w:r>
      <w:r w:rsidRPr="00DF5BC6">
        <w:rPr>
          <w:rFonts w:ascii="Times New Roman" w:hAnsi="Times New Roman" w:cs="Times New Roman"/>
        </w:rPr>
        <w:t xml:space="preserve"> Для зовнішнього вигляду картографічних сіток у поліконічній проекції характерно, що:</w:t>
      </w:r>
    </w:p>
    <w:p w14:paraId="6ECBC64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меридіани мають форму дугоподібних ліній</w:t>
      </w:r>
    </w:p>
    <w:p w14:paraId="1A83154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меридіани мають форму прямих ліній</w:t>
      </w:r>
    </w:p>
    <w:p w14:paraId="31D3D2C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меридіани мають форму дуг різного радіусу </w:t>
      </w:r>
    </w:p>
    <w:p w14:paraId="264B016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середній меридіан карти є кривою лінією.</w:t>
      </w:r>
    </w:p>
    <w:p w14:paraId="26819AB8" w14:textId="7E44FA5D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bookmarkStart w:id="2" w:name="_Hlk6245172"/>
      <w:r w:rsidRPr="00DF5BC6">
        <w:rPr>
          <w:rFonts w:ascii="Times New Roman" w:hAnsi="Times New Roman" w:cs="Times New Roman"/>
          <w:b/>
        </w:rPr>
        <w:t xml:space="preserve">93. </w:t>
      </w:r>
      <w:r w:rsidRPr="00DF5BC6">
        <w:rPr>
          <w:rFonts w:ascii="Times New Roman" w:hAnsi="Times New Roman" w:cs="Times New Roman"/>
        </w:rPr>
        <w:t xml:space="preserve"> Для карт світу використовують проекції:</w:t>
      </w:r>
    </w:p>
    <w:p w14:paraId="5519579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азимутальні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 xml:space="preserve">нормальні; </w:t>
      </w:r>
    </w:p>
    <w:p w14:paraId="48411D8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азимутальні поперечні, умовну глобулярну;</w:t>
      </w:r>
    </w:p>
    <w:p w14:paraId="0516CBA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конічні, азимутальні косі; </w:t>
      </w:r>
    </w:p>
    <w:p w14:paraId="569009C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циліндричні нормальні, поліконічні, псевдоциліндричні.</w:t>
      </w:r>
    </w:p>
    <w:p w14:paraId="6ED31883" w14:textId="0772783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bookmarkStart w:id="3" w:name="_Hlk6245271"/>
      <w:bookmarkEnd w:id="2"/>
      <w:r w:rsidRPr="00DF5BC6">
        <w:rPr>
          <w:rFonts w:ascii="Times New Roman" w:hAnsi="Times New Roman" w:cs="Times New Roman"/>
          <w:b/>
        </w:rPr>
        <w:t xml:space="preserve">94. </w:t>
      </w:r>
      <w:r w:rsidRPr="00DF5BC6">
        <w:rPr>
          <w:rFonts w:ascii="Times New Roman" w:hAnsi="Times New Roman" w:cs="Times New Roman"/>
        </w:rPr>
        <w:t xml:space="preserve"> Для карт північної і південної півкуль, приполюсних територій використовують проекції:</w:t>
      </w:r>
    </w:p>
    <w:p w14:paraId="33604CE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азимутальні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 xml:space="preserve">нормальні; </w:t>
      </w:r>
    </w:p>
    <w:p w14:paraId="107328B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азимутальні поперечні, умовну глобулярну;</w:t>
      </w:r>
    </w:p>
    <w:p w14:paraId="2CEEA6F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конічні, азимутальні косі; </w:t>
      </w:r>
    </w:p>
    <w:p w14:paraId="5A871B9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циліндричні нормальні, поліконічні, псевдоциліндричні.</w:t>
      </w:r>
    </w:p>
    <w:bookmarkEnd w:id="3"/>
    <w:p w14:paraId="0C39E72B" w14:textId="7328A5F4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95. </w:t>
      </w:r>
      <w:r w:rsidRPr="00DF5BC6">
        <w:rPr>
          <w:rFonts w:ascii="Times New Roman" w:hAnsi="Times New Roman" w:cs="Times New Roman"/>
        </w:rPr>
        <w:t xml:space="preserve"> Для карт західної і східної півкуль, територій, які перетинає екватор, використовують проекції:</w:t>
      </w:r>
    </w:p>
    <w:p w14:paraId="24660D6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азимутальні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 xml:space="preserve">нормальні; </w:t>
      </w:r>
    </w:p>
    <w:p w14:paraId="7A1CE56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азимутальні поперечні, умовну глобулярну;</w:t>
      </w:r>
    </w:p>
    <w:p w14:paraId="4199C170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конічні, азимутальні косі; </w:t>
      </w:r>
    </w:p>
    <w:p w14:paraId="429ECCD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циліндричні нормальні, поліконічні, псевдоциліндричні.</w:t>
      </w:r>
    </w:p>
    <w:p w14:paraId="612618B1" w14:textId="5F856A6C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96. </w:t>
      </w:r>
      <w:r w:rsidRPr="00DF5BC6">
        <w:rPr>
          <w:rFonts w:ascii="Times New Roman" w:hAnsi="Times New Roman" w:cs="Times New Roman"/>
        </w:rPr>
        <w:t xml:space="preserve"> Для карт територій, які розміщені у середніх широтах, використовують проекції:</w:t>
      </w:r>
    </w:p>
    <w:p w14:paraId="0D8E396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азимутальні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 xml:space="preserve">нормальні; </w:t>
      </w:r>
    </w:p>
    <w:p w14:paraId="243D3555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азимутальні поперечні, умовну глобулярну;</w:t>
      </w:r>
    </w:p>
    <w:p w14:paraId="5B33BC9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конічні, азимутальні косі; </w:t>
      </w:r>
    </w:p>
    <w:p w14:paraId="6AD6EE5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циліндричні нормальні, поліконічні, псевдоциліндричні.</w:t>
      </w:r>
    </w:p>
    <w:p w14:paraId="528207EC" w14:textId="5D2CF8F2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 xml:space="preserve">97. </w:t>
      </w:r>
      <w:r w:rsidRPr="00DF5BC6">
        <w:rPr>
          <w:rFonts w:ascii="Times New Roman" w:hAnsi="Times New Roman" w:cs="Times New Roman"/>
        </w:rPr>
        <w:t xml:space="preserve"> Той чи інший характер розміщення на листі паперу основного картографічного зображення, а також елементів додаткової характеристики території й оснащення, які відносяться до цього зображення, називають:</w:t>
      </w:r>
    </w:p>
    <w:p w14:paraId="6176C8D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bookmarkStart w:id="4" w:name="_Hlk6246427"/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упорядкуванням; </w:t>
      </w:r>
    </w:p>
    <w:p w14:paraId="2504C836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hAnsi="Times New Roman" w:cs="Times New Roman"/>
        </w:rPr>
        <w:t xml:space="preserve"> генералізацією;</w:t>
      </w:r>
    </w:p>
    <w:p w14:paraId="4381981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компонуванням; </w:t>
      </w:r>
    </w:p>
    <w:p w14:paraId="5DB53181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комбінуванням.</w:t>
      </w:r>
      <w:bookmarkEnd w:id="4"/>
    </w:p>
    <w:p w14:paraId="23A9FF3D" w14:textId="2D259736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98.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Карти на яких один чи декілька природних чи соціально-географічних елементів показані з великою детальністю і глибиною, тому що вони є темою даної карти, належать до:</w:t>
      </w:r>
    </w:p>
    <w:p w14:paraId="4BB18593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тематичних;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745E3E01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загальногеографічних:</w:t>
      </w:r>
    </w:p>
    <w:p w14:paraId="5E7D91E4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комплексних;</w:t>
      </w:r>
    </w:p>
    <w:p w14:paraId="1252B677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оглядових. </w:t>
      </w:r>
    </w:p>
    <w:p w14:paraId="0A2EB685" w14:textId="6A2AEE6A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99.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За ступенем узагальнення показників найбільший ступінь узагальнення має карта:</w:t>
      </w:r>
    </w:p>
    <w:p w14:paraId="3D1CC423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рослинного покриву;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139D58EC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тваринного світу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1668FFE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природних зон;</w:t>
      </w:r>
    </w:p>
    <w:p w14:paraId="552EBE53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ґрунтів. </w:t>
      </w:r>
    </w:p>
    <w:p w14:paraId="7D485BD4" w14:textId="5AFC6E0D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100.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Географічний зміст тематичної карти умовно поділяється на дві частини:</w:t>
      </w:r>
    </w:p>
    <w:p w14:paraId="5BF7C083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основний і спеціальний зміст карти;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4AA13C07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основний і додатковий зміст карти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2688BB9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додатковий і спеціальний зміст карти;</w:t>
      </w:r>
    </w:p>
    <w:p w14:paraId="6691BB5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спеціальний зміст карти і географічна основа. </w:t>
      </w:r>
    </w:p>
    <w:p w14:paraId="7FCDD65E" w14:textId="01EAD7B6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101.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Зображення того явища, що складає тему даної карти, відносять до:</w:t>
      </w:r>
    </w:p>
    <w:p w14:paraId="16A5D075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 спеціальної основи карти;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723AD92A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додаткового змісту карти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56AA171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основного або спеціального змісту карти;</w:t>
      </w:r>
    </w:p>
    <w:p w14:paraId="5644D0DB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 xml:space="preserve">Г </w:t>
      </w:r>
      <w:r w:rsidRPr="00DF5BC6">
        <w:rPr>
          <w:rFonts w:ascii="Times New Roman" w:hAnsi="Times New Roman" w:cs="Times New Roman"/>
        </w:rPr>
        <w:t xml:space="preserve"> географічної основи карти. </w:t>
      </w:r>
    </w:p>
    <w:p w14:paraId="290D32EF" w14:textId="33639565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102.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Зображення того змісту тематичної карти, що не виражає безпосередньо її тему, відносять до:</w:t>
      </w:r>
    </w:p>
    <w:p w14:paraId="7A67B856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 спеціальної основи карти;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7817C050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додаткового змісту карти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4239ADAE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основного або спеціального змісту карти;</w:t>
      </w:r>
    </w:p>
    <w:p w14:paraId="39C8C65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географічної основи карти. </w:t>
      </w:r>
    </w:p>
    <w:p w14:paraId="666E31E0" w14:textId="3D920EA1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5" w:name="_Hlk7839587"/>
      <w:r w:rsidRPr="00DF5BC6">
        <w:rPr>
          <w:rFonts w:ascii="Times New Roman" w:eastAsia="Times New Roman" w:hAnsi="Times New Roman" w:cs="Times New Roman"/>
          <w:b/>
          <w:lang w:eastAsia="ru-RU"/>
        </w:rPr>
        <w:t>103.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Фактори утворення тих чи інших форм рельєфу відображають на картах:</w:t>
      </w:r>
    </w:p>
    <w:p w14:paraId="2C7C4DA5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оглядових;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37BB82AA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загальногеографічних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2F9097C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тематичних;</w:t>
      </w:r>
    </w:p>
    <w:p w14:paraId="591BE6AA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оглядово-топографічних. </w:t>
      </w:r>
    </w:p>
    <w:p w14:paraId="1E6CF023" w14:textId="0FB05A55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7840819"/>
      <w:bookmarkEnd w:id="5"/>
      <w:r w:rsidRPr="00DF5BC6">
        <w:rPr>
          <w:rFonts w:ascii="Times New Roman" w:eastAsia="Times New Roman" w:hAnsi="Times New Roman" w:cs="Times New Roman"/>
          <w:b/>
          <w:lang w:eastAsia="ru-RU"/>
        </w:rPr>
        <w:t>104.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Вкажіть </w:t>
      </w:r>
      <w:r w:rsidRPr="00DF5BC6">
        <w:rPr>
          <w:rFonts w:ascii="Times New Roman" w:eastAsia="Times New Roman" w:hAnsi="Times New Roman" w:cs="Times New Roman"/>
          <w:b/>
          <w:i/>
          <w:lang w:eastAsia="ru-RU"/>
        </w:rPr>
        <w:t>НЕправильне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твердження про географічний зміст тематичної карти:</w:t>
      </w:r>
    </w:p>
    <w:p w14:paraId="5445232A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на них добре відображено просторове розміщення картографованих явищ;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7B62E1CA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на багатьох тематичних картах показують величину явища у відповідних одиницях виміру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1B7CF2ED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на тематичних картах детальніше можна відобразити тільки те, що відображають на загальногеографічних картах;</w:t>
      </w:r>
    </w:p>
    <w:p w14:paraId="23804158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є широкі можливості для зображення на них якісних відмінностей самого показуваного явища. </w:t>
      </w:r>
    </w:p>
    <w:bookmarkEnd w:id="6"/>
    <w:p w14:paraId="0A579F3E" w14:textId="65E077B5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105.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Які способи зображення використовують головним чином для показу на карті просторового розміщення явищ, розповсюджених на значній площі, без кількісної їхньої характеристики?</w:t>
      </w:r>
    </w:p>
    <w:p w14:paraId="5E84D1EE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крапковий та ізоліній;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28769172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hAnsi="Times New Roman" w:cs="Times New Roman"/>
        </w:rPr>
        <w:t>значків та локалізованих діаграм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67B69129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картограм та лінійних знаків;</w:t>
      </w:r>
    </w:p>
    <w:p w14:paraId="61EBCE6C" w14:textId="77777777" w:rsidR="00526D6F" w:rsidRPr="00DF5BC6" w:rsidRDefault="00526D6F" w:rsidP="00526D6F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спосіб ареалів і спосіб якісного фону. </w:t>
      </w:r>
    </w:p>
    <w:p w14:paraId="2E5B0118" w14:textId="6AB3C378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106.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використовується на тематичних картах для відображення області поширення культурних і диких видів рослин чи тварин, безстічних області, районів плавучих льодів у морі, районів залягання корисних копалин?</w:t>
      </w:r>
    </w:p>
    <w:p w14:paraId="7445B2D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ареалів</w:t>
      </w:r>
    </w:p>
    <w:p w14:paraId="30EB8427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якісного фону</w:t>
      </w:r>
    </w:p>
    <w:p w14:paraId="5639AB1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картограм </w:t>
      </w:r>
    </w:p>
    <w:p w14:paraId="7D65E39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крапковий.</w:t>
      </w:r>
    </w:p>
    <w:p w14:paraId="48D97F02" w14:textId="05BEDC58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bookmarkStart w:id="7" w:name="_Hlk7840218"/>
      <w:bookmarkStart w:id="8" w:name="_Hlk7847884"/>
      <w:r w:rsidRPr="00DF5BC6">
        <w:rPr>
          <w:rFonts w:ascii="Times New Roman" w:eastAsia="Times New Roman" w:hAnsi="Times New Roman" w:cs="Times New Roman"/>
          <w:b/>
        </w:rPr>
        <w:t xml:space="preserve">107.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використовується на тематичних картах для відображення якісно відмінних явищ, які мають суцільне поширення на всій зображуваній території?</w:t>
      </w:r>
    </w:p>
    <w:p w14:paraId="5AEA578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ареалів</w:t>
      </w:r>
    </w:p>
    <w:p w14:paraId="6B2BB94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якісного фону</w:t>
      </w:r>
    </w:p>
    <w:p w14:paraId="07704C6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кількісного фону; </w:t>
      </w:r>
    </w:p>
    <w:p w14:paraId="7A2F3938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крапковий.</w:t>
      </w:r>
    </w:p>
    <w:bookmarkEnd w:id="7"/>
    <w:p w14:paraId="00B30F96" w14:textId="5889F096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108. </w:t>
      </w:r>
      <w:r w:rsidRPr="00DF5BC6">
        <w:rPr>
          <w:rFonts w:ascii="Times New Roman" w:eastAsia="Times New Roman" w:hAnsi="Times New Roman" w:cs="Times New Roman"/>
        </w:rPr>
        <w:t>Способом якісного фону на географічних картах прийнято зображати</w:t>
      </w:r>
      <w:r w:rsidRPr="00DF5BC6">
        <w:rPr>
          <w:rFonts w:ascii="Times New Roman" w:eastAsia="Times New Roman" w:hAnsi="Times New Roman" w:cs="Times New Roman"/>
          <w:b/>
        </w:rPr>
        <w:t>:</w:t>
      </w:r>
    </w:p>
    <w:p w14:paraId="706992E1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 xml:space="preserve"> спеціалізацію промислових центрів</w:t>
      </w:r>
    </w:p>
    <w:p w14:paraId="1D34B41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геологічну будову</w:t>
      </w:r>
    </w:p>
    <w:p w14:paraId="09ED4FB1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кліматичні характеристики </w:t>
      </w:r>
    </w:p>
    <w:p w14:paraId="7016E668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інтенсивність певного явища.</w:t>
      </w:r>
    </w:p>
    <w:bookmarkEnd w:id="8"/>
    <w:p w14:paraId="39920AF5" w14:textId="23CCD58C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109. </w:t>
      </w:r>
      <w:r w:rsidRPr="00DF5BC6">
        <w:rPr>
          <w:rFonts w:ascii="Times New Roman" w:eastAsia="Times New Roman" w:hAnsi="Times New Roman" w:cs="Times New Roman"/>
        </w:rPr>
        <w:t>Який спосіб зображення відображає поділ території на однорідні райони за кількісним показником (або показниками)?</w:t>
      </w:r>
    </w:p>
    <w:p w14:paraId="32BB377D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картодіаграм</w:t>
      </w:r>
    </w:p>
    <w:p w14:paraId="534C921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ізоліній</w:t>
      </w:r>
    </w:p>
    <w:p w14:paraId="3B8E95B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кількісного фону; </w:t>
      </w:r>
    </w:p>
    <w:p w14:paraId="6811666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крапковий.</w:t>
      </w:r>
    </w:p>
    <w:p w14:paraId="7E91E1EA" w14:textId="39B93FD3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110. </w:t>
      </w:r>
      <w:r w:rsidRPr="00DF5BC6">
        <w:rPr>
          <w:rFonts w:ascii="Times New Roman" w:eastAsia="Times New Roman" w:hAnsi="Times New Roman" w:cs="Times New Roman"/>
        </w:rPr>
        <w:t>У цій шкалі усі значення ряду чисел, що виражають величини явища, поділяють на кілька інтервалів («ступіней» ряду) і кожному інтервалу присвоюють певний відтінок кольору. Таку шкалу величин називають:</w:t>
      </w:r>
    </w:p>
    <w:p w14:paraId="3D94DB2C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неперервною</w:t>
      </w:r>
    </w:p>
    <w:p w14:paraId="12A908E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інтервальною</w:t>
      </w:r>
    </w:p>
    <w:p w14:paraId="79C7E25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рядовою </w:t>
      </w:r>
    </w:p>
    <w:p w14:paraId="0443A5BD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ступінчастою.</w:t>
      </w:r>
    </w:p>
    <w:p w14:paraId="3239EDB2" w14:textId="2940D724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111.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використовується на тематичних картах для відображення однорідних явищ, щоб відобразити їх кількісні величини у межах одиниць адміністративно-територіального поділу?</w:t>
      </w:r>
    </w:p>
    <w:p w14:paraId="73609BA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крапковий</w:t>
      </w:r>
    </w:p>
    <w:p w14:paraId="5C415021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ізоліній</w:t>
      </w:r>
    </w:p>
    <w:p w14:paraId="50ABEDC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>В</w:t>
      </w:r>
      <w:r w:rsidRPr="00DF5BC6">
        <w:rPr>
          <w:rFonts w:ascii="Times New Roman" w:eastAsia="Times New Roman" w:hAnsi="Times New Roman" w:cs="Times New Roman"/>
        </w:rPr>
        <w:t xml:space="preserve"> кількісного фону</w:t>
      </w:r>
    </w:p>
    <w:p w14:paraId="6ECF06A6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локалізованих діаграм.</w:t>
      </w:r>
      <w:r w:rsidRPr="00DF5BC6">
        <w:rPr>
          <w:rFonts w:ascii="Times New Roman" w:eastAsia="Times New Roman" w:hAnsi="Times New Roman" w:cs="Times New Roman"/>
          <w:b/>
        </w:rPr>
        <w:t xml:space="preserve"> </w:t>
      </w:r>
    </w:p>
    <w:p w14:paraId="173EF017" w14:textId="4CEB549E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112. </w:t>
      </w:r>
      <w:r w:rsidRPr="00DF5BC6">
        <w:rPr>
          <w:rFonts w:ascii="Times New Roman" w:eastAsia="Times New Roman" w:hAnsi="Times New Roman" w:cs="Times New Roman"/>
        </w:rPr>
        <w:t>Проведені на карті криві, по всій довжині яких кількісний показник якого-небудь явища залишається незмінним, називають:</w:t>
      </w:r>
    </w:p>
    <w:p w14:paraId="648D577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лінійними знаками</w:t>
      </w:r>
    </w:p>
    <w:p w14:paraId="1D61DB3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ізолініями</w:t>
      </w:r>
    </w:p>
    <w:p w14:paraId="4E234BB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знаками руху</w:t>
      </w:r>
    </w:p>
    <w:p w14:paraId="3B1C3539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лініями руху.</w:t>
      </w:r>
    </w:p>
    <w:p w14:paraId="443296B6" w14:textId="33055FA0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113.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використовується на тематичних картах для відображення явищ, які розміщені на окремих таких малих територіях, що їх не можна показати у масштабі карти?</w:t>
      </w:r>
    </w:p>
    <w:p w14:paraId="63CC972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крапковий</w:t>
      </w:r>
    </w:p>
    <w:p w14:paraId="3ACEFD72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спосіб значків</w:t>
      </w:r>
    </w:p>
    <w:p w14:paraId="31DDCF3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картодіаграм</w:t>
      </w:r>
    </w:p>
    <w:p w14:paraId="256236E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локалізованих діаграм.</w:t>
      </w:r>
      <w:r w:rsidRPr="00DF5BC6">
        <w:rPr>
          <w:rFonts w:ascii="Times New Roman" w:eastAsia="Times New Roman" w:hAnsi="Times New Roman" w:cs="Times New Roman"/>
          <w:b/>
        </w:rPr>
        <w:t xml:space="preserve"> </w:t>
      </w:r>
    </w:p>
    <w:p w14:paraId="43E24824" w14:textId="52A73CC9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114. </w:t>
      </w:r>
      <w:r w:rsidRPr="00DF5BC6">
        <w:rPr>
          <w:rFonts w:ascii="Times New Roman" w:eastAsia="Times New Roman" w:hAnsi="Times New Roman" w:cs="Times New Roman"/>
          <w:spacing w:val="-8"/>
        </w:rPr>
        <w:t>Який спосіб зображення використаний на тематичній карті якщо діаграмний знак характеризує величину явища розміщеного не у точці, а стосується усієї адміністративної одиниці?</w:t>
      </w:r>
    </w:p>
    <w:p w14:paraId="5AF6545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>А</w:t>
      </w:r>
      <w:r w:rsidRPr="00DF5BC6">
        <w:rPr>
          <w:rFonts w:ascii="Times New Roman" w:eastAsia="Times New Roman" w:hAnsi="Times New Roman" w:cs="Times New Roman"/>
        </w:rPr>
        <w:t xml:space="preserve"> значків</w:t>
      </w:r>
    </w:p>
    <w:p w14:paraId="370E371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картограм </w:t>
      </w:r>
    </w:p>
    <w:p w14:paraId="3765458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локалізованих діаграм; </w:t>
      </w:r>
    </w:p>
    <w:p w14:paraId="432823E7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картодіаграм.</w:t>
      </w:r>
    </w:p>
    <w:p w14:paraId="75F63E0A" w14:textId="7D50654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115. </w:t>
      </w:r>
      <w:r w:rsidRPr="00DF5BC6">
        <w:rPr>
          <w:rFonts w:ascii="Times New Roman" w:eastAsia="Times New Roman" w:hAnsi="Times New Roman" w:cs="Times New Roman"/>
        </w:rPr>
        <w:t>Способом картодіаграм на географічних картах прийнято зображати:</w:t>
      </w:r>
    </w:p>
    <w:p w14:paraId="02B6FFC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 xml:space="preserve"> геологічну будову</w:t>
      </w:r>
    </w:p>
    <w:p w14:paraId="417EDF0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left="567" w:hanging="141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сумарну кількісну величину явища у межах території адміністративної одиниці;</w:t>
      </w:r>
    </w:p>
    <w:p w14:paraId="3B3F5E7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кліматичні характеристики </w:t>
      </w:r>
    </w:p>
    <w:p w14:paraId="0919132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інтенсивність певного явища у межах території адміністративної одиниці</w:t>
      </w:r>
    </w:p>
    <w:p w14:paraId="2200203A" w14:textId="0D8099D6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116. </w:t>
      </w:r>
      <w:r w:rsidRPr="00DF5BC6">
        <w:rPr>
          <w:rFonts w:ascii="Times New Roman" w:eastAsia="Times New Roman" w:hAnsi="Times New Roman" w:cs="Times New Roman"/>
        </w:rPr>
        <w:t>Картодіаграми, на яких виділені райони характеризують не за одним, а за декількома абсолютними величинами явищ, які пов'язані між собою, називають:</w:t>
      </w:r>
    </w:p>
    <w:p w14:paraId="79E103D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 xml:space="preserve"> галузевими;</w:t>
      </w:r>
    </w:p>
    <w:p w14:paraId="485E61B2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left="567" w:hanging="141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профільними;</w:t>
      </w:r>
    </w:p>
    <w:p w14:paraId="67D6C1D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структурними; </w:t>
      </w:r>
    </w:p>
    <w:p w14:paraId="34D7C062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секторальними.</w:t>
      </w:r>
    </w:p>
    <w:p w14:paraId="53FC3090" w14:textId="537AF162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117.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використаний на тематичній карті якщо всі площі одиниць політико-адміністративного поділу зафарбовують певним кольором різної насиченості, яким присвоюється певні відносні кількісні величини явища?</w:t>
      </w:r>
    </w:p>
    <w:p w14:paraId="0CDFF0A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кількісного фону</w:t>
      </w:r>
    </w:p>
    <w:p w14:paraId="06204FE6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картодіаграм</w:t>
      </w:r>
    </w:p>
    <w:p w14:paraId="20A5EF7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картограм</w:t>
      </w:r>
    </w:p>
    <w:p w14:paraId="18E16C7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крапковий. </w:t>
      </w:r>
    </w:p>
    <w:p w14:paraId="1B0A29AF" w14:textId="29FF922E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</w:rPr>
        <w:t xml:space="preserve">118. </w:t>
      </w:r>
      <w:r w:rsidRPr="00DF5BC6">
        <w:rPr>
          <w:rFonts w:ascii="Times New Roman" w:eastAsia="Times New Roman" w:hAnsi="Times New Roman" w:cs="Times New Roman"/>
        </w:rPr>
        <w:t>Який спосіб зображення використовують на тематичних картах для показу переміщення в просторі різних об'єктів і явищ?</w:t>
      </w:r>
    </w:p>
    <w:p w14:paraId="6FEDD10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ареалів;</w:t>
      </w:r>
    </w:p>
    <w:p w14:paraId="1177D035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лінійних знаків</w:t>
      </w:r>
    </w:p>
    <w:p w14:paraId="3C7B479D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значків;</w:t>
      </w:r>
    </w:p>
    <w:p w14:paraId="60771B0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знаків руху. </w:t>
      </w:r>
    </w:p>
    <w:p w14:paraId="54543F25" w14:textId="737A5779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119.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Основний спосіб показу на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тектонічних картах, яким відображають розподіл земної кори на платформи і складчасті зони різного віку:</w:t>
      </w:r>
    </w:p>
    <w:p w14:paraId="3F074E5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>якісного фону</w:t>
      </w:r>
    </w:p>
    <w:p w14:paraId="1655995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</w:rPr>
        <w:t xml:space="preserve"> ізоліній</w:t>
      </w:r>
    </w:p>
    <w:p w14:paraId="6CE8F68C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eastAsia="Times New Roman" w:hAnsi="Times New Roman" w:cs="Times New Roman"/>
        </w:rPr>
        <w:t xml:space="preserve"> картодіаграм</w:t>
      </w:r>
    </w:p>
    <w:p w14:paraId="4047456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 xml:space="preserve"> ареалів </w:t>
      </w:r>
    </w:p>
    <w:p w14:paraId="34195A4A" w14:textId="59B6695D" w:rsidR="00526D6F" w:rsidRPr="00DF5BC6" w:rsidRDefault="007A7927" w:rsidP="00526D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На топографічних картах суші з більшою чи меншою детальністю і точністю, що допускається масштабом, зображують:</w:t>
      </w:r>
    </w:p>
    <w:p w14:paraId="4BA986B3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клімат, водні об'єкти, рослинний покрив, населені пункти, шляхи сполучення;</w:t>
      </w:r>
      <w:r w:rsidRPr="00DF5BC6">
        <w:rPr>
          <w:rFonts w:ascii="Times New Roman" w:hAnsi="Times New Roman" w:cs="Times New Roman"/>
        </w:rPr>
        <w:tab/>
      </w:r>
    </w:p>
    <w:p w14:paraId="41A1553F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рельєф, водні об'єкти, рослинний покрив, населені пункти, шляхи сполучення;</w:t>
      </w:r>
      <w:r w:rsidRPr="00DF5BC6">
        <w:rPr>
          <w:rFonts w:ascii="Times New Roman" w:hAnsi="Times New Roman" w:cs="Times New Roman"/>
        </w:rPr>
        <w:tab/>
      </w:r>
    </w:p>
    <w:p w14:paraId="65503205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рельєф, геологічну будову, рослинний покрив, населені пункти, шляхи сполучення;</w:t>
      </w:r>
    </w:p>
    <w:p w14:paraId="509BC561" w14:textId="565CA6E0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рельєф, водні об'єкти, </w:t>
      </w:r>
      <w:r w:rsidR="00961AA6" w:rsidRPr="00DF5BC6">
        <w:rPr>
          <w:rFonts w:ascii="Times New Roman" w:hAnsi="Times New Roman" w:cs="Times New Roman"/>
        </w:rPr>
        <w:t>ґрунтовий</w:t>
      </w:r>
      <w:r w:rsidRPr="00DF5BC6">
        <w:rPr>
          <w:rFonts w:ascii="Times New Roman" w:hAnsi="Times New Roman" w:cs="Times New Roman"/>
        </w:rPr>
        <w:t xml:space="preserve"> покрив, тваринний світ, населені пункти, шляхи сполучення.</w:t>
      </w:r>
    </w:p>
    <w:p w14:paraId="02EFF2BC" w14:textId="64CBAFBF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121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eastAsia="Times New Roman" w:hAnsi="Times New Roman" w:cs="Times New Roman"/>
        </w:rPr>
        <w:t>Спотворення, які неминучі при переході від поверхні еліпсоїда до площини, на топографічних картах дуже незначні, тому що</w:t>
      </w:r>
      <w:r w:rsidR="00526D6F" w:rsidRPr="00DF5BC6">
        <w:rPr>
          <w:rFonts w:ascii="Times New Roman" w:hAnsi="Times New Roman" w:cs="Times New Roman"/>
        </w:rPr>
        <w:t>:</w:t>
      </w:r>
    </w:p>
    <w:p w14:paraId="4A3FB744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>А</w:t>
      </w:r>
      <w:r w:rsidRPr="00DF5BC6">
        <w:rPr>
          <w:rFonts w:ascii="Times New Roman" w:hAnsi="Times New Roman" w:cs="Times New Roman"/>
        </w:rPr>
        <w:t xml:space="preserve"> навіть на детальних картах деякі об'єкти можуть бути відсутніми, контури об'єктів бувають узагальнені, розміри окремих об'єктів перебільшені;</w:t>
      </w:r>
      <w:r w:rsidRPr="00DF5BC6">
        <w:rPr>
          <w:rFonts w:ascii="Times New Roman" w:hAnsi="Times New Roman" w:cs="Times New Roman"/>
        </w:rPr>
        <w:tab/>
      </w:r>
    </w:p>
    <w:p w14:paraId="0966828D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на топографічних картах використовують спеціальну систему умовних знаків;</w:t>
      </w:r>
      <w:r w:rsidRPr="00DF5BC6">
        <w:rPr>
          <w:rFonts w:ascii="Times New Roman" w:hAnsi="Times New Roman" w:cs="Times New Roman"/>
        </w:rPr>
        <w:tab/>
      </w:r>
    </w:p>
    <w:p w14:paraId="3CAB1358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для топографічних карт, як і для інших картографічних творів, характерна генералізація зображення;</w:t>
      </w:r>
      <w:r w:rsidRPr="00DF5BC6">
        <w:rPr>
          <w:rFonts w:ascii="Times New Roman" w:hAnsi="Times New Roman" w:cs="Times New Roman"/>
        </w:rPr>
        <w:tab/>
      </w:r>
    </w:p>
    <w:p w14:paraId="0A11F2AF" w14:textId="77777777" w:rsidR="00526D6F" w:rsidRPr="00DF5BC6" w:rsidRDefault="00526D6F" w:rsidP="00526D6F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на кожнім листі зображується порівняно невелика ділянка місцевості, у межах якого поверхня земного еліпсоїда практично близька до площини.</w:t>
      </w:r>
    </w:p>
    <w:p w14:paraId="6D97E3A3" w14:textId="38A02332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122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Систему розподілу територій для відображення на аркушах топографічних карт  називають:</w:t>
      </w:r>
    </w:p>
    <w:p w14:paraId="7704C9AA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розграфкою;</w:t>
      </w:r>
      <w:r w:rsidRPr="00DF5BC6">
        <w:rPr>
          <w:rFonts w:ascii="Times New Roman" w:hAnsi="Times New Roman" w:cs="Times New Roman"/>
        </w:rPr>
        <w:tab/>
      </w:r>
    </w:p>
    <w:p w14:paraId="0DB97CDE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номенклатурою;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1FF7F8BD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структуруванням;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070E24F5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систематизацією.</w:t>
      </w:r>
    </w:p>
    <w:p w14:paraId="44AC8A9E" w14:textId="43B463CB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23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Для встановлення адреси аркуша топографічної карти служить система позначень, яка залежить від його масштабу і географічного положення зображеної території. Її називають:</w:t>
      </w:r>
    </w:p>
    <w:p w14:paraId="2A4EB168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розграфкою топографічних карт;</w:t>
      </w:r>
      <w:r w:rsidRPr="00DF5BC6">
        <w:rPr>
          <w:rFonts w:ascii="Times New Roman" w:hAnsi="Times New Roman" w:cs="Times New Roman"/>
        </w:rPr>
        <w:tab/>
      </w:r>
    </w:p>
    <w:p w14:paraId="27F8ACBD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номенклатурою топографічних карт;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0A078CDB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легендою топографічних карт;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5EB357E4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системою розподілу топографічних карт.</w:t>
      </w:r>
    </w:p>
    <w:p w14:paraId="213FB7B9" w14:textId="18AF99B8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24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Чотириградусні смуги між двома паралелями, які створюють при розграфленні топографічних карт, називають:</w:t>
      </w:r>
    </w:p>
    <w:p w14:paraId="2477EB48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поясами;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колонами;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рядами;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зонами.</w:t>
      </w:r>
    </w:p>
    <w:p w14:paraId="2789F00A" w14:textId="23A8E61C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12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Ряд, який обмежений паралелями 12° і 16° позначають літерою</w:t>
      </w:r>
      <w:r w:rsidRPr="00DF5BC6">
        <w:rPr>
          <w:rFonts w:ascii="Times New Roman" w:hAnsi="Times New Roman" w:cs="Times New Roman"/>
        </w:rPr>
        <w:t>:</w:t>
      </w:r>
    </w:p>
    <w:p w14:paraId="71CA8306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В;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Г;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D.</w:t>
      </w:r>
    </w:p>
    <w:p w14:paraId="011183C1" w14:textId="431DDA83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_Hlk7792870"/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Повних рядів у північній та південній півкулях по</w:t>
      </w:r>
      <w:r w:rsidRPr="00DF5BC6">
        <w:rPr>
          <w:rFonts w:ascii="Times New Roman" w:hAnsi="Times New Roman" w:cs="Times New Roman"/>
        </w:rPr>
        <w:t>:</w:t>
      </w:r>
    </w:p>
    <w:p w14:paraId="17F83F49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22;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30;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44;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60.</w:t>
      </w:r>
    </w:p>
    <w:bookmarkEnd w:id="9"/>
    <w:p w14:paraId="29A08187" w14:textId="2B267FC8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27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Шестиградусні смуги між двома меридіанами, які створюють при розграфленні топографічних карт,  називають:</w:t>
      </w:r>
    </w:p>
    <w:p w14:paraId="0D95EB41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поясами;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колонами;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секторами;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зонами.</w:t>
      </w:r>
    </w:p>
    <w:p w14:paraId="4B6ED838" w14:textId="5ECC095D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28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Колона, яка обмежена меридіанами з довготою 12° і 6° західної довготи, має номер</w:t>
      </w:r>
      <w:r w:rsidRPr="00DF5BC6">
        <w:rPr>
          <w:rFonts w:ascii="Times New Roman" w:hAnsi="Times New Roman" w:cs="Times New Roman"/>
        </w:rPr>
        <w:t>:</w:t>
      </w:r>
    </w:p>
    <w:p w14:paraId="7669B5FE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21;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29;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31;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33.</w:t>
      </w:r>
    </w:p>
    <w:p w14:paraId="5077CB1B" w14:textId="395F35D4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29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eastAsia="Times New Roman" w:hAnsi="Times New Roman" w:cs="Times New Roman"/>
        </w:rPr>
        <w:t>Колона, яка обмежена меридіанами з довготою 90° і 96° східної довготи, має номер</w:t>
      </w:r>
      <w:r w:rsidRPr="00DF5BC6">
        <w:rPr>
          <w:rFonts w:ascii="Times New Roman" w:hAnsi="Times New Roman" w:cs="Times New Roman"/>
        </w:rPr>
        <w:t>:</w:t>
      </w:r>
    </w:p>
    <w:p w14:paraId="1EB7B223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31;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45;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46.</w:t>
      </w:r>
    </w:p>
    <w:p w14:paraId="0839AEB4" w14:textId="7A168D32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13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0.</w:t>
      </w:r>
      <w:r w:rsidR="00526D6F" w:rsidRPr="00DF5BC6">
        <w:rPr>
          <w:rFonts w:ascii="Times New Roman" w:hAnsi="Times New Roman" w:cs="Times New Roman"/>
        </w:rPr>
        <w:t xml:space="preserve"> Разграфка і номенклатура топографічних карт засновані на разграф</w:t>
      </w:r>
      <w:r w:rsidR="0007087A">
        <w:rPr>
          <w:rFonts w:ascii="Times New Roman" w:hAnsi="Times New Roman" w:cs="Times New Roman"/>
        </w:rPr>
        <w:t>ленні</w:t>
      </w:r>
      <w:r w:rsidR="00526D6F" w:rsidRPr="00DF5BC6">
        <w:rPr>
          <w:rFonts w:ascii="Times New Roman" w:hAnsi="Times New Roman" w:cs="Times New Roman"/>
        </w:rPr>
        <w:t xml:space="preserve"> і номенклатурі карти в масштабі: </w:t>
      </w:r>
    </w:p>
    <w:p w14:paraId="27EFD588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 1000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 500 000;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 300 000;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 200 000.</w:t>
      </w:r>
    </w:p>
    <w:p w14:paraId="36DF8757" w14:textId="2A07DB65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_Hlk7793201"/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140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eastAsia="Times New Roman" w:hAnsi="Times New Roman" w:cs="Times New Roman"/>
        </w:rPr>
        <w:t>Трапеція, яка отримана при розграфленні топографічних карт, що розміщена між паралелями із широтою 48° і 52° пн.ш. і між меридіанами з довготами 30° і 36° сх. д., буде мати номенклатуру</w:t>
      </w:r>
      <w:r w:rsidR="00526D6F" w:rsidRPr="00DF5BC6">
        <w:rPr>
          <w:rFonts w:ascii="Times New Roman" w:hAnsi="Times New Roman" w:cs="Times New Roman"/>
        </w:rPr>
        <w:t>:</w:t>
      </w:r>
    </w:p>
    <w:p w14:paraId="3857F2A4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В – 31;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М –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 –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М  6.</w:t>
      </w:r>
    </w:p>
    <w:bookmarkEnd w:id="10"/>
    <w:p w14:paraId="210455D9" w14:textId="4D5CD447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141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eastAsia="Times New Roman" w:hAnsi="Times New Roman" w:cs="Times New Roman"/>
        </w:rPr>
        <w:t>Трапеція, яка отримана при розграфленні топографічних карт, що розміщена між паралелями із широтою 40° і 44° пн.ш. і між меридіанами з довготами 36° і 30° зх. д., буде мати номенклатуру</w:t>
      </w:r>
      <w:r w:rsidR="00526D6F" w:rsidRPr="00DF5BC6">
        <w:rPr>
          <w:rFonts w:ascii="Times New Roman" w:hAnsi="Times New Roman" w:cs="Times New Roman"/>
        </w:rPr>
        <w:t>:</w:t>
      </w:r>
    </w:p>
    <w:p w14:paraId="3E5E1842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К –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В –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 – 25;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К – 25.</w:t>
      </w:r>
    </w:p>
    <w:p w14:paraId="3AD57F2F" w14:textId="6090E1CF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142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eastAsia="Times New Roman" w:hAnsi="Times New Roman" w:cs="Times New Roman"/>
        </w:rPr>
        <w:t>П</w:t>
      </w:r>
      <w:r w:rsidR="00526D6F" w:rsidRPr="00DF5BC6">
        <w:rPr>
          <w:rFonts w:ascii="Times New Roman" w:hAnsi="Times New Roman" w:cs="Times New Roman"/>
        </w:rPr>
        <w:t xml:space="preserve">ри розграфленні топографічних карт, для отримання аркуша масштабу 1: 500 000,  </w:t>
      </w:r>
      <w:r w:rsidR="00526D6F" w:rsidRPr="00DF5BC6">
        <w:rPr>
          <w:rFonts w:ascii="Times New Roman" w:eastAsia="Times New Roman" w:hAnsi="Times New Roman" w:cs="Times New Roman"/>
        </w:rPr>
        <w:t>беруть аркуш масштабу</w:t>
      </w:r>
      <w:r w:rsidR="00526D6F" w:rsidRPr="00DF5BC6">
        <w:rPr>
          <w:rFonts w:ascii="Times New Roman" w:hAnsi="Times New Roman" w:cs="Times New Roman"/>
        </w:rPr>
        <w:t>:</w:t>
      </w:r>
    </w:p>
    <w:p w14:paraId="2B7CF46F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1:1 000 000 і ділять на 144;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1:1 000 000 і ділять на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73BA0F4D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1:1 000 000 і ділять на 9;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1:1 000 000 і ділять на 4.</w:t>
      </w:r>
    </w:p>
    <w:p w14:paraId="43E9FA07" w14:textId="25157060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143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eastAsia="Times New Roman" w:hAnsi="Times New Roman" w:cs="Times New Roman"/>
        </w:rPr>
        <w:t>П</w:t>
      </w:r>
      <w:r w:rsidR="00526D6F" w:rsidRPr="00DF5BC6">
        <w:rPr>
          <w:rFonts w:ascii="Times New Roman" w:hAnsi="Times New Roman" w:cs="Times New Roman"/>
        </w:rPr>
        <w:t xml:space="preserve">ри розграфленні топографічних карт, для отримання аркуша масштабу 1: 25 000,  </w:t>
      </w:r>
      <w:r w:rsidR="00526D6F" w:rsidRPr="00DF5BC6">
        <w:rPr>
          <w:rFonts w:ascii="Times New Roman" w:eastAsia="Times New Roman" w:hAnsi="Times New Roman" w:cs="Times New Roman"/>
        </w:rPr>
        <w:t>беруть аркуш масштабу</w:t>
      </w:r>
      <w:r w:rsidR="00526D6F" w:rsidRPr="00DF5BC6">
        <w:rPr>
          <w:rFonts w:ascii="Times New Roman" w:hAnsi="Times New Roman" w:cs="Times New Roman"/>
        </w:rPr>
        <w:t>:</w:t>
      </w:r>
    </w:p>
    <w:p w14:paraId="0229BE88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1:1 000 000 і ділять на 144;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1:500 000 і ділять на 36;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167F0EAC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1:100 000 і ділять на 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1:50 000 і ділять на 4.</w:t>
      </w:r>
    </w:p>
    <w:p w14:paraId="236296DC" w14:textId="7C246C12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144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 масштаб аркуша топографічної карти, якщо на ньому відстань між східною і західною рамкою становить 3</w:t>
      </w:r>
      <w:r w:rsidR="00526D6F" w:rsidRPr="00DF5BC6">
        <w:rPr>
          <w:rFonts w:ascii="Times New Roman" w:eastAsia="Times New Roman" w:hAnsi="Times New Roman" w:cs="Times New Roman"/>
          <w:snapToGrid w:val="0"/>
          <w:lang w:eastAsia="ru-RU"/>
        </w:rPr>
        <w:t>°</w:t>
      </w:r>
      <w:r w:rsidR="00526D6F" w:rsidRPr="00DF5BC6">
        <w:rPr>
          <w:rFonts w:ascii="Times New Roman" w:hAnsi="Times New Roman" w:cs="Times New Roman"/>
        </w:rPr>
        <w:t>, а між південною і північною – 2</w:t>
      </w:r>
      <w:r w:rsidR="00526D6F" w:rsidRPr="00DF5BC6">
        <w:rPr>
          <w:rFonts w:ascii="Times New Roman" w:eastAsia="Times New Roman" w:hAnsi="Times New Roman" w:cs="Times New Roman"/>
          <w:snapToGrid w:val="0"/>
          <w:lang w:eastAsia="ru-RU"/>
        </w:rPr>
        <w:t>°</w:t>
      </w:r>
      <w:r w:rsidR="00526D6F" w:rsidRPr="00DF5BC6">
        <w:rPr>
          <w:rFonts w:ascii="Times New Roman" w:hAnsi="Times New Roman" w:cs="Times New Roman"/>
        </w:rPr>
        <w:t xml:space="preserve">´. </w:t>
      </w:r>
    </w:p>
    <w:p w14:paraId="18422D26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 50 000;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 100 000;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 200 000;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 500 000.</w:t>
      </w:r>
    </w:p>
    <w:p w14:paraId="3DCAB943" w14:textId="3178E4FC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145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 масштаб аркуша топографічної карти, якщо на ньому відстань між східною і західною рамкою становить 1</w:t>
      </w:r>
      <w:r w:rsidR="00526D6F" w:rsidRPr="00DF5BC6">
        <w:rPr>
          <w:rFonts w:ascii="Times New Roman" w:eastAsia="Times New Roman" w:hAnsi="Times New Roman" w:cs="Times New Roman"/>
          <w:snapToGrid w:val="0"/>
          <w:lang w:eastAsia="ru-RU"/>
        </w:rPr>
        <w:t>°</w:t>
      </w:r>
      <w:r w:rsidR="00526D6F" w:rsidRPr="00DF5BC6">
        <w:rPr>
          <w:rFonts w:ascii="Times New Roman" w:hAnsi="Times New Roman" w:cs="Times New Roman"/>
        </w:rPr>
        <w:t xml:space="preserve">, а між південною і північною – 40´. </w:t>
      </w:r>
    </w:p>
    <w:p w14:paraId="25320A7F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 50 000;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 200 000;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 100 000;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 25 000.</w:t>
      </w:r>
    </w:p>
    <w:p w14:paraId="0BC964BC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1: 50 000;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1: 10 000;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1: 100 000;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1: 25 000.</w:t>
      </w:r>
    </w:p>
    <w:p w14:paraId="482A356C" w14:textId="2FB9066E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eastAsia="SimSun" w:hAnsi="Times New Roman" w:cs="Times New Roman"/>
          <w:b/>
          <w:lang w:eastAsia="zh-CN"/>
        </w:rPr>
        <w:t>146</w:t>
      </w:r>
      <w:r w:rsidR="00526D6F" w:rsidRPr="00DF5BC6">
        <w:rPr>
          <w:rFonts w:ascii="Times New Roman" w:eastAsia="SimSun" w:hAnsi="Times New Roman" w:cs="Times New Roman"/>
          <w:lang w:eastAsia="zh-CN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hAnsi="Times New Roman" w:cs="Times New Roman"/>
          <w:spacing w:val="-8"/>
        </w:rPr>
        <w:t>Оберіть правильний варіант, де номенклатура топографічної карти відповідає вказаному масштабу.</w:t>
      </w:r>
    </w:p>
    <w:p w14:paraId="165041C2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М-36-88 (1: 25 000);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N-24-47 (1: 200 000);</w:t>
      </w:r>
      <w:r w:rsidRPr="00DF5BC6">
        <w:rPr>
          <w:rFonts w:ascii="Times New Roman" w:hAnsi="Times New Roman" w:cs="Times New Roman"/>
        </w:rPr>
        <w:tab/>
      </w:r>
    </w:p>
    <w:p w14:paraId="1FF77AEE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М-32-12 (1: 50 000);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К-61-4 (1: 100 000).</w:t>
      </w:r>
    </w:p>
    <w:p w14:paraId="7433D2ED" w14:textId="57622C78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eastAsia="SimSun" w:hAnsi="Times New Roman" w:cs="Times New Roman"/>
          <w:b/>
          <w:lang w:eastAsia="zh-CN"/>
        </w:rPr>
        <w:lastRenderedPageBreak/>
        <w:t>147</w:t>
      </w:r>
      <w:r w:rsidR="00526D6F" w:rsidRPr="00DF5BC6">
        <w:rPr>
          <w:rFonts w:ascii="Times New Roman" w:eastAsia="SimSun" w:hAnsi="Times New Roman" w:cs="Times New Roman"/>
          <w:lang w:eastAsia="zh-CN"/>
        </w:rPr>
        <w:t>.</w:t>
      </w:r>
      <w:r w:rsidR="00526D6F" w:rsidRPr="00DF5BC6">
        <w:rPr>
          <w:rFonts w:ascii="Times New Roman" w:hAnsi="Times New Roman" w:cs="Times New Roman"/>
        </w:rPr>
        <w:t xml:space="preserve"> </w:t>
      </w:r>
      <w:r w:rsidR="00526D6F" w:rsidRPr="00DF5BC6">
        <w:rPr>
          <w:rFonts w:ascii="Times New Roman" w:hAnsi="Times New Roman" w:cs="Times New Roman"/>
          <w:spacing w:val="-8"/>
        </w:rPr>
        <w:t>Оберіть правильний варіант, де номенклатура топографічної карти відповідає вказаному масштабу.</w:t>
      </w:r>
    </w:p>
    <w:p w14:paraId="032FBF78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М-36-ІІ (1: 25 000);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N-24-ІІІ (1: 200 000);</w:t>
      </w:r>
      <w:r w:rsidRPr="00DF5BC6">
        <w:rPr>
          <w:rFonts w:ascii="Times New Roman" w:hAnsi="Times New Roman" w:cs="Times New Roman"/>
        </w:rPr>
        <w:tab/>
      </w:r>
    </w:p>
    <w:p w14:paraId="59D10B53" w14:textId="77777777" w:rsidR="00526D6F" w:rsidRPr="00DF5BC6" w:rsidRDefault="00526D6F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М-32-V (1: 50 000);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К-61-IV (1: 100 000).</w:t>
      </w:r>
    </w:p>
    <w:p w14:paraId="43AC59DA" w14:textId="735A02AD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148</w:t>
      </w:r>
      <w:r w:rsidR="00526D6F" w:rsidRPr="00DF5BC6">
        <w:rPr>
          <w:rFonts w:ascii="Times New Roman" w:hAnsi="Times New Roman" w:cs="Times New Roman"/>
          <w:b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Вкажіть, яка точка, що позначена на аркуші топографічної карти, розташована до екватора найближче:</w:t>
      </w:r>
    </w:p>
    <w:p w14:paraId="45FFE3DA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>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</w:p>
    <w:p w14:paraId="04D4EC01" w14:textId="598587B6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F5BC6">
        <w:rPr>
          <w:rFonts w:ascii="Times New Roman" w:hAnsi="Times New Roman" w:cs="Times New Roman"/>
          <w:noProof/>
          <w:color w:val="FF0000"/>
          <w:lang w:val="en-US" w:eastAsia="en-US"/>
        </w:rPr>
        <w:drawing>
          <wp:inline distT="0" distB="0" distL="0" distR="0" wp14:anchorId="2E55E721" wp14:editId="4B03529F">
            <wp:extent cx="5429250" cy="1466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3" t="36024" r="21625" b="2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E929D" w14:textId="77777777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bookmarkStart w:id="11" w:name="_Hlk7793517"/>
    </w:p>
    <w:p w14:paraId="67FB9056" w14:textId="3EFFD814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149</w:t>
      </w:r>
      <w:r w:rsidR="00526D6F" w:rsidRPr="00DF5BC6">
        <w:rPr>
          <w:rFonts w:ascii="Times New Roman" w:hAnsi="Times New Roman" w:cs="Times New Roman"/>
          <w:b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Вкажіть, яка точка, що позначена на аркуші топографічної карти, розташована до екватора найближче:</w:t>
      </w:r>
    </w:p>
    <w:p w14:paraId="38DD2476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>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</w:p>
    <w:p w14:paraId="16CC87F4" w14:textId="0C4C039B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DF5BC6">
        <w:rPr>
          <w:rFonts w:ascii="Times New Roman" w:hAnsi="Times New Roman" w:cs="Times New Roman"/>
          <w:noProof/>
          <w:color w:val="FF0000"/>
          <w:lang w:val="en-US" w:eastAsia="en-US"/>
        </w:rPr>
        <w:drawing>
          <wp:inline distT="0" distB="0" distL="0" distR="0" wp14:anchorId="3090976F" wp14:editId="1D7AD50D">
            <wp:extent cx="5562600" cy="1495425"/>
            <wp:effectExtent l="0" t="0" r="0" b="9525"/>
            <wp:docPr id="3" name="Рисунок 3" descr="Номенклатура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Номенклатура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1"/>
    <w:p w14:paraId="3F886140" w14:textId="4ACEB113" w:rsidR="00526D6F" w:rsidRPr="00DF5BC6" w:rsidRDefault="007A7927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150</w:t>
      </w:r>
      <w:r w:rsidR="00526D6F" w:rsidRPr="00DF5BC6">
        <w:rPr>
          <w:rFonts w:ascii="Times New Roman" w:hAnsi="Times New Roman" w:cs="Times New Roman"/>
          <w:b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Вкажіть, яка точка, що позначена на аркуші топографічної карти, розташована від меридіана  </w:t>
      </w:r>
      <w:r w:rsidR="00526D6F" w:rsidRPr="00DF5BC6">
        <w:rPr>
          <w:rFonts w:ascii="Times New Roman" w:eastAsia="Times New Roman" w:hAnsi="Times New Roman" w:cs="Times New Roman"/>
        </w:rPr>
        <w:t xml:space="preserve">0° д. у градусній мірі </w:t>
      </w:r>
      <w:r w:rsidR="00526D6F" w:rsidRPr="00DF5BC6">
        <w:rPr>
          <w:rFonts w:ascii="Times New Roman" w:hAnsi="Times New Roman" w:cs="Times New Roman"/>
        </w:rPr>
        <w:t>найдальше:</w:t>
      </w:r>
    </w:p>
    <w:p w14:paraId="6E07A445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>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</w:p>
    <w:p w14:paraId="3635EAF8" w14:textId="3531C19A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noProof/>
          <w:color w:val="000000"/>
          <w:lang w:val="en-US" w:eastAsia="en-US"/>
        </w:rPr>
        <w:drawing>
          <wp:inline distT="0" distB="0" distL="0" distR="0" wp14:anchorId="360E4AE0" wp14:editId="5482B39F">
            <wp:extent cx="5676900" cy="1533525"/>
            <wp:effectExtent l="0" t="0" r="0" b="9525"/>
            <wp:docPr id="2" name="Рисунок 2" descr="Номенклатура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Номенклатура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40854" w14:textId="2AF0CEA9" w:rsidR="00526D6F" w:rsidRPr="00DF5BC6" w:rsidRDefault="007A7927" w:rsidP="00526D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BC6">
        <w:rPr>
          <w:rFonts w:ascii="Times New Roman" w:hAnsi="Times New Roman" w:cs="Times New Roman"/>
          <w:b/>
        </w:rPr>
        <w:t>151</w:t>
      </w:r>
      <w:r w:rsidR="00526D6F" w:rsidRPr="00DF5BC6">
        <w:rPr>
          <w:rFonts w:ascii="Times New Roman" w:hAnsi="Times New Roman" w:cs="Times New Roman"/>
          <w:b/>
        </w:rPr>
        <w:t>.</w:t>
      </w:r>
      <w:r w:rsidR="00526D6F" w:rsidRPr="00DF5BC6">
        <w:rPr>
          <w:rFonts w:ascii="Times New Roman" w:hAnsi="Times New Roman" w:cs="Times New Roman"/>
        </w:rPr>
        <w:t xml:space="preserve"> Вкажіть, яка точка, що позначена на аркуші топографічної карти, розташована від східного меридіана  </w:t>
      </w:r>
      <w:r w:rsidR="00526D6F" w:rsidRPr="00DF5BC6">
        <w:rPr>
          <w:rFonts w:ascii="Times New Roman" w:eastAsia="Times New Roman" w:hAnsi="Times New Roman" w:cs="Times New Roman"/>
        </w:rPr>
        <w:t xml:space="preserve">своєї колони у градусній мірі </w:t>
      </w:r>
      <w:r w:rsidR="00526D6F" w:rsidRPr="00DF5BC6">
        <w:rPr>
          <w:rFonts w:ascii="Times New Roman" w:hAnsi="Times New Roman" w:cs="Times New Roman"/>
        </w:rPr>
        <w:t>найдальше:</w:t>
      </w:r>
    </w:p>
    <w:p w14:paraId="5D406F5B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ab/>
        <w:t>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</w:t>
      </w:r>
    </w:p>
    <w:p w14:paraId="0BFCE508" w14:textId="287BD12E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noProof/>
          <w:color w:val="000000"/>
          <w:lang w:val="en-US" w:eastAsia="en-US"/>
        </w:rPr>
        <w:drawing>
          <wp:inline distT="0" distB="0" distL="0" distR="0" wp14:anchorId="5D5B4D23" wp14:editId="7D044945">
            <wp:extent cx="5676900" cy="1533525"/>
            <wp:effectExtent l="0" t="0" r="0" b="9525"/>
            <wp:docPr id="1" name="Рисунок 1" descr="Номенклатура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Номенклатура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B17C1" w14:textId="77777777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8FB3BA0" w14:textId="7334E4F6" w:rsidR="00526D6F" w:rsidRPr="00DF5BC6" w:rsidRDefault="00526D6F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</w:rPr>
        <w:t>52</w:t>
      </w:r>
      <w:r w:rsidRPr="00DF5BC6">
        <w:rPr>
          <w:rFonts w:ascii="Times New Roman" w:eastAsia="Times New Roman" w:hAnsi="Times New Roman" w:cs="Times New Roman"/>
          <w:color w:val="000000"/>
        </w:rPr>
        <w:t>. Кожний аркуш топографічної карти має три рамки:</w:t>
      </w:r>
    </w:p>
    <w:p w14:paraId="592B5459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внутрішню, секундну і зовнішню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6E4FB179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секундну, хвилинну і зовнішню;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02585251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>внутрішню, хвилинну і зовнішню;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115A9B8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Г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внутрішню, градусну і зовнішню.</w:t>
      </w:r>
    </w:p>
    <w:p w14:paraId="5C0C98E7" w14:textId="4F409AB7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lastRenderedPageBreak/>
        <w:t>15</w:t>
      </w:r>
      <w:r w:rsidR="00526D6F" w:rsidRPr="00DF5BC6">
        <w:rPr>
          <w:rFonts w:ascii="Times New Roman" w:eastAsia="Times New Roman" w:hAnsi="Times New Roman" w:cs="Times New Roman"/>
          <w:b/>
          <w:color w:val="000000"/>
        </w:rPr>
        <w:t>3</w:t>
      </w:r>
      <w:r w:rsidR="00526D6F" w:rsidRPr="00DF5BC6">
        <w:rPr>
          <w:rFonts w:ascii="Times New Roman" w:eastAsia="Times New Roman" w:hAnsi="Times New Roman" w:cs="Times New Roman"/>
          <w:color w:val="000000"/>
        </w:rPr>
        <w:t>. Внутрішня рамка топографічної карти має вигляд рівнобічної трапеції, в якої бічні сторони — відрізки:</w:t>
      </w:r>
    </w:p>
    <w:p w14:paraId="6A52BC1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>магнітних меридіанів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0307C1D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географічних меридіанів;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5BA30627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>вертикалей кілометрової сітки;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182FEBD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Г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паралелей.</w:t>
      </w:r>
    </w:p>
    <w:p w14:paraId="0177C0F9" w14:textId="46C85998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154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Для зображення невеликих територій у проекції </w:t>
      </w:r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>Гауса-Крюгера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lang w:eastAsia="ru-RU"/>
        </w:rPr>
        <w:t>, усю поверхню Землі було уявно поді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lang w:eastAsia="ru-RU"/>
        </w:rPr>
        <w:softHyphen/>
        <w:t>лено на координатні зони різницею довгот</w:t>
      </w:r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6A32BB77" w14:textId="77777777" w:rsidR="00526D6F" w:rsidRPr="00DF5BC6" w:rsidRDefault="00526D6F" w:rsidP="00526D6F">
      <w:pPr>
        <w:tabs>
          <w:tab w:val="left" w:pos="2127"/>
          <w:tab w:val="left" w:pos="4253"/>
          <w:tab w:val="left" w:pos="538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>4°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>6°;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>12°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>15°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374EA81D" w14:textId="27D4CD80" w:rsidR="00526D6F" w:rsidRPr="00DF5BC6" w:rsidRDefault="007A7927" w:rsidP="00526D6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155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hAnsi="Times New Roman" w:cs="Times New Roman"/>
        </w:rPr>
        <w:t xml:space="preserve"> Геодезична зона, яка обмежена меридіанами з довготою 174° і 168° західної довготи, має номер:</w:t>
      </w:r>
    </w:p>
    <w:p w14:paraId="5F942458" w14:textId="77777777" w:rsidR="00526D6F" w:rsidRPr="00DF5BC6" w:rsidRDefault="00526D6F" w:rsidP="00526D6F">
      <w:pPr>
        <w:tabs>
          <w:tab w:val="left" w:pos="426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2;</w:t>
      </w:r>
      <w:r w:rsidRPr="00DF5BC6">
        <w:rPr>
          <w:rFonts w:ascii="Times New Roman" w:hAnsi="Times New Roman" w:cs="Times New Roman"/>
        </w:rPr>
        <w:tab/>
        <w:t xml:space="preserve">  </w:t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28;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32;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58.</w:t>
      </w:r>
    </w:p>
    <w:p w14:paraId="51432C91" w14:textId="05F1369E" w:rsidR="00526D6F" w:rsidRPr="00DF5BC6" w:rsidRDefault="00526D6F" w:rsidP="00526D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56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hAnsi="Times New Roman" w:cs="Times New Roman"/>
        </w:rPr>
        <w:t xml:space="preserve"> Геодезична зона, яка обмежена меридіанами з довготою 12° і 6° західної довготи, має номер:</w:t>
      </w:r>
    </w:p>
    <w:p w14:paraId="1911A666" w14:textId="77777777" w:rsidR="00526D6F" w:rsidRPr="00DF5BC6" w:rsidRDefault="00526D6F" w:rsidP="00526D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21;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29;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31;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59.</w:t>
      </w:r>
    </w:p>
    <w:p w14:paraId="552943DC" w14:textId="11C8F5E3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15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F5BC6">
        <w:rPr>
          <w:rFonts w:ascii="Times New Roman" w:eastAsia="Times New Roman" w:hAnsi="Times New Roman" w:cs="Times New Roman"/>
          <w:iCs/>
          <w:color w:val="000000"/>
          <w:lang w:eastAsia="ru-RU"/>
        </w:rPr>
        <w:t>За вісь абсцис у системі плоских прямокутних координат топографічних карт, прийнято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2B1D4097" w14:textId="77777777" w:rsidR="00526D6F" w:rsidRPr="00DF5BC6" w:rsidRDefault="00526D6F" w:rsidP="00526D6F">
      <w:pPr>
        <w:tabs>
          <w:tab w:val="left" w:pos="242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>відрізок екватора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бічний меридіан геодезичної зони;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 xml:space="preserve"> </w:t>
      </w:r>
    </w:p>
    <w:p w14:paraId="1C43A963" w14:textId="77777777" w:rsidR="00526D6F" w:rsidRPr="00DF5BC6" w:rsidRDefault="00526D6F" w:rsidP="00526D6F">
      <w:pPr>
        <w:tabs>
          <w:tab w:val="left" w:pos="2420"/>
          <w:tab w:val="left" w:pos="4253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осьовий меридіан геодезичної зони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осьову паралель геодезичної зони</w:t>
      </w:r>
    </w:p>
    <w:p w14:paraId="6AC60E35" w14:textId="08EE67DF" w:rsidR="00526D6F" w:rsidRPr="00DF5BC6" w:rsidRDefault="00526D6F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</w:rPr>
        <w:t>58</w:t>
      </w:r>
      <w:r w:rsidRPr="00DF5BC6">
        <w:rPr>
          <w:rFonts w:ascii="Times New Roman" w:eastAsia="Times New Roman" w:hAnsi="Times New Roman" w:cs="Times New Roman"/>
          <w:color w:val="000000"/>
        </w:rPr>
        <w:t>. Скільки кілометрів становить протяжність кожної геодезичної зони від екватора до Північного полюса?</w:t>
      </w:r>
    </w:p>
    <w:p w14:paraId="4B1BFFE3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666;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1000;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>10 000;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color w:val="000000"/>
        </w:rPr>
        <w:t>Г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20 000.</w:t>
      </w:r>
    </w:p>
    <w:p w14:paraId="0C349264" w14:textId="34938F4B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59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Величина Х у прямокутній системі координат на топографічних картах означає:</w:t>
      </w:r>
    </w:p>
    <w:p w14:paraId="57E0C185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відстань від точки до полюса у метрах; </w:t>
      </w:r>
    </w:p>
    <w:p w14:paraId="646CF82F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відстань від точки до осьового меридіана геодезичної зони у метрах.</w:t>
      </w:r>
    </w:p>
    <w:p w14:paraId="437A205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>відстань від точки до екватора у метрах;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3F381182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Г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відстань від точки до нульового меридіана у метрах.</w:t>
      </w:r>
    </w:p>
    <w:p w14:paraId="650488E2" w14:textId="702FD995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60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F5BC6">
        <w:rPr>
          <w:rFonts w:ascii="Times New Roman" w:eastAsia="Times New Roman" w:hAnsi="Times New Roman" w:cs="Times New Roman"/>
          <w:iCs/>
          <w:color w:val="000000"/>
          <w:spacing w:val="-8"/>
          <w:lang w:eastAsia="ru-RU"/>
        </w:rPr>
        <w:t>Щоб уникнути від’ємних значень прямокутної координати Y у геодезичній зоні, вісь абсцис (осьовий меридіан зони) уявно переносять на:</w:t>
      </w:r>
    </w:p>
    <w:p w14:paraId="7A042C13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iCs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300 км на захід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500 км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на захід;</w:t>
      </w:r>
    </w:p>
    <w:p w14:paraId="0D1BDD46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300 км на схід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500 км</w:t>
      </w:r>
      <w:r w:rsidRPr="00DF5BC6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iCs/>
          <w:spacing w:val="-8"/>
          <w:lang w:eastAsia="ru-RU"/>
        </w:rPr>
        <w:t>на схід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01049063" w14:textId="04D45790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bookmarkStart w:id="12" w:name="_Hlk7793796"/>
      <w:r w:rsidRPr="00DF5BC6">
        <w:rPr>
          <w:rFonts w:ascii="Times New Roman" w:eastAsia="Times New Roman" w:hAnsi="Times New Roman" w:cs="Times New Roman"/>
          <w:b/>
          <w:lang w:eastAsia="ru-RU"/>
        </w:rPr>
        <w:t>161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>Встановіть Х точки, яка на топографічній карті віддалена від горизонталі кілометрової сітки 67 на 1 км 670 м.</w:t>
      </w:r>
    </w:p>
    <w:p w14:paraId="2723E428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X = 6065470;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Х = 6065130;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X = 6065330;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Х = 6069670</w:t>
      </w:r>
    </w:p>
    <w:bookmarkEnd w:id="12"/>
    <w:p w14:paraId="26F4A33B" w14:textId="06F39BD9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162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>Встановіть Х точки, яка на топографічній карті віддалена від горизонталі кілометрової сітки 64 на 2 км 540 м.</w:t>
      </w:r>
    </w:p>
    <w:p w14:paraId="1226E577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X = 6063460;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Х = 6065140;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X = 6061460;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Х = 6068540</w:t>
      </w:r>
    </w:p>
    <w:p w14:paraId="793DCBF3" w14:textId="26ABDACD" w:rsidR="00526D6F" w:rsidRPr="00DF5BC6" w:rsidRDefault="007A7927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163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Вкажіть назву кілометрового квадрату, в якому знаходиться об’єкт з прямокутними координатами:</w:t>
      </w:r>
      <w:r w:rsidR="00526D6F" w:rsidRPr="00DF5BC6">
        <w:rPr>
          <w:rFonts w:ascii="Times New Roman" w:eastAsia="Times New Roman" w:hAnsi="Times New Roman" w:cs="Times New Roman"/>
          <w:i/>
          <w:spacing w:val="-4"/>
          <w:lang w:eastAsia="ru-RU"/>
        </w:rPr>
        <w:t xml:space="preserve"> X</w:t>
      </w:r>
      <w:r w:rsidR="00526D6F" w:rsidRPr="00DF5BC6">
        <w:rPr>
          <w:rFonts w:ascii="Times New Roman" w:eastAsia="Times New Roman" w:hAnsi="Times New Roman" w:cs="Times New Roman"/>
          <w:spacing w:val="-4"/>
          <w:lang w:eastAsia="ru-RU"/>
        </w:rPr>
        <w:t xml:space="preserve"> = 6068870; </w:t>
      </w:r>
      <w:r w:rsidR="00526D6F" w:rsidRPr="00DF5BC6">
        <w:rPr>
          <w:rFonts w:ascii="Times New Roman" w:eastAsia="Times New Roman" w:hAnsi="Times New Roman" w:cs="Times New Roman"/>
          <w:i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= 4309621.</w:t>
      </w:r>
    </w:p>
    <w:p w14:paraId="52C616EF" w14:textId="77777777" w:rsidR="00526D6F" w:rsidRPr="00DF5BC6" w:rsidRDefault="00526D6F" w:rsidP="00526D6F">
      <w:pPr>
        <w:tabs>
          <w:tab w:val="left" w:pos="2420"/>
          <w:tab w:val="left" w:pos="4660"/>
          <w:tab w:val="right" w:pos="723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 6043;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0968;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6988;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6809.</w:t>
      </w:r>
    </w:p>
    <w:p w14:paraId="146AB567" w14:textId="520C1EAB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164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Встановіть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точки, яка на топографічній карті віддалена від вертикалі кілометрової сітки 12 на 1 км 560 м.</w:t>
      </w:r>
    </w:p>
    <w:p w14:paraId="5CBDFD71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4314560;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4310440;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4310560;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4313440.</w:t>
      </w:r>
    </w:p>
    <w:p w14:paraId="7FB0CDC2" w14:textId="6EE4E55D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165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Встановіть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точки, яка на топографічній карті віддалена від вертикалі кілометрової сітки 10 на 2 км 320 м.</w:t>
      </w:r>
    </w:p>
    <w:p w14:paraId="3CD29964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4307780;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4312780;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4308780;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4311320.</w:t>
      </w:r>
    </w:p>
    <w:p w14:paraId="76536C5D" w14:textId="5A24FF59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166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Вкажіть величину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точки, яка не може бути на топографічній карті:</w:t>
      </w:r>
    </w:p>
    <w:p w14:paraId="79712038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4407780;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4212780;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4108780;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4511320.</w:t>
      </w:r>
    </w:p>
    <w:p w14:paraId="03EE0F0A" w14:textId="33BA7A78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bookmarkStart w:id="13" w:name="_Hlk7796256"/>
      <w:r w:rsidRPr="00DF5BC6">
        <w:rPr>
          <w:rFonts w:ascii="Times New Roman" w:eastAsia="Times New Roman" w:hAnsi="Times New Roman" w:cs="Times New Roman"/>
          <w:b/>
          <w:lang w:eastAsia="ru-RU"/>
        </w:rPr>
        <w:t>167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Вкажіть величину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точки, яка не може бути на топографічній карті:</w:t>
      </w:r>
    </w:p>
    <w:p w14:paraId="5EC3AE80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4607780;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4712780;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4808780;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484320.</w:t>
      </w:r>
    </w:p>
    <w:p w14:paraId="140A435D" w14:textId="584B006B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168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Встановіть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точки на топографічній карті, яка віддалена від осьового меридіана геодезичної зони на 192 км 320 м.</w:t>
      </w:r>
    </w:p>
    <w:p w14:paraId="68C6F89C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4307680;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4212680;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4308680;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4211320</w:t>
      </w:r>
    </w:p>
    <w:bookmarkEnd w:id="13"/>
    <w:p w14:paraId="343C70DC" w14:textId="710F4689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169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>Встановіть Y точки на топографічній карті, яка віддалена від осьового меридіана геодезичної зони на 212 км 780 м.</w:t>
      </w:r>
    </w:p>
    <w:p w14:paraId="0DC268E3" w14:textId="77777777" w:rsidR="00526D6F" w:rsidRPr="00DF5BC6" w:rsidRDefault="00526D6F" w:rsidP="00526D6F">
      <w:pPr>
        <w:tabs>
          <w:tab w:val="left" w:pos="2420"/>
          <w:tab w:val="left" w:pos="4660"/>
          <w:tab w:val="right" w:pos="7938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4607780;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4712780;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4808780;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Y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= 4811320</w:t>
      </w:r>
    </w:p>
    <w:p w14:paraId="763E9272" w14:textId="34081ACC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170</w:t>
      </w:r>
      <w:r w:rsidR="00526D6F" w:rsidRPr="00DF5BC6">
        <w:rPr>
          <w:rFonts w:ascii="Times New Roman" w:eastAsia="Times New Roman" w:hAnsi="Times New Roman" w:cs="Times New Roman"/>
          <w:color w:val="000000"/>
        </w:rPr>
        <w:t>. Масштаб, який виражається дією ділення, де ділене одиниця, а дільник число, яке показує, у скільки разів зменшена та чи інша відстань на місцевості, називається:</w:t>
      </w:r>
    </w:p>
    <w:p w14:paraId="59851247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іменованим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числовим;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>лінійним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color w:val="000000"/>
        </w:rPr>
        <w:t>Г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дробовим.</w:t>
      </w:r>
    </w:p>
    <w:p w14:paraId="611B192A" w14:textId="25621C3B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171</w:t>
      </w:r>
      <w:r w:rsidR="00526D6F" w:rsidRPr="00DF5BC6">
        <w:rPr>
          <w:rFonts w:ascii="Times New Roman" w:eastAsia="Times New Roman" w:hAnsi="Times New Roman" w:cs="Times New Roman"/>
          <w:color w:val="000000"/>
        </w:rPr>
        <w:t xml:space="preserve">. Відрізок, який на плані масштабу в 1 см – 5 м має довжину 4 см, на місцевості відповідатиме відстані у: </w:t>
      </w:r>
    </w:p>
    <w:p w14:paraId="67A14542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200 м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20 м; </w:t>
      </w:r>
      <w:r w:rsidRPr="00DF5BC6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2 м; </w:t>
      </w:r>
      <w:r w:rsidRPr="00DF5BC6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eastAsia="Times New Roman" w:hAnsi="Times New Roman" w:cs="Times New Roman"/>
          <w:color w:val="000000"/>
        </w:rPr>
        <w:t>1,25 м.</w:t>
      </w:r>
    </w:p>
    <w:p w14:paraId="30EAEF7C" w14:textId="531004D9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lastRenderedPageBreak/>
        <w:t>172</w:t>
      </w:r>
      <w:r w:rsidR="00526D6F" w:rsidRPr="00DF5BC6">
        <w:rPr>
          <w:rFonts w:ascii="Times New Roman" w:eastAsia="Times New Roman" w:hAnsi="Times New Roman" w:cs="Times New Roman"/>
          <w:color w:val="000000"/>
        </w:rPr>
        <w:t xml:space="preserve">. Числовий масштаб 1:1000 </w:t>
      </w:r>
      <w:r w:rsidR="00526D6F" w:rsidRPr="00DF5BC6">
        <w:rPr>
          <w:rFonts w:ascii="Times New Roman" w:eastAsia="Times New Roman" w:hAnsi="Times New Roman" w:cs="Times New Roman"/>
          <w:b/>
          <w:i/>
          <w:color w:val="000000"/>
        </w:rPr>
        <w:t>не</w:t>
      </w:r>
      <w:r w:rsidR="00526D6F" w:rsidRPr="00DF5BC6">
        <w:rPr>
          <w:rFonts w:ascii="Times New Roman" w:eastAsia="Times New Roman" w:hAnsi="Times New Roman" w:cs="Times New Roman"/>
          <w:color w:val="000000"/>
        </w:rPr>
        <w:t xml:space="preserve"> буде відповідати такому іменованому: </w:t>
      </w:r>
    </w:p>
    <w:p w14:paraId="3FF24136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  <w:spacing w:val="-4"/>
        </w:rPr>
        <w:t>в 1 см – 1000 см;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в 1 см – 10 м;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в 1 см – 100 м;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eastAsia="Times New Roman" w:hAnsi="Times New Roman" w:cs="Times New Roman"/>
          <w:color w:val="000000"/>
        </w:rPr>
        <w:t>в 1 мм – 1 м.</w:t>
      </w:r>
    </w:p>
    <w:p w14:paraId="4BBC944D" w14:textId="3E02D7D0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173</w:t>
      </w:r>
      <w:r w:rsidR="00526D6F" w:rsidRPr="00DF5BC6">
        <w:rPr>
          <w:rFonts w:ascii="Times New Roman" w:eastAsia="Times New Roman" w:hAnsi="Times New Roman" w:cs="Times New Roman"/>
          <w:color w:val="000000"/>
        </w:rPr>
        <w:t xml:space="preserve">. Іменований масштаб в 1 см – 5 м буде відповідати такому числовому: </w:t>
      </w:r>
    </w:p>
    <w:p w14:paraId="1C922617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1:5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1:50; </w:t>
      </w:r>
      <w:r w:rsidRPr="00DF5BC6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1:500; </w:t>
      </w:r>
      <w:r w:rsidRPr="00DF5BC6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eastAsia="Times New Roman" w:hAnsi="Times New Roman" w:cs="Times New Roman"/>
          <w:color w:val="000000"/>
        </w:rPr>
        <w:t>1:5000.</w:t>
      </w:r>
    </w:p>
    <w:p w14:paraId="2DCC0B36" w14:textId="3152C92F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174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Встановіть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 xml:space="preserve">довжину кривої лінії, якщо при вимірюванні її на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топографічній карті масштабу 1 : 25 000 було виконано циркулем 22 кроки, а довжина кроку становила 0,4 см:</w:t>
      </w:r>
    </w:p>
    <w:p w14:paraId="07D6DBB4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220 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2200 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4400 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8800 м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58B74DFF" w14:textId="309036C1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bookmarkStart w:id="14" w:name="_Hlk7796532"/>
      <w:r w:rsidRPr="00DF5BC6">
        <w:rPr>
          <w:rFonts w:ascii="Times New Roman" w:eastAsia="Times New Roman" w:hAnsi="Times New Roman" w:cs="Times New Roman"/>
          <w:b/>
          <w:lang w:eastAsia="ru-RU"/>
        </w:rPr>
        <w:t>175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Вкажіть </w:t>
      </w:r>
      <w:r w:rsidR="00526D6F" w:rsidRPr="00DF5BC6">
        <w:rPr>
          <w:rFonts w:ascii="Times New Roman" w:eastAsia="Times New Roman" w:hAnsi="Times New Roman" w:cs="Times New Roman"/>
          <w:b/>
          <w:i/>
          <w:lang w:eastAsia="ru-RU"/>
        </w:rPr>
        <w:t>неправильний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масштаб площ, якщо лінійний масштаб топографічної карти 1 : 25 000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:</w:t>
      </w:r>
    </w:p>
    <w:p w14:paraId="0B382607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в 1см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– 6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25 000 м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в 1см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62 500 м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</w:p>
    <w:p w14:paraId="04178DB9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в 1см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625 ар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в 1см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6,25 га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bookmarkEnd w:id="14"/>
    <w:p w14:paraId="16A4A802" w14:textId="1038935E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176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>Прилад для вимірювання площ, який має два важелі і обчислювальний механізм, називається:</w:t>
      </w:r>
    </w:p>
    <w:p w14:paraId="45CE183D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курвіметром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екліметром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палеткою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планіметром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0E84A8E4" w14:textId="1BED38B2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177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Скільки сантиметрів квадратних становить на карті площа лісу, якщо при визначенні її сітковою палеткою було встановлено, що кількість повних квадратів у межах контуру 12, а неповних – 24: </w:t>
      </w:r>
    </w:p>
    <w:p w14:paraId="124FE64F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 32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 xml:space="preserve"> см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 38 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24 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18 см</w:t>
      </w:r>
      <w:r w:rsidRPr="00DF5BC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1E431003" w14:textId="2A94B398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178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="00526D6F" w:rsidRPr="00DF5BC6">
        <w:rPr>
          <w:rFonts w:ascii="Times New Roman" w:eastAsia="Times New Roman" w:hAnsi="Times New Roman" w:cs="Times New Roman"/>
          <w:lang w:eastAsia="ru-RU"/>
        </w:rPr>
        <w:t>Вкажіть площу ділянки лісу,</w:t>
      </w:r>
      <w:r w:rsidR="00526D6F"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 xml:space="preserve"> якщо лінійний масштаб топографічної карти 1 : 50 000, а сітковою палеткою було встановлено, що кількість повних квадратів у межах контуру 6, а неповних – 14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:</w:t>
      </w:r>
    </w:p>
    <w:p w14:paraId="0DC9F61F" w14:textId="77777777" w:rsidR="00526D6F" w:rsidRPr="00DF5BC6" w:rsidRDefault="00526D6F" w:rsidP="00526D6F">
      <w:pPr>
        <w:tabs>
          <w:tab w:val="left" w:pos="2127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3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250 000 м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32,5 км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vertAlign w:val="superscript"/>
          <w:lang w:eastAsia="ru-RU"/>
        </w:rPr>
        <w:t>2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 3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25 ар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 </w:t>
      </w:r>
      <w:r w:rsidRPr="00DF5BC6">
        <w:rPr>
          <w:rFonts w:ascii="Times New Roman" w:eastAsia="Times New Roman" w:hAnsi="Times New Roman" w:cs="Times New Roman"/>
          <w:iCs/>
          <w:color w:val="000000"/>
          <w:spacing w:val="8"/>
          <w:lang w:eastAsia="ru-RU"/>
        </w:rPr>
        <w:t>110 га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1452B92C" w14:textId="25BA922E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15" w:name="_Hlk7797172"/>
      <w:r w:rsidRPr="00DF5BC6">
        <w:rPr>
          <w:rFonts w:ascii="Times New Roman" w:eastAsia="Times New Roman" w:hAnsi="Times New Roman" w:cs="Times New Roman"/>
          <w:b/>
          <w:snapToGrid w:val="0"/>
          <w:color w:val="000000"/>
          <w:lang w:eastAsia="ru-RU"/>
        </w:rPr>
        <w:t>17</w:t>
      </w:r>
      <w:r w:rsidR="007A7927" w:rsidRPr="00DF5BC6">
        <w:rPr>
          <w:rFonts w:ascii="Times New Roman" w:eastAsia="Times New Roman" w:hAnsi="Times New Roman" w:cs="Times New Roman"/>
          <w:b/>
          <w:snapToGrid w:val="0"/>
          <w:color w:val="000000"/>
          <w:lang w:eastAsia="ru-RU"/>
        </w:rPr>
        <w:t>9</w:t>
      </w:r>
      <w:r w:rsidRPr="00DF5BC6">
        <w:rPr>
          <w:rFonts w:ascii="Times New Roman" w:eastAsia="Times New Roman" w:hAnsi="Times New Roman" w:cs="Times New Roman"/>
          <w:b/>
          <w:snapToGrid w:val="0"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>Точний напрям на північ завжди показує тільки північний напрям:</w:t>
      </w:r>
    </w:p>
    <w:p w14:paraId="44967991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> магнітного меридіану;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> географічного меридіану;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5BC28C70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стрілки компаса;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вертикалі кілометрової сітки.</w:t>
      </w:r>
    </w:p>
    <w:p w14:paraId="51927995" w14:textId="0186BEE3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18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ab/>
        <w:t>Кут між напрямом на північний географічний полюс і напрямом на предмет, виміряний в сторону ходу годинникової стрілки, називають:</w:t>
      </w:r>
    </w:p>
    <w:p w14:paraId="7B4F1B3F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дійсним;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магнітним;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24D54317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bookmarkEnd w:id="15"/>
    <w:p w14:paraId="247B7EEE" w14:textId="5B6FC0AF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81</w:t>
      </w: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color w:val="000000"/>
          <w:lang w:eastAsia="ru-RU"/>
        </w:rPr>
        <w:tab/>
        <w:t>Кут між північним напрямом магнітного меридіана і напрямом на предмет виміряний в сторону ходу годинникової стрілки, називають:</w:t>
      </w:r>
    </w:p>
    <w:p w14:paraId="30C1456E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дійсним;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магнітним;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0191660E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p w14:paraId="4204D970" w14:textId="54DB7A65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182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26D6F" w:rsidRPr="00DF5BC6">
        <w:rPr>
          <w:rFonts w:ascii="Times New Roman" w:eastAsia="Times New Roman" w:hAnsi="Times New Roman" w:cs="Times New Roman"/>
          <w:color w:val="000000"/>
          <w:lang w:eastAsia="ru-RU"/>
        </w:rPr>
        <w:tab/>
        <w:t>Кут між північним напрямом вертикалі кілометрової сітки і напрямом на предмет виміряний в сторону ходу годинникової стрілки, називають:</w:t>
      </w:r>
    </w:p>
    <w:p w14:paraId="4F1679ED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дійсним;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азимутом магнітним;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2C504F0B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p w14:paraId="1FF51996" w14:textId="4E20A629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183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.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ab/>
        <w:t>Кут між північними напрямками стрілки компаса і географічного меридіана називають:</w:t>
      </w:r>
    </w:p>
    <w:p w14:paraId="18E35900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магнітним схиленням;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зближенням меридіанів;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64DA0FBE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p w14:paraId="1C9AD573" w14:textId="0EDCB202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184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.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ab/>
        <w:t>Кут між північними напрямками вертикалі кілометрової сітки і географічного меридіана називають:</w:t>
      </w:r>
    </w:p>
    <w:p w14:paraId="7AFB660E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магнітним схиленням;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зближенням меридіанів;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198719A7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p w14:paraId="6EEFEB2A" w14:textId="49031615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185</w:t>
      </w:r>
      <w:r w:rsidR="00526D6F" w:rsidRPr="00DF5BC6">
        <w:rPr>
          <w:rFonts w:ascii="Times New Roman" w:eastAsia="Times New Roman" w:hAnsi="Times New Roman" w:cs="Times New Roman"/>
          <w:b/>
          <w:color w:val="000000"/>
          <w:spacing w:val="-10"/>
          <w:lang w:eastAsia="ru-RU"/>
        </w:rPr>
        <w:t>.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r w:rsidR="00526D6F" w:rsidRPr="00DF5BC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ab/>
        <w:t>Кут між напрямом на предмет і найближчим напрямом географічного меридіана із вказанням чверті називають:</w:t>
      </w:r>
    </w:p>
    <w:p w14:paraId="051D9FC0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магнітним схиленням; 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зближенням меридіанів;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5C863508" w14:textId="77777777" w:rsidR="00526D6F" w:rsidRPr="00DF5BC6" w:rsidRDefault="00526D6F" w:rsidP="00526D6F">
      <w:pPr>
        <w:tabs>
          <w:tab w:val="left" w:pos="2420"/>
          <w:tab w:val="left" w:pos="3402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дирекційним кутом;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румбом.</w:t>
      </w:r>
    </w:p>
    <w:p w14:paraId="23AD5B29" w14:textId="568C3E15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bookmarkStart w:id="16" w:name="_Hlk7797220"/>
      <w:r w:rsidRPr="00DF5BC6">
        <w:rPr>
          <w:rFonts w:ascii="Times New Roman" w:eastAsia="Times New Roman" w:hAnsi="Times New Roman" w:cs="Times New Roman"/>
          <w:b/>
          <w:lang w:eastAsia="ru-RU"/>
        </w:rPr>
        <w:t>186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Азимут дійсний напрямку 1–2 становить 86°. Скільки становить (у градусах) азимут дійсний напрямку 2–1?  </w:t>
      </w:r>
    </w:p>
    <w:p w14:paraId="4C8EF2E9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186°;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246°;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94°;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266°.</w:t>
      </w:r>
    </w:p>
    <w:p w14:paraId="2309A545" w14:textId="0F1884DD" w:rsidR="00526D6F" w:rsidRPr="00DF5BC6" w:rsidRDefault="007A7927" w:rsidP="00526D6F">
      <w:pPr>
        <w:tabs>
          <w:tab w:val="left" w:pos="2420"/>
          <w:tab w:val="left" w:pos="466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187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Румб напрямку 1–2 становить Пн.Зх.52°. Скільки становить (у градусах) азимут дійсний напрямку 2–1?  </w:t>
      </w:r>
    </w:p>
    <w:p w14:paraId="44160CA0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308°;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232°;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142°;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128°.</w:t>
      </w:r>
    </w:p>
    <w:p w14:paraId="1CEF37AF" w14:textId="3A379C9A" w:rsidR="00526D6F" w:rsidRPr="00DF5BC6" w:rsidRDefault="007A7927" w:rsidP="00526D6F">
      <w:pPr>
        <w:tabs>
          <w:tab w:val="left" w:pos="2420"/>
          <w:tab w:val="left" w:pos="4660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188</w:t>
      </w:r>
      <w:r w:rsidR="00526D6F" w:rsidRPr="00DF5BC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 xml:space="preserve">Дирекційний кут напрямку 1–2 становить 128°. Скільки становить (у градусах) азимут магнітний цього ж напрямку, якщо </w:t>
      </w:r>
      <w:r w:rsidR="00526D6F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зближення меридіанів східне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2°</w:t>
      </w:r>
      <w:r w:rsidR="00526D6F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, а магнітне схилення східне </w:t>
      </w:r>
      <w:r w:rsidR="00526D6F" w:rsidRPr="00DF5BC6">
        <w:rPr>
          <w:rFonts w:ascii="Times New Roman" w:eastAsia="Times New Roman" w:hAnsi="Times New Roman" w:cs="Times New Roman"/>
          <w:lang w:eastAsia="ru-RU"/>
        </w:rPr>
        <w:t>–7°?</w:t>
      </w:r>
    </w:p>
    <w:p w14:paraId="2037FB16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135°;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  137°;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>  123°;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121°.</w:t>
      </w:r>
    </w:p>
    <w:bookmarkEnd w:id="16"/>
    <w:p w14:paraId="1EA82B8C" w14:textId="760A50DE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8"/>
        </w:rPr>
        <w:t>189</w:t>
      </w:r>
      <w:r w:rsidR="00526D6F" w:rsidRPr="00DF5BC6">
        <w:rPr>
          <w:rFonts w:ascii="Times New Roman" w:eastAsia="Times New Roman" w:hAnsi="Times New Roman" w:cs="Times New Roman"/>
          <w:color w:val="000000"/>
          <w:spacing w:val="-8"/>
        </w:rPr>
        <w:t>. Ті об'єкти, які виражаються у масштабі топографічної карти, передаються умовними знаками контурними (площовими) або ще:</w:t>
      </w:r>
    </w:p>
    <w:p w14:paraId="349B684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лінійними;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позамасштабними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масштабними;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широтними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.</w:t>
      </w:r>
    </w:p>
    <w:p w14:paraId="48FD7F5B" w14:textId="5279CC40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8"/>
        </w:rPr>
        <w:t>190</w:t>
      </w:r>
      <w:r w:rsidR="00526D6F" w:rsidRPr="00DF5BC6">
        <w:rPr>
          <w:rFonts w:ascii="Times New Roman" w:eastAsia="Times New Roman" w:hAnsi="Times New Roman" w:cs="Times New Roman"/>
          <w:color w:val="000000"/>
          <w:spacing w:val="-8"/>
        </w:rPr>
        <w:t>. Умовні знаки, які складаються з контуру (наприклад, лісу чи болота) і його заповнення (колір, штрихування тощо) називають:</w:t>
      </w:r>
    </w:p>
    <w:p w14:paraId="400BAC09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lastRenderedPageBreak/>
        <w:t xml:space="preserve">А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лінійними;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позамасштабними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масштабними;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широтними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.</w:t>
      </w:r>
    </w:p>
    <w:p w14:paraId="1AD3B747" w14:textId="27126A5A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8"/>
        </w:rPr>
        <w:t>191</w:t>
      </w:r>
      <w:r w:rsidR="00526D6F" w:rsidRPr="00DF5BC6">
        <w:rPr>
          <w:rFonts w:ascii="Times New Roman" w:eastAsia="Times New Roman" w:hAnsi="Times New Roman" w:cs="Times New Roman"/>
          <w:color w:val="000000"/>
          <w:spacing w:val="-8"/>
        </w:rPr>
        <w:t>. Умовні знаки, що використовуються для об'єктів, які не можна відобразити в масштабі карти, називають:</w:t>
      </w:r>
    </w:p>
    <w:p w14:paraId="472AE8BF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лінійними;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позамасштабними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масштабними;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контурними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.</w:t>
      </w:r>
    </w:p>
    <w:p w14:paraId="542FCBF1" w14:textId="32BBB02A" w:rsidR="00526D6F" w:rsidRPr="00DF5BC6" w:rsidRDefault="007A7927" w:rsidP="00526D6F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color w:val="000000"/>
          <w:spacing w:val="-8"/>
        </w:rPr>
        <w:t>192</w:t>
      </w:r>
      <w:r w:rsidR="00526D6F" w:rsidRPr="00DF5BC6">
        <w:rPr>
          <w:rFonts w:ascii="Times New Roman" w:eastAsia="Times New Roman" w:hAnsi="Times New Roman" w:cs="Times New Roman"/>
          <w:color w:val="000000"/>
          <w:spacing w:val="-8"/>
        </w:rPr>
        <w:t>. Умовні знаки, довжина їх відображена в масштабі, а ширина – довільна, називають:</w:t>
      </w:r>
    </w:p>
    <w:p w14:paraId="48AFAD4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лінійними;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 xml:space="preserve">позамасштабними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масштабними;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  площадними</w:t>
      </w:r>
      <w:r w:rsidRPr="00DF5BC6">
        <w:rPr>
          <w:rFonts w:ascii="Times New Roman" w:eastAsia="Times New Roman" w:hAnsi="Times New Roman" w:cs="Times New Roman"/>
          <w:color w:val="000000"/>
          <w:spacing w:val="-8"/>
        </w:rPr>
        <w:t>.</w:t>
      </w:r>
    </w:p>
    <w:p w14:paraId="16963BC8" w14:textId="7F518BEE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1</w:t>
      </w:r>
      <w:r w:rsidR="007A7927"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93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 На топографічних картах </w:t>
      </w:r>
      <w:r w:rsidRPr="00DF5BC6">
        <w:rPr>
          <w:rFonts w:ascii="Times New Roman" w:eastAsia="Times New Roman" w:hAnsi="Times New Roman" w:cs="Times New Roman"/>
          <w:b/>
          <w:i/>
          <w:spacing w:val="-8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 відображають:</w:t>
      </w:r>
    </w:p>
    <w:p w14:paraId="1C801EBB" w14:textId="77777777" w:rsidR="00526D6F" w:rsidRPr="00DF5BC6" w:rsidRDefault="00526D6F" w:rsidP="00526D6F">
      <w:pPr>
        <w:tabs>
          <w:tab w:val="left" w:pos="241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рельєф;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  рослинний покрив;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  вік гірських порід;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населені пункти. </w:t>
      </w:r>
    </w:p>
    <w:p w14:paraId="7A27B2D0" w14:textId="76722F94" w:rsidR="00526D6F" w:rsidRPr="00DF5BC6" w:rsidRDefault="00526D6F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19</w:t>
      </w:r>
      <w:r w:rsidR="007A7927"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4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. Понижена частина хребта чи витягнутої гори, розташована між двома сусідніми вершинами:</w:t>
      </w:r>
    </w:p>
    <w:p w14:paraId="6003CF52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улоговина;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 балка;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ab/>
        <w:t>В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сідловина;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долина. </w:t>
      </w:r>
    </w:p>
    <w:p w14:paraId="0D355D13" w14:textId="0DD03288" w:rsidR="00526D6F" w:rsidRPr="00DF5BC6" w:rsidRDefault="007A7927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195</w:t>
      </w:r>
      <w:r w:rsidR="00526D6F" w:rsidRPr="00DF5BC6">
        <w:rPr>
          <w:rFonts w:ascii="Times New Roman" w:eastAsia="Times New Roman" w:hAnsi="Times New Roman" w:cs="Times New Roman"/>
          <w:spacing w:val="-8"/>
          <w:lang w:eastAsia="ru-RU"/>
        </w:rPr>
        <w:t>. Рельєф місцевості на топографічних картах відображають передусім за допомогою:</w:t>
      </w:r>
    </w:p>
    <w:p w14:paraId="5340650A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ізогіпси та пошарового зафарбування;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 горизонталей;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 </w:t>
      </w:r>
    </w:p>
    <w:p w14:paraId="687100E1" w14:textId="77777777" w:rsidR="00526D6F" w:rsidRPr="00DF5BC6" w:rsidRDefault="00526D6F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якісного фону;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  способу лінійних знаків. </w:t>
      </w:r>
    </w:p>
    <w:p w14:paraId="523BA62F" w14:textId="3D0D38EF" w:rsidR="00526D6F" w:rsidRPr="00DF5BC6" w:rsidRDefault="007A7927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  <w:spacing w:val="-8"/>
        </w:rPr>
        <w:t>196</w:t>
      </w:r>
      <w:r w:rsidR="00526D6F" w:rsidRPr="00DF5BC6">
        <w:rPr>
          <w:rFonts w:ascii="Times New Roman" w:eastAsia="Times New Roman" w:hAnsi="Times New Roman" w:cs="Times New Roman"/>
          <w:spacing w:val="-8"/>
        </w:rPr>
        <w:t>. Відношення величини перевищення місцевості до горизонтальної її протяжності, на якій вона спостерігається, називають:</w:t>
      </w:r>
    </w:p>
    <w:p w14:paraId="556328DF" w14:textId="77777777" w:rsidR="00526D6F" w:rsidRPr="00DF5BC6" w:rsidRDefault="00526D6F" w:rsidP="00526D6F">
      <w:pPr>
        <w:tabs>
          <w:tab w:val="left" w:pos="2127"/>
        </w:tabs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А </w:t>
      </w:r>
      <w:r w:rsidRPr="00DF5BC6">
        <w:rPr>
          <w:rFonts w:ascii="Times New Roman" w:eastAsia="Times New Roman" w:hAnsi="Times New Roman" w:cs="Times New Roman"/>
          <w:spacing w:val="-8"/>
        </w:rPr>
        <w:t xml:space="preserve">похилом;  </w:t>
      </w:r>
      <w:r w:rsidRPr="00DF5BC6">
        <w:rPr>
          <w:rFonts w:ascii="Times New Roman" w:eastAsia="Times New Roman" w:hAnsi="Times New Roman" w:cs="Times New Roman"/>
          <w:spacing w:val="-8"/>
        </w:rPr>
        <w:tab/>
        <w:t xml:space="preserve">  </w:t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Б </w:t>
      </w:r>
      <w:r w:rsidRPr="00DF5BC6">
        <w:rPr>
          <w:rFonts w:ascii="Times New Roman" w:eastAsia="Times New Roman" w:hAnsi="Times New Roman" w:cs="Times New Roman"/>
          <w:spacing w:val="-8"/>
        </w:rPr>
        <w:t xml:space="preserve">закладенням;  </w:t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spacing w:val="-8"/>
        </w:rPr>
        <w:t xml:space="preserve">падінням;  </w:t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Г </w:t>
      </w:r>
      <w:r w:rsidRPr="00DF5BC6">
        <w:rPr>
          <w:rFonts w:ascii="Times New Roman" w:eastAsia="Times New Roman" w:hAnsi="Times New Roman" w:cs="Times New Roman"/>
          <w:spacing w:val="-8"/>
        </w:rPr>
        <w:t>крутістю схилу.</w:t>
      </w:r>
    </w:p>
    <w:p w14:paraId="5823DE02" w14:textId="2EF9E33C" w:rsidR="00526D6F" w:rsidRPr="00DF5BC6" w:rsidRDefault="007A7927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  <w:spacing w:val="-8"/>
        </w:rPr>
        <w:t>197</w:t>
      </w:r>
      <w:r w:rsidR="00526D6F" w:rsidRPr="00DF5BC6">
        <w:rPr>
          <w:rFonts w:ascii="Times New Roman" w:eastAsia="Times New Roman" w:hAnsi="Times New Roman" w:cs="Times New Roman"/>
          <w:spacing w:val="-8"/>
        </w:rPr>
        <w:t xml:space="preserve">. В основу класифікації населених пунктів для їх відображення на географічних картах </w:t>
      </w:r>
      <w:r w:rsidR="00526D6F" w:rsidRPr="00DF5BC6">
        <w:rPr>
          <w:rFonts w:ascii="Times New Roman" w:eastAsia="Times New Roman" w:hAnsi="Times New Roman" w:cs="Times New Roman"/>
          <w:b/>
          <w:i/>
          <w:spacing w:val="-8"/>
        </w:rPr>
        <w:t>не</w:t>
      </w:r>
      <w:r w:rsidR="00526D6F" w:rsidRPr="00DF5BC6">
        <w:rPr>
          <w:rFonts w:ascii="Times New Roman" w:eastAsia="Times New Roman" w:hAnsi="Times New Roman" w:cs="Times New Roman"/>
          <w:spacing w:val="-8"/>
        </w:rPr>
        <w:t xml:space="preserve"> покладена така ознака, як:</w:t>
      </w:r>
    </w:p>
    <w:p w14:paraId="7308DB4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А </w:t>
      </w:r>
      <w:r w:rsidRPr="00DF5BC6">
        <w:rPr>
          <w:rFonts w:ascii="Times New Roman" w:eastAsia="Times New Roman" w:hAnsi="Times New Roman" w:cs="Times New Roman"/>
          <w:spacing w:val="-8"/>
        </w:rPr>
        <w:t xml:space="preserve">тип поселення;  </w:t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Б </w:t>
      </w:r>
      <w:r w:rsidRPr="00DF5BC6">
        <w:rPr>
          <w:rFonts w:ascii="Times New Roman" w:eastAsia="Times New Roman" w:hAnsi="Times New Roman" w:cs="Times New Roman"/>
          <w:spacing w:val="-8"/>
        </w:rPr>
        <w:t xml:space="preserve">політико-адміністративне значення;  </w:t>
      </w:r>
    </w:p>
    <w:p w14:paraId="35D00F00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8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В </w:t>
      </w:r>
      <w:r w:rsidRPr="00DF5BC6">
        <w:rPr>
          <w:rFonts w:ascii="Times New Roman" w:eastAsia="Times New Roman" w:hAnsi="Times New Roman" w:cs="Times New Roman"/>
          <w:spacing w:val="-8"/>
        </w:rPr>
        <w:t>кількість жителів;</w:t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spacing w:val="-8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spacing w:val="-8"/>
        </w:rPr>
        <w:t>площа поселення.</w:t>
      </w:r>
    </w:p>
    <w:p w14:paraId="09DC4A72" w14:textId="66F76C5E" w:rsidR="00526D6F" w:rsidRPr="00DF5BC6" w:rsidRDefault="007A7927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color w:val="000000"/>
        </w:rPr>
        <w:t>198</w:t>
      </w:r>
      <w:r w:rsidR="00526D6F" w:rsidRPr="00DF5BC6">
        <w:rPr>
          <w:rFonts w:ascii="Times New Roman" w:eastAsia="Times New Roman" w:hAnsi="Times New Roman" w:cs="Times New Roman"/>
          <w:color w:val="000000"/>
        </w:rPr>
        <w:t>. Орієнтуватись на місцевості — це значить визначити своє місцезнаходження відносно сторін горизонту і навколишніх місцевих предметів, а також знайти:</w:t>
      </w:r>
    </w:p>
    <w:p w14:paraId="6320A9EA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відстань між предметами; 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потрібний напрям руху;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</w:p>
    <w:p w14:paraId="7723602E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eastAsia="Times New Roman" w:hAnsi="Times New Roman" w:cs="Times New Roman"/>
          <w:color w:val="000000"/>
        </w:rPr>
        <w:t xml:space="preserve">напрям на сонце; </w:t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color w:val="000000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eastAsia="Times New Roman" w:hAnsi="Times New Roman" w:cs="Times New Roman"/>
          <w:color w:val="000000"/>
        </w:rPr>
        <w:t>відстань до лінії горизонту.</w:t>
      </w:r>
    </w:p>
    <w:p w14:paraId="232DAD50" w14:textId="0ADFB5CD" w:rsidR="00526D6F" w:rsidRPr="00DF5BC6" w:rsidRDefault="007A7927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>199</w:t>
      </w:r>
      <w:r w:rsidR="00526D6F" w:rsidRPr="00DF5BC6">
        <w:rPr>
          <w:rFonts w:ascii="Times New Roman" w:eastAsia="Times New Roman" w:hAnsi="Times New Roman" w:cs="Times New Roman"/>
        </w:rPr>
        <w:t>. Компасом можна визначити напрям на місцевості за допомогою вимірювання його:</w:t>
      </w:r>
    </w:p>
    <w:p w14:paraId="2A5E9F6B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 xml:space="preserve">дирекційного кута; 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Б </w:t>
      </w:r>
      <w:r w:rsidRPr="00DF5BC6">
        <w:rPr>
          <w:rFonts w:ascii="Times New Roman" w:eastAsia="Times New Roman" w:hAnsi="Times New Roman" w:cs="Times New Roman"/>
        </w:rPr>
        <w:t xml:space="preserve">істинного азимута;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В </w:t>
      </w:r>
      <w:r w:rsidRPr="00DF5BC6">
        <w:rPr>
          <w:rFonts w:ascii="Times New Roman" w:eastAsia="Times New Roman" w:hAnsi="Times New Roman" w:cs="Times New Roman"/>
        </w:rPr>
        <w:t xml:space="preserve">магнітного азимута;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румба.</w:t>
      </w:r>
    </w:p>
    <w:p w14:paraId="0B169F0C" w14:textId="2933570C" w:rsidR="00526D6F" w:rsidRPr="00DF5BC6" w:rsidRDefault="007A7927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</w:rPr>
        <w:t>200</w:t>
      </w:r>
      <w:r w:rsidR="00526D6F" w:rsidRPr="00DF5BC6">
        <w:rPr>
          <w:rFonts w:ascii="Times New Roman" w:eastAsia="Times New Roman" w:hAnsi="Times New Roman" w:cs="Times New Roman"/>
          <w:b/>
        </w:rPr>
        <w:t>.</w:t>
      </w:r>
      <w:r w:rsidR="00526D6F" w:rsidRPr="00DF5BC6">
        <w:rPr>
          <w:rFonts w:ascii="Times New Roman" w:eastAsia="Times New Roman" w:hAnsi="Times New Roman" w:cs="Times New Roman"/>
        </w:rPr>
        <w:t xml:space="preserve"> О котрій годині за місцевим часом у день рівнодення Сонце знаходиться точно на сході у нашій півкулі?</w:t>
      </w:r>
    </w:p>
    <w:p w14:paraId="7DE0344C" w14:textId="77777777" w:rsidR="00526D6F" w:rsidRPr="00DF5BC6" w:rsidRDefault="00526D6F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А </w:t>
      </w:r>
      <w:r w:rsidRPr="00DF5BC6">
        <w:rPr>
          <w:rFonts w:ascii="Times New Roman" w:eastAsia="Times New Roman" w:hAnsi="Times New Roman" w:cs="Times New Roman"/>
        </w:rPr>
        <w:t xml:space="preserve">5-й год; 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Б </w:t>
      </w:r>
      <w:r w:rsidRPr="00DF5BC6">
        <w:rPr>
          <w:rFonts w:ascii="Times New Roman" w:eastAsia="Times New Roman" w:hAnsi="Times New Roman" w:cs="Times New Roman"/>
        </w:rPr>
        <w:t xml:space="preserve">6-й год;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В </w:t>
      </w:r>
      <w:r w:rsidRPr="00DF5BC6">
        <w:rPr>
          <w:rFonts w:ascii="Times New Roman" w:eastAsia="Times New Roman" w:hAnsi="Times New Roman" w:cs="Times New Roman"/>
        </w:rPr>
        <w:t xml:space="preserve">7-й год; </w:t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</w:rPr>
        <w:tab/>
      </w:r>
      <w:r w:rsidRPr="00DF5BC6">
        <w:rPr>
          <w:rFonts w:ascii="Times New Roman" w:eastAsia="Times New Roman" w:hAnsi="Times New Roman" w:cs="Times New Roman"/>
          <w:b/>
          <w:bCs/>
          <w:caps/>
        </w:rPr>
        <w:t xml:space="preserve">Г </w:t>
      </w:r>
      <w:r w:rsidRPr="00DF5BC6">
        <w:rPr>
          <w:rFonts w:ascii="Times New Roman" w:eastAsia="Times New Roman" w:hAnsi="Times New Roman" w:cs="Times New Roman"/>
        </w:rPr>
        <w:t>9-й год.</w:t>
      </w:r>
    </w:p>
    <w:p w14:paraId="779DF1B7" w14:textId="1582A9AC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20</w:t>
      </w:r>
      <w:r w:rsidR="00D81B8B" w:rsidRPr="00DF5BC6">
        <w:rPr>
          <w:rFonts w:ascii="Times New Roman" w:hAnsi="Times New Roman" w:cs="Times New Roman"/>
          <w:b/>
        </w:rPr>
        <w:t>1.</w:t>
      </w:r>
      <w:r w:rsidR="00D81B8B" w:rsidRPr="00DF5BC6">
        <w:rPr>
          <w:rFonts w:ascii="Times New Roman" w:hAnsi="Times New Roman" w:cs="Times New Roman"/>
        </w:rPr>
        <w:t xml:space="preserve"> Скільки становить відстань від поверхні до центра Землі?</w:t>
      </w:r>
    </w:p>
    <w:p w14:paraId="014EFA23" w14:textId="7241781B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2900 км;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6370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3470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12</w:t>
      </w:r>
      <w:r w:rsidR="00097BDB" w:rsidRPr="00DF5BC6">
        <w:rPr>
          <w:rFonts w:ascii="Times New Roman" w:hAnsi="Times New Roman" w:cs="Times New Roman"/>
          <w:bCs/>
        </w:rPr>
        <w:t>00</w:t>
      </w:r>
      <w:r w:rsidRPr="00DF5BC6">
        <w:rPr>
          <w:rFonts w:ascii="Times New Roman" w:hAnsi="Times New Roman" w:cs="Times New Roman"/>
          <w:bCs/>
        </w:rPr>
        <w:t xml:space="preserve"> км.</w:t>
      </w:r>
    </w:p>
    <w:p w14:paraId="4DDEBF8B" w14:textId="50B3DA50" w:rsidR="00D81B8B" w:rsidRPr="00DF5BC6" w:rsidRDefault="00D81B8B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</w:rPr>
        <w:t>2</w:t>
      </w:r>
      <w:r w:rsidR="009E4130" w:rsidRPr="00DF5BC6">
        <w:rPr>
          <w:rFonts w:ascii="Times New Roman" w:hAnsi="Times New Roman" w:cs="Times New Roman"/>
          <w:b/>
          <w:bCs/>
        </w:rPr>
        <w:t>02</w:t>
      </w:r>
      <w:r w:rsidRPr="00DF5BC6">
        <w:rPr>
          <w:rFonts w:ascii="Times New Roman" w:hAnsi="Times New Roman" w:cs="Times New Roman"/>
          <w:b/>
          <w:bCs/>
        </w:rPr>
        <w:t>.</w:t>
      </w:r>
      <w:r w:rsidRPr="00DF5BC6">
        <w:rPr>
          <w:rFonts w:ascii="Times New Roman" w:hAnsi="Times New Roman" w:cs="Times New Roman"/>
          <w:bCs/>
        </w:rPr>
        <w:t xml:space="preserve"> Безпосередні спостереження доступні поки що лише на невеликих глибинах. Найглибша свердловина пройшла в земну товщу всього на</w:t>
      </w:r>
      <w:r w:rsidRPr="00DF5BC6">
        <w:rPr>
          <w:rFonts w:ascii="Times New Roman" w:hAnsi="Times New Roman" w:cs="Times New Roman"/>
          <w:bCs/>
          <w:color w:val="000000"/>
        </w:rPr>
        <w:t>:</w:t>
      </w:r>
    </w:p>
    <w:p w14:paraId="7567257D" w14:textId="049610AC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29 км; </w:t>
      </w:r>
      <w:r w:rsidRPr="00DF5BC6">
        <w:rPr>
          <w:rFonts w:ascii="Times New Roman" w:hAnsi="Times New Roman" w:cs="Times New Roman"/>
          <w:b/>
          <w:bCs/>
        </w:rPr>
        <w:tab/>
      </w:r>
      <w:r w:rsidR="00097BDB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Б </w:t>
      </w:r>
      <w:r w:rsidRPr="00DF5BC6">
        <w:rPr>
          <w:rFonts w:ascii="Times New Roman" w:hAnsi="Times New Roman" w:cs="Times New Roman"/>
          <w:bCs/>
        </w:rPr>
        <w:t>6</w:t>
      </w:r>
      <w:r w:rsidR="00097BDB" w:rsidRPr="00DF5BC6">
        <w:rPr>
          <w:rFonts w:ascii="Times New Roman" w:hAnsi="Times New Roman" w:cs="Times New Roman"/>
          <w:bCs/>
        </w:rPr>
        <w:t>,</w:t>
      </w:r>
      <w:r w:rsidRPr="00DF5BC6">
        <w:rPr>
          <w:rFonts w:ascii="Times New Roman" w:hAnsi="Times New Roman" w:cs="Times New Roman"/>
          <w:bCs/>
        </w:rPr>
        <w:t>3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34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12 км.</w:t>
      </w:r>
    </w:p>
    <w:p w14:paraId="57E35218" w14:textId="712694CC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</w:rPr>
        <w:t>203</w:t>
      </w:r>
      <w:r w:rsidR="00D81B8B" w:rsidRPr="00DF5BC6">
        <w:rPr>
          <w:rFonts w:ascii="Times New Roman" w:hAnsi="Times New Roman" w:cs="Times New Roman"/>
          <w:bCs/>
        </w:rPr>
        <w:t xml:space="preserve">. У верхніх шарах </w:t>
      </w:r>
      <w:r w:rsidR="00097BDB" w:rsidRPr="00DF5BC6">
        <w:rPr>
          <w:rFonts w:ascii="Times New Roman" w:hAnsi="Times New Roman" w:cs="Times New Roman"/>
          <w:bCs/>
        </w:rPr>
        <w:t xml:space="preserve">земної кори </w:t>
      </w:r>
      <w:r w:rsidR="00D81B8B" w:rsidRPr="00DF5BC6">
        <w:rPr>
          <w:rFonts w:ascii="Times New Roman" w:hAnsi="Times New Roman" w:cs="Times New Roman"/>
          <w:bCs/>
        </w:rPr>
        <w:t>на кожні 100 м глибини температура зростає на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46D14D31" w14:textId="14BDE57C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6°С; </w:t>
      </w:r>
      <w:r w:rsidRPr="00DF5BC6">
        <w:rPr>
          <w:rFonts w:ascii="Times New Roman" w:hAnsi="Times New Roman" w:cs="Times New Roman"/>
          <w:b/>
          <w:bCs/>
        </w:rPr>
        <w:tab/>
      </w:r>
      <w:r w:rsidR="00097BDB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Б </w:t>
      </w:r>
      <w:r w:rsidRPr="00DF5BC6">
        <w:rPr>
          <w:rFonts w:ascii="Times New Roman" w:hAnsi="Times New Roman" w:cs="Times New Roman"/>
          <w:bCs/>
        </w:rPr>
        <w:t xml:space="preserve">3°С; </w:t>
      </w:r>
      <w:r w:rsidRPr="00DF5BC6">
        <w:rPr>
          <w:rFonts w:ascii="Times New Roman" w:hAnsi="Times New Roman" w:cs="Times New Roman"/>
          <w:bCs/>
        </w:rPr>
        <w:tab/>
      </w:r>
      <w:r w:rsidR="00097BDB" w:rsidRPr="00DF5BC6">
        <w:rPr>
          <w:rFonts w:ascii="Times New Roman" w:hAnsi="Times New Roman" w:cs="Times New Roman"/>
          <w:bCs/>
        </w:rPr>
        <w:tab/>
      </w:r>
      <w:r w:rsidR="00097BDB"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>5°С;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</w:r>
      <w:r w:rsidR="00097BDB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30°С.</w:t>
      </w:r>
    </w:p>
    <w:p w14:paraId="668B2EE9" w14:textId="30AE26CF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204</w:t>
      </w:r>
      <w:r w:rsidR="00D81B8B" w:rsidRPr="00DF5BC6">
        <w:rPr>
          <w:rFonts w:ascii="Times New Roman" w:hAnsi="Times New Roman" w:cs="Times New Roman"/>
          <w:bCs/>
        </w:rPr>
        <w:t>. Мантія поширюється до глибини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04937FE2" w14:textId="5419707E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2900 км;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6370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3470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12</w:t>
      </w:r>
      <w:r w:rsidR="00097BDB" w:rsidRPr="00DF5BC6">
        <w:rPr>
          <w:rFonts w:ascii="Times New Roman" w:hAnsi="Times New Roman" w:cs="Times New Roman"/>
          <w:bCs/>
        </w:rPr>
        <w:t>0</w:t>
      </w:r>
      <w:r w:rsidRPr="00DF5BC6">
        <w:rPr>
          <w:rFonts w:ascii="Times New Roman" w:hAnsi="Times New Roman" w:cs="Times New Roman"/>
          <w:bCs/>
        </w:rPr>
        <w:t xml:space="preserve"> км.</w:t>
      </w:r>
    </w:p>
    <w:p w14:paraId="299DAF69" w14:textId="1DE2D859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205</w:t>
      </w:r>
      <w:r w:rsidR="00D81B8B" w:rsidRPr="00DF5BC6">
        <w:rPr>
          <w:rFonts w:ascii="Times New Roman" w:hAnsi="Times New Roman" w:cs="Times New Roman"/>
          <w:bCs/>
        </w:rPr>
        <w:t xml:space="preserve">. У верхній частині мантії є шар, в якому гірські породи знаходяться у </w:t>
      </w:r>
      <w:r w:rsidR="0077177A" w:rsidRPr="00DF5BC6">
        <w:rPr>
          <w:rFonts w:ascii="Times New Roman" w:hAnsi="Times New Roman" w:cs="Times New Roman"/>
          <w:bCs/>
        </w:rPr>
        <w:t xml:space="preserve">розплавленому </w:t>
      </w:r>
      <w:r w:rsidR="00097BDB" w:rsidRPr="00DF5BC6">
        <w:rPr>
          <w:rFonts w:ascii="Times New Roman" w:hAnsi="Times New Roman" w:cs="Times New Roman"/>
          <w:bCs/>
        </w:rPr>
        <w:t>в'язко</w:t>
      </w:r>
      <w:r w:rsidR="00D81B8B" w:rsidRPr="00DF5BC6">
        <w:rPr>
          <w:rFonts w:ascii="Times New Roman" w:hAnsi="Times New Roman" w:cs="Times New Roman"/>
          <w:bCs/>
        </w:rPr>
        <w:t>пластичному стані</w:t>
      </w:r>
      <w:r w:rsidR="00097BDB" w:rsidRPr="00DF5BC6">
        <w:rPr>
          <w:rFonts w:ascii="Times New Roman" w:hAnsi="Times New Roman" w:cs="Times New Roman"/>
          <w:bCs/>
        </w:rPr>
        <w:t xml:space="preserve"> і поводяться подібно до рідини</w:t>
      </w:r>
      <w:r w:rsidR="00D81B8B" w:rsidRPr="00DF5BC6">
        <w:rPr>
          <w:rFonts w:ascii="Times New Roman" w:hAnsi="Times New Roman" w:cs="Times New Roman"/>
          <w:bCs/>
        </w:rPr>
        <w:t>. Його називають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215F0C5D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астеносферою;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зовнішнім ядром;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</w:rPr>
        <w:t>надастеносферним шаром</w:t>
      </w:r>
      <w:r w:rsidRPr="00DF5BC6">
        <w:rPr>
          <w:rFonts w:ascii="Times New Roman" w:hAnsi="Times New Roman" w:cs="Times New Roman"/>
          <w:bCs/>
        </w:rPr>
        <w:t>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земною корою.</w:t>
      </w:r>
    </w:p>
    <w:p w14:paraId="566A0E9F" w14:textId="6ADDE49C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206</w:t>
      </w:r>
      <w:r w:rsidR="00D81B8B" w:rsidRPr="00DF5BC6">
        <w:rPr>
          <w:rFonts w:ascii="Times New Roman" w:hAnsi="Times New Roman" w:cs="Times New Roman"/>
          <w:bCs/>
        </w:rPr>
        <w:t xml:space="preserve">. </w:t>
      </w:r>
      <w:r w:rsidR="0077177A" w:rsidRPr="00DF5BC6">
        <w:rPr>
          <w:rFonts w:ascii="Times New Roman" w:hAnsi="Times New Roman" w:cs="Times New Roman"/>
          <w:bCs/>
        </w:rPr>
        <w:t>Верхній н</w:t>
      </w:r>
      <w:r w:rsidR="00D81B8B" w:rsidRPr="00DF5BC6">
        <w:rPr>
          <w:rFonts w:ascii="Times New Roman" w:hAnsi="Times New Roman" w:cs="Times New Roman"/>
          <w:bCs/>
        </w:rPr>
        <w:t>адастеносферний шар мантії разом із земною корою утворює оболонку Землі, яку називають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DBFC480" w14:textId="1F211D90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="0077177A" w:rsidRPr="00DF5BC6">
        <w:rPr>
          <w:rFonts w:ascii="Times New Roman" w:hAnsi="Times New Roman" w:cs="Times New Roman"/>
          <w:bCs/>
        </w:rPr>
        <w:t>шаром Гутенберга</w:t>
      </w:r>
      <w:r w:rsidRPr="00DF5BC6">
        <w:rPr>
          <w:rFonts w:ascii="Times New Roman" w:hAnsi="Times New Roman" w:cs="Times New Roman"/>
          <w:bCs/>
        </w:rPr>
        <w:t xml:space="preserve">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зовнішнім ядром;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літосферою;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земною корою.</w:t>
      </w:r>
    </w:p>
    <w:p w14:paraId="00E23B12" w14:textId="2F3D74A5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Cs/>
        </w:rPr>
        <w:t>207</w:t>
      </w:r>
      <w:r w:rsidR="00D81B8B" w:rsidRPr="00DF5BC6">
        <w:rPr>
          <w:rFonts w:ascii="Times New Roman" w:hAnsi="Times New Roman" w:cs="Times New Roman"/>
          <w:bCs/>
        </w:rPr>
        <w:t>. Радіус ядра</w:t>
      </w:r>
      <w:r w:rsidR="00D81B8B" w:rsidRPr="00DF5BC6">
        <w:rPr>
          <w:rFonts w:ascii="Times New Roman" w:hAnsi="Times New Roman" w:cs="Times New Roman"/>
        </w:rPr>
        <w:t xml:space="preserve"> стано</w:t>
      </w:r>
      <w:r w:rsidR="00D81B8B" w:rsidRPr="00DF5BC6">
        <w:rPr>
          <w:rFonts w:ascii="Times New Roman" w:hAnsi="Times New Roman" w:cs="Times New Roman"/>
        </w:rPr>
        <w:softHyphen/>
        <w:t>вить:</w:t>
      </w:r>
    </w:p>
    <w:p w14:paraId="0200C97B" w14:textId="2C6DF181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2900 км;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6370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3470 км;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12</w:t>
      </w:r>
      <w:r w:rsidR="009118DA" w:rsidRPr="00DF5BC6">
        <w:rPr>
          <w:rFonts w:ascii="Times New Roman" w:hAnsi="Times New Roman" w:cs="Times New Roman"/>
          <w:bCs/>
        </w:rPr>
        <w:t>0</w:t>
      </w:r>
      <w:r w:rsidRPr="00DF5BC6">
        <w:rPr>
          <w:rFonts w:ascii="Times New Roman" w:hAnsi="Times New Roman" w:cs="Times New Roman"/>
          <w:bCs/>
        </w:rPr>
        <w:t xml:space="preserve"> км.</w:t>
      </w:r>
    </w:p>
    <w:p w14:paraId="733E200A" w14:textId="0D6D667F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Cs/>
        </w:rPr>
        <w:t>208</w:t>
      </w:r>
      <w:r w:rsidR="00D81B8B" w:rsidRPr="00DF5BC6">
        <w:rPr>
          <w:rFonts w:ascii="Times New Roman" w:hAnsi="Times New Roman" w:cs="Times New Roman"/>
          <w:bCs/>
        </w:rPr>
        <w:t>. Створюють магнітне поле Землі електричні струми, які через обер</w:t>
      </w:r>
      <w:r w:rsidR="00D81B8B" w:rsidRPr="00DF5BC6">
        <w:rPr>
          <w:rFonts w:ascii="Times New Roman" w:hAnsi="Times New Roman" w:cs="Times New Roman"/>
          <w:bCs/>
        </w:rPr>
        <w:softHyphen/>
        <w:t>тання планети виникають у:</w:t>
      </w:r>
    </w:p>
    <w:p w14:paraId="3160195A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астеносфері;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зовнішньому ядрі;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літосфері;</w:t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земній корі.</w:t>
      </w:r>
    </w:p>
    <w:p w14:paraId="4EB96AA2" w14:textId="145E40AF" w:rsidR="00D81B8B" w:rsidRPr="00DF5BC6" w:rsidRDefault="009E4130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209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. Вперше запропо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softHyphen/>
        <w:t>нував гіпотезу холодного походження Землі, яка знайшла сьогодні світове визнання:</w:t>
      </w:r>
    </w:p>
    <w:p w14:paraId="3A3CB9FE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О. Шмідт;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О. Гумбольт;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М. Бехайм;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П. Тутковський.</w:t>
      </w:r>
    </w:p>
    <w:p w14:paraId="46B829C1" w14:textId="15449F01" w:rsidR="00D81B8B" w:rsidRPr="00DF5BC6" w:rsidRDefault="009E4130" w:rsidP="00526D6F">
      <w:pPr>
        <w:pStyle w:val="text"/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210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. </w:t>
      </w:r>
      <w:r w:rsidR="00D81B8B" w:rsidRPr="00DF5BC6">
        <w:rPr>
          <w:rFonts w:ascii="Times New Roman" w:hAnsi="Times New Roman"/>
          <w:color w:val="auto"/>
          <w:sz w:val="22"/>
          <w:szCs w:val="22"/>
          <w:lang w:val="uk-UA"/>
        </w:rPr>
        <w:t xml:space="preserve">Важчі речовини у розплавлених надрах Землі </w:t>
      </w:r>
      <w:r w:rsidR="009118DA" w:rsidRPr="00DF5BC6">
        <w:rPr>
          <w:rFonts w:ascii="Times New Roman" w:hAnsi="Times New Roman"/>
          <w:color w:val="auto"/>
          <w:sz w:val="22"/>
          <w:szCs w:val="22"/>
          <w:lang w:val="uk-UA"/>
        </w:rPr>
        <w:t xml:space="preserve">з моменту її утворення </w:t>
      </w:r>
      <w:r w:rsidR="00D81B8B" w:rsidRPr="00DF5BC6">
        <w:rPr>
          <w:rFonts w:ascii="Times New Roman" w:hAnsi="Times New Roman"/>
          <w:color w:val="auto"/>
          <w:sz w:val="22"/>
          <w:szCs w:val="22"/>
          <w:lang w:val="uk-UA"/>
        </w:rPr>
        <w:t>спрямову</w:t>
      </w:r>
      <w:r w:rsidR="00D81B8B" w:rsidRPr="00DF5BC6">
        <w:rPr>
          <w:rFonts w:ascii="Times New Roman" w:hAnsi="Times New Roman"/>
          <w:color w:val="auto"/>
          <w:sz w:val="22"/>
          <w:szCs w:val="22"/>
          <w:lang w:val="uk-UA"/>
        </w:rPr>
        <w:softHyphen/>
        <w:t>вались до:</w:t>
      </w:r>
    </w:p>
    <w:p w14:paraId="22269AD8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поверхні;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астеносфери;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земної кори;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центру планети.</w:t>
      </w:r>
    </w:p>
    <w:p w14:paraId="3E0F201E" w14:textId="589BC460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Cs/>
        </w:rPr>
        <w:t>211</w:t>
      </w:r>
      <w:r w:rsidR="00D81B8B" w:rsidRPr="00DF5BC6">
        <w:rPr>
          <w:rFonts w:ascii="Times New Roman" w:hAnsi="Times New Roman" w:cs="Times New Roman"/>
          <w:bCs/>
        </w:rPr>
        <w:t>. Внутрішня оболонка</w:t>
      </w:r>
      <w:r w:rsidR="009118DA" w:rsidRPr="00DF5BC6">
        <w:rPr>
          <w:rFonts w:ascii="Times New Roman" w:hAnsi="Times New Roman" w:cs="Times New Roman"/>
          <w:bCs/>
        </w:rPr>
        <w:t xml:space="preserve"> Землі</w:t>
      </w:r>
      <w:r w:rsidR="00D81B8B" w:rsidRPr="00DF5BC6">
        <w:rPr>
          <w:rFonts w:ascii="Times New Roman" w:hAnsi="Times New Roman" w:cs="Times New Roman"/>
          <w:bCs/>
        </w:rPr>
        <w:t>, яка утворена здебільшого залізом та нікелем:</w:t>
      </w:r>
    </w:p>
    <w:p w14:paraId="654FFBF5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астеносфера;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ядро;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літосфера;</w:t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мантія.</w:t>
      </w:r>
    </w:p>
    <w:p w14:paraId="38A93803" w14:textId="6AC96EEA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21</w:t>
      </w:r>
      <w:r w:rsidR="00D81B8B" w:rsidRPr="00DF5BC6">
        <w:rPr>
          <w:rFonts w:ascii="Times New Roman" w:hAnsi="Times New Roman" w:cs="Times New Roman"/>
          <w:bCs/>
        </w:rPr>
        <w:t>2. Магма може проникати по тріщинах у земну кору і на глибині повільно застигати. У цьому випадку утворюються такі дуже тверді гірські породи, як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4ED698DD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гіпс, вапняк;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граніт, габро;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>мармур, графіт;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базальт, вулканічний туф.</w:t>
      </w:r>
    </w:p>
    <w:p w14:paraId="19B344F5" w14:textId="4CB0F141" w:rsidR="00D81B8B" w:rsidRPr="00DF5BC6" w:rsidRDefault="009E4130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21</w:t>
      </w:r>
      <w:r w:rsidR="00D81B8B" w:rsidRPr="00DF5BC6">
        <w:rPr>
          <w:rFonts w:ascii="Times New Roman" w:hAnsi="Times New Roman" w:cs="Times New Roman"/>
          <w:bCs/>
        </w:rPr>
        <w:t>3. При виливанні магми на земну поверхню і швидкому остиганні її формуються такі гірські породи, як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0D692959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lastRenderedPageBreak/>
        <w:t xml:space="preserve">А </w:t>
      </w:r>
      <w:r w:rsidRPr="00DF5BC6">
        <w:rPr>
          <w:rFonts w:ascii="Times New Roman" w:hAnsi="Times New Roman" w:cs="Times New Roman"/>
          <w:bCs/>
        </w:rPr>
        <w:t xml:space="preserve">гіпс, вапняк;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граніт, габро;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>мармур, графіт;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базальт, вулканічний туф.</w:t>
      </w:r>
    </w:p>
    <w:p w14:paraId="1663F39B" w14:textId="3B243A55" w:rsidR="00D81B8B" w:rsidRPr="00DF5BC6" w:rsidRDefault="009E4130" w:rsidP="00526D6F">
      <w:pPr>
        <w:pStyle w:val="text"/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color w:val="auto"/>
          <w:sz w:val="22"/>
          <w:szCs w:val="22"/>
          <w:lang w:val="uk-UA"/>
        </w:rPr>
        <w:t>21</w:t>
      </w:r>
      <w:r w:rsidR="00D81B8B" w:rsidRPr="00DF5BC6">
        <w:rPr>
          <w:rFonts w:ascii="Times New Roman" w:hAnsi="Times New Roman"/>
          <w:color w:val="auto"/>
          <w:sz w:val="22"/>
          <w:szCs w:val="22"/>
          <w:lang w:val="uk-UA"/>
        </w:rPr>
        <w:t>4. Магматичні породи, перебуваючи мільйони чи навіть десятки років на земній поверхні, зазнають руйнування під дією зовнішніх сил. Це явище називають:</w:t>
      </w:r>
    </w:p>
    <w:p w14:paraId="13854499" w14:textId="0BE30961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розчиненням; </w:t>
      </w:r>
      <w:r w:rsidRPr="00DF5BC6">
        <w:rPr>
          <w:rFonts w:ascii="Times New Roman" w:hAnsi="Times New Roman" w:cs="Times New Roman"/>
          <w:b/>
          <w:bCs/>
        </w:rPr>
        <w:tab/>
      </w:r>
      <w:r w:rsidR="00433CB2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Б </w:t>
      </w:r>
      <w:r w:rsidRPr="00DF5BC6">
        <w:rPr>
          <w:rFonts w:ascii="Times New Roman" w:hAnsi="Times New Roman" w:cs="Times New Roman"/>
          <w:bCs/>
        </w:rPr>
        <w:t>вивітрюванням;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="00433CB2" w:rsidRPr="00DF5BC6">
        <w:rPr>
          <w:rFonts w:ascii="Times New Roman" w:hAnsi="Times New Roman" w:cs="Times New Roman"/>
          <w:bCs/>
        </w:rPr>
        <w:t>денудацією;</w:t>
      </w:r>
      <w:r w:rsidR="00433CB2" w:rsidRPr="00DF5BC6">
        <w:rPr>
          <w:rFonts w:ascii="Times New Roman" w:hAnsi="Times New Roman" w:cs="Times New Roman"/>
          <w:bCs/>
        </w:rPr>
        <w:tab/>
      </w:r>
      <w:r w:rsidR="00433CB2" w:rsidRPr="00DF5BC6">
        <w:rPr>
          <w:rFonts w:ascii="Times New Roman" w:hAnsi="Times New Roman" w:cs="Times New Roman"/>
          <w:b/>
          <w:bCs/>
        </w:rPr>
        <w:t xml:space="preserve">Г </w:t>
      </w:r>
      <w:r w:rsidR="00433CB2" w:rsidRPr="00DF5BC6">
        <w:rPr>
          <w:rFonts w:ascii="Times New Roman" w:hAnsi="Times New Roman" w:cs="Times New Roman"/>
          <w:bCs/>
        </w:rPr>
        <w:t>акумуляцією</w:t>
      </w:r>
      <w:r w:rsidRPr="00DF5BC6">
        <w:rPr>
          <w:rFonts w:ascii="Times New Roman" w:hAnsi="Times New Roman" w:cs="Times New Roman"/>
          <w:bCs/>
        </w:rPr>
        <w:t>.</w:t>
      </w:r>
    </w:p>
    <w:p w14:paraId="7AA55966" w14:textId="77DEA20C" w:rsidR="00D81B8B" w:rsidRPr="00DF5BC6" w:rsidRDefault="009E4130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21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5. Процес подрібнення і розпушування гірських порід під впливом різких змін температури, замерзання води в тріщинах називають вивітрюванням:</w:t>
      </w:r>
    </w:p>
    <w:p w14:paraId="3463AA9F" w14:textId="6782479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фізичним;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хімічним;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органічним</w:t>
      </w:r>
      <w:r w:rsidR="00433CB2" w:rsidRPr="00DF5BC6">
        <w:rPr>
          <w:rFonts w:ascii="Times New Roman" w:hAnsi="Times New Roman" w:cs="Times New Roman"/>
          <w:bCs/>
        </w:rPr>
        <w:t>;</w:t>
      </w:r>
      <w:r w:rsidR="00433CB2" w:rsidRPr="00DF5BC6">
        <w:rPr>
          <w:rFonts w:ascii="Times New Roman" w:hAnsi="Times New Roman" w:cs="Times New Roman"/>
          <w:bCs/>
        </w:rPr>
        <w:tab/>
      </w:r>
      <w:r w:rsidR="00433CB2" w:rsidRPr="00DF5BC6">
        <w:rPr>
          <w:rFonts w:ascii="Times New Roman" w:hAnsi="Times New Roman" w:cs="Times New Roman"/>
          <w:b/>
          <w:bCs/>
        </w:rPr>
        <w:t>Г</w:t>
      </w:r>
      <w:r w:rsidR="00433CB2" w:rsidRPr="00DF5BC6">
        <w:rPr>
          <w:rFonts w:ascii="Times New Roman" w:hAnsi="Times New Roman" w:cs="Times New Roman"/>
          <w:bCs/>
        </w:rPr>
        <w:t xml:space="preserve"> механічним</w:t>
      </w:r>
      <w:r w:rsidRPr="00DF5BC6">
        <w:rPr>
          <w:rFonts w:ascii="Times New Roman" w:hAnsi="Times New Roman" w:cs="Times New Roman"/>
          <w:bCs/>
        </w:rPr>
        <w:t>.</w:t>
      </w:r>
    </w:p>
    <w:p w14:paraId="6E95664F" w14:textId="32FB9807" w:rsidR="00D81B8B" w:rsidRPr="00DF5BC6" w:rsidRDefault="009E4130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21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6. Руйнування гірських порід під дією води і повітря (кисню та вуглекислого газу), яке призводить до зміни їхнього складу, називають вивітрюванням:</w:t>
      </w:r>
    </w:p>
    <w:p w14:paraId="0CE4E351" w14:textId="77777777" w:rsidR="00433CB2" w:rsidRPr="00DF5BC6" w:rsidRDefault="00433CB2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фізичним;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хімічним;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органічним;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механічним.</w:t>
      </w:r>
    </w:p>
    <w:p w14:paraId="5858947F" w14:textId="4DA90BD6" w:rsidR="00D81B8B" w:rsidRPr="00DF5BC6" w:rsidRDefault="00581734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21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7. Руйнування і розпушування гірських порід корінням рослин та розчиненням мінералів кислотами рослин і мікроорганізмів, що поселяються на гірських породах, називають вивітрюванням:</w:t>
      </w:r>
    </w:p>
    <w:p w14:paraId="43F16042" w14:textId="77777777" w:rsidR="00433CB2" w:rsidRPr="00DF5BC6" w:rsidRDefault="00433CB2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фізичним;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хімічним;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органічним;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механічним.</w:t>
      </w:r>
    </w:p>
    <w:p w14:paraId="69379AD5" w14:textId="222EFC4B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218</w:t>
      </w:r>
      <w:r w:rsidR="00D81B8B" w:rsidRPr="00DF5BC6">
        <w:rPr>
          <w:rFonts w:ascii="Times New Roman" w:hAnsi="Times New Roman" w:cs="Times New Roman"/>
          <w:color w:val="000000"/>
        </w:rPr>
        <w:t>. Осадові гірські породи, що утворилися в результаті випадання в осад розчинених речовин на дні океанів, мо</w:t>
      </w:r>
      <w:r w:rsidR="00D81B8B" w:rsidRPr="00DF5BC6">
        <w:rPr>
          <w:rFonts w:ascii="Times New Roman" w:hAnsi="Times New Roman" w:cs="Times New Roman"/>
          <w:color w:val="000000"/>
        </w:rPr>
        <w:softHyphen/>
        <w:t>рів, озер, називаються :</w:t>
      </w:r>
    </w:p>
    <w:p w14:paraId="153BBDE4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уламковими; 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color w:val="000000"/>
        </w:rPr>
        <w:t>хімічними;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органогенними;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інтрузивними</w:t>
      </w:r>
    </w:p>
    <w:p w14:paraId="2FF08582" w14:textId="0DE01A8F" w:rsidR="00D81B8B" w:rsidRPr="00DF5BC6" w:rsidRDefault="00581734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219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. Гірські породи, що </w:t>
      </w:r>
      <w:r w:rsidR="00D81B8B" w:rsidRPr="00DF5BC6">
        <w:rPr>
          <w:rFonts w:ascii="Times New Roman" w:hAnsi="Times New Roman"/>
          <w:bCs/>
          <w:sz w:val="22"/>
          <w:szCs w:val="22"/>
          <w:lang w:val="uk-UA"/>
        </w:rPr>
        <w:t>перетворюються у нові з іншими властивостями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 п</w:t>
      </w:r>
      <w:r w:rsidR="00D81B8B" w:rsidRPr="00DF5BC6">
        <w:rPr>
          <w:rFonts w:ascii="Times New Roman" w:hAnsi="Times New Roman"/>
          <w:bCs/>
          <w:sz w:val="22"/>
          <w:szCs w:val="22"/>
          <w:lang w:val="uk-UA"/>
        </w:rPr>
        <w:t>ід впливом високих температур і тиску, а також гарячих розчинів і газів, що піднімаються з мантії,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 </w:t>
      </w:r>
      <w:r w:rsidR="00FA5CD6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вважаються породами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:</w:t>
      </w:r>
    </w:p>
    <w:p w14:paraId="6121734C" w14:textId="340C5C2C" w:rsidR="00FA5CD6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уламковими; </w:t>
      </w:r>
      <w:r w:rsidRPr="00DF5BC6">
        <w:rPr>
          <w:rFonts w:ascii="Times New Roman" w:hAnsi="Times New Roman" w:cs="Times New Roman"/>
          <w:b/>
          <w:bCs/>
        </w:rPr>
        <w:tab/>
      </w:r>
      <w:r w:rsidR="00FA5CD6" w:rsidRPr="00DF5BC6">
        <w:rPr>
          <w:rFonts w:ascii="Times New Roman" w:hAnsi="Times New Roman" w:cs="Times New Roman"/>
          <w:b/>
          <w:bCs/>
        </w:rPr>
        <w:tab/>
      </w:r>
      <w:r w:rsidR="00FA5CD6" w:rsidRPr="00DF5BC6">
        <w:rPr>
          <w:rFonts w:ascii="Times New Roman" w:hAnsi="Times New Roman" w:cs="Times New Roman"/>
          <w:b/>
          <w:bCs/>
        </w:rPr>
        <w:tab/>
      </w:r>
      <w:r w:rsidR="00FA5CD6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Б  </w:t>
      </w:r>
      <w:r w:rsidRPr="00DF5BC6">
        <w:rPr>
          <w:rFonts w:ascii="Times New Roman" w:hAnsi="Times New Roman" w:cs="Times New Roman"/>
          <w:bCs/>
        </w:rPr>
        <w:t>органічного походження;</w:t>
      </w:r>
      <w:r w:rsidRPr="00DF5BC6">
        <w:rPr>
          <w:rFonts w:ascii="Times New Roman" w:hAnsi="Times New Roman" w:cs="Times New Roman"/>
          <w:b/>
          <w:bCs/>
        </w:rPr>
        <w:tab/>
      </w:r>
    </w:p>
    <w:p w14:paraId="393E901D" w14:textId="5938C565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 </w:t>
      </w:r>
      <w:r w:rsidRPr="00DF5BC6">
        <w:rPr>
          <w:rFonts w:ascii="Times New Roman" w:hAnsi="Times New Roman" w:cs="Times New Roman"/>
          <w:bCs/>
        </w:rPr>
        <w:t>метаморфічного походження</w:t>
      </w:r>
      <w:r w:rsidR="00FA5CD6" w:rsidRPr="00DF5BC6">
        <w:rPr>
          <w:rFonts w:ascii="Times New Roman" w:hAnsi="Times New Roman" w:cs="Times New Roman"/>
          <w:bCs/>
        </w:rPr>
        <w:t xml:space="preserve">; </w:t>
      </w:r>
      <w:r w:rsidR="00FA5CD6" w:rsidRPr="00DF5BC6">
        <w:rPr>
          <w:rFonts w:ascii="Times New Roman" w:hAnsi="Times New Roman" w:cs="Times New Roman"/>
          <w:bCs/>
        </w:rPr>
        <w:tab/>
      </w:r>
      <w:r w:rsidR="00FA5CD6" w:rsidRPr="00DF5BC6">
        <w:rPr>
          <w:rFonts w:ascii="Times New Roman" w:hAnsi="Times New Roman" w:cs="Times New Roman"/>
          <w:b/>
          <w:bCs/>
        </w:rPr>
        <w:t xml:space="preserve">Г  </w:t>
      </w:r>
      <w:r w:rsidR="00FA5CD6" w:rsidRPr="00DF5BC6">
        <w:rPr>
          <w:rFonts w:ascii="Times New Roman" w:hAnsi="Times New Roman" w:cs="Times New Roman"/>
          <w:bCs/>
        </w:rPr>
        <w:t>хімічного походження.</w:t>
      </w:r>
      <w:r w:rsidRPr="00DF5BC6">
        <w:rPr>
          <w:rFonts w:ascii="Times New Roman" w:hAnsi="Times New Roman" w:cs="Times New Roman"/>
          <w:bCs/>
        </w:rPr>
        <w:t>.</w:t>
      </w:r>
    </w:p>
    <w:p w14:paraId="302B71BE" w14:textId="483BAF7D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220</w:t>
      </w:r>
      <w:r w:rsidR="00D81B8B" w:rsidRPr="00DF5BC6">
        <w:rPr>
          <w:rFonts w:ascii="Times New Roman" w:hAnsi="Times New Roman" w:cs="Times New Roman"/>
          <w:color w:val="000000"/>
        </w:rPr>
        <w:t>. Процес зміни гірських порід під впливом високих температур і тиску в надрах Землі називається:</w:t>
      </w:r>
    </w:p>
    <w:p w14:paraId="0DB74B43" w14:textId="075146B3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магматизмом;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="00FA5CD6" w:rsidRPr="00DF5BC6">
        <w:rPr>
          <w:rFonts w:ascii="Times New Roman" w:hAnsi="Times New Roman" w:cs="Times New Roman"/>
          <w:b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метаморфізмом;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 xml:space="preserve">В </w:t>
      </w:r>
      <w:r w:rsidR="00FA5CD6" w:rsidRPr="00DF5BC6">
        <w:rPr>
          <w:rFonts w:ascii="Times New Roman" w:hAnsi="Times New Roman" w:cs="Times New Roman"/>
          <w:color w:val="000000"/>
        </w:rPr>
        <w:t>седимен</w:t>
      </w:r>
      <w:r w:rsidRPr="00DF5BC6">
        <w:rPr>
          <w:rFonts w:ascii="Times New Roman" w:hAnsi="Times New Roman" w:cs="Times New Roman"/>
          <w:color w:val="000000"/>
        </w:rPr>
        <w:t>тацією;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color w:val="000000"/>
        </w:rPr>
        <w:t>акумуляцією</w:t>
      </w:r>
    </w:p>
    <w:p w14:paraId="4BCEF685" w14:textId="0029D4FE" w:rsidR="00D81B8B" w:rsidRPr="00DF5BC6" w:rsidRDefault="00581734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221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. </w:t>
      </w:r>
      <w:r w:rsidR="00D81B8B" w:rsidRPr="00DF5BC6">
        <w:rPr>
          <w:rFonts w:ascii="Times New Roman" w:hAnsi="Times New Roman"/>
          <w:bCs/>
          <w:sz w:val="22"/>
          <w:szCs w:val="22"/>
          <w:lang w:val="uk-UA"/>
        </w:rPr>
        <w:t xml:space="preserve">До метаморфічних порід </w:t>
      </w:r>
      <w:r w:rsidR="00D81B8B" w:rsidRPr="00DF5BC6">
        <w:rPr>
          <w:rFonts w:ascii="Times New Roman" w:hAnsi="Times New Roman"/>
          <w:b/>
          <w:bCs/>
          <w:i/>
          <w:sz w:val="22"/>
          <w:szCs w:val="22"/>
          <w:lang w:val="uk-UA"/>
        </w:rPr>
        <w:t>не</w:t>
      </w:r>
      <w:r w:rsidR="00D81B8B" w:rsidRPr="00DF5BC6">
        <w:rPr>
          <w:rFonts w:ascii="Times New Roman" w:hAnsi="Times New Roman"/>
          <w:bCs/>
          <w:sz w:val="22"/>
          <w:szCs w:val="22"/>
          <w:lang w:val="uk-UA"/>
        </w:rPr>
        <w:t xml:space="preserve"> належать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:</w:t>
      </w:r>
    </w:p>
    <w:p w14:paraId="5DD43A76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графіт; </w:t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Б  </w:t>
      </w:r>
      <w:r w:rsidRPr="00DF5BC6">
        <w:rPr>
          <w:rFonts w:ascii="Times New Roman" w:hAnsi="Times New Roman" w:cs="Times New Roman"/>
          <w:bCs/>
        </w:rPr>
        <w:t>граніт;</w:t>
      </w:r>
      <w:r w:rsidRPr="00DF5BC6">
        <w:rPr>
          <w:rFonts w:ascii="Times New Roman" w:hAnsi="Times New Roman" w:cs="Times New Roman"/>
          <w:b/>
          <w:bCs/>
        </w:rPr>
        <w:tab/>
        <w:t xml:space="preserve">В  </w:t>
      </w:r>
      <w:r w:rsidRPr="00DF5BC6">
        <w:rPr>
          <w:rFonts w:ascii="Times New Roman" w:hAnsi="Times New Roman" w:cs="Times New Roman"/>
          <w:bCs/>
        </w:rPr>
        <w:t>мармур;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гнейс.</w:t>
      </w:r>
    </w:p>
    <w:p w14:paraId="31D39B28" w14:textId="32ABB0A6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222</w:t>
      </w:r>
      <w:r w:rsidR="00D81B8B" w:rsidRPr="00DF5BC6">
        <w:rPr>
          <w:rFonts w:ascii="Times New Roman" w:hAnsi="Times New Roman" w:cs="Times New Roman"/>
        </w:rPr>
        <w:t>. Материкова земна кора має товщину у межах рівнин суходолу близько:</w:t>
      </w:r>
    </w:p>
    <w:p w14:paraId="1DF422A7" w14:textId="77777777" w:rsidR="00D81B8B" w:rsidRPr="00DF5BC6" w:rsidRDefault="00D81B8B" w:rsidP="00526D6F">
      <w:pPr>
        <w:spacing w:after="0" w:line="240" w:lineRule="auto"/>
        <w:ind w:firstLine="284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60–75 км</w:t>
      </w:r>
      <w:r w:rsidRPr="00DF5BC6">
        <w:rPr>
          <w:rFonts w:ascii="Times New Roman" w:hAnsi="Times New Roman" w:cs="Times New Roman"/>
        </w:rPr>
        <w:tab/>
        <w:t>;</w:t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30–40 км;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</w:rPr>
        <w:t>20–25 км;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</w:rPr>
        <w:t>5–7 км.</w:t>
      </w:r>
    </w:p>
    <w:p w14:paraId="39E22155" w14:textId="6C289337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223</w:t>
      </w:r>
      <w:r w:rsidR="00D81B8B" w:rsidRPr="00DF5BC6">
        <w:rPr>
          <w:rFonts w:ascii="Times New Roman" w:hAnsi="Times New Roman" w:cs="Times New Roman"/>
        </w:rPr>
        <w:t xml:space="preserve">. </w:t>
      </w:r>
      <w:r w:rsidR="00D81B8B" w:rsidRPr="00DF5BC6">
        <w:rPr>
          <w:rStyle w:val="apple-style-span"/>
          <w:rFonts w:ascii="Times New Roman" w:hAnsi="Times New Roman" w:cs="Times New Roman"/>
          <w:color w:val="000000"/>
          <w:shd w:val="clear" w:color="auto" w:fill="FFFFFF"/>
        </w:rPr>
        <w:t>Основна відмінність у будові океанічної кори від континентальної — відсутність</w:t>
      </w:r>
      <w:r w:rsidR="00D81B8B" w:rsidRPr="00DF5BC6">
        <w:rPr>
          <w:rFonts w:ascii="Times New Roman" w:hAnsi="Times New Roman" w:cs="Times New Roman"/>
        </w:rPr>
        <w:t>:</w:t>
      </w:r>
    </w:p>
    <w:p w14:paraId="33258A5A" w14:textId="617564A3" w:rsidR="00D81B8B" w:rsidRPr="00DF5BC6" w:rsidRDefault="00D81B8B" w:rsidP="00526D6F">
      <w:pPr>
        <w:spacing w:after="0" w:line="240" w:lineRule="auto"/>
        <w:ind w:firstLine="284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осадового шару;</w:t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гранітного шару;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="00FA5CD6" w:rsidRPr="00DF5BC6">
        <w:rPr>
          <w:rFonts w:ascii="Times New Roman" w:hAnsi="Times New Roman" w:cs="Times New Roman"/>
        </w:rPr>
        <w:t xml:space="preserve">надастеносферного шару мантії; </w:t>
      </w:r>
      <w:r w:rsidR="00FA5CD6" w:rsidRPr="00DF5BC6">
        <w:rPr>
          <w:rFonts w:ascii="Times New Roman" w:hAnsi="Times New Roman" w:cs="Times New Roman"/>
          <w:b/>
          <w:color w:val="000000"/>
        </w:rPr>
        <w:t xml:space="preserve">В </w:t>
      </w:r>
      <w:r w:rsidR="00FA5CD6" w:rsidRPr="00DF5BC6">
        <w:rPr>
          <w:rFonts w:ascii="Times New Roman" w:hAnsi="Times New Roman" w:cs="Times New Roman"/>
        </w:rPr>
        <w:t>базальтового шару.</w:t>
      </w:r>
    </w:p>
    <w:p w14:paraId="42397BAE" w14:textId="214308CC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224</w:t>
      </w:r>
      <w:r w:rsidR="00D81B8B" w:rsidRPr="00DF5BC6">
        <w:rPr>
          <w:rFonts w:ascii="Times New Roman" w:hAnsi="Times New Roman" w:cs="Times New Roman"/>
        </w:rPr>
        <w:t>. Площа земної кори океанічного типу становить від площі всієї твердої оболонки Землі близько:</w:t>
      </w:r>
    </w:p>
    <w:p w14:paraId="324AAC03" w14:textId="77777777" w:rsidR="00D81B8B" w:rsidRPr="00DF5BC6" w:rsidRDefault="00D81B8B" w:rsidP="00526D6F">
      <w:pPr>
        <w:spacing w:after="0" w:line="240" w:lineRule="auto"/>
        <w:ind w:firstLine="284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29%;</w:t>
      </w:r>
      <w:r w:rsidRPr="00DF5BC6">
        <w:rPr>
          <w:rFonts w:ascii="Times New Roman" w:hAnsi="Times New Roman" w:cs="Times New Roman"/>
          <w:b/>
        </w:rPr>
        <w:tab/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40%;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color w:val="000000"/>
        </w:rPr>
        <w:t>60%;</w:t>
      </w:r>
      <w:r w:rsidRPr="00DF5BC6">
        <w:rPr>
          <w:rFonts w:ascii="Times New Roman" w:hAnsi="Times New Roman" w:cs="Times New Roman"/>
          <w:b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color w:val="000000"/>
        </w:rPr>
        <w:t>71%.</w:t>
      </w:r>
    </w:p>
    <w:p w14:paraId="75B5B4D8" w14:textId="79889AD1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</w:rPr>
        <w:t>225</w:t>
      </w:r>
      <w:r w:rsidR="00D81B8B" w:rsidRPr="00DF5BC6">
        <w:rPr>
          <w:rFonts w:ascii="Times New Roman" w:hAnsi="Times New Roman" w:cs="Times New Roman"/>
        </w:rPr>
        <w:t>. Вперше припущення про те, що материки самовільно рухаються (дрейфують), висловив</w:t>
      </w:r>
      <w:r w:rsidR="00D81B8B" w:rsidRPr="00DF5BC6">
        <w:rPr>
          <w:rFonts w:ascii="Times New Roman" w:hAnsi="Times New Roman" w:cs="Times New Roman"/>
          <w:color w:val="000000"/>
        </w:rPr>
        <w:t>:</w:t>
      </w:r>
    </w:p>
    <w:p w14:paraId="56E7C6CB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О. Шмідт</w:t>
      </w:r>
      <w:r w:rsidRPr="00DF5BC6">
        <w:rPr>
          <w:rFonts w:ascii="Times New Roman" w:hAnsi="Times New Roman" w:cs="Times New Roman"/>
          <w:bCs/>
        </w:rPr>
        <w:t xml:space="preserve">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О. Гумбольт;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А. Вегенер;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П. Тутковський.</w:t>
      </w:r>
    </w:p>
    <w:p w14:paraId="14C22B32" w14:textId="08A82CE7" w:rsidR="00D81B8B" w:rsidRPr="00DF5BC6" w:rsidRDefault="00D81B8B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</w:t>
      </w:r>
      <w:r w:rsidR="00581734" w:rsidRPr="00DF5BC6">
        <w:rPr>
          <w:rFonts w:ascii="Times New Roman" w:hAnsi="Times New Roman" w:cs="Times New Roman"/>
          <w:bCs/>
          <w:color w:val="000000"/>
        </w:rPr>
        <w:t>26</w:t>
      </w:r>
      <w:r w:rsidRPr="00DF5BC6">
        <w:rPr>
          <w:rFonts w:ascii="Times New Roman" w:hAnsi="Times New Roman" w:cs="Times New Roman"/>
          <w:bCs/>
          <w:color w:val="000000"/>
        </w:rPr>
        <w:t>. Великі блоки літосфери, які розділені глибокими розколинами і повільно переміщуються по шару астеносфери, називаються:</w:t>
      </w:r>
    </w:p>
    <w:p w14:paraId="1CC843DE" w14:textId="6C6DE0B6" w:rsidR="00FA5CD6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платформами;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="00FA5CD6" w:rsidRPr="00DF5BC6">
        <w:rPr>
          <w:rFonts w:ascii="Times New Roman" w:hAnsi="Times New Roman" w:cs="Times New Roman"/>
          <w:b/>
          <w:bCs/>
          <w:color w:val="000000"/>
        </w:rPr>
        <w:tab/>
      </w:r>
      <w:r w:rsidR="00FA5CD6"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 xml:space="preserve">Б  </w:t>
      </w:r>
      <w:r w:rsidR="00FA5CD6" w:rsidRPr="00DF5BC6">
        <w:rPr>
          <w:rFonts w:ascii="Times New Roman" w:hAnsi="Times New Roman" w:cs="Times New Roman"/>
          <w:bCs/>
          <w:color w:val="000000"/>
        </w:rPr>
        <w:t>молод</w:t>
      </w:r>
      <w:r w:rsidRPr="00DF5BC6">
        <w:rPr>
          <w:rFonts w:ascii="Times New Roman" w:hAnsi="Times New Roman" w:cs="Times New Roman"/>
          <w:bCs/>
          <w:color w:val="000000"/>
        </w:rPr>
        <w:t>ими плитами;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</w:p>
    <w:p w14:paraId="77FFE1A5" w14:textId="31388FEA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кристалічними щитами</w:t>
      </w:r>
      <w:r w:rsidR="00FA5CD6" w:rsidRPr="00DF5BC6">
        <w:rPr>
          <w:rFonts w:ascii="Times New Roman" w:hAnsi="Times New Roman" w:cs="Times New Roman"/>
          <w:bCs/>
          <w:color w:val="000000"/>
        </w:rPr>
        <w:t>;</w:t>
      </w:r>
      <w:r w:rsidR="00FA5CD6" w:rsidRPr="00DF5BC6">
        <w:rPr>
          <w:rFonts w:ascii="Times New Roman" w:hAnsi="Times New Roman" w:cs="Times New Roman"/>
          <w:bCs/>
          <w:color w:val="000000"/>
        </w:rPr>
        <w:tab/>
        <w:t xml:space="preserve"> </w:t>
      </w:r>
      <w:r w:rsidR="00FA5CD6" w:rsidRPr="00DF5BC6">
        <w:rPr>
          <w:rFonts w:ascii="Times New Roman" w:hAnsi="Times New Roman" w:cs="Times New Roman"/>
          <w:b/>
          <w:bCs/>
          <w:color w:val="000000"/>
        </w:rPr>
        <w:t xml:space="preserve">Г  </w:t>
      </w:r>
      <w:r w:rsidR="00FA5CD6" w:rsidRPr="00DF5BC6">
        <w:rPr>
          <w:rFonts w:ascii="Times New Roman" w:hAnsi="Times New Roman" w:cs="Times New Roman"/>
          <w:bCs/>
          <w:color w:val="000000"/>
        </w:rPr>
        <w:t>літосферними плитами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2E8077E5" w14:textId="4C9C0D8C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227</w:t>
      </w:r>
      <w:r w:rsidR="00D81B8B" w:rsidRPr="00DF5BC6">
        <w:rPr>
          <w:rFonts w:ascii="Times New Roman" w:hAnsi="Times New Roman" w:cs="Times New Roman"/>
          <w:bCs/>
        </w:rPr>
        <w:t>. У місцях розсування двох літосферних плит утворюються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4D1142C8" w14:textId="77777777" w:rsidR="005A34FE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>серединні океанічні хребти і розширюється дно океану;</w:t>
      </w:r>
      <w:r w:rsidRPr="00DF5BC6">
        <w:rPr>
          <w:rFonts w:ascii="Times New Roman" w:hAnsi="Times New Roman" w:cs="Times New Roman"/>
          <w:b/>
          <w:bCs/>
        </w:rPr>
        <w:tab/>
      </w:r>
    </w:p>
    <w:p w14:paraId="118456E6" w14:textId="2A3BC30E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Б  </w:t>
      </w:r>
      <w:r w:rsidR="005A34FE" w:rsidRPr="00DF5BC6">
        <w:rPr>
          <w:rFonts w:ascii="Times New Roman" w:hAnsi="Times New Roman" w:cs="Times New Roman"/>
          <w:bCs/>
        </w:rPr>
        <w:t xml:space="preserve">ділянки </w:t>
      </w:r>
      <w:r w:rsidRPr="00DF5BC6">
        <w:rPr>
          <w:rFonts w:ascii="Times New Roman" w:hAnsi="Times New Roman" w:cs="Times New Roman"/>
          <w:bCs/>
        </w:rPr>
        <w:t>земн</w:t>
      </w:r>
      <w:r w:rsidR="005A34FE" w:rsidRPr="00DF5BC6">
        <w:rPr>
          <w:rFonts w:ascii="Times New Roman" w:hAnsi="Times New Roman" w:cs="Times New Roman"/>
          <w:bCs/>
        </w:rPr>
        <w:t>ої</w:t>
      </w:r>
      <w:r w:rsidRPr="00DF5BC6">
        <w:rPr>
          <w:rFonts w:ascii="Times New Roman" w:hAnsi="Times New Roman" w:cs="Times New Roman"/>
          <w:bCs/>
        </w:rPr>
        <w:t xml:space="preserve"> кор</w:t>
      </w:r>
      <w:r w:rsidR="005A34FE" w:rsidRPr="00DF5BC6">
        <w:rPr>
          <w:rFonts w:ascii="Times New Roman" w:hAnsi="Times New Roman" w:cs="Times New Roman"/>
          <w:bCs/>
        </w:rPr>
        <w:t>и</w:t>
      </w:r>
      <w:r w:rsidRPr="00DF5BC6">
        <w:rPr>
          <w:rFonts w:ascii="Times New Roman" w:hAnsi="Times New Roman" w:cs="Times New Roman"/>
          <w:bCs/>
        </w:rPr>
        <w:t xml:space="preserve"> материкового типу;</w:t>
      </w:r>
    </w:p>
    <w:p w14:paraId="51B6C61A" w14:textId="77777777" w:rsidR="005A34FE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глибоководні жолоби і острови;</w:t>
      </w:r>
      <w:r w:rsidRPr="00DF5BC6">
        <w:rPr>
          <w:rFonts w:ascii="Times New Roman" w:hAnsi="Times New Roman" w:cs="Times New Roman"/>
          <w:b/>
          <w:bCs/>
        </w:rPr>
        <w:tab/>
      </w:r>
    </w:p>
    <w:p w14:paraId="1D066CB4" w14:textId="6BDAC15D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Г  </w:t>
      </w:r>
      <w:r w:rsidRPr="00DF5BC6">
        <w:rPr>
          <w:rFonts w:ascii="Times New Roman" w:hAnsi="Times New Roman" w:cs="Times New Roman"/>
          <w:bCs/>
        </w:rPr>
        <w:t>складки верхніх шарів обох плит – гірські хребти.</w:t>
      </w:r>
    </w:p>
    <w:p w14:paraId="1A85033E" w14:textId="0E44B875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</w:rPr>
        <w:t>228</w:t>
      </w:r>
      <w:r w:rsidR="00D81B8B" w:rsidRPr="00DF5BC6">
        <w:rPr>
          <w:rFonts w:ascii="Times New Roman" w:hAnsi="Times New Roman" w:cs="Times New Roman"/>
        </w:rPr>
        <w:t>. Тріщину в центральній частині серединного океанічного хребта, куди підходять потоки магми, називають:</w:t>
      </w:r>
    </w:p>
    <w:p w14:paraId="7BDA30CB" w14:textId="6155966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западиною;</w:t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жолобом;</w:t>
      </w:r>
      <w:r w:rsidRPr="00DF5BC6">
        <w:rPr>
          <w:rFonts w:ascii="Times New Roman" w:hAnsi="Times New Roman" w:cs="Times New Roman"/>
          <w:b/>
        </w:rPr>
        <w:tab/>
        <w:t xml:space="preserve">В </w:t>
      </w:r>
      <w:r w:rsidRPr="00DF5BC6">
        <w:rPr>
          <w:rFonts w:ascii="Times New Roman" w:hAnsi="Times New Roman" w:cs="Times New Roman"/>
        </w:rPr>
        <w:t>рифтом</w:t>
      </w:r>
      <w:r w:rsidR="005A34FE" w:rsidRPr="00DF5BC6">
        <w:rPr>
          <w:rFonts w:ascii="Times New Roman" w:hAnsi="Times New Roman" w:cs="Times New Roman"/>
        </w:rPr>
        <w:t>;</w:t>
      </w:r>
      <w:r w:rsidR="005A34FE" w:rsidRPr="00DF5BC6">
        <w:rPr>
          <w:rFonts w:ascii="Times New Roman" w:hAnsi="Times New Roman" w:cs="Times New Roman"/>
        </w:rPr>
        <w:tab/>
      </w:r>
      <w:r w:rsidR="005A34FE" w:rsidRPr="00DF5BC6">
        <w:rPr>
          <w:rFonts w:ascii="Times New Roman" w:hAnsi="Times New Roman" w:cs="Times New Roman"/>
          <w:b/>
          <w:bCs/>
          <w:color w:val="000000"/>
        </w:rPr>
        <w:t xml:space="preserve">Г  </w:t>
      </w:r>
      <w:r w:rsidR="005A34FE" w:rsidRPr="00DF5BC6">
        <w:rPr>
          <w:rFonts w:ascii="Times New Roman" w:hAnsi="Times New Roman" w:cs="Times New Roman"/>
          <w:bCs/>
          <w:color w:val="000000"/>
        </w:rPr>
        <w:t>лаколітом</w:t>
      </w:r>
      <w:r w:rsidRPr="00DF5BC6">
        <w:rPr>
          <w:rFonts w:ascii="Times New Roman" w:hAnsi="Times New Roman" w:cs="Times New Roman"/>
        </w:rPr>
        <w:t>.</w:t>
      </w:r>
    </w:p>
    <w:p w14:paraId="7C8EE2B0" w14:textId="2A07127F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229</w:t>
      </w:r>
      <w:r w:rsidR="00D81B8B" w:rsidRPr="00DF5BC6">
        <w:rPr>
          <w:rFonts w:ascii="Times New Roman" w:hAnsi="Times New Roman" w:cs="Times New Roman"/>
          <w:bCs/>
        </w:rPr>
        <w:t>. Процеси підсування однієї плити під край другої призводять до формування в океанах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109B7F63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>серединних океанічних хребтів і розширення дна океану;</w:t>
      </w:r>
      <w:r w:rsidRPr="00DF5BC6">
        <w:rPr>
          <w:rFonts w:ascii="Times New Roman" w:hAnsi="Times New Roman" w:cs="Times New Roman"/>
          <w:b/>
          <w:bCs/>
        </w:rPr>
        <w:tab/>
        <w:t xml:space="preserve">Б  </w:t>
      </w:r>
      <w:r w:rsidRPr="00DF5BC6">
        <w:rPr>
          <w:rFonts w:ascii="Times New Roman" w:hAnsi="Times New Roman" w:cs="Times New Roman"/>
          <w:bCs/>
        </w:rPr>
        <w:t>земної кори океаніч</w:t>
      </w:r>
      <w:r w:rsidRPr="00DF5BC6">
        <w:rPr>
          <w:rFonts w:ascii="Times New Roman" w:hAnsi="Times New Roman" w:cs="Times New Roman"/>
          <w:bCs/>
        </w:rPr>
        <w:softHyphen/>
        <w:t>ного типу;</w:t>
      </w:r>
    </w:p>
    <w:p w14:paraId="3872BFC6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глибоководних жолобів і острівних дуг;</w:t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гірських хребтів.</w:t>
      </w:r>
    </w:p>
    <w:p w14:paraId="2533DB5C" w14:textId="5263DCC6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230</w:t>
      </w:r>
      <w:r w:rsidR="00D81B8B" w:rsidRPr="00DF5BC6">
        <w:rPr>
          <w:rFonts w:ascii="Times New Roman" w:hAnsi="Times New Roman" w:cs="Times New Roman"/>
          <w:bCs/>
        </w:rPr>
        <w:t>. Процеси підсування однієї плити під край другої призводять на материках до формування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51731663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серединних океанічних хребтів;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земної кори океаніч</w:t>
      </w:r>
      <w:r w:rsidRPr="00DF5BC6">
        <w:rPr>
          <w:rFonts w:ascii="Times New Roman" w:hAnsi="Times New Roman" w:cs="Times New Roman"/>
          <w:bCs/>
        </w:rPr>
        <w:softHyphen/>
        <w:t>ного типу;</w:t>
      </w:r>
    </w:p>
    <w:p w14:paraId="472EB61F" w14:textId="3129125A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глибоководних жолобів і островів;</w:t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 xml:space="preserve">гірських </w:t>
      </w:r>
      <w:r w:rsidR="005A34FE" w:rsidRPr="00DF5BC6">
        <w:rPr>
          <w:rFonts w:ascii="Times New Roman" w:hAnsi="Times New Roman" w:cs="Times New Roman"/>
          <w:bCs/>
        </w:rPr>
        <w:t>країн</w:t>
      </w:r>
      <w:r w:rsidRPr="00DF5BC6">
        <w:rPr>
          <w:rFonts w:ascii="Times New Roman" w:hAnsi="Times New Roman" w:cs="Times New Roman"/>
          <w:bCs/>
        </w:rPr>
        <w:t>.</w:t>
      </w:r>
    </w:p>
    <w:p w14:paraId="660D9B27" w14:textId="589E53AF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231</w:t>
      </w:r>
      <w:r w:rsidR="00D81B8B" w:rsidRPr="00DF5BC6">
        <w:rPr>
          <w:rFonts w:ascii="Times New Roman" w:hAnsi="Times New Roman" w:cs="Times New Roman"/>
          <w:bCs/>
        </w:rPr>
        <w:t>. Переважна більшість гірських масивів виникає внаслідок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716C22C2" w14:textId="77777777" w:rsidR="00581734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вулканізму; </w:t>
      </w:r>
      <w:r w:rsidRPr="00DF5BC6">
        <w:rPr>
          <w:rFonts w:ascii="Times New Roman" w:hAnsi="Times New Roman" w:cs="Times New Roman"/>
          <w:b/>
          <w:bCs/>
        </w:rPr>
        <w:tab/>
      </w:r>
    </w:p>
    <w:p w14:paraId="3306037B" w14:textId="5C7E6868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Б  </w:t>
      </w:r>
      <w:r w:rsidRPr="00DF5BC6">
        <w:rPr>
          <w:rFonts w:ascii="Times New Roman" w:hAnsi="Times New Roman" w:cs="Times New Roman"/>
          <w:bCs/>
        </w:rPr>
        <w:t>зминання в складки гірських порід під впливом зу</w:t>
      </w:r>
      <w:r w:rsidR="005A34FE" w:rsidRPr="00DF5BC6">
        <w:rPr>
          <w:rFonts w:ascii="Times New Roman" w:hAnsi="Times New Roman" w:cs="Times New Roman"/>
          <w:bCs/>
        </w:rPr>
        <w:t>стрічного руху літосферних плит;</w:t>
      </w:r>
    </w:p>
    <w:p w14:paraId="78784867" w14:textId="77777777" w:rsidR="00581734" w:rsidRPr="00DF5BC6" w:rsidRDefault="005A34FE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блокових піднять і опускань;</w:t>
      </w:r>
      <w:r w:rsidRPr="00DF5BC6">
        <w:rPr>
          <w:rFonts w:ascii="Times New Roman" w:hAnsi="Times New Roman" w:cs="Times New Roman"/>
          <w:b/>
          <w:bCs/>
        </w:rPr>
        <w:tab/>
      </w:r>
    </w:p>
    <w:p w14:paraId="60C5DCB2" w14:textId="397E8377" w:rsidR="005A34FE" w:rsidRPr="00DF5BC6" w:rsidRDefault="005A34FE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ерозійної діяльності річок.</w:t>
      </w:r>
    </w:p>
    <w:p w14:paraId="08C05722" w14:textId="2B157667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Cs/>
        </w:rPr>
        <w:t>232</w:t>
      </w:r>
      <w:r w:rsidR="00D81B8B" w:rsidRPr="00DF5BC6">
        <w:rPr>
          <w:rFonts w:ascii="Times New Roman" w:hAnsi="Times New Roman" w:cs="Times New Roman"/>
          <w:bCs/>
        </w:rPr>
        <w:t>. Серед семи великих</w:t>
      </w:r>
      <w:r w:rsidR="00D81B8B" w:rsidRPr="00DF5BC6">
        <w:rPr>
          <w:rFonts w:ascii="Times New Roman" w:hAnsi="Times New Roman" w:cs="Times New Roman"/>
        </w:rPr>
        <w:t xml:space="preserve"> літосферних плит не містить у собі материкові брили тільки</w:t>
      </w:r>
      <w:r w:rsidR="00D81B8B" w:rsidRPr="00DF5BC6">
        <w:rPr>
          <w:rFonts w:ascii="Times New Roman" w:hAnsi="Times New Roman" w:cs="Times New Roman"/>
          <w:color w:val="000000"/>
        </w:rPr>
        <w:t>:</w:t>
      </w:r>
    </w:p>
    <w:p w14:paraId="55DB77D6" w14:textId="4586435F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Індо-Австралійська;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Антарктична;</w:t>
      </w:r>
      <w:r w:rsidRPr="00DF5BC6">
        <w:rPr>
          <w:rFonts w:ascii="Times New Roman" w:hAnsi="Times New Roman" w:cs="Times New Roman"/>
          <w:b/>
          <w:bCs/>
        </w:rPr>
        <w:tab/>
        <w:t xml:space="preserve">В  </w:t>
      </w:r>
      <w:r w:rsidRPr="00DF5BC6">
        <w:rPr>
          <w:rFonts w:ascii="Times New Roman" w:hAnsi="Times New Roman" w:cs="Times New Roman"/>
          <w:bCs/>
        </w:rPr>
        <w:t>Тихоокеанська;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 </w:t>
      </w:r>
      <w:r w:rsidRPr="00DF5BC6">
        <w:rPr>
          <w:rFonts w:ascii="Times New Roman" w:hAnsi="Times New Roman" w:cs="Times New Roman"/>
          <w:bCs/>
        </w:rPr>
        <w:t>Південноамериканська.</w:t>
      </w:r>
    </w:p>
    <w:p w14:paraId="5F912754" w14:textId="2D83F6F2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233</w:t>
      </w:r>
      <w:r w:rsidR="00D81B8B" w:rsidRPr="00DF5BC6">
        <w:rPr>
          <w:rFonts w:ascii="Times New Roman" w:hAnsi="Times New Roman" w:cs="Times New Roman"/>
          <w:bCs/>
        </w:rPr>
        <w:t>. Внаслідок переміщення великих літосферних плит зараз поступово скорочується дно океану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5E9EB282" w14:textId="671B3EF0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Індійського; </w:t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Атлантичного;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="005A34FE" w:rsidRPr="00DF5BC6">
        <w:rPr>
          <w:rFonts w:ascii="Times New Roman" w:hAnsi="Times New Roman" w:cs="Times New Roman"/>
          <w:bCs/>
        </w:rPr>
        <w:t>Тихого;</w:t>
      </w:r>
      <w:r w:rsidR="005A34FE" w:rsidRPr="00DF5BC6">
        <w:rPr>
          <w:rFonts w:ascii="Times New Roman" w:hAnsi="Times New Roman" w:cs="Times New Roman"/>
          <w:bCs/>
        </w:rPr>
        <w:tab/>
      </w:r>
      <w:r w:rsidR="005A34FE" w:rsidRPr="00DF5BC6">
        <w:rPr>
          <w:rFonts w:ascii="Times New Roman" w:hAnsi="Times New Roman" w:cs="Times New Roman"/>
          <w:b/>
          <w:bCs/>
        </w:rPr>
        <w:t xml:space="preserve">В </w:t>
      </w:r>
      <w:r w:rsidR="005A34FE" w:rsidRPr="00DF5BC6">
        <w:rPr>
          <w:rFonts w:ascii="Times New Roman" w:hAnsi="Times New Roman" w:cs="Times New Roman"/>
          <w:bCs/>
        </w:rPr>
        <w:t>Північного Льодовитого.</w:t>
      </w:r>
    </w:p>
    <w:p w14:paraId="0932FBC6" w14:textId="75C6781B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lastRenderedPageBreak/>
        <w:t>234</w:t>
      </w:r>
      <w:r w:rsidR="00D81B8B" w:rsidRPr="00DF5BC6">
        <w:rPr>
          <w:rFonts w:ascii="Times New Roman" w:hAnsi="Times New Roman" w:cs="Times New Roman"/>
          <w:color w:val="000000"/>
        </w:rPr>
        <w:t>. Процес утворення і руху магми від шару астеносфери до поверхні Землі називається:</w:t>
      </w:r>
    </w:p>
    <w:p w14:paraId="03F1868B" w14:textId="788663DF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магматизмом;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метаморфізмом;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гравітацією</w:t>
      </w:r>
      <w:r w:rsidR="00AB0C32"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Cs/>
          <w:color w:val="000000"/>
        </w:rPr>
        <w:t>.</w:t>
      </w:r>
      <w:r w:rsidR="00AB0C32" w:rsidRPr="00DF5BC6">
        <w:rPr>
          <w:rFonts w:ascii="Times New Roman" w:hAnsi="Times New Roman" w:cs="Times New Roman"/>
          <w:b/>
          <w:bCs/>
        </w:rPr>
        <w:t xml:space="preserve"> Г </w:t>
      </w:r>
      <w:r w:rsidR="00AB0C32" w:rsidRPr="00DF5BC6">
        <w:rPr>
          <w:rFonts w:ascii="Times New Roman" w:hAnsi="Times New Roman" w:cs="Times New Roman"/>
          <w:bCs/>
        </w:rPr>
        <w:t>субдукцією.</w:t>
      </w:r>
    </w:p>
    <w:p w14:paraId="06915E58" w14:textId="7F4D7A97" w:rsidR="00D81B8B" w:rsidRPr="00DF5BC6" w:rsidRDefault="00581734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Cs/>
        </w:rPr>
        <w:t>235</w:t>
      </w:r>
      <w:r w:rsidR="00D81B8B" w:rsidRPr="00DF5BC6">
        <w:rPr>
          <w:rFonts w:ascii="Times New Roman" w:hAnsi="Times New Roman" w:cs="Times New Roman"/>
          <w:bCs/>
        </w:rPr>
        <w:t xml:space="preserve">. Конусоподібні підвищення на </w:t>
      </w:r>
      <w:r w:rsidR="00BF0287" w:rsidRPr="00DF5BC6">
        <w:rPr>
          <w:rFonts w:ascii="Times New Roman" w:hAnsi="Times New Roman" w:cs="Times New Roman"/>
          <w:bCs/>
        </w:rPr>
        <w:t>суходолі</w:t>
      </w:r>
      <w:r w:rsidR="00D81B8B" w:rsidRPr="00DF5BC6">
        <w:rPr>
          <w:rFonts w:ascii="Times New Roman" w:hAnsi="Times New Roman" w:cs="Times New Roman"/>
          <w:bCs/>
        </w:rPr>
        <w:t xml:space="preserve"> з отвором (кратером), які постійно або час від часу вики</w:t>
      </w:r>
      <w:r w:rsidR="00D81B8B" w:rsidRPr="00DF5BC6">
        <w:rPr>
          <w:rFonts w:ascii="Times New Roman" w:hAnsi="Times New Roman" w:cs="Times New Roman"/>
          <w:bCs/>
        </w:rPr>
        <w:softHyphen/>
        <w:t>дають гарячі гази, пару, уламки гірських порід і виливають лаву, це:</w:t>
      </w:r>
    </w:p>
    <w:p w14:paraId="11DD13DD" w14:textId="08526954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вулкани;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="00AB0C32" w:rsidRPr="00DF5BC6">
        <w:rPr>
          <w:rFonts w:ascii="Times New Roman" w:hAnsi="Times New Roman" w:cs="Times New Roman"/>
          <w:bCs/>
        </w:rPr>
        <w:t>кальд</w:t>
      </w:r>
      <w:r w:rsidRPr="00DF5BC6">
        <w:rPr>
          <w:rFonts w:ascii="Times New Roman" w:hAnsi="Times New Roman" w:cs="Times New Roman"/>
          <w:bCs/>
        </w:rPr>
        <w:t>ери;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="00BF0287" w:rsidRPr="00DF5BC6">
        <w:rPr>
          <w:rFonts w:ascii="Times New Roman" w:hAnsi="Times New Roman" w:cs="Times New Roman"/>
          <w:bCs/>
        </w:rPr>
        <w:t>карстові лійки;</w:t>
      </w:r>
      <w:r w:rsidR="00BF0287"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="00BF0287" w:rsidRPr="00DF5BC6">
        <w:rPr>
          <w:rFonts w:ascii="Times New Roman" w:hAnsi="Times New Roman" w:cs="Times New Roman"/>
          <w:bCs/>
        </w:rPr>
        <w:t>гайоти</w:t>
      </w:r>
      <w:r w:rsidRPr="00DF5BC6">
        <w:rPr>
          <w:rFonts w:ascii="Times New Roman" w:hAnsi="Times New Roman" w:cs="Times New Roman"/>
          <w:bCs/>
        </w:rPr>
        <w:t>.</w:t>
      </w:r>
    </w:p>
    <w:p w14:paraId="694FBA1B" w14:textId="6C5A88F4" w:rsidR="00D81B8B" w:rsidRPr="00DF5BC6" w:rsidRDefault="00581734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236</w:t>
      </w:r>
      <w:r w:rsidR="00D81B8B" w:rsidRPr="00DF5BC6">
        <w:rPr>
          <w:rFonts w:ascii="Times New Roman" w:hAnsi="Times New Roman" w:cs="Times New Roman"/>
          <w:bCs/>
          <w:color w:val="000000"/>
        </w:rPr>
        <w:t>. Канал, який з’єднує вогнище вулкана з поверхнею Землі, називають:</w:t>
      </w:r>
    </w:p>
    <w:p w14:paraId="32A3A02F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гіпоцентром;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епіцентром;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кратером;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жерлом.</w:t>
      </w:r>
    </w:p>
    <w:p w14:paraId="4A450703" w14:textId="20C8C97B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237</w:t>
      </w:r>
      <w:r w:rsidR="00D81B8B" w:rsidRPr="00DF5BC6">
        <w:rPr>
          <w:rFonts w:ascii="Times New Roman" w:hAnsi="Times New Roman" w:cs="Times New Roman"/>
          <w:bCs/>
          <w:color w:val="000000"/>
        </w:rPr>
        <w:t>. Заглиблення на вершині вулкана, здебільшого, круглої або овальної форми і крутими схилами – це:</w:t>
      </w:r>
    </w:p>
    <w:p w14:paraId="552AD30F" w14:textId="665722D6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гіпоцентр;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епіцентр;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кратер;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="00BF0287" w:rsidRPr="00DF5BC6">
        <w:rPr>
          <w:rFonts w:ascii="Times New Roman" w:hAnsi="Times New Roman" w:cs="Times New Roman"/>
          <w:bCs/>
          <w:color w:val="000000"/>
        </w:rPr>
        <w:t>рифт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7C65A76B" w14:textId="51E64701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23</w:t>
      </w:r>
      <w:r w:rsidR="00D81B8B" w:rsidRPr="00DF5BC6">
        <w:rPr>
          <w:rFonts w:ascii="Times New Roman" w:hAnsi="Times New Roman" w:cs="Times New Roman"/>
          <w:color w:val="000000"/>
        </w:rPr>
        <w:t>8. У районах вулканічної діяльності зустрічаються фонтануючі джерела, які називають:</w:t>
      </w:r>
    </w:p>
    <w:p w14:paraId="62D4B485" w14:textId="1A66AC5F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вулканами;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фумаролами;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гейзерами;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="00BF0287" w:rsidRPr="00DF5BC6">
        <w:rPr>
          <w:rFonts w:ascii="Times New Roman" w:hAnsi="Times New Roman" w:cs="Times New Roman"/>
          <w:bCs/>
          <w:color w:val="000000"/>
        </w:rPr>
        <w:t>сульфотарами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151E4DE0" w14:textId="0A3ECA9B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23</w:t>
      </w:r>
      <w:r w:rsidR="00D81B8B" w:rsidRPr="00DF5BC6">
        <w:rPr>
          <w:rFonts w:ascii="Times New Roman" w:hAnsi="Times New Roman" w:cs="Times New Roman"/>
          <w:bCs/>
          <w:color w:val="000000"/>
        </w:rPr>
        <w:t>9. Везувій — це:</w:t>
      </w:r>
    </w:p>
    <w:p w14:paraId="469E5202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згаслий вулкан;</w:t>
      </w:r>
      <w:r w:rsidRPr="00DF5BC6">
        <w:rPr>
          <w:rFonts w:ascii="Times New Roman" w:hAnsi="Times New Roman" w:cs="Times New Roman"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діючий вулкан;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 xml:space="preserve">не вулкан;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гейзер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42BCE314" w14:textId="6AC02D93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color w:val="000000"/>
        </w:rPr>
        <w:t>24</w:t>
      </w:r>
      <w:r w:rsidR="00D81B8B" w:rsidRPr="00DF5BC6">
        <w:rPr>
          <w:rFonts w:ascii="Times New Roman" w:hAnsi="Times New Roman" w:cs="Times New Roman"/>
          <w:color w:val="000000"/>
        </w:rPr>
        <w:t>0. Ключевська сопка — це:</w:t>
      </w:r>
    </w:p>
    <w:p w14:paraId="636053A0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згаслий вулкан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color w:val="000000"/>
        </w:rPr>
        <w:t>діючий вулкан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color w:val="000000"/>
        </w:rPr>
        <w:t>не вулкан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color w:val="000000"/>
        </w:rPr>
        <w:t>гейзер</w:t>
      </w:r>
    </w:p>
    <w:p w14:paraId="6AE79DA8" w14:textId="69A151FE" w:rsidR="00D81B8B" w:rsidRPr="00DF5BC6" w:rsidRDefault="00D81B8B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</w:t>
      </w:r>
      <w:r w:rsidR="0044347E" w:rsidRPr="00DF5BC6">
        <w:rPr>
          <w:rFonts w:ascii="Times New Roman" w:hAnsi="Times New Roman" w:cs="Times New Roman"/>
          <w:bCs/>
          <w:color w:val="000000"/>
        </w:rPr>
        <w:t>41</w:t>
      </w:r>
      <w:r w:rsidRPr="00DF5BC6">
        <w:rPr>
          <w:rFonts w:ascii="Times New Roman" w:hAnsi="Times New Roman" w:cs="Times New Roman"/>
          <w:bCs/>
          <w:color w:val="000000"/>
        </w:rPr>
        <w:t>. Область у надрах Землі, де виникає розрив і зміщення пластів, що спричиняють землетрус, називається:</w:t>
      </w:r>
    </w:p>
    <w:p w14:paraId="52982795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гіпоцентром;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епіцентром;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кратером;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жерлом.</w:t>
      </w:r>
    </w:p>
    <w:p w14:paraId="32335FDD" w14:textId="04DE2CE6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242</w:t>
      </w:r>
      <w:r w:rsidR="00D81B8B" w:rsidRPr="00DF5BC6">
        <w:rPr>
          <w:rFonts w:ascii="Times New Roman" w:hAnsi="Times New Roman" w:cs="Times New Roman"/>
          <w:bCs/>
          <w:color w:val="000000"/>
        </w:rPr>
        <w:t>. Місце на земній поверхні, розташоване над вогнищем землетрусу, а його сила максимальна, – це:</w:t>
      </w:r>
    </w:p>
    <w:p w14:paraId="77F167DD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гіпоцентр;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>епіцентр;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кратер;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жерло.</w:t>
      </w:r>
    </w:p>
    <w:p w14:paraId="6FD1FEE2" w14:textId="27543D08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243</w:t>
      </w:r>
      <w:r w:rsidR="00D81B8B" w:rsidRPr="00DF5BC6">
        <w:rPr>
          <w:rFonts w:ascii="Times New Roman" w:hAnsi="Times New Roman" w:cs="Times New Roman"/>
          <w:bCs/>
          <w:color w:val="000000"/>
        </w:rPr>
        <w:t>. Коливання земної поверхні і підземні поштовхи, які виникають внаслідок раптових розривів та зміщень у глибинах земної кори або у верхній мантії, називають:</w:t>
      </w:r>
    </w:p>
    <w:p w14:paraId="662C0F2D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вулканізмом;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магматизмом;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землетрусом;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метаморфізмом.</w:t>
      </w:r>
    </w:p>
    <w:p w14:paraId="11F22C15" w14:textId="1564A9AC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Cs/>
        </w:rPr>
        <w:t>244</w:t>
      </w:r>
      <w:r w:rsidR="00D81B8B" w:rsidRPr="00DF5BC6">
        <w:rPr>
          <w:rFonts w:ascii="Times New Roman" w:hAnsi="Times New Roman" w:cs="Times New Roman"/>
          <w:bCs/>
        </w:rPr>
        <w:t xml:space="preserve">. </w:t>
      </w:r>
      <w:r w:rsidR="00D81B8B" w:rsidRPr="00DF5BC6">
        <w:rPr>
          <w:rFonts w:ascii="Times New Roman" w:hAnsi="Times New Roman" w:cs="Times New Roman"/>
        </w:rPr>
        <w:t xml:space="preserve">На сьогодні у земній корі </w:t>
      </w:r>
      <w:r w:rsidR="00D81B8B" w:rsidRPr="00DF5BC6">
        <w:rPr>
          <w:rFonts w:ascii="Times New Roman" w:hAnsi="Times New Roman" w:cs="Times New Roman"/>
          <w:b/>
          <w:i/>
        </w:rPr>
        <w:t>не</w:t>
      </w:r>
      <w:r w:rsidR="00D81B8B" w:rsidRPr="00DF5BC6">
        <w:rPr>
          <w:rFonts w:ascii="Times New Roman" w:hAnsi="Times New Roman" w:cs="Times New Roman"/>
        </w:rPr>
        <w:t xml:space="preserve"> виявили гірських порід, які утворилися б давніше, ніж</w:t>
      </w:r>
      <w:r w:rsidR="00D81B8B" w:rsidRPr="00DF5BC6">
        <w:rPr>
          <w:rFonts w:ascii="Times New Roman" w:hAnsi="Times New Roman" w:cs="Times New Roman"/>
          <w:bCs/>
        </w:rPr>
        <w:t>:</w:t>
      </w:r>
    </w:p>
    <w:p w14:paraId="1291D974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>5 млрд років тому;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4,4 млрд років тому; </w:t>
      </w:r>
    </w:p>
    <w:p w14:paraId="004FF6FC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0,6 млрд років тому; </w:t>
      </w:r>
      <w:r w:rsidRPr="00DF5BC6">
        <w:rPr>
          <w:rFonts w:ascii="Times New Roman" w:hAnsi="Times New Roman" w:cs="Times New Roman"/>
          <w:bCs/>
        </w:rPr>
        <w:tab/>
        <w:t xml:space="preserve">           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65 мільйонів років тому.</w:t>
      </w:r>
    </w:p>
    <w:p w14:paraId="2F720083" w14:textId="62F7C924" w:rsidR="00D81B8B" w:rsidRPr="00DF5BC6" w:rsidRDefault="0044347E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245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. </w:t>
      </w:r>
      <w:r w:rsidR="00AD5167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Етап розвитку Землі від моменту утворення її як планети (близько 4,6 млрд рр. тому) до часу формування найдавніших відомих гірських порід літосфери,</w:t>
      </w:r>
      <w:r w:rsidR="00D81B8B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 називають:</w:t>
      </w:r>
    </w:p>
    <w:p w14:paraId="438A6ACB" w14:textId="5282ED3B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астрономічним;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догеологічним;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абсолютним;</w:t>
      </w:r>
      <w:r w:rsidRPr="00DF5BC6">
        <w:rPr>
          <w:rFonts w:ascii="Times New Roman" w:hAnsi="Times New Roman" w:cs="Times New Roman"/>
          <w:b/>
          <w:bCs/>
        </w:rPr>
        <w:tab/>
      </w:r>
      <w:r w:rsidR="00883E1D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</w:t>
      </w:r>
      <w:r w:rsidRPr="00DF5BC6">
        <w:rPr>
          <w:rFonts w:ascii="Times New Roman" w:hAnsi="Times New Roman" w:cs="Times New Roman"/>
          <w:bCs/>
        </w:rPr>
        <w:t>геологічним</w:t>
      </w:r>
      <w:r w:rsidRPr="00DF5BC6">
        <w:rPr>
          <w:rFonts w:ascii="Times New Roman" w:hAnsi="Times New Roman" w:cs="Times New Roman"/>
        </w:rPr>
        <w:t>.</w:t>
      </w:r>
    </w:p>
    <w:p w14:paraId="208EE0EE" w14:textId="4191990F" w:rsidR="00AD5167" w:rsidRPr="00DF5BC6" w:rsidRDefault="0044347E" w:rsidP="00526D6F">
      <w:pPr>
        <w:pStyle w:val="text"/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DF5BC6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246</w:t>
      </w:r>
      <w:r w:rsidR="00AD5167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t>. З моменту формування гірських порід первинної земної кори відрахо</w:t>
      </w:r>
      <w:r w:rsidR="00AD5167" w:rsidRPr="00DF5BC6">
        <w:rPr>
          <w:rFonts w:ascii="Times New Roman" w:hAnsi="Times New Roman"/>
          <w:bCs/>
          <w:color w:val="auto"/>
          <w:sz w:val="22"/>
          <w:szCs w:val="22"/>
          <w:lang w:val="uk-UA"/>
        </w:rPr>
        <w:softHyphen/>
        <w:t>вують етап розвитку Землі, який називають:</w:t>
      </w:r>
    </w:p>
    <w:p w14:paraId="2457DF0F" w14:textId="77777777" w:rsidR="00AD5167" w:rsidRPr="00DF5BC6" w:rsidRDefault="00AD5167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астрономічним;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догеологічним; 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>абсолютним;</w:t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геологічним</w:t>
      </w:r>
      <w:r w:rsidRPr="00DF5BC6">
        <w:rPr>
          <w:rFonts w:ascii="Times New Roman" w:hAnsi="Times New Roman" w:cs="Times New Roman"/>
        </w:rPr>
        <w:t>.</w:t>
      </w:r>
    </w:p>
    <w:p w14:paraId="5FCC07BC" w14:textId="4EA41224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>247</w:t>
      </w:r>
      <w:r w:rsidR="00D81B8B" w:rsidRPr="00DF5BC6">
        <w:rPr>
          <w:rFonts w:ascii="Times New Roman" w:hAnsi="Times New Roman" w:cs="Times New Roman"/>
          <w:bCs/>
        </w:rPr>
        <w:t>. Вважають, що у водних басейнах зародилося життя:</w:t>
      </w:r>
    </w:p>
    <w:p w14:paraId="31519196" w14:textId="77777777" w:rsidR="00D81B8B" w:rsidRPr="00DF5BC6" w:rsidRDefault="00D81B8B" w:rsidP="00526D6F">
      <w:pPr>
        <w:tabs>
          <w:tab w:val="left" w:pos="3544"/>
        </w:tabs>
        <w:spacing w:after="0" w:line="240" w:lineRule="auto"/>
        <w:ind w:firstLine="426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Cs/>
        </w:rPr>
        <w:t>3,8 млрд років тому;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 xml:space="preserve">4,6 млрд років тому; </w:t>
      </w:r>
    </w:p>
    <w:p w14:paraId="214AFC9D" w14:textId="77777777" w:rsidR="00D81B8B" w:rsidRPr="00DF5BC6" w:rsidRDefault="00D81B8B" w:rsidP="00526D6F">
      <w:pPr>
        <w:tabs>
          <w:tab w:val="left" w:pos="3544"/>
        </w:tabs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0,6 млрд років тому;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65 мільйонів років тому.</w:t>
      </w:r>
    </w:p>
    <w:p w14:paraId="54C9D3B3" w14:textId="72438682" w:rsidR="00D81B8B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248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Беручи до уваги розвиток органічного світу, геологічний етап розвитку Землі підрозділяють на:</w:t>
      </w:r>
    </w:p>
    <w:p w14:paraId="5DCB4A80" w14:textId="41354EDC" w:rsidR="00D81B8B" w:rsidRPr="00DF5BC6" w:rsidRDefault="00D81B8B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>тектоно-магматичні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>епохи;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геологічні ери</w:t>
      </w:r>
      <w:r w:rsidR="00252A67" w:rsidRPr="00DF5BC6">
        <w:rPr>
          <w:rFonts w:ascii="Times New Roman" w:hAnsi="Times New Roman" w:cs="Times New Roman"/>
        </w:rPr>
        <w:t>;</w:t>
      </w:r>
    </w:p>
    <w:p w14:paraId="57439310" w14:textId="4ED74C3A" w:rsidR="00252A67" w:rsidRPr="00DF5BC6" w:rsidRDefault="00252A67" w:rsidP="00526D6F">
      <w:pPr>
        <w:tabs>
          <w:tab w:val="left" w:pos="3544"/>
        </w:tabs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епохи горотворення;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фази горотворення.</w:t>
      </w:r>
    </w:p>
    <w:p w14:paraId="5AF5ED7C" w14:textId="5215BE9B" w:rsidR="00D81B8B" w:rsidRPr="00DF5BC6" w:rsidRDefault="0044347E" w:rsidP="00526D6F">
      <w:pPr>
        <w:keepNext/>
        <w:tabs>
          <w:tab w:val="left" w:pos="454"/>
          <w:tab w:val="left" w:pos="354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249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Архейська ера бере початок:</w:t>
      </w:r>
    </w:p>
    <w:p w14:paraId="27A497D9" w14:textId="14748B9C" w:rsidR="00D81B8B" w:rsidRPr="00DF5BC6" w:rsidRDefault="00252A67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="00D81B8B" w:rsidRPr="00DF5BC6">
        <w:rPr>
          <w:rFonts w:ascii="Times New Roman" w:hAnsi="Times New Roman" w:cs="Times New Roman"/>
          <w:b/>
        </w:rPr>
        <w:t>  </w:t>
      </w:r>
      <w:r w:rsidR="00D81B8B" w:rsidRPr="00DF5BC6">
        <w:rPr>
          <w:rFonts w:ascii="Times New Roman" w:hAnsi="Times New Roman" w:cs="Times New Roman"/>
        </w:rPr>
        <w:t>4,6 млрд. р. тому;</w:t>
      </w:r>
      <w:r w:rsidR="00D81B8B"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570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250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="00D81B8B" w:rsidRPr="00DF5BC6">
        <w:rPr>
          <w:rFonts w:ascii="Times New Roman" w:hAnsi="Times New Roman" w:cs="Times New Roman"/>
          <w:b/>
        </w:rPr>
        <w:t>  </w:t>
      </w:r>
      <w:r w:rsidR="00D81B8B" w:rsidRPr="00DF5BC6">
        <w:rPr>
          <w:rFonts w:ascii="Times New Roman" w:hAnsi="Times New Roman" w:cs="Times New Roman"/>
        </w:rPr>
        <w:t>65 млн. р. тому.</w:t>
      </w:r>
    </w:p>
    <w:p w14:paraId="70622596" w14:textId="14CB91FD" w:rsidR="00D81B8B" w:rsidRPr="00DF5BC6" w:rsidRDefault="0044347E" w:rsidP="00526D6F">
      <w:pPr>
        <w:keepNext/>
        <w:tabs>
          <w:tab w:val="left" w:pos="454"/>
          <w:tab w:val="left" w:pos="354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250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Палеозойська ера бере початок:</w:t>
      </w:r>
    </w:p>
    <w:p w14:paraId="39FD639B" w14:textId="77777777" w:rsidR="00252A67" w:rsidRPr="00DF5BC6" w:rsidRDefault="00252A67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>4,6 млрд.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570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250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65 млн. р. тому.</w:t>
      </w:r>
    </w:p>
    <w:p w14:paraId="60837594" w14:textId="4D2FE3D1" w:rsidR="000A1DB5" w:rsidRPr="00DF5BC6" w:rsidRDefault="0044347E" w:rsidP="00526D6F">
      <w:pPr>
        <w:keepNext/>
        <w:tabs>
          <w:tab w:val="left" w:pos="454"/>
          <w:tab w:val="left" w:pos="354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251</w:t>
      </w:r>
      <w:r w:rsidR="000A1DB5" w:rsidRPr="00DF5BC6">
        <w:rPr>
          <w:rFonts w:ascii="Times New Roman" w:hAnsi="Times New Roman" w:cs="Times New Roman"/>
          <w:b/>
        </w:rPr>
        <w:t>.</w:t>
      </w:r>
      <w:r w:rsidR="000A1DB5" w:rsidRPr="00DF5BC6">
        <w:rPr>
          <w:rFonts w:ascii="Times New Roman" w:hAnsi="Times New Roman" w:cs="Times New Roman"/>
        </w:rPr>
        <w:t xml:space="preserve"> </w:t>
      </w:r>
      <w:r w:rsidR="000A1DB5" w:rsidRPr="00DF5BC6">
        <w:rPr>
          <w:rFonts w:ascii="Times New Roman" w:hAnsi="Times New Roman" w:cs="Times New Roman"/>
        </w:rPr>
        <w:tab/>
        <w:t>Мезозойська ера бере початок:</w:t>
      </w:r>
    </w:p>
    <w:p w14:paraId="2E42A0F5" w14:textId="77777777" w:rsidR="000A1DB5" w:rsidRPr="00DF5BC6" w:rsidRDefault="000A1DB5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>4,6 млрд.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570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250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65 млн. р. тому.</w:t>
      </w:r>
    </w:p>
    <w:p w14:paraId="0924F660" w14:textId="5BAB20A8" w:rsidR="00D81B8B" w:rsidRPr="00DF5BC6" w:rsidRDefault="0044347E" w:rsidP="00526D6F">
      <w:pPr>
        <w:keepNext/>
        <w:tabs>
          <w:tab w:val="left" w:pos="454"/>
          <w:tab w:val="left" w:pos="354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252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Кайнозойська ера бере початок:</w:t>
      </w:r>
    </w:p>
    <w:p w14:paraId="3750DBBE" w14:textId="77777777" w:rsidR="00F62BAC" w:rsidRPr="00DF5BC6" w:rsidRDefault="00F62BAC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>4,6 млрд.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570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250 млн. р. тому;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65 млн. р. тому.</w:t>
      </w:r>
    </w:p>
    <w:p w14:paraId="7D650362" w14:textId="4FC14972" w:rsidR="00D81B8B" w:rsidRPr="00DF5BC6" w:rsidRDefault="0044347E" w:rsidP="00526D6F">
      <w:pPr>
        <w:keepNext/>
        <w:tabs>
          <w:tab w:val="left" w:pos="454"/>
          <w:tab w:val="left" w:pos="354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253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Ера сучасного життя — це:</w:t>
      </w:r>
    </w:p>
    <w:p w14:paraId="273FC9E1" w14:textId="77777777" w:rsidR="00D81B8B" w:rsidRPr="00DF5BC6" w:rsidRDefault="00D81B8B" w:rsidP="00526D6F">
      <w:pPr>
        <w:tabs>
          <w:tab w:val="left" w:pos="2420"/>
          <w:tab w:val="left" w:pos="3544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 xml:space="preserve">палеозойська;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 xml:space="preserve">протерозойська;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кайнозойська;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архейська.</w:t>
      </w:r>
    </w:p>
    <w:p w14:paraId="55307934" w14:textId="31483A11" w:rsidR="00D81B8B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254</w:t>
      </w:r>
      <w:r w:rsidR="00D81B8B" w:rsidRPr="00DF5BC6">
        <w:rPr>
          <w:rFonts w:ascii="Times New Roman" w:hAnsi="Times New Roman" w:cs="Times New Roman"/>
          <w:b/>
        </w:rPr>
        <w:t>.</w:t>
      </w:r>
      <w:r w:rsidR="000A1DB5" w:rsidRPr="00DF5BC6">
        <w:rPr>
          <w:rFonts w:ascii="Times New Roman" w:hAnsi="Times New Roman" w:cs="Times New Roman"/>
        </w:rPr>
        <w:t xml:space="preserve"> </w:t>
      </w:r>
      <w:r w:rsidR="000A1DB5" w:rsidRPr="00DF5BC6">
        <w:rPr>
          <w:rFonts w:ascii="Times New Roman" w:hAnsi="Times New Roman" w:cs="Times New Roman"/>
        </w:rPr>
        <w:tab/>
        <w:t>Найдавні</w:t>
      </w:r>
      <w:r w:rsidR="00D81B8B" w:rsidRPr="00DF5BC6">
        <w:rPr>
          <w:rFonts w:ascii="Times New Roman" w:hAnsi="Times New Roman" w:cs="Times New Roman"/>
        </w:rPr>
        <w:t>ший період палеозойської ери:</w:t>
      </w:r>
    </w:p>
    <w:p w14:paraId="3FA6B022" w14:textId="69076004" w:rsidR="00D81B8B" w:rsidRPr="00DF5BC6" w:rsidRDefault="00D81B8B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="000A1DB5" w:rsidRPr="00DF5BC6">
        <w:rPr>
          <w:rFonts w:ascii="Times New Roman" w:hAnsi="Times New Roman" w:cs="Times New Roman"/>
        </w:rPr>
        <w:t>силурійський</w:t>
      </w:r>
      <w:r w:rsidRPr="00DF5BC6">
        <w:rPr>
          <w:rFonts w:ascii="Times New Roman" w:hAnsi="Times New Roman" w:cs="Times New Roman"/>
        </w:rPr>
        <w:t xml:space="preserve">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 xml:space="preserve">девонський;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 xml:space="preserve">кембрійський;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пермський.</w:t>
      </w:r>
    </w:p>
    <w:p w14:paraId="40EF095F" w14:textId="038D606A" w:rsidR="000A1DB5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255</w:t>
      </w:r>
      <w:r w:rsidR="000A1DB5" w:rsidRPr="00DF5BC6">
        <w:rPr>
          <w:rFonts w:ascii="Times New Roman" w:hAnsi="Times New Roman" w:cs="Times New Roman"/>
          <w:b/>
        </w:rPr>
        <w:t>.</w:t>
      </w:r>
      <w:r w:rsidR="000A1DB5" w:rsidRPr="00DF5BC6">
        <w:rPr>
          <w:rFonts w:ascii="Times New Roman" w:hAnsi="Times New Roman" w:cs="Times New Roman"/>
        </w:rPr>
        <w:t xml:space="preserve"> </w:t>
      </w:r>
      <w:r w:rsidR="000A1DB5" w:rsidRPr="00DF5BC6">
        <w:rPr>
          <w:rFonts w:ascii="Times New Roman" w:hAnsi="Times New Roman" w:cs="Times New Roman"/>
        </w:rPr>
        <w:tab/>
        <w:t>Наймолодший період палеозойської ери:</w:t>
      </w:r>
    </w:p>
    <w:p w14:paraId="2D474FAA" w14:textId="679FE4E4" w:rsidR="000A1DB5" w:rsidRPr="00DF5BC6" w:rsidRDefault="000A1DB5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 xml:space="preserve">кам’яновугільний; </w:t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 xml:space="preserve">девонський;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 xml:space="preserve">ордовицький;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пермський.</w:t>
      </w:r>
    </w:p>
    <w:p w14:paraId="789D74B9" w14:textId="7B0947EF" w:rsidR="000A1DB5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256</w:t>
      </w:r>
      <w:r w:rsidR="000A1DB5" w:rsidRPr="00DF5BC6">
        <w:rPr>
          <w:rFonts w:ascii="Times New Roman" w:hAnsi="Times New Roman" w:cs="Times New Roman"/>
          <w:b/>
        </w:rPr>
        <w:t>.</w:t>
      </w:r>
      <w:r w:rsidR="000A1DB5" w:rsidRPr="00DF5BC6">
        <w:rPr>
          <w:rFonts w:ascii="Times New Roman" w:hAnsi="Times New Roman" w:cs="Times New Roman"/>
        </w:rPr>
        <w:t xml:space="preserve"> </w:t>
      </w:r>
      <w:r w:rsidR="000A1DB5" w:rsidRPr="00DF5BC6">
        <w:rPr>
          <w:rFonts w:ascii="Times New Roman" w:hAnsi="Times New Roman" w:cs="Times New Roman"/>
        </w:rPr>
        <w:tab/>
        <w:t>Наймолодший період мезозойської ери:</w:t>
      </w:r>
    </w:p>
    <w:p w14:paraId="4B93DB9C" w14:textId="1DF9A3FC" w:rsidR="000A1DB5" w:rsidRPr="00DF5BC6" w:rsidRDefault="000A1DB5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 xml:space="preserve">неогеновий;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 xml:space="preserve">тріасовий;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 xml:space="preserve">крейдовий;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="00F47CC0" w:rsidRPr="00DF5BC6">
        <w:rPr>
          <w:rFonts w:ascii="Times New Roman" w:hAnsi="Times New Roman" w:cs="Times New Roman"/>
        </w:rPr>
        <w:t>юр</w:t>
      </w:r>
      <w:r w:rsidRPr="00DF5BC6">
        <w:rPr>
          <w:rFonts w:ascii="Times New Roman" w:hAnsi="Times New Roman" w:cs="Times New Roman"/>
        </w:rPr>
        <w:t>ський.</w:t>
      </w:r>
    </w:p>
    <w:p w14:paraId="5DB47BAD" w14:textId="25D17DBF" w:rsidR="000A1DB5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257</w:t>
      </w:r>
      <w:r w:rsidR="000A1DB5" w:rsidRPr="00DF5BC6">
        <w:rPr>
          <w:rFonts w:ascii="Times New Roman" w:hAnsi="Times New Roman" w:cs="Times New Roman"/>
          <w:b/>
        </w:rPr>
        <w:t>.</w:t>
      </w:r>
      <w:r w:rsidR="000A1DB5" w:rsidRPr="00DF5BC6">
        <w:rPr>
          <w:rFonts w:ascii="Times New Roman" w:hAnsi="Times New Roman" w:cs="Times New Roman"/>
        </w:rPr>
        <w:t xml:space="preserve"> </w:t>
      </w:r>
      <w:r w:rsidR="000A1DB5" w:rsidRPr="00DF5BC6">
        <w:rPr>
          <w:rFonts w:ascii="Times New Roman" w:hAnsi="Times New Roman" w:cs="Times New Roman"/>
        </w:rPr>
        <w:tab/>
        <w:t xml:space="preserve">Наймолодший період </w:t>
      </w:r>
      <w:r w:rsidR="00F47CC0" w:rsidRPr="00DF5BC6">
        <w:rPr>
          <w:rFonts w:ascii="Times New Roman" w:hAnsi="Times New Roman" w:cs="Times New Roman"/>
        </w:rPr>
        <w:t>кайно</w:t>
      </w:r>
      <w:r w:rsidR="000A1DB5" w:rsidRPr="00DF5BC6">
        <w:rPr>
          <w:rFonts w:ascii="Times New Roman" w:hAnsi="Times New Roman" w:cs="Times New Roman"/>
        </w:rPr>
        <w:t>зойської ери:</w:t>
      </w:r>
    </w:p>
    <w:p w14:paraId="6FF986C5" w14:textId="3D4EC25C" w:rsidR="000A1DB5" w:rsidRPr="00DF5BC6" w:rsidRDefault="000A1DB5" w:rsidP="00526D6F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 xml:space="preserve">неогеновий;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 xml:space="preserve">девонський;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="00F47CC0" w:rsidRPr="00DF5BC6">
        <w:rPr>
          <w:rFonts w:ascii="Times New Roman" w:hAnsi="Times New Roman" w:cs="Times New Roman"/>
        </w:rPr>
        <w:t>палеогенов</w:t>
      </w:r>
      <w:r w:rsidRPr="00DF5BC6">
        <w:rPr>
          <w:rFonts w:ascii="Times New Roman" w:hAnsi="Times New Roman" w:cs="Times New Roman"/>
        </w:rPr>
        <w:t xml:space="preserve">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="00F47CC0" w:rsidRPr="00DF5BC6">
        <w:rPr>
          <w:rFonts w:ascii="Times New Roman" w:hAnsi="Times New Roman" w:cs="Times New Roman"/>
        </w:rPr>
        <w:t>антропогенов</w:t>
      </w:r>
      <w:r w:rsidRPr="00DF5BC6">
        <w:rPr>
          <w:rFonts w:ascii="Times New Roman" w:hAnsi="Times New Roman" w:cs="Times New Roman"/>
        </w:rPr>
        <w:t>ий.</w:t>
      </w:r>
    </w:p>
    <w:p w14:paraId="79ED98C4" w14:textId="3A54711F" w:rsidR="00D81B8B" w:rsidRPr="00DF5BC6" w:rsidRDefault="0044347E" w:rsidP="00526D6F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lastRenderedPageBreak/>
        <w:t>258</w:t>
      </w:r>
      <w:r w:rsidR="00D81B8B" w:rsidRPr="00DF5BC6">
        <w:rPr>
          <w:rFonts w:ascii="Times New Roman" w:hAnsi="Times New Roman" w:cs="Times New Roman"/>
          <w:b/>
        </w:rPr>
        <w:t>.</w:t>
      </w:r>
      <w:r w:rsidR="00D81B8B" w:rsidRPr="00DF5BC6">
        <w:rPr>
          <w:rFonts w:ascii="Times New Roman" w:hAnsi="Times New Roman" w:cs="Times New Roman"/>
        </w:rPr>
        <w:t xml:space="preserve"> </w:t>
      </w:r>
      <w:r w:rsidR="00D81B8B" w:rsidRPr="00DF5BC6">
        <w:rPr>
          <w:rFonts w:ascii="Times New Roman" w:hAnsi="Times New Roman" w:cs="Times New Roman"/>
        </w:rPr>
        <w:tab/>
        <w:t>Ділянки поширення гірських порід різного віку, що заля</w:t>
      </w:r>
      <w:r w:rsidR="00D81B8B" w:rsidRPr="00DF5BC6">
        <w:rPr>
          <w:rFonts w:ascii="Times New Roman" w:hAnsi="Times New Roman" w:cs="Times New Roman"/>
        </w:rPr>
        <w:softHyphen/>
        <w:t>гають близько до земної поверхні під молодими відкладами антропогенового періоду позначаються на:</w:t>
      </w:r>
    </w:p>
    <w:p w14:paraId="204BF19C" w14:textId="0E037CDC" w:rsidR="000A1DB5" w:rsidRPr="00DF5BC6" w:rsidRDefault="00D81B8B" w:rsidP="00526D6F">
      <w:pPr>
        <w:tabs>
          <w:tab w:val="left" w:pos="242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  </w:t>
      </w:r>
      <w:r w:rsidRPr="00DF5BC6">
        <w:rPr>
          <w:rFonts w:ascii="Times New Roman" w:hAnsi="Times New Roman" w:cs="Times New Roman"/>
        </w:rPr>
        <w:t>геологічних картах;</w:t>
      </w:r>
      <w:r w:rsidRPr="00DF5BC6">
        <w:rPr>
          <w:rFonts w:ascii="Times New Roman" w:hAnsi="Times New Roman" w:cs="Times New Roman"/>
        </w:rPr>
        <w:tab/>
      </w:r>
      <w:r w:rsidR="000A1DB5"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тектонічних картах;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2B0AA006" w14:textId="1C80A340" w:rsidR="00D81B8B" w:rsidRPr="00DF5BC6" w:rsidRDefault="00D81B8B" w:rsidP="00526D6F">
      <w:pPr>
        <w:tabs>
          <w:tab w:val="left" w:pos="242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  </w:t>
      </w:r>
      <w:r w:rsidR="000A1DB5" w:rsidRPr="00DF5BC6">
        <w:rPr>
          <w:rFonts w:ascii="Times New Roman" w:hAnsi="Times New Roman" w:cs="Times New Roman"/>
        </w:rPr>
        <w:t xml:space="preserve">геоморфологічних картах; </w:t>
      </w:r>
      <w:r w:rsidR="000A1DB5" w:rsidRPr="00DF5BC6">
        <w:rPr>
          <w:rFonts w:ascii="Times New Roman" w:hAnsi="Times New Roman" w:cs="Times New Roman"/>
        </w:rPr>
        <w:tab/>
        <w:t>Г картах четвертинних відкладів.</w:t>
      </w:r>
    </w:p>
    <w:p w14:paraId="224E9980" w14:textId="7919F47B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259</w:t>
      </w:r>
      <w:r w:rsidR="00D81B8B" w:rsidRPr="00DF5BC6">
        <w:rPr>
          <w:b/>
          <w:sz w:val="22"/>
          <w:szCs w:val="22"/>
        </w:rPr>
        <w:t>.</w:t>
      </w:r>
      <w:r w:rsidR="00D81B8B" w:rsidRPr="00DF5BC6">
        <w:rPr>
          <w:sz w:val="22"/>
          <w:szCs w:val="22"/>
        </w:rPr>
        <w:t xml:space="preserve"> </w:t>
      </w:r>
      <w:r w:rsidR="00D81B8B" w:rsidRPr="00DF5BC6">
        <w:rPr>
          <w:sz w:val="22"/>
          <w:szCs w:val="22"/>
        </w:rPr>
        <w:tab/>
        <w:t xml:space="preserve">У яку еру </w:t>
      </w:r>
      <w:r w:rsidR="00D81B8B" w:rsidRPr="00DF5BC6">
        <w:rPr>
          <w:color w:val="auto"/>
          <w:sz w:val="22"/>
          <w:szCs w:val="22"/>
        </w:rPr>
        <w:t>давні осередки літосферних плит, фундамент яких остаточно сформувався, ста</w:t>
      </w:r>
      <w:r w:rsidR="00F47CC0" w:rsidRPr="00DF5BC6">
        <w:rPr>
          <w:color w:val="auto"/>
          <w:sz w:val="22"/>
          <w:szCs w:val="22"/>
        </w:rPr>
        <w:t>ли</w:t>
      </w:r>
      <w:r w:rsidR="00D81B8B" w:rsidRPr="00DF5BC6">
        <w:rPr>
          <w:color w:val="auto"/>
          <w:sz w:val="22"/>
          <w:szCs w:val="22"/>
        </w:rPr>
        <w:t xml:space="preserve"> відносно стійкими структурними елементами земної кори</w:t>
      </w:r>
      <w:r w:rsidR="00D81B8B" w:rsidRPr="00DF5BC6">
        <w:rPr>
          <w:sz w:val="22"/>
          <w:szCs w:val="22"/>
        </w:rPr>
        <w:t>?</w:t>
      </w:r>
    </w:p>
    <w:p w14:paraId="3C637900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кайнозойську;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архейську;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 xml:space="preserve">палеозойську;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протерозойську.</w:t>
      </w:r>
    </w:p>
    <w:p w14:paraId="4F25C300" w14:textId="68BD73DE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260</w:t>
      </w:r>
      <w:r w:rsidR="00D81B8B" w:rsidRPr="00DF5BC6">
        <w:rPr>
          <w:b/>
          <w:sz w:val="22"/>
          <w:szCs w:val="22"/>
        </w:rPr>
        <w:t>.</w:t>
      </w:r>
      <w:r w:rsidR="00D81B8B" w:rsidRPr="00DF5BC6">
        <w:rPr>
          <w:sz w:val="22"/>
          <w:szCs w:val="22"/>
        </w:rPr>
        <w:t xml:space="preserve"> </w:t>
      </w:r>
      <w:r w:rsidR="00D81B8B" w:rsidRPr="00DF5BC6">
        <w:rPr>
          <w:sz w:val="22"/>
          <w:szCs w:val="22"/>
        </w:rPr>
        <w:tab/>
        <w:t>Як називають епоху горотворення (тектоно-магматичну епоху), яка відбувалася у кінці протерозойської та початку палеозойської ери?</w:t>
      </w:r>
    </w:p>
    <w:p w14:paraId="76B6B435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 xml:space="preserve">байкальською;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альпійською;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 xml:space="preserve">каледонською;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герцинською.</w:t>
      </w:r>
    </w:p>
    <w:p w14:paraId="07AA684C" w14:textId="3DDA9CFA" w:rsidR="00937A3F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261</w:t>
      </w:r>
      <w:r w:rsidR="00937A3F" w:rsidRPr="00DF5BC6">
        <w:rPr>
          <w:b/>
          <w:sz w:val="22"/>
          <w:szCs w:val="22"/>
        </w:rPr>
        <w:t>.</w:t>
      </w:r>
      <w:r w:rsidR="00937A3F" w:rsidRPr="00DF5BC6">
        <w:rPr>
          <w:sz w:val="22"/>
          <w:szCs w:val="22"/>
        </w:rPr>
        <w:t xml:space="preserve"> </w:t>
      </w:r>
      <w:r w:rsidR="00937A3F" w:rsidRPr="00DF5BC6">
        <w:rPr>
          <w:sz w:val="22"/>
          <w:szCs w:val="22"/>
        </w:rPr>
        <w:tab/>
        <w:t>Як називають епоху горотворення (тектоно-магматичну епоху), яка відбувалася у кінці протерозойської та початку палеозойської ери?</w:t>
      </w:r>
    </w:p>
    <w:p w14:paraId="2F6FE2D5" w14:textId="5437DBF8" w:rsidR="00937A3F" w:rsidRPr="00DF5BC6" w:rsidRDefault="00937A3F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 xml:space="preserve">кімерійською;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альпійською;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 xml:space="preserve">каледонською;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герцинською.</w:t>
      </w:r>
    </w:p>
    <w:p w14:paraId="4B88A0CB" w14:textId="4B2C92F3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262</w:t>
      </w:r>
      <w:r w:rsidR="00D81B8B" w:rsidRPr="00DF5BC6">
        <w:rPr>
          <w:b/>
          <w:sz w:val="22"/>
          <w:szCs w:val="22"/>
        </w:rPr>
        <w:t>.</w:t>
      </w:r>
      <w:r w:rsidR="00D81B8B" w:rsidRPr="00DF5BC6">
        <w:rPr>
          <w:sz w:val="22"/>
          <w:szCs w:val="22"/>
        </w:rPr>
        <w:t> </w:t>
      </w:r>
      <w:r w:rsidR="00D81B8B" w:rsidRPr="00DF5BC6">
        <w:rPr>
          <w:sz w:val="22"/>
          <w:szCs w:val="22"/>
        </w:rPr>
        <w:tab/>
        <w:t>Впродовж кайнозойської ери відбувається горотворення:</w:t>
      </w:r>
    </w:p>
    <w:p w14:paraId="538D74DF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 xml:space="preserve">байкальське;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альпійське;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 xml:space="preserve">каледонське;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герцинське.</w:t>
      </w:r>
    </w:p>
    <w:p w14:paraId="7BE270CA" w14:textId="289B1DC7" w:rsidR="00D81B8B" w:rsidRPr="00DF5BC6" w:rsidRDefault="0044347E" w:rsidP="00526D6F">
      <w:pPr>
        <w:pStyle w:val="-0"/>
        <w:spacing w:before="0" w:after="0"/>
        <w:rPr>
          <w:b/>
          <w:spacing w:val="-2"/>
          <w:sz w:val="22"/>
          <w:szCs w:val="22"/>
        </w:rPr>
      </w:pPr>
      <w:r w:rsidRPr="00DF5BC6">
        <w:rPr>
          <w:b/>
          <w:spacing w:val="-2"/>
          <w:sz w:val="22"/>
          <w:szCs w:val="22"/>
        </w:rPr>
        <w:t>263</w:t>
      </w:r>
      <w:r w:rsidR="00D81B8B" w:rsidRPr="00DF5BC6">
        <w:rPr>
          <w:b/>
          <w:spacing w:val="-2"/>
          <w:sz w:val="22"/>
          <w:szCs w:val="22"/>
        </w:rPr>
        <w:t>.</w:t>
      </w:r>
      <w:r w:rsidR="00D81B8B" w:rsidRPr="00DF5BC6">
        <w:rPr>
          <w:spacing w:val="-2"/>
          <w:sz w:val="22"/>
          <w:szCs w:val="22"/>
        </w:rPr>
        <w:t xml:space="preserve"> </w:t>
      </w:r>
      <w:r w:rsidR="00D81B8B" w:rsidRPr="00DF5BC6">
        <w:rPr>
          <w:spacing w:val="-2"/>
          <w:sz w:val="22"/>
          <w:szCs w:val="22"/>
        </w:rPr>
        <w:tab/>
        <w:t xml:space="preserve">Ділянки платформ, де потужність осадових порід дуже незначна (до 200 м), </w:t>
      </w:r>
      <w:r w:rsidR="00937A3F" w:rsidRPr="00DF5BC6">
        <w:rPr>
          <w:spacing w:val="-2"/>
          <w:sz w:val="22"/>
          <w:szCs w:val="22"/>
        </w:rPr>
        <w:t xml:space="preserve">а фундамент випуклий, </w:t>
      </w:r>
      <w:r w:rsidR="00D81B8B" w:rsidRPr="00DF5BC6">
        <w:rPr>
          <w:spacing w:val="-2"/>
          <w:sz w:val="22"/>
          <w:szCs w:val="22"/>
        </w:rPr>
        <w:t>називають:</w:t>
      </w:r>
    </w:p>
    <w:p w14:paraId="390DF2F7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щитами;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тектонічними западинами;</w:t>
      </w:r>
    </w:p>
    <w:p w14:paraId="672EC8C4" w14:textId="025DD361" w:rsidR="00D81B8B" w:rsidRPr="00DF5BC6" w:rsidRDefault="00D81B8B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плитами;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</w:t>
      </w:r>
      <w:r w:rsidR="00937A3F" w:rsidRPr="00DF5BC6">
        <w:rPr>
          <w:sz w:val="22"/>
          <w:szCs w:val="22"/>
        </w:rPr>
        <w:t>антиклізою</w:t>
      </w:r>
      <w:r w:rsidRPr="00DF5BC6">
        <w:rPr>
          <w:sz w:val="22"/>
          <w:szCs w:val="22"/>
        </w:rPr>
        <w:t>.</w:t>
      </w:r>
    </w:p>
    <w:p w14:paraId="08D8FBA5" w14:textId="567B7FF9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napToGrid w:val="0"/>
          <w:sz w:val="22"/>
          <w:szCs w:val="22"/>
        </w:rPr>
        <w:t>264</w:t>
      </w:r>
      <w:r w:rsidR="00D81B8B" w:rsidRPr="00DF5BC6">
        <w:rPr>
          <w:b/>
          <w:snapToGrid w:val="0"/>
          <w:sz w:val="22"/>
          <w:szCs w:val="22"/>
        </w:rPr>
        <w:t>.</w:t>
      </w:r>
      <w:r w:rsidR="00D81B8B" w:rsidRPr="00DF5BC6">
        <w:rPr>
          <w:snapToGrid w:val="0"/>
          <w:sz w:val="22"/>
          <w:szCs w:val="22"/>
        </w:rPr>
        <w:t> </w:t>
      </w:r>
      <w:r w:rsidR="00D81B8B" w:rsidRPr="00DF5BC6">
        <w:rPr>
          <w:snapToGrid w:val="0"/>
          <w:sz w:val="22"/>
          <w:szCs w:val="22"/>
        </w:rPr>
        <w:tab/>
      </w:r>
      <w:r w:rsidR="00D81B8B" w:rsidRPr="00DF5BC6">
        <w:rPr>
          <w:snapToGrid w:val="0"/>
          <w:spacing w:val="-8"/>
          <w:sz w:val="22"/>
          <w:szCs w:val="22"/>
        </w:rPr>
        <w:t>Ділянки платформ, де кристалічний фундамент вгнутий і лежить на вели</w:t>
      </w:r>
      <w:r w:rsidR="00D81B8B" w:rsidRPr="00DF5BC6">
        <w:rPr>
          <w:snapToGrid w:val="0"/>
          <w:spacing w:val="-8"/>
          <w:sz w:val="22"/>
          <w:szCs w:val="22"/>
        </w:rPr>
        <w:softHyphen/>
        <w:t>ких глибинах (2–10 тис. м)</w:t>
      </w:r>
      <w:r w:rsidR="00D81B8B" w:rsidRPr="00DF5BC6">
        <w:rPr>
          <w:spacing w:val="-8"/>
          <w:sz w:val="22"/>
          <w:szCs w:val="22"/>
        </w:rPr>
        <w:t xml:space="preserve"> вважають:</w:t>
      </w:r>
    </w:p>
    <w:p w14:paraId="073AA6C3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щитами;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тектонічними западинами;</w:t>
      </w:r>
    </w:p>
    <w:p w14:paraId="701C34B1" w14:textId="709D1208" w:rsidR="00D81B8B" w:rsidRPr="00DF5BC6" w:rsidRDefault="00D81B8B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плитами;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</w:t>
      </w:r>
      <w:r w:rsidR="00937A3F" w:rsidRPr="00DF5BC6">
        <w:rPr>
          <w:sz w:val="22"/>
          <w:szCs w:val="22"/>
        </w:rPr>
        <w:t>крайовими прогинами</w:t>
      </w:r>
      <w:r w:rsidRPr="00DF5BC6">
        <w:rPr>
          <w:sz w:val="22"/>
          <w:szCs w:val="22"/>
        </w:rPr>
        <w:t>.</w:t>
      </w:r>
    </w:p>
    <w:p w14:paraId="051E70CD" w14:textId="4586146B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</w:t>
      </w:r>
      <w:r w:rsidR="00D81B8B" w:rsidRPr="00DF5BC6">
        <w:rPr>
          <w:b/>
          <w:sz w:val="22"/>
          <w:szCs w:val="22"/>
        </w:rPr>
        <w:t>6</w:t>
      </w:r>
      <w:r w:rsidRPr="00DF5BC6">
        <w:rPr>
          <w:b/>
          <w:sz w:val="22"/>
          <w:szCs w:val="22"/>
        </w:rPr>
        <w:t>5</w:t>
      </w:r>
      <w:r w:rsidR="00D81B8B" w:rsidRPr="00DF5BC6">
        <w:rPr>
          <w:b/>
          <w:sz w:val="22"/>
          <w:szCs w:val="22"/>
        </w:rPr>
        <w:t>.</w:t>
      </w:r>
      <w:r w:rsidR="00D81B8B" w:rsidRPr="00DF5BC6">
        <w:rPr>
          <w:sz w:val="22"/>
          <w:szCs w:val="22"/>
        </w:rPr>
        <w:t xml:space="preserve"> </w:t>
      </w:r>
      <w:r w:rsidR="00D81B8B" w:rsidRPr="00DF5BC6">
        <w:rPr>
          <w:sz w:val="22"/>
          <w:szCs w:val="22"/>
        </w:rPr>
        <w:tab/>
        <w:t>Велика товща відкладів свідчить про існування у давні геологічні періоди:</w:t>
      </w:r>
    </w:p>
    <w:p w14:paraId="7BDA1DBE" w14:textId="77777777" w:rsidR="00D81B8B" w:rsidRPr="00DF5BC6" w:rsidRDefault="00D81B8B" w:rsidP="00526D6F">
      <w:pPr>
        <w:tabs>
          <w:tab w:val="left" w:pos="2410"/>
        </w:tabs>
        <w:spacing w:after="0" w:line="240" w:lineRule="auto"/>
        <w:ind w:firstLine="454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>суходолу;</w:t>
      </w:r>
      <w:r w:rsidRPr="00DF5BC6">
        <w:rPr>
          <w:rFonts w:ascii="Times New Roman" w:hAnsi="Times New Roman" w:cs="Times New Roman"/>
          <w:b/>
        </w:rPr>
        <w:tab/>
        <w:t xml:space="preserve">Б </w:t>
      </w:r>
      <w:r w:rsidRPr="00DF5BC6">
        <w:rPr>
          <w:rFonts w:ascii="Times New Roman" w:hAnsi="Times New Roman" w:cs="Times New Roman"/>
        </w:rPr>
        <w:t>морського басейну;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color w:val="000000"/>
        </w:rPr>
        <w:t>гірської системи;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color w:val="000000"/>
        </w:rPr>
        <w:t>інтенсивного вулканізму.</w:t>
      </w:r>
    </w:p>
    <w:p w14:paraId="79B407D8" w14:textId="3A61C6A3" w:rsidR="00D81B8B" w:rsidRPr="00DF5BC6" w:rsidRDefault="0044347E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266</w:t>
      </w:r>
      <w:r w:rsidR="00D81B8B" w:rsidRPr="00DF5BC6">
        <w:rPr>
          <w:b/>
          <w:sz w:val="22"/>
          <w:szCs w:val="22"/>
        </w:rPr>
        <w:t>.</w:t>
      </w:r>
      <w:r w:rsidR="00D81B8B" w:rsidRPr="00DF5BC6">
        <w:rPr>
          <w:sz w:val="22"/>
          <w:szCs w:val="22"/>
        </w:rPr>
        <w:t xml:space="preserve"> </w:t>
      </w:r>
      <w:r w:rsidR="00D81B8B" w:rsidRPr="00DF5BC6">
        <w:rPr>
          <w:sz w:val="22"/>
          <w:szCs w:val="22"/>
        </w:rPr>
        <w:tab/>
        <w:t>Ділянки платформ, де кристалічні породи виходять на поверхню, називають:</w:t>
      </w:r>
    </w:p>
    <w:p w14:paraId="0A9DD332" w14:textId="77777777" w:rsidR="00D81B8B" w:rsidRPr="00DF5BC6" w:rsidRDefault="00D81B8B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щитами;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тектонічними западинами;</w:t>
      </w:r>
    </w:p>
    <w:p w14:paraId="63BBE407" w14:textId="1F760C21" w:rsidR="00D81B8B" w:rsidRPr="00DF5BC6" w:rsidRDefault="00D81B8B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плитами;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</w:t>
      </w:r>
      <w:r w:rsidR="00937A3F" w:rsidRPr="00DF5BC6">
        <w:rPr>
          <w:sz w:val="22"/>
          <w:szCs w:val="22"/>
        </w:rPr>
        <w:t>синеклізами</w:t>
      </w:r>
      <w:r w:rsidRPr="00DF5BC6">
        <w:rPr>
          <w:sz w:val="22"/>
          <w:szCs w:val="22"/>
        </w:rPr>
        <w:t>.</w:t>
      </w:r>
    </w:p>
    <w:p w14:paraId="5AB687BD" w14:textId="41A899A7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267</w:t>
      </w:r>
      <w:r w:rsidR="00D81B8B" w:rsidRPr="00DF5BC6">
        <w:rPr>
          <w:rFonts w:ascii="Times New Roman" w:hAnsi="Times New Roman" w:cs="Times New Roman"/>
          <w:bCs/>
          <w:color w:val="000000"/>
        </w:rPr>
        <w:t>. Території</w:t>
      </w:r>
      <w:r w:rsidR="00937A3F" w:rsidRPr="00DF5BC6">
        <w:rPr>
          <w:rFonts w:ascii="Times New Roman" w:hAnsi="Times New Roman" w:cs="Times New Roman"/>
          <w:bCs/>
          <w:color w:val="000000"/>
        </w:rPr>
        <w:t xml:space="preserve"> суходолу</w:t>
      </w:r>
      <w:r w:rsidR="00D81B8B" w:rsidRPr="00DF5BC6">
        <w:rPr>
          <w:rFonts w:ascii="Times New Roman" w:hAnsi="Times New Roman" w:cs="Times New Roman"/>
          <w:bCs/>
          <w:color w:val="000000"/>
        </w:rPr>
        <w:t>, що підняті над рівнем моря до 200 м, – це:</w:t>
      </w:r>
    </w:p>
    <w:p w14:paraId="27823B2C" w14:textId="0EBC03DD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низовини;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плоскогір'я;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="00937A3F"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гори.</w:t>
      </w:r>
    </w:p>
    <w:p w14:paraId="4A24D4D6" w14:textId="442D1143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268</w:t>
      </w:r>
      <w:r w:rsidR="00D81B8B" w:rsidRPr="00DF5BC6">
        <w:rPr>
          <w:rFonts w:ascii="Times New Roman" w:hAnsi="Times New Roman" w:cs="Times New Roman"/>
          <w:bCs/>
          <w:color w:val="000000"/>
        </w:rPr>
        <w:t>. Рівнини, що підняті над рівнем моря від 200 до 500 м, – це:</w:t>
      </w:r>
    </w:p>
    <w:p w14:paraId="0205E505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низовини;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плоскогір'я;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западини.</w:t>
      </w:r>
    </w:p>
    <w:p w14:paraId="372FAB09" w14:textId="52E9F1DE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269</w:t>
      </w:r>
      <w:r w:rsidR="00D81B8B" w:rsidRPr="00DF5BC6">
        <w:rPr>
          <w:rFonts w:ascii="Times New Roman" w:hAnsi="Times New Roman" w:cs="Times New Roman"/>
          <w:bCs/>
          <w:color w:val="000000"/>
        </w:rPr>
        <w:t>. Рівнини, що підняті над рівнем моря понад 500 м, – це:</w:t>
      </w:r>
    </w:p>
    <w:p w14:paraId="3AC15748" w14:textId="3336F9D8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низовини;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плоскогір'я;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="00E25526" w:rsidRPr="00DF5BC6">
        <w:rPr>
          <w:rFonts w:ascii="Times New Roman" w:hAnsi="Times New Roman" w:cs="Times New Roman"/>
          <w:bCs/>
          <w:color w:val="000000"/>
        </w:rPr>
        <w:t>горбогір’я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263E3BED" w14:textId="730C6AC9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270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Низовини, поверхня яких лежить нижче рівня моря, називають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C8DB39D" w14:textId="52402E62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височинами</w:t>
      </w:r>
      <w:r w:rsidRPr="00DF5BC6">
        <w:rPr>
          <w:rFonts w:ascii="Times New Roman" w:hAnsi="Times New Roman" w:cs="Times New Roman"/>
          <w:color w:val="000000"/>
        </w:rPr>
        <w:t>;</w:t>
      </w:r>
      <w:r w:rsidRPr="00DF5BC6">
        <w:rPr>
          <w:rFonts w:ascii="Times New Roman" w:hAnsi="Times New Roman" w:cs="Times New Roman"/>
          <w:b/>
          <w:color w:val="000000"/>
        </w:rPr>
        <w:tab/>
        <w:t xml:space="preserve">Б  </w:t>
      </w:r>
      <w:r w:rsidR="00E25526" w:rsidRPr="00DF5BC6">
        <w:rPr>
          <w:rFonts w:ascii="Times New Roman" w:hAnsi="Times New Roman" w:cs="Times New Roman"/>
          <w:bCs/>
          <w:color w:val="000000"/>
        </w:rPr>
        <w:t>улоговинами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плоскогір'ями;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западинами.</w:t>
      </w:r>
    </w:p>
    <w:p w14:paraId="23305093" w14:textId="74DC5F24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271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За характером поверхні рівнини усіх рівнів можуть бути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D4FF8CD" w14:textId="77777777" w:rsidR="00E25526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</w:t>
      </w:r>
      <w:r w:rsidR="00E25526" w:rsidRPr="00DF5BC6">
        <w:rPr>
          <w:rFonts w:ascii="Times New Roman" w:hAnsi="Times New Roman" w:cs="Times New Roman"/>
          <w:bCs/>
          <w:color w:val="000000"/>
        </w:rPr>
        <w:t>ни</w:t>
      </w:r>
      <w:r w:rsidRPr="00DF5BC6">
        <w:rPr>
          <w:rFonts w:ascii="Times New Roman" w:hAnsi="Times New Roman" w:cs="Times New Roman"/>
          <w:bCs/>
          <w:color w:val="000000"/>
        </w:rPr>
        <w:t>ми</w:t>
      </w:r>
      <w:r w:rsidR="00E25526" w:rsidRPr="00DF5BC6">
        <w:rPr>
          <w:rFonts w:ascii="Times New Roman" w:hAnsi="Times New Roman" w:cs="Times New Roman"/>
          <w:bCs/>
          <w:color w:val="000000"/>
        </w:rPr>
        <w:t xml:space="preserve"> і низовинними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</w:rPr>
        <w:t>плоскими і горбистими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</w:p>
    <w:p w14:paraId="0F8FD645" w14:textId="3434BED6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плоскогір'ями</w:t>
      </w:r>
      <w:r w:rsidR="00E25526" w:rsidRPr="00DF5BC6">
        <w:rPr>
          <w:rFonts w:ascii="Times New Roman" w:hAnsi="Times New Roman" w:cs="Times New Roman"/>
          <w:bCs/>
          <w:color w:val="000000"/>
        </w:rPr>
        <w:t xml:space="preserve"> і нагір’ями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западинами</w:t>
      </w:r>
      <w:r w:rsidR="00E25526" w:rsidRPr="00DF5BC6">
        <w:rPr>
          <w:rFonts w:ascii="Times New Roman" w:hAnsi="Times New Roman" w:cs="Times New Roman"/>
          <w:bCs/>
          <w:color w:val="000000"/>
        </w:rPr>
        <w:t xml:space="preserve"> і горбогір’ями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0B25ED2E" w14:textId="7F558AD4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272</w:t>
      </w:r>
      <w:r w:rsidR="00D81B8B" w:rsidRPr="00DF5BC6">
        <w:rPr>
          <w:rFonts w:ascii="Times New Roman" w:hAnsi="Times New Roman" w:cs="Times New Roman"/>
          <w:bCs/>
          <w:color w:val="000000"/>
        </w:rPr>
        <w:t>. Форми поверхні з абсолютними висотами від 1000 до 2000 м над рівнем моря – це:</w:t>
      </w:r>
    </w:p>
    <w:p w14:paraId="4908A533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високі гори;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середні за висотою гори;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Pr="00DF5BC6">
        <w:rPr>
          <w:rFonts w:ascii="Times New Roman" w:hAnsi="Times New Roman" w:cs="Times New Roman"/>
          <w:bCs/>
          <w:color w:val="000000"/>
        </w:rPr>
        <w:t>низовини.</w:t>
      </w:r>
    </w:p>
    <w:p w14:paraId="6BB664CD" w14:textId="36E43E31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273</w:t>
      </w:r>
      <w:r w:rsidR="00D81B8B" w:rsidRPr="00DF5BC6">
        <w:rPr>
          <w:rFonts w:ascii="Times New Roman" w:hAnsi="Times New Roman" w:cs="Times New Roman"/>
          <w:bCs/>
          <w:color w:val="000000"/>
        </w:rPr>
        <w:t>. Форми поверхні з абсолютними висотами вище 2000 м над рівнем моря – це:</w:t>
      </w:r>
    </w:p>
    <w:p w14:paraId="4F45ED0E" w14:textId="05D68910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височини;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>високі гори;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  <w:color w:val="000000"/>
        </w:rPr>
        <w:t>середні за висотою гори;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 </w:t>
      </w:r>
      <w:r w:rsidR="00BE2723" w:rsidRPr="00DF5BC6">
        <w:rPr>
          <w:rFonts w:ascii="Times New Roman" w:hAnsi="Times New Roman" w:cs="Times New Roman"/>
          <w:bCs/>
          <w:color w:val="000000"/>
        </w:rPr>
        <w:t>горбогір’я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6B294A03" w14:textId="4D0C8823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27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4. </w:t>
      </w:r>
      <w:r w:rsidR="00D81B8B" w:rsidRPr="00DF5BC6">
        <w:rPr>
          <w:rFonts w:ascii="Times New Roman" w:hAnsi="Times New Roman" w:cs="Times New Roman"/>
          <w:bCs/>
          <w:spacing w:val="-8"/>
        </w:rPr>
        <w:t>Гірську країну, де поєднуються гірські хребти і високо підняті над рівнем моря рівнинні ділянки, називають</w:t>
      </w:r>
      <w:r w:rsidR="00D81B8B" w:rsidRPr="00DF5BC6">
        <w:rPr>
          <w:rFonts w:ascii="Times New Roman" w:hAnsi="Times New Roman" w:cs="Times New Roman"/>
          <w:bCs/>
          <w:color w:val="000000"/>
          <w:spacing w:val="-8"/>
        </w:rPr>
        <w:t>:</w:t>
      </w:r>
    </w:p>
    <w:p w14:paraId="2A0956DE" w14:textId="5C196044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плоскогір'ям</w:t>
      </w:r>
      <w:r w:rsidRPr="00DF5BC6">
        <w:rPr>
          <w:rFonts w:ascii="Times New Roman" w:hAnsi="Times New Roman" w:cs="Times New Roman"/>
          <w:bCs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 </w:t>
      </w:r>
      <w:r w:rsidRPr="00DF5BC6">
        <w:rPr>
          <w:rFonts w:ascii="Times New Roman" w:hAnsi="Times New Roman" w:cs="Times New Roman"/>
          <w:bCs/>
        </w:rPr>
        <w:t>нагір’ям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 </w:t>
      </w:r>
      <w:r w:rsidRPr="00DF5BC6">
        <w:rPr>
          <w:rFonts w:ascii="Times New Roman" w:hAnsi="Times New Roman" w:cs="Times New Roman"/>
          <w:bCs/>
        </w:rPr>
        <w:t>гірським пасмом</w:t>
      </w:r>
      <w:r w:rsidR="00BE2723" w:rsidRPr="00DF5BC6">
        <w:rPr>
          <w:rFonts w:ascii="Times New Roman" w:hAnsi="Times New Roman" w:cs="Times New Roman"/>
          <w:bCs/>
        </w:rPr>
        <w:t>;</w:t>
      </w:r>
      <w:r w:rsidR="00BE2723" w:rsidRPr="00DF5BC6">
        <w:rPr>
          <w:rFonts w:ascii="Times New Roman" w:hAnsi="Times New Roman" w:cs="Times New Roman"/>
          <w:bCs/>
        </w:rPr>
        <w:tab/>
      </w:r>
      <w:r w:rsidR="00BE2723" w:rsidRPr="00DF5BC6">
        <w:rPr>
          <w:rFonts w:ascii="Times New Roman" w:hAnsi="Times New Roman" w:cs="Times New Roman"/>
          <w:b/>
          <w:bCs/>
        </w:rPr>
        <w:t>Г</w:t>
      </w:r>
      <w:r w:rsidR="00BE2723" w:rsidRPr="00DF5BC6">
        <w:rPr>
          <w:rFonts w:ascii="Times New Roman" w:hAnsi="Times New Roman" w:cs="Times New Roman"/>
          <w:bCs/>
          <w:color w:val="000000"/>
        </w:rPr>
        <w:t xml:space="preserve">  горбогір’ям.</w:t>
      </w:r>
    </w:p>
    <w:p w14:paraId="17007C7A" w14:textId="74CF9562" w:rsidR="00D81B8B" w:rsidRPr="00DF5BC6" w:rsidRDefault="00D81B8B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>2</w:t>
      </w:r>
      <w:r w:rsidR="0044347E" w:rsidRPr="00DF5BC6">
        <w:rPr>
          <w:rFonts w:ascii="Times New Roman" w:hAnsi="Times New Roman" w:cs="Times New Roman"/>
          <w:b/>
          <w:bCs/>
          <w:color w:val="000000"/>
        </w:rPr>
        <w:t>75</w:t>
      </w:r>
      <w:r w:rsidRPr="00DF5BC6">
        <w:rPr>
          <w:rFonts w:ascii="Times New Roman" w:hAnsi="Times New Roman" w:cs="Times New Roman"/>
          <w:b/>
          <w:bCs/>
          <w:color w:val="000000"/>
        </w:rPr>
        <w:t>.</w:t>
      </w:r>
      <w:r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Pr="00DF5BC6">
        <w:rPr>
          <w:rFonts w:ascii="Times New Roman" w:hAnsi="Times New Roman" w:cs="Times New Roman"/>
          <w:bCs/>
        </w:rPr>
        <w:t xml:space="preserve">Який із процесів рельєфотворення </w:t>
      </w:r>
      <w:r w:rsidRPr="00DF5BC6">
        <w:rPr>
          <w:rFonts w:ascii="Times New Roman" w:hAnsi="Times New Roman" w:cs="Times New Roman"/>
          <w:b/>
          <w:bCs/>
          <w:i/>
        </w:rPr>
        <w:t>не</w:t>
      </w:r>
      <w:r w:rsidRPr="00DF5BC6">
        <w:rPr>
          <w:rFonts w:ascii="Times New Roman" w:hAnsi="Times New Roman" w:cs="Times New Roman"/>
          <w:bCs/>
        </w:rPr>
        <w:t xml:space="preserve"> належить до екзогенних</w:t>
      </w:r>
      <w:r w:rsidRPr="00DF5BC6">
        <w:rPr>
          <w:rFonts w:ascii="Times New Roman" w:hAnsi="Times New Roman" w:cs="Times New Roman"/>
          <w:bCs/>
          <w:color w:val="000000"/>
        </w:rPr>
        <w:t>?</w:t>
      </w:r>
    </w:p>
    <w:p w14:paraId="08B40FD1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вивітрювання;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вулканізм;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денудація;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акумуляція.</w:t>
      </w:r>
    </w:p>
    <w:p w14:paraId="05D24849" w14:textId="2F124FF9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>276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.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="00D81B8B" w:rsidRPr="00DF5BC6">
        <w:rPr>
          <w:rFonts w:ascii="Times New Roman" w:hAnsi="Times New Roman" w:cs="Times New Roman"/>
          <w:bCs/>
        </w:rPr>
        <w:t xml:space="preserve">Як називають </w:t>
      </w:r>
      <w:r w:rsidR="00D81B8B" w:rsidRPr="00DF5BC6">
        <w:rPr>
          <w:rStyle w:val="apple-style-span"/>
          <w:rFonts w:ascii="Times New Roman" w:hAnsi="Times New Roman" w:cs="Times New Roman"/>
        </w:rPr>
        <w:t>сукупність процесів р</w:t>
      </w:r>
      <w:r w:rsidR="00D81B8B" w:rsidRPr="00DF5BC6">
        <w:rPr>
          <w:rStyle w:val="apple-converted-space"/>
          <w:rFonts w:ascii="Times New Roman" w:hAnsi="Times New Roman" w:cs="Times New Roman"/>
        </w:rPr>
        <w:t xml:space="preserve">уйнування </w:t>
      </w:r>
      <w:r w:rsidR="00D81B8B" w:rsidRPr="00DF5BC6">
        <w:rPr>
          <w:rStyle w:val="apple-style-span"/>
          <w:rFonts w:ascii="Times New Roman" w:hAnsi="Times New Roman" w:cs="Times New Roman"/>
        </w:rPr>
        <w:t>гірських порід водою, вітром льодовиками та зносу продуктів вивітрювання</w:t>
      </w:r>
      <w:r w:rsidR="00D81B8B" w:rsidRPr="00DF5BC6">
        <w:rPr>
          <w:rFonts w:ascii="Times New Roman" w:hAnsi="Times New Roman" w:cs="Times New Roman"/>
          <w:bCs/>
          <w:color w:val="000000"/>
        </w:rPr>
        <w:t>?</w:t>
      </w:r>
    </w:p>
    <w:p w14:paraId="6F2BC4CD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гравітацією;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магматизмом;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денудацією;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акумуляцією.</w:t>
      </w:r>
    </w:p>
    <w:p w14:paraId="7D29D3B8" w14:textId="55DF4535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>277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.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="00D81B8B" w:rsidRPr="00DF5BC6">
        <w:rPr>
          <w:rFonts w:ascii="Times New Roman" w:hAnsi="Times New Roman" w:cs="Times New Roman"/>
          <w:bCs/>
        </w:rPr>
        <w:t xml:space="preserve">Яке з джерел енергії </w:t>
      </w:r>
      <w:r w:rsidR="00D81B8B" w:rsidRPr="00DF5BC6">
        <w:rPr>
          <w:rFonts w:ascii="Times New Roman" w:hAnsi="Times New Roman" w:cs="Times New Roman"/>
          <w:b/>
          <w:bCs/>
          <w:i/>
        </w:rPr>
        <w:t>не</w:t>
      </w:r>
      <w:r w:rsidR="00D81B8B" w:rsidRPr="00DF5BC6">
        <w:rPr>
          <w:rFonts w:ascii="Times New Roman" w:hAnsi="Times New Roman" w:cs="Times New Roman"/>
          <w:bCs/>
        </w:rPr>
        <w:t xml:space="preserve"> </w:t>
      </w:r>
      <w:r w:rsidR="00093603" w:rsidRPr="00DF5BC6">
        <w:rPr>
          <w:rFonts w:ascii="Times New Roman" w:hAnsi="Times New Roman" w:cs="Times New Roman"/>
          <w:bCs/>
        </w:rPr>
        <w:t>поз</w:t>
      </w:r>
      <w:r w:rsidR="00D81B8B" w:rsidRPr="00DF5BC6">
        <w:rPr>
          <w:rFonts w:ascii="Times New Roman" w:hAnsi="Times New Roman" w:cs="Times New Roman"/>
          <w:bCs/>
        </w:rPr>
        <w:t>начає</w:t>
      </w:r>
      <w:r w:rsidR="00093603" w:rsidRPr="00DF5BC6">
        <w:rPr>
          <w:rFonts w:ascii="Times New Roman" w:hAnsi="Times New Roman" w:cs="Times New Roman"/>
          <w:bCs/>
        </w:rPr>
        <w:t>ться на</w:t>
      </w:r>
      <w:r w:rsidR="00D81B8B" w:rsidRPr="00DF5BC6">
        <w:rPr>
          <w:rFonts w:ascii="Times New Roman" w:hAnsi="Times New Roman" w:cs="Times New Roman"/>
          <w:bCs/>
        </w:rPr>
        <w:t xml:space="preserve"> характер</w:t>
      </w:r>
      <w:r w:rsidR="00093603" w:rsidRPr="00DF5BC6">
        <w:rPr>
          <w:rFonts w:ascii="Times New Roman" w:hAnsi="Times New Roman" w:cs="Times New Roman"/>
          <w:bCs/>
        </w:rPr>
        <w:t>і</w:t>
      </w:r>
      <w:r w:rsidR="00D81B8B" w:rsidRPr="00DF5BC6">
        <w:rPr>
          <w:rFonts w:ascii="Times New Roman" w:hAnsi="Times New Roman" w:cs="Times New Roman"/>
          <w:bCs/>
        </w:rPr>
        <w:t xml:space="preserve"> протікання </w:t>
      </w:r>
      <w:r w:rsidR="00D81B8B" w:rsidRPr="00DF5BC6">
        <w:rPr>
          <w:rFonts w:ascii="Times New Roman" w:hAnsi="Times New Roman" w:cs="Times New Roman"/>
        </w:rPr>
        <w:t>екзогенних рельєфотвірних процесів?</w:t>
      </w:r>
    </w:p>
    <w:p w14:paraId="7F7F75AD" w14:textId="77777777" w:rsidR="00093603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</w:rPr>
        <w:t>сонячне випромінювання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</w:rPr>
        <w:t>сила тяжіння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</w:p>
    <w:p w14:paraId="48AC45BC" w14:textId="7BF34A4E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В </w:t>
      </w:r>
      <w:r w:rsidRPr="00DF5BC6">
        <w:rPr>
          <w:rFonts w:ascii="Times New Roman" w:hAnsi="Times New Roman" w:cs="Times New Roman"/>
        </w:rPr>
        <w:t>добовий рух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="00093603" w:rsidRPr="00DF5BC6">
        <w:rPr>
          <w:rFonts w:ascii="Times New Roman" w:hAnsi="Times New Roman" w:cs="Times New Roman"/>
          <w:b/>
          <w:bCs/>
          <w:color w:val="000000"/>
        </w:rPr>
        <w:tab/>
      </w:r>
      <w:r w:rsidR="00093603"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магнітне поле Землі.</w:t>
      </w:r>
    </w:p>
    <w:p w14:paraId="13FC1BEF" w14:textId="46DB80EC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>278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.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="00D81B8B" w:rsidRPr="00DF5BC6">
        <w:rPr>
          <w:rFonts w:ascii="Times New Roman" w:hAnsi="Times New Roman" w:cs="Times New Roman"/>
          <w:bCs/>
        </w:rPr>
        <w:t>Який з наведених генетичних типів рельєфу належить до екзогенних</w:t>
      </w:r>
      <w:r w:rsidR="00D81B8B" w:rsidRPr="00DF5BC6">
        <w:rPr>
          <w:rFonts w:ascii="Times New Roman" w:hAnsi="Times New Roman" w:cs="Times New Roman"/>
        </w:rPr>
        <w:t>?</w:t>
      </w:r>
    </w:p>
    <w:p w14:paraId="49C8631C" w14:textId="4D0BAE13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="00093603" w:rsidRPr="00DF5BC6">
        <w:rPr>
          <w:rFonts w:ascii="Times New Roman" w:hAnsi="Times New Roman" w:cs="Times New Roman"/>
        </w:rPr>
        <w:t>ефузив</w:t>
      </w:r>
      <w:r w:rsidRPr="00DF5BC6">
        <w:rPr>
          <w:rFonts w:ascii="Times New Roman" w:hAnsi="Times New Roman" w:cs="Times New Roman"/>
        </w:rPr>
        <w:t>ний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</w:rPr>
        <w:t>тектонічний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="00093603" w:rsidRPr="00DF5BC6">
        <w:rPr>
          <w:rFonts w:ascii="Times New Roman" w:hAnsi="Times New Roman" w:cs="Times New Roman"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</w:rPr>
        <w:t>карстовий</w:t>
      </w:r>
      <w:r w:rsidR="00093603" w:rsidRPr="00DF5BC6">
        <w:rPr>
          <w:rFonts w:ascii="Times New Roman" w:hAnsi="Times New Roman" w:cs="Times New Roman"/>
        </w:rPr>
        <w:t>;</w:t>
      </w:r>
      <w:r w:rsidR="00093603" w:rsidRPr="00DF5BC6">
        <w:rPr>
          <w:rFonts w:ascii="Times New Roman" w:hAnsi="Times New Roman" w:cs="Times New Roman"/>
        </w:rPr>
        <w:tab/>
      </w:r>
      <w:r w:rsidR="00093603" w:rsidRPr="00DF5BC6">
        <w:rPr>
          <w:rFonts w:ascii="Times New Roman" w:hAnsi="Times New Roman" w:cs="Times New Roman"/>
          <w:b/>
        </w:rPr>
        <w:t xml:space="preserve">Г </w:t>
      </w:r>
      <w:r w:rsidR="00093603" w:rsidRPr="00DF5BC6">
        <w:rPr>
          <w:rFonts w:ascii="Times New Roman" w:hAnsi="Times New Roman" w:cs="Times New Roman"/>
        </w:rPr>
        <w:t>інтрузивний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278F075C" w14:textId="548E49BA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lastRenderedPageBreak/>
        <w:t>279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.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="00D81B8B" w:rsidRPr="00DF5BC6">
        <w:rPr>
          <w:rFonts w:ascii="Times New Roman" w:hAnsi="Times New Roman" w:cs="Times New Roman"/>
          <w:bCs/>
        </w:rPr>
        <w:t>Під дією сили тяжіння можуть зсуватися вниз великі суцільні пласти гірських порід, утворюючи таку форму поверхні, яку називають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51A1443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яром;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балкою;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зсувом;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осипищем.</w:t>
      </w:r>
    </w:p>
    <w:p w14:paraId="44881EE3" w14:textId="6D44796E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>2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8</w:t>
      </w:r>
      <w:r w:rsidRPr="00DF5BC6">
        <w:rPr>
          <w:rFonts w:ascii="Times New Roman" w:hAnsi="Times New Roman" w:cs="Times New Roman"/>
          <w:b/>
          <w:bCs/>
          <w:color w:val="000000"/>
        </w:rPr>
        <w:t>0</w:t>
      </w:r>
      <w:r w:rsidR="00D81B8B" w:rsidRPr="00DF5BC6">
        <w:rPr>
          <w:rFonts w:ascii="Times New Roman" w:hAnsi="Times New Roman" w:cs="Times New Roman"/>
          <w:b/>
          <w:bCs/>
          <w:color w:val="000000"/>
        </w:rPr>
        <w:t>.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 </w:t>
      </w:r>
      <w:r w:rsidR="00D81B8B" w:rsidRPr="00DF5BC6">
        <w:rPr>
          <w:rFonts w:ascii="Times New Roman" w:hAnsi="Times New Roman" w:cs="Times New Roman"/>
          <w:bCs/>
        </w:rPr>
        <w:t>Якщо гірська порода внаслідок вивітрювання перетворилася на уламки різного розміру, то під впливом сили тяжіння вони скотяться вниз, утворивши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515CE6C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яр;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балку;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зсув;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осипище.</w:t>
      </w:r>
    </w:p>
    <w:p w14:paraId="209CC48D" w14:textId="74BC24D4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281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Дощова і тала вода спричиняють змивання поверхні гірських порід по всій площі схилу, а, зібравшись у потік, можуть утворювати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92D1B5B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яри;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кратери;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зсуви;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осипища.</w:t>
      </w:r>
    </w:p>
    <w:p w14:paraId="127F4C80" w14:textId="092B135F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282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До чималих змін земної поверхні призводить дія підземних вод, які, розчи</w:t>
      </w:r>
      <w:r w:rsidR="00D81B8B" w:rsidRPr="00DF5BC6">
        <w:rPr>
          <w:rFonts w:ascii="Times New Roman" w:hAnsi="Times New Roman" w:cs="Times New Roman"/>
          <w:bCs/>
        </w:rPr>
        <w:softHyphen/>
        <w:t>няючи деякі гірські породи, формують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38A68731" w14:textId="77777777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яри;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кратери;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зсуви;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печери.</w:t>
      </w:r>
    </w:p>
    <w:p w14:paraId="679D4195" w14:textId="2093767B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283</w:t>
      </w:r>
      <w:r w:rsidR="00D81B8B" w:rsidRPr="00DF5BC6">
        <w:rPr>
          <w:rFonts w:ascii="Times New Roman" w:hAnsi="Times New Roman" w:cs="Times New Roman"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</w:rPr>
        <w:t>Товщі льоду, які лежать на гірських породах ділянок суходолу, називають</w:t>
      </w:r>
      <w:r w:rsidR="00D81B8B" w:rsidRPr="00DF5BC6">
        <w:rPr>
          <w:rFonts w:ascii="Times New Roman" w:hAnsi="Times New Roman" w:cs="Times New Roman"/>
          <w:color w:val="000000"/>
        </w:rPr>
        <w:t>:</w:t>
      </w:r>
    </w:p>
    <w:p w14:paraId="16E9E8B8" w14:textId="64B225F0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  <w:color w:val="000000"/>
        </w:rPr>
        <w:t>льодовиком;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="00093603" w:rsidRPr="00DF5BC6">
        <w:rPr>
          <w:rFonts w:ascii="Times New Roman" w:hAnsi="Times New Roman" w:cs="Times New Roman"/>
          <w:bCs/>
          <w:color w:val="000000"/>
        </w:rPr>
        <w:t>сніжником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="00093603" w:rsidRPr="00DF5BC6">
        <w:rPr>
          <w:rFonts w:ascii="Times New Roman" w:hAnsi="Times New Roman" w:cs="Times New Roman"/>
          <w:bCs/>
          <w:color w:val="000000"/>
        </w:rPr>
        <w:t>трог</w:t>
      </w:r>
      <w:r w:rsidRPr="00DF5BC6">
        <w:rPr>
          <w:rFonts w:ascii="Times New Roman" w:hAnsi="Times New Roman" w:cs="Times New Roman"/>
          <w:bCs/>
          <w:color w:val="000000"/>
        </w:rPr>
        <w:t xml:space="preserve">ом;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="00093603" w:rsidRPr="00DF5BC6">
        <w:rPr>
          <w:rFonts w:ascii="Times New Roman" w:hAnsi="Times New Roman" w:cs="Times New Roman"/>
          <w:bCs/>
          <w:color w:val="000000"/>
        </w:rPr>
        <w:t>каро</w:t>
      </w:r>
      <w:r w:rsidRPr="00DF5BC6">
        <w:rPr>
          <w:rFonts w:ascii="Times New Roman" w:hAnsi="Times New Roman" w:cs="Times New Roman"/>
          <w:bCs/>
          <w:color w:val="000000"/>
        </w:rPr>
        <w:t>м.</w:t>
      </w:r>
    </w:p>
    <w:p w14:paraId="771052F0" w14:textId="12AF9B69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284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У піщаних пустелях вітер утворює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484AC8A8" w14:textId="0A763C7D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>бархани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кратери;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="00696C61" w:rsidRPr="00DF5BC6">
        <w:rPr>
          <w:rFonts w:ascii="Times New Roman" w:hAnsi="Times New Roman" w:cs="Times New Roman"/>
          <w:bCs/>
          <w:color w:val="000000"/>
        </w:rPr>
        <w:t>кари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  <w:color w:val="000000"/>
        </w:rPr>
        <w:t>печери.</w:t>
      </w:r>
    </w:p>
    <w:p w14:paraId="7800BE74" w14:textId="25BB0EFC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285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На узбережжях морів і рік місцеві вітри призводять до утворення видовжених піщаних пагорбів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4F9757C8" w14:textId="0A44522D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>барханів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Б </w:t>
      </w:r>
      <w:r w:rsidR="00696C61" w:rsidRPr="00DF5BC6">
        <w:rPr>
          <w:rFonts w:ascii="Times New Roman" w:hAnsi="Times New Roman" w:cs="Times New Roman"/>
          <w:bCs/>
          <w:color w:val="000000"/>
        </w:rPr>
        <w:t>морених гряд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="00696C61" w:rsidRPr="00DF5BC6">
        <w:rPr>
          <w:rFonts w:ascii="Times New Roman" w:hAnsi="Times New Roman" w:cs="Times New Roman"/>
          <w:bCs/>
          <w:color w:val="000000"/>
        </w:rPr>
        <w:t>пасм горбів</w:t>
      </w:r>
      <w:r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дюн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7C0F865E" w14:textId="2751D90F" w:rsidR="00D81B8B" w:rsidRPr="00DF5BC6" w:rsidRDefault="0044347E" w:rsidP="00526D6F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  <w:color w:val="000000"/>
        </w:rPr>
        <w:t>286</w:t>
      </w:r>
      <w:r w:rsidR="00D81B8B" w:rsidRPr="00DF5BC6">
        <w:rPr>
          <w:rFonts w:ascii="Times New Roman" w:hAnsi="Times New Roman" w:cs="Times New Roman"/>
          <w:bCs/>
          <w:color w:val="000000"/>
        </w:rPr>
        <w:t xml:space="preserve">. </w:t>
      </w:r>
      <w:r w:rsidR="00D81B8B" w:rsidRPr="00DF5BC6">
        <w:rPr>
          <w:rFonts w:ascii="Times New Roman" w:hAnsi="Times New Roman" w:cs="Times New Roman"/>
          <w:bCs/>
        </w:rPr>
        <w:t>Найбільші площі серед рівнин займають ті, що утворені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7AA2C7DE" w14:textId="7A1135AD" w:rsidR="00D81B8B" w:rsidRPr="00DF5BC6" w:rsidRDefault="00D81B8B" w:rsidP="00526D6F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>річковими наносами</w:t>
      </w:r>
      <w:r w:rsidRPr="00DF5BC6">
        <w:rPr>
          <w:rFonts w:ascii="Times New Roman" w:hAnsi="Times New Roman" w:cs="Times New Roman"/>
          <w:bCs/>
          <w:color w:val="000000"/>
        </w:rPr>
        <w:t>;</w:t>
      </w:r>
      <w:r w:rsidRPr="00DF5BC6">
        <w:rPr>
          <w:rFonts w:ascii="Times New Roman" w:hAnsi="Times New Roman" w:cs="Times New Roman"/>
          <w:bCs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olor w:val="000000"/>
        </w:rPr>
        <w:t xml:space="preserve">Б  </w:t>
      </w:r>
      <w:r w:rsidRPr="00DF5BC6">
        <w:rPr>
          <w:rFonts w:ascii="Times New Roman" w:hAnsi="Times New Roman" w:cs="Times New Roman"/>
          <w:bCs/>
          <w:color w:val="000000"/>
        </w:rPr>
        <w:t xml:space="preserve">лавою;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В </w:t>
      </w:r>
      <w:r w:rsidRPr="00DF5BC6">
        <w:rPr>
          <w:rFonts w:ascii="Times New Roman" w:hAnsi="Times New Roman" w:cs="Times New Roman"/>
          <w:bCs/>
          <w:color w:val="000000"/>
        </w:rPr>
        <w:t xml:space="preserve">відкладами льодовика; </w:t>
      </w:r>
      <w:r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Pr="00DF5BC6">
        <w:rPr>
          <w:rFonts w:ascii="Times New Roman" w:hAnsi="Times New Roman" w:cs="Times New Roman"/>
          <w:bCs/>
        </w:rPr>
        <w:t>зруйнованими горами</w:t>
      </w:r>
      <w:r w:rsidRPr="00DF5BC6">
        <w:rPr>
          <w:rFonts w:ascii="Times New Roman" w:hAnsi="Times New Roman" w:cs="Times New Roman"/>
          <w:bCs/>
          <w:color w:val="000000"/>
        </w:rPr>
        <w:t>.</w:t>
      </w:r>
    </w:p>
    <w:p w14:paraId="51DA9C70" w14:textId="5C4A5206" w:rsidR="00D81B8B" w:rsidRPr="00DF5BC6" w:rsidRDefault="0044347E" w:rsidP="00526D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</w:rPr>
        <w:t>287</w:t>
      </w:r>
      <w:r w:rsidR="00D81B8B" w:rsidRPr="00DF5BC6">
        <w:rPr>
          <w:rFonts w:ascii="Times New Roman" w:hAnsi="Times New Roman" w:cs="Times New Roman"/>
        </w:rPr>
        <w:t>. Узбережну частину океану з глибинами до 200 м називають</w:t>
      </w:r>
      <w:r w:rsidR="00D81B8B" w:rsidRPr="00DF5BC6">
        <w:rPr>
          <w:rFonts w:ascii="Times New Roman" w:hAnsi="Times New Roman" w:cs="Times New Roman"/>
          <w:color w:val="000000"/>
        </w:rPr>
        <w:t>:</w:t>
      </w:r>
    </w:p>
    <w:p w14:paraId="4AB05A37" w14:textId="4C2C0C75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шельфом;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материковим схилом;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>ложем океану</w:t>
      </w:r>
      <w:r w:rsidR="00696C61" w:rsidRPr="00DF5BC6">
        <w:rPr>
          <w:rFonts w:ascii="Times New Roman" w:hAnsi="Times New Roman" w:cs="Times New Roman"/>
          <w:bCs/>
          <w:color w:val="000000"/>
        </w:rPr>
        <w:t xml:space="preserve">; </w:t>
      </w:r>
      <w:r w:rsidR="00696C61" w:rsidRPr="00DF5BC6">
        <w:rPr>
          <w:rFonts w:ascii="Times New Roman" w:hAnsi="Times New Roman" w:cs="Times New Roman"/>
          <w:b/>
          <w:bCs/>
          <w:color w:val="000000"/>
        </w:rPr>
        <w:tab/>
        <w:t xml:space="preserve">Г </w:t>
      </w:r>
      <w:r w:rsidR="00696C61" w:rsidRPr="00DF5BC6">
        <w:rPr>
          <w:rFonts w:ascii="Times New Roman" w:hAnsi="Times New Roman" w:cs="Times New Roman"/>
          <w:bCs/>
        </w:rPr>
        <w:t>котловиною</w:t>
      </w:r>
      <w:r w:rsidRPr="00DF5BC6">
        <w:rPr>
          <w:rFonts w:ascii="Times New Roman" w:hAnsi="Times New Roman" w:cs="Times New Roman"/>
          <w:bCs/>
        </w:rPr>
        <w:t>.</w:t>
      </w:r>
    </w:p>
    <w:p w14:paraId="6A81CE8A" w14:textId="2A39A67E" w:rsidR="00D81B8B" w:rsidRPr="00DF5BC6" w:rsidRDefault="00D81B8B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</w:t>
      </w:r>
      <w:r w:rsidR="0044347E" w:rsidRPr="00DF5BC6">
        <w:rPr>
          <w:rFonts w:ascii="Times New Roman" w:hAnsi="Times New Roman" w:cs="Times New Roman"/>
          <w:bCs/>
        </w:rPr>
        <w:t>88</w:t>
      </w:r>
      <w:r w:rsidRPr="00DF5BC6">
        <w:rPr>
          <w:rFonts w:ascii="Times New Roman" w:hAnsi="Times New Roman" w:cs="Times New Roman"/>
          <w:bCs/>
        </w:rPr>
        <w:t>. Від ізобати 200 м глибини океану, здебільшого, починають досить різко зростати. Цю ділянку океанічного дна називають</w:t>
      </w:r>
      <w:r w:rsidRPr="00DF5BC6">
        <w:rPr>
          <w:rFonts w:ascii="Times New Roman" w:hAnsi="Times New Roman" w:cs="Times New Roman"/>
          <w:bCs/>
          <w:color w:val="000000"/>
        </w:rPr>
        <w:t>:</w:t>
      </w:r>
    </w:p>
    <w:p w14:paraId="10DD66D1" w14:textId="3B27CA41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pacing w:val="-8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шельфом;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материковим схилом;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 xml:space="preserve">ложем океану; </w:t>
      </w:r>
      <w:r w:rsidRPr="00DF5BC6">
        <w:rPr>
          <w:rFonts w:ascii="Times New Roman" w:hAnsi="Times New Roman" w:cs="Times New Roman"/>
          <w:b/>
          <w:bCs/>
        </w:rPr>
        <w:tab/>
      </w:r>
      <w:r w:rsidR="00696C61" w:rsidRPr="00DF5BC6">
        <w:rPr>
          <w:rFonts w:ascii="Times New Roman" w:hAnsi="Times New Roman" w:cs="Times New Roman"/>
          <w:b/>
          <w:bCs/>
        </w:rPr>
        <w:t>Г</w:t>
      </w:r>
      <w:r w:rsidR="0044347E" w:rsidRPr="00DF5BC6">
        <w:rPr>
          <w:rFonts w:ascii="Times New Roman" w:hAnsi="Times New Roman" w:cs="Times New Roman"/>
          <w:b/>
          <w:bCs/>
        </w:rPr>
        <w:t xml:space="preserve"> </w:t>
      </w:r>
      <w:r w:rsidRPr="00DF5BC6">
        <w:rPr>
          <w:rFonts w:ascii="Times New Roman" w:hAnsi="Times New Roman" w:cs="Times New Roman"/>
          <w:bCs/>
          <w:spacing w:val="-8"/>
        </w:rPr>
        <w:t>глибоководним жолобом.</w:t>
      </w:r>
    </w:p>
    <w:p w14:paraId="18BE1BDF" w14:textId="51B5BB76" w:rsidR="00D81B8B" w:rsidRPr="00DF5BC6" w:rsidRDefault="0044347E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289</w:t>
      </w:r>
      <w:r w:rsidR="00D81B8B" w:rsidRPr="00DF5BC6">
        <w:rPr>
          <w:rFonts w:ascii="Times New Roman" w:hAnsi="Times New Roman" w:cs="Times New Roman"/>
          <w:bCs/>
        </w:rPr>
        <w:t>. На стику материкових і океанічних частин літосферних плит, що рухаються, утворюються ланцюжки островів переважно вулканічного походження та зниження, яке називають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503FF97A" w14:textId="5145FAB1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="00696C61" w:rsidRPr="00DF5BC6">
        <w:rPr>
          <w:rFonts w:ascii="Times New Roman" w:hAnsi="Times New Roman" w:cs="Times New Roman"/>
          <w:bCs/>
        </w:rPr>
        <w:t>рифт</w:t>
      </w:r>
      <w:r w:rsidRPr="00DF5BC6">
        <w:rPr>
          <w:rFonts w:ascii="Times New Roman" w:hAnsi="Times New Roman" w:cs="Times New Roman"/>
          <w:bCs/>
        </w:rPr>
        <w:t xml:space="preserve">ом;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="00696C61" w:rsidRPr="00DF5BC6">
        <w:rPr>
          <w:rFonts w:ascii="Times New Roman" w:hAnsi="Times New Roman" w:cs="Times New Roman"/>
          <w:bCs/>
        </w:rPr>
        <w:t>котловиною</w:t>
      </w:r>
      <w:r w:rsidRPr="00DF5BC6">
        <w:rPr>
          <w:rFonts w:ascii="Times New Roman" w:hAnsi="Times New Roman" w:cs="Times New Roman"/>
          <w:bCs/>
        </w:rPr>
        <w:t>;</w:t>
      </w:r>
      <w:r w:rsidRPr="00DF5BC6">
        <w:rPr>
          <w:rFonts w:ascii="Times New Roman" w:hAnsi="Times New Roman" w:cs="Times New Roman"/>
          <w:b/>
          <w:bCs/>
        </w:rPr>
        <w:tab/>
      </w:r>
      <w:r w:rsidR="00696C61"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ложем океану; </w:t>
      </w:r>
      <w:r w:rsidRPr="00DF5BC6">
        <w:rPr>
          <w:rFonts w:ascii="Times New Roman" w:hAnsi="Times New Roman" w:cs="Times New Roman"/>
          <w:b/>
          <w:bCs/>
        </w:rPr>
        <w:tab/>
        <w:t xml:space="preserve">В  </w:t>
      </w:r>
      <w:r w:rsidRPr="00DF5BC6">
        <w:rPr>
          <w:rFonts w:ascii="Times New Roman" w:hAnsi="Times New Roman" w:cs="Times New Roman"/>
          <w:bCs/>
        </w:rPr>
        <w:t>глибоководним жолобом</w:t>
      </w:r>
      <w:r w:rsidRPr="00DF5BC6">
        <w:rPr>
          <w:rFonts w:ascii="Times New Roman" w:hAnsi="Times New Roman" w:cs="Times New Roman"/>
        </w:rPr>
        <w:t>.</w:t>
      </w:r>
    </w:p>
    <w:p w14:paraId="41529164" w14:textId="57112229" w:rsidR="00D81B8B" w:rsidRPr="00DF5BC6" w:rsidRDefault="0044347E" w:rsidP="00526D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</w:rPr>
        <w:t>290</w:t>
      </w:r>
      <w:r w:rsidR="00D81B8B" w:rsidRPr="00DF5BC6">
        <w:rPr>
          <w:rFonts w:ascii="Times New Roman" w:hAnsi="Times New Roman" w:cs="Times New Roman"/>
        </w:rPr>
        <w:t>. Найглибший серед глибоководних жолобів</w:t>
      </w:r>
      <w:r w:rsidR="00D81B8B" w:rsidRPr="00DF5BC6">
        <w:rPr>
          <w:rFonts w:ascii="Times New Roman" w:hAnsi="Times New Roman" w:cs="Times New Roman"/>
          <w:color w:val="000000"/>
        </w:rPr>
        <w:t>:</w:t>
      </w:r>
    </w:p>
    <w:p w14:paraId="17A07B87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Маріанський жолоб – 11 022 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Алеутський – близько 11 022 м;</w:t>
      </w:r>
      <w:r w:rsidRPr="00DF5BC6">
        <w:rPr>
          <w:rFonts w:ascii="Times New Roman" w:hAnsi="Times New Roman" w:cs="Times New Roman"/>
          <w:bCs/>
        </w:rPr>
        <w:tab/>
      </w:r>
    </w:p>
    <w:p w14:paraId="02AFA77D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Алеутський – близько 3600 м; 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Маріанський жолоб – близько 3600 м</w:t>
      </w:r>
    </w:p>
    <w:p w14:paraId="27B917CA" w14:textId="2786E579" w:rsidR="00D81B8B" w:rsidRPr="00DF5BC6" w:rsidRDefault="0044347E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/>
          <w:bCs/>
        </w:rPr>
        <w:t>291</w:t>
      </w:r>
      <w:r w:rsidR="00D81B8B" w:rsidRPr="00DF5BC6">
        <w:rPr>
          <w:rFonts w:ascii="Times New Roman" w:hAnsi="Times New Roman" w:cs="Times New Roman"/>
          <w:b/>
          <w:bCs/>
        </w:rPr>
        <w:t>.</w:t>
      </w:r>
      <w:r w:rsidR="00D81B8B" w:rsidRPr="00DF5BC6">
        <w:rPr>
          <w:rFonts w:ascii="Times New Roman" w:hAnsi="Times New Roman" w:cs="Times New Roman"/>
          <w:bCs/>
        </w:rPr>
        <w:t xml:space="preserve"> Найдовший серед глибоководних жолобів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02D26EC4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Маріанський жолоб – 11 022 м;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Алеутський – близько 11 022 м;</w:t>
      </w:r>
      <w:r w:rsidRPr="00DF5BC6">
        <w:rPr>
          <w:rFonts w:ascii="Times New Roman" w:hAnsi="Times New Roman" w:cs="Times New Roman"/>
          <w:bCs/>
        </w:rPr>
        <w:tab/>
      </w:r>
    </w:p>
    <w:p w14:paraId="5DEFF92B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 xml:space="preserve">В </w:t>
      </w:r>
      <w:r w:rsidRPr="00DF5BC6">
        <w:rPr>
          <w:rFonts w:ascii="Times New Roman" w:hAnsi="Times New Roman" w:cs="Times New Roman"/>
          <w:bCs/>
        </w:rPr>
        <w:t xml:space="preserve"> Алеутський – близько 3600 км; </w:t>
      </w:r>
      <w:r w:rsidRPr="00DF5BC6">
        <w:rPr>
          <w:rFonts w:ascii="Times New Roman" w:hAnsi="Times New Roman" w:cs="Times New Roman"/>
          <w:b/>
          <w:bCs/>
        </w:rPr>
        <w:tab/>
        <w:t xml:space="preserve">Г  </w:t>
      </w:r>
      <w:r w:rsidRPr="00DF5BC6">
        <w:rPr>
          <w:rFonts w:ascii="Times New Roman" w:hAnsi="Times New Roman" w:cs="Times New Roman"/>
          <w:bCs/>
        </w:rPr>
        <w:t>Маріанський жолоб – близько 3600 км</w:t>
      </w:r>
    </w:p>
    <w:p w14:paraId="5A36C7A8" w14:textId="07F75350" w:rsidR="00D81B8B" w:rsidRPr="00DF5BC6" w:rsidRDefault="0044347E" w:rsidP="00526D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5BC6">
        <w:rPr>
          <w:rFonts w:ascii="Times New Roman" w:hAnsi="Times New Roman" w:cs="Times New Roman"/>
          <w:bCs/>
        </w:rPr>
        <w:t>292</w:t>
      </w:r>
      <w:r w:rsidR="00D81B8B" w:rsidRPr="00DF5BC6">
        <w:rPr>
          <w:rFonts w:ascii="Times New Roman" w:hAnsi="Times New Roman" w:cs="Times New Roman"/>
          <w:bCs/>
        </w:rPr>
        <w:t>. Основна частина дна Світового океану, яка займає більше половини його площі, з переважаючими глибинами від 4 до 6 км</w:t>
      </w:r>
      <w:r w:rsidR="00D81B8B" w:rsidRPr="00DF5BC6">
        <w:rPr>
          <w:rFonts w:ascii="Times New Roman" w:hAnsi="Times New Roman" w:cs="Times New Roman"/>
          <w:bCs/>
          <w:color w:val="000000"/>
        </w:rPr>
        <w:t>:</w:t>
      </w:r>
    </w:p>
    <w:p w14:paraId="02964B21" w14:textId="77777777" w:rsidR="00D81B8B" w:rsidRPr="00DF5BC6" w:rsidRDefault="00D81B8B" w:rsidP="00526D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  <w:color w:val="000000"/>
        </w:rPr>
        <w:t xml:space="preserve">А </w:t>
      </w:r>
      <w:r w:rsidRPr="00DF5BC6">
        <w:rPr>
          <w:rFonts w:ascii="Times New Roman" w:hAnsi="Times New Roman" w:cs="Times New Roman"/>
          <w:bCs/>
        </w:rPr>
        <w:t xml:space="preserve">шельф; </w:t>
      </w:r>
      <w:r w:rsidRPr="00DF5BC6">
        <w:rPr>
          <w:rFonts w:ascii="Times New Roman" w:hAnsi="Times New Roman" w:cs="Times New Roman"/>
          <w:b/>
          <w:bCs/>
        </w:rPr>
        <w:tab/>
        <w:t xml:space="preserve">Б </w:t>
      </w:r>
      <w:r w:rsidRPr="00DF5BC6">
        <w:rPr>
          <w:rFonts w:ascii="Times New Roman" w:hAnsi="Times New Roman" w:cs="Times New Roman"/>
          <w:bCs/>
        </w:rPr>
        <w:t>материковий схил;</w:t>
      </w:r>
      <w:r w:rsidRPr="00DF5BC6">
        <w:rPr>
          <w:rFonts w:ascii="Times New Roman" w:hAnsi="Times New Roman" w:cs="Times New Roman"/>
          <w:b/>
          <w:bCs/>
        </w:rPr>
        <w:tab/>
        <w:t xml:space="preserve">В </w:t>
      </w:r>
      <w:r w:rsidRPr="00DF5BC6">
        <w:rPr>
          <w:rFonts w:ascii="Times New Roman" w:hAnsi="Times New Roman" w:cs="Times New Roman"/>
          <w:bCs/>
        </w:rPr>
        <w:t xml:space="preserve">ложе океану; </w:t>
      </w:r>
      <w:r w:rsidRPr="00DF5BC6">
        <w:rPr>
          <w:rFonts w:ascii="Times New Roman" w:hAnsi="Times New Roman" w:cs="Times New Roman"/>
          <w:b/>
          <w:bCs/>
        </w:rPr>
        <w:tab/>
        <w:t xml:space="preserve">В  </w:t>
      </w:r>
      <w:r w:rsidRPr="00DF5BC6">
        <w:rPr>
          <w:rFonts w:ascii="Times New Roman" w:hAnsi="Times New Roman" w:cs="Times New Roman"/>
          <w:bCs/>
        </w:rPr>
        <w:t>глибоководні жолоби.</w:t>
      </w:r>
    </w:p>
    <w:p w14:paraId="190BF1B6" w14:textId="64E70CD6" w:rsidR="00A21C71" w:rsidRPr="00DF5BC6" w:rsidRDefault="0044347E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293</w:t>
      </w:r>
      <w:r w:rsidR="00A21C71" w:rsidRPr="00DF5BC6">
        <w:rPr>
          <w:rFonts w:ascii="Times New Roman" w:hAnsi="Times New Roman" w:cs="Times New Roman"/>
          <w:b/>
          <w:color w:val="000000"/>
        </w:rPr>
        <w:t>.</w:t>
      </w:r>
      <w:r w:rsidR="00A21C71" w:rsidRPr="00DF5BC6">
        <w:rPr>
          <w:rFonts w:ascii="Times New Roman" w:hAnsi="Times New Roman" w:cs="Times New Roman"/>
          <w:color w:val="000000"/>
        </w:rPr>
        <w:t xml:space="preserve"> Уся повітряна оболонка, яка оточує земну кулю і пов’язана з нею силою тяжіння називається:</w:t>
      </w:r>
    </w:p>
    <w:p w14:paraId="7A449FD7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тропосферою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стратосферою;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екзосферою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атмосферою.</w:t>
      </w:r>
    </w:p>
    <w:p w14:paraId="35B4FB4F" w14:textId="0EE4566C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2</w:t>
      </w:r>
      <w:r w:rsidR="0044347E" w:rsidRPr="00DF5BC6">
        <w:rPr>
          <w:rFonts w:ascii="Times New Roman" w:hAnsi="Times New Roman" w:cs="Times New Roman"/>
          <w:b/>
          <w:color w:val="000000"/>
        </w:rPr>
        <w:t>94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Основну частину (78%) газового складу атмосфери становить:</w:t>
      </w:r>
    </w:p>
    <w:p w14:paraId="7B19D771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кисень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вуглекислий газ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азот;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інертні гази.</w:t>
      </w:r>
    </w:p>
    <w:p w14:paraId="296B10C6" w14:textId="2B8AA837" w:rsidR="00A21C71" w:rsidRPr="00DF5BC6" w:rsidRDefault="0044347E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295</w:t>
      </w:r>
      <w:r w:rsidR="00A21C71" w:rsidRPr="00DF5BC6">
        <w:rPr>
          <w:rFonts w:ascii="Times New Roman" w:hAnsi="Times New Roman" w:cs="Times New Roman"/>
          <w:color w:val="000000"/>
        </w:rPr>
        <w:t>. Кисень в атмосфері становить:</w:t>
      </w:r>
    </w:p>
    <w:p w14:paraId="0B6F4630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78%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21%;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0,9%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0,03%.</w:t>
      </w:r>
    </w:p>
    <w:p w14:paraId="46E45323" w14:textId="77064567" w:rsidR="00A21C71" w:rsidRPr="00DF5BC6" w:rsidRDefault="0044347E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296</w:t>
      </w:r>
      <w:r w:rsidR="00A21C71" w:rsidRPr="00DF5BC6">
        <w:rPr>
          <w:rFonts w:ascii="Times New Roman" w:hAnsi="Times New Roman" w:cs="Times New Roman"/>
          <w:color w:val="000000"/>
        </w:rPr>
        <w:t>. Вміст вуглекислого газу в атмосфері становить:</w:t>
      </w:r>
    </w:p>
    <w:p w14:paraId="40564C4B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78%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21%;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0,9%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0,03%.</w:t>
      </w:r>
    </w:p>
    <w:p w14:paraId="1853414E" w14:textId="46A1656C" w:rsidR="00A21C71" w:rsidRPr="00DF5BC6" w:rsidRDefault="0044347E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29</w:t>
      </w:r>
      <w:r w:rsidR="00A21C71" w:rsidRPr="00DF5BC6">
        <w:rPr>
          <w:rFonts w:ascii="Times New Roman" w:hAnsi="Times New Roman" w:cs="Times New Roman"/>
          <w:color w:val="000000"/>
        </w:rPr>
        <w:t>7. Верхню межу атмосфери умовно проводять на висоті близько:</w:t>
      </w:r>
    </w:p>
    <w:p w14:paraId="4CFD0B27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50 км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80 км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20000 км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1000 км.</w:t>
      </w:r>
    </w:p>
    <w:p w14:paraId="22A1AB64" w14:textId="7A277BFD" w:rsidR="00A21C71" w:rsidRPr="00DF5BC6" w:rsidRDefault="0003262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29</w:t>
      </w:r>
      <w:r w:rsidR="00A21C71" w:rsidRPr="00DF5BC6">
        <w:rPr>
          <w:rFonts w:ascii="Times New Roman" w:hAnsi="Times New Roman" w:cs="Times New Roman"/>
          <w:color w:val="000000"/>
        </w:rPr>
        <w:t>8. Найнижчий і найщільніший шар атмосфери – це:</w:t>
      </w:r>
    </w:p>
    <w:p w14:paraId="2F38D519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тропосфера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стратосфера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термосфера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мезосфера.</w:t>
      </w:r>
    </w:p>
    <w:p w14:paraId="3253FBA5" w14:textId="57CC8F4C" w:rsidR="00A21C71" w:rsidRPr="00DF5BC6" w:rsidRDefault="0003262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29</w:t>
      </w:r>
      <w:r w:rsidR="00A21C71" w:rsidRPr="00DF5BC6">
        <w:rPr>
          <w:rFonts w:ascii="Times New Roman" w:hAnsi="Times New Roman" w:cs="Times New Roman"/>
          <w:color w:val="000000"/>
        </w:rPr>
        <w:t>9. Вкажіть шар атмосфери, який поширюється в основному, до висоти 50 км, а температури з висотою у ньому підвищуються:</w:t>
      </w:r>
    </w:p>
    <w:p w14:paraId="5AE9C16E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тропосфера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стратосфера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термосфера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мезосфера.</w:t>
      </w:r>
    </w:p>
    <w:p w14:paraId="54AE86A8" w14:textId="321DFDF8" w:rsidR="00A21C71" w:rsidRPr="00DF5BC6" w:rsidRDefault="0003262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30</w:t>
      </w:r>
      <w:r w:rsidR="00A21C71" w:rsidRPr="00DF5BC6">
        <w:rPr>
          <w:rFonts w:ascii="Times New Roman" w:hAnsi="Times New Roman" w:cs="Times New Roman"/>
          <w:color w:val="000000"/>
        </w:rPr>
        <w:t>0. Від згубної дії шкідливих променів Землю захищає:</w:t>
      </w:r>
    </w:p>
    <w:p w14:paraId="4670B1E0" w14:textId="77777777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озоновий шар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вуглекислий газ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водяна пара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азот.</w:t>
      </w:r>
    </w:p>
    <w:p w14:paraId="6C64A5DB" w14:textId="25C9C509" w:rsidR="00A21C71" w:rsidRPr="00DF5BC6" w:rsidRDefault="0003262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30</w:t>
      </w:r>
      <w:r w:rsidR="00A21C71" w:rsidRPr="00DF5BC6">
        <w:rPr>
          <w:rFonts w:ascii="Times New Roman" w:hAnsi="Times New Roman" w:cs="Times New Roman"/>
          <w:b/>
          <w:color w:val="000000"/>
        </w:rPr>
        <w:t>1.</w:t>
      </w:r>
      <w:r w:rsidR="00A21C71" w:rsidRPr="00DF5BC6">
        <w:rPr>
          <w:rFonts w:ascii="Times New Roman" w:hAnsi="Times New Roman" w:cs="Times New Roman"/>
          <w:color w:val="000000"/>
        </w:rPr>
        <w:t xml:space="preserve"> Зовнішній шар атмосфери – це:</w:t>
      </w:r>
    </w:p>
    <w:p w14:paraId="6C3BA756" w14:textId="27A837D8" w:rsidR="00A21C71" w:rsidRPr="00DF5BC6" w:rsidRDefault="00A21C7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екзосфера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тропосфера;</w:t>
      </w:r>
      <w:r w:rsidRPr="00DF5BC6">
        <w:rPr>
          <w:rFonts w:ascii="Times New Roman" w:hAnsi="Times New Roman" w:cs="Times New Roman"/>
          <w:color w:val="000000"/>
        </w:rPr>
        <w:tab/>
        <w:t xml:space="preserve">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стратосфера</w:t>
      </w:r>
      <w:r w:rsidR="00032624" w:rsidRPr="00DF5BC6">
        <w:rPr>
          <w:rFonts w:ascii="Times New Roman" w:hAnsi="Times New Roman" w:cs="Times New Roman"/>
          <w:color w:val="000000"/>
        </w:rPr>
        <w:t>;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мезосфера.</w:t>
      </w:r>
    </w:p>
    <w:p w14:paraId="01F995F1" w14:textId="4898C41C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</w:t>
      </w:r>
      <w:r w:rsidR="009A31D1" w:rsidRPr="00DF5BC6">
        <w:rPr>
          <w:b/>
          <w:sz w:val="22"/>
          <w:szCs w:val="22"/>
        </w:rPr>
        <w:t>2.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Сонячна радіація, яка є переважаючою у сонячний день, називається:</w:t>
      </w:r>
    </w:p>
    <w:p w14:paraId="5EF9F758" w14:textId="29D612EE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поглинутою;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прямою;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розсіяною</w:t>
      </w:r>
      <w:r w:rsidR="00032624" w:rsidRPr="00DF5BC6">
        <w:rPr>
          <w:color w:val="000000"/>
          <w:sz w:val="22"/>
          <w:szCs w:val="22"/>
        </w:rPr>
        <w:t xml:space="preserve">; </w:t>
      </w:r>
      <w:r w:rsidR="00032624" w:rsidRPr="00DF5BC6">
        <w:rPr>
          <w:color w:val="000000"/>
          <w:sz w:val="22"/>
          <w:szCs w:val="22"/>
        </w:rPr>
        <w:tab/>
      </w:r>
      <w:r w:rsidR="00032624" w:rsidRPr="00DF5BC6">
        <w:rPr>
          <w:b/>
          <w:bCs/>
          <w:caps/>
          <w:color w:val="000000"/>
          <w:sz w:val="22"/>
          <w:szCs w:val="22"/>
        </w:rPr>
        <w:t xml:space="preserve">Г </w:t>
      </w:r>
      <w:r w:rsidR="00032624" w:rsidRPr="00DF5BC6">
        <w:rPr>
          <w:color w:val="000000"/>
          <w:sz w:val="22"/>
          <w:szCs w:val="22"/>
        </w:rPr>
        <w:t>видимою</w:t>
      </w:r>
      <w:r w:rsidRPr="00DF5BC6">
        <w:rPr>
          <w:sz w:val="22"/>
          <w:szCs w:val="22"/>
        </w:rPr>
        <w:t>.</w:t>
      </w:r>
    </w:p>
    <w:p w14:paraId="3692DF09" w14:textId="14A0EEFC" w:rsidR="009A31D1" w:rsidRPr="00DF5BC6" w:rsidRDefault="009A31D1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3</w:t>
      </w:r>
      <w:r w:rsidR="00032624" w:rsidRPr="00DF5BC6">
        <w:rPr>
          <w:b/>
          <w:sz w:val="22"/>
          <w:szCs w:val="22"/>
        </w:rPr>
        <w:t>03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> </w:t>
      </w:r>
      <w:r w:rsidRPr="00DF5BC6">
        <w:rPr>
          <w:sz w:val="22"/>
          <w:szCs w:val="22"/>
        </w:rPr>
        <w:tab/>
        <w:t>Сонячна радіація, яка є переважаючою у хмарний день, називається:</w:t>
      </w:r>
    </w:p>
    <w:p w14:paraId="3B83349C" w14:textId="053597C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поглинутою;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прямою;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розсіяною</w:t>
      </w:r>
      <w:r w:rsidR="00032624" w:rsidRPr="00DF5BC6">
        <w:rPr>
          <w:sz w:val="22"/>
          <w:szCs w:val="22"/>
        </w:rPr>
        <w:t xml:space="preserve">; </w:t>
      </w:r>
      <w:r w:rsidR="00032624" w:rsidRPr="00DF5BC6">
        <w:rPr>
          <w:sz w:val="22"/>
          <w:szCs w:val="22"/>
        </w:rPr>
        <w:tab/>
        <w:t>Г відбитою</w:t>
      </w:r>
      <w:r w:rsidRPr="00DF5BC6">
        <w:rPr>
          <w:sz w:val="22"/>
          <w:szCs w:val="22"/>
        </w:rPr>
        <w:t>.</w:t>
      </w:r>
    </w:p>
    <w:p w14:paraId="3386246E" w14:textId="740C6AA8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</w:t>
      </w:r>
      <w:r w:rsidR="009A31D1" w:rsidRPr="00DF5BC6">
        <w:rPr>
          <w:b/>
          <w:sz w:val="22"/>
          <w:szCs w:val="22"/>
        </w:rPr>
        <w:t>4.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Частка сонячної радіації, яка поглинається атмосферою Землі, становить:</w:t>
      </w:r>
    </w:p>
    <w:p w14:paraId="3C306F0C" w14:textId="6D2D809F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20%;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34%;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46%</w:t>
      </w:r>
      <w:r w:rsidR="00032624" w:rsidRPr="00DF5BC6">
        <w:rPr>
          <w:sz w:val="22"/>
          <w:szCs w:val="22"/>
        </w:rPr>
        <w:t xml:space="preserve">; </w:t>
      </w:r>
      <w:r w:rsidR="00032624" w:rsidRPr="00DF5BC6">
        <w:rPr>
          <w:sz w:val="22"/>
          <w:szCs w:val="22"/>
        </w:rPr>
        <w:tab/>
      </w:r>
      <w:r w:rsidR="00032624" w:rsidRPr="00DF5BC6">
        <w:rPr>
          <w:sz w:val="22"/>
          <w:szCs w:val="22"/>
        </w:rPr>
        <w:tab/>
      </w:r>
      <w:r w:rsidR="00032624" w:rsidRPr="00DF5BC6">
        <w:rPr>
          <w:b/>
          <w:bCs/>
          <w:sz w:val="22"/>
          <w:szCs w:val="22"/>
        </w:rPr>
        <w:t xml:space="preserve">Г </w:t>
      </w:r>
      <w:r w:rsidR="00032624" w:rsidRPr="00DF5BC6">
        <w:rPr>
          <w:sz w:val="22"/>
          <w:szCs w:val="22"/>
        </w:rPr>
        <w:t>60%</w:t>
      </w:r>
      <w:r w:rsidRPr="00DF5BC6">
        <w:rPr>
          <w:sz w:val="22"/>
          <w:szCs w:val="22"/>
        </w:rPr>
        <w:t>.</w:t>
      </w:r>
    </w:p>
    <w:p w14:paraId="2920E618" w14:textId="0FD1410D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</w:t>
      </w:r>
      <w:r w:rsidR="009A31D1" w:rsidRPr="00DF5BC6">
        <w:rPr>
          <w:b/>
          <w:sz w:val="22"/>
          <w:szCs w:val="22"/>
        </w:rPr>
        <w:t>5.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Середня величина альбедо Землі становить:</w:t>
      </w:r>
    </w:p>
    <w:p w14:paraId="6AF338A7" w14:textId="77777777" w:rsidR="00032624" w:rsidRPr="00DF5BC6" w:rsidRDefault="00032624" w:rsidP="00032624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20%;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34%;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46%;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bCs/>
          <w:sz w:val="22"/>
          <w:szCs w:val="22"/>
        </w:rPr>
        <w:t xml:space="preserve">Г </w:t>
      </w:r>
      <w:r w:rsidRPr="00DF5BC6">
        <w:rPr>
          <w:sz w:val="22"/>
          <w:szCs w:val="22"/>
        </w:rPr>
        <w:t>60%.</w:t>
      </w:r>
    </w:p>
    <w:p w14:paraId="0C9C62CD" w14:textId="69B9563A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</w:t>
      </w:r>
      <w:r w:rsidR="009A31D1" w:rsidRPr="00DF5BC6">
        <w:rPr>
          <w:b/>
          <w:sz w:val="22"/>
          <w:szCs w:val="22"/>
        </w:rPr>
        <w:t>6.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Величина поглинутої усією поверхнею Землі сонячної радіації у становить:</w:t>
      </w:r>
    </w:p>
    <w:p w14:paraId="503F4FED" w14:textId="77777777" w:rsidR="00032624" w:rsidRPr="00DF5BC6" w:rsidRDefault="00032624" w:rsidP="00032624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20%;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34%;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46%;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bCs/>
          <w:sz w:val="22"/>
          <w:szCs w:val="22"/>
        </w:rPr>
        <w:t xml:space="preserve">Г </w:t>
      </w:r>
      <w:r w:rsidRPr="00DF5BC6">
        <w:rPr>
          <w:sz w:val="22"/>
          <w:szCs w:val="22"/>
        </w:rPr>
        <w:t>60%.</w:t>
      </w:r>
    </w:p>
    <w:p w14:paraId="02F10740" w14:textId="724F0508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</w:t>
      </w:r>
      <w:r w:rsidR="009A31D1" w:rsidRPr="00DF5BC6">
        <w:rPr>
          <w:b/>
          <w:sz w:val="22"/>
          <w:szCs w:val="22"/>
        </w:rPr>
        <w:t>7.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Величини альбедо водної поверхні становлять:</w:t>
      </w:r>
    </w:p>
    <w:p w14:paraId="73AFCAEF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26%;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30%;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80%.</w:t>
      </w:r>
    </w:p>
    <w:p w14:paraId="12331761" w14:textId="174AE005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308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Вирішальне значення у нагріванні повітря тропосфери відіграє радіація:</w:t>
      </w:r>
    </w:p>
    <w:p w14:paraId="4D14A26E" w14:textId="77777777" w:rsidR="009A31D1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поглинута атмосферою;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відбита;</w:t>
      </w:r>
      <w:r w:rsidRPr="00DF5BC6">
        <w:rPr>
          <w:b/>
          <w:sz w:val="22"/>
          <w:szCs w:val="22"/>
        </w:rPr>
        <w:t xml:space="preserve"> </w:t>
      </w:r>
    </w:p>
    <w:p w14:paraId="2BA826A9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поглинута земною поверхнею;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розсіяна.</w:t>
      </w:r>
    </w:p>
    <w:p w14:paraId="6CDFECEB" w14:textId="0D05478D" w:rsidR="009A31D1" w:rsidRPr="00DF5BC6" w:rsidRDefault="00032624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309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Тонкий приземний шар повітря отримує енергію від земної поверхні, в основному, шляхом:</w:t>
      </w:r>
    </w:p>
    <w:p w14:paraId="7356C262" w14:textId="77777777" w:rsidR="00032624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конвекції;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випромінювання;</w:t>
      </w:r>
      <w:r w:rsidRPr="00DF5BC6">
        <w:rPr>
          <w:sz w:val="22"/>
          <w:szCs w:val="22"/>
        </w:rPr>
        <w:tab/>
      </w:r>
    </w:p>
    <w:p w14:paraId="6590F72B" w14:textId="626C22E9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теплопровідності</w:t>
      </w:r>
      <w:r w:rsidR="00032624" w:rsidRPr="00DF5BC6">
        <w:rPr>
          <w:sz w:val="22"/>
          <w:szCs w:val="22"/>
        </w:rPr>
        <w:t>;</w:t>
      </w:r>
      <w:r w:rsidR="00032624" w:rsidRPr="00DF5BC6">
        <w:rPr>
          <w:sz w:val="22"/>
          <w:szCs w:val="22"/>
        </w:rPr>
        <w:tab/>
      </w:r>
      <w:r w:rsidR="00032624" w:rsidRPr="00DF5BC6">
        <w:rPr>
          <w:b/>
          <w:sz w:val="22"/>
          <w:szCs w:val="22"/>
        </w:rPr>
        <w:t>Г</w:t>
      </w:r>
      <w:r w:rsidR="00032624" w:rsidRPr="00DF5BC6">
        <w:rPr>
          <w:sz w:val="22"/>
          <w:szCs w:val="22"/>
        </w:rPr>
        <w:t>  турбулентного перемішування повітря тропосфери</w:t>
      </w:r>
      <w:r w:rsidRPr="00DF5BC6">
        <w:rPr>
          <w:sz w:val="22"/>
          <w:szCs w:val="22"/>
        </w:rPr>
        <w:t>.</w:t>
      </w:r>
    </w:p>
    <w:p w14:paraId="5224CAF9" w14:textId="40F4B065" w:rsidR="009A31D1" w:rsidRPr="00DF5BC6" w:rsidRDefault="00161751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310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> </w:t>
      </w:r>
      <w:r w:rsidR="009A31D1" w:rsidRPr="00DF5BC6">
        <w:rPr>
          <w:sz w:val="22"/>
          <w:szCs w:val="22"/>
        </w:rPr>
        <w:tab/>
        <w:t xml:space="preserve">Вищі шари повітря тропосфери отримують енергію від земної поверхні, </w:t>
      </w:r>
      <w:r w:rsidRPr="00DF5BC6">
        <w:rPr>
          <w:sz w:val="22"/>
          <w:szCs w:val="22"/>
        </w:rPr>
        <w:t>передусім</w:t>
      </w:r>
      <w:r w:rsidR="009A31D1" w:rsidRPr="00DF5BC6">
        <w:rPr>
          <w:sz w:val="22"/>
          <w:szCs w:val="22"/>
        </w:rPr>
        <w:t xml:space="preserve">, </w:t>
      </w:r>
      <w:r w:rsidRPr="00DF5BC6">
        <w:rPr>
          <w:sz w:val="22"/>
          <w:szCs w:val="22"/>
        </w:rPr>
        <w:t>за рахунок</w:t>
      </w:r>
      <w:r w:rsidR="009A31D1" w:rsidRPr="00DF5BC6">
        <w:rPr>
          <w:sz w:val="22"/>
          <w:szCs w:val="22"/>
        </w:rPr>
        <w:t>:</w:t>
      </w:r>
    </w:p>
    <w:p w14:paraId="4CFE31F8" w14:textId="21DD7697" w:rsidR="00161751" w:rsidRPr="00DF5BC6" w:rsidRDefault="00161751" w:rsidP="00161751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адвекції;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випромінювання;</w:t>
      </w:r>
      <w:r w:rsidRPr="00DF5BC6">
        <w:rPr>
          <w:sz w:val="22"/>
          <w:szCs w:val="22"/>
        </w:rPr>
        <w:tab/>
      </w:r>
    </w:p>
    <w:p w14:paraId="4ECFCED6" w14:textId="77777777" w:rsidR="00161751" w:rsidRPr="00DF5BC6" w:rsidRDefault="00161751" w:rsidP="00161751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теплопровідності;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турбулентного перемішування повітря тропосфери.</w:t>
      </w:r>
    </w:p>
    <w:p w14:paraId="4C83B1ED" w14:textId="107FFD91" w:rsidR="009A31D1" w:rsidRPr="00DF5BC6" w:rsidRDefault="00161751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311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> </w:t>
      </w:r>
      <w:r w:rsidR="009A31D1" w:rsidRPr="00DF5BC6">
        <w:rPr>
          <w:sz w:val="22"/>
          <w:szCs w:val="22"/>
        </w:rPr>
        <w:tab/>
        <w:t>Атмосфера утримує значну частину теплового випромінювання Землі завдяки:</w:t>
      </w:r>
    </w:p>
    <w:p w14:paraId="734DBF17" w14:textId="77777777" w:rsidR="009A31D1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процесу теплопровідності;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</w:t>
      </w:r>
      <w:r w:rsidRPr="00DF5BC6">
        <w:rPr>
          <w:sz w:val="22"/>
          <w:szCs w:val="22"/>
        </w:rPr>
        <w:t>процесу конвекції;</w:t>
      </w:r>
      <w:r w:rsidRPr="00DF5BC6">
        <w:rPr>
          <w:b/>
          <w:sz w:val="22"/>
          <w:szCs w:val="22"/>
        </w:rPr>
        <w:t xml:space="preserve"> </w:t>
      </w:r>
    </w:p>
    <w:p w14:paraId="08A8C813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процесу фотосинтезу;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Г </w:t>
      </w:r>
      <w:r w:rsidRPr="00DF5BC6">
        <w:rPr>
          <w:sz w:val="22"/>
          <w:szCs w:val="22"/>
        </w:rPr>
        <w:t>парниковому ефекту.</w:t>
      </w:r>
    </w:p>
    <w:p w14:paraId="4E1037F9" w14:textId="558465E7" w:rsidR="009A31D1" w:rsidRPr="00DF5BC6" w:rsidRDefault="00727138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312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> </w:t>
      </w:r>
      <w:r w:rsidR="009A31D1" w:rsidRPr="00DF5BC6">
        <w:rPr>
          <w:sz w:val="22"/>
          <w:szCs w:val="22"/>
        </w:rPr>
        <w:tab/>
      </w:r>
      <w:r w:rsidR="009A31D1" w:rsidRPr="00DF5BC6">
        <w:rPr>
          <w:color w:val="auto"/>
          <w:sz w:val="22"/>
          <w:szCs w:val="22"/>
        </w:rPr>
        <w:t>Отримують певну кількість тепла вищі шари тропосфери за рахунок енергії, яка вивільняється</w:t>
      </w:r>
      <w:r w:rsidR="009A31D1" w:rsidRPr="00DF5BC6">
        <w:rPr>
          <w:sz w:val="22"/>
          <w:szCs w:val="22"/>
        </w:rPr>
        <w:t>:</w:t>
      </w:r>
    </w:p>
    <w:p w14:paraId="5F4038B3" w14:textId="77777777" w:rsidR="009A31D1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у процесі теплопровідності;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у </w:t>
      </w:r>
      <w:r w:rsidRPr="00DF5BC6">
        <w:rPr>
          <w:sz w:val="22"/>
          <w:szCs w:val="22"/>
        </w:rPr>
        <w:t>процесі випаровування води;</w:t>
      </w:r>
      <w:r w:rsidRPr="00DF5BC6">
        <w:rPr>
          <w:b/>
          <w:sz w:val="22"/>
          <w:szCs w:val="22"/>
        </w:rPr>
        <w:t xml:space="preserve"> </w:t>
      </w:r>
    </w:p>
    <w:p w14:paraId="3DCC24C9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у процесі фотосинтезу;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Г у </w:t>
      </w:r>
      <w:r w:rsidRPr="00DF5BC6">
        <w:rPr>
          <w:sz w:val="22"/>
          <w:szCs w:val="22"/>
        </w:rPr>
        <w:t>процесі конденсації водяної пари.</w:t>
      </w:r>
    </w:p>
    <w:p w14:paraId="0C3FFD49" w14:textId="19C5990D" w:rsidR="009A31D1" w:rsidRPr="00DF5BC6" w:rsidRDefault="00727138" w:rsidP="00526D6F">
      <w:pPr>
        <w:pStyle w:val="-0"/>
        <w:tabs>
          <w:tab w:val="clear" w:pos="454"/>
          <w:tab w:val="left" w:pos="0"/>
        </w:tabs>
        <w:spacing w:before="0" w:after="0"/>
        <w:ind w:left="0" w:firstLine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313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> Різницю між усією поглинутою сонячною радіацією і величиною теплового випромінювання Землі називають:</w:t>
      </w:r>
    </w:p>
    <w:p w14:paraId="0DE4946B" w14:textId="77777777" w:rsidR="009A31D1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сумарною радіацією;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</w:t>
      </w:r>
      <w:r w:rsidRPr="00DF5BC6">
        <w:rPr>
          <w:sz w:val="22"/>
          <w:szCs w:val="22"/>
        </w:rPr>
        <w:t>радіаційним балансом;</w:t>
      </w:r>
      <w:r w:rsidRPr="00DF5BC6">
        <w:rPr>
          <w:b/>
          <w:sz w:val="22"/>
          <w:szCs w:val="22"/>
        </w:rPr>
        <w:t xml:space="preserve"> </w:t>
      </w:r>
    </w:p>
    <w:p w14:paraId="151E7782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прямою радіацією;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Г </w:t>
      </w:r>
      <w:r w:rsidRPr="00DF5BC6">
        <w:rPr>
          <w:sz w:val="22"/>
          <w:szCs w:val="22"/>
        </w:rPr>
        <w:t>розсіяною радіацією.</w:t>
      </w:r>
    </w:p>
    <w:p w14:paraId="4CDB7744" w14:textId="30A664E5" w:rsidR="009A31D1" w:rsidRPr="00DF5BC6" w:rsidRDefault="009A31D1" w:rsidP="00526D6F">
      <w:pPr>
        <w:pStyle w:val="-0"/>
        <w:tabs>
          <w:tab w:val="clear" w:pos="454"/>
          <w:tab w:val="left" w:pos="0"/>
        </w:tabs>
        <w:spacing w:before="0" w:after="0"/>
        <w:ind w:left="0" w:firstLine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</w:t>
      </w:r>
      <w:r w:rsidR="00727138" w:rsidRPr="00DF5BC6">
        <w:rPr>
          <w:b/>
          <w:sz w:val="22"/>
          <w:szCs w:val="22"/>
        </w:rPr>
        <w:t>14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> Для більшості територій Землі річний радіаційний баланс має:</w:t>
      </w:r>
    </w:p>
    <w:p w14:paraId="1BC75E4D" w14:textId="77777777" w:rsidR="00727138" w:rsidRPr="00DF5BC6" w:rsidRDefault="009A31D1" w:rsidP="00526D6F">
      <w:pPr>
        <w:pStyle w:val="-2"/>
        <w:tabs>
          <w:tab w:val="clear" w:pos="4660"/>
          <w:tab w:val="left" w:pos="2835"/>
        </w:tabs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додатні значення</w:t>
      </w:r>
      <w:bookmarkStart w:id="17" w:name="_Hlk8540345"/>
      <w:r w:rsidRPr="00DF5BC6">
        <w:rPr>
          <w:sz w:val="22"/>
          <w:szCs w:val="22"/>
        </w:rPr>
        <w:t xml:space="preserve">; 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</w:t>
      </w:r>
      <w:r w:rsidRPr="00DF5BC6">
        <w:rPr>
          <w:sz w:val="22"/>
          <w:szCs w:val="22"/>
        </w:rPr>
        <w:t>значення близькі до нуля</w:t>
      </w:r>
      <w:bookmarkEnd w:id="17"/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</w:p>
    <w:p w14:paraId="1A7B38A8" w14:textId="0D83FE81" w:rsidR="009A31D1" w:rsidRPr="00DF5BC6" w:rsidRDefault="009A31D1" w:rsidP="00526D6F">
      <w:pPr>
        <w:pStyle w:val="-2"/>
        <w:tabs>
          <w:tab w:val="clear" w:pos="4660"/>
          <w:tab w:val="left" w:pos="2835"/>
        </w:tabs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від’ємні значення</w:t>
      </w:r>
      <w:r w:rsidR="00727138" w:rsidRPr="00DF5BC6">
        <w:rPr>
          <w:sz w:val="22"/>
          <w:szCs w:val="22"/>
        </w:rPr>
        <w:t xml:space="preserve">;  </w:t>
      </w:r>
      <w:r w:rsidR="00727138" w:rsidRPr="00DF5BC6">
        <w:rPr>
          <w:sz w:val="22"/>
          <w:szCs w:val="22"/>
        </w:rPr>
        <w:tab/>
      </w:r>
      <w:r w:rsidR="00727138" w:rsidRPr="00DF5BC6">
        <w:rPr>
          <w:b/>
          <w:sz w:val="22"/>
          <w:szCs w:val="22"/>
        </w:rPr>
        <w:t xml:space="preserve">Г </w:t>
      </w:r>
      <w:r w:rsidR="00727138" w:rsidRPr="00DF5BC6">
        <w:rPr>
          <w:sz w:val="22"/>
          <w:szCs w:val="22"/>
        </w:rPr>
        <w:t>значення близькі до нескінченності.</w:t>
      </w:r>
    </w:p>
    <w:p w14:paraId="04394D6A" w14:textId="1B06A414" w:rsidR="009A31D1" w:rsidRPr="00DF5BC6" w:rsidRDefault="00727138" w:rsidP="00526D6F">
      <w:pPr>
        <w:pStyle w:val="-0"/>
        <w:tabs>
          <w:tab w:val="clear" w:pos="454"/>
          <w:tab w:val="left" w:pos="0"/>
        </w:tabs>
        <w:spacing w:before="0" w:after="0"/>
        <w:ind w:left="0" w:firstLine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315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> </w:t>
      </w:r>
      <w:r w:rsidR="009A31D1" w:rsidRPr="00DF5BC6">
        <w:rPr>
          <w:sz w:val="22"/>
          <w:szCs w:val="22"/>
          <w:lang w:eastAsia="uk-UA"/>
        </w:rPr>
        <w:t xml:space="preserve">Середня річна температура повітря приземного шару тропосфери для всієї </w:t>
      </w:r>
      <w:r w:rsidRPr="00DF5BC6">
        <w:rPr>
          <w:sz w:val="22"/>
          <w:szCs w:val="22"/>
          <w:lang w:eastAsia="uk-UA"/>
        </w:rPr>
        <w:t>З</w:t>
      </w:r>
      <w:r w:rsidR="009A31D1" w:rsidRPr="00DF5BC6">
        <w:rPr>
          <w:sz w:val="22"/>
          <w:szCs w:val="22"/>
          <w:lang w:eastAsia="uk-UA"/>
        </w:rPr>
        <w:t>емної кулі становить</w:t>
      </w:r>
      <w:r w:rsidR="009A31D1" w:rsidRPr="00DF5BC6">
        <w:rPr>
          <w:sz w:val="22"/>
          <w:szCs w:val="22"/>
        </w:rPr>
        <w:t>:</w:t>
      </w:r>
    </w:p>
    <w:p w14:paraId="255BA0D2" w14:textId="119DE9CE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</w:t>
      </w:r>
      <w:r w:rsidRPr="00DF5BC6">
        <w:rPr>
          <w:color w:val="000000"/>
          <w:sz w:val="22"/>
          <w:szCs w:val="22"/>
          <w:lang w:eastAsia="uk-UA"/>
        </w:rPr>
        <w:t>+26°</w:t>
      </w:r>
      <w:r w:rsidR="00727138" w:rsidRPr="00DF5BC6">
        <w:rPr>
          <w:color w:val="000000"/>
          <w:sz w:val="22"/>
          <w:szCs w:val="22"/>
        </w:rPr>
        <w:t xml:space="preserve"> С</w:t>
      </w:r>
      <w:r w:rsidRPr="00DF5BC6">
        <w:rPr>
          <w:sz w:val="22"/>
          <w:szCs w:val="22"/>
        </w:rPr>
        <w:t xml:space="preserve">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</w:t>
      </w:r>
      <w:r w:rsidRPr="00DF5BC6">
        <w:rPr>
          <w:color w:val="000000"/>
          <w:sz w:val="22"/>
          <w:szCs w:val="22"/>
          <w:lang w:eastAsia="uk-UA"/>
        </w:rPr>
        <w:t>+18°</w:t>
      </w:r>
      <w:r w:rsidR="00727138" w:rsidRPr="00DF5BC6">
        <w:rPr>
          <w:color w:val="000000"/>
          <w:sz w:val="22"/>
          <w:szCs w:val="22"/>
        </w:rPr>
        <w:t xml:space="preserve"> С</w:t>
      </w:r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В</w:t>
      </w:r>
      <w:r w:rsidRPr="00DF5BC6">
        <w:rPr>
          <w:sz w:val="22"/>
          <w:szCs w:val="22"/>
        </w:rPr>
        <w:t>  </w:t>
      </w:r>
      <w:r w:rsidRPr="00DF5BC6">
        <w:rPr>
          <w:color w:val="000000"/>
          <w:sz w:val="22"/>
          <w:szCs w:val="22"/>
          <w:lang w:eastAsia="uk-UA"/>
        </w:rPr>
        <w:t>+14°</w:t>
      </w:r>
      <w:r w:rsidR="00727138" w:rsidRPr="00DF5BC6">
        <w:rPr>
          <w:color w:val="000000"/>
          <w:sz w:val="22"/>
          <w:szCs w:val="22"/>
        </w:rPr>
        <w:t xml:space="preserve"> С</w:t>
      </w:r>
      <w:r w:rsidRPr="00DF5BC6">
        <w:rPr>
          <w:sz w:val="22"/>
          <w:szCs w:val="22"/>
        </w:rPr>
        <w:t xml:space="preserve">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Г </w:t>
      </w:r>
      <w:r w:rsidRPr="00DF5BC6">
        <w:rPr>
          <w:sz w:val="22"/>
          <w:szCs w:val="22"/>
        </w:rPr>
        <w:t>–</w:t>
      </w:r>
      <w:r w:rsidRPr="00DF5BC6">
        <w:rPr>
          <w:color w:val="000000"/>
          <w:sz w:val="22"/>
          <w:szCs w:val="22"/>
          <w:lang w:eastAsia="uk-UA"/>
        </w:rPr>
        <w:t>10°</w:t>
      </w:r>
      <w:r w:rsidR="00727138" w:rsidRPr="00DF5BC6">
        <w:rPr>
          <w:color w:val="000000"/>
          <w:sz w:val="22"/>
          <w:szCs w:val="22"/>
        </w:rPr>
        <w:t xml:space="preserve"> С</w:t>
      </w:r>
      <w:r w:rsidRPr="00DF5BC6">
        <w:rPr>
          <w:sz w:val="22"/>
          <w:szCs w:val="22"/>
        </w:rPr>
        <w:t>.</w:t>
      </w:r>
    </w:p>
    <w:p w14:paraId="1E4E61CF" w14:textId="2A550D63" w:rsidR="009A31D1" w:rsidRPr="00DF5BC6" w:rsidRDefault="0072713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316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Біля екватора середньомісячні температури липня і січня близькі до:</w:t>
      </w:r>
    </w:p>
    <w:p w14:paraId="400B08B5" w14:textId="5C904C63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+ 27°С;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+ 21°С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+ 16°С</w:t>
      </w:r>
      <w:r w:rsidR="00727138" w:rsidRPr="00DF5BC6">
        <w:rPr>
          <w:rFonts w:ascii="Times New Roman" w:hAnsi="Times New Roman" w:cs="Times New Roman"/>
        </w:rPr>
        <w:t xml:space="preserve">; </w:t>
      </w:r>
      <w:r w:rsidR="00727138" w:rsidRPr="00DF5BC6">
        <w:rPr>
          <w:rFonts w:ascii="Times New Roman" w:hAnsi="Times New Roman" w:cs="Times New Roman"/>
        </w:rPr>
        <w:tab/>
      </w:r>
      <w:r w:rsidR="00727138" w:rsidRPr="00DF5BC6">
        <w:rPr>
          <w:rFonts w:ascii="Times New Roman" w:hAnsi="Times New Roman" w:cs="Times New Roman"/>
          <w:b/>
        </w:rPr>
        <w:t xml:space="preserve">Г </w:t>
      </w:r>
      <w:r w:rsidR="00727138" w:rsidRPr="00DF5BC6">
        <w:rPr>
          <w:rFonts w:ascii="Times New Roman" w:hAnsi="Times New Roman" w:cs="Times New Roman"/>
        </w:rPr>
        <w:t>+</w:t>
      </w:r>
      <w:r w:rsidR="00727138" w:rsidRPr="00DF5BC6">
        <w:rPr>
          <w:rFonts w:ascii="Times New Roman" w:hAnsi="Times New Roman" w:cs="Times New Roman"/>
          <w:b/>
        </w:rPr>
        <w:t xml:space="preserve"> </w:t>
      </w:r>
      <w:r w:rsidR="00727138" w:rsidRPr="00DF5BC6">
        <w:rPr>
          <w:rFonts w:ascii="Times New Roman" w:hAnsi="Times New Roman" w:cs="Times New Roman"/>
        </w:rPr>
        <w:t>10</w:t>
      </w:r>
      <w:r w:rsidR="00727138" w:rsidRPr="00DF5BC6">
        <w:rPr>
          <w:rFonts w:ascii="Times New Roman" w:hAnsi="Times New Roman" w:cs="Times New Roman"/>
          <w:color w:val="000000"/>
        </w:rPr>
        <w:t>° С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4CC03AEF" w14:textId="14C4E42F" w:rsidR="009A31D1" w:rsidRPr="00DF5BC6" w:rsidRDefault="00727138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317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Біля північного полюса середні температури січня близькі до:</w:t>
      </w:r>
    </w:p>
    <w:p w14:paraId="05A1C37D" w14:textId="1F939561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– 4°С;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  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–10°С;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–</w:t>
      </w:r>
      <w:r w:rsidRPr="00DF5BC6">
        <w:rPr>
          <w:rFonts w:ascii="Times New Roman" w:hAnsi="Times New Roman" w:cs="Times New Roman"/>
          <w:color w:val="000000"/>
        </w:rPr>
        <w:t>19°</w:t>
      </w:r>
      <w:r w:rsidR="00727138" w:rsidRPr="00DF5BC6">
        <w:t xml:space="preserve"> </w:t>
      </w:r>
      <w:r w:rsidR="00727138" w:rsidRPr="00DF5BC6">
        <w:rPr>
          <w:rFonts w:ascii="Times New Roman" w:hAnsi="Times New Roman" w:cs="Times New Roman"/>
          <w:color w:val="000000"/>
        </w:rPr>
        <w:t>С</w:t>
      </w:r>
      <w:r w:rsidRPr="00DF5BC6">
        <w:rPr>
          <w:rFonts w:ascii="Times New Roman" w:hAnsi="Times New Roman" w:cs="Times New Roman"/>
        </w:rPr>
        <w:t xml:space="preserve">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>–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</w:rPr>
        <w:t>71</w:t>
      </w:r>
      <w:r w:rsidRPr="00DF5BC6">
        <w:rPr>
          <w:rFonts w:ascii="Times New Roman" w:hAnsi="Times New Roman" w:cs="Times New Roman"/>
          <w:color w:val="000000"/>
        </w:rPr>
        <w:t>°</w:t>
      </w:r>
      <w:r w:rsidR="00727138" w:rsidRPr="00DF5BC6">
        <w:rPr>
          <w:rFonts w:ascii="Times New Roman" w:hAnsi="Times New Roman" w:cs="Times New Roman"/>
          <w:color w:val="000000"/>
        </w:rPr>
        <w:t xml:space="preserve"> С</w:t>
      </w:r>
      <w:r w:rsidRPr="00DF5BC6">
        <w:rPr>
          <w:rFonts w:ascii="Times New Roman" w:hAnsi="Times New Roman" w:cs="Times New Roman"/>
        </w:rPr>
        <w:t>.</w:t>
      </w:r>
    </w:p>
    <w:p w14:paraId="29D542AA" w14:textId="3DDB9789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318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Найнижчі температури приземного шару повітря  відзначені у північній півкулі:</w:t>
      </w:r>
    </w:p>
    <w:p w14:paraId="349F1020" w14:textId="2470F818" w:rsidR="00BC337D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поблизу Північного полюса </w:t>
      </w:r>
      <w:r w:rsidRPr="00DF5BC6">
        <w:rPr>
          <w:rFonts w:ascii="Times New Roman" w:hAnsi="Times New Roman" w:cs="Times New Roman"/>
          <w:color w:val="000000"/>
        </w:rPr>
        <w:tab/>
      </w:r>
      <w:bookmarkStart w:id="18" w:name="_Hlk8540900"/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у Східному Сибір</w:t>
      </w:r>
      <w:r w:rsidR="00BC337D" w:rsidRPr="00DF5BC6">
        <w:rPr>
          <w:rFonts w:ascii="Times New Roman" w:hAnsi="Times New Roman" w:cs="Times New Roman"/>
          <w:color w:val="000000"/>
        </w:rPr>
        <w:t>і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bookmarkEnd w:id="18"/>
      <w:r w:rsidRPr="00DF5BC6">
        <w:rPr>
          <w:rFonts w:ascii="Times New Roman" w:hAnsi="Times New Roman" w:cs="Times New Roman"/>
          <w:color w:val="000000"/>
        </w:rPr>
        <w:tab/>
      </w:r>
    </w:p>
    <w:p w14:paraId="756B4CB2" w14:textId="6896B260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у Центральній Азії</w:t>
      </w:r>
      <w:r w:rsidR="00BC337D" w:rsidRPr="00DF5BC6">
        <w:rPr>
          <w:rFonts w:ascii="Times New Roman" w:hAnsi="Times New Roman" w:cs="Times New Roman"/>
          <w:color w:val="000000"/>
        </w:rPr>
        <w:t>;</w:t>
      </w:r>
      <w:r w:rsidR="00BC337D" w:rsidRPr="00DF5BC6">
        <w:rPr>
          <w:rFonts w:ascii="Times New Roman" w:hAnsi="Times New Roman" w:cs="Times New Roman"/>
          <w:color w:val="000000"/>
        </w:rPr>
        <w:tab/>
      </w:r>
      <w:r w:rsidR="00BC337D" w:rsidRPr="00DF5BC6">
        <w:rPr>
          <w:rFonts w:ascii="Times New Roman" w:hAnsi="Times New Roman" w:cs="Times New Roman"/>
          <w:color w:val="000000"/>
        </w:rPr>
        <w:tab/>
      </w:r>
      <w:r w:rsidR="00BC337D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BC337D" w:rsidRPr="00DF5BC6">
        <w:rPr>
          <w:rFonts w:ascii="Times New Roman" w:hAnsi="Times New Roman" w:cs="Times New Roman"/>
          <w:color w:val="000000"/>
        </w:rPr>
        <w:t>у Західному Сибірі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306A39CF" w14:textId="3F04082D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319</w:t>
      </w:r>
      <w:r w:rsidR="009A31D1" w:rsidRPr="00DF5BC6">
        <w:rPr>
          <w:rFonts w:ascii="Times New Roman" w:hAnsi="Times New Roman" w:cs="Times New Roman"/>
          <w:color w:val="000000"/>
        </w:rPr>
        <w:t>. Середній тиск повітря на рівні моря відповідає вазі ртутного стовпчика з перетином 1 см</w:t>
      </w:r>
      <w:r w:rsidR="009A31D1" w:rsidRPr="00DF5BC6">
        <w:rPr>
          <w:rFonts w:ascii="Times New Roman" w:hAnsi="Times New Roman" w:cs="Times New Roman"/>
          <w:color w:val="000000"/>
          <w:vertAlign w:val="superscript"/>
        </w:rPr>
        <w:t xml:space="preserve">2 </w:t>
      </w:r>
      <w:r w:rsidR="009A31D1" w:rsidRPr="00DF5BC6">
        <w:rPr>
          <w:rFonts w:ascii="Times New Roman" w:hAnsi="Times New Roman" w:cs="Times New Roman"/>
          <w:color w:val="000000"/>
        </w:rPr>
        <w:t>і заввишки:</w:t>
      </w:r>
    </w:p>
    <w:p w14:paraId="76387876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760 мм;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760 см;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101,3 мм;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1013 мм.</w:t>
      </w:r>
    </w:p>
    <w:p w14:paraId="6F7244E5" w14:textId="7FE57546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320</w:t>
      </w:r>
      <w:r w:rsidR="009A31D1" w:rsidRPr="00DF5BC6">
        <w:rPr>
          <w:rFonts w:ascii="Times New Roman" w:hAnsi="Times New Roman" w:cs="Times New Roman"/>
          <w:color w:val="000000"/>
        </w:rPr>
        <w:t>. У нижніх шарах атмосфери біля поверхні тиск на кожні 100 м підняття:</w:t>
      </w:r>
    </w:p>
    <w:p w14:paraId="0DC9F31D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збільшується на 10 мм рт. ст.;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зменшується на 10 мм рт. ст.;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</w:p>
    <w:p w14:paraId="178064F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зменшується на 100 мм рт. ст.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збільшується на 100 мм рт. ст.</w:t>
      </w:r>
    </w:p>
    <w:p w14:paraId="3C470746" w14:textId="70BBB57B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BC337D" w:rsidRPr="00DF5BC6">
        <w:rPr>
          <w:rFonts w:ascii="Times New Roman" w:hAnsi="Times New Roman" w:cs="Times New Roman"/>
          <w:color w:val="000000"/>
        </w:rPr>
        <w:t>21</w:t>
      </w:r>
      <w:r w:rsidRPr="00DF5BC6">
        <w:rPr>
          <w:rFonts w:ascii="Times New Roman" w:hAnsi="Times New Roman" w:cs="Times New Roman"/>
          <w:color w:val="000000"/>
        </w:rPr>
        <w:t>. Уздовж екватора простягається пояс:</w:t>
      </w:r>
    </w:p>
    <w:p w14:paraId="0BEED0AA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нормального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зниженого тиску; </w:t>
      </w:r>
    </w:p>
    <w:p w14:paraId="63C7C12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дуже високого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підвищеного тиску.</w:t>
      </w:r>
    </w:p>
    <w:p w14:paraId="0148F1BF" w14:textId="4132FD94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322</w:t>
      </w:r>
      <w:r w:rsidR="009A31D1" w:rsidRPr="00DF5BC6">
        <w:rPr>
          <w:rFonts w:ascii="Times New Roman" w:hAnsi="Times New Roman" w:cs="Times New Roman"/>
          <w:color w:val="000000"/>
        </w:rPr>
        <w:t>. На широтах 30°–40° простягаються два пояси:</w:t>
      </w:r>
    </w:p>
    <w:p w14:paraId="666EEF4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нормального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зниженого тиску; </w:t>
      </w:r>
    </w:p>
    <w:p w14:paraId="48DF185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дуже високого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підвищеного тиску.</w:t>
      </w:r>
    </w:p>
    <w:p w14:paraId="31B4BB56" w14:textId="655C1A7B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323</w:t>
      </w:r>
      <w:r w:rsidR="009A31D1" w:rsidRPr="00DF5BC6">
        <w:rPr>
          <w:rFonts w:ascii="Times New Roman" w:hAnsi="Times New Roman" w:cs="Times New Roman"/>
          <w:color w:val="000000"/>
        </w:rPr>
        <w:t xml:space="preserve">. На широтах </w:t>
      </w:r>
      <w:r w:rsidRPr="00DF5BC6">
        <w:rPr>
          <w:rFonts w:ascii="Times New Roman" w:hAnsi="Times New Roman" w:cs="Times New Roman"/>
          <w:color w:val="000000"/>
        </w:rPr>
        <w:t>5</w:t>
      </w:r>
      <w:r w:rsidR="009A31D1" w:rsidRPr="00DF5BC6">
        <w:rPr>
          <w:rFonts w:ascii="Times New Roman" w:hAnsi="Times New Roman" w:cs="Times New Roman"/>
          <w:color w:val="000000"/>
        </w:rPr>
        <w:t>0°–70° простягаються два пояси:</w:t>
      </w:r>
    </w:p>
    <w:p w14:paraId="7D8398E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нормального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зниженого тиску; </w:t>
      </w:r>
    </w:p>
    <w:p w14:paraId="3C8D9469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дуже високого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підвищеного тиску.</w:t>
      </w:r>
    </w:p>
    <w:p w14:paraId="1E834681" w14:textId="5861E6E8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324</w:t>
      </w:r>
      <w:r w:rsidR="009A31D1" w:rsidRPr="00DF5BC6">
        <w:rPr>
          <w:rFonts w:ascii="Times New Roman" w:hAnsi="Times New Roman" w:cs="Times New Roman"/>
          <w:color w:val="000000"/>
        </w:rPr>
        <w:t>. У приполярних районах простягаються два пояси:</w:t>
      </w:r>
    </w:p>
    <w:p w14:paraId="2D348BD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нормального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зниженого тиску; </w:t>
      </w:r>
    </w:p>
    <w:p w14:paraId="53E5B429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дуже високого тиску;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підвищеного тиску.</w:t>
      </w:r>
    </w:p>
    <w:p w14:paraId="2E3D68CE" w14:textId="1FC41EDD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lastRenderedPageBreak/>
        <w:t>325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  <w:color w:val="000000"/>
          <w:spacing w:val="-4"/>
        </w:rPr>
        <w:t>Нерівномірний розподіл тиску на земній кулі завжди викликає переміщення повітря</w:t>
      </w:r>
      <w:r w:rsidR="009A31D1" w:rsidRPr="00DF5BC6">
        <w:rPr>
          <w:rFonts w:ascii="Times New Roman" w:hAnsi="Times New Roman" w:cs="Times New Roman"/>
          <w:color w:val="000000"/>
        </w:rPr>
        <w:t>:</w:t>
      </w:r>
    </w:p>
    <w:p w14:paraId="04EA6D7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 області зниженого тиску в область нормального тиску; 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30775FA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з області підвищеного тиску в область зниженого тиску;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6E9C69B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з області нормального тиску в область підвищеного тиску;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018FB31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з області зниженого тиску в область підвищеного тиску.</w:t>
      </w:r>
    </w:p>
    <w:p w14:paraId="50670D19" w14:textId="0CB11631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326</w:t>
      </w:r>
      <w:r w:rsidR="009A31D1" w:rsidRPr="00DF5BC6">
        <w:rPr>
          <w:rFonts w:ascii="Times New Roman" w:hAnsi="Times New Roman" w:cs="Times New Roman"/>
          <w:color w:val="000000"/>
        </w:rPr>
        <w:t>. На напрямок вітру впливає обертання Землі навколо своєї осі, внаслідок чого вітер завжди відхиляється від свого початкового напрямку в північній півкулі:</w:t>
      </w:r>
    </w:p>
    <w:p w14:paraId="1C6E576E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праворуч;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ліворуч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тільки на захід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тільки на схід.</w:t>
      </w:r>
    </w:p>
    <w:p w14:paraId="13657110" w14:textId="61F8035E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327</w:t>
      </w:r>
      <w:r w:rsidR="009A31D1" w:rsidRPr="00DF5BC6">
        <w:rPr>
          <w:rFonts w:ascii="Times New Roman" w:hAnsi="Times New Roman" w:cs="Times New Roman"/>
          <w:color w:val="000000"/>
        </w:rPr>
        <w:t>. Із поясів високого тиску 30-х широт у напрямку до екватора спрямовуються постійні вітри, які називають:</w:t>
      </w:r>
    </w:p>
    <w:p w14:paraId="35AF221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пасатами;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західними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північно-східними;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південно-східними.</w:t>
      </w:r>
    </w:p>
    <w:p w14:paraId="1ABBBDCD" w14:textId="0C5CD240" w:rsidR="009A31D1" w:rsidRPr="00DF5BC6" w:rsidRDefault="00BC337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328</w:t>
      </w:r>
      <w:r w:rsidR="009A31D1" w:rsidRPr="00DF5BC6">
        <w:rPr>
          <w:rFonts w:ascii="Times New Roman" w:hAnsi="Times New Roman" w:cs="Times New Roman"/>
          <w:color w:val="000000"/>
        </w:rPr>
        <w:t>. Вітри, що дмуть від поясів високого тиску 30-х широт в напрямку до широт 60°–70° пн. і пд. ш., відхиляються вправо або вліво залежно від півкулі настільки сильно, що їх називають:</w:t>
      </w:r>
    </w:p>
    <w:p w14:paraId="2F6D1519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пасатами;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західними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північно-східними;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південно-східними.</w:t>
      </w:r>
    </w:p>
    <w:p w14:paraId="06CF3FB2" w14:textId="5D881F46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329</w:t>
      </w:r>
      <w:r w:rsidR="009A31D1" w:rsidRPr="00DF5BC6">
        <w:rPr>
          <w:rFonts w:ascii="Times New Roman" w:hAnsi="Times New Roman" w:cs="Times New Roman"/>
          <w:color w:val="000000"/>
        </w:rPr>
        <w:t>. Атмосферний вихор, у якому тепле і легке повітря рухається вверх, а з боків стікається холодніше повітря, називають:</w:t>
      </w:r>
    </w:p>
    <w:p w14:paraId="57CB3A7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антициклоном;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мусоном;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пасатом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циклоном.</w:t>
      </w:r>
    </w:p>
    <w:p w14:paraId="2A8E1CC1" w14:textId="32D4ECC7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330</w:t>
      </w:r>
      <w:r w:rsidR="009A31D1" w:rsidRPr="00DF5BC6">
        <w:rPr>
          <w:rFonts w:ascii="Times New Roman" w:hAnsi="Times New Roman" w:cs="Times New Roman"/>
          <w:color w:val="000000"/>
        </w:rPr>
        <w:t>. Часта зміна напряму вітру, пониження атмосферного тиску, випадання опадів зумовлені дією:</w:t>
      </w:r>
    </w:p>
    <w:p w14:paraId="28F1DCD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антициклону;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мусону;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пасату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циклону.</w:t>
      </w:r>
    </w:p>
    <w:p w14:paraId="61B153C8" w14:textId="7A1FC496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58562D" w:rsidRPr="00DF5BC6">
        <w:rPr>
          <w:rFonts w:ascii="Times New Roman" w:hAnsi="Times New Roman" w:cs="Times New Roman"/>
          <w:color w:val="000000"/>
        </w:rPr>
        <w:t>31</w:t>
      </w:r>
      <w:r w:rsidRPr="00DF5BC6">
        <w:rPr>
          <w:rFonts w:ascii="Times New Roman" w:hAnsi="Times New Roman" w:cs="Times New Roman"/>
          <w:color w:val="000000"/>
        </w:rPr>
        <w:t>. Якщо над ділянкою земної поверхні панує високий тиск, а навколо тиск нижчий, то виникає:</w:t>
      </w:r>
    </w:p>
    <w:p w14:paraId="6AE8044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антициклон;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циклон.</w:t>
      </w:r>
    </w:p>
    <w:p w14:paraId="61F93C2F" w14:textId="5649F7D8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332</w:t>
      </w:r>
      <w:r w:rsidR="009A31D1" w:rsidRPr="00DF5BC6">
        <w:rPr>
          <w:rFonts w:ascii="Times New Roman" w:hAnsi="Times New Roman" w:cs="Times New Roman"/>
          <w:color w:val="000000"/>
        </w:rPr>
        <w:t>. У центральній частині якого атмосферного утворення тиск високий, а погода ясна і суха, із слабкими вітрами?</w:t>
      </w:r>
    </w:p>
    <w:p w14:paraId="3186C4F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антициклона;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мусона;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циклона.</w:t>
      </w:r>
    </w:p>
    <w:p w14:paraId="1A403006" w14:textId="2337DFE8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333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У тропічних широтах над океаном час від часу виникають циклони відносно малого діаметру – 300-400 км. Однак, повітря у них рухається з надзвичайно великою швидкістю, що приводить до руйнування будівель, посівів, лісових насаджень. Такі тропічні вихори називають:</w:t>
      </w:r>
    </w:p>
    <w:p w14:paraId="2B7F114D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  <w:spacing w:val="-7"/>
        </w:rPr>
        <w:t>антициклонами;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мусонами;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пасатами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ураганами.</w:t>
      </w:r>
    </w:p>
    <w:p w14:paraId="44C77683" w14:textId="6573C361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334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Райони підвищеного чи зниженого атмосферного тиску, де здебільшого формуються циклони і антициклони, називають:</w:t>
      </w:r>
    </w:p>
    <w:p w14:paraId="331A5AA1" w14:textId="2F5CC8B0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  <w:spacing w:val="-7"/>
        </w:rPr>
        <w:t>центрами дії атмосфери;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мусонами;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 депресіями</w:t>
      </w:r>
      <w:r w:rsidR="0058562D" w:rsidRPr="00DF5BC6">
        <w:rPr>
          <w:rFonts w:ascii="Times New Roman" w:hAnsi="Times New Roman" w:cs="Times New Roman"/>
          <w:color w:val="000000"/>
          <w:spacing w:val="-7"/>
        </w:rPr>
        <w:t>;</w:t>
      </w:r>
      <w:r w:rsidR="0058562D" w:rsidRPr="00DF5BC6">
        <w:rPr>
          <w:rFonts w:ascii="Times New Roman" w:hAnsi="Times New Roman" w:cs="Times New Roman"/>
          <w:color w:val="000000"/>
        </w:rPr>
        <w:t xml:space="preserve"> </w:t>
      </w:r>
      <w:r w:rsidR="0058562D" w:rsidRPr="00DF5BC6">
        <w:rPr>
          <w:rFonts w:ascii="Times New Roman" w:hAnsi="Times New Roman" w:cs="Times New Roman"/>
          <w:color w:val="000000"/>
        </w:rPr>
        <w:tab/>
      </w:r>
      <w:bookmarkStart w:id="19" w:name="_Hlk8541956"/>
      <w:r w:rsidR="0058562D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58562D" w:rsidRPr="00DF5BC6">
        <w:rPr>
          <w:rFonts w:ascii="Times New Roman" w:hAnsi="Times New Roman" w:cs="Times New Roman"/>
          <w:color w:val="000000"/>
        </w:rPr>
        <w:t>гіпоцентрами</w:t>
      </w:r>
      <w:r w:rsidRPr="00DF5BC6">
        <w:rPr>
          <w:rFonts w:ascii="Times New Roman" w:hAnsi="Times New Roman" w:cs="Times New Roman"/>
        </w:rPr>
        <w:t>.</w:t>
      </w:r>
      <w:bookmarkEnd w:id="19"/>
    </w:p>
    <w:p w14:paraId="1513A091" w14:textId="13C7E817" w:rsidR="009A31D1" w:rsidRPr="00DF5BC6" w:rsidRDefault="0058562D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335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color w:val="auto"/>
          <w:sz w:val="22"/>
          <w:szCs w:val="22"/>
        </w:rPr>
        <w:t>Райони підвищеного атмосферного тиску, звідки поширюються антициклони, називають</w:t>
      </w:r>
      <w:r w:rsidR="009A31D1" w:rsidRPr="00DF5BC6">
        <w:rPr>
          <w:sz w:val="22"/>
          <w:szCs w:val="22"/>
        </w:rPr>
        <w:t>:</w:t>
      </w:r>
    </w:p>
    <w:p w14:paraId="2D03987E" w14:textId="31B18C0A" w:rsidR="009A31D1" w:rsidRPr="00DF5BC6" w:rsidRDefault="009A31D1" w:rsidP="00526D6F">
      <w:pPr>
        <w:pStyle w:val="-2"/>
        <w:tabs>
          <w:tab w:val="clear" w:pos="4660"/>
          <w:tab w:val="left" w:pos="2835"/>
          <w:tab w:val="left" w:pos="2977"/>
        </w:tabs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депресіями;</w:t>
      </w:r>
      <w:r w:rsidRPr="00DF5BC6">
        <w:rPr>
          <w:b/>
          <w:sz w:val="22"/>
          <w:szCs w:val="22"/>
        </w:rPr>
        <w:t xml:space="preserve">     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 Б</w:t>
      </w:r>
      <w:r w:rsidRPr="00DF5BC6">
        <w:rPr>
          <w:sz w:val="22"/>
          <w:szCs w:val="22"/>
        </w:rPr>
        <w:t> максимумами;</w:t>
      </w:r>
      <w:r w:rsidRPr="00DF5BC6">
        <w:rPr>
          <w:b/>
          <w:sz w:val="22"/>
          <w:szCs w:val="22"/>
        </w:rPr>
        <w:t xml:space="preserve">      В</w:t>
      </w:r>
      <w:r w:rsidRPr="00DF5BC6">
        <w:rPr>
          <w:sz w:val="22"/>
          <w:szCs w:val="22"/>
        </w:rPr>
        <w:t>  мінімумами</w:t>
      </w:r>
      <w:r w:rsidR="0058562D" w:rsidRPr="00DF5BC6">
        <w:rPr>
          <w:color w:val="000000"/>
          <w:spacing w:val="-7"/>
          <w:sz w:val="22"/>
          <w:szCs w:val="22"/>
        </w:rPr>
        <w:t>;</w:t>
      </w:r>
      <w:r w:rsidR="0058562D" w:rsidRPr="00DF5BC6">
        <w:rPr>
          <w:color w:val="000000"/>
          <w:sz w:val="22"/>
          <w:szCs w:val="22"/>
        </w:rPr>
        <w:t xml:space="preserve"> </w:t>
      </w:r>
      <w:r w:rsidR="0058562D" w:rsidRPr="00DF5BC6">
        <w:rPr>
          <w:color w:val="000000"/>
          <w:sz w:val="22"/>
          <w:szCs w:val="22"/>
        </w:rPr>
        <w:tab/>
      </w:r>
      <w:r w:rsidR="0058562D" w:rsidRPr="00DF5BC6">
        <w:rPr>
          <w:b/>
          <w:bCs/>
          <w:caps/>
          <w:color w:val="000000"/>
          <w:sz w:val="22"/>
          <w:szCs w:val="22"/>
        </w:rPr>
        <w:t xml:space="preserve">Г </w:t>
      </w:r>
      <w:r w:rsidR="0058562D" w:rsidRPr="00DF5BC6">
        <w:rPr>
          <w:color w:val="000000"/>
          <w:sz w:val="22"/>
          <w:szCs w:val="22"/>
        </w:rPr>
        <w:t>інверсіями</w:t>
      </w:r>
      <w:r w:rsidRPr="00DF5BC6">
        <w:rPr>
          <w:sz w:val="22"/>
          <w:szCs w:val="22"/>
        </w:rPr>
        <w:t>.</w:t>
      </w:r>
    </w:p>
    <w:p w14:paraId="7DFDEDFD" w14:textId="09C72CBF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336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Вітри, що дмуть взимку з материка на океан, а влітку — з океану на материк, називаються:</w:t>
      </w:r>
    </w:p>
    <w:p w14:paraId="11A00969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береговими бризами;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мусонами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пасатами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морськими бризами.</w:t>
      </w:r>
    </w:p>
    <w:p w14:paraId="4395B66B" w14:textId="7D0BC705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337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Зимовий північно-західний мусон дує з охолодженої суші (з Азіатського і Північноамериканського максимумів)</w:t>
      </w:r>
      <w:r w:rsidR="009A31D1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="009A31D1" w:rsidRPr="00DF5BC6">
        <w:rPr>
          <w:rFonts w:ascii="Times New Roman" w:hAnsi="Times New Roman" w:cs="Times New Roman"/>
          <w:color w:val="000000"/>
        </w:rPr>
        <w:t>у бік:</w:t>
      </w:r>
    </w:p>
    <w:p w14:paraId="61840654" w14:textId="514C60DC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bCs/>
          <w:color w:val="000000"/>
        </w:rPr>
        <w:t xml:space="preserve">відносно </w:t>
      </w:r>
      <w:r w:rsidRPr="00DF5BC6">
        <w:rPr>
          <w:rFonts w:ascii="Times New Roman" w:hAnsi="Times New Roman" w:cs="Times New Roman"/>
          <w:color w:val="000000"/>
        </w:rPr>
        <w:t>теплого незамерзаючого океану;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полюса; </w:t>
      </w:r>
      <w:r w:rsidRPr="00DF5BC6">
        <w:rPr>
          <w:rFonts w:ascii="Times New Roman" w:hAnsi="Times New Roman" w:cs="Times New Roman"/>
          <w:color w:val="000000"/>
        </w:rPr>
        <w:tab/>
      </w:r>
      <w:bookmarkStart w:id="20" w:name="_Hlk8542120"/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нагрітої суш</w:t>
      </w:r>
      <w:r w:rsidR="0058562D" w:rsidRPr="00DF5BC6">
        <w:rPr>
          <w:rFonts w:ascii="Times New Roman" w:hAnsi="Times New Roman" w:cs="Times New Roman"/>
          <w:color w:val="000000"/>
        </w:rPr>
        <w:t>і</w:t>
      </w:r>
      <w:r w:rsidRPr="00DF5BC6">
        <w:rPr>
          <w:rFonts w:ascii="Times New Roman" w:hAnsi="Times New Roman" w:cs="Times New Roman"/>
          <w:color w:val="000000"/>
        </w:rPr>
        <w:t>.</w:t>
      </w:r>
      <w:bookmarkEnd w:id="20"/>
    </w:p>
    <w:p w14:paraId="20F3AE18" w14:textId="59A59DA9" w:rsidR="009A31D1" w:rsidRPr="00DF5BC6" w:rsidRDefault="0058562D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338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Вітри узбережжя морів, озер, великих рік, що двічі на добу змінюють напрямок на протилежний,  називаються:</w:t>
      </w:r>
    </w:p>
    <w:p w14:paraId="3F6A7F9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західними;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мусонами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пасатами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бризами.</w:t>
      </w:r>
    </w:p>
    <w:p w14:paraId="73ACEE5C" w14:textId="5EB3EF4D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339</w:t>
      </w:r>
      <w:r w:rsidR="009A31D1" w:rsidRPr="00DF5BC6">
        <w:rPr>
          <w:rFonts w:ascii="Times New Roman" w:hAnsi="Times New Roman" w:cs="Times New Roman"/>
          <w:color w:val="000000"/>
        </w:rPr>
        <w:t>. Якщо молекули води розподіляються поміж молекулами інших газів</w:t>
      </w:r>
      <w:r w:rsidRPr="00DF5BC6">
        <w:rPr>
          <w:rFonts w:ascii="Times New Roman" w:hAnsi="Times New Roman" w:cs="Times New Roman"/>
          <w:color w:val="000000"/>
        </w:rPr>
        <w:t xml:space="preserve"> повітря атмосфери</w:t>
      </w:r>
      <w:r w:rsidR="009A31D1" w:rsidRPr="00DF5BC6">
        <w:rPr>
          <w:rFonts w:ascii="Times New Roman" w:hAnsi="Times New Roman" w:cs="Times New Roman"/>
          <w:color w:val="000000"/>
        </w:rPr>
        <w:t>, то це:</w:t>
      </w:r>
    </w:p>
    <w:p w14:paraId="4C4135F5" w14:textId="356CD62A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туман;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водяна пара;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мряка</w:t>
      </w:r>
      <w:r w:rsidR="0051491C" w:rsidRPr="00DF5BC6">
        <w:rPr>
          <w:rFonts w:ascii="Times New Roman" w:hAnsi="Times New Roman" w:cs="Times New Roman"/>
          <w:color w:val="000000"/>
        </w:rPr>
        <w:t>;</w:t>
      </w:r>
      <w:r w:rsidR="0051491C" w:rsidRPr="00DF5BC6">
        <w:rPr>
          <w:rFonts w:ascii="Times New Roman" w:hAnsi="Times New Roman" w:cs="Times New Roman"/>
          <w:color w:val="000000"/>
        </w:rPr>
        <w:tab/>
      </w:r>
      <w:r w:rsidR="0051491C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51491C" w:rsidRPr="00DF5BC6">
        <w:rPr>
          <w:rFonts w:ascii="Times New Roman" w:hAnsi="Times New Roman" w:cs="Times New Roman"/>
          <w:color w:val="000000"/>
        </w:rPr>
        <w:t>мжичка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7120E37F" w14:textId="1561C25F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51491C" w:rsidRPr="00DF5BC6">
        <w:rPr>
          <w:rFonts w:ascii="Times New Roman" w:hAnsi="Times New Roman" w:cs="Times New Roman"/>
          <w:color w:val="000000"/>
        </w:rPr>
        <w:t>40</w:t>
      </w:r>
      <w:r w:rsidRPr="00DF5BC6">
        <w:rPr>
          <w:rFonts w:ascii="Times New Roman" w:hAnsi="Times New Roman" w:cs="Times New Roman"/>
          <w:color w:val="000000"/>
        </w:rPr>
        <w:t>. Кількість водяної пари в грамах, що міститься в 1 м</w:t>
      </w:r>
      <w:r w:rsidRPr="00DF5BC6">
        <w:rPr>
          <w:rFonts w:ascii="Times New Roman" w:hAnsi="Times New Roman" w:cs="Times New Roman"/>
          <w:color w:val="000000"/>
          <w:vertAlign w:val="superscript"/>
        </w:rPr>
        <w:t>3</w:t>
      </w:r>
      <w:r w:rsidRPr="00DF5BC6">
        <w:rPr>
          <w:rFonts w:ascii="Times New Roman" w:hAnsi="Times New Roman" w:cs="Times New Roman"/>
          <w:color w:val="000000"/>
        </w:rPr>
        <w:t xml:space="preserve"> повітря, називається:</w:t>
      </w:r>
    </w:p>
    <w:p w14:paraId="15C479D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абсолютною вологістю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максимальною вологістю;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2D8427DF" w14:textId="626A6231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відносною вологістю; </w:t>
      </w:r>
      <w:r w:rsidRPr="00DF5BC6">
        <w:rPr>
          <w:rFonts w:ascii="Times New Roman" w:hAnsi="Times New Roman" w:cs="Times New Roman"/>
          <w:color w:val="000000"/>
        </w:rPr>
        <w:tab/>
      </w:r>
      <w:r w:rsidR="0051491C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точкою роси.</w:t>
      </w:r>
    </w:p>
    <w:p w14:paraId="41FA50E8" w14:textId="0EA222E0" w:rsidR="009A31D1" w:rsidRPr="00DF5BC6" w:rsidRDefault="0051491C" w:rsidP="00526D6F">
      <w:pPr>
        <w:pStyle w:val="-0"/>
        <w:tabs>
          <w:tab w:val="clear" w:pos="454"/>
          <w:tab w:val="left" w:pos="284"/>
        </w:tabs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341</w:t>
      </w:r>
      <w:r w:rsidR="009A31D1" w:rsidRPr="00DF5BC6">
        <w:rPr>
          <w:b/>
          <w:sz w:val="22"/>
          <w:szCs w:val="22"/>
        </w:rPr>
        <w:t xml:space="preserve">. </w:t>
      </w:r>
      <w:r w:rsidR="009A31D1" w:rsidRPr="00DF5BC6">
        <w:rPr>
          <w:b/>
          <w:sz w:val="22"/>
          <w:szCs w:val="22"/>
        </w:rPr>
        <w:tab/>
      </w:r>
      <w:r w:rsidR="009A31D1" w:rsidRPr="00DF5BC6">
        <w:rPr>
          <w:sz w:val="22"/>
          <w:szCs w:val="22"/>
        </w:rPr>
        <w:t>Чим вища температура повітря, тим:</w:t>
      </w:r>
    </w:p>
    <w:p w14:paraId="3AFEA548" w14:textId="77777777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менше вологи воно може в собі містити; </w:t>
      </w:r>
    </w:p>
    <w:p w14:paraId="56177C31" w14:textId="77777777" w:rsidR="009A31D1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більше вологи воно може в собі містити; </w:t>
      </w:r>
    </w:p>
    <w:p w14:paraId="4881B23B" w14:textId="77777777" w:rsidR="0051491C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менше вологи випаровується</w:t>
      </w:r>
      <w:r w:rsidR="0051491C" w:rsidRPr="00DF5BC6">
        <w:rPr>
          <w:sz w:val="22"/>
          <w:szCs w:val="22"/>
        </w:rPr>
        <w:t>;</w:t>
      </w:r>
    </w:p>
    <w:p w14:paraId="5E04571D" w14:textId="048ADFAF" w:rsidR="009A31D1" w:rsidRPr="00DF5BC6" w:rsidRDefault="0051491C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 xml:space="preserve"> більша відносна вологість повітря</w:t>
      </w:r>
      <w:r w:rsidR="009A31D1" w:rsidRPr="00DF5BC6">
        <w:rPr>
          <w:sz w:val="22"/>
          <w:szCs w:val="22"/>
        </w:rPr>
        <w:t>.</w:t>
      </w:r>
    </w:p>
    <w:p w14:paraId="678EE247" w14:textId="54A81A9F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342</w:t>
      </w:r>
      <w:r w:rsidR="009A31D1" w:rsidRPr="00DF5BC6">
        <w:rPr>
          <w:rFonts w:ascii="Times New Roman" w:hAnsi="Times New Roman" w:cs="Times New Roman"/>
          <w:color w:val="000000"/>
        </w:rPr>
        <w:t>. Найбільша кількість водяної пари, що може міститися в 1 м</w:t>
      </w:r>
      <w:r w:rsidR="009A31D1" w:rsidRPr="00DF5BC6">
        <w:rPr>
          <w:rFonts w:ascii="Times New Roman" w:hAnsi="Times New Roman" w:cs="Times New Roman"/>
          <w:color w:val="000000"/>
          <w:vertAlign w:val="superscript"/>
        </w:rPr>
        <w:t>3</w:t>
      </w:r>
      <w:r w:rsidR="009A31D1" w:rsidRPr="00DF5BC6">
        <w:rPr>
          <w:rFonts w:ascii="Times New Roman" w:hAnsi="Times New Roman" w:cs="Times New Roman"/>
          <w:color w:val="000000"/>
        </w:rPr>
        <w:t xml:space="preserve"> повітря при температурі 0° становить:</w:t>
      </w:r>
    </w:p>
    <w:p w14:paraId="6F8BA976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30 г;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17 г;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9 г;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5 г.</w:t>
      </w:r>
    </w:p>
    <w:p w14:paraId="262081B7" w14:textId="63A3BA9F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343</w:t>
      </w:r>
      <w:r w:rsidR="009A31D1" w:rsidRPr="00DF5BC6">
        <w:rPr>
          <w:rFonts w:ascii="Times New Roman" w:hAnsi="Times New Roman" w:cs="Times New Roman"/>
          <w:color w:val="000000"/>
        </w:rPr>
        <w:t>. Якщо абсолютна вологість не змінюється, а температура повітря знижується, то відносна вологість його:</w:t>
      </w:r>
    </w:p>
    <w:p w14:paraId="481D1BD4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зростає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віддаляється від стану насичення;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</w:p>
    <w:p w14:paraId="1FC15F6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знижується;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не змінюється.</w:t>
      </w:r>
    </w:p>
    <w:p w14:paraId="58757530" w14:textId="717BABA7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344</w:t>
      </w:r>
      <w:r w:rsidR="009A31D1" w:rsidRPr="00DF5BC6">
        <w:rPr>
          <w:rFonts w:ascii="Times New Roman" w:hAnsi="Times New Roman" w:cs="Times New Roman"/>
          <w:color w:val="000000"/>
        </w:rPr>
        <w:t>. Температура, при якій його відносна вологість стає рівною 100%, називається:</w:t>
      </w:r>
    </w:p>
    <w:p w14:paraId="2D1DA7ED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абсолютною вологістю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максимальною вологістю;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65C001BE" w14:textId="30751144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lastRenderedPageBreak/>
        <w:t xml:space="preserve">В </w:t>
      </w:r>
      <w:r w:rsidRPr="00DF5BC6">
        <w:rPr>
          <w:rFonts w:ascii="Times New Roman" w:hAnsi="Times New Roman" w:cs="Times New Roman"/>
          <w:color w:val="000000"/>
        </w:rPr>
        <w:t>фактичною вологістю;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="0051491C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точкою роси.</w:t>
      </w:r>
    </w:p>
    <w:p w14:paraId="3B1AD4D3" w14:textId="46CD9848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345</w:t>
      </w:r>
      <w:r w:rsidR="009A31D1" w:rsidRPr="00DF5BC6">
        <w:rPr>
          <w:rFonts w:ascii="Times New Roman" w:hAnsi="Times New Roman" w:cs="Times New Roman"/>
          <w:color w:val="000000"/>
        </w:rPr>
        <w:t>. Волога, яка не може існувати у вигляді водяної пари при подальшому охолодженні повітря, перетворюється у видимі краплинки води. На предметах вони утворюють росу, а біля поверхні землі:</w:t>
      </w:r>
    </w:p>
    <w:p w14:paraId="0F636737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іній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туман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хмари;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пару.</w:t>
      </w:r>
    </w:p>
    <w:p w14:paraId="737B6FA3" w14:textId="1C1E0975" w:rsidR="009A31D1" w:rsidRPr="00DF5BC6" w:rsidRDefault="0051491C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346</w:t>
      </w:r>
      <w:r w:rsidR="009A31D1" w:rsidRPr="00DF5BC6">
        <w:rPr>
          <w:rFonts w:ascii="Times New Roman" w:hAnsi="Times New Roman" w:cs="Times New Roman"/>
          <w:color w:val="000000"/>
        </w:rPr>
        <w:t xml:space="preserve">. Скупчення завислих в атмосфері </w:t>
      </w:r>
      <w:r w:rsidRPr="00DF5BC6">
        <w:rPr>
          <w:rFonts w:ascii="Times New Roman" w:hAnsi="Times New Roman" w:cs="Times New Roman"/>
          <w:color w:val="000000"/>
        </w:rPr>
        <w:t xml:space="preserve">на висоті 1000 м і більше </w:t>
      </w:r>
      <w:r w:rsidR="009A31D1" w:rsidRPr="00DF5BC6">
        <w:rPr>
          <w:rFonts w:ascii="Times New Roman" w:hAnsi="Times New Roman" w:cs="Times New Roman"/>
          <w:color w:val="000000"/>
        </w:rPr>
        <w:t>продуктів конденсації водяної пари – краплинок води при температурі вищій 0° і кристалів льоду – це:</w:t>
      </w:r>
    </w:p>
    <w:p w14:paraId="6176A51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іній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роса;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хмара;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опади.</w:t>
      </w:r>
    </w:p>
    <w:p w14:paraId="06A90D5F" w14:textId="74443D02" w:rsidR="009A31D1" w:rsidRPr="00DF5BC6" w:rsidRDefault="00593D6B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347</w:t>
      </w:r>
      <w:r w:rsidR="009A31D1" w:rsidRPr="00DF5BC6">
        <w:rPr>
          <w:rFonts w:ascii="Times New Roman" w:hAnsi="Times New Roman" w:cs="Times New Roman"/>
          <w:color w:val="000000"/>
        </w:rPr>
        <w:t xml:space="preserve">. Який за походженням тип опадів домінує над рівнинами у </w:t>
      </w:r>
      <w:r w:rsidR="009A31D1" w:rsidRPr="00DF5BC6">
        <w:rPr>
          <w:rFonts w:ascii="Times New Roman" w:hAnsi="Times New Roman" w:cs="Times New Roman"/>
        </w:rPr>
        <w:t>жаркому поясі, де впродовж року відбу</w:t>
      </w:r>
      <w:r w:rsidR="009A31D1" w:rsidRPr="00DF5BC6">
        <w:rPr>
          <w:rFonts w:ascii="Times New Roman" w:hAnsi="Times New Roman" w:cs="Times New Roman"/>
        </w:rPr>
        <w:softHyphen/>
        <w:t>вається інтенсивне нагрівання поверхні і повітря, випаровування води, переважає висхідний рух теплого і вологого повітря?</w:t>
      </w:r>
    </w:p>
    <w:p w14:paraId="1E72B25B" w14:textId="6F1B0479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21" w:name="_Hlk8542767"/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орографічні</w:t>
      </w:r>
      <w:bookmarkStart w:id="22" w:name="_Hlk8542586"/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фронтальні </w:t>
      </w:r>
      <w:bookmarkEnd w:id="22"/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конвективні</w:t>
      </w:r>
      <w:r w:rsidR="00593D6B" w:rsidRPr="00DF5BC6">
        <w:rPr>
          <w:rFonts w:ascii="Times New Roman" w:hAnsi="Times New Roman" w:cs="Times New Roman"/>
          <w:color w:val="000000"/>
        </w:rPr>
        <w:t xml:space="preserve">; </w:t>
      </w:r>
      <w:r w:rsidR="00593D6B" w:rsidRPr="00DF5BC6">
        <w:rPr>
          <w:rFonts w:ascii="Times New Roman" w:hAnsi="Times New Roman" w:cs="Times New Roman"/>
          <w:color w:val="000000"/>
        </w:rPr>
        <w:tab/>
      </w:r>
      <w:r w:rsidR="00593D6B" w:rsidRPr="00DF5BC6">
        <w:rPr>
          <w:rFonts w:ascii="Times New Roman" w:hAnsi="Times New Roman" w:cs="Times New Roman"/>
          <w:b/>
          <w:color w:val="000000"/>
        </w:rPr>
        <w:t>Г</w:t>
      </w:r>
      <w:r w:rsidR="00593D6B" w:rsidRPr="00DF5BC6">
        <w:rPr>
          <w:rFonts w:ascii="Times New Roman" w:hAnsi="Times New Roman" w:cs="Times New Roman"/>
          <w:color w:val="000000"/>
        </w:rPr>
        <w:t xml:space="preserve"> антициклональні</w:t>
      </w:r>
      <w:r w:rsidRPr="00DF5BC6">
        <w:rPr>
          <w:rFonts w:ascii="Times New Roman" w:hAnsi="Times New Roman" w:cs="Times New Roman"/>
          <w:color w:val="000000"/>
        </w:rPr>
        <w:t>.</w:t>
      </w:r>
    </w:p>
    <w:bookmarkEnd w:id="21"/>
    <w:p w14:paraId="3131136B" w14:textId="7D85BECB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593D6B" w:rsidRPr="00DF5BC6">
        <w:rPr>
          <w:rFonts w:ascii="Times New Roman" w:hAnsi="Times New Roman" w:cs="Times New Roman"/>
          <w:color w:val="000000"/>
        </w:rPr>
        <w:t>48</w:t>
      </w:r>
      <w:r w:rsidRPr="00DF5BC6">
        <w:rPr>
          <w:rFonts w:ascii="Times New Roman" w:hAnsi="Times New Roman" w:cs="Times New Roman"/>
          <w:color w:val="000000"/>
        </w:rPr>
        <w:t>. Великі об’єми повітря з відносно однорідними властивостями, які рухаються як одне ціле, називають:</w:t>
      </w:r>
    </w:p>
    <w:p w14:paraId="7AB696B6" w14:textId="336F89FD" w:rsidR="00593D6B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повітряними масами</w:t>
      </w:r>
      <w:bookmarkStart w:id="23" w:name="_Hlk8542690"/>
      <w:r w:rsidRPr="00DF5BC6">
        <w:rPr>
          <w:rFonts w:ascii="Times New Roman" w:hAnsi="Times New Roman" w:cs="Times New Roman"/>
          <w:color w:val="000000"/>
        </w:rPr>
        <w:t xml:space="preserve">; </w:t>
      </w:r>
      <w:r w:rsidR="00593D6B" w:rsidRPr="00DF5BC6">
        <w:rPr>
          <w:rFonts w:ascii="Times New Roman" w:hAnsi="Times New Roman" w:cs="Times New Roman"/>
          <w:color w:val="000000"/>
        </w:rPr>
        <w:tab/>
      </w:r>
      <w:r w:rsidR="00593D6B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атмосферними вихорами</w:t>
      </w:r>
      <w:bookmarkEnd w:id="23"/>
      <w:r w:rsidRPr="00DF5BC6">
        <w:rPr>
          <w:rFonts w:ascii="Times New Roman" w:hAnsi="Times New Roman" w:cs="Times New Roman"/>
          <w:color w:val="000000"/>
        </w:rPr>
        <w:t xml:space="preserve">;  </w:t>
      </w:r>
    </w:p>
    <w:p w14:paraId="42C2B8DA" w14:textId="47863B0A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центрами дії атмосфери</w:t>
      </w:r>
      <w:r w:rsidR="00593D6B" w:rsidRPr="00DF5BC6">
        <w:rPr>
          <w:rFonts w:ascii="Times New Roman" w:hAnsi="Times New Roman" w:cs="Times New Roman"/>
          <w:color w:val="000000"/>
        </w:rPr>
        <w:t xml:space="preserve">; </w:t>
      </w:r>
      <w:r w:rsidR="00593D6B"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593D6B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593D6B" w:rsidRPr="00DF5BC6">
        <w:rPr>
          <w:rFonts w:ascii="Times New Roman" w:hAnsi="Times New Roman" w:cs="Times New Roman"/>
          <w:color w:val="000000"/>
        </w:rPr>
        <w:t>атмосферними фронтами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3480DE89" w14:textId="5B0AE023" w:rsidR="009A31D1" w:rsidRPr="00DF5BC6" w:rsidRDefault="00593D6B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349</w:t>
      </w:r>
      <w:r w:rsidR="009A31D1" w:rsidRPr="00DF5BC6">
        <w:rPr>
          <w:rFonts w:ascii="Times New Roman" w:hAnsi="Times New Roman" w:cs="Times New Roman"/>
          <w:color w:val="000000"/>
        </w:rPr>
        <w:t xml:space="preserve">. Який за походженням тип опадів </w:t>
      </w:r>
      <w:r w:rsidR="009A31D1" w:rsidRPr="00DF5BC6">
        <w:rPr>
          <w:rFonts w:ascii="Times New Roman" w:hAnsi="Times New Roman" w:cs="Times New Roman"/>
        </w:rPr>
        <w:t>утворюється у результаті того, що тепліше повітря, підій</w:t>
      </w:r>
      <w:r w:rsidR="009A31D1" w:rsidRPr="00DF5BC6">
        <w:rPr>
          <w:rFonts w:ascii="Times New Roman" w:hAnsi="Times New Roman" w:cs="Times New Roman"/>
        </w:rPr>
        <w:softHyphen/>
        <w:t>мається по слабонахиленій поверхні холоднішої повітряної маси?</w:t>
      </w:r>
    </w:p>
    <w:p w14:paraId="13E67E5B" w14:textId="0C8A22AF" w:rsidR="00593D6B" w:rsidRPr="00DF5BC6" w:rsidRDefault="00593D6B" w:rsidP="00593D6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орографічні;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фронтальні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конвективні;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color w:val="000000"/>
        </w:rPr>
        <w:t>Г</w:t>
      </w:r>
      <w:r w:rsidRPr="00DF5BC6">
        <w:rPr>
          <w:rFonts w:ascii="Times New Roman" w:hAnsi="Times New Roman" w:cs="Times New Roman"/>
          <w:color w:val="000000"/>
        </w:rPr>
        <w:t xml:space="preserve"> антициклональні.</w:t>
      </w:r>
    </w:p>
    <w:p w14:paraId="705B380C" w14:textId="64E161F1" w:rsidR="009A31D1" w:rsidRPr="00DF5BC6" w:rsidRDefault="00593D6B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350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</w:rPr>
        <w:t>Лінії на карті, що з’єднують точки з однаковою кількістю опадів у міліметрах за визначений період часу (наприклад, за рік), називають</w:t>
      </w:r>
      <w:r w:rsidR="009A31D1" w:rsidRPr="00DF5BC6">
        <w:rPr>
          <w:rFonts w:ascii="Times New Roman" w:hAnsi="Times New Roman" w:cs="Times New Roman"/>
          <w:color w:val="000000"/>
        </w:rPr>
        <w:t>:</w:t>
      </w:r>
    </w:p>
    <w:p w14:paraId="768229BB" w14:textId="2DC1115E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ізотермами</w:t>
      </w:r>
      <w:bookmarkStart w:id="24" w:name="_Hlk8542876"/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ізобарами </w:t>
      </w:r>
      <w:bookmarkEnd w:id="24"/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ізогієтами</w:t>
      </w:r>
      <w:r w:rsidR="00593D6B" w:rsidRPr="00DF5BC6">
        <w:rPr>
          <w:rFonts w:ascii="Times New Roman" w:hAnsi="Times New Roman" w:cs="Times New Roman"/>
          <w:color w:val="000000"/>
        </w:rPr>
        <w:t xml:space="preserve">; </w:t>
      </w:r>
      <w:r w:rsidR="00593D6B"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593D6B" w:rsidRPr="00DF5BC6">
        <w:rPr>
          <w:rFonts w:ascii="Times New Roman" w:hAnsi="Times New Roman" w:cs="Times New Roman"/>
          <w:color w:val="000000"/>
        </w:rPr>
        <w:tab/>
      </w:r>
      <w:r w:rsidR="00593D6B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593D6B" w:rsidRPr="00DF5BC6">
        <w:rPr>
          <w:rFonts w:ascii="Times New Roman" w:hAnsi="Times New Roman" w:cs="Times New Roman"/>
          <w:color w:val="000000"/>
        </w:rPr>
        <w:t>ізохронами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7A87D10F" w14:textId="40AD0A48" w:rsidR="009A31D1" w:rsidRPr="00DF5BC6" w:rsidRDefault="00593D6B" w:rsidP="00526D6F">
      <w:pPr>
        <w:pStyle w:val="-0"/>
        <w:spacing w:before="0" w:after="0"/>
        <w:rPr>
          <w:b/>
          <w:spacing w:val="-4"/>
          <w:sz w:val="22"/>
          <w:szCs w:val="22"/>
        </w:rPr>
      </w:pPr>
      <w:r w:rsidRPr="00DF5BC6">
        <w:rPr>
          <w:b/>
          <w:spacing w:val="-4"/>
          <w:sz w:val="22"/>
          <w:szCs w:val="22"/>
        </w:rPr>
        <w:t>35</w:t>
      </w:r>
      <w:r w:rsidR="009A31D1" w:rsidRPr="00DF5BC6">
        <w:rPr>
          <w:b/>
          <w:spacing w:val="-4"/>
          <w:sz w:val="22"/>
          <w:szCs w:val="22"/>
        </w:rPr>
        <w:t xml:space="preserve">1. </w:t>
      </w:r>
      <w:r w:rsidR="009A31D1" w:rsidRPr="00DF5BC6">
        <w:rPr>
          <w:spacing w:val="-4"/>
          <w:sz w:val="22"/>
          <w:szCs w:val="22"/>
        </w:rPr>
        <w:t xml:space="preserve">Кількість </w:t>
      </w:r>
      <w:r w:rsidR="009A31D1" w:rsidRPr="00DF5BC6">
        <w:rPr>
          <w:spacing w:val="-6"/>
          <w:sz w:val="22"/>
          <w:szCs w:val="22"/>
        </w:rPr>
        <w:t>вологи у мм шару, яка може</w:t>
      </w:r>
      <w:r w:rsidR="009A31D1" w:rsidRPr="00DF5BC6">
        <w:rPr>
          <w:spacing w:val="-4"/>
          <w:sz w:val="22"/>
          <w:szCs w:val="22"/>
        </w:rPr>
        <w:t xml:space="preserve"> випаровуватися при певній температурі, називається:</w:t>
      </w:r>
    </w:p>
    <w:p w14:paraId="64BA047A" w14:textId="4F4AB9C0" w:rsidR="00593D6B" w:rsidRPr="00DF5BC6" w:rsidRDefault="009A31D1" w:rsidP="00526D6F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відносною вологістю;</w:t>
      </w:r>
      <w:r w:rsidRPr="00DF5BC6">
        <w:rPr>
          <w:b/>
          <w:sz w:val="22"/>
          <w:szCs w:val="22"/>
        </w:rPr>
        <w:t xml:space="preserve">    </w:t>
      </w:r>
      <w:r w:rsidR="00593D6B"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випаровуваністю;</w:t>
      </w:r>
      <w:r w:rsidRPr="00DF5BC6">
        <w:rPr>
          <w:b/>
          <w:sz w:val="22"/>
          <w:szCs w:val="22"/>
        </w:rPr>
        <w:tab/>
        <w:t xml:space="preserve">       </w:t>
      </w:r>
    </w:p>
    <w:p w14:paraId="476C1C78" w14:textId="00C4D724" w:rsidR="009A31D1" w:rsidRPr="00DF5BC6" w:rsidRDefault="009A31D1" w:rsidP="00526D6F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абсолютною вологістю</w:t>
      </w:r>
      <w:r w:rsidR="00593D6B" w:rsidRPr="00DF5BC6">
        <w:rPr>
          <w:color w:val="000000"/>
          <w:sz w:val="22"/>
          <w:szCs w:val="22"/>
        </w:rPr>
        <w:t xml:space="preserve">; </w:t>
      </w:r>
      <w:r w:rsidR="00593D6B" w:rsidRPr="00DF5BC6">
        <w:rPr>
          <w:color w:val="000000"/>
          <w:sz w:val="22"/>
          <w:szCs w:val="22"/>
        </w:rPr>
        <w:tab/>
      </w:r>
      <w:r w:rsidR="00593D6B" w:rsidRPr="00DF5BC6">
        <w:rPr>
          <w:b/>
          <w:bCs/>
          <w:caps/>
          <w:color w:val="000000"/>
          <w:sz w:val="22"/>
          <w:szCs w:val="22"/>
        </w:rPr>
        <w:t xml:space="preserve">Г </w:t>
      </w:r>
      <w:r w:rsidR="00593D6B" w:rsidRPr="00DF5BC6">
        <w:rPr>
          <w:color w:val="000000"/>
          <w:sz w:val="22"/>
          <w:szCs w:val="22"/>
        </w:rPr>
        <w:t>відносним випаровуванням</w:t>
      </w:r>
      <w:r w:rsidRPr="00DF5BC6">
        <w:rPr>
          <w:sz w:val="22"/>
          <w:szCs w:val="22"/>
        </w:rPr>
        <w:t>.</w:t>
      </w:r>
    </w:p>
    <w:p w14:paraId="198CF05A" w14:textId="765602B7" w:rsidR="009A31D1" w:rsidRPr="00DF5BC6" w:rsidRDefault="00593D6B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</w:t>
      </w:r>
      <w:r w:rsidR="009A31D1" w:rsidRPr="00DF5BC6">
        <w:rPr>
          <w:rFonts w:ascii="Times New Roman" w:hAnsi="Times New Roman" w:cs="Times New Roman"/>
          <w:color w:val="000000"/>
        </w:rPr>
        <w:t>2. Найбільша кількість опадів (1000-2000 мм і більше) випадає у:</w:t>
      </w:r>
    </w:p>
    <w:p w14:paraId="4EED6E7B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помірних широтах;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екваторіальному поясі; </w:t>
      </w:r>
    </w:p>
    <w:p w14:paraId="05B450F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тропічних широтах;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полярних районах.</w:t>
      </w:r>
    </w:p>
    <w:p w14:paraId="71928C89" w14:textId="5C0475B5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593D6B" w:rsidRPr="00DF5BC6">
        <w:rPr>
          <w:rFonts w:ascii="Times New Roman" w:hAnsi="Times New Roman" w:cs="Times New Roman"/>
          <w:color w:val="000000"/>
        </w:rPr>
        <w:t>53</w:t>
      </w:r>
      <w:r w:rsidRPr="00DF5BC6">
        <w:rPr>
          <w:rFonts w:ascii="Times New Roman" w:hAnsi="Times New Roman" w:cs="Times New Roman"/>
          <w:color w:val="000000"/>
        </w:rPr>
        <w:t>. Панування високого тиску із низхідними потоками повітря, що при цьому нагрівається і віддаляється від стану насичення, виражене у:</w:t>
      </w:r>
    </w:p>
    <w:p w14:paraId="1E26533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помірних широтах;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екваторіальному поясі; </w:t>
      </w:r>
    </w:p>
    <w:p w14:paraId="3F52362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тропічних широтах;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полярних районах.</w:t>
      </w:r>
    </w:p>
    <w:p w14:paraId="4FF518BD" w14:textId="2316B5B9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</w:t>
      </w:r>
      <w:r w:rsidR="009A31D1" w:rsidRPr="00DF5BC6">
        <w:rPr>
          <w:rFonts w:ascii="Times New Roman" w:hAnsi="Times New Roman" w:cs="Times New Roman"/>
          <w:color w:val="000000"/>
        </w:rPr>
        <w:t>4. Кількість опадів становить здебільшого 500–1000 мм у:</w:t>
      </w:r>
    </w:p>
    <w:p w14:paraId="08C2F3F0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помірних широтах;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екваторіальному поясі; </w:t>
      </w:r>
    </w:p>
    <w:p w14:paraId="3A14F98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тропічних широтах;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полярних районах.</w:t>
      </w:r>
    </w:p>
    <w:p w14:paraId="51B5AADA" w14:textId="56CEA7AA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</w:t>
      </w:r>
      <w:r w:rsidR="009A31D1" w:rsidRPr="00DF5BC6">
        <w:rPr>
          <w:rFonts w:ascii="Times New Roman" w:hAnsi="Times New Roman" w:cs="Times New Roman"/>
          <w:color w:val="000000"/>
        </w:rPr>
        <w:t>5. Малим вмістом вологи у повітрі (мало випаровується), не зважаючи на велику хмарність, характеризуються:</w:t>
      </w:r>
    </w:p>
    <w:p w14:paraId="41683BD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помірні широти;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екваторіальні широти;  </w:t>
      </w:r>
    </w:p>
    <w:p w14:paraId="56CDA936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тропічні широти;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полярні райони.</w:t>
      </w:r>
    </w:p>
    <w:p w14:paraId="57B0D5E0" w14:textId="691A8656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356</w:t>
      </w:r>
      <w:r w:rsidR="009A31D1" w:rsidRPr="00DF5BC6">
        <w:rPr>
          <w:rFonts w:ascii="Times New Roman" w:hAnsi="Times New Roman" w:cs="Times New Roman"/>
          <w:color w:val="000000"/>
        </w:rPr>
        <w:t>. Повітря, що характеризується зниженим тиском, має високі температури і велику вологість:</w:t>
      </w:r>
    </w:p>
    <w:p w14:paraId="3609E2B2" w14:textId="65823E38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екваторіальне;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тропічне;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помірне;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арктичне.</w:t>
      </w:r>
    </w:p>
    <w:p w14:paraId="344A84DB" w14:textId="76071030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357</w:t>
      </w:r>
      <w:r w:rsidR="009A31D1" w:rsidRPr="00DF5BC6">
        <w:rPr>
          <w:rFonts w:ascii="Times New Roman" w:hAnsi="Times New Roman" w:cs="Times New Roman"/>
          <w:color w:val="000000"/>
        </w:rPr>
        <w:t>. Повітряні маси, що формуються між 30 і 40° пн. і пд. ш.:</w:t>
      </w:r>
    </w:p>
    <w:p w14:paraId="29D79642" w14:textId="5099D6B0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тропічні;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помірні;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арктичні.</w:t>
      </w:r>
    </w:p>
    <w:p w14:paraId="4EAC2D81" w14:textId="28BF558A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-2"/>
        </w:rPr>
      </w:pPr>
      <w:r w:rsidRPr="00DF5BC6">
        <w:rPr>
          <w:rFonts w:ascii="Times New Roman" w:hAnsi="Times New Roman" w:cs="Times New Roman"/>
          <w:color w:val="000000"/>
        </w:rPr>
        <w:t>358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  <w:color w:val="000000"/>
          <w:spacing w:val="-2"/>
        </w:rPr>
        <w:t>Повітряні маси, для яких улітку характерна досить висока температура, спостерігається висхідний рух повітря, опади; узимку – низькі температури і різну вологість:</w:t>
      </w:r>
    </w:p>
    <w:p w14:paraId="3E5A8B4D" w14:textId="38CE10CE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тропічні;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помірні;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арктичні.</w:t>
      </w:r>
    </w:p>
    <w:p w14:paraId="329ECFDB" w14:textId="2E9E1249" w:rsidR="009A31D1" w:rsidRPr="00DF5BC6" w:rsidRDefault="005B57A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359</w:t>
      </w:r>
      <w:r w:rsidR="009A31D1" w:rsidRPr="00DF5BC6">
        <w:rPr>
          <w:rFonts w:ascii="Times New Roman" w:hAnsi="Times New Roman" w:cs="Times New Roman"/>
          <w:color w:val="000000"/>
        </w:rPr>
        <w:t>. Повітряні маси, які мають вкрай низькі температури і невелику</w:t>
      </w:r>
      <w:r w:rsidRPr="00DF5BC6">
        <w:rPr>
          <w:rFonts w:ascii="Times New Roman" w:hAnsi="Times New Roman" w:cs="Times New Roman"/>
          <w:color w:val="000000"/>
        </w:rPr>
        <w:t xml:space="preserve"> абсолютну</w:t>
      </w:r>
      <w:r w:rsidR="009A31D1" w:rsidRPr="00DF5BC6">
        <w:rPr>
          <w:rFonts w:ascii="Times New Roman" w:hAnsi="Times New Roman" w:cs="Times New Roman"/>
          <w:color w:val="000000"/>
        </w:rPr>
        <w:t xml:space="preserve"> вологість:</w:t>
      </w:r>
    </w:p>
    <w:p w14:paraId="1198D7F5" w14:textId="546773C5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тропічні;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помірні;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арктичні.</w:t>
      </w:r>
    </w:p>
    <w:p w14:paraId="4FD66973" w14:textId="7C7A841D" w:rsidR="009A31D1" w:rsidRPr="00DF5BC6" w:rsidRDefault="005B57AA" w:rsidP="00526D6F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360</w:t>
      </w:r>
      <w:r w:rsidR="009A31D1" w:rsidRPr="00DF5BC6">
        <w:rPr>
          <w:b/>
          <w:sz w:val="22"/>
          <w:szCs w:val="22"/>
        </w:rPr>
        <w:t>.</w:t>
      </w:r>
      <w:r w:rsidR="009A31D1" w:rsidRPr="00DF5BC6">
        <w:rPr>
          <w:sz w:val="22"/>
          <w:szCs w:val="22"/>
        </w:rPr>
        <w:t xml:space="preserve"> </w:t>
      </w:r>
      <w:r w:rsidR="009A31D1" w:rsidRPr="00DF5BC6">
        <w:rPr>
          <w:sz w:val="22"/>
          <w:szCs w:val="22"/>
        </w:rPr>
        <w:tab/>
        <w:t>Тропічний кліматичний фронт розділяє:</w:t>
      </w:r>
    </w:p>
    <w:p w14:paraId="6F983944" w14:textId="19CA1D68" w:rsidR="009A31D1" w:rsidRPr="00DF5BC6" w:rsidRDefault="009A31D1" w:rsidP="00A367B1">
      <w:pPr>
        <w:pStyle w:val="-2"/>
        <w:tabs>
          <w:tab w:val="clear" w:pos="2420"/>
          <w:tab w:val="clear" w:pos="4660"/>
          <w:tab w:val="left" w:pos="2127"/>
          <w:tab w:val="left" w:pos="4111"/>
        </w:tabs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ПП і ТП;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ТП і ЕП</w:t>
      </w:r>
      <w:bookmarkStart w:id="25" w:name="_Hlk8543751"/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АП і ПП</w:t>
      </w:r>
      <w:bookmarkEnd w:id="25"/>
      <w:r w:rsidR="00A367B1" w:rsidRPr="00DF5BC6">
        <w:rPr>
          <w:sz w:val="22"/>
          <w:szCs w:val="22"/>
        </w:rPr>
        <w:t>;</w:t>
      </w:r>
      <w:r w:rsidR="00A367B1" w:rsidRPr="00DF5BC6">
        <w:rPr>
          <w:sz w:val="22"/>
          <w:szCs w:val="22"/>
        </w:rPr>
        <w:tab/>
      </w:r>
      <w:r w:rsidR="00A367B1" w:rsidRPr="00DF5BC6">
        <w:rPr>
          <w:b/>
          <w:sz w:val="22"/>
          <w:szCs w:val="22"/>
        </w:rPr>
        <w:t>Г</w:t>
      </w:r>
      <w:r w:rsidR="00A367B1" w:rsidRPr="00DF5BC6">
        <w:rPr>
          <w:sz w:val="22"/>
          <w:szCs w:val="22"/>
        </w:rPr>
        <w:t xml:space="preserve"> мПП і кПП</w:t>
      </w:r>
      <w:r w:rsidRPr="00DF5BC6">
        <w:rPr>
          <w:sz w:val="22"/>
          <w:szCs w:val="22"/>
        </w:rPr>
        <w:t>.</w:t>
      </w:r>
    </w:p>
    <w:p w14:paraId="3DD9D366" w14:textId="79FA9C9E" w:rsidR="009A31D1" w:rsidRPr="00DF5BC6" w:rsidRDefault="00A367B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</w:t>
      </w:r>
      <w:r w:rsidR="009A31D1" w:rsidRPr="00DF5BC6">
        <w:rPr>
          <w:rFonts w:ascii="Times New Roman" w:hAnsi="Times New Roman" w:cs="Times New Roman"/>
          <w:color w:val="000000"/>
        </w:rPr>
        <w:t>1. У кожній півкулі кліматичних поясів прийнято виділяти:</w:t>
      </w:r>
    </w:p>
    <w:p w14:paraId="688FC6E5" w14:textId="79D6D421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3;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4;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6;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7.</w:t>
      </w:r>
    </w:p>
    <w:p w14:paraId="6ECE2D09" w14:textId="60656306" w:rsidR="009A31D1" w:rsidRPr="00DF5BC6" w:rsidRDefault="00A367B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</w:t>
      </w:r>
      <w:r w:rsidR="009A31D1" w:rsidRPr="00DF5BC6">
        <w:rPr>
          <w:rFonts w:ascii="Times New Roman" w:hAnsi="Times New Roman" w:cs="Times New Roman"/>
          <w:color w:val="000000"/>
        </w:rPr>
        <w:t>2. Кліматичний пояс, сукупність погодних умов у якому впродовж року визначається екваторіальними повітряними масами, це:</w:t>
      </w:r>
    </w:p>
    <w:p w14:paraId="76A2970C" w14:textId="2C94DA2A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екваторіальний;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тропічний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субтропічний; </w:t>
      </w:r>
      <w:r w:rsidR="00A367B1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субекваторіальний.</w:t>
      </w:r>
    </w:p>
    <w:p w14:paraId="56898D09" w14:textId="06D8B40A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A367B1" w:rsidRPr="00DF5BC6">
        <w:rPr>
          <w:rFonts w:ascii="Times New Roman" w:hAnsi="Times New Roman" w:cs="Times New Roman"/>
          <w:color w:val="000000"/>
        </w:rPr>
        <w:t>63</w:t>
      </w:r>
      <w:r w:rsidRPr="00DF5BC6">
        <w:rPr>
          <w:rFonts w:ascii="Times New Roman" w:hAnsi="Times New Roman" w:cs="Times New Roman"/>
          <w:color w:val="000000"/>
        </w:rPr>
        <w:t>. Кліматичні пояси, які простягаються між широтами 5°–20° відповідно північної та південної широти:</w:t>
      </w:r>
    </w:p>
    <w:p w14:paraId="75F47ED6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субекваторіальні;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субтропічні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помірні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субарктичні.</w:t>
      </w:r>
    </w:p>
    <w:p w14:paraId="3FB2DF83" w14:textId="3489F6B2" w:rsidR="009A31D1" w:rsidRPr="00DF5BC6" w:rsidRDefault="00A367B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</w:t>
      </w:r>
      <w:r w:rsidR="009A31D1" w:rsidRPr="00DF5BC6">
        <w:rPr>
          <w:rFonts w:ascii="Times New Roman" w:hAnsi="Times New Roman" w:cs="Times New Roman"/>
          <w:color w:val="000000"/>
        </w:rPr>
        <w:t>4. Кліматичний пояс, де у зимовий період  встановлюється суха і жарка погода, яка визначається тропічними повітряними масами:</w:t>
      </w:r>
    </w:p>
    <w:p w14:paraId="4C358386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lastRenderedPageBreak/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екваторіальний;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  <w:spacing w:val="-4"/>
        </w:rPr>
        <w:t>субтропічний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помірний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субекваторіальний.</w:t>
      </w:r>
    </w:p>
    <w:p w14:paraId="5AEDF189" w14:textId="0D747883" w:rsidR="009A31D1" w:rsidRPr="00DF5BC6" w:rsidRDefault="00A367B1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</w:t>
      </w:r>
      <w:r w:rsidR="009A31D1" w:rsidRPr="00DF5BC6">
        <w:rPr>
          <w:rFonts w:ascii="Times New Roman" w:hAnsi="Times New Roman" w:cs="Times New Roman"/>
          <w:color w:val="000000"/>
        </w:rPr>
        <w:t>5. Кліматичний пояс, де у літній період  встановлюється суха і жарка погода, яка визначається тропічними повітряними масами:</w:t>
      </w:r>
    </w:p>
    <w:p w14:paraId="7557FD97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екваторіальний;  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  <w:spacing w:val="-4"/>
        </w:rPr>
        <w:t>субтропічний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помірний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субекваторіальний.</w:t>
      </w:r>
    </w:p>
    <w:p w14:paraId="61872CF1" w14:textId="68E56A5E" w:rsidR="009A31D1" w:rsidRPr="00DF5BC6" w:rsidRDefault="00A367B1" w:rsidP="0023587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366</w:t>
      </w:r>
      <w:r w:rsidR="009A31D1" w:rsidRPr="00DF5BC6">
        <w:rPr>
          <w:rFonts w:ascii="Times New Roman" w:hAnsi="Times New Roman" w:cs="Times New Roman"/>
          <w:color w:val="000000"/>
        </w:rPr>
        <w:t>. Найважливішим чинником клімату є:</w:t>
      </w:r>
    </w:p>
    <w:p w14:paraId="19D3F5A4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абсолютна висота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географічна широта;</w:t>
      </w:r>
    </w:p>
    <w:p w14:paraId="7383511E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характер підстилаючої поверхні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віддаленість від океанічних течій.</w:t>
      </w:r>
    </w:p>
    <w:p w14:paraId="0FCBE31D" w14:textId="08C17924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367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  <w:color w:val="000000"/>
          <w:spacing w:val="-4"/>
        </w:rPr>
        <w:t>Кількість сонячної енергії, яка потрапляє на земну поверхню, визначається, передусім:</w:t>
      </w:r>
    </w:p>
    <w:p w14:paraId="1BD482B7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абсолютною висотою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географічною широтою;</w:t>
      </w:r>
    </w:p>
    <w:p w14:paraId="42A75C47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характером підстилаючої поверхні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віддаленістю від океанічних течій.</w:t>
      </w:r>
    </w:p>
    <w:p w14:paraId="298BF9AB" w14:textId="5496E021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368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  <w:spacing w:val="-6"/>
        </w:rPr>
        <w:t>Менша річна та добова амплітуди температур і більша вологість та кількість</w:t>
      </w:r>
      <w:r w:rsidR="009A31D1" w:rsidRPr="00DF5BC6">
        <w:rPr>
          <w:rFonts w:ascii="Times New Roman" w:hAnsi="Times New Roman" w:cs="Times New Roman"/>
        </w:rPr>
        <w:t xml:space="preserve"> опадів у межах одних територій і дуже значні амплітуди температур і мала кількість опадів в інших, які лежать в одному кліматичному поясі,  спричинені передусім</w:t>
      </w:r>
      <w:r w:rsidR="009A31D1" w:rsidRPr="00DF5BC6">
        <w:rPr>
          <w:rFonts w:ascii="Times New Roman" w:hAnsi="Times New Roman" w:cs="Times New Roman"/>
          <w:color w:val="000000"/>
        </w:rPr>
        <w:t>:</w:t>
      </w:r>
    </w:p>
    <w:p w14:paraId="79F5E1D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абсолютною висотою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географічною широтою;</w:t>
      </w:r>
    </w:p>
    <w:p w14:paraId="68E61BAB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характером підстилаючої поверхні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віддаленістю від океанів.</w:t>
      </w:r>
    </w:p>
    <w:p w14:paraId="4BFCB843" w14:textId="04D964E9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369</w:t>
      </w:r>
      <w:r w:rsidR="009A31D1" w:rsidRPr="00DF5BC6">
        <w:rPr>
          <w:rFonts w:ascii="Times New Roman" w:hAnsi="Times New Roman" w:cs="Times New Roman"/>
          <w:color w:val="000000"/>
        </w:rPr>
        <w:t xml:space="preserve">. Який </w:t>
      </w:r>
      <w:r w:rsidR="009A31D1" w:rsidRPr="00DF5BC6">
        <w:rPr>
          <w:rFonts w:ascii="Times New Roman" w:hAnsi="Times New Roman" w:cs="Times New Roman"/>
        </w:rPr>
        <w:t xml:space="preserve">тип </w:t>
      </w:r>
      <w:r w:rsidRPr="00DF5BC6">
        <w:rPr>
          <w:rFonts w:ascii="Times New Roman" w:hAnsi="Times New Roman" w:cs="Times New Roman"/>
        </w:rPr>
        <w:t xml:space="preserve">помірного </w:t>
      </w:r>
      <w:r w:rsidR="009A31D1" w:rsidRPr="00DF5BC6">
        <w:rPr>
          <w:rFonts w:ascii="Times New Roman" w:hAnsi="Times New Roman" w:cs="Times New Roman"/>
        </w:rPr>
        <w:t>клімату панує на західних узбережжях материків</w:t>
      </w:r>
      <w:r w:rsidR="009A31D1" w:rsidRPr="00DF5BC6">
        <w:rPr>
          <w:rFonts w:ascii="Times New Roman" w:hAnsi="Times New Roman" w:cs="Times New Roman"/>
          <w:color w:val="000000"/>
        </w:rPr>
        <w:t>?</w:t>
      </w:r>
    </w:p>
    <w:p w14:paraId="3935B13D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</w:rPr>
        <w:t>помірно-континентальний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</w:rPr>
        <w:t>морський</w:t>
      </w:r>
      <w:r w:rsidRPr="00DF5BC6">
        <w:rPr>
          <w:rFonts w:ascii="Times New Roman" w:hAnsi="Times New Roman" w:cs="Times New Roman"/>
          <w:color w:val="000000"/>
        </w:rPr>
        <w:t>;</w:t>
      </w:r>
    </w:p>
    <w:p w14:paraId="5BDD554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</w:rPr>
        <w:t>континентальний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мусонний.</w:t>
      </w:r>
    </w:p>
    <w:p w14:paraId="551CDEF4" w14:textId="70DD1A89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370</w:t>
      </w:r>
      <w:r w:rsidR="009A31D1" w:rsidRPr="00DF5BC6">
        <w:rPr>
          <w:rFonts w:ascii="Times New Roman" w:hAnsi="Times New Roman" w:cs="Times New Roman"/>
          <w:color w:val="000000"/>
        </w:rPr>
        <w:t>. Для якої</w:t>
      </w:r>
      <w:r w:rsidR="009A31D1" w:rsidRPr="00DF5BC6">
        <w:rPr>
          <w:rFonts w:ascii="Times New Roman" w:hAnsi="Times New Roman" w:cs="Times New Roman"/>
        </w:rPr>
        <w:t xml:space="preserve"> кліматичної області помірного клімату характерні  високі літні та дуже низькі зимові температури, мала річна кількість опадів</w:t>
      </w:r>
      <w:r w:rsidR="009A31D1" w:rsidRPr="00DF5BC6">
        <w:rPr>
          <w:rFonts w:ascii="Times New Roman" w:hAnsi="Times New Roman" w:cs="Times New Roman"/>
          <w:color w:val="000000"/>
        </w:rPr>
        <w:t>?</w:t>
      </w:r>
    </w:p>
    <w:p w14:paraId="4FA21AE5" w14:textId="2300FC9D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морського клімату; 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="00235876"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</w:rPr>
        <w:t>помірно-континентального клімату</w:t>
      </w:r>
      <w:r w:rsidRPr="00DF5BC6">
        <w:rPr>
          <w:rFonts w:ascii="Times New Roman" w:hAnsi="Times New Roman" w:cs="Times New Roman"/>
          <w:color w:val="000000"/>
        </w:rPr>
        <w:t>;</w:t>
      </w:r>
    </w:p>
    <w:p w14:paraId="18EE9E6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</w:rPr>
        <w:t>континентального клімату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мусонного клімату.</w:t>
      </w:r>
    </w:p>
    <w:p w14:paraId="153ECB41" w14:textId="2C64432D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1. Основну частину вод гідросфери містять:</w:t>
      </w:r>
    </w:p>
    <w:p w14:paraId="25083230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підземні води;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льодовики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води Світового океану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річки і озера.</w:t>
      </w:r>
    </w:p>
    <w:p w14:paraId="467A3068" w14:textId="35316A49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2. У Світовому океані зосереджено вод від усієї гідросфери Землі:</w:t>
      </w:r>
    </w:p>
    <w:p w14:paraId="589FDED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65%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71%;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96,5%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80%.</w:t>
      </w:r>
    </w:p>
    <w:p w14:paraId="175460CF" w14:textId="4E5387E8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235876" w:rsidRPr="00DF5BC6">
        <w:rPr>
          <w:rFonts w:ascii="Times New Roman" w:hAnsi="Times New Roman" w:cs="Times New Roman"/>
          <w:color w:val="000000"/>
        </w:rPr>
        <w:t>73</w:t>
      </w:r>
      <w:r w:rsidRPr="00DF5BC6">
        <w:rPr>
          <w:rFonts w:ascii="Times New Roman" w:hAnsi="Times New Roman" w:cs="Times New Roman"/>
          <w:color w:val="000000"/>
        </w:rPr>
        <w:t>. На поверхневі води материків, які концентруються у річках, озерах, болотах, від усього об’єму гідросфери припадає:</w:t>
      </w:r>
    </w:p>
    <w:p w14:paraId="1B12AFAE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71%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3,5%;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1,7%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0,02%.</w:t>
      </w:r>
    </w:p>
    <w:p w14:paraId="36EA6ED1" w14:textId="6FCCDF09" w:rsidR="009A31D1" w:rsidRPr="00DF5BC6" w:rsidRDefault="00235876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4. На поверхневі води материків, які концентруються у льодовиках, від усього об’єму гідросфери припадає:</w:t>
      </w:r>
    </w:p>
    <w:p w14:paraId="5AAA222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71%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3,5%;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1,8%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0,02%.</w:t>
      </w:r>
    </w:p>
    <w:p w14:paraId="76D8ED54" w14:textId="5717EE24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375</w:t>
      </w:r>
      <w:r w:rsidR="009A31D1" w:rsidRPr="00DF5BC6">
        <w:rPr>
          <w:rFonts w:ascii="Times New Roman" w:hAnsi="Times New Roman" w:cs="Times New Roman"/>
          <w:color w:val="000000"/>
        </w:rPr>
        <w:t>. 25% площі Світового океану припадає на океан:</w:t>
      </w:r>
    </w:p>
    <w:p w14:paraId="7B15B72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Атлантичний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Тихий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Північний Льодовитий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Індійський.</w:t>
      </w:r>
    </w:p>
    <w:p w14:paraId="3F0256FF" w14:textId="458A0146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6. Море, яке належить до окраїнних:</w:t>
      </w:r>
    </w:p>
    <w:p w14:paraId="57D03FF0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Філіппінське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Саргасове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Баренцеве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Середземне.</w:t>
      </w:r>
    </w:p>
    <w:p w14:paraId="3B18F951" w14:textId="3F861E22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7. Півострів, що знаходиться в Тихому океані:</w:t>
      </w:r>
    </w:p>
    <w:p w14:paraId="48216634" w14:textId="5F99F140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Індостан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Сомалі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Лабрадор; </w:t>
      </w:r>
      <w:r w:rsidR="00262AC2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Корея.</w:t>
      </w:r>
    </w:p>
    <w:p w14:paraId="445AA132" w14:textId="570AFCA2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 xml:space="preserve">8. </w:t>
      </w:r>
      <w:r w:rsidRPr="00DF5BC6">
        <w:rPr>
          <w:rFonts w:ascii="Times New Roman" w:hAnsi="Times New Roman" w:cs="Times New Roman"/>
          <w:color w:val="000000"/>
        </w:rPr>
        <w:t>Архіпелаг</w:t>
      </w:r>
      <w:r w:rsidR="009A31D1" w:rsidRPr="00DF5BC6">
        <w:rPr>
          <w:rFonts w:ascii="Times New Roman" w:hAnsi="Times New Roman" w:cs="Times New Roman"/>
          <w:color w:val="000000"/>
        </w:rPr>
        <w:t>:</w:t>
      </w:r>
    </w:p>
    <w:p w14:paraId="63E6DFDE" w14:textId="2FC901B0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Індостан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Вогняна Земля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Лабрадор;</w:t>
      </w:r>
      <w:r w:rsidR="00262AC2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Корея.</w:t>
      </w:r>
    </w:p>
    <w:p w14:paraId="74E77112" w14:textId="349C78BE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37</w:t>
      </w:r>
      <w:r w:rsidR="009A31D1" w:rsidRPr="00DF5BC6">
        <w:rPr>
          <w:rFonts w:ascii="Times New Roman" w:hAnsi="Times New Roman" w:cs="Times New Roman"/>
          <w:color w:val="000000"/>
        </w:rPr>
        <w:t>9. Частка площі Світового океану, яка вкрита льодами, становить близько:</w:t>
      </w:r>
    </w:p>
    <w:p w14:paraId="6DE9C1B0" w14:textId="3A08EC49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1%;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4%;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="00262AC2" w:rsidRPr="00DF5BC6">
        <w:rPr>
          <w:rFonts w:ascii="Times New Roman" w:hAnsi="Times New Roman" w:cs="Times New Roman"/>
          <w:color w:val="000000"/>
        </w:rPr>
        <w:t>15</w:t>
      </w:r>
      <w:r w:rsidRPr="00DF5BC6">
        <w:rPr>
          <w:rFonts w:ascii="Times New Roman" w:hAnsi="Times New Roman" w:cs="Times New Roman"/>
          <w:color w:val="000000"/>
        </w:rPr>
        <w:t xml:space="preserve"> %;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262AC2" w:rsidRPr="00DF5BC6">
        <w:rPr>
          <w:rFonts w:ascii="Times New Roman" w:hAnsi="Times New Roman" w:cs="Times New Roman"/>
          <w:color w:val="000000"/>
        </w:rPr>
        <w:t>4</w:t>
      </w:r>
      <w:r w:rsidRPr="00DF5BC6">
        <w:rPr>
          <w:rFonts w:ascii="Times New Roman" w:hAnsi="Times New Roman" w:cs="Times New Roman"/>
          <w:color w:val="000000"/>
        </w:rPr>
        <w:t>5%.</w:t>
      </w:r>
    </w:p>
    <w:p w14:paraId="34C40633" w14:textId="1FD22872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380</w:t>
      </w:r>
      <w:r w:rsidR="009A31D1" w:rsidRPr="00DF5BC6">
        <w:rPr>
          <w:rFonts w:ascii="Times New Roman" w:hAnsi="Times New Roman" w:cs="Times New Roman"/>
          <w:color w:val="000000"/>
        </w:rPr>
        <w:t>. Середня солоність 1л води Світового океану складає у грамах:</w:t>
      </w:r>
    </w:p>
    <w:p w14:paraId="5F2EAB8A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32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35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41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17.</w:t>
      </w:r>
    </w:p>
    <w:p w14:paraId="6E849BC3" w14:textId="4380D835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</w:t>
      </w:r>
      <w:r w:rsidR="009A31D1" w:rsidRPr="00DF5BC6">
        <w:rPr>
          <w:rFonts w:ascii="Times New Roman" w:hAnsi="Times New Roman" w:cs="Times New Roman"/>
          <w:color w:val="000000"/>
        </w:rPr>
        <w:t>8</w:t>
      </w:r>
      <w:r w:rsidRPr="00DF5BC6">
        <w:rPr>
          <w:rFonts w:ascii="Times New Roman" w:hAnsi="Times New Roman" w:cs="Times New Roman"/>
          <w:color w:val="000000"/>
        </w:rPr>
        <w:t>1</w:t>
      </w:r>
      <w:r w:rsidR="009A31D1" w:rsidRPr="00DF5BC6">
        <w:rPr>
          <w:rFonts w:ascii="Times New Roman" w:hAnsi="Times New Roman" w:cs="Times New Roman"/>
          <w:color w:val="000000"/>
        </w:rPr>
        <w:t>. Середня солоність поверхневих вод Світового океану складає у тропічних широтах:</w:t>
      </w:r>
    </w:p>
    <w:p w14:paraId="70588558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37°/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32–33°/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34–35°/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41°/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60F56D23" w14:textId="525B533E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9A31D1" w:rsidRPr="00DF5BC6">
        <w:rPr>
          <w:rFonts w:ascii="Times New Roman" w:hAnsi="Times New Roman" w:cs="Times New Roman"/>
          <w:color w:val="000000"/>
        </w:rPr>
        <w:t>2. На відміну від поверхневих вод океану, солоність глибинних залишається на всіх широтах у відкритому океані практично однаковою. Вона трохи зменшується до ізобати 1500 м, а глибше вона майже скрізь становить:</w:t>
      </w:r>
    </w:p>
    <w:p w14:paraId="4268C33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>37°/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5°/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35°/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41°/</w:t>
      </w:r>
      <w:r w:rsidRPr="00DF5BC6">
        <w:rPr>
          <w:rFonts w:ascii="Times New Roman" w:hAnsi="Times New Roman" w:cs="Times New Roman"/>
          <w:color w:val="000000"/>
          <w:position w:val="-6"/>
        </w:rPr>
        <w:t>оо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2ECF0921" w14:textId="3E50C245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9A31D1" w:rsidRPr="00DF5BC6">
        <w:rPr>
          <w:rFonts w:ascii="Times New Roman" w:hAnsi="Times New Roman" w:cs="Times New Roman"/>
          <w:color w:val="000000"/>
        </w:rPr>
        <w:t>3. Ступінь вітрового хвилювання оцінюють за шкалою:</w:t>
      </w:r>
    </w:p>
    <w:p w14:paraId="579E0C4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3-бальною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10-бальною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9-бальною;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5-бальною.</w:t>
      </w:r>
    </w:p>
    <w:p w14:paraId="65490E93" w14:textId="2B72F994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9A31D1" w:rsidRPr="00DF5BC6">
        <w:rPr>
          <w:rFonts w:ascii="Times New Roman" w:hAnsi="Times New Roman" w:cs="Times New Roman"/>
          <w:color w:val="000000"/>
        </w:rPr>
        <w:t>4. Висота цієї хвилі у відкритому океані незначна, а тому вона не є небезпечною для суден в океані, але катастрофічною на узбережжі:</w:t>
      </w:r>
    </w:p>
    <w:p w14:paraId="3EC10BF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приплив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цунамі;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відплив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прибій.</w:t>
      </w:r>
    </w:p>
    <w:p w14:paraId="0EF61360" w14:textId="6F895D69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9A31D1" w:rsidRPr="00DF5BC6">
        <w:rPr>
          <w:rFonts w:ascii="Times New Roman" w:hAnsi="Times New Roman" w:cs="Times New Roman"/>
          <w:color w:val="000000"/>
        </w:rPr>
        <w:t xml:space="preserve">5. Висота припливів </w:t>
      </w:r>
      <w:r w:rsidR="009A31D1" w:rsidRPr="00DF5BC6">
        <w:rPr>
          <w:rFonts w:ascii="Times New Roman" w:hAnsi="Times New Roman" w:cs="Times New Roman"/>
          <w:b/>
          <w:i/>
          <w:color w:val="000000"/>
        </w:rPr>
        <w:t xml:space="preserve">не </w:t>
      </w:r>
      <w:r w:rsidR="009A31D1" w:rsidRPr="00DF5BC6">
        <w:rPr>
          <w:rFonts w:ascii="Times New Roman" w:hAnsi="Times New Roman" w:cs="Times New Roman"/>
          <w:color w:val="000000"/>
        </w:rPr>
        <w:t>залежить від:</w:t>
      </w:r>
    </w:p>
    <w:p w14:paraId="1152064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географічного положення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розчленованості берегової лінії;</w:t>
      </w:r>
      <w:r w:rsidRPr="00DF5BC6">
        <w:rPr>
          <w:rFonts w:ascii="Times New Roman" w:hAnsi="Times New Roman" w:cs="Times New Roman"/>
          <w:color w:val="000000"/>
        </w:rPr>
        <w:tab/>
      </w:r>
    </w:p>
    <w:p w14:paraId="12C747FB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характеру простягання берегової лінії;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атмосферного тиску.</w:t>
      </w:r>
    </w:p>
    <w:p w14:paraId="1702B8E4" w14:textId="4FC39452" w:rsidR="009A31D1" w:rsidRPr="00DF5BC6" w:rsidRDefault="00262AC2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386</w:t>
      </w:r>
      <w:r w:rsidR="009A31D1" w:rsidRPr="00DF5BC6">
        <w:rPr>
          <w:rFonts w:ascii="Times New Roman" w:hAnsi="Times New Roman" w:cs="Times New Roman"/>
          <w:color w:val="000000"/>
        </w:rPr>
        <w:t>. Гольфстрім — течія Атлантичного океану:</w:t>
      </w:r>
    </w:p>
    <w:p w14:paraId="5E7BC2F7" w14:textId="2315D34C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lastRenderedPageBreak/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холодна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тепла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пасатна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CA2E7A" w:rsidRPr="00DF5BC6">
        <w:rPr>
          <w:rFonts w:ascii="Times New Roman" w:hAnsi="Times New Roman" w:cs="Times New Roman"/>
          <w:color w:val="000000"/>
        </w:rPr>
        <w:t>нейтраль</w:t>
      </w:r>
      <w:r w:rsidRPr="00DF5BC6">
        <w:rPr>
          <w:rFonts w:ascii="Times New Roman" w:hAnsi="Times New Roman" w:cs="Times New Roman"/>
          <w:color w:val="000000"/>
        </w:rPr>
        <w:t>на.</w:t>
      </w:r>
    </w:p>
    <w:p w14:paraId="4CF375A7" w14:textId="43E6D8EC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387</w:t>
      </w:r>
      <w:r w:rsidR="009A31D1" w:rsidRPr="00DF5BC6">
        <w:rPr>
          <w:rFonts w:ascii="Times New Roman" w:hAnsi="Times New Roman" w:cs="Times New Roman"/>
          <w:color w:val="000000"/>
        </w:rPr>
        <w:t>. Перуанська — течія Тихого океану:</w:t>
      </w:r>
    </w:p>
    <w:p w14:paraId="32F569D3" w14:textId="144F22DC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холодна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тепла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спричинена західними вітрами</w:t>
      </w:r>
      <w:bookmarkStart w:id="26" w:name="_Hlk8545670"/>
      <w:r w:rsidRPr="00DF5BC6">
        <w:rPr>
          <w:rFonts w:ascii="Times New Roman" w:hAnsi="Times New Roman" w:cs="Times New Roman"/>
          <w:color w:val="000000"/>
        </w:rPr>
        <w:t xml:space="preserve">;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CA2E7A" w:rsidRPr="00DF5BC6">
        <w:rPr>
          <w:rFonts w:ascii="Times New Roman" w:hAnsi="Times New Roman" w:cs="Times New Roman"/>
          <w:color w:val="000000"/>
        </w:rPr>
        <w:t>нейтральна</w:t>
      </w:r>
      <w:bookmarkEnd w:id="26"/>
      <w:r w:rsidRPr="00DF5BC6">
        <w:rPr>
          <w:rFonts w:ascii="Times New Roman" w:hAnsi="Times New Roman" w:cs="Times New Roman"/>
          <w:color w:val="000000"/>
        </w:rPr>
        <w:t>.</w:t>
      </w:r>
    </w:p>
    <w:p w14:paraId="6AD5B51E" w14:textId="0AF8376C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38</w:t>
      </w:r>
      <w:r w:rsidR="009A31D1" w:rsidRPr="00DF5BC6">
        <w:rPr>
          <w:rFonts w:ascii="Times New Roman" w:hAnsi="Times New Roman" w:cs="Times New Roman"/>
          <w:color w:val="000000"/>
        </w:rPr>
        <w:t>8. У Світовому океані у північній півкулі формується:</w:t>
      </w:r>
    </w:p>
    <w:p w14:paraId="23923EE7" w14:textId="51312521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одне кільце течій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два кільця течій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течія західних вітрів</w:t>
      </w:r>
      <w:r w:rsidR="00CA2E7A" w:rsidRPr="00DF5BC6">
        <w:rPr>
          <w:rFonts w:ascii="Times New Roman" w:hAnsi="Times New Roman" w:cs="Times New Roman"/>
          <w:color w:val="000000"/>
        </w:rPr>
        <w:t xml:space="preserve">; </w:t>
      </w:r>
      <w:r w:rsidR="00CA2E7A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CA2E7A" w:rsidRPr="00DF5BC6">
        <w:rPr>
          <w:rFonts w:ascii="Times New Roman" w:hAnsi="Times New Roman" w:cs="Times New Roman"/>
          <w:color w:val="000000"/>
        </w:rPr>
        <w:t>течія східних вітрів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4C9670FD" w14:textId="248B0279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39</w:t>
      </w:r>
      <w:r w:rsidR="009A31D1" w:rsidRPr="00DF5BC6">
        <w:rPr>
          <w:rFonts w:ascii="Times New Roman" w:hAnsi="Times New Roman" w:cs="Times New Roman"/>
          <w:color w:val="000000"/>
        </w:rPr>
        <w:t>9. Джерела практично не зустрічаються:</w:t>
      </w:r>
    </w:p>
    <w:p w14:paraId="4CFCD8AB" w14:textId="1B10F14A" w:rsidR="00CA2E7A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на схилах гір </w:t>
      </w:r>
      <w:r w:rsidRPr="00DF5BC6">
        <w:rPr>
          <w:rFonts w:ascii="Times New Roman" w:hAnsi="Times New Roman" w:cs="Times New Roman"/>
          <w:color w:val="000000"/>
        </w:rPr>
        <w:tab/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на схилах ярів, балок; </w:t>
      </w:r>
    </w:p>
    <w:p w14:paraId="427973AD" w14:textId="6A62023D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на схилах річкових долин </w:t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на вершинах гір.</w:t>
      </w:r>
    </w:p>
    <w:p w14:paraId="48577E8D" w14:textId="0E2B0461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40</w:t>
      </w:r>
      <w:r w:rsidR="009A31D1" w:rsidRPr="00DF5BC6">
        <w:rPr>
          <w:rFonts w:ascii="Times New Roman" w:hAnsi="Times New Roman" w:cs="Times New Roman"/>
          <w:color w:val="000000"/>
        </w:rPr>
        <w:t>0. Гарячі підземні води (від +20 до +100°С), що виходять на поверхню у вигляді теплих або навіть гарячих джерел, називають:</w:t>
      </w:r>
    </w:p>
    <w:p w14:paraId="5F9EC4BB" w14:textId="189C403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артезіанськими; </w:t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гейзерами; </w:t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термальними; </w:t>
      </w:r>
      <w:r w:rsidR="00CA2E7A"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екстремальними.</w:t>
      </w:r>
    </w:p>
    <w:p w14:paraId="258CECD3" w14:textId="7E2B879E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40</w:t>
      </w:r>
      <w:r w:rsidR="009A31D1" w:rsidRPr="00DF5BC6">
        <w:rPr>
          <w:rFonts w:ascii="Times New Roman" w:hAnsi="Times New Roman" w:cs="Times New Roman"/>
          <w:color w:val="000000"/>
        </w:rPr>
        <w:t>1. Річки довжиною понад 500 км вважають:</w:t>
      </w:r>
    </w:p>
    <w:p w14:paraId="2A661579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малими;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великими;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струмками;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середніми.</w:t>
      </w:r>
    </w:p>
    <w:p w14:paraId="29528CFD" w14:textId="53B50C6F" w:rsidR="009A31D1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40</w:t>
      </w:r>
      <w:r w:rsidR="009A31D1" w:rsidRPr="00DF5BC6">
        <w:rPr>
          <w:rFonts w:ascii="Times New Roman" w:hAnsi="Times New Roman" w:cs="Times New Roman"/>
          <w:color w:val="000000"/>
        </w:rPr>
        <w:t>2.</w:t>
      </w:r>
      <w:r w:rsidR="009A31D1" w:rsidRPr="00DF5BC6">
        <w:rPr>
          <w:rFonts w:ascii="Times New Roman" w:hAnsi="Times New Roman" w:cs="Times New Roman"/>
          <w:color w:val="000000"/>
          <w:spacing w:val="-7"/>
        </w:rPr>
        <w:t xml:space="preserve"> Лінійно-витягнуте ступінчате зниження земної поверхні, у якому тече річка, називають</w:t>
      </w:r>
      <w:r w:rsidR="009A31D1" w:rsidRPr="00DF5BC6">
        <w:rPr>
          <w:rFonts w:ascii="Times New Roman" w:hAnsi="Times New Roman" w:cs="Times New Roman"/>
          <w:color w:val="000000"/>
        </w:rPr>
        <w:t>:</w:t>
      </w:r>
    </w:p>
    <w:p w14:paraId="5EF78B1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руслом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річищем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річковою долиною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витоком.</w:t>
      </w:r>
    </w:p>
    <w:p w14:paraId="2E97D962" w14:textId="77777777" w:rsidR="00CA2E7A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2280FF9D" w14:textId="44CB1984" w:rsidR="00CA2E7A" w:rsidRPr="00DF5BC6" w:rsidRDefault="00CA2E7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3E9EC63B" w14:textId="6C2797C7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45F69F09" w14:textId="213FEBEC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2C4A736F" w14:textId="3F3B33BA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5D3C4E92" w14:textId="6D9F155F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0B03D1A7" w14:textId="2C8EBC20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7AD3E3E6" w14:textId="77777777" w:rsidR="003902B3" w:rsidRPr="00DF5BC6" w:rsidRDefault="003902B3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682BB793" w14:textId="022E9199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>403</w:t>
      </w:r>
      <w:r w:rsidR="009A31D1" w:rsidRPr="00DF5BC6">
        <w:rPr>
          <w:rFonts w:ascii="Times New Roman" w:hAnsi="Times New Roman" w:cs="Times New Roman"/>
        </w:rPr>
        <w:t>. Витоком річки не може бути:</w:t>
      </w:r>
    </w:p>
    <w:p w14:paraId="702E7783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caps/>
        </w:rPr>
        <w:t xml:space="preserve">А </w:t>
      </w:r>
      <w:r w:rsidRPr="00DF5BC6">
        <w:rPr>
          <w:rFonts w:ascii="Times New Roman" w:hAnsi="Times New Roman" w:cs="Times New Roman"/>
        </w:rPr>
        <w:t xml:space="preserve">болото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caps/>
        </w:rPr>
        <w:t xml:space="preserve">Б </w:t>
      </w:r>
      <w:r w:rsidRPr="00DF5BC6">
        <w:rPr>
          <w:rFonts w:ascii="Times New Roman" w:hAnsi="Times New Roman" w:cs="Times New Roman"/>
        </w:rPr>
        <w:t>море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caps/>
        </w:rPr>
        <w:t xml:space="preserve">В </w:t>
      </w:r>
      <w:r w:rsidRPr="00DF5BC6">
        <w:rPr>
          <w:rFonts w:ascii="Times New Roman" w:hAnsi="Times New Roman" w:cs="Times New Roman"/>
        </w:rPr>
        <w:t xml:space="preserve">джерело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caps/>
        </w:rPr>
        <w:t xml:space="preserve">Г </w:t>
      </w:r>
      <w:r w:rsidRPr="00DF5BC6">
        <w:rPr>
          <w:rFonts w:ascii="Times New Roman" w:hAnsi="Times New Roman" w:cs="Times New Roman"/>
        </w:rPr>
        <w:t>льодовик.</w:t>
      </w:r>
    </w:p>
    <w:p w14:paraId="3AE3E6B8" w14:textId="62079B7F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404</w:t>
      </w:r>
      <w:r w:rsidR="009A31D1" w:rsidRPr="00DF5BC6">
        <w:rPr>
          <w:rFonts w:ascii="Times New Roman" w:hAnsi="Times New Roman" w:cs="Times New Roman"/>
          <w:color w:val="000000"/>
        </w:rPr>
        <w:t>. Найповноводніша річка світу:</w:t>
      </w:r>
    </w:p>
    <w:p w14:paraId="541704DF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Міссісіпі;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Дніпро;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Амазонка;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Ніл.</w:t>
      </w:r>
    </w:p>
    <w:p w14:paraId="01407499" w14:textId="394E2787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405</w:t>
      </w:r>
      <w:r w:rsidR="009A31D1" w:rsidRPr="00DF5BC6">
        <w:rPr>
          <w:rFonts w:ascii="Times New Roman" w:hAnsi="Times New Roman" w:cs="Times New Roman"/>
          <w:color w:val="000000"/>
        </w:rPr>
        <w:t>. Лінія підвищень, що розділяє суміжні басейни річок, називається:</w:t>
      </w:r>
    </w:p>
    <w:p w14:paraId="20C5CAC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височиною;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вододілом;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берегом;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пасмом.</w:t>
      </w:r>
    </w:p>
    <w:p w14:paraId="5A46B8E7" w14:textId="058CF6ED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40</w:t>
      </w:r>
      <w:r w:rsidR="009A31D1" w:rsidRPr="00DF5BC6">
        <w:rPr>
          <w:rFonts w:ascii="Times New Roman" w:hAnsi="Times New Roman" w:cs="Times New Roman"/>
          <w:color w:val="000000"/>
        </w:rPr>
        <w:t>6. Падіння води річки з виступу, утвореного в її річищі, вистеленого твердими породами, називається:</w:t>
      </w:r>
    </w:p>
    <w:p w14:paraId="663067E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порогом;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водоспадом;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перекатом;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терасою.</w:t>
      </w:r>
    </w:p>
    <w:p w14:paraId="3F3C23ED" w14:textId="0DD50C74" w:rsidR="009A31D1" w:rsidRPr="00DF5BC6" w:rsidRDefault="005C0C8A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407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</w:t>
      </w:r>
      <w:r w:rsidR="009A31D1" w:rsidRPr="00DF5BC6">
        <w:rPr>
          <w:rFonts w:ascii="Times New Roman" w:hAnsi="Times New Roman" w:cs="Times New Roman"/>
          <w:snapToGrid w:val="0"/>
        </w:rPr>
        <w:t>Процес розмивання постійними водотоками гірських порід називається</w:t>
      </w:r>
      <w:r w:rsidR="009A31D1" w:rsidRPr="00DF5BC6">
        <w:rPr>
          <w:rFonts w:ascii="Times New Roman" w:hAnsi="Times New Roman" w:cs="Times New Roman"/>
          <w:color w:val="000000"/>
        </w:rPr>
        <w:t xml:space="preserve">: </w:t>
      </w:r>
    </w:p>
    <w:p w14:paraId="013B17A3" w14:textId="77777777" w:rsidR="009A31D1" w:rsidRPr="00DF5BC6" w:rsidRDefault="009A31D1" w:rsidP="00526D6F">
      <w:pPr>
        <w:widowControl w:val="0"/>
        <w:tabs>
          <w:tab w:val="left" w:pos="1860"/>
          <w:tab w:val="left" w:pos="3280"/>
          <w:tab w:val="left" w:pos="3540"/>
          <w:tab w:val="left" w:pos="5060"/>
          <w:tab w:val="left" w:pos="5140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площинним змивом;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річковою ерозією;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річковою акумуляцією;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карстом.</w:t>
      </w:r>
    </w:p>
    <w:p w14:paraId="53068834" w14:textId="04307496" w:rsidR="009A31D1" w:rsidRPr="00DF5BC6" w:rsidRDefault="009A31D1" w:rsidP="00526D6F">
      <w:pPr>
        <w:spacing w:after="0" w:line="240" w:lineRule="auto"/>
        <w:rPr>
          <w:rFonts w:ascii="Times New Roman" w:hAnsi="Times New Roman" w:cs="Times New Roman"/>
          <w:spacing w:val="-8"/>
        </w:rPr>
      </w:pPr>
      <w:r w:rsidRPr="00DF5BC6">
        <w:rPr>
          <w:rFonts w:ascii="Times New Roman" w:hAnsi="Times New Roman" w:cs="Times New Roman"/>
          <w:b/>
          <w:spacing w:val="-8"/>
        </w:rPr>
        <w:t>4</w:t>
      </w:r>
      <w:r w:rsidR="005C0C8A" w:rsidRPr="00DF5BC6">
        <w:rPr>
          <w:rFonts w:ascii="Times New Roman" w:hAnsi="Times New Roman" w:cs="Times New Roman"/>
          <w:b/>
          <w:spacing w:val="-8"/>
        </w:rPr>
        <w:t>08</w:t>
      </w:r>
      <w:r w:rsidRPr="00DF5BC6">
        <w:rPr>
          <w:rFonts w:ascii="Times New Roman" w:hAnsi="Times New Roman" w:cs="Times New Roman"/>
          <w:spacing w:val="-8"/>
        </w:rPr>
        <w:t xml:space="preserve">. Відклади річкового походження називають: </w:t>
      </w:r>
    </w:p>
    <w:p w14:paraId="3CA41160" w14:textId="1B7B8F8F" w:rsidR="009A31D1" w:rsidRPr="00DF5BC6" w:rsidRDefault="009A31D1" w:rsidP="00526D6F">
      <w:pPr>
        <w:widowControl w:val="0"/>
        <w:tabs>
          <w:tab w:val="left" w:pos="1843"/>
          <w:tab w:val="left" w:pos="3540"/>
          <w:tab w:val="left" w:pos="4660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твердим стоком</w:t>
      </w:r>
      <w:bookmarkStart w:id="27" w:name="_Hlk8589472"/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алювієм</w:t>
      </w:r>
      <w:bookmarkEnd w:id="27"/>
      <w:r w:rsidR="005C0C8A" w:rsidRPr="00DF5BC6">
        <w:rPr>
          <w:rFonts w:ascii="Times New Roman" w:hAnsi="Times New Roman" w:cs="Times New Roman"/>
        </w:rPr>
        <w:t>;</w:t>
      </w:r>
      <w:r w:rsidR="005C0C8A" w:rsidRPr="00DF5BC6">
        <w:rPr>
          <w:rFonts w:ascii="Times New Roman" w:hAnsi="Times New Roman" w:cs="Times New Roman"/>
        </w:rPr>
        <w:tab/>
      </w:r>
      <w:r w:rsidR="005C0C8A" w:rsidRPr="00DF5BC6">
        <w:rPr>
          <w:rFonts w:ascii="Times New Roman" w:hAnsi="Times New Roman" w:cs="Times New Roman"/>
        </w:rPr>
        <w:tab/>
      </w:r>
      <w:r w:rsidR="005C0C8A" w:rsidRPr="00DF5BC6">
        <w:rPr>
          <w:rFonts w:ascii="Times New Roman" w:hAnsi="Times New Roman" w:cs="Times New Roman"/>
          <w:b/>
        </w:rPr>
        <w:t>В</w:t>
      </w:r>
      <w:r w:rsidR="005C0C8A" w:rsidRPr="00DF5BC6">
        <w:rPr>
          <w:rFonts w:ascii="Times New Roman" w:hAnsi="Times New Roman" w:cs="Times New Roman"/>
        </w:rPr>
        <w:t xml:space="preserve"> колювієм;</w:t>
      </w:r>
      <w:r w:rsidR="005C0C8A" w:rsidRPr="00DF5BC6">
        <w:rPr>
          <w:rFonts w:ascii="Times New Roman" w:hAnsi="Times New Roman" w:cs="Times New Roman"/>
        </w:rPr>
        <w:tab/>
      </w:r>
      <w:r w:rsidR="005C0C8A" w:rsidRPr="00DF5BC6">
        <w:rPr>
          <w:rFonts w:ascii="Times New Roman" w:hAnsi="Times New Roman" w:cs="Times New Roman"/>
        </w:rPr>
        <w:tab/>
      </w:r>
      <w:r w:rsidR="005C0C8A" w:rsidRPr="00DF5BC6">
        <w:rPr>
          <w:rFonts w:ascii="Times New Roman" w:hAnsi="Times New Roman" w:cs="Times New Roman"/>
          <w:b/>
        </w:rPr>
        <w:t>Г</w:t>
      </w:r>
      <w:r w:rsidR="005C0C8A" w:rsidRPr="00DF5BC6">
        <w:rPr>
          <w:rFonts w:ascii="Times New Roman" w:hAnsi="Times New Roman" w:cs="Times New Roman"/>
        </w:rPr>
        <w:t xml:space="preserve"> делювієм</w:t>
      </w:r>
      <w:r w:rsidRPr="00DF5BC6">
        <w:rPr>
          <w:rFonts w:ascii="Times New Roman" w:hAnsi="Times New Roman" w:cs="Times New Roman"/>
        </w:rPr>
        <w:t>.</w:t>
      </w:r>
    </w:p>
    <w:p w14:paraId="0451F6D1" w14:textId="79ADB90E" w:rsidR="009A31D1" w:rsidRPr="00DF5BC6" w:rsidRDefault="005C0C8A" w:rsidP="00526D6F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409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Виположену площадку над заплавою річки називають: </w:t>
      </w:r>
    </w:p>
    <w:p w14:paraId="57766619" w14:textId="77777777" w:rsidR="009A31D1" w:rsidRPr="00DF5BC6" w:rsidRDefault="009A31D1" w:rsidP="00526D6F">
      <w:pPr>
        <w:widowControl w:val="0"/>
        <w:tabs>
          <w:tab w:val="left" w:pos="1860"/>
          <w:tab w:val="left" w:pos="3280"/>
          <w:tab w:val="left" w:pos="3540"/>
          <w:tab w:val="left" w:pos="5060"/>
          <w:tab w:val="left" w:pos="5140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каньйоном;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терасою;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меандрою;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старицею.</w:t>
      </w:r>
    </w:p>
    <w:p w14:paraId="59310BBC" w14:textId="5D0F478E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410</w:t>
      </w:r>
      <w:r w:rsidR="009A31D1" w:rsidRPr="00DF5BC6">
        <w:rPr>
          <w:rFonts w:ascii="Times New Roman" w:hAnsi="Times New Roman" w:cs="Times New Roman"/>
          <w:b/>
          <w:color w:val="000000"/>
        </w:rPr>
        <w:t>.</w:t>
      </w:r>
      <w:r w:rsidR="009A31D1" w:rsidRPr="00DF5BC6">
        <w:rPr>
          <w:rFonts w:ascii="Times New Roman" w:hAnsi="Times New Roman" w:cs="Times New Roman"/>
          <w:color w:val="000000"/>
        </w:rPr>
        <w:t xml:space="preserve"> Головним джерелом живлення для річок екваторіального, субекваторіального та субтропічного поясів, а також областей помірного з мусонним типом клімату є:</w:t>
      </w:r>
    </w:p>
    <w:p w14:paraId="499C073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снігове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дощове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підземне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льодовикове.</w:t>
      </w:r>
    </w:p>
    <w:p w14:paraId="01CE5DC5" w14:textId="45808AAB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411</w:t>
      </w:r>
      <w:r w:rsidR="009A31D1" w:rsidRPr="00DF5BC6">
        <w:rPr>
          <w:rFonts w:ascii="Times New Roman" w:hAnsi="Times New Roman" w:cs="Times New Roman"/>
          <w:color w:val="000000"/>
        </w:rPr>
        <w:t>. Живлення, яке має основне значення для більшості річок помірного поясу, де бувають досить холодні і сніжні зими:</w:t>
      </w:r>
    </w:p>
    <w:p w14:paraId="64F0014A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снігове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дощове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підземне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льодовикове.</w:t>
      </w:r>
    </w:p>
    <w:p w14:paraId="666E72F6" w14:textId="1DE70769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</w:t>
      </w:r>
      <w:r w:rsidR="005C0C8A" w:rsidRPr="00DF5BC6">
        <w:rPr>
          <w:rFonts w:ascii="Times New Roman" w:hAnsi="Times New Roman" w:cs="Times New Roman"/>
          <w:color w:val="000000"/>
        </w:rPr>
        <w:t>12</w:t>
      </w:r>
      <w:r w:rsidRPr="00DF5BC6">
        <w:rPr>
          <w:rFonts w:ascii="Times New Roman" w:hAnsi="Times New Roman" w:cs="Times New Roman"/>
          <w:color w:val="000000"/>
        </w:rPr>
        <w:t>. Живлення, яке характерне для більшості річок України:</w:t>
      </w:r>
    </w:p>
    <w:p w14:paraId="363D3A9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снігове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дощове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підземне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льодовикове.</w:t>
      </w:r>
    </w:p>
    <w:p w14:paraId="65FE3415" w14:textId="09A10CA8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413</w:t>
      </w:r>
      <w:r w:rsidR="009A31D1" w:rsidRPr="00DF5BC6">
        <w:rPr>
          <w:rFonts w:ascii="Times New Roman" w:hAnsi="Times New Roman" w:cs="Times New Roman"/>
          <w:color w:val="000000"/>
        </w:rPr>
        <w:t>. Живлення, яке характерне для річок, що течуть у посушливих районах і беруть початок у дуже високих горах:</w:t>
      </w:r>
    </w:p>
    <w:p w14:paraId="6420F96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снігове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дощове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підземне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льодовикове.</w:t>
      </w:r>
    </w:p>
    <w:p w14:paraId="600D7E5F" w14:textId="0E0BEE5D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414</w:t>
      </w:r>
      <w:r w:rsidR="009A31D1" w:rsidRPr="00DF5BC6">
        <w:rPr>
          <w:rFonts w:ascii="Times New Roman" w:hAnsi="Times New Roman" w:cs="Times New Roman"/>
          <w:color w:val="000000"/>
        </w:rPr>
        <w:t>. Живлення, яке становить незначну частку у всіх річках. Саме завдяки цьому річки не пересихають у посушливий період або тоді, коли вони затягнуті кригою:</w:t>
      </w:r>
    </w:p>
    <w:p w14:paraId="00B5F010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снігове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дощове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підземне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льодовикове.</w:t>
      </w:r>
    </w:p>
    <w:p w14:paraId="7BDB11FD" w14:textId="2BDF9DD1" w:rsidR="009A31D1" w:rsidRPr="00DF5BC6" w:rsidRDefault="005C0C8A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415</w:t>
      </w:r>
      <w:r w:rsidR="009A31D1" w:rsidRPr="00DF5BC6">
        <w:rPr>
          <w:rFonts w:ascii="Times New Roman" w:hAnsi="Times New Roman" w:cs="Times New Roman"/>
          <w:color w:val="000000"/>
        </w:rPr>
        <w:t>. Танення снігів або тривалі сезонні дощі, залежно від типу клімату, найчастіше бувають причиною:</w:t>
      </w:r>
    </w:p>
    <w:p w14:paraId="1E4E04AF" w14:textId="5B97D85B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паводку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межені;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повені</w:t>
      </w:r>
      <w:r w:rsidR="005C0C8A" w:rsidRPr="00DF5BC6">
        <w:rPr>
          <w:rFonts w:ascii="Times New Roman" w:hAnsi="Times New Roman" w:cs="Times New Roman"/>
          <w:color w:val="000000"/>
        </w:rPr>
        <w:t>;</w:t>
      </w:r>
      <w:r w:rsidR="005C0C8A" w:rsidRPr="00DF5BC6">
        <w:rPr>
          <w:rFonts w:ascii="Times New Roman" w:hAnsi="Times New Roman" w:cs="Times New Roman"/>
          <w:color w:val="000000"/>
        </w:rPr>
        <w:tab/>
      </w:r>
      <w:r w:rsidR="005C0C8A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5C0C8A" w:rsidRPr="00DF5BC6">
        <w:rPr>
          <w:rFonts w:ascii="Times New Roman" w:hAnsi="Times New Roman" w:cs="Times New Roman"/>
          <w:color w:val="000000"/>
        </w:rPr>
        <w:t>зменшення мутності вод річок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32166519" w14:textId="12862B8A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416</w:t>
      </w:r>
      <w:r w:rsidR="009A31D1" w:rsidRPr="00DF5BC6">
        <w:rPr>
          <w:rFonts w:ascii="Times New Roman" w:hAnsi="Times New Roman" w:cs="Times New Roman"/>
          <w:color w:val="000000"/>
        </w:rPr>
        <w:t xml:space="preserve">. </w:t>
      </w:r>
      <w:r w:rsidR="009A31D1" w:rsidRPr="00DF5BC6">
        <w:rPr>
          <w:rFonts w:ascii="Times New Roman" w:hAnsi="Times New Roman" w:cs="Times New Roman"/>
          <w:color w:val="000000"/>
          <w:spacing w:val="-2"/>
        </w:rPr>
        <w:t>Підняття рівня води у річці, що може повторюватися багато разів впродовж року, називається:</w:t>
      </w:r>
    </w:p>
    <w:p w14:paraId="20313A6A" w14:textId="5A30D935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паводком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меженню;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>повінню</w:t>
      </w:r>
      <w:r w:rsidR="008C5894" w:rsidRPr="00DF5BC6">
        <w:rPr>
          <w:rFonts w:ascii="Times New Roman" w:hAnsi="Times New Roman" w:cs="Times New Roman"/>
          <w:color w:val="000000"/>
        </w:rPr>
        <w:t>;</w:t>
      </w:r>
      <w:r w:rsidR="008C5894" w:rsidRPr="00DF5BC6">
        <w:rPr>
          <w:rFonts w:ascii="Times New Roman" w:hAnsi="Times New Roman" w:cs="Times New Roman"/>
          <w:color w:val="000000"/>
        </w:rPr>
        <w:tab/>
      </w:r>
      <w:r w:rsidR="008C5894" w:rsidRPr="00DF5BC6">
        <w:rPr>
          <w:rFonts w:ascii="Times New Roman" w:hAnsi="Times New Roman" w:cs="Times New Roman"/>
          <w:b/>
          <w:color w:val="000000"/>
        </w:rPr>
        <w:t>Г</w:t>
      </w:r>
      <w:r w:rsidR="008C5894" w:rsidRPr="00DF5BC6">
        <w:rPr>
          <w:rFonts w:ascii="Times New Roman" w:hAnsi="Times New Roman" w:cs="Times New Roman"/>
          <w:color w:val="000000"/>
        </w:rPr>
        <w:t xml:space="preserve"> водопіллям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132F6916" w14:textId="4040FCCA" w:rsidR="009A31D1" w:rsidRPr="00DF5BC6" w:rsidRDefault="008C5894" w:rsidP="00526D6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4</w:t>
      </w:r>
      <w:r w:rsidR="009A31D1" w:rsidRPr="00DF5BC6">
        <w:rPr>
          <w:rFonts w:ascii="Times New Roman" w:hAnsi="Times New Roman" w:cs="Times New Roman"/>
          <w:b/>
        </w:rPr>
        <w:t>17.</w:t>
      </w:r>
      <w:r w:rsidR="009A31D1" w:rsidRPr="00DF5BC6">
        <w:rPr>
          <w:rFonts w:ascii="Times New Roman" w:hAnsi="Times New Roman" w:cs="Times New Roman"/>
        </w:rPr>
        <w:t xml:space="preserve"> О</w:t>
      </w:r>
      <w:r w:rsidR="009A31D1" w:rsidRPr="00DF5BC6">
        <w:rPr>
          <w:rFonts w:ascii="Times New Roman" w:hAnsi="Times New Roman" w:cs="Times New Roman"/>
          <w:snapToGrid w:val="0"/>
        </w:rPr>
        <w:t>б’єм води, який протікає за одну секунду через її поперечний переріз, називають:</w:t>
      </w:r>
    </w:p>
    <w:p w14:paraId="1CDF2D89" w14:textId="0C03B6C3" w:rsidR="009A31D1" w:rsidRPr="00DF5BC6" w:rsidRDefault="009A31D1" w:rsidP="00526D6F">
      <w:pPr>
        <w:widowControl w:val="0"/>
        <w:tabs>
          <w:tab w:val="left" w:pos="2127"/>
          <w:tab w:val="left" w:pos="3544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</w:t>
      </w:r>
      <w:r w:rsidRPr="00DF5BC6">
        <w:rPr>
          <w:rFonts w:ascii="Times New Roman" w:hAnsi="Times New Roman" w:cs="Times New Roman"/>
          <w:snapToGrid w:val="0"/>
        </w:rPr>
        <w:t>річним стоком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  <w:t xml:space="preserve"> </w:t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витратою води;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водним балансом</w:t>
      </w:r>
      <w:r w:rsidR="008C5894" w:rsidRPr="00DF5BC6">
        <w:rPr>
          <w:rFonts w:ascii="Times New Roman" w:hAnsi="Times New Roman" w:cs="Times New Roman"/>
          <w:color w:val="000000"/>
        </w:rPr>
        <w:t>;</w:t>
      </w:r>
      <w:r w:rsidR="008C5894" w:rsidRPr="00DF5BC6">
        <w:rPr>
          <w:rFonts w:ascii="Times New Roman" w:hAnsi="Times New Roman" w:cs="Times New Roman"/>
          <w:color w:val="000000"/>
        </w:rPr>
        <w:tab/>
      </w:r>
      <w:r w:rsidR="008C5894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8C5894" w:rsidRPr="00DF5BC6">
        <w:rPr>
          <w:rFonts w:ascii="Times New Roman" w:hAnsi="Times New Roman" w:cs="Times New Roman"/>
          <w:color w:val="000000"/>
        </w:rPr>
        <w:t>твердим стоком</w:t>
      </w:r>
      <w:r w:rsidRPr="00DF5BC6">
        <w:rPr>
          <w:rFonts w:ascii="Times New Roman" w:hAnsi="Times New Roman" w:cs="Times New Roman"/>
        </w:rPr>
        <w:t>.</w:t>
      </w:r>
    </w:p>
    <w:p w14:paraId="0D4DF3BE" w14:textId="2BDF71DA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</w:t>
      </w:r>
      <w:r w:rsidR="009A31D1" w:rsidRPr="00DF5BC6">
        <w:rPr>
          <w:rFonts w:ascii="Times New Roman" w:hAnsi="Times New Roman" w:cs="Times New Roman"/>
          <w:color w:val="000000"/>
        </w:rPr>
        <w:t>8. Озеро Байкал за походженням своєї котловини:</w:t>
      </w:r>
    </w:p>
    <w:p w14:paraId="028C88B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lastRenderedPageBreak/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льодовикове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вулканічне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тектонічне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карстове.</w:t>
      </w:r>
    </w:p>
    <w:p w14:paraId="64654292" w14:textId="7E752C61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</w:t>
      </w:r>
      <w:r w:rsidR="009A31D1" w:rsidRPr="00DF5BC6">
        <w:rPr>
          <w:rFonts w:ascii="Times New Roman" w:hAnsi="Times New Roman" w:cs="Times New Roman"/>
          <w:color w:val="000000"/>
        </w:rPr>
        <w:t>9. Ці озера здебільшого мілководні і мають підвищену солоність, яка зумовлена інтенсивним випаровуванням:</w:t>
      </w:r>
    </w:p>
    <w:p w14:paraId="1BB7CB70" w14:textId="279CA6CB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льодовикові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карстові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греблеві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8C5894" w:rsidRPr="00DF5BC6">
        <w:rPr>
          <w:rFonts w:ascii="Times New Roman" w:hAnsi="Times New Roman" w:cs="Times New Roman"/>
          <w:color w:val="000000"/>
        </w:rPr>
        <w:t>лагунні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75043D7C" w14:textId="703482F7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</w:t>
      </w:r>
      <w:r w:rsidR="009A31D1" w:rsidRPr="00DF5BC6">
        <w:rPr>
          <w:rFonts w:ascii="Times New Roman" w:hAnsi="Times New Roman" w:cs="Times New Roman"/>
          <w:color w:val="000000"/>
        </w:rPr>
        <w:t>10. Найвисокогірніше карпатське озеро льодовикового походження, що знаходиться на висоті 1801 м, називається:</w:t>
      </w:r>
    </w:p>
    <w:p w14:paraId="3EB7A7EC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Синевир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Бребенескул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Лука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Ріпне.</w:t>
      </w:r>
    </w:p>
    <w:p w14:paraId="26B1D58A" w14:textId="29913624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</w:t>
      </w:r>
      <w:r w:rsidR="009A31D1" w:rsidRPr="00DF5BC6">
        <w:rPr>
          <w:rFonts w:ascii="Times New Roman" w:hAnsi="Times New Roman" w:cs="Times New Roman"/>
          <w:color w:val="000000"/>
        </w:rPr>
        <w:t>11. У районах поширення легкорозчинних гірських порід утворюються озера:</w:t>
      </w:r>
    </w:p>
    <w:p w14:paraId="0F59C995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завальні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карстові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заплавні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стариці.</w:t>
      </w:r>
    </w:p>
    <w:p w14:paraId="02970052" w14:textId="42D6D905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</w:t>
      </w:r>
      <w:r w:rsidR="009A31D1" w:rsidRPr="00DF5BC6">
        <w:rPr>
          <w:rFonts w:ascii="Times New Roman" w:hAnsi="Times New Roman" w:cs="Times New Roman"/>
          <w:color w:val="000000"/>
        </w:rPr>
        <w:t>12. Для найбільш піднятої частини Українських Карпат типовими є озера:</w:t>
      </w:r>
    </w:p>
    <w:p w14:paraId="75F3FD30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льодовикові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карстові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просадочні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тектонічні.</w:t>
      </w:r>
    </w:p>
    <w:p w14:paraId="071C5DF3" w14:textId="38E16E32" w:rsidR="009A31D1" w:rsidRPr="00DF5BC6" w:rsidRDefault="008C5894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</w:t>
      </w:r>
      <w:r w:rsidR="009A31D1" w:rsidRPr="00DF5BC6">
        <w:rPr>
          <w:rFonts w:ascii="Times New Roman" w:hAnsi="Times New Roman" w:cs="Times New Roman"/>
          <w:color w:val="000000"/>
        </w:rPr>
        <w:t xml:space="preserve">3. </w:t>
      </w:r>
      <w:r w:rsidR="009A31D1" w:rsidRPr="00DF5BC6">
        <w:rPr>
          <w:rFonts w:ascii="Times New Roman" w:hAnsi="Times New Roman" w:cs="Times New Roman"/>
          <w:bCs/>
          <w:caps/>
          <w:color w:val="000000"/>
        </w:rPr>
        <w:t>У</w:t>
      </w:r>
      <w:r w:rsidR="009A31D1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DF5BC6">
        <w:rPr>
          <w:rFonts w:ascii="Times New Roman" w:hAnsi="Times New Roman" w:cs="Times New Roman"/>
          <w:bCs/>
          <w:color w:val="000000"/>
        </w:rPr>
        <w:t>гірських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="009A31D1" w:rsidRPr="00DF5BC6">
        <w:rPr>
          <w:rFonts w:ascii="Times New Roman" w:hAnsi="Times New Roman" w:cs="Times New Roman"/>
          <w:color w:val="000000"/>
        </w:rPr>
        <w:t>районах, де протягом року випадає більше снігу, ніж встигає розтанути, утворюються:</w:t>
      </w:r>
    </w:p>
    <w:p w14:paraId="664CDF7C" w14:textId="6905D51F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тільки сніжники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>льодовики;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="008C5894" w:rsidRPr="00DF5BC6">
        <w:rPr>
          <w:rFonts w:ascii="Times New Roman" w:hAnsi="Times New Roman" w:cs="Times New Roman"/>
          <w:color w:val="000000"/>
        </w:rPr>
        <w:t>карстові озера</w:t>
      </w:r>
      <w:r w:rsidRPr="00DF5BC6">
        <w:rPr>
          <w:rFonts w:ascii="Times New Roman" w:hAnsi="Times New Roman" w:cs="Times New Roman"/>
          <w:color w:val="000000"/>
        </w:rPr>
        <w:t>;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8C5894" w:rsidRPr="00DF5BC6">
        <w:rPr>
          <w:rFonts w:ascii="Times New Roman" w:hAnsi="Times New Roman" w:cs="Times New Roman"/>
          <w:color w:val="000000"/>
        </w:rPr>
        <w:t>мезотрофні болота</w:t>
      </w:r>
      <w:r w:rsidRPr="00DF5BC6">
        <w:rPr>
          <w:rFonts w:ascii="Times New Roman" w:hAnsi="Times New Roman" w:cs="Times New Roman"/>
          <w:color w:val="000000"/>
        </w:rPr>
        <w:t>.</w:t>
      </w:r>
    </w:p>
    <w:p w14:paraId="63A2BE78" w14:textId="781D221A" w:rsidR="009A31D1" w:rsidRPr="00DF5BC6" w:rsidRDefault="00C25F1C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414</w:t>
      </w:r>
      <w:r w:rsidR="009A31D1" w:rsidRPr="00DF5BC6">
        <w:rPr>
          <w:rFonts w:ascii="Times New Roman" w:hAnsi="Times New Roman" w:cs="Times New Roman"/>
          <w:color w:val="000000"/>
        </w:rPr>
        <w:t>. У тропічних широтах снігова лінія проходить:</w:t>
      </w:r>
    </w:p>
    <w:p w14:paraId="7571F7C1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на рівні моря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найнижче;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найвище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нижче, ніж над екватором.</w:t>
      </w:r>
    </w:p>
    <w:p w14:paraId="303A921D" w14:textId="446AF17A" w:rsidR="009A31D1" w:rsidRPr="00DF5BC6" w:rsidRDefault="00C25F1C" w:rsidP="00526D6F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415</w:t>
      </w:r>
      <w:r w:rsidR="009A31D1" w:rsidRPr="00DF5BC6">
        <w:rPr>
          <w:rFonts w:ascii="Times New Roman" w:hAnsi="Times New Roman" w:cs="Times New Roman"/>
          <w:color w:val="000000"/>
        </w:rPr>
        <w:t>. Покривний льодовиковий панцер Антарктиди має середню потужність близько:</w:t>
      </w:r>
    </w:p>
    <w:p w14:paraId="520424B2" w14:textId="77777777" w:rsidR="009A31D1" w:rsidRPr="00DF5BC6" w:rsidRDefault="009A31D1" w:rsidP="00526D6F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2 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2 км;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4 км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200 м.</w:t>
      </w:r>
    </w:p>
    <w:p w14:paraId="622F18D5" w14:textId="6E31E90D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416. У північній частині помірного поясу при достатній кількості тепла і великому зволоженні поширені величезні площі, вкриті:</w:t>
      </w:r>
    </w:p>
    <w:p w14:paraId="43D89DE3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хвойними і широколистяними лісами; </w:t>
      </w:r>
    </w:p>
    <w:p w14:paraId="682DE6A1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лишайниками, мохами, карликовими деревами; </w:t>
      </w:r>
    </w:p>
    <w:p w14:paraId="43F58E2C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вологими екваторіальними лісами; </w:t>
      </w:r>
    </w:p>
    <w:p w14:paraId="3E5C061A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рослинністю степів, напівпустель і пустель.</w:t>
      </w:r>
    </w:p>
    <w:p w14:paraId="2F88B3F9" w14:textId="4DC2D8B4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417. Найважливішою властивістю ґрунту, яка відрізняє його від гірської породи, є:</w:t>
      </w:r>
    </w:p>
    <w:p w14:paraId="2A6D1F8A" w14:textId="2ED9B080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водопроникність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твердість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родючість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щільність.</w:t>
      </w:r>
    </w:p>
    <w:p w14:paraId="4C71B087" w14:textId="2FB0DB4C" w:rsidR="008B3EA1" w:rsidRPr="00DF5BC6" w:rsidRDefault="008B3EA1" w:rsidP="008B3EA1">
      <w:pPr>
        <w:widowControl w:val="0"/>
        <w:tabs>
          <w:tab w:val="left" w:pos="98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418.</w:t>
      </w:r>
      <w:r w:rsidRPr="00DF5BC6">
        <w:rPr>
          <w:rFonts w:ascii="Times New Roman" w:hAnsi="Times New Roman" w:cs="Times New Roman"/>
          <w:color w:val="000000"/>
        </w:rPr>
        <w:t xml:space="preserve"> Найкращий для вирощування рослин ґрунт, що має достатню воло</w:t>
      </w:r>
      <w:r w:rsidRPr="00DF5BC6">
        <w:rPr>
          <w:rFonts w:ascii="Times New Roman" w:hAnsi="Times New Roman" w:cs="Times New Roman"/>
          <w:color w:val="000000"/>
        </w:rPr>
        <w:softHyphen/>
        <w:t>гоємкість, добру проникність повітря, здатність утримувати поживні речовини, легко піддається обробітку, за механічним складом:</w:t>
      </w:r>
    </w:p>
    <w:p w14:paraId="408E003D" w14:textId="7054F9AF" w:rsidR="008B3EA1" w:rsidRPr="00DF5BC6" w:rsidRDefault="008B3EA1" w:rsidP="00614D57">
      <w:pPr>
        <w:widowControl w:val="0"/>
        <w:tabs>
          <w:tab w:val="left" w:pos="1970"/>
          <w:tab w:val="left" w:pos="2835"/>
          <w:tab w:val="left" w:pos="5230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 xml:space="preserve"> глинистий;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піщаний;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супіщаний;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суглинистий.</w:t>
      </w:r>
    </w:p>
    <w:p w14:paraId="23F944B4" w14:textId="53677286" w:rsidR="008B3EA1" w:rsidRPr="00DF5BC6" w:rsidRDefault="00EB5B4C" w:rsidP="008B3EA1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419</w:t>
      </w:r>
      <w:r w:rsidR="008B3EA1" w:rsidRPr="00DF5BC6">
        <w:rPr>
          <w:rFonts w:ascii="Times New Roman" w:hAnsi="Times New Roman" w:cs="Times New Roman"/>
          <w:b/>
          <w:color w:val="000000"/>
        </w:rPr>
        <w:t>.</w:t>
      </w:r>
      <w:r w:rsidR="008B3EA1" w:rsidRPr="00DF5BC6">
        <w:rPr>
          <w:rFonts w:ascii="Times New Roman" w:hAnsi="Times New Roman" w:cs="Times New Roman"/>
          <w:color w:val="000000"/>
        </w:rPr>
        <w:t xml:space="preserve"> Верхню межу географічної оболонки умовно проводять на висоті:</w:t>
      </w:r>
    </w:p>
    <w:p w14:paraId="2CCD7D7E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1000 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25–30 км;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30-40 км;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3-4 км.</w:t>
      </w:r>
    </w:p>
    <w:p w14:paraId="6441903C" w14:textId="6DE3DF7C" w:rsidR="008B3EA1" w:rsidRPr="00DF5BC6" w:rsidRDefault="00EB5B4C" w:rsidP="008B3EA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420</w:t>
      </w:r>
      <w:r w:rsidR="008B3EA1" w:rsidRPr="00DF5BC6">
        <w:rPr>
          <w:rFonts w:ascii="Times New Roman" w:hAnsi="Times New Roman" w:cs="Times New Roman"/>
          <w:b/>
          <w:color w:val="000000"/>
        </w:rPr>
        <w:t>.</w:t>
      </w:r>
      <w:r w:rsidR="008B3EA1" w:rsidRPr="00DF5BC6">
        <w:rPr>
          <w:rFonts w:ascii="Times New Roman" w:hAnsi="Times New Roman" w:cs="Times New Roman"/>
          <w:color w:val="000000"/>
        </w:rPr>
        <w:t xml:space="preserve"> Існування таких тісних взаємозв’язків між компонентами природи, коли зміна будь-якого одного компонента неминуче призводить до зміни інших, а також географічної оболонки в цілому, називається:</w:t>
      </w:r>
    </w:p>
    <w:p w14:paraId="424744A2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висотна поясність;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ритмічність розвитку; </w:t>
      </w:r>
    </w:p>
    <w:p w14:paraId="4320D7D6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цілісність;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широтна зональність</w:t>
      </w:r>
    </w:p>
    <w:p w14:paraId="40B87FB3" w14:textId="62B7912A" w:rsidR="008B3EA1" w:rsidRPr="00DF5BC6" w:rsidRDefault="00EB5B4C" w:rsidP="00EB5B4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421</w:t>
      </w:r>
      <w:r w:rsidR="008B3EA1" w:rsidRPr="00DF5BC6">
        <w:rPr>
          <w:rFonts w:ascii="Times New Roman" w:hAnsi="Times New Roman" w:cs="Times New Roman"/>
          <w:color w:val="000000"/>
        </w:rPr>
        <w:t>. Повторюваність у часі тих чи інших явищ є проявом такої закономірності, як:</w:t>
      </w:r>
    </w:p>
    <w:p w14:paraId="0107D304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цілісність;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ритмічність розвитку; </w:t>
      </w:r>
    </w:p>
    <w:p w14:paraId="243703E4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висотна поясність;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широтна зональність.</w:t>
      </w:r>
    </w:p>
    <w:p w14:paraId="6F33E69F" w14:textId="2D05B5A6" w:rsidR="008B3EA1" w:rsidRPr="00DF5BC6" w:rsidRDefault="00EB5B4C" w:rsidP="008B3EA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422</w:t>
      </w:r>
      <w:r w:rsidR="008B3EA1" w:rsidRPr="00DF5BC6">
        <w:rPr>
          <w:rFonts w:ascii="Times New Roman" w:hAnsi="Times New Roman" w:cs="Times New Roman"/>
          <w:color w:val="000000"/>
        </w:rPr>
        <w:t>. Ці ритми дуже слабо виражені в екваторіальному поясі, а найкраще – у помірному та перехідних кліматичному поясах:</w:t>
      </w:r>
    </w:p>
    <w:p w14:paraId="352355C0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добові;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річні;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багаторічні;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вікові.</w:t>
      </w:r>
    </w:p>
    <w:p w14:paraId="3D650C60" w14:textId="4A478371" w:rsidR="008B3EA1" w:rsidRPr="00DF5BC6" w:rsidRDefault="00EB5B4C" w:rsidP="008B3EA1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42</w:t>
      </w:r>
      <w:r w:rsidR="008B3EA1" w:rsidRPr="00DF5BC6">
        <w:rPr>
          <w:rFonts w:ascii="Times New Roman" w:hAnsi="Times New Roman" w:cs="Times New Roman"/>
          <w:color w:val="000000"/>
        </w:rPr>
        <w:t>3. Зміна природних компонентів від екватора до полюсів є проявом такої закономірності, як:</w:t>
      </w:r>
    </w:p>
    <w:p w14:paraId="68988934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цілісність;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ритмічність розвитку; </w:t>
      </w:r>
    </w:p>
    <w:p w14:paraId="3ED470EC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висотна поясність;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широтна зональність.</w:t>
      </w:r>
    </w:p>
    <w:p w14:paraId="28AC77CB" w14:textId="559EE531" w:rsidR="008B3EA1" w:rsidRPr="00DF5BC6" w:rsidRDefault="00EB5B4C" w:rsidP="008B3EA1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color w:val="000000"/>
        </w:rPr>
        <w:t>424</w:t>
      </w:r>
      <w:r w:rsidR="008B3EA1" w:rsidRPr="00DF5BC6">
        <w:rPr>
          <w:rFonts w:ascii="Times New Roman" w:hAnsi="Times New Roman" w:cs="Times New Roman"/>
          <w:color w:val="000000"/>
        </w:rPr>
        <w:t>. Усередині географічних поясів виділяються менші широтні природні комплекси:</w:t>
      </w:r>
    </w:p>
    <w:p w14:paraId="7B7C80A8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висотні пояси;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природні зони; </w:t>
      </w:r>
      <w:r w:rsidRPr="00DF5BC6">
        <w:rPr>
          <w:rFonts w:ascii="Times New Roman" w:hAnsi="Times New Roman" w:cs="Times New Roman"/>
          <w:color w:val="000000"/>
        </w:rPr>
        <w:tab/>
        <w:t xml:space="preserve"> </w:t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</w:rPr>
        <w:t xml:space="preserve">ландшафти;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Pr="00DF5BC6">
        <w:rPr>
          <w:rFonts w:ascii="Times New Roman" w:hAnsi="Times New Roman" w:cs="Times New Roman"/>
          <w:color w:val="000000"/>
        </w:rPr>
        <w:t>кліматичні пояси.</w:t>
      </w:r>
    </w:p>
    <w:p w14:paraId="4624A12D" w14:textId="54D33C67" w:rsidR="008B3EA1" w:rsidRPr="00DF5BC6" w:rsidRDefault="00EB5B4C" w:rsidP="008B3EA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color w:val="000000"/>
        </w:rPr>
        <w:t>42</w:t>
      </w:r>
      <w:r w:rsidR="008B3EA1" w:rsidRPr="00DF5BC6">
        <w:rPr>
          <w:rFonts w:ascii="Times New Roman" w:hAnsi="Times New Roman" w:cs="Times New Roman"/>
          <w:b/>
          <w:color w:val="000000"/>
        </w:rPr>
        <w:t>5.</w:t>
      </w:r>
      <w:r w:rsidR="008B3EA1" w:rsidRPr="00DF5BC6">
        <w:rPr>
          <w:rFonts w:ascii="Times New Roman" w:hAnsi="Times New Roman" w:cs="Times New Roman"/>
        </w:rPr>
        <w:t xml:space="preserve"> Для оцінки геоекологічної ситуації важливу роль відіграє налагодження постійного контролю за станом довкілля, який називають: </w:t>
      </w:r>
    </w:p>
    <w:p w14:paraId="06480FB9" w14:textId="77777777" w:rsidR="008B3EA1" w:rsidRPr="00DF5BC6" w:rsidRDefault="008B3EA1" w:rsidP="008B3EA1">
      <w:pPr>
        <w:suppressAutoHyphens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</w:rPr>
        <w:t xml:space="preserve"> А</w:t>
      </w:r>
      <w:r w:rsidRPr="00DF5BC6">
        <w:rPr>
          <w:rFonts w:ascii="Times New Roman" w:hAnsi="Times New Roman" w:cs="Times New Roman"/>
        </w:rPr>
        <w:t xml:space="preserve"> ГДК;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моніторингом;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ГДН;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охороною довкілля</w:t>
      </w:r>
    </w:p>
    <w:p w14:paraId="593EFEF8" w14:textId="6B2D31D4" w:rsidR="008B3EA1" w:rsidRPr="00DF5BC6" w:rsidRDefault="00614D57" w:rsidP="008B3EA1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426</w:t>
      </w:r>
      <w:r w:rsidR="008B3EA1" w:rsidRPr="00DF5BC6">
        <w:rPr>
          <w:rFonts w:ascii="Times New Roman" w:hAnsi="Times New Roman" w:cs="Times New Roman"/>
          <w:b/>
          <w:color w:val="000000"/>
        </w:rPr>
        <w:t>.</w:t>
      </w:r>
      <w:r w:rsidR="008B3EA1" w:rsidRPr="00DF5BC6">
        <w:rPr>
          <w:rFonts w:ascii="Times New Roman" w:hAnsi="Times New Roman" w:cs="Times New Roman"/>
          <w:color w:val="000000"/>
        </w:rPr>
        <w:t xml:space="preserve"> У наш час з метою збереження середовища життя створюють різні заповідні території, в яких діють строгі правила поведінки, заборонено будь-які види </w:t>
      </w:r>
      <w:r w:rsidRPr="00DF5BC6">
        <w:rPr>
          <w:rFonts w:ascii="Times New Roman" w:hAnsi="Times New Roman" w:cs="Times New Roman"/>
          <w:color w:val="000000"/>
        </w:rPr>
        <w:t>господар</w:t>
      </w:r>
      <w:r w:rsidR="008B3EA1" w:rsidRPr="00DF5BC6">
        <w:rPr>
          <w:rFonts w:ascii="Times New Roman" w:hAnsi="Times New Roman" w:cs="Times New Roman"/>
          <w:color w:val="000000"/>
        </w:rPr>
        <w:t>ської діяльності, крім наукової. Найбільшими з них є:</w:t>
      </w:r>
    </w:p>
    <w:p w14:paraId="60C84D27" w14:textId="7CEB3003" w:rsidR="008B3EA1" w:rsidRPr="00DF5BC6" w:rsidRDefault="008B3EA1" w:rsidP="00A65C32">
      <w:pPr>
        <w:suppressAutoHyphens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00000"/>
        </w:rPr>
      </w:pP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А </w:t>
      </w:r>
      <w:r w:rsidRPr="00DF5BC6">
        <w:rPr>
          <w:rFonts w:ascii="Times New Roman" w:hAnsi="Times New Roman" w:cs="Times New Roman"/>
          <w:color w:val="000000"/>
        </w:rPr>
        <w:t xml:space="preserve">заказники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Б </w:t>
      </w:r>
      <w:r w:rsidRPr="00DF5BC6">
        <w:rPr>
          <w:rFonts w:ascii="Times New Roman" w:hAnsi="Times New Roman" w:cs="Times New Roman"/>
          <w:color w:val="000000"/>
        </w:rPr>
        <w:t xml:space="preserve">міські парки; </w:t>
      </w:r>
      <w:r w:rsidRPr="00DF5BC6">
        <w:rPr>
          <w:rFonts w:ascii="Times New Roman" w:hAnsi="Times New Roman" w:cs="Times New Roman"/>
          <w:color w:val="000000"/>
        </w:rPr>
        <w:tab/>
      </w:r>
      <w:r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В </w:t>
      </w:r>
      <w:r w:rsidRPr="00DF5BC6">
        <w:rPr>
          <w:rFonts w:ascii="Times New Roman" w:hAnsi="Times New Roman" w:cs="Times New Roman"/>
          <w:color w:val="000000"/>
          <w:spacing w:val="-9"/>
        </w:rPr>
        <w:t>заповідники</w:t>
      </w:r>
      <w:r w:rsidR="00614D57" w:rsidRPr="00DF5BC6">
        <w:rPr>
          <w:rFonts w:ascii="Times New Roman" w:hAnsi="Times New Roman" w:cs="Times New Roman"/>
          <w:color w:val="000000"/>
        </w:rPr>
        <w:t xml:space="preserve">; </w:t>
      </w:r>
      <w:r w:rsidR="00614D57" w:rsidRPr="00DF5BC6">
        <w:rPr>
          <w:rFonts w:ascii="Times New Roman" w:hAnsi="Times New Roman" w:cs="Times New Roman"/>
          <w:color w:val="000000"/>
        </w:rPr>
        <w:tab/>
      </w:r>
      <w:r w:rsidR="00614D57" w:rsidRPr="00DF5BC6">
        <w:rPr>
          <w:rFonts w:ascii="Times New Roman" w:hAnsi="Times New Roman" w:cs="Times New Roman"/>
          <w:color w:val="000000"/>
        </w:rPr>
        <w:tab/>
      </w:r>
      <w:r w:rsidR="00614D57" w:rsidRPr="00DF5BC6">
        <w:rPr>
          <w:rFonts w:ascii="Times New Roman" w:hAnsi="Times New Roman" w:cs="Times New Roman"/>
          <w:b/>
          <w:bCs/>
          <w:caps/>
          <w:color w:val="000000"/>
        </w:rPr>
        <w:t xml:space="preserve">Г </w:t>
      </w:r>
      <w:r w:rsidR="00614D57" w:rsidRPr="00DF5BC6">
        <w:rPr>
          <w:rFonts w:ascii="Times New Roman" w:hAnsi="Times New Roman" w:cs="Times New Roman"/>
          <w:color w:val="000000"/>
          <w:spacing w:val="-9"/>
        </w:rPr>
        <w:t>дендропарки</w:t>
      </w:r>
      <w:r w:rsidRPr="00DF5BC6">
        <w:rPr>
          <w:rFonts w:ascii="Times New Roman" w:hAnsi="Times New Roman" w:cs="Times New Roman"/>
          <w:color w:val="000000"/>
          <w:spacing w:val="-9"/>
        </w:rPr>
        <w:t>.</w:t>
      </w:r>
    </w:p>
    <w:p w14:paraId="409CD0A2" w14:textId="2CBE2895" w:rsidR="00E67F3C" w:rsidRPr="00DF5BC6" w:rsidRDefault="00614D57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 xml:space="preserve">427. </w:t>
      </w:r>
      <w:r w:rsidR="00E67F3C" w:rsidRPr="00DF5BC6">
        <w:rPr>
          <w:rFonts w:ascii="Times New Roman" w:hAnsi="Times New Roman" w:cs="Times New Roman"/>
        </w:rPr>
        <w:t>На більшій частині западини Конго, на узбережжі Гвінейської затоки панує клімат:</w:t>
      </w:r>
    </w:p>
    <w:p w14:paraId="5AFCB33D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 суб</w:t>
      </w:r>
      <w:r w:rsidRPr="00DF5BC6">
        <w:rPr>
          <w:rFonts w:ascii="Times New Roman" w:hAnsi="Times New Roman" w:cs="Times New Roman"/>
        </w:rPr>
        <w:t>екваторіальний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 </w:t>
      </w:r>
      <w:r w:rsidRPr="00DF5BC6">
        <w:rPr>
          <w:rFonts w:ascii="Times New Roman" w:hAnsi="Times New Roman" w:cs="Times New Roman"/>
        </w:rPr>
        <w:t>екваторіальний</w:t>
      </w:r>
    </w:p>
    <w:p w14:paraId="2B750394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DF5BC6">
        <w:rPr>
          <w:rFonts w:ascii="Times New Roman" w:hAnsi="Times New Roman" w:cs="Times New Roman"/>
          <w:bCs/>
          <w:iCs/>
        </w:rPr>
        <w:t>субтропічний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Г</w:t>
      </w:r>
      <w:r w:rsidRPr="00DF5BC6">
        <w:rPr>
          <w:rFonts w:ascii="Times New Roman" w:hAnsi="Times New Roman" w:cs="Times New Roman"/>
          <w:bCs/>
          <w:iCs/>
        </w:rPr>
        <w:t xml:space="preserve">  тропічний</w:t>
      </w:r>
    </w:p>
    <w:p w14:paraId="51F067B0" w14:textId="516903FA" w:rsidR="00E67F3C" w:rsidRPr="00DF5BC6" w:rsidRDefault="003904FF" w:rsidP="00A65C32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428</w:t>
      </w:r>
      <w:r w:rsidR="00E67F3C" w:rsidRPr="00DF5BC6">
        <w:rPr>
          <w:rFonts w:ascii="Times New Roman" w:hAnsi="Times New Roman" w:cs="Times New Roman"/>
          <w:b/>
          <w:bCs/>
        </w:rPr>
        <w:t xml:space="preserve">. </w:t>
      </w:r>
      <w:r w:rsidR="00E67F3C" w:rsidRPr="00DF5BC6">
        <w:rPr>
          <w:rFonts w:ascii="Times New Roman" w:hAnsi="Times New Roman" w:cs="Times New Roman"/>
        </w:rPr>
        <w:t>Найвищу температуру в світі зафіксовано:</w:t>
      </w:r>
    </w:p>
    <w:p w14:paraId="0EC69EC9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 xml:space="preserve">А </w:t>
      </w:r>
      <w:r w:rsidRPr="00DF5BC6">
        <w:rPr>
          <w:rFonts w:ascii="Times New Roman" w:hAnsi="Times New Roman" w:cs="Times New Roman"/>
        </w:rPr>
        <w:t xml:space="preserve"> у північній частині Африки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у південній частині Африки</w:t>
      </w:r>
    </w:p>
    <w:p w14:paraId="74C6424F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</w:t>
      </w:r>
      <w:r w:rsidRPr="00DF5BC6">
        <w:rPr>
          <w:rFonts w:ascii="Times New Roman" w:hAnsi="Times New Roman" w:cs="Times New Roman"/>
        </w:rPr>
        <w:t>у західній частині Африки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  <w:b/>
          <w:i/>
        </w:rPr>
        <w:t xml:space="preserve">  </w:t>
      </w:r>
      <w:r w:rsidRPr="00DF5BC6">
        <w:rPr>
          <w:rFonts w:ascii="Times New Roman" w:hAnsi="Times New Roman" w:cs="Times New Roman"/>
        </w:rPr>
        <w:t xml:space="preserve"> у східній частині материка</w:t>
      </w:r>
    </w:p>
    <w:p w14:paraId="2D975D4A" w14:textId="0A6D27E0" w:rsidR="00E67F3C" w:rsidRPr="00DF5BC6" w:rsidRDefault="003904FF" w:rsidP="00A65C32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429</w:t>
      </w:r>
      <w:r w:rsidR="00E67F3C" w:rsidRPr="00DF5BC6">
        <w:rPr>
          <w:rFonts w:ascii="Times New Roman" w:hAnsi="Times New Roman" w:cs="Times New Roman"/>
          <w:b/>
          <w:bCs/>
        </w:rPr>
        <w:t>.</w:t>
      </w:r>
      <w:r w:rsidR="00E67F3C" w:rsidRPr="00DF5BC6">
        <w:rPr>
          <w:rFonts w:ascii="Times New Roman" w:hAnsi="Times New Roman" w:cs="Times New Roman"/>
        </w:rPr>
        <w:t xml:space="preserve"> Найповноводнішою річкою Африки є:</w:t>
      </w:r>
    </w:p>
    <w:p w14:paraId="22E2A259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Нігер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Конго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Ніл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  Замбезі </w:t>
      </w:r>
    </w:p>
    <w:p w14:paraId="2BC3C27B" w14:textId="6B6B1409" w:rsidR="00E67F3C" w:rsidRPr="00DF5BC6" w:rsidRDefault="003904FF" w:rsidP="00A65C32">
      <w:pPr>
        <w:widowControl w:val="0"/>
        <w:tabs>
          <w:tab w:val="left" w:pos="18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430</w:t>
      </w:r>
      <w:r w:rsidR="00E67F3C" w:rsidRPr="00DF5BC6">
        <w:rPr>
          <w:rFonts w:ascii="Times New Roman" w:hAnsi="Times New Roman" w:cs="Times New Roman"/>
          <w:b/>
          <w:bCs/>
        </w:rPr>
        <w:t>.</w:t>
      </w:r>
      <w:r w:rsidR="00E67F3C" w:rsidRPr="00DF5BC6">
        <w:rPr>
          <w:rFonts w:ascii="Times New Roman" w:hAnsi="Times New Roman" w:cs="Times New Roman"/>
        </w:rPr>
        <w:t xml:space="preserve"> Вузькі та довгі, глибокі озера Східної Африки утворилися внаслідок.</w:t>
      </w:r>
    </w:p>
    <w:p w14:paraId="1008A05C" w14:textId="77777777" w:rsidR="00E67F3C" w:rsidRPr="00DF5BC6" w:rsidRDefault="00E67F3C" w:rsidP="00A65C32">
      <w:pPr>
        <w:widowControl w:val="0"/>
        <w:tabs>
          <w:tab w:val="left" w:pos="180"/>
        </w:tabs>
        <w:spacing w:after="0" w:line="240" w:lineRule="auto"/>
        <w:ind w:firstLine="3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ab/>
        <w:t>А</w:t>
      </w:r>
      <w:r w:rsidRPr="00DF5BC6">
        <w:rPr>
          <w:rFonts w:ascii="Times New Roman" w:hAnsi="Times New Roman" w:cs="Times New Roman"/>
        </w:rPr>
        <w:t xml:space="preserve">   карстових процесів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DF5BC6">
        <w:rPr>
          <w:rFonts w:ascii="Times New Roman" w:hAnsi="Times New Roman" w:cs="Times New Roman"/>
        </w:rPr>
        <w:t xml:space="preserve"> діяльності вулканів </w:t>
      </w:r>
    </w:p>
    <w:p w14:paraId="35FC9B53" w14:textId="77777777" w:rsidR="00E67F3C" w:rsidRPr="00DF5BC6" w:rsidRDefault="00E67F3C" w:rsidP="00A65C32">
      <w:pPr>
        <w:widowControl w:val="0"/>
        <w:tabs>
          <w:tab w:val="left" w:pos="180"/>
        </w:tabs>
        <w:spacing w:after="0" w:line="240" w:lineRule="auto"/>
        <w:ind w:firstLine="3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ab/>
        <w:t>В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DF5BC6">
        <w:rPr>
          <w:rFonts w:ascii="Times New Roman" w:hAnsi="Times New Roman" w:cs="Times New Roman"/>
        </w:rPr>
        <w:t>розломів в земній корі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 гігантських зсувів</w:t>
      </w:r>
    </w:p>
    <w:p w14:paraId="12FF67D6" w14:textId="07138680" w:rsidR="00E67F3C" w:rsidRPr="00DF5BC6" w:rsidRDefault="003904FF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431</w:t>
      </w:r>
      <w:r w:rsidR="00E67F3C" w:rsidRPr="00DF5BC6">
        <w:rPr>
          <w:rFonts w:ascii="Times New Roman" w:hAnsi="Times New Roman" w:cs="Times New Roman"/>
          <w:b/>
          <w:bCs/>
        </w:rPr>
        <w:t>.</w:t>
      </w:r>
      <w:r w:rsidR="00E67F3C" w:rsidRPr="00DF5BC6">
        <w:rPr>
          <w:rFonts w:ascii="Times New Roman" w:hAnsi="Times New Roman" w:cs="Times New Roman"/>
          <w:bCs/>
        </w:rPr>
        <w:t xml:space="preserve"> Племена, що живуть у екваторіальних лісах і мають зріст не більше 150 см,  </w:t>
      </w:r>
      <w:r w:rsidR="00E67F3C" w:rsidRPr="00DF5BC6">
        <w:rPr>
          <w:rFonts w:ascii="Times New Roman" w:hAnsi="Times New Roman" w:cs="Times New Roman"/>
        </w:rPr>
        <w:t>колір шкіри світліший, ніж у негроїдів, губи тонкі</w:t>
      </w:r>
      <w:r w:rsidR="00E67F3C" w:rsidRPr="00DF5BC6">
        <w:rPr>
          <w:rFonts w:ascii="Times New Roman" w:hAnsi="Times New Roman" w:cs="Times New Roman"/>
          <w:bCs/>
        </w:rPr>
        <w:t xml:space="preserve"> – це</w:t>
      </w:r>
      <w:r w:rsidR="00E67F3C" w:rsidRPr="00DF5BC6">
        <w:rPr>
          <w:rFonts w:ascii="Times New Roman" w:hAnsi="Times New Roman" w:cs="Times New Roman"/>
        </w:rPr>
        <w:t>:</w:t>
      </w:r>
    </w:p>
    <w:p w14:paraId="6B3F45B8" w14:textId="77777777" w:rsidR="00E67F3C" w:rsidRPr="00DF5BC6" w:rsidRDefault="00E67F3C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  нілоти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  бербери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тутсі 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пігмеї</w:t>
      </w:r>
    </w:p>
    <w:p w14:paraId="2F74D19E" w14:textId="20FF778F" w:rsidR="00E67F3C" w:rsidRPr="00DF5BC6" w:rsidRDefault="003904FF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4</w:t>
      </w:r>
      <w:r w:rsidR="00E67F3C" w:rsidRPr="00DF5BC6">
        <w:rPr>
          <w:rFonts w:ascii="Times New Roman" w:hAnsi="Times New Roman" w:cs="Times New Roman"/>
          <w:b/>
        </w:rPr>
        <w:t>3</w:t>
      </w:r>
      <w:r w:rsidRPr="00DF5BC6">
        <w:rPr>
          <w:rFonts w:ascii="Times New Roman" w:hAnsi="Times New Roman" w:cs="Times New Roman"/>
          <w:b/>
        </w:rPr>
        <w:t>2</w:t>
      </w:r>
      <w:r w:rsidR="00E67F3C" w:rsidRPr="00DF5BC6">
        <w:rPr>
          <w:rFonts w:ascii="Times New Roman" w:hAnsi="Times New Roman" w:cs="Times New Roman"/>
          <w:b/>
        </w:rPr>
        <w:t>.</w:t>
      </w:r>
      <w:r w:rsidR="00E67F3C" w:rsidRPr="00DF5BC6">
        <w:rPr>
          <w:rFonts w:ascii="Times New Roman" w:hAnsi="Times New Roman" w:cs="Times New Roman"/>
        </w:rPr>
        <w:t xml:space="preserve"> Територію Австралії перетинає:</w:t>
      </w:r>
    </w:p>
    <w:p w14:paraId="2F9A6135" w14:textId="77777777" w:rsidR="00E67F3C" w:rsidRPr="00DF5BC6" w:rsidRDefault="00E67F3C" w:rsidP="00A65C32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північний тропік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>південний тропік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08FFAAE" w14:textId="77777777" w:rsidR="00E67F3C" w:rsidRPr="00DF5BC6" w:rsidRDefault="00E67F3C" w:rsidP="00A65C32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DF5BC6">
        <w:rPr>
          <w:rFonts w:ascii="Times New Roman" w:hAnsi="Times New Roman" w:cs="Times New Roman"/>
          <w:bCs/>
          <w:iCs/>
        </w:rPr>
        <w:t>екватор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  <w:b/>
          <w:i/>
        </w:rPr>
        <w:t xml:space="preserve">  </w:t>
      </w:r>
      <w:r w:rsidRPr="00DF5BC6">
        <w:rPr>
          <w:rFonts w:ascii="Times New Roman" w:hAnsi="Times New Roman" w:cs="Times New Roman"/>
        </w:rPr>
        <w:t xml:space="preserve"> південне полярне коло</w:t>
      </w:r>
    </w:p>
    <w:p w14:paraId="05B5FB3F" w14:textId="42D920C1" w:rsidR="00E67F3C" w:rsidRPr="00DF5BC6" w:rsidRDefault="003904FF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433</w:t>
      </w:r>
      <w:r w:rsidR="00E67F3C" w:rsidRPr="00DF5BC6">
        <w:rPr>
          <w:rFonts w:ascii="Times New Roman" w:hAnsi="Times New Roman" w:cs="Times New Roman"/>
          <w:b/>
          <w:bCs/>
        </w:rPr>
        <w:t>.</w:t>
      </w:r>
      <w:r w:rsidR="00E67F3C" w:rsidRPr="00DF5BC6">
        <w:rPr>
          <w:rFonts w:ascii="Times New Roman" w:hAnsi="Times New Roman" w:cs="Times New Roman"/>
        </w:rPr>
        <w:t xml:space="preserve"> Найвищі гори Австралії мають назву:</w:t>
      </w:r>
    </w:p>
    <w:p w14:paraId="31744AF9" w14:textId="77777777" w:rsidR="00E67F3C" w:rsidRPr="00DF5BC6" w:rsidRDefault="00E67F3C" w:rsidP="00A65C32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  Австралійські Анди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>Австралійські Татри</w:t>
      </w:r>
    </w:p>
    <w:p w14:paraId="556CF6F1" w14:textId="1ECA5625" w:rsidR="00E67F3C" w:rsidRPr="00DF5BC6" w:rsidRDefault="00E67F3C" w:rsidP="00A65C32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В   </w:t>
      </w:r>
      <w:r w:rsidRPr="00DF5BC6">
        <w:rPr>
          <w:rFonts w:ascii="Times New Roman" w:hAnsi="Times New Roman" w:cs="Times New Roman"/>
        </w:rPr>
        <w:t>Австралійські Карпати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</w:t>
      </w:r>
      <w:r w:rsidRPr="00DF5BC6">
        <w:rPr>
          <w:rFonts w:ascii="Times New Roman" w:hAnsi="Times New Roman" w:cs="Times New Roman"/>
        </w:rPr>
        <w:t>Австралійські Альпи</w:t>
      </w:r>
    </w:p>
    <w:p w14:paraId="152A62A4" w14:textId="62F9858B" w:rsidR="003904FF" w:rsidRPr="00DF5BC6" w:rsidRDefault="003904FF" w:rsidP="00A65C32">
      <w:pPr>
        <w:widowControl w:val="0"/>
        <w:tabs>
          <w:tab w:val="left" w:pos="-2835"/>
          <w:tab w:val="left" w:pos="-2694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iCs/>
        </w:rPr>
        <w:t xml:space="preserve">434. </w:t>
      </w:r>
      <w:r w:rsidRPr="00DF5BC6">
        <w:rPr>
          <w:rFonts w:ascii="Times New Roman" w:hAnsi="Times New Roman" w:cs="Times New Roman"/>
          <w:bCs/>
          <w:iCs/>
        </w:rPr>
        <w:t>У найпівденнішій материковій частині Австралії клімат</w:t>
      </w:r>
      <w:r w:rsidRPr="00DF5BC6">
        <w:rPr>
          <w:rFonts w:ascii="Times New Roman" w:hAnsi="Times New Roman" w:cs="Times New Roman"/>
        </w:rPr>
        <w:t>:</w:t>
      </w:r>
    </w:p>
    <w:p w14:paraId="1616DC7C" w14:textId="77777777" w:rsidR="003904FF" w:rsidRPr="00DF5BC6" w:rsidRDefault="003904FF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субекваторіальний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субтропічний</w:t>
      </w:r>
      <w:r w:rsidRPr="00DF5BC6">
        <w:rPr>
          <w:rFonts w:ascii="Times New Roman" w:hAnsi="Times New Roman" w:cs="Times New Roman"/>
          <w:b/>
          <w:bCs/>
          <w:i/>
        </w:rPr>
        <w:t xml:space="preserve"> </w:t>
      </w:r>
      <w:r w:rsidRPr="00DF5BC6">
        <w:rPr>
          <w:rFonts w:ascii="Times New Roman" w:hAnsi="Times New Roman" w:cs="Times New Roman"/>
          <w:b/>
          <w:bCs/>
          <w:i/>
        </w:rPr>
        <w:tab/>
      </w:r>
    </w:p>
    <w:p w14:paraId="06154FA7" w14:textId="77777777" w:rsidR="003904FF" w:rsidRPr="00DF5BC6" w:rsidRDefault="003904FF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екваторіальний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тропічний</w:t>
      </w:r>
    </w:p>
    <w:p w14:paraId="1A80CF03" w14:textId="433D6823" w:rsidR="003904FF" w:rsidRPr="00DF5BC6" w:rsidRDefault="003904FF" w:rsidP="00A65C32">
      <w:pPr>
        <w:widowControl w:val="0"/>
        <w:tabs>
          <w:tab w:val="left" w:pos="2511"/>
          <w:tab w:val="left" w:pos="4683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iCs/>
        </w:rPr>
        <w:t xml:space="preserve">435. </w:t>
      </w:r>
      <w:r w:rsidRPr="00DF5BC6">
        <w:rPr>
          <w:rFonts w:ascii="Times New Roman" w:hAnsi="Times New Roman" w:cs="Times New Roman"/>
          <w:bCs/>
          <w:iCs/>
        </w:rPr>
        <w:t>Своєрідність органічного світу Австралії пов’язана передусім із</w:t>
      </w:r>
      <w:r w:rsidRPr="00DF5BC6">
        <w:rPr>
          <w:rFonts w:ascii="Times New Roman" w:hAnsi="Times New Roman" w:cs="Times New Roman"/>
        </w:rPr>
        <w:t>:</w:t>
      </w:r>
    </w:p>
    <w:p w14:paraId="5A927654" w14:textId="77777777" w:rsidR="003904FF" w:rsidRPr="00DF5BC6" w:rsidRDefault="003904FF" w:rsidP="00A65C32">
      <w:pPr>
        <w:widowControl w:val="0"/>
        <w:tabs>
          <w:tab w:val="left" w:pos="2511"/>
          <w:tab w:val="left" w:pos="4683"/>
        </w:tabs>
        <w:spacing w:after="0" w:line="240" w:lineRule="auto"/>
        <w:ind w:left="426" w:firstLine="294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  </w:t>
      </w:r>
      <w:r w:rsidRPr="00DF5BC6">
        <w:rPr>
          <w:rFonts w:ascii="Times New Roman" w:hAnsi="Times New Roman" w:cs="Times New Roman"/>
          <w:bCs/>
        </w:rPr>
        <w:t>вологим та жарким кліматом материка в минулому</w:t>
      </w:r>
    </w:p>
    <w:p w14:paraId="3FD253B6" w14:textId="77777777" w:rsidR="003904FF" w:rsidRPr="00DF5BC6" w:rsidRDefault="003904FF" w:rsidP="00A65C32">
      <w:pPr>
        <w:widowControl w:val="0"/>
        <w:spacing w:after="0" w:line="240" w:lineRule="auto"/>
        <w:ind w:left="426" w:firstLine="294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iCs/>
        </w:rPr>
        <w:t>Б</w:t>
      </w:r>
      <w:r w:rsidRPr="00DF5BC6">
        <w:rPr>
          <w:rFonts w:ascii="Times New Roman" w:hAnsi="Times New Roman" w:cs="Times New Roman"/>
          <w:b/>
        </w:rPr>
        <w:t xml:space="preserve">   </w:t>
      </w:r>
      <w:r w:rsidRPr="00DF5BC6">
        <w:rPr>
          <w:rFonts w:ascii="Times New Roman" w:hAnsi="Times New Roman" w:cs="Times New Roman"/>
          <w:bCs/>
        </w:rPr>
        <w:t>ізоляцією Австралії від інших материків в минулому</w:t>
      </w:r>
    </w:p>
    <w:p w14:paraId="02E25186" w14:textId="77777777" w:rsidR="003904FF" w:rsidRPr="00DF5BC6" w:rsidRDefault="003904FF" w:rsidP="00A65C32">
      <w:pPr>
        <w:widowControl w:val="0"/>
        <w:spacing w:after="0" w:line="240" w:lineRule="auto"/>
        <w:ind w:left="426" w:firstLine="294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різноманітністю форм рельєфу</w:t>
      </w:r>
    </w:p>
    <w:p w14:paraId="3F5E4471" w14:textId="77777777" w:rsidR="003904FF" w:rsidRPr="00DF5BC6" w:rsidRDefault="003904FF" w:rsidP="00A65C32">
      <w:pPr>
        <w:widowControl w:val="0"/>
        <w:spacing w:after="0" w:line="240" w:lineRule="auto"/>
        <w:ind w:left="426" w:firstLine="294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</w:t>
      </w:r>
      <w:r w:rsidRPr="00DF5BC6">
        <w:rPr>
          <w:rFonts w:ascii="Times New Roman" w:hAnsi="Times New Roman" w:cs="Times New Roman"/>
        </w:rPr>
        <w:t xml:space="preserve">добре вираженою широтною зональністю </w:t>
      </w:r>
    </w:p>
    <w:p w14:paraId="2FA5B221" w14:textId="206E10D9" w:rsidR="003904FF" w:rsidRPr="00DF5BC6" w:rsidRDefault="003904FF" w:rsidP="00A65C32">
      <w:pPr>
        <w:widowControl w:val="0"/>
        <w:tabs>
          <w:tab w:val="left" w:pos="2511"/>
          <w:tab w:val="left" w:pos="4683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iCs/>
        </w:rPr>
        <w:t>436.</w:t>
      </w:r>
      <w:r w:rsidRPr="00DF5BC6">
        <w:rPr>
          <w:rFonts w:ascii="Times New Roman" w:hAnsi="Times New Roman" w:cs="Times New Roman"/>
          <w:iCs/>
        </w:rPr>
        <w:t xml:space="preserve"> У якій частині материка</w:t>
      </w:r>
      <w:r w:rsidRPr="00DF5BC6">
        <w:rPr>
          <w:rFonts w:ascii="Times New Roman" w:hAnsi="Times New Roman" w:cs="Times New Roman"/>
          <w:b/>
          <w:iCs/>
        </w:rPr>
        <w:t xml:space="preserve"> </w:t>
      </w:r>
      <w:r w:rsidRPr="00DF5BC6">
        <w:rPr>
          <w:rFonts w:ascii="Times New Roman" w:hAnsi="Times New Roman" w:cs="Times New Roman"/>
        </w:rPr>
        <w:t>зосереджено 9/10 жителів Австралії?</w:t>
      </w:r>
    </w:p>
    <w:p w14:paraId="02AF741C" w14:textId="77777777" w:rsidR="003904FF" w:rsidRPr="00DF5BC6" w:rsidRDefault="003904FF" w:rsidP="00A65C32">
      <w:pPr>
        <w:widowControl w:val="0"/>
        <w:tabs>
          <w:tab w:val="left" w:pos="2511"/>
          <w:tab w:val="left" w:pos="4683"/>
        </w:tabs>
        <w:spacing w:after="0" w:line="240" w:lineRule="auto"/>
        <w:ind w:left="340" w:firstLine="36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iCs/>
        </w:rPr>
        <w:t xml:space="preserve">  на північному сході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</w:rPr>
        <w:t>на південному заході</w:t>
      </w:r>
    </w:p>
    <w:p w14:paraId="2005FAAA" w14:textId="597AEB96" w:rsidR="003904FF" w:rsidRPr="00DF5BC6" w:rsidRDefault="003904FF" w:rsidP="00A65C32">
      <w:pPr>
        <w:widowControl w:val="0"/>
        <w:tabs>
          <w:tab w:val="left" w:pos="2511"/>
          <w:tab w:val="left" w:pos="4683"/>
        </w:tabs>
        <w:spacing w:after="0" w:line="240" w:lineRule="auto"/>
        <w:ind w:left="340" w:firstLine="369"/>
        <w:rPr>
          <w:rFonts w:ascii="Times New Roman" w:hAnsi="Times New Roman" w:cs="Times New Roman"/>
          <w:bCs/>
          <w:spacing w:val="-12"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</w:t>
      </w:r>
      <w:r w:rsidRPr="00DF5BC6">
        <w:rPr>
          <w:rFonts w:ascii="Times New Roman" w:hAnsi="Times New Roman" w:cs="Times New Roman"/>
        </w:rPr>
        <w:t>на південному сході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iCs/>
        </w:rPr>
        <w:t>Г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</w:rPr>
        <w:t>на північному заході</w:t>
      </w:r>
    </w:p>
    <w:p w14:paraId="4A2B00D9" w14:textId="5BECAC9F" w:rsidR="003904FF" w:rsidRPr="00DF5BC6" w:rsidRDefault="003904FF" w:rsidP="00A65C3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iCs/>
        </w:rPr>
        <w:t xml:space="preserve">437. </w:t>
      </w:r>
      <w:r w:rsidRPr="00DF5BC6">
        <w:rPr>
          <w:rFonts w:ascii="Times New Roman" w:hAnsi="Times New Roman" w:cs="Times New Roman"/>
        </w:rPr>
        <w:t>Конус найвищого з діючих вулканів Антарктиди піднімається більш ніж на 3,5 тис. м над рівнем моря</w:t>
      </w:r>
      <w:r w:rsidRPr="00DF5BC6">
        <w:rPr>
          <w:rFonts w:ascii="Times New Roman" w:hAnsi="Times New Roman" w:cs="Times New Roman"/>
          <w:bCs/>
          <w:iCs/>
        </w:rPr>
        <w:t xml:space="preserve"> і має назву</w:t>
      </w:r>
      <w:r w:rsidRPr="00DF5BC6">
        <w:rPr>
          <w:rFonts w:ascii="Times New Roman" w:hAnsi="Times New Roman" w:cs="Times New Roman"/>
        </w:rPr>
        <w:t>:</w:t>
      </w:r>
    </w:p>
    <w:p w14:paraId="6ECC55AD" w14:textId="77777777" w:rsidR="003904FF" w:rsidRPr="00DF5BC6" w:rsidRDefault="003904FF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/>
          <w:bCs/>
        </w:rPr>
        <w:t xml:space="preserve">  </w:t>
      </w:r>
      <w:r w:rsidRPr="00DF5BC6">
        <w:rPr>
          <w:rFonts w:ascii="Times New Roman" w:hAnsi="Times New Roman" w:cs="Times New Roman"/>
        </w:rPr>
        <w:t>Еребус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>Веделла</w:t>
      </w:r>
      <w:r w:rsidRPr="00DF5BC6">
        <w:rPr>
          <w:rFonts w:ascii="Times New Roman" w:hAnsi="Times New Roman" w:cs="Times New Roman"/>
          <w:b/>
          <w:bCs/>
          <w:i/>
        </w:rPr>
        <w:tab/>
      </w:r>
      <w:r w:rsidRPr="00DF5BC6">
        <w:rPr>
          <w:rFonts w:ascii="Times New Roman" w:hAnsi="Times New Roman" w:cs="Times New Roman"/>
          <w:b/>
          <w:bCs/>
          <w:i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Етна 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Гекла</w:t>
      </w:r>
    </w:p>
    <w:p w14:paraId="455E7C8E" w14:textId="5FFA9DA7" w:rsidR="003904FF" w:rsidRPr="00DF5BC6" w:rsidRDefault="003904FF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438.</w:t>
      </w:r>
      <w:r w:rsidRPr="00DF5BC6">
        <w:rPr>
          <w:rFonts w:ascii="Times New Roman" w:hAnsi="Times New Roman" w:cs="Times New Roman"/>
        </w:rPr>
        <w:t xml:space="preserve"> Серед ссавців, які живуть у прибережних водах Антарктиди найбільшою твариною є:</w:t>
      </w:r>
    </w:p>
    <w:p w14:paraId="54DD372A" w14:textId="77777777" w:rsidR="003904FF" w:rsidRPr="00DF5BC6" w:rsidRDefault="003904FF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синій кит</w:t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>кашалот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касатка 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/>
          <w:bCs/>
          <w:i/>
        </w:rPr>
        <w:t xml:space="preserve"> </w:t>
      </w:r>
      <w:r w:rsidRPr="00DF5BC6">
        <w:rPr>
          <w:rFonts w:ascii="Times New Roman" w:hAnsi="Times New Roman" w:cs="Times New Roman"/>
          <w:bCs/>
        </w:rPr>
        <w:t xml:space="preserve">  </w:t>
      </w:r>
      <w:r w:rsidRPr="00DF5BC6">
        <w:rPr>
          <w:rFonts w:ascii="Times New Roman" w:hAnsi="Times New Roman" w:cs="Times New Roman"/>
        </w:rPr>
        <w:t>морський слон</w:t>
      </w:r>
    </w:p>
    <w:p w14:paraId="69449657" w14:textId="23B52DA2" w:rsidR="003904FF" w:rsidRPr="00DF5BC6" w:rsidRDefault="003904FF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439.</w:t>
      </w:r>
      <w:r w:rsidRPr="00DF5BC6">
        <w:rPr>
          <w:rFonts w:ascii="Times New Roman" w:hAnsi="Times New Roman" w:cs="Times New Roman"/>
        </w:rPr>
        <w:t xml:space="preserve"> Найвища вершина Південної Америки (6960 м ) називається:</w:t>
      </w:r>
    </w:p>
    <w:p w14:paraId="0748766E" w14:textId="77777777" w:rsidR="003904FF" w:rsidRPr="00DF5BC6" w:rsidRDefault="003904FF" w:rsidP="00A65C32">
      <w:pPr>
        <w:widowControl w:val="0"/>
        <w:spacing w:after="0" w:line="240" w:lineRule="auto"/>
        <w:ind w:left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DF5BC6">
        <w:rPr>
          <w:rFonts w:ascii="Times New Roman" w:hAnsi="Times New Roman" w:cs="Times New Roman"/>
        </w:rPr>
        <w:t>Чімборасо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DF5BC6">
        <w:rPr>
          <w:rFonts w:ascii="Times New Roman" w:hAnsi="Times New Roman" w:cs="Times New Roman"/>
        </w:rPr>
        <w:t xml:space="preserve"> Аконкагуа</w:t>
      </w:r>
    </w:p>
    <w:p w14:paraId="01F3FFE1" w14:textId="77777777" w:rsidR="003904FF" w:rsidRPr="00DF5BC6" w:rsidRDefault="003904FF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</w:rPr>
        <w:t xml:space="preserve">   Котопахі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Чикас</w:t>
      </w:r>
    </w:p>
    <w:p w14:paraId="4C4F92D4" w14:textId="42D7BE41" w:rsidR="00D71D3B" w:rsidRPr="00DF5BC6" w:rsidRDefault="00D71D3B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440.</w:t>
      </w:r>
      <w:r w:rsidRPr="00DF5BC6">
        <w:rPr>
          <w:rFonts w:ascii="Times New Roman" w:hAnsi="Times New Roman" w:cs="Times New Roman"/>
        </w:rPr>
        <w:t xml:space="preserve"> Вкажіть кліматичний пояс, що займає найбільшу площу на материку Південна Америка:</w:t>
      </w:r>
    </w:p>
    <w:p w14:paraId="23C0B54B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F5BC6">
        <w:rPr>
          <w:rFonts w:ascii="Times New Roman" w:hAnsi="Times New Roman" w:cs="Times New Roman"/>
          <w:bCs/>
          <w:iCs/>
        </w:rPr>
        <w:t>с</w:t>
      </w:r>
      <w:r w:rsidRPr="00DF5BC6">
        <w:rPr>
          <w:rFonts w:ascii="Times New Roman" w:hAnsi="Times New Roman" w:cs="Times New Roman"/>
        </w:rPr>
        <w:t>убекваторіальний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екваторіальний</w:t>
      </w:r>
    </w:p>
    <w:p w14:paraId="32F7D5C3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</w:rPr>
        <w:t xml:space="preserve">   тропічний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субтропічний</w:t>
      </w:r>
    </w:p>
    <w:p w14:paraId="44E27E38" w14:textId="43D97CA3" w:rsidR="00D71D3B" w:rsidRPr="00DF5BC6" w:rsidRDefault="00D71D3B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441.</w:t>
      </w:r>
      <w:r w:rsidRPr="00DF5BC6">
        <w:rPr>
          <w:rFonts w:ascii="Times New Roman" w:hAnsi="Times New Roman" w:cs="Times New Roman"/>
        </w:rPr>
        <w:t xml:space="preserve">  Зона пустель простягається у </w:t>
      </w:r>
      <w:r w:rsidRPr="00DF5BC6">
        <w:rPr>
          <w:rFonts w:ascii="Times New Roman" w:hAnsi="Times New Roman" w:cs="Times New Roman"/>
          <w:iCs/>
        </w:rPr>
        <w:t xml:space="preserve">Південній Америці </w:t>
      </w:r>
      <w:r w:rsidRPr="00DF5BC6">
        <w:rPr>
          <w:rFonts w:ascii="Times New Roman" w:hAnsi="Times New Roman" w:cs="Times New Roman"/>
        </w:rPr>
        <w:t>вздовж:</w:t>
      </w:r>
    </w:p>
    <w:p w14:paraId="40110F46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 західного узбережжя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східного узбережжя </w:t>
      </w:r>
    </w:p>
    <w:p w14:paraId="6983BD9B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 східних схилів Анд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південно-східного узбережжя </w:t>
      </w:r>
    </w:p>
    <w:p w14:paraId="094F9792" w14:textId="3FD975C5" w:rsidR="00D71D3B" w:rsidRPr="00DF5BC6" w:rsidRDefault="00D71D3B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442.</w:t>
      </w:r>
      <w:r w:rsidRPr="00DF5BC6">
        <w:rPr>
          <w:rFonts w:ascii="Times New Roman" w:hAnsi="Times New Roman" w:cs="Times New Roman"/>
        </w:rPr>
        <w:t xml:space="preserve"> Португальською мовою розмовляють у:</w:t>
      </w:r>
    </w:p>
    <w:p w14:paraId="4D7668C5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Гвіані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Аргентині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</w:t>
      </w:r>
      <w:r w:rsidRPr="00DF5BC6">
        <w:rPr>
          <w:rFonts w:ascii="Times New Roman" w:hAnsi="Times New Roman" w:cs="Times New Roman"/>
        </w:rPr>
        <w:t>Колумбії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Бразилії</w:t>
      </w:r>
    </w:p>
    <w:p w14:paraId="60BE2858" w14:textId="0E7C649A" w:rsidR="00D71D3B" w:rsidRPr="00DF5BC6" w:rsidRDefault="00D71D3B" w:rsidP="00A65C32">
      <w:pPr>
        <w:widowControl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>443.</w:t>
      </w:r>
      <w:r w:rsidRPr="00DF5BC6">
        <w:rPr>
          <w:rFonts w:ascii="Times New Roman" w:hAnsi="Times New Roman" w:cs="Times New Roman"/>
        </w:rPr>
        <w:t xml:space="preserve"> Євразію та Північну Америку розділяє протока:</w:t>
      </w:r>
    </w:p>
    <w:p w14:paraId="7A1EB2A0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DF5BC6">
        <w:rPr>
          <w:rFonts w:ascii="Times New Roman" w:hAnsi="Times New Roman" w:cs="Times New Roman"/>
        </w:rPr>
        <w:t>Флорідська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 xml:space="preserve">Гудзонова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Девісова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  <w:bCs/>
        </w:rPr>
        <w:t xml:space="preserve">   </w:t>
      </w:r>
      <w:r w:rsidRPr="00DF5BC6">
        <w:rPr>
          <w:rFonts w:ascii="Times New Roman" w:hAnsi="Times New Roman" w:cs="Times New Roman"/>
        </w:rPr>
        <w:t>Берингова</w:t>
      </w:r>
    </w:p>
    <w:p w14:paraId="07ED4B42" w14:textId="3130751A" w:rsidR="00D71D3B" w:rsidRPr="00DF5BC6" w:rsidRDefault="00D71D3B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444.</w:t>
      </w:r>
      <w:r w:rsidRPr="00DF5BC6">
        <w:rPr>
          <w:rFonts w:ascii="Times New Roman" w:hAnsi="Times New Roman" w:cs="Times New Roman"/>
        </w:rPr>
        <w:t xml:space="preserve"> Першими серед європейців побували на території </w:t>
      </w:r>
      <w:bookmarkStart w:id="28" w:name="_Hlk8677707"/>
      <w:r w:rsidRPr="00DF5BC6">
        <w:rPr>
          <w:rFonts w:ascii="Times New Roman" w:hAnsi="Times New Roman" w:cs="Times New Roman"/>
        </w:rPr>
        <w:t>Північної Америки</w:t>
      </w:r>
      <w:bookmarkEnd w:id="28"/>
      <w:r w:rsidRPr="00DF5BC6">
        <w:rPr>
          <w:rFonts w:ascii="Times New Roman" w:hAnsi="Times New Roman" w:cs="Times New Roman"/>
        </w:rPr>
        <w:t xml:space="preserve">:  </w:t>
      </w:r>
    </w:p>
    <w:p w14:paraId="356CD8A0" w14:textId="26BCA6A3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португальці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/>
          <w:bCs/>
        </w:rPr>
        <w:t xml:space="preserve">   </w:t>
      </w:r>
      <w:r w:rsidRPr="00DF5BC6">
        <w:rPr>
          <w:rFonts w:ascii="Times New Roman" w:hAnsi="Times New Roman" w:cs="Times New Roman"/>
        </w:rPr>
        <w:t xml:space="preserve">нормани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 англійці     </w:t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французи</w:t>
      </w:r>
    </w:p>
    <w:p w14:paraId="47887198" w14:textId="2430FC4B" w:rsidR="00D71D3B" w:rsidRPr="00DF5BC6" w:rsidRDefault="00D71D3B" w:rsidP="00A65C32">
      <w:pPr>
        <w:widowControl w:val="0"/>
        <w:spacing w:after="0" w:line="240" w:lineRule="auto"/>
        <w:ind w:left="252" w:hanging="252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</w:rPr>
        <w:t>445.</w:t>
      </w:r>
      <w:r w:rsidRPr="00DF5BC6">
        <w:rPr>
          <w:rFonts w:ascii="Times New Roman" w:hAnsi="Times New Roman" w:cs="Times New Roman"/>
        </w:rPr>
        <w:t xml:space="preserve">  Численні зниження та горби на рівнинних просторах північної частини </w:t>
      </w:r>
      <w:bookmarkStart w:id="29" w:name="_Hlk8678016"/>
      <w:r w:rsidRPr="00DF5BC6">
        <w:rPr>
          <w:rFonts w:ascii="Times New Roman" w:hAnsi="Times New Roman" w:cs="Times New Roman"/>
        </w:rPr>
        <w:t xml:space="preserve">Північної Америки </w:t>
      </w:r>
      <w:bookmarkEnd w:id="29"/>
      <w:r w:rsidRPr="00DF5BC6">
        <w:rPr>
          <w:rFonts w:ascii="Times New Roman" w:hAnsi="Times New Roman" w:cs="Times New Roman"/>
        </w:rPr>
        <w:t>утворилися внаслідок:</w:t>
      </w:r>
    </w:p>
    <w:p w14:paraId="587AA451" w14:textId="77777777" w:rsidR="00D71D3B" w:rsidRPr="00DF5BC6" w:rsidRDefault="00D71D3B" w:rsidP="00A65C32">
      <w:pPr>
        <w:widowControl w:val="0"/>
        <w:spacing w:after="0" w:line="240" w:lineRule="auto"/>
        <w:ind w:firstLine="792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</w:rPr>
        <w:t xml:space="preserve">  рухів літосферних плит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діяльності материкового зледеніння</w:t>
      </w:r>
    </w:p>
    <w:p w14:paraId="73FE97EE" w14:textId="77777777" w:rsidR="00D71D3B" w:rsidRPr="00DF5BC6" w:rsidRDefault="00D71D3B" w:rsidP="00A65C32">
      <w:pPr>
        <w:widowControl w:val="0"/>
        <w:tabs>
          <w:tab w:val="center" w:pos="2113"/>
        </w:tabs>
        <w:spacing w:after="0" w:line="240" w:lineRule="auto"/>
        <w:ind w:left="252" w:firstLine="540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вулканізму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зсувів і осипищ</w:t>
      </w:r>
    </w:p>
    <w:p w14:paraId="479E2F85" w14:textId="18B474EE" w:rsidR="00D71D3B" w:rsidRPr="00DF5BC6" w:rsidRDefault="00D71D3B" w:rsidP="00A65C3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 xml:space="preserve">446. </w:t>
      </w:r>
      <w:r w:rsidRPr="00DF5BC6">
        <w:rPr>
          <w:rFonts w:ascii="Times New Roman" w:hAnsi="Times New Roman" w:cs="Times New Roman"/>
        </w:rPr>
        <w:t xml:space="preserve">Холодні </w:t>
      </w:r>
      <w:r w:rsidRPr="00DF5BC6">
        <w:rPr>
          <w:rFonts w:ascii="Times New Roman" w:hAnsi="Times New Roman" w:cs="Times New Roman"/>
          <w:iCs/>
        </w:rPr>
        <w:t xml:space="preserve">арктичні повітряні маси </w:t>
      </w:r>
      <w:r w:rsidRPr="00DF5BC6">
        <w:rPr>
          <w:rFonts w:ascii="Times New Roman" w:hAnsi="Times New Roman" w:cs="Times New Roman"/>
        </w:rPr>
        <w:t xml:space="preserve">доходять аж до берегів Мексиканської затоки, а </w:t>
      </w:r>
      <w:r w:rsidRPr="00DF5BC6">
        <w:rPr>
          <w:rFonts w:ascii="Times New Roman" w:hAnsi="Times New Roman" w:cs="Times New Roman"/>
          <w:iCs/>
        </w:rPr>
        <w:t xml:space="preserve">тропічні – </w:t>
      </w:r>
      <w:r w:rsidRPr="00DF5BC6">
        <w:rPr>
          <w:rFonts w:ascii="Times New Roman" w:hAnsi="Times New Roman" w:cs="Times New Roman"/>
        </w:rPr>
        <w:t>далеко на північ Північної Америки завдяки</w:t>
      </w:r>
      <w:r w:rsidRPr="00DF5BC6">
        <w:rPr>
          <w:rFonts w:ascii="Times New Roman" w:hAnsi="Times New Roman" w:cs="Times New Roman"/>
          <w:bCs/>
        </w:rPr>
        <w:t>:</w:t>
      </w:r>
    </w:p>
    <w:p w14:paraId="1A91D158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</w:rPr>
        <w:t xml:space="preserve">  </w:t>
      </w:r>
      <w:r w:rsidRPr="00DF5BC6">
        <w:rPr>
          <w:rFonts w:ascii="Times New Roman" w:hAnsi="Times New Roman" w:cs="Times New Roman"/>
          <w:bCs/>
          <w:iCs/>
        </w:rPr>
        <w:t>віддаленості материка від океанів</w:t>
      </w:r>
    </w:p>
    <w:p w14:paraId="6718D025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впливу океанічних течій</w:t>
      </w:r>
    </w:p>
    <w:p w14:paraId="3DF5F79B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</w:rPr>
        <w:t>особливостям простягання основних орографічних елементів поверхні</w:t>
      </w:r>
    </w:p>
    <w:p w14:paraId="2028B8D2" w14:textId="77777777" w:rsidR="00D71D3B" w:rsidRPr="00DF5BC6" w:rsidRDefault="00D71D3B" w:rsidP="00A65C32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протяжності материка з півночі на південь</w:t>
      </w:r>
    </w:p>
    <w:p w14:paraId="18500490" w14:textId="1DBDF69A" w:rsidR="00D71D3B" w:rsidRPr="00DF5BC6" w:rsidRDefault="00D71D3B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447.</w:t>
      </w:r>
      <w:r w:rsidRPr="00DF5BC6">
        <w:rPr>
          <w:rFonts w:ascii="Times New Roman" w:hAnsi="Times New Roman" w:cs="Times New Roman"/>
        </w:rPr>
        <w:t xml:space="preserve"> До басейну Північно-Льодовитого океану належить річка</w:t>
      </w:r>
      <w:r w:rsidRPr="00DF5BC6">
        <w:rPr>
          <w:rFonts w:ascii="Times New Roman" w:hAnsi="Times New Roman" w:cs="Times New Roman"/>
          <w:bCs/>
        </w:rPr>
        <w:t>:</w:t>
      </w:r>
    </w:p>
    <w:p w14:paraId="50CBB797" w14:textId="77777777" w:rsidR="00D71D3B" w:rsidRPr="00DF5BC6" w:rsidRDefault="00D71D3B" w:rsidP="00A65C32">
      <w:pPr>
        <w:widowControl w:val="0"/>
        <w:tabs>
          <w:tab w:val="left" w:pos="180"/>
        </w:tabs>
        <w:spacing w:after="0" w:line="240" w:lineRule="auto"/>
        <w:ind w:left="720" w:hanging="11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  Маккензі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 Юкон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 </w:t>
      </w:r>
      <w:r w:rsidRPr="00DF5BC6">
        <w:rPr>
          <w:rFonts w:ascii="Times New Roman" w:hAnsi="Times New Roman" w:cs="Times New Roman"/>
          <w:bCs/>
          <w:iCs/>
        </w:rPr>
        <w:t xml:space="preserve">  Міссурі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</w:t>
      </w:r>
      <w:r w:rsidRPr="00DF5BC6">
        <w:rPr>
          <w:rFonts w:ascii="Times New Roman" w:hAnsi="Times New Roman" w:cs="Times New Roman"/>
        </w:rPr>
        <w:t xml:space="preserve">    Колорадо</w:t>
      </w:r>
    </w:p>
    <w:p w14:paraId="37FA1ACB" w14:textId="7A564584" w:rsidR="00B42D2B" w:rsidRPr="00DF5BC6" w:rsidRDefault="00B42D2B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lastRenderedPageBreak/>
        <w:t>448</w:t>
      </w:r>
      <w:r w:rsidRPr="00DF5BC6">
        <w:rPr>
          <w:rFonts w:ascii="Times New Roman" w:hAnsi="Times New Roman" w:cs="Times New Roman"/>
        </w:rPr>
        <w:t>. Острів Гренландія належить:</w:t>
      </w:r>
    </w:p>
    <w:p w14:paraId="793F3563" w14:textId="5058A07F" w:rsidR="00B42D2B" w:rsidRPr="00DF5BC6" w:rsidRDefault="00B42D2B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   США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  Канаді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   Мексиці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   Данії</w:t>
      </w:r>
    </w:p>
    <w:p w14:paraId="1E37D967" w14:textId="71B73F3A" w:rsidR="00B42D2B" w:rsidRPr="00DF5BC6" w:rsidRDefault="00B42D2B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 xml:space="preserve">449. </w:t>
      </w:r>
      <w:r w:rsidRPr="00DF5BC6">
        <w:rPr>
          <w:rFonts w:ascii="Times New Roman" w:hAnsi="Times New Roman" w:cs="Times New Roman"/>
          <w:bCs/>
        </w:rPr>
        <w:t>Вкажіть</w:t>
      </w:r>
      <w:r w:rsidRPr="00DF5BC6">
        <w:rPr>
          <w:rFonts w:ascii="Times New Roman" w:hAnsi="Times New Roman" w:cs="Times New Roman"/>
          <w:b/>
          <w:bCs/>
        </w:rPr>
        <w:t xml:space="preserve"> </w:t>
      </w:r>
      <w:r w:rsidRPr="00DF5BC6">
        <w:rPr>
          <w:rFonts w:ascii="Times New Roman" w:hAnsi="Times New Roman" w:cs="Times New Roman"/>
          <w:bCs/>
          <w:spacing w:val="-8"/>
        </w:rPr>
        <w:t>один із найбільших</w:t>
      </w:r>
      <w:r w:rsidRPr="00DF5BC6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DF5BC6">
        <w:rPr>
          <w:rFonts w:ascii="Times New Roman" w:hAnsi="Times New Roman" w:cs="Times New Roman"/>
          <w:spacing w:val="-8"/>
        </w:rPr>
        <w:t>архіпелагів світу, що знаходиться на південний схід від материкової частини Євразії</w:t>
      </w:r>
      <w:r w:rsidRPr="00DF5BC6">
        <w:rPr>
          <w:rFonts w:ascii="Times New Roman" w:hAnsi="Times New Roman" w:cs="Times New Roman"/>
          <w:bCs/>
        </w:rPr>
        <w:t>:</w:t>
      </w:r>
    </w:p>
    <w:p w14:paraId="5F9BFB1D" w14:textId="77777777" w:rsidR="00B42D2B" w:rsidRPr="00DF5BC6" w:rsidRDefault="00B42D2B" w:rsidP="00A65C32">
      <w:pPr>
        <w:widowControl w:val="0"/>
        <w:spacing w:after="0" w:line="240" w:lineRule="auto"/>
        <w:ind w:left="360" w:firstLine="360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  <w:bCs/>
        </w:rPr>
        <w:t xml:space="preserve">А </w:t>
      </w:r>
      <w:r w:rsidRPr="00DF5BC6">
        <w:rPr>
          <w:rFonts w:ascii="Times New Roman" w:hAnsi="Times New Roman" w:cs="Times New Roman"/>
        </w:rPr>
        <w:t xml:space="preserve"> Мальдівські острови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  Земля Франца Йосифа</w:t>
      </w:r>
    </w:p>
    <w:p w14:paraId="7DFD83CD" w14:textId="77777777" w:rsidR="00B42D2B" w:rsidRPr="00DF5BC6" w:rsidRDefault="00B42D2B" w:rsidP="00A65C32">
      <w:pPr>
        <w:widowControl w:val="0"/>
        <w:spacing w:after="0" w:line="240" w:lineRule="auto"/>
        <w:ind w:left="360" w:firstLine="142"/>
        <w:rPr>
          <w:rFonts w:ascii="Times New Roman" w:hAnsi="Times New Roman" w:cs="Times New Roman"/>
          <w:b/>
          <w:bCs/>
        </w:rPr>
      </w:pP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>В</w:t>
      </w:r>
      <w:r w:rsidRPr="00DF5BC6">
        <w:rPr>
          <w:rFonts w:ascii="Times New Roman" w:hAnsi="Times New Roman" w:cs="Times New Roman"/>
          <w:bCs/>
        </w:rPr>
        <w:t xml:space="preserve">  Курильські острови</w:t>
      </w:r>
      <w:r w:rsidRPr="00DF5BC6">
        <w:rPr>
          <w:rFonts w:ascii="Times New Roman" w:hAnsi="Times New Roman" w:cs="Times New Roman"/>
          <w:bCs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</w:rPr>
        <w:t xml:space="preserve">Г   </w:t>
      </w:r>
      <w:r w:rsidRPr="00DF5BC6">
        <w:rPr>
          <w:rFonts w:ascii="Times New Roman" w:hAnsi="Times New Roman" w:cs="Times New Roman"/>
        </w:rPr>
        <w:t>Великі Зондські острови</w:t>
      </w:r>
    </w:p>
    <w:p w14:paraId="705D0088" w14:textId="569E9B26" w:rsidR="00B42D2B" w:rsidRPr="00DF5BC6" w:rsidRDefault="00B42D2B" w:rsidP="00A65C3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450.</w:t>
      </w:r>
      <w:r w:rsidRPr="00DF5BC6">
        <w:rPr>
          <w:rFonts w:ascii="Times New Roman" w:hAnsi="Times New Roman" w:cs="Times New Roman"/>
        </w:rPr>
        <w:t xml:space="preserve"> У межах </w:t>
      </w:r>
      <w:r w:rsidRPr="00DF5BC6">
        <w:rPr>
          <w:rFonts w:ascii="Times New Roman" w:hAnsi="Times New Roman" w:cs="Times New Roman"/>
          <w:iCs/>
        </w:rPr>
        <w:t>Сибірської платформи панують</w:t>
      </w:r>
      <w:r w:rsidRPr="00DF5BC6">
        <w:rPr>
          <w:rFonts w:ascii="Times New Roman" w:hAnsi="Times New Roman" w:cs="Times New Roman"/>
        </w:rPr>
        <w:t>:</w:t>
      </w:r>
    </w:p>
    <w:p w14:paraId="3AEA6462" w14:textId="77777777" w:rsidR="00B42D2B" w:rsidRPr="00DF5BC6" w:rsidRDefault="00B42D2B" w:rsidP="00A65C32">
      <w:pPr>
        <w:widowControl w:val="0"/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</w:rPr>
        <w:t xml:space="preserve">  плоскохвилясті низовини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</w:t>
      </w:r>
      <w:r w:rsidRPr="00DF5BC6">
        <w:rPr>
          <w:rFonts w:ascii="Times New Roman" w:hAnsi="Times New Roman" w:cs="Times New Roman"/>
          <w:iCs/>
        </w:rPr>
        <w:t>рівнинний рельєф і невеликими абсолютними висотами</w:t>
      </w:r>
    </w:p>
    <w:p w14:paraId="4D19CA8F" w14:textId="77777777" w:rsidR="00B42D2B" w:rsidRPr="00DF5BC6" w:rsidRDefault="00B42D2B" w:rsidP="00A65C32">
      <w:pPr>
        <w:widowControl w:val="0"/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</w:rPr>
        <w:t>плосковершинні брилові гори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</w:t>
      </w:r>
      <w:r w:rsidRPr="00DF5BC6">
        <w:rPr>
          <w:rFonts w:ascii="Times New Roman" w:hAnsi="Times New Roman" w:cs="Times New Roman"/>
          <w:iCs/>
        </w:rPr>
        <w:t>плоскогір’я, плато та нагір’я</w:t>
      </w:r>
    </w:p>
    <w:p w14:paraId="29D9A1A3" w14:textId="06AE47EF" w:rsidR="00B42D2B" w:rsidRPr="00DF5BC6" w:rsidRDefault="00B42D2B" w:rsidP="00A65C32">
      <w:pPr>
        <w:widowControl w:val="0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 xml:space="preserve">451. </w:t>
      </w:r>
      <w:r w:rsidRPr="00DF5BC6">
        <w:rPr>
          <w:rFonts w:ascii="Times New Roman" w:hAnsi="Times New Roman" w:cs="Times New Roman"/>
        </w:rPr>
        <w:t>Причиною утворення полюсу холоду північної півкулі є вплив:</w:t>
      </w:r>
    </w:p>
    <w:p w14:paraId="1D1AB54C" w14:textId="77777777" w:rsidR="00B42D2B" w:rsidRPr="00DF5BC6" w:rsidRDefault="00B42D2B" w:rsidP="00A65C32">
      <w:pPr>
        <w:widowControl w:val="0"/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  Арктичного максимуму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західних вітрів</w:t>
      </w:r>
    </w:p>
    <w:p w14:paraId="24A9D83D" w14:textId="77777777" w:rsidR="00B42D2B" w:rsidRPr="00DF5BC6" w:rsidRDefault="00B42D2B" w:rsidP="00A65C32">
      <w:pPr>
        <w:widowControl w:val="0"/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Азіатського максимуму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Афганського мінімуму</w:t>
      </w:r>
    </w:p>
    <w:p w14:paraId="458E05DB" w14:textId="34C03CB8" w:rsidR="00B42D2B" w:rsidRPr="00DF5BC6" w:rsidRDefault="00B42D2B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452.</w:t>
      </w:r>
      <w:r w:rsidRPr="00DF5BC6">
        <w:rPr>
          <w:rFonts w:ascii="Times New Roman" w:hAnsi="Times New Roman" w:cs="Times New Roman"/>
        </w:rPr>
        <w:t xml:space="preserve"> Особливістю річок Євразії, які належать до басейну Північного Льодовитого океану є те, що вони</w:t>
      </w:r>
    </w:p>
    <w:p w14:paraId="74838BFB" w14:textId="77777777" w:rsidR="00B42D2B" w:rsidRPr="00DF5BC6" w:rsidRDefault="00B42D2B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  </w:t>
      </w:r>
      <w:r w:rsidRPr="00DF5BC6">
        <w:rPr>
          <w:rFonts w:ascii="Times New Roman" w:hAnsi="Times New Roman" w:cs="Times New Roman"/>
        </w:rPr>
        <w:t>живляться в основному за рахунок літніх дощів</w:t>
      </w:r>
    </w:p>
    <w:p w14:paraId="759E0BD3" w14:textId="77777777" w:rsidR="00B42D2B" w:rsidRPr="00DF5BC6" w:rsidRDefault="00B42D2B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  <w:bCs/>
          <w:iCs/>
        </w:rPr>
        <w:t xml:space="preserve">   більшість річок мають льодовикове живлення </w:t>
      </w:r>
    </w:p>
    <w:p w14:paraId="4B38905E" w14:textId="77777777" w:rsidR="00B42D2B" w:rsidRPr="00DF5BC6" w:rsidRDefault="00B42D2B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</w:rPr>
        <w:t>своє с</w:t>
      </w:r>
      <w:r w:rsidRPr="00DF5BC6">
        <w:rPr>
          <w:rFonts w:ascii="Times New Roman" w:hAnsi="Times New Roman" w:cs="Times New Roman"/>
        </w:rPr>
        <w:softHyphen/>
        <w:t>кресання починають з верхів’їв</w:t>
      </w:r>
    </w:p>
    <w:p w14:paraId="54074395" w14:textId="77777777" w:rsidR="00B42D2B" w:rsidRPr="00DF5BC6" w:rsidRDefault="00B42D2B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 усі при впадінні у море утворюють дельту</w:t>
      </w:r>
    </w:p>
    <w:p w14:paraId="77048089" w14:textId="6CDF2F5D" w:rsidR="008476D0" w:rsidRPr="00DF5BC6" w:rsidRDefault="008476D0" w:rsidP="00A65C32">
      <w:pPr>
        <w:widowControl w:val="0"/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  <w:bCs/>
        </w:rPr>
        <w:t>453.</w:t>
      </w:r>
      <w:r w:rsidRPr="00DF5BC6">
        <w:rPr>
          <w:rFonts w:ascii="Times New Roman" w:hAnsi="Times New Roman" w:cs="Times New Roman"/>
        </w:rPr>
        <w:t xml:space="preserve"> У якій природній зоні Євразії зустрічаються чорний гімалайський вед</w:t>
      </w:r>
      <w:r w:rsidRPr="00DF5BC6">
        <w:rPr>
          <w:rFonts w:ascii="Times New Roman" w:hAnsi="Times New Roman" w:cs="Times New Roman"/>
        </w:rPr>
        <w:softHyphen/>
        <w:t>мідь, бамбу</w:t>
      </w:r>
      <w:r w:rsidRPr="00DF5BC6">
        <w:rPr>
          <w:rFonts w:ascii="Times New Roman" w:hAnsi="Times New Roman" w:cs="Times New Roman"/>
        </w:rPr>
        <w:softHyphen/>
        <w:t>ковий ведмідь – панда, леопарди, мавпи – макаки і гібони?</w:t>
      </w:r>
    </w:p>
    <w:p w14:paraId="02C3FF22" w14:textId="77777777" w:rsidR="008476D0" w:rsidRPr="00DF5BC6" w:rsidRDefault="008476D0" w:rsidP="00A65C32">
      <w:pPr>
        <w:widowControl w:val="0"/>
        <w:tabs>
          <w:tab w:val="left" w:pos="18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Cs/>
          <w:iCs/>
        </w:rPr>
        <w:t xml:space="preserve">  </w:t>
      </w:r>
      <w:r w:rsidRPr="00DF5BC6">
        <w:rPr>
          <w:rFonts w:ascii="Times New Roman" w:hAnsi="Times New Roman" w:cs="Times New Roman"/>
          <w:iCs/>
        </w:rPr>
        <w:t>перемінно-вологих (мусонних) лісів</w:t>
      </w:r>
      <w:r w:rsidRPr="00DF5BC6">
        <w:rPr>
          <w:rFonts w:ascii="Times New Roman" w:hAnsi="Times New Roman" w:cs="Times New Roman"/>
          <w:iCs/>
        </w:rPr>
        <w:tab/>
      </w:r>
      <w:r w:rsidRPr="00DF5BC6">
        <w:rPr>
          <w:rFonts w:ascii="Times New Roman" w:hAnsi="Times New Roman" w:cs="Times New Roman"/>
          <w:iCs/>
        </w:rPr>
        <w:tab/>
      </w:r>
      <w:r w:rsidRPr="00DF5BC6">
        <w:rPr>
          <w:rFonts w:ascii="Times New Roman" w:hAnsi="Times New Roman" w:cs="Times New Roman"/>
          <w:iCs/>
        </w:rPr>
        <w:tab/>
      </w:r>
      <w:r w:rsidRPr="00DF5BC6">
        <w:rPr>
          <w:rFonts w:ascii="Times New Roman" w:hAnsi="Times New Roman" w:cs="Times New Roman"/>
          <w:b/>
          <w:bCs/>
          <w:iCs/>
        </w:rPr>
        <w:t>Б</w:t>
      </w:r>
      <w:r w:rsidRPr="00DF5BC6">
        <w:rPr>
          <w:rFonts w:ascii="Times New Roman" w:hAnsi="Times New Roman" w:cs="Times New Roman"/>
        </w:rPr>
        <w:t xml:space="preserve">   савани і рідколісся</w:t>
      </w:r>
    </w:p>
    <w:p w14:paraId="341F7C77" w14:textId="77777777" w:rsidR="008476D0" w:rsidRPr="00DF5BC6" w:rsidRDefault="008476D0" w:rsidP="00A65C32">
      <w:pPr>
        <w:widowControl w:val="0"/>
        <w:tabs>
          <w:tab w:val="left" w:pos="18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bCs/>
          <w:iCs/>
        </w:rPr>
        <w:t>В</w:t>
      </w:r>
      <w:r w:rsidRPr="00DF5BC6">
        <w:rPr>
          <w:rFonts w:ascii="Times New Roman" w:hAnsi="Times New Roman" w:cs="Times New Roman"/>
          <w:bCs/>
          <w:iCs/>
        </w:rPr>
        <w:t xml:space="preserve">   </w:t>
      </w:r>
      <w:r w:rsidRPr="00DF5BC6">
        <w:rPr>
          <w:rFonts w:ascii="Times New Roman" w:hAnsi="Times New Roman" w:cs="Times New Roman"/>
          <w:iCs/>
        </w:rPr>
        <w:t>твердолистяних вічнозелених лісів і чагарників</w:t>
      </w:r>
      <w:r w:rsidRPr="00DF5BC6">
        <w:rPr>
          <w:rFonts w:ascii="Times New Roman" w:hAnsi="Times New Roman" w:cs="Times New Roman"/>
          <w:bCs/>
          <w:iCs/>
        </w:rPr>
        <w:tab/>
      </w:r>
      <w:r w:rsidRPr="00DF5BC6">
        <w:rPr>
          <w:rFonts w:ascii="Times New Roman" w:hAnsi="Times New Roman" w:cs="Times New Roman"/>
          <w:b/>
          <w:bCs/>
        </w:rPr>
        <w:t>Г</w:t>
      </w:r>
      <w:r w:rsidRPr="00DF5BC6">
        <w:rPr>
          <w:rFonts w:ascii="Times New Roman" w:hAnsi="Times New Roman" w:cs="Times New Roman"/>
        </w:rPr>
        <w:t xml:space="preserve">  </w:t>
      </w:r>
      <w:r w:rsidRPr="00DF5BC6">
        <w:rPr>
          <w:rFonts w:ascii="Times New Roman" w:hAnsi="Times New Roman" w:cs="Times New Roman"/>
          <w:iCs/>
        </w:rPr>
        <w:t>вологих екваторіальних лісів</w:t>
      </w:r>
    </w:p>
    <w:p w14:paraId="0A24AE37" w14:textId="52A082E3" w:rsidR="008476D0" w:rsidRPr="00DF5BC6" w:rsidRDefault="008476D0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454.</w:t>
      </w:r>
      <w:r w:rsidRPr="00DF5BC6">
        <w:rPr>
          <w:rFonts w:ascii="Times New Roman" w:hAnsi="Times New Roman" w:cs="Times New Roman"/>
        </w:rPr>
        <w:t xml:space="preserve"> Солоність поверхневих вод Тихого океану трохи нижча, ніж в Атлантичному через те, що  кількість опадів, які випадають над океаном переважає величину випаровуванням, а до того ж впадає багато великих річок, особливо у його:</w:t>
      </w:r>
    </w:p>
    <w:p w14:paraId="3C3C1C98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південній частині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східній частині</w:t>
      </w:r>
      <w:r w:rsidRPr="00DF5BC6">
        <w:rPr>
          <w:rFonts w:ascii="Times New Roman" w:hAnsi="Times New Roman" w:cs="Times New Roman"/>
          <w:i/>
        </w:rPr>
        <w:t xml:space="preserve"> </w:t>
      </w:r>
    </w:p>
    <w:p w14:paraId="6921B7ED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північній частині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  </w:t>
      </w:r>
      <w:r w:rsidRPr="00DF5BC6">
        <w:rPr>
          <w:rFonts w:ascii="Times New Roman" w:hAnsi="Times New Roman" w:cs="Times New Roman"/>
        </w:rPr>
        <w:t>західній частині</w:t>
      </w:r>
    </w:p>
    <w:p w14:paraId="14A584E2" w14:textId="2EB4937B" w:rsidR="008476D0" w:rsidRPr="00DF5BC6" w:rsidRDefault="008476D0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>455</w:t>
      </w:r>
      <w:r w:rsidRPr="00DF5BC6">
        <w:rPr>
          <w:rFonts w:ascii="Times New Roman" w:hAnsi="Times New Roman" w:cs="Times New Roman"/>
        </w:rPr>
        <w:t>. Вулкани Ісландії та Азорських остро</w:t>
      </w:r>
      <w:r w:rsidRPr="00DF5BC6">
        <w:rPr>
          <w:rFonts w:ascii="Times New Roman" w:hAnsi="Times New Roman" w:cs="Times New Roman"/>
        </w:rPr>
        <w:softHyphen/>
        <w:t>вів пов’язані з</w:t>
      </w:r>
      <w:r w:rsidRPr="00DF5BC6">
        <w:rPr>
          <w:rFonts w:ascii="Times New Roman" w:hAnsi="Times New Roman" w:cs="Times New Roman"/>
          <w:color w:val="000000"/>
        </w:rPr>
        <w:t>:</w:t>
      </w:r>
    </w:p>
    <w:p w14:paraId="2CE79FF4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жолобом Пуерто-Ріко</w:t>
      </w:r>
      <w:r w:rsidRPr="00DF5BC6">
        <w:rPr>
          <w:rFonts w:ascii="Times New Roman" w:hAnsi="Times New Roman" w:cs="Times New Roman"/>
          <w:i/>
        </w:rPr>
        <w:t xml:space="preserve"> </w:t>
      </w:r>
    </w:p>
    <w:p w14:paraId="4CF022EA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рифтами і розломами Серединно-Атлантичного хребта</w:t>
      </w:r>
    </w:p>
    <w:p w14:paraId="33784B97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</w:rPr>
      </w:pPr>
      <w:r w:rsidRPr="00DF5BC6">
        <w:rPr>
          <w:rFonts w:ascii="Times New Roman" w:hAnsi="Times New Roman" w:cs="Times New Roman"/>
          <w:b/>
          <w:spacing w:val="-6"/>
        </w:rPr>
        <w:t>В</w:t>
      </w:r>
      <w:r w:rsidRPr="00DF5BC6">
        <w:rPr>
          <w:rFonts w:ascii="Times New Roman" w:hAnsi="Times New Roman" w:cs="Times New Roman"/>
          <w:spacing w:val="-6"/>
        </w:rPr>
        <w:t xml:space="preserve">  Північно-Атлантичним хребтом</w:t>
      </w:r>
      <w:r w:rsidRPr="00DF5BC6">
        <w:rPr>
          <w:rFonts w:ascii="Times New Roman" w:hAnsi="Times New Roman" w:cs="Times New Roman"/>
          <w:spacing w:val="-6"/>
        </w:rPr>
        <w:tab/>
      </w:r>
      <w:r w:rsidRPr="00DF5BC6">
        <w:rPr>
          <w:rFonts w:ascii="Times New Roman" w:hAnsi="Times New Roman" w:cs="Times New Roman"/>
          <w:spacing w:val="-6"/>
        </w:rPr>
        <w:tab/>
      </w:r>
    </w:p>
    <w:p w14:paraId="53578E99" w14:textId="28F8BEDE" w:rsidR="003904FF" w:rsidRPr="00DF5BC6" w:rsidRDefault="008476D0" w:rsidP="00A65C32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DF5BC6">
        <w:rPr>
          <w:rFonts w:ascii="Times New Roman" w:hAnsi="Times New Roman" w:cs="Times New Roman"/>
          <w:b/>
          <w:spacing w:val="-6"/>
        </w:rPr>
        <w:t xml:space="preserve">Г  </w:t>
      </w:r>
      <w:r w:rsidRPr="00DF5BC6">
        <w:rPr>
          <w:rFonts w:ascii="Times New Roman" w:hAnsi="Times New Roman" w:cs="Times New Roman"/>
          <w:spacing w:val="-6"/>
        </w:rPr>
        <w:t>Південно-Атлантичним хребтом</w:t>
      </w:r>
    </w:p>
    <w:p w14:paraId="6A36CD64" w14:textId="08614158" w:rsidR="008476D0" w:rsidRPr="00DF5BC6" w:rsidRDefault="008476D0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>456</w:t>
      </w:r>
      <w:r w:rsidRPr="00DF5BC6">
        <w:rPr>
          <w:rFonts w:ascii="Times New Roman" w:hAnsi="Times New Roman" w:cs="Times New Roman"/>
        </w:rPr>
        <w:t>. У надрах шельфу Атлантичного океану виявлено багато родовищ нафти і газу, особливо в акваторії</w:t>
      </w:r>
      <w:r w:rsidRPr="00DF5BC6">
        <w:rPr>
          <w:rFonts w:ascii="Times New Roman" w:hAnsi="Times New Roman" w:cs="Times New Roman"/>
          <w:color w:val="000000"/>
        </w:rPr>
        <w:t>:</w:t>
      </w:r>
    </w:p>
    <w:p w14:paraId="53726844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Середземного моря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Балтійського моря</w:t>
      </w:r>
      <w:r w:rsidRPr="00DF5BC6">
        <w:rPr>
          <w:rFonts w:ascii="Times New Roman" w:hAnsi="Times New Roman" w:cs="Times New Roman"/>
          <w:i/>
        </w:rPr>
        <w:t xml:space="preserve"> </w:t>
      </w:r>
    </w:p>
    <w:p w14:paraId="6716EAF7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Чорного моря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 xml:space="preserve">Г   </w:t>
      </w:r>
      <w:r w:rsidRPr="00DF5BC6">
        <w:rPr>
          <w:rFonts w:ascii="Times New Roman" w:hAnsi="Times New Roman" w:cs="Times New Roman"/>
        </w:rPr>
        <w:t>Північного моря</w:t>
      </w:r>
    </w:p>
    <w:p w14:paraId="75A12195" w14:textId="71B6B843" w:rsidR="008476D0" w:rsidRPr="00DF5BC6" w:rsidRDefault="008476D0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>457</w:t>
      </w:r>
      <w:r w:rsidRPr="00DF5BC6">
        <w:rPr>
          <w:rFonts w:ascii="Times New Roman" w:hAnsi="Times New Roman" w:cs="Times New Roman"/>
        </w:rPr>
        <w:t>. Найглибша відмітка Індійського океану (7209 м) знаходиться в межах</w:t>
      </w:r>
      <w:r w:rsidRPr="00DF5BC6">
        <w:rPr>
          <w:rFonts w:ascii="Times New Roman" w:hAnsi="Times New Roman" w:cs="Times New Roman"/>
          <w:color w:val="000000"/>
        </w:rPr>
        <w:t>:</w:t>
      </w:r>
    </w:p>
    <w:p w14:paraId="419255FA" w14:textId="1923DD9B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Біскайської затоки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Зондського жолоба</w:t>
      </w:r>
      <w:r w:rsidRPr="00DF5BC6">
        <w:rPr>
          <w:rFonts w:ascii="Times New Roman" w:hAnsi="Times New Roman" w:cs="Times New Roman"/>
          <w:i/>
        </w:rPr>
        <w:t xml:space="preserve"> </w:t>
      </w:r>
    </w:p>
    <w:p w14:paraId="25F9339C" w14:textId="77777777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жолоба Пуерто-Ріко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 xml:space="preserve">Г   </w:t>
      </w:r>
      <w:r w:rsidRPr="00DF5BC6">
        <w:rPr>
          <w:rFonts w:ascii="Times New Roman" w:hAnsi="Times New Roman" w:cs="Times New Roman"/>
        </w:rPr>
        <w:t>Маріанського жолоба</w:t>
      </w:r>
    </w:p>
    <w:p w14:paraId="026C197B" w14:textId="56DFFDC5" w:rsidR="008476D0" w:rsidRPr="00DF5BC6" w:rsidRDefault="00A65C32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>458</w:t>
      </w:r>
      <w:r w:rsidR="008476D0" w:rsidRPr="00DF5BC6">
        <w:rPr>
          <w:rFonts w:ascii="Times New Roman" w:hAnsi="Times New Roman" w:cs="Times New Roman"/>
        </w:rPr>
        <w:t>. Солоність поверхневих вод у багатьох районах Індійського океану вища, ніж середня, а в Червоному морі найбільша серед усіх морів Світового океану</w:t>
      </w:r>
      <w:r w:rsidR="008476D0" w:rsidRPr="00DF5BC6">
        <w:rPr>
          <w:rFonts w:ascii="Times New Roman" w:hAnsi="Times New Roman" w:cs="Times New Roman"/>
          <w:color w:val="000000"/>
        </w:rPr>
        <w:t>:</w:t>
      </w:r>
    </w:p>
    <w:p w14:paraId="081A2495" w14:textId="750D2099" w:rsidR="008476D0" w:rsidRPr="00DF5BC6" w:rsidRDefault="008476D0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+</w:t>
      </w:r>
      <w:r w:rsidR="00A65C32" w:rsidRPr="00DF5BC6">
        <w:rPr>
          <w:rFonts w:ascii="Times New Roman" w:hAnsi="Times New Roman" w:cs="Times New Roman"/>
        </w:rPr>
        <w:t>2</w:t>
      </w:r>
      <w:r w:rsidRPr="00DF5BC6">
        <w:rPr>
          <w:rFonts w:ascii="Times New Roman" w:hAnsi="Times New Roman" w:cs="Times New Roman"/>
        </w:rPr>
        <w:t>7‰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  <w:t xml:space="preserve"> </w:t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+34‰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понад</w:t>
      </w:r>
      <w:r w:rsidRPr="00DF5BC6">
        <w:rPr>
          <w:rFonts w:ascii="Times New Roman" w:hAnsi="Times New Roman" w:cs="Times New Roman"/>
          <w:b/>
          <w:i/>
        </w:rPr>
        <w:t xml:space="preserve"> </w:t>
      </w:r>
      <w:r w:rsidRPr="00DF5BC6">
        <w:rPr>
          <w:rFonts w:ascii="Times New Roman" w:hAnsi="Times New Roman" w:cs="Times New Roman"/>
        </w:rPr>
        <w:t>41‰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 </w:t>
      </w:r>
      <w:r w:rsidR="00A65C32"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понад</w:t>
      </w:r>
      <w:r w:rsidRPr="00DF5BC6">
        <w:rPr>
          <w:rFonts w:ascii="Times New Roman" w:hAnsi="Times New Roman" w:cs="Times New Roman"/>
          <w:b/>
          <w:i/>
        </w:rPr>
        <w:t xml:space="preserve"> </w:t>
      </w:r>
      <w:r w:rsidRPr="00DF5BC6">
        <w:rPr>
          <w:rFonts w:ascii="Times New Roman" w:hAnsi="Times New Roman" w:cs="Times New Roman"/>
        </w:rPr>
        <w:t>4</w:t>
      </w:r>
      <w:r w:rsidR="00A65C32" w:rsidRPr="00DF5BC6">
        <w:rPr>
          <w:rFonts w:ascii="Times New Roman" w:hAnsi="Times New Roman" w:cs="Times New Roman"/>
        </w:rPr>
        <w:t>7</w:t>
      </w:r>
      <w:r w:rsidRPr="00DF5BC6">
        <w:rPr>
          <w:rFonts w:ascii="Times New Roman" w:hAnsi="Times New Roman" w:cs="Times New Roman"/>
        </w:rPr>
        <w:t>‰</w:t>
      </w:r>
    </w:p>
    <w:p w14:paraId="73EDCF52" w14:textId="010DC6D3" w:rsidR="00A65C32" w:rsidRPr="00DF5BC6" w:rsidRDefault="00A65C32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8"/>
        </w:rPr>
      </w:pPr>
      <w:r w:rsidRPr="00DF5BC6">
        <w:rPr>
          <w:rFonts w:ascii="Times New Roman" w:hAnsi="Times New Roman" w:cs="Times New Roman"/>
          <w:b/>
        </w:rPr>
        <w:t>459</w:t>
      </w:r>
      <w:r w:rsidRPr="00DF5BC6">
        <w:rPr>
          <w:rFonts w:ascii="Times New Roman" w:hAnsi="Times New Roman" w:cs="Times New Roman"/>
        </w:rPr>
        <w:t xml:space="preserve">. </w:t>
      </w:r>
      <w:r w:rsidRPr="00DF5BC6">
        <w:rPr>
          <w:rFonts w:ascii="Times New Roman" w:hAnsi="Times New Roman" w:cs="Times New Roman"/>
          <w:iCs/>
          <w:spacing w:val="-8"/>
        </w:rPr>
        <w:t>Найбільша глибина (5527 м</w:t>
      </w:r>
      <w:r w:rsidRPr="00DF5BC6">
        <w:rPr>
          <w:rFonts w:ascii="Times New Roman" w:hAnsi="Times New Roman" w:cs="Times New Roman"/>
          <w:spacing w:val="-8"/>
        </w:rPr>
        <w:t xml:space="preserve"> ) у </w:t>
      </w:r>
      <w:r w:rsidRPr="00DF5BC6">
        <w:rPr>
          <w:rFonts w:ascii="Times New Roman" w:hAnsi="Times New Roman" w:cs="Times New Roman"/>
          <w:iCs/>
          <w:spacing w:val="-8"/>
        </w:rPr>
        <w:t xml:space="preserve">Північному Льодовитому </w:t>
      </w:r>
      <w:r w:rsidRPr="00DF5BC6">
        <w:rPr>
          <w:rFonts w:ascii="Times New Roman" w:hAnsi="Times New Roman" w:cs="Times New Roman"/>
          <w:spacing w:val="-8"/>
        </w:rPr>
        <w:t xml:space="preserve">океані </w:t>
      </w:r>
      <w:r w:rsidRPr="00DF5BC6">
        <w:rPr>
          <w:rFonts w:ascii="Times New Roman" w:hAnsi="Times New Roman" w:cs="Times New Roman"/>
          <w:iCs/>
          <w:spacing w:val="-8"/>
        </w:rPr>
        <w:t>знаходиться в акваторії</w:t>
      </w:r>
      <w:r w:rsidRPr="00DF5BC6">
        <w:rPr>
          <w:rFonts w:ascii="Times New Roman" w:hAnsi="Times New Roman" w:cs="Times New Roman"/>
          <w:color w:val="000000"/>
          <w:spacing w:val="-8"/>
        </w:rPr>
        <w:t>:</w:t>
      </w:r>
    </w:p>
    <w:p w14:paraId="05377F9E" w14:textId="13B53E1F" w:rsidR="00A65C32" w:rsidRPr="00DF5BC6" w:rsidRDefault="00A65C32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  <w:spacing w:val="-8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 xml:space="preserve">Баренцового </w:t>
      </w:r>
      <w:r w:rsidRPr="00DF5BC6">
        <w:rPr>
          <w:rFonts w:ascii="Times New Roman" w:hAnsi="Times New Roman" w:cs="Times New Roman"/>
          <w:iCs/>
        </w:rPr>
        <w:t>моря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 xml:space="preserve">Норвезького </w:t>
      </w:r>
      <w:r w:rsidRPr="00DF5BC6">
        <w:rPr>
          <w:rFonts w:ascii="Times New Roman" w:hAnsi="Times New Roman" w:cs="Times New Roman"/>
          <w:iCs/>
        </w:rPr>
        <w:t>моря</w:t>
      </w:r>
    </w:p>
    <w:p w14:paraId="3D2794F5" w14:textId="77777777" w:rsidR="00A65C32" w:rsidRPr="00DF5BC6" w:rsidRDefault="00A65C32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 xml:space="preserve">Білого </w:t>
      </w:r>
      <w:r w:rsidRPr="00DF5BC6">
        <w:rPr>
          <w:rFonts w:ascii="Times New Roman" w:hAnsi="Times New Roman" w:cs="Times New Roman"/>
          <w:iCs/>
        </w:rPr>
        <w:t>моря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 xml:space="preserve">Г   </w:t>
      </w:r>
      <w:r w:rsidRPr="00DF5BC6">
        <w:rPr>
          <w:rFonts w:ascii="Times New Roman" w:hAnsi="Times New Roman" w:cs="Times New Roman"/>
          <w:iCs/>
        </w:rPr>
        <w:t>Гренландського моря</w:t>
      </w:r>
    </w:p>
    <w:p w14:paraId="63694872" w14:textId="1C900552" w:rsidR="00A65C32" w:rsidRPr="00DF5BC6" w:rsidRDefault="00A65C32" w:rsidP="00A65C3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</w:rPr>
        <w:t>460</w:t>
      </w:r>
      <w:r w:rsidRPr="00DF5BC6">
        <w:rPr>
          <w:rFonts w:ascii="Times New Roman" w:hAnsi="Times New Roman" w:cs="Times New Roman"/>
        </w:rPr>
        <w:t xml:space="preserve">. Основну біомасу в </w:t>
      </w:r>
      <w:r w:rsidRPr="00DF5BC6">
        <w:rPr>
          <w:rFonts w:ascii="Times New Roman" w:hAnsi="Times New Roman" w:cs="Times New Roman"/>
          <w:iCs/>
        </w:rPr>
        <w:t xml:space="preserve">Північному Льодовитому </w:t>
      </w:r>
      <w:r w:rsidRPr="00DF5BC6">
        <w:rPr>
          <w:rFonts w:ascii="Times New Roman" w:hAnsi="Times New Roman" w:cs="Times New Roman"/>
        </w:rPr>
        <w:t>океані утворюють</w:t>
      </w:r>
      <w:r w:rsidRPr="00DF5BC6">
        <w:rPr>
          <w:rFonts w:ascii="Times New Roman" w:hAnsi="Times New Roman" w:cs="Times New Roman"/>
          <w:color w:val="000000"/>
        </w:rPr>
        <w:t>:</w:t>
      </w:r>
    </w:p>
    <w:p w14:paraId="590D2F87" w14:textId="77777777" w:rsidR="00A65C32" w:rsidRPr="00DF5BC6" w:rsidRDefault="00A65C32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  <w:color w:val="000000"/>
        </w:rPr>
        <w:t xml:space="preserve">А </w:t>
      </w:r>
      <w:r w:rsidRPr="00DF5BC6">
        <w:rPr>
          <w:rFonts w:ascii="Times New Roman" w:hAnsi="Times New Roman" w:cs="Times New Roman"/>
          <w:b/>
          <w:i/>
          <w:color w:val="000000"/>
        </w:rPr>
        <w:t xml:space="preserve">  </w:t>
      </w:r>
      <w:r w:rsidRPr="00DF5BC6">
        <w:rPr>
          <w:rFonts w:ascii="Times New Roman" w:hAnsi="Times New Roman" w:cs="Times New Roman"/>
        </w:rPr>
        <w:t>зоо- і фітопланктон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ссавці – тюлені, моржі, білухи, білі ведмеді</w:t>
      </w:r>
      <w:r w:rsidRPr="00DF5BC6">
        <w:rPr>
          <w:rFonts w:ascii="Times New Roman" w:hAnsi="Times New Roman" w:cs="Times New Roman"/>
          <w:i/>
        </w:rPr>
        <w:t xml:space="preserve"> </w:t>
      </w:r>
    </w:p>
    <w:p w14:paraId="69E54062" w14:textId="77777777" w:rsidR="00A65C32" w:rsidRPr="00DF5BC6" w:rsidRDefault="00A65C32" w:rsidP="00A65C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  <w:b/>
          <w:i/>
        </w:rPr>
        <w:t xml:space="preserve">   </w:t>
      </w:r>
      <w:r w:rsidRPr="00DF5BC6">
        <w:rPr>
          <w:rFonts w:ascii="Times New Roman" w:hAnsi="Times New Roman" w:cs="Times New Roman"/>
        </w:rPr>
        <w:t>діатомові водорості</w:t>
      </w:r>
      <w:r w:rsidRPr="00DF5BC6">
        <w:rPr>
          <w:rFonts w:ascii="Times New Roman" w:hAnsi="Times New Roman" w:cs="Times New Roman"/>
          <w:i/>
        </w:rPr>
        <w:t xml:space="preserve"> </w:t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i/>
        </w:rPr>
        <w:tab/>
      </w:r>
      <w:r w:rsidRPr="00DF5BC6">
        <w:rPr>
          <w:rFonts w:ascii="Times New Roman" w:hAnsi="Times New Roman" w:cs="Times New Roman"/>
          <w:b/>
        </w:rPr>
        <w:t xml:space="preserve">Г  </w:t>
      </w:r>
      <w:r w:rsidRPr="00DF5BC6">
        <w:rPr>
          <w:rFonts w:ascii="Times New Roman" w:hAnsi="Times New Roman" w:cs="Times New Roman"/>
        </w:rPr>
        <w:t>промислові риби (тріска, пікша, навага, палтус і т. ін.)</w:t>
      </w:r>
    </w:p>
    <w:p w14:paraId="02DC1D5D" w14:textId="0FF93D28" w:rsidR="00F26ACC" w:rsidRPr="00DF5BC6" w:rsidRDefault="00F63771" w:rsidP="00F26ACC">
      <w:pPr>
        <w:pStyle w:val="-0"/>
        <w:rPr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ab/>
        <w:t>Найбільшим об’єктом вивчення фізичної географії є:</w:t>
      </w:r>
    </w:p>
    <w:p w14:paraId="515F23A5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літосфера;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гідросфера</w:t>
      </w:r>
      <w:r w:rsidRPr="00DF5BC6">
        <w:rPr>
          <w:b/>
          <w:sz w:val="22"/>
          <w:szCs w:val="22"/>
        </w:rPr>
        <w:t xml:space="preserve">; </w:t>
      </w:r>
    </w:p>
    <w:p w14:paraId="49E746E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географічна оболонка;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 xml:space="preserve">  атмосфера. </w:t>
      </w:r>
    </w:p>
    <w:p w14:paraId="48974A0E" w14:textId="67ABE3B2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2.</w:t>
      </w:r>
      <w:r w:rsidR="00F26ACC" w:rsidRPr="00DF5BC6">
        <w:rPr>
          <w:sz w:val="22"/>
          <w:szCs w:val="22"/>
        </w:rPr>
        <w:tab/>
        <w:t>Об’єктом вивчення фізичної географії України є географічна оболонка у межах:</w:t>
      </w:r>
    </w:p>
    <w:p w14:paraId="6F00E1E3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тільки територій окремих областей;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території держави</w:t>
      </w:r>
      <w:r w:rsidRPr="00DF5BC6">
        <w:rPr>
          <w:b/>
          <w:sz w:val="22"/>
          <w:szCs w:val="22"/>
        </w:rPr>
        <w:t>;</w:t>
      </w:r>
    </w:p>
    <w:p w14:paraId="0FE6A366" w14:textId="77777777" w:rsidR="00F26ACC" w:rsidRPr="00DF5BC6" w:rsidRDefault="00F26ACC" w:rsidP="00F26ACC">
      <w:pPr>
        <w:pStyle w:val="-2"/>
        <w:rPr>
          <w:spacing w:val="-2"/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акваторії морів, що омивають Україну;</w:t>
      </w:r>
      <w:r w:rsidRPr="00DF5BC6">
        <w:rPr>
          <w:sz w:val="22"/>
          <w:szCs w:val="22"/>
        </w:rPr>
        <w:tab/>
      </w:r>
      <w:r w:rsidRPr="00DF5BC6">
        <w:rPr>
          <w:b/>
          <w:spacing w:val="-2"/>
          <w:sz w:val="22"/>
          <w:szCs w:val="22"/>
        </w:rPr>
        <w:t>Г</w:t>
      </w:r>
      <w:r w:rsidRPr="00DF5BC6">
        <w:rPr>
          <w:spacing w:val="-2"/>
          <w:sz w:val="22"/>
          <w:szCs w:val="22"/>
        </w:rPr>
        <w:t xml:space="preserve">  тільки рівнинної території держави. </w:t>
      </w:r>
    </w:p>
    <w:p w14:paraId="1E17431E" w14:textId="484B1E65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3.</w:t>
      </w:r>
      <w:r w:rsidR="00F26ACC" w:rsidRPr="00DF5BC6">
        <w:rPr>
          <w:sz w:val="22"/>
          <w:szCs w:val="22"/>
        </w:rPr>
        <w:tab/>
        <w:t>У географії найдавнішим серед методів вивчення був:</w:t>
      </w:r>
    </w:p>
    <w:p w14:paraId="7D769F2D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аерокосмічний;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 xml:space="preserve">Б </w:t>
      </w:r>
      <w:r w:rsidRPr="00DF5BC6">
        <w:rPr>
          <w:sz w:val="22"/>
          <w:szCs w:val="22"/>
        </w:rPr>
        <w:t>картографічний</w:t>
      </w:r>
      <w:r w:rsidRPr="00DF5BC6">
        <w:rPr>
          <w:b/>
          <w:sz w:val="22"/>
          <w:szCs w:val="22"/>
        </w:rPr>
        <w:t>;</w:t>
      </w:r>
    </w:p>
    <w:p w14:paraId="4AC573E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 xml:space="preserve">описовий;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геофізичний.</w:t>
      </w:r>
    </w:p>
    <w:p w14:paraId="13FCA782" w14:textId="7AE18021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46</w:t>
      </w:r>
      <w:r w:rsidR="00F26ACC" w:rsidRPr="00DF5BC6">
        <w:rPr>
          <w:b/>
          <w:sz w:val="22"/>
          <w:szCs w:val="22"/>
        </w:rPr>
        <w:t>4.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Ак</w:t>
      </w:r>
      <w:r w:rsidRPr="00DF5BC6">
        <w:rPr>
          <w:sz w:val="22"/>
          <w:szCs w:val="22"/>
        </w:rPr>
        <w:t>т</w:t>
      </w:r>
      <w:r w:rsidR="00F26ACC" w:rsidRPr="00DF5BC6">
        <w:rPr>
          <w:sz w:val="22"/>
          <w:szCs w:val="22"/>
        </w:rPr>
        <w:t xml:space="preserve">  про незалежність України прийнято:</w:t>
      </w:r>
    </w:p>
    <w:p w14:paraId="5EB2F55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16 липня 1990 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 грудня 1991 р.;</w:t>
      </w:r>
    </w:p>
    <w:p w14:paraId="127B5058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24 серпня 1991 р.;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28 червня 1996 р.</w:t>
      </w:r>
    </w:p>
    <w:p w14:paraId="1FC600DC" w14:textId="37FD7F01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5.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Сучасна площа України становить: </w:t>
      </w:r>
    </w:p>
    <w:p w14:paraId="0A1BB6F1" w14:textId="12FE1D83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747,6 тис. км</w:t>
      </w:r>
      <w:r w:rsidRPr="00DF5BC6">
        <w:rPr>
          <w:sz w:val="22"/>
          <w:szCs w:val="22"/>
          <w:vertAlign w:val="superscript"/>
        </w:rPr>
        <w:t>2</w:t>
      </w:r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630 тис. км</w:t>
      </w:r>
      <w:r w:rsidRPr="00DF5BC6">
        <w:rPr>
          <w:sz w:val="22"/>
          <w:szCs w:val="22"/>
          <w:vertAlign w:val="superscript"/>
        </w:rPr>
        <w:t>2</w:t>
      </w:r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603,7 тис. км</w:t>
      </w:r>
      <w:r w:rsidRPr="00DF5BC6">
        <w:rPr>
          <w:sz w:val="22"/>
          <w:szCs w:val="22"/>
          <w:vertAlign w:val="superscript"/>
        </w:rPr>
        <w:t>2</w:t>
      </w:r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300 тис. км</w:t>
      </w:r>
      <w:r w:rsidRPr="00DF5BC6">
        <w:rPr>
          <w:sz w:val="22"/>
          <w:szCs w:val="22"/>
          <w:vertAlign w:val="superscript"/>
        </w:rPr>
        <w:t>2</w:t>
      </w:r>
      <w:r w:rsidRPr="00DF5BC6">
        <w:rPr>
          <w:sz w:val="22"/>
          <w:szCs w:val="22"/>
        </w:rPr>
        <w:t>.</w:t>
      </w:r>
    </w:p>
    <w:p w14:paraId="6445E5CF" w14:textId="39BEDD64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6.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Сучасна незалежна Україна успадкувала свою територію від УРСР, державний кордон якої на заході з 1921 по 1939 роки проходив по річці: </w:t>
      </w:r>
    </w:p>
    <w:p w14:paraId="688E211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Західний Буг;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Збруч;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Сан;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Тиса.</w:t>
      </w:r>
    </w:p>
    <w:p w14:paraId="2F9983D2" w14:textId="6A402502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 xml:space="preserve">7. </w:t>
      </w:r>
      <w:r w:rsidR="00F26ACC" w:rsidRPr="00DF5BC6">
        <w:rPr>
          <w:b/>
          <w:sz w:val="22"/>
          <w:szCs w:val="22"/>
        </w:rPr>
        <w:tab/>
      </w:r>
      <w:r w:rsidR="00F26ACC" w:rsidRPr="00DF5BC6">
        <w:rPr>
          <w:sz w:val="22"/>
          <w:szCs w:val="22"/>
        </w:rPr>
        <w:t>Північна Буковина і Південна Бессарабія увійшли до складу України у:</w:t>
      </w:r>
    </w:p>
    <w:p w14:paraId="2F62D5C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1924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1940 р.;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1939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1954 р.</w:t>
      </w:r>
    </w:p>
    <w:p w14:paraId="7DB0CA06" w14:textId="39D8BC35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8.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Останньою територією, приєднаною до України, є:</w:t>
      </w:r>
    </w:p>
    <w:p w14:paraId="02433CF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Закарпаття;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Буковина;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Волинь;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Крим.</w:t>
      </w:r>
    </w:p>
    <w:p w14:paraId="6887BD01" w14:textId="4AB9081B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46</w:t>
      </w:r>
      <w:r w:rsidR="00F26ACC" w:rsidRPr="00DF5BC6">
        <w:rPr>
          <w:b/>
          <w:sz w:val="22"/>
          <w:szCs w:val="22"/>
        </w:rPr>
        <w:t>9.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Областей у сучасному адміністративному поділі України:</w:t>
      </w:r>
    </w:p>
    <w:p w14:paraId="3A6ABC5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27;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24;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25;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 xml:space="preserve">  2. </w:t>
      </w:r>
    </w:p>
    <w:p w14:paraId="2BC71797" w14:textId="3319AC96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0.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Буковина — це територія в межах сучасної області:</w:t>
      </w:r>
    </w:p>
    <w:p w14:paraId="0FE0BD1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Одеської;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</w:t>
      </w:r>
      <w:r w:rsidRPr="00DF5BC6">
        <w:rPr>
          <w:sz w:val="22"/>
          <w:szCs w:val="22"/>
        </w:rPr>
        <w:t>Івано-Франківської;</w:t>
      </w:r>
    </w:p>
    <w:p w14:paraId="3BC409C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Чернівецької;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Закарпатської.</w:t>
      </w:r>
    </w:p>
    <w:p w14:paraId="26AED25C" w14:textId="1B128F7F" w:rsidR="00F26ACC" w:rsidRPr="00DF5BC6" w:rsidRDefault="00F63771" w:rsidP="00F26ACC">
      <w:pPr>
        <w:pStyle w:val="-0"/>
        <w:spacing w:line="220" w:lineRule="exact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Україна розташована у: </w:t>
      </w:r>
    </w:p>
    <w:p w14:paraId="1BC8E492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західній частині Євразії;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західній частині Азії;</w:t>
      </w:r>
    </w:p>
    <w:p w14:paraId="04F58404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центральній частині Євразії;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західній частині Європи.</w:t>
      </w:r>
    </w:p>
    <w:p w14:paraId="59D65229" w14:textId="3217B103" w:rsidR="00F26ACC" w:rsidRPr="00DF5BC6" w:rsidRDefault="00F63771" w:rsidP="00F26ACC">
      <w:pPr>
        <w:pStyle w:val="-0"/>
        <w:spacing w:line="220" w:lineRule="exact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2.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Україна розташована у:</w:t>
      </w:r>
    </w:p>
    <w:p w14:paraId="0E1ADE64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східній частині Євразії;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 </w:t>
      </w:r>
      <w:r w:rsidRPr="00DF5BC6">
        <w:rPr>
          <w:sz w:val="22"/>
          <w:szCs w:val="22"/>
        </w:rPr>
        <w:t>центральній частині Європи;</w:t>
      </w:r>
    </w:p>
    <w:p w14:paraId="37D26098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 xml:space="preserve">центральній частині Євразії;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західній частині Європи.</w:t>
      </w:r>
    </w:p>
    <w:p w14:paraId="1CD07EE3" w14:textId="4DEC186C" w:rsidR="00F26ACC" w:rsidRPr="00DF5BC6" w:rsidRDefault="00F63771" w:rsidP="00F26ACC">
      <w:pPr>
        <w:pStyle w:val="-0"/>
        <w:spacing w:line="220" w:lineRule="exact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3.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Відносно екватора Україна знаходиться між:</w:t>
      </w:r>
    </w:p>
    <w:p w14:paraId="05A091E0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паралелями 44°–53° пд. ш.;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 </w:t>
      </w:r>
      <w:r w:rsidRPr="00DF5BC6">
        <w:rPr>
          <w:sz w:val="22"/>
          <w:szCs w:val="22"/>
        </w:rPr>
        <w:t xml:space="preserve">меридіанами 22°–40° сх. д.; </w:t>
      </w:r>
    </w:p>
    <w:p w14:paraId="7C08F5D2" w14:textId="77777777" w:rsidR="00F26ACC" w:rsidRPr="00DF5BC6" w:rsidRDefault="00F26ACC" w:rsidP="00F26ACC">
      <w:pPr>
        <w:pStyle w:val="-2"/>
        <w:spacing w:line="220" w:lineRule="exact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паралелями 44°–53° пн. ш.;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меридіанами 44°–53° сх. д.</w:t>
      </w:r>
    </w:p>
    <w:p w14:paraId="7ECB6302" w14:textId="7571BBD3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</w:t>
      </w:r>
      <w:r w:rsidR="00F63771" w:rsidRPr="00DF5BC6">
        <w:rPr>
          <w:b/>
          <w:sz w:val="22"/>
          <w:szCs w:val="22"/>
        </w:rPr>
        <w:t>74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Найближча до екватора точка України знаходиться:</w:t>
      </w:r>
    </w:p>
    <w:p w14:paraId="5BA24F51" w14:textId="01FF5329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на мисі Сарич;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7CC9BF8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на мисі Тарханкут;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біля с. Грем’яч.</w:t>
      </w:r>
    </w:p>
    <w:p w14:paraId="62C657FE" w14:textId="273F90A1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5.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Найближча до північного полюса точка України знаходиться:</w:t>
      </w:r>
    </w:p>
    <w:p w14:paraId="6E2A881B" w14:textId="3A02455D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на мисі Сарич;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70B4760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на мисі Тарханкут;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біля с. Грем’яч.</w:t>
      </w:r>
    </w:p>
    <w:p w14:paraId="5621056B" w14:textId="4C9C3772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6.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Найвіддаленіша від північного полюса точка України знаходиться:</w:t>
      </w:r>
    </w:p>
    <w:p w14:paraId="4BD9C518" w14:textId="1DAC0920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на мисі Сарич;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7C6B00C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на мисі Тарханкут;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біля с. Грем’яч.</w:t>
      </w:r>
    </w:p>
    <w:p w14:paraId="3009FB68" w14:textId="2007EAC8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7.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Відносно початкового меридіана Україна знаходиться між:</w:t>
      </w:r>
    </w:p>
    <w:p w14:paraId="09FE9D4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паралелями 44°–53° пд. ш.;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 xml:space="preserve">Б  </w:t>
      </w:r>
      <w:r w:rsidRPr="00DF5BC6">
        <w:rPr>
          <w:sz w:val="22"/>
          <w:szCs w:val="22"/>
        </w:rPr>
        <w:t xml:space="preserve">меридіанами 22°–40° сх. д.; </w:t>
      </w:r>
    </w:p>
    <w:p w14:paraId="07E44DC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паралелями 44°–53° пн. ш.;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меридіанами 44°–53° сх. д.</w:t>
      </w:r>
    </w:p>
    <w:p w14:paraId="5C8808AE" w14:textId="6AC6B061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8.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Найближча до початкового меридіана точка України знаходиться:</w:t>
      </w:r>
    </w:p>
    <w:p w14:paraId="69C1E90E" w14:textId="0ED88CCD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на мисі Сарич;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4F16A2D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на мисі Тарханкут;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біля с. Грем’яч.</w:t>
      </w:r>
    </w:p>
    <w:p w14:paraId="3272DDE4" w14:textId="63695C24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47</w:t>
      </w:r>
      <w:r w:rsidR="00F26ACC" w:rsidRPr="00DF5BC6">
        <w:rPr>
          <w:b/>
          <w:sz w:val="22"/>
          <w:szCs w:val="22"/>
        </w:rPr>
        <w:t>9.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Найвіддаленіша від початкового меридіана точка України знаходиться:</w:t>
      </w:r>
    </w:p>
    <w:p w14:paraId="7BB732FD" w14:textId="69742D5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 мисі Сарич;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біля 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3E2C18D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біля с. Соломонове;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біля с. Ділове.</w:t>
      </w:r>
    </w:p>
    <w:p w14:paraId="3CC18636" w14:textId="25109859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</w:t>
      </w:r>
      <w:r w:rsidR="00F26ACC" w:rsidRPr="00DF5BC6">
        <w:rPr>
          <w:b/>
          <w:sz w:val="22"/>
          <w:szCs w:val="22"/>
        </w:rPr>
        <w:t>0.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Найвіддаленіша від 180-го меридіана у напрямку зі сходу на захід точка України знаходиться:</w:t>
      </w:r>
    </w:p>
    <w:p w14:paraId="67468F7F" w14:textId="73C9837E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на мисі Сарич;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18FBD8B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біля с. Соломонове;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біля с. Грем’яч.</w:t>
      </w:r>
    </w:p>
    <w:p w14:paraId="10B60607" w14:textId="1843F9AD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Один з географічних центрів Європи знаходиться біля: </w:t>
      </w:r>
    </w:p>
    <w:p w14:paraId="321205B2" w14:textId="19FCC486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на мисі Сарич;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біля с. </w:t>
      </w:r>
      <w:r w:rsidR="00F63771" w:rsidRPr="00DF5BC6">
        <w:rPr>
          <w:sz w:val="22"/>
          <w:szCs w:val="22"/>
        </w:rPr>
        <w:t>Рання Зоря</w:t>
      </w:r>
      <w:r w:rsidRPr="00DF5BC6">
        <w:rPr>
          <w:sz w:val="22"/>
          <w:szCs w:val="22"/>
        </w:rPr>
        <w:t>;</w:t>
      </w:r>
    </w:p>
    <w:p w14:paraId="78715E9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біля с. Соломонове;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біля с. Ділове.</w:t>
      </w:r>
    </w:p>
    <w:p w14:paraId="21685C41" w14:textId="3ACF37E3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Кордон України з Польщею проходить по річці:</w:t>
      </w:r>
    </w:p>
    <w:p w14:paraId="3BA7FBF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Прут;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Прип’ять;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Західний Буг;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Дунай.</w:t>
      </w:r>
    </w:p>
    <w:p w14:paraId="3679D7BF" w14:textId="233D988B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483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Територія України простягається із заходу на схід на:</w:t>
      </w:r>
    </w:p>
    <w:p w14:paraId="7B5689E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900 км;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1300 км;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7640 км;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1960 км.</w:t>
      </w:r>
    </w:p>
    <w:p w14:paraId="41F49897" w14:textId="02486838" w:rsidR="00F26ACC" w:rsidRPr="00DF5BC6" w:rsidRDefault="00F63771" w:rsidP="00F26ACC">
      <w:pPr>
        <w:pStyle w:val="-0"/>
        <w:rPr>
          <w:sz w:val="22"/>
          <w:szCs w:val="22"/>
        </w:rPr>
      </w:pPr>
      <w:r w:rsidRPr="00DF5BC6">
        <w:rPr>
          <w:b/>
          <w:sz w:val="22"/>
          <w:szCs w:val="22"/>
        </w:rPr>
        <w:t>484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Територія України простягається з півночі на південь на:</w:t>
      </w:r>
    </w:p>
    <w:p w14:paraId="5F8EAB8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900 км;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1300 км;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7640 км;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1960 км.</w:t>
      </w:r>
    </w:p>
    <w:p w14:paraId="7F5634BF" w14:textId="6D2312F7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Ця європейська країна межує з найбільшою кількістю областей на західному кордоні України?</w:t>
      </w:r>
    </w:p>
    <w:p w14:paraId="29328F2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Польща;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Румунія;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Молдова;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Угорщина.</w:t>
      </w:r>
    </w:p>
    <w:p w14:paraId="13A9B5B0" w14:textId="6B9B1BD4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Серед наведених областей з Білоруссю межує:</w:t>
      </w:r>
    </w:p>
    <w:p w14:paraId="70ABEC7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Житомирська;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Черкаська;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Львівська;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Хмельницька.</w:t>
      </w:r>
    </w:p>
    <w:p w14:paraId="0E9B6EAB" w14:textId="40C762B3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область межує з Грузією:</w:t>
      </w:r>
    </w:p>
    <w:p w14:paraId="7BF15D1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Луганська;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Хмельницька;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жодна;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Донецька.</w:t>
      </w:r>
    </w:p>
    <w:p w14:paraId="758CA2A0" w14:textId="0972EAEB" w:rsidR="00F26ACC" w:rsidRPr="00DF5BC6" w:rsidRDefault="00F63771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Серед наведених областей зі Словаччиною межує:</w:t>
      </w:r>
    </w:p>
    <w:p w14:paraId="2F47D6B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Львівська;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Івано-Франківська;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Закарпатська;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Одеська.</w:t>
      </w:r>
    </w:p>
    <w:p w14:paraId="3289BC2F" w14:textId="657F0C89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Найцінніший опис України у 1650 р. зробив французький інженер і картограф:</w:t>
      </w:r>
    </w:p>
    <w:p w14:paraId="690522F9" w14:textId="26D01EB2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К. Багряний;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Г. Боплан;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Е. Реклю</w:t>
      </w:r>
      <w:r w:rsidR="008751A6" w:rsidRPr="00DF5BC6">
        <w:rPr>
          <w:sz w:val="22"/>
          <w:szCs w:val="22"/>
        </w:rPr>
        <w:t>;</w:t>
      </w:r>
      <w:r w:rsidR="008751A6" w:rsidRPr="00DF5BC6">
        <w:rPr>
          <w:sz w:val="22"/>
          <w:szCs w:val="22"/>
        </w:rPr>
        <w:tab/>
      </w:r>
      <w:r w:rsidR="008751A6" w:rsidRPr="00DF5BC6">
        <w:rPr>
          <w:b/>
          <w:sz w:val="22"/>
          <w:szCs w:val="22"/>
        </w:rPr>
        <w:t>Г</w:t>
      </w:r>
      <w:r w:rsidR="008751A6" w:rsidRPr="00DF5BC6">
        <w:rPr>
          <w:sz w:val="22"/>
          <w:szCs w:val="22"/>
        </w:rPr>
        <w:t>  А. Гумбольд</w:t>
      </w:r>
      <w:r w:rsidRPr="00DF5BC6">
        <w:rPr>
          <w:sz w:val="22"/>
          <w:szCs w:val="22"/>
        </w:rPr>
        <w:t>.</w:t>
      </w:r>
    </w:p>
    <w:p w14:paraId="051BAABD" w14:textId="5610DE5A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</w:t>
      </w:r>
      <w:r w:rsidR="008751A6" w:rsidRPr="00DF5BC6">
        <w:rPr>
          <w:b/>
          <w:sz w:val="22"/>
          <w:szCs w:val="22"/>
        </w:rPr>
        <w:t>86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Найповніший опис України у ХІХ столітті зробив бельгійський географ:</w:t>
      </w:r>
    </w:p>
    <w:p w14:paraId="1171C6F1" w14:textId="5C0F575E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К. Багряний;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Г. Боплан;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Е. Реклю</w:t>
      </w:r>
      <w:r w:rsidR="008751A6" w:rsidRPr="00DF5BC6">
        <w:rPr>
          <w:sz w:val="22"/>
          <w:szCs w:val="22"/>
        </w:rPr>
        <w:t>;</w:t>
      </w:r>
      <w:r w:rsidR="008751A6" w:rsidRPr="00DF5BC6">
        <w:rPr>
          <w:sz w:val="22"/>
          <w:szCs w:val="22"/>
        </w:rPr>
        <w:tab/>
      </w:r>
      <w:r w:rsidR="008751A6" w:rsidRPr="00DF5BC6">
        <w:rPr>
          <w:b/>
          <w:sz w:val="22"/>
          <w:szCs w:val="22"/>
        </w:rPr>
        <w:t xml:space="preserve"> Г</w:t>
      </w:r>
      <w:r w:rsidR="008751A6" w:rsidRPr="00DF5BC6">
        <w:rPr>
          <w:sz w:val="22"/>
          <w:szCs w:val="22"/>
        </w:rPr>
        <w:t>  А. Гумбольд</w:t>
      </w:r>
      <w:r w:rsidRPr="00DF5BC6">
        <w:rPr>
          <w:sz w:val="22"/>
          <w:szCs w:val="22"/>
        </w:rPr>
        <w:t>.</w:t>
      </w:r>
    </w:p>
    <w:p w14:paraId="54E9BA74" w14:textId="7B5F33AD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487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Основоположником української географічної науки вважають:</w:t>
      </w:r>
    </w:p>
    <w:p w14:paraId="25A2E91B" w14:textId="2CD8B2A8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С. Рудницького;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В. Кубійовича;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П. Тутковського</w:t>
      </w:r>
      <w:r w:rsidR="008751A6" w:rsidRPr="00DF5BC6">
        <w:rPr>
          <w:sz w:val="22"/>
          <w:szCs w:val="22"/>
        </w:rPr>
        <w:t xml:space="preserve">; </w:t>
      </w:r>
      <w:r w:rsidR="008751A6" w:rsidRPr="00DF5BC6">
        <w:rPr>
          <w:b/>
          <w:sz w:val="22"/>
          <w:szCs w:val="22"/>
        </w:rPr>
        <w:t>Г</w:t>
      </w:r>
      <w:r w:rsidR="008751A6" w:rsidRPr="00DF5BC6">
        <w:rPr>
          <w:sz w:val="22"/>
          <w:szCs w:val="22"/>
        </w:rPr>
        <w:t>. К. Воблого</w:t>
      </w:r>
    </w:p>
    <w:p w14:paraId="7711C2FA" w14:textId="1A6AC3F7" w:rsidR="00F26ACC" w:rsidRPr="00DF5BC6" w:rsidRDefault="008751A6" w:rsidP="00F26ACC">
      <w:pPr>
        <w:pStyle w:val="-0"/>
        <w:rPr>
          <w:b/>
          <w:spacing w:val="-2"/>
          <w:sz w:val="22"/>
          <w:szCs w:val="22"/>
        </w:rPr>
      </w:pPr>
      <w:r w:rsidRPr="00DF5BC6">
        <w:rPr>
          <w:b/>
          <w:sz w:val="22"/>
          <w:szCs w:val="22"/>
        </w:rPr>
        <w:t>488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 основі експедиційних досліджень на Поділля, Полісся, Причорномор’я значно </w:t>
      </w:r>
      <w:r w:rsidR="00F26ACC" w:rsidRPr="00DF5BC6">
        <w:rPr>
          <w:spacing w:val="-2"/>
          <w:sz w:val="22"/>
          <w:szCs w:val="22"/>
        </w:rPr>
        <w:t>поглибив вчення про походження рельєфу, особливості природи у давні геологічні епохи:</w:t>
      </w:r>
    </w:p>
    <w:p w14:paraId="7F71E10F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В. Вернадський;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П. Тутковський;</w:t>
      </w:r>
    </w:p>
    <w:p w14:paraId="4ED4008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В. Кубійович;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Б. Срезневський.</w:t>
      </w:r>
    </w:p>
    <w:p w14:paraId="3625DDB1" w14:textId="0CEC9AA6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</w:t>
      </w:r>
      <w:r w:rsidR="008751A6" w:rsidRPr="00DF5BC6">
        <w:rPr>
          <w:b/>
          <w:sz w:val="22"/>
          <w:szCs w:val="22"/>
        </w:rPr>
        <w:t>89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Працю «Географія України і суміжних земель» у 1938 р. видав:</w:t>
      </w:r>
    </w:p>
    <w:p w14:paraId="65B6992E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В. Вернадський;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 xml:space="preserve">Б  </w:t>
      </w:r>
      <w:r w:rsidRPr="00DF5BC6">
        <w:rPr>
          <w:sz w:val="22"/>
          <w:szCs w:val="22"/>
        </w:rPr>
        <w:t>П. Тутковський;</w:t>
      </w:r>
    </w:p>
    <w:p w14:paraId="291F574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 xml:space="preserve">В  </w:t>
      </w:r>
      <w:r w:rsidRPr="00DF5BC6">
        <w:rPr>
          <w:sz w:val="22"/>
          <w:szCs w:val="22"/>
        </w:rPr>
        <w:t>В. Кубійович;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Б. Срезневський.</w:t>
      </w:r>
    </w:p>
    <w:p w14:paraId="3264D36E" w14:textId="338539BC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Інститут  географії Національної академії наук Украї</w:t>
      </w:r>
      <w:r w:rsidR="00F26ACC" w:rsidRPr="00DF5BC6">
        <w:rPr>
          <w:sz w:val="22"/>
          <w:szCs w:val="22"/>
        </w:rPr>
        <w:softHyphen/>
        <w:t>ни було організовано у:</w:t>
      </w:r>
    </w:p>
    <w:p w14:paraId="610FEE1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1964 р.;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1947 р.;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1991 р.;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1993 р.</w:t>
      </w:r>
    </w:p>
    <w:p w14:paraId="20CE017B" w14:textId="1904BC4D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Рівнини займають від території України близько: </w:t>
      </w:r>
    </w:p>
    <w:p w14:paraId="1A1B920B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95%;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25%;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70%.</w:t>
      </w:r>
    </w:p>
    <w:p w14:paraId="2EBE78FA" w14:textId="65B88D61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</w:t>
      </w:r>
      <w:r w:rsidR="00F26ACC" w:rsidRPr="00DF5BC6">
        <w:rPr>
          <w:b/>
          <w:sz w:val="22"/>
          <w:szCs w:val="22"/>
        </w:rPr>
        <w:t>2.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Височини займають від території України близько: </w:t>
      </w:r>
    </w:p>
    <w:p w14:paraId="5C33E58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95%;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25%;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70%.</w:t>
      </w:r>
    </w:p>
    <w:p w14:paraId="4DF8B27F" w14:textId="7414BBA8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</w:t>
      </w:r>
      <w:r w:rsidR="00F26ACC" w:rsidRPr="00DF5BC6">
        <w:rPr>
          <w:b/>
          <w:sz w:val="22"/>
          <w:szCs w:val="22"/>
        </w:rPr>
        <w:t>3.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Найвища точка рівнинної частини України знаходиться на:</w:t>
      </w:r>
    </w:p>
    <w:p w14:paraId="58E49F2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Хотинській височині;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Подільській височині;</w:t>
      </w:r>
    </w:p>
    <w:p w14:paraId="55BAA66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узбережжі Хаджибейського лиману;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Придніпровській низовині.</w:t>
      </w:r>
    </w:p>
    <w:p w14:paraId="748DEA2B" w14:textId="5A701676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</w:t>
      </w:r>
      <w:r w:rsidR="008751A6" w:rsidRPr="00DF5BC6">
        <w:rPr>
          <w:b/>
          <w:sz w:val="22"/>
          <w:szCs w:val="22"/>
        </w:rPr>
        <w:t>94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Найнижча точка рівнинної частини України знаходиться на:</w:t>
      </w:r>
    </w:p>
    <w:p w14:paraId="035D7B6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Хотинській височині;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Подільській височині;</w:t>
      </w:r>
    </w:p>
    <w:p w14:paraId="34538A4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узбережжі Хаджибейського лиману;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Придніпровській низовині.</w:t>
      </w:r>
    </w:p>
    <w:p w14:paraId="03EC0B81" w14:textId="191AA594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</w:t>
      </w:r>
      <w:r w:rsidR="00F26ACC" w:rsidRPr="00DF5BC6">
        <w:rPr>
          <w:b/>
          <w:sz w:val="22"/>
          <w:szCs w:val="22"/>
        </w:rPr>
        <w:t>5.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Гора Берда знаходиться на:</w:t>
      </w:r>
    </w:p>
    <w:p w14:paraId="1181FB3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Хотинській височині;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> </w:t>
      </w:r>
      <w:r w:rsidRPr="00DF5BC6">
        <w:rPr>
          <w:sz w:val="22"/>
          <w:szCs w:val="22"/>
        </w:rPr>
        <w:t>Подільській височині;</w:t>
      </w:r>
    </w:p>
    <w:p w14:paraId="428EBB3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узбережжі Хаджибейського лиману;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Придніпровській низовині.</w:t>
      </w:r>
    </w:p>
    <w:p w14:paraId="78B188E4" w14:textId="2E4EEA25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</w:t>
      </w:r>
      <w:r w:rsidR="00F26ACC" w:rsidRPr="00DF5BC6">
        <w:rPr>
          <w:b/>
          <w:sz w:val="22"/>
          <w:szCs w:val="22"/>
        </w:rPr>
        <w:t>6.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Найвища точка території України знаходиться:</w:t>
      </w:r>
    </w:p>
    <w:p w14:paraId="4DDD977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  </w:t>
      </w:r>
      <w:r w:rsidRPr="00DF5BC6">
        <w:rPr>
          <w:sz w:val="22"/>
          <w:szCs w:val="22"/>
        </w:rPr>
        <w:t>на Хотинській височині;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  на Подільській височині;</w:t>
      </w:r>
    </w:p>
    <w:p w14:paraId="4908041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в Українських Карпатах;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у Кримських горах.</w:t>
      </w:r>
    </w:p>
    <w:p w14:paraId="2C430FD6" w14:textId="5EEF58AC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</w:t>
      </w:r>
      <w:r w:rsidR="00F26ACC" w:rsidRPr="00DF5BC6">
        <w:rPr>
          <w:b/>
          <w:sz w:val="22"/>
          <w:szCs w:val="22"/>
        </w:rPr>
        <w:t>9</w:t>
      </w:r>
      <w:r w:rsidRPr="00DF5BC6">
        <w:rPr>
          <w:b/>
          <w:sz w:val="22"/>
          <w:szCs w:val="22"/>
        </w:rPr>
        <w:t>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Найбільшу площу серед платформенних областей в межах території України займає:</w:t>
      </w:r>
    </w:p>
    <w:p w14:paraId="23C34C73" w14:textId="1E71440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Західноєвропейська платформа;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  Скіфська пли</w:t>
      </w:r>
      <w:r w:rsidRPr="00DF5BC6">
        <w:rPr>
          <w:sz w:val="22"/>
          <w:szCs w:val="22"/>
        </w:rPr>
        <w:softHyphen/>
        <w:t>та</w:t>
      </w:r>
      <w:r w:rsidR="008751A6" w:rsidRPr="00DF5BC6">
        <w:rPr>
          <w:sz w:val="22"/>
          <w:szCs w:val="22"/>
        </w:rPr>
        <w:t>;</w:t>
      </w:r>
    </w:p>
    <w:p w14:paraId="0451A6EE" w14:textId="2C54493A" w:rsidR="008751A6" w:rsidRPr="00DF5BC6" w:rsidRDefault="00F26ACC" w:rsidP="008751A6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Східноєвропейської платформа; </w:t>
      </w:r>
      <w:r w:rsidR="008751A6" w:rsidRPr="00DF5BC6">
        <w:rPr>
          <w:sz w:val="22"/>
          <w:szCs w:val="22"/>
        </w:rPr>
        <w:tab/>
      </w:r>
      <w:r w:rsidR="008751A6" w:rsidRPr="00DF5BC6">
        <w:rPr>
          <w:b/>
          <w:sz w:val="22"/>
          <w:szCs w:val="22"/>
        </w:rPr>
        <w:t>Г</w:t>
      </w:r>
      <w:r w:rsidR="008751A6" w:rsidRPr="00DF5BC6">
        <w:rPr>
          <w:sz w:val="22"/>
          <w:szCs w:val="22"/>
        </w:rPr>
        <w:t>  Панонська плита.</w:t>
      </w:r>
    </w:p>
    <w:p w14:paraId="2BFF0D56" w14:textId="55392378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498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Найдавніші породи на території України, знайдені в межах:</w:t>
      </w:r>
    </w:p>
    <w:p w14:paraId="72AF679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b/>
          <w:sz w:val="22"/>
          <w:szCs w:val="22"/>
        </w:rPr>
        <w:t>  </w:t>
      </w:r>
      <w:r w:rsidRPr="00DF5BC6">
        <w:rPr>
          <w:sz w:val="22"/>
          <w:szCs w:val="22"/>
        </w:rPr>
        <w:t>Українського кристалічного щита;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> </w:t>
      </w:r>
      <w:r w:rsidRPr="00DF5BC6">
        <w:rPr>
          <w:sz w:val="22"/>
          <w:szCs w:val="22"/>
        </w:rPr>
        <w:t>Дніпровсько-Донецької западини.</w:t>
      </w:r>
    </w:p>
    <w:p w14:paraId="21DC42FA" w14:textId="4223ECB1" w:rsidR="008751A6" w:rsidRPr="00DF5BC6" w:rsidRDefault="00F26ACC" w:rsidP="008751A6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Волино-Подільської плити</w:t>
      </w:r>
      <w:r w:rsidR="008751A6"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="008751A6" w:rsidRPr="00DF5BC6">
        <w:rPr>
          <w:b/>
          <w:sz w:val="22"/>
          <w:szCs w:val="22"/>
        </w:rPr>
        <w:t>Б</w:t>
      </w:r>
      <w:r w:rsidR="008751A6" w:rsidRPr="00DF5BC6">
        <w:rPr>
          <w:sz w:val="22"/>
          <w:szCs w:val="22"/>
        </w:rPr>
        <w:t xml:space="preserve">  Скіфської пли</w:t>
      </w:r>
      <w:r w:rsidR="008751A6" w:rsidRPr="00DF5BC6">
        <w:rPr>
          <w:sz w:val="22"/>
          <w:szCs w:val="22"/>
        </w:rPr>
        <w:softHyphen/>
        <w:t>ти.</w:t>
      </w:r>
    </w:p>
    <w:p w14:paraId="52AA9102" w14:textId="7F8B559F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499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Складчасті структури Донбасу, Добруджі, Мармарошу сформувалися в епоху складчатості:</w:t>
      </w:r>
    </w:p>
    <w:p w14:paraId="7489D17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b/>
          <w:sz w:val="22"/>
          <w:szCs w:val="22"/>
        </w:rPr>
        <w:t>  </w:t>
      </w:r>
      <w:r w:rsidRPr="00DF5BC6">
        <w:rPr>
          <w:sz w:val="22"/>
          <w:szCs w:val="22"/>
        </w:rPr>
        <w:t>герцинської;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кіммерійської;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байкальської;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  </w:t>
      </w:r>
      <w:r w:rsidRPr="00DF5BC6">
        <w:rPr>
          <w:sz w:val="22"/>
          <w:szCs w:val="22"/>
        </w:rPr>
        <w:t>альпійської.</w:t>
      </w:r>
    </w:p>
    <w:p w14:paraId="6635B6F7" w14:textId="46370593" w:rsidR="00F26ACC" w:rsidRPr="00DF5BC6" w:rsidRDefault="008751A6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Українські </w:t>
      </w:r>
      <w:r w:rsidR="00282C40" w:rsidRPr="00DF5BC6">
        <w:rPr>
          <w:sz w:val="22"/>
          <w:szCs w:val="22"/>
        </w:rPr>
        <w:t xml:space="preserve">Флішеві </w:t>
      </w:r>
      <w:r w:rsidR="00F26ACC" w:rsidRPr="00DF5BC6">
        <w:rPr>
          <w:sz w:val="22"/>
          <w:szCs w:val="22"/>
        </w:rPr>
        <w:t>Карпати сформувалися в епоху складчатості:</w:t>
      </w:r>
    </w:p>
    <w:p w14:paraId="35B921EF" w14:textId="77777777" w:rsidR="00F26ACC" w:rsidRPr="00DF5BC6" w:rsidRDefault="00F26ACC" w:rsidP="00282C40">
      <w:pPr>
        <w:tabs>
          <w:tab w:val="left" w:pos="2410"/>
          <w:tab w:val="left" w:pos="4678"/>
        </w:tabs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  <w:b/>
        </w:rPr>
        <w:t>  </w:t>
      </w:r>
      <w:r w:rsidRPr="00DF5BC6">
        <w:rPr>
          <w:rFonts w:ascii="Times New Roman" w:hAnsi="Times New Roman" w:cs="Times New Roman"/>
        </w:rPr>
        <w:t>герцинської;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  </w:t>
      </w:r>
      <w:r w:rsidRPr="00DF5BC6">
        <w:rPr>
          <w:rFonts w:ascii="Times New Roman" w:hAnsi="Times New Roman" w:cs="Times New Roman"/>
        </w:rPr>
        <w:t>кіммерійської;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  </w:t>
      </w:r>
      <w:r w:rsidRPr="00DF5BC6">
        <w:rPr>
          <w:rFonts w:ascii="Times New Roman" w:hAnsi="Times New Roman" w:cs="Times New Roman"/>
        </w:rPr>
        <w:t>байкальської;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  </w:t>
      </w:r>
      <w:r w:rsidRPr="00DF5BC6">
        <w:rPr>
          <w:rFonts w:ascii="Times New Roman" w:hAnsi="Times New Roman" w:cs="Times New Roman"/>
        </w:rPr>
        <w:t>альпійської.</w:t>
      </w:r>
    </w:p>
    <w:p w14:paraId="777475D3" w14:textId="66A53B9A" w:rsidR="00F26ACC" w:rsidRPr="00DF5BC6" w:rsidRDefault="00282C40" w:rsidP="00F26ACC">
      <w:pPr>
        <w:pStyle w:val="-0"/>
        <w:rPr>
          <w:b/>
          <w:spacing w:val="-2"/>
          <w:sz w:val="22"/>
          <w:szCs w:val="22"/>
        </w:rPr>
      </w:pPr>
      <w:r w:rsidRPr="00DF5BC6">
        <w:rPr>
          <w:b/>
          <w:spacing w:val="-2"/>
          <w:sz w:val="22"/>
          <w:szCs w:val="22"/>
        </w:rPr>
        <w:t>501</w:t>
      </w:r>
      <w:r w:rsidR="00F26ACC" w:rsidRPr="00DF5BC6">
        <w:rPr>
          <w:b/>
          <w:spacing w:val="-2"/>
          <w:sz w:val="22"/>
          <w:szCs w:val="22"/>
        </w:rPr>
        <w:t>.</w:t>
      </w:r>
      <w:r w:rsidR="00F26ACC" w:rsidRPr="00DF5BC6">
        <w:rPr>
          <w:spacing w:val="-2"/>
          <w:sz w:val="22"/>
          <w:szCs w:val="22"/>
        </w:rPr>
        <w:t xml:space="preserve"> </w:t>
      </w:r>
      <w:r w:rsidR="00F26ACC" w:rsidRPr="00DF5BC6">
        <w:rPr>
          <w:spacing w:val="-2"/>
          <w:sz w:val="22"/>
          <w:szCs w:val="22"/>
        </w:rPr>
        <w:tab/>
        <w:t xml:space="preserve">Значну </w:t>
      </w:r>
      <w:r w:rsidR="00F26ACC" w:rsidRPr="00DF5BC6">
        <w:rPr>
          <w:spacing w:val="-4"/>
          <w:sz w:val="22"/>
          <w:szCs w:val="22"/>
        </w:rPr>
        <w:t>роль у процесі рельєфотворення</w:t>
      </w:r>
      <w:r w:rsidR="00F26ACC" w:rsidRPr="00DF5BC6">
        <w:rPr>
          <w:spacing w:val="-2"/>
          <w:sz w:val="22"/>
          <w:szCs w:val="22"/>
        </w:rPr>
        <w:t xml:space="preserve"> </w:t>
      </w:r>
      <w:r w:rsidRPr="00DF5BC6">
        <w:rPr>
          <w:spacing w:val="-2"/>
          <w:sz w:val="22"/>
          <w:szCs w:val="22"/>
        </w:rPr>
        <w:t xml:space="preserve">на території України </w:t>
      </w:r>
      <w:r w:rsidR="00F26ACC" w:rsidRPr="00DF5BC6">
        <w:rPr>
          <w:spacing w:val="-2"/>
          <w:sz w:val="22"/>
          <w:szCs w:val="22"/>
        </w:rPr>
        <w:t>в антропогені зіграли крім неотектонічних рухів:</w:t>
      </w:r>
    </w:p>
    <w:p w14:paraId="49D9267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b/>
          <w:sz w:val="22"/>
          <w:szCs w:val="22"/>
        </w:rPr>
        <w:t>  </w:t>
      </w:r>
      <w:r w:rsidRPr="00DF5BC6">
        <w:rPr>
          <w:sz w:val="22"/>
          <w:szCs w:val="22"/>
        </w:rPr>
        <w:t>материкові зледеніння;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> </w:t>
      </w:r>
      <w:r w:rsidRPr="00DF5BC6">
        <w:rPr>
          <w:sz w:val="22"/>
          <w:szCs w:val="22"/>
        </w:rPr>
        <w:t>тектонічні опускання;</w:t>
      </w:r>
    </w:p>
    <w:p w14:paraId="2AA4DAE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прояви вулканізму;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регресії морських басейнів.</w:t>
      </w:r>
      <w:r w:rsidRPr="00DF5BC6">
        <w:rPr>
          <w:sz w:val="22"/>
          <w:szCs w:val="22"/>
        </w:rPr>
        <w:tab/>
      </w:r>
    </w:p>
    <w:p w14:paraId="116F8513" w14:textId="6BEC6ACB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282C40" w:rsidRPr="00DF5BC6">
        <w:rPr>
          <w:b/>
          <w:sz w:val="22"/>
          <w:szCs w:val="22"/>
        </w:rPr>
        <w:t>02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Найбільше зледеніння в антропогені називається:</w:t>
      </w:r>
    </w:p>
    <w:p w14:paraId="67C9E481" w14:textId="0B20BCF7" w:rsidR="00282C40" w:rsidRPr="00DF5BC6" w:rsidRDefault="00F26ACC" w:rsidP="00282C40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b/>
          <w:sz w:val="22"/>
          <w:szCs w:val="22"/>
        </w:rPr>
        <w:t>  </w:t>
      </w:r>
      <w:r w:rsidRPr="00DF5BC6">
        <w:rPr>
          <w:sz w:val="22"/>
          <w:szCs w:val="22"/>
        </w:rPr>
        <w:t>Окське;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Дніпровське;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="00282C40" w:rsidRPr="00DF5BC6">
        <w:rPr>
          <w:sz w:val="22"/>
          <w:szCs w:val="22"/>
        </w:rPr>
        <w:t>Валдайське;</w:t>
      </w:r>
      <w:r w:rsidR="00282C40" w:rsidRPr="00DF5BC6">
        <w:rPr>
          <w:sz w:val="22"/>
          <w:szCs w:val="22"/>
        </w:rPr>
        <w:tab/>
      </w:r>
      <w:r w:rsidR="00282C40" w:rsidRPr="00DF5BC6">
        <w:rPr>
          <w:b/>
          <w:sz w:val="22"/>
          <w:szCs w:val="22"/>
        </w:rPr>
        <w:t xml:space="preserve"> Г</w:t>
      </w:r>
      <w:r w:rsidR="00282C40" w:rsidRPr="00DF5BC6">
        <w:rPr>
          <w:sz w:val="22"/>
          <w:szCs w:val="22"/>
        </w:rPr>
        <w:t xml:space="preserve">  Московське.</w:t>
      </w:r>
    </w:p>
    <w:p w14:paraId="328CA7C3" w14:textId="0AB963D1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Материкові зледеніння спричинили утворення відкладів, що поширені майже по всій рівнинній території України, які називають:</w:t>
      </w:r>
    </w:p>
    <w:p w14:paraId="590CB895" w14:textId="11B012FE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b/>
          <w:sz w:val="22"/>
          <w:szCs w:val="22"/>
        </w:rPr>
        <w:t>  </w:t>
      </w:r>
      <w:r w:rsidRPr="00DF5BC6">
        <w:rPr>
          <w:sz w:val="22"/>
          <w:szCs w:val="22"/>
        </w:rPr>
        <w:t>мореною;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  </w:t>
      </w:r>
      <w:r w:rsidRPr="00DF5BC6">
        <w:rPr>
          <w:sz w:val="22"/>
          <w:szCs w:val="22"/>
        </w:rPr>
        <w:t>зандрами;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  </w:t>
      </w:r>
      <w:r w:rsidRPr="00DF5BC6">
        <w:rPr>
          <w:sz w:val="22"/>
          <w:szCs w:val="22"/>
        </w:rPr>
        <w:t>лесом</w:t>
      </w:r>
      <w:r w:rsidR="00282C40" w:rsidRPr="00DF5BC6">
        <w:rPr>
          <w:sz w:val="22"/>
          <w:szCs w:val="22"/>
        </w:rPr>
        <w:t>;</w:t>
      </w:r>
      <w:r w:rsidR="00282C40" w:rsidRPr="00DF5BC6">
        <w:rPr>
          <w:sz w:val="22"/>
          <w:szCs w:val="22"/>
        </w:rPr>
        <w:tab/>
        <w:t xml:space="preserve"> </w:t>
      </w:r>
      <w:r w:rsidR="00282C40" w:rsidRPr="00DF5BC6">
        <w:rPr>
          <w:sz w:val="22"/>
          <w:szCs w:val="22"/>
        </w:rPr>
        <w:tab/>
      </w:r>
      <w:r w:rsidR="00282C40" w:rsidRPr="00DF5BC6">
        <w:rPr>
          <w:b/>
          <w:sz w:val="22"/>
          <w:szCs w:val="22"/>
        </w:rPr>
        <w:t>Г</w:t>
      </w:r>
      <w:r w:rsidR="00282C40" w:rsidRPr="00DF5BC6">
        <w:rPr>
          <w:sz w:val="22"/>
          <w:szCs w:val="22"/>
        </w:rPr>
        <w:t xml:space="preserve">  алювієм</w:t>
      </w:r>
      <w:r w:rsidRPr="00DF5BC6">
        <w:rPr>
          <w:sz w:val="22"/>
          <w:szCs w:val="22"/>
        </w:rPr>
        <w:t>.</w:t>
      </w:r>
    </w:p>
    <w:p w14:paraId="25C19236" w14:textId="567EA245" w:rsidR="00F26ACC" w:rsidRPr="00DF5BC6" w:rsidRDefault="00282C40" w:rsidP="00F26ACC">
      <w:pPr>
        <w:pStyle w:val="-0"/>
        <w:rPr>
          <w:sz w:val="22"/>
          <w:szCs w:val="22"/>
        </w:rPr>
      </w:pPr>
      <w:r w:rsidRPr="00DF5BC6">
        <w:rPr>
          <w:b/>
          <w:sz w:val="22"/>
          <w:szCs w:val="22"/>
        </w:rPr>
        <w:t>504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Материкове зледеніння найбільше вплинуло на рельєф:</w:t>
      </w:r>
    </w:p>
    <w:p w14:paraId="0E12F6A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Подільської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Поліської низовини.</w:t>
      </w:r>
    </w:p>
    <w:p w14:paraId="088D917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Донецької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Середньоросійської височини;</w:t>
      </w:r>
    </w:p>
    <w:p w14:paraId="11D70C66" w14:textId="2D0D468D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Поверхня цієї рівнини відносно плоска, неглибоко порізана, ускладнена моренними горбами та дюнами:</w:t>
      </w:r>
    </w:p>
    <w:p w14:paraId="0203716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Поліської низовини;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Придніпровської височини;</w:t>
      </w:r>
    </w:p>
    <w:p w14:paraId="5922802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Донецької височини.</w:t>
      </w:r>
    </w:p>
    <w:p w14:paraId="1B9ACB5C" w14:textId="677E5F96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 основі цієї рівнини залягає Дніпровсько-Донецька тектонічна западина:</w:t>
      </w:r>
    </w:p>
    <w:p w14:paraId="1C78509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Придніпровської низовини;</w:t>
      </w:r>
    </w:p>
    <w:p w14:paraId="4EB8148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Причорноморської низовини.</w:t>
      </w:r>
    </w:p>
    <w:p w14:paraId="06F88C49" w14:textId="7625ED35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282C40" w:rsidRPr="00DF5BC6">
        <w:rPr>
          <w:b/>
          <w:sz w:val="22"/>
          <w:szCs w:val="22"/>
        </w:rPr>
        <w:t>07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В основі частини території цієї рівини залягає Скіфська плита:</w:t>
      </w:r>
    </w:p>
    <w:p w14:paraId="082A8F0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Придніпровської низовини;</w:t>
      </w:r>
    </w:p>
    <w:p w14:paraId="63BEF15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Причорноморської низовини.</w:t>
      </w:r>
    </w:p>
    <w:p w14:paraId="2F3C731D" w14:textId="234027D6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508</w:t>
      </w:r>
      <w:r w:rsidR="00F26ACC" w:rsidRPr="00DF5BC6">
        <w:rPr>
          <w:sz w:val="22"/>
          <w:szCs w:val="22"/>
        </w:rPr>
        <w:t xml:space="preserve">. </w:t>
      </w:r>
      <w:r w:rsidR="00F26ACC" w:rsidRPr="00DF5BC6">
        <w:rPr>
          <w:sz w:val="22"/>
          <w:szCs w:val="22"/>
        </w:rPr>
        <w:tab/>
        <w:t>Утворена рівнина, в основному, осадовими породами крейдового віку — вапня</w:t>
      </w:r>
      <w:r w:rsidR="00F26ACC" w:rsidRPr="00DF5BC6">
        <w:rPr>
          <w:sz w:val="22"/>
          <w:szCs w:val="22"/>
        </w:rPr>
        <w:softHyphen/>
        <w:t>ками, мергелями, пісковиками, неогеновими гіпсами:</w:t>
      </w:r>
    </w:p>
    <w:p w14:paraId="3D18EC5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Придніпровська височина;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Придніпровська низовина;</w:t>
      </w:r>
    </w:p>
    <w:p w14:paraId="002F800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Подільська височина;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Причорноморська низовина.</w:t>
      </w:r>
    </w:p>
    <w:p w14:paraId="39504046" w14:textId="47FEC99F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509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Вершина гори Камула є найвищою точкою:</w:t>
      </w:r>
    </w:p>
    <w:p w14:paraId="56BE973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Донецької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Придніпровської височини;</w:t>
      </w:r>
    </w:p>
    <w:p w14:paraId="68BB324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Приазовської височини.</w:t>
      </w:r>
    </w:p>
    <w:p w14:paraId="7083C053" w14:textId="0092DB43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Канівські гори входять до складу:</w:t>
      </w:r>
    </w:p>
    <w:p w14:paraId="097632C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Приазовської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Придніпровської височини;</w:t>
      </w:r>
    </w:p>
    <w:p w14:paraId="1685E0AB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Донецької височини.</w:t>
      </w:r>
    </w:p>
    <w:p w14:paraId="2908CFB2" w14:textId="147FD65D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Височина, яка є залишком гір герцинського етапу горотворення:</w:t>
      </w:r>
    </w:p>
    <w:p w14:paraId="5214B5C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Приазовська;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Подільська;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  Придніпровська;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 xml:space="preserve">       Г</w:t>
      </w:r>
      <w:r w:rsidRPr="00DF5BC6">
        <w:rPr>
          <w:sz w:val="22"/>
          <w:szCs w:val="22"/>
        </w:rPr>
        <w:t>  Донецька.</w:t>
      </w:r>
    </w:p>
    <w:p w14:paraId="7F8DA1FF" w14:textId="0C711C26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 основі цієї рівнини залягає Воронезький масив:</w:t>
      </w:r>
    </w:p>
    <w:p w14:paraId="778CC19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Приазовської височини;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Середньоросійської височини;</w:t>
      </w:r>
    </w:p>
    <w:p w14:paraId="6DECF90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Донецької височини.</w:t>
      </w:r>
    </w:p>
    <w:p w14:paraId="4F6FB7F4" w14:textId="5518A615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частина опадів випадає у літній період на більшій частині території України?</w:t>
      </w:r>
    </w:p>
    <w:p w14:paraId="0BF0E19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10%;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20%;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40%;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60%.</w:t>
      </w:r>
    </w:p>
    <w:p w14:paraId="60474DCA" w14:textId="2F8DC54A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Середньорічні величини альбедо на південних теренах України становлять:</w:t>
      </w:r>
    </w:p>
    <w:p w14:paraId="2A802DB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17%;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60%;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34%.</w:t>
      </w:r>
    </w:p>
    <w:p w14:paraId="132326E9" w14:textId="79E862A5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Які повітряні маси зовсім не впливають на клімат України?</w:t>
      </w:r>
    </w:p>
    <w:p w14:paraId="4698772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екваторіальне повітря (ЕП);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тропічне повітря (ТП);</w:t>
      </w:r>
    </w:p>
    <w:p w14:paraId="621F3FEC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арктичне повітря (АП);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помірне повітря (ПП).</w:t>
      </w:r>
    </w:p>
    <w:p w14:paraId="63E42224" w14:textId="787F522F" w:rsidR="00F26ACC" w:rsidRPr="00DF5BC6" w:rsidRDefault="00282C40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Холодне, сухе і чисте повітря, яке проникає з півночі на територію України, — це:</w:t>
      </w:r>
    </w:p>
    <w:p w14:paraId="41FE9E0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екваторіальне повітря (ЕП);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тропічне повітря (ТП);</w:t>
      </w:r>
    </w:p>
    <w:p w14:paraId="6000B83F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арктичне повітря (АП);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помірне повітря (ПП).</w:t>
      </w:r>
    </w:p>
    <w:p w14:paraId="16A93CF4" w14:textId="4D0623FB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517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Влітку воно зменшує спеку, особливо на заході України:</w:t>
      </w:r>
    </w:p>
    <w:p w14:paraId="75941DF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морське помірне повітря (мПП);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тропічне повітря (ТП);.</w:t>
      </w:r>
    </w:p>
    <w:p w14:paraId="4E4EE8A5" w14:textId="3404F571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арктичне повітря (АП)</w:t>
      </w:r>
      <w:r w:rsidR="00282C40" w:rsidRPr="00DF5BC6">
        <w:rPr>
          <w:sz w:val="22"/>
          <w:szCs w:val="22"/>
        </w:rPr>
        <w:t>;</w:t>
      </w:r>
      <w:r w:rsidR="00282C40" w:rsidRPr="00DF5BC6">
        <w:rPr>
          <w:sz w:val="22"/>
          <w:szCs w:val="22"/>
        </w:rPr>
        <w:tab/>
      </w:r>
      <w:r w:rsidR="00282C40" w:rsidRPr="00DF5BC6">
        <w:rPr>
          <w:b/>
          <w:sz w:val="22"/>
          <w:szCs w:val="22"/>
        </w:rPr>
        <w:t>Г</w:t>
      </w:r>
      <w:r w:rsidR="00282C40" w:rsidRPr="00DF5BC6">
        <w:rPr>
          <w:sz w:val="22"/>
          <w:szCs w:val="22"/>
        </w:rPr>
        <w:t>  континентальне помірне повітря (кПП).</w:t>
      </w:r>
    </w:p>
    <w:p w14:paraId="443FE047" w14:textId="1A957842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Зумовлює влітку на території України теплу похмуру погоду з облож</w:t>
      </w:r>
      <w:r w:rsidR="00F26ACC" w:rsidRPr="00DF5BC6">
        <w:rPr>
          <w:sz w:val="22"/>
          <w:szCs w:val="22"/>
        </w:rPr>
        <w:softHyphen/>
        <w:t>ними дощами, а взимку — різке потепління:</w:t>
      </w:r>
    </w:p>
    <w:p w14:paraId="339B3171" w14:textId="77777777" w:rsidR="00282C40" w:rsidRPr="00DF5BC6" w:rsidRDefault="00282C40" w:rsidP="00282C40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морське помірне повітря (мПП);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тропічне повітря (ТП);.</w:t>
      </w:r>
    </w:p>
    <w:p w14:paraId="63C4875A" w14:textId="77777777" w:rsidR="00282C40" w:rsidRPr="00DF5BC6" w:rsidRDefault="00282C40" w:rsidP="00282C40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арктичне повітря (АП);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континентальне помірне повітря (кПП).</w:t>
      </w:r>
    </w:p>
    <w:p w14:paraId="5ADB92AC" w14:textId="4399FFF8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519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Взимку ці повітряні маси приносять на територію України морозну суху та малохмарну погоду, навесні та восени — заморозки:</w:t>
      </w:r>
    </w:p>
    <w:p w14:paraId="7FE7753B" w14:textId="0DFB0374" w:rsidR="003534BD" w:rsidRPr="00DF5BC6" w:rsidRDefault="003534BD" w:rsidP="003534BD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морське помірне повітря (мПП);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Б</w:t>
      </w:r>
      <w:r w:rsidRPr="00DF5BC6">
        <w:rPr>
          <w:sz w:val="22"/>
          <w:szCs w:val="22"/>
        </w:rPr>
        <w:t>  морське тропічне повітря (мТП);.</w:t>
      </w:r>
    </w:p>
    <w:p w14:paraId="6D894D8B" w14:textId="33C16CC5" w:rsidR="003534BD" w:rsidRPr="00DF5BC6" w:rsidRDefault="003534BD" w:rsidP="003534BD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арктичне повітря (АП);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континентальне тропічне повітря (кТП).</w:t>
      </w:r>
    </w:p>
    <w:p w14:paraId="1F3C243D" w14:textId="0F4C51D3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Циклони, що надходять на територію України, зароджуються впродовж року в:</w:t>
      </w:r>
    </w:p>
    <w:p w14:paraId="17CCE567" w14:textId="77777777" w:rsidR="003534BD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Азорському максимумі;</w:t>
      </w:r>
      <w:r w:rsidRPr="00DF5BC6">
        <w:rPr>
          <w:b/>
          <w:sz w:val="22"/>
          <w:szCs w:val="22"/>
        </w:rPr>
        <w:t xml:space="preserve">      Б</w:t>
      </w:r>
      <w:r w:rsidRPr="00DF5BC6">
        <w:rPr>
          <w:sz w:val="22"/>
          <w:szCs w:val="22"/>
        </w:rPr>
        <w:t>  Азіатському максимумі;</w:t>
      </w:r>
      <w:r w:rsidRPr="00DF5BC6">
        <w:rPr>
          <w:b/>
          <w:sz w:val="22"/>
          <w:szCs w:val="22"/>
        </w:rPr>
        <w:t xml:space="preserve">     </w:t>
      </w:r>
    </w:p>
    <w:p w14:paraId="6146FE4B" w14:textId="74A3047C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Ісландському мінімумі</w:t>
      </w:r>
      <w:r w:rsidR="003534BD" w:rsidRPr="00DF5BC6">
        <w:rPr>
          <w:sz w:val="22"/>
          <w:szCs w:val="22"/>
        </w:rPr>
        <w:t>;</w:t>
      </w:r>
      <w:r w:rsidR="003534BD" w:rsidRPr="00DF5BC6">
        <w:rPr>
          <w:b/>
          <w:sz w:val="22"/>
          <w:szCs w:val="22"/>
        </w:rPr>
        <w:t xml:space="preserve">      Г</w:t>
      </w:r>
      <w:r w:rsidR="003534BD" w:rsidRPr="00DF5BC6">
        <w:rPr>
          <w:sz w:val="22"/>
          <w:szCs w:val="22"/>
        </w:rPr>
        <w:t>  Арктичному максимумі</w:t>
      </w:r>
      <w:r w:rsidRPr="00DF5BC6">
        <w:rPr>
          <w:sz w:val="22"/>
          <w:szCs w:val="22"/>
        </w:rPr>
        <w:t>.</w:t>
      </w:r>
    </w:p>
    <w:p w14:paraId="7E291AD5" w14:textId="7DEBD108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середня температура січня у північно-східних районах України?</w:t>
      </w:r>
    </w:p>
    <w:p w14:paraId="09F758CA" w14:textId="7E9EA9E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–8°С;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–4°С;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0 – +2°С</w:t>
      </w:r>
      <w:r w:rsidR="003534BD" w:rsidRPr="00DF5BC6">
        <w:rPr>
          <w:sz w:val="22"/>
          <w:szCs w:val="22"/>
        </w:rPr>
        <w:t>;</w:t>
      </w:r>
      <w:r w:rsidR="003534BD" w:rsidRPr="00DF5BC6">
        <w:rPr>
          <w:sz w:val="22"/>
          <w:szCs w:val="22"/>
        </w:rPr>
        <w:tab/>
      </w:r>
      <w:r w:rsidR="003534BD" w:rsidRPr="00DF5BC6">
        <w:rPr>
          <w:b/>
          <w:sz w:val="22"/>
          <w:szCs w:val="22"/>
        </w:rPr>
        <w:t>Г</w:t>
      </w:r>
      <w:r w:rsidR="003534BD" w:rsidRPr="00DF5BC6">
        <w:rPr>
          <w:sz w:val="22"/>
          <w:szCs w:val="22"/>
        </w:rPr>
        <w:t>  –2°С</w:t>
      </w:r>
      <w:r w:rsidRPr="00DF5BC6">
        <w:rPr>
          <w:sz w:val="22"/>
          <w:szCs w:val="22"/>
        </w:rPr>
        <w:t>.</w:t>
      </w:r>
    </w:p>
    <w:p w14:paraId="7115F726" w14:textId="1592C03A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</w:t>
      </w:r>
      <w:r w:rsidR="00F26ACC" w:rsidRPr="00DF5BC6">
        <w:rPr>
          <w:b/>
          <w:sz w:val="22"/>
          <w:szCs w:val="22"/>
        </w:rPr>
        <w:t>2.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середня температура січня на Південному березі Криму?</w:t>
      </w:r>
    </w:p>
    <w:p w14:paraId="2EFBE719" w14:textId="77777777" w:rsidR="003534BD" w:rsidRPr="00DF5BC6" w:rsidRDefault="003534BD" w:rsidP="003534BD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–8°С;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–4°С;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0 – +2°С;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–2°С.</w:t>
      </w:r>
    </w:p>
    <w:p w14:paraId="021FD494" w14:textId="39E52B37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</w:t>
      </w:r>
      <w:r w:rsidR="00F26ACC" w:rsidRPr="00DF5BC6">
        <w:rPr>
          <w:b/>
          <w:sz w:val="22"/>
          <w:szCs w:val="22"/>
        </w:rPr>
        <w:t>3.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середня температура січня у північно-західних райо</w:t>
      </w:r>
      <w:r w:rsidR="00F26ACC" w:rsidRPr="00DF5BC6">
        <w:rPr>
          <w:sz w:val="22"/>
          <w:szCs w:val="22"/>
        </w:rPr>
        <w:softHyphen/>
        <w:t>нах України?</w:t>
      </w:r>
    </w:p>
    <w:p w14:paraId="4E9A6EA0" w14:textId="77777777" w:rsidR="003534BD" w:rsidRPr="00DF5BC6" w:rsidRDefault="003534BD" w:rsidP="003534BD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–8°С;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–4°С;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0 – +2°С;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–2°С.</w:t>
      </w:r>
    </w:p>
    <w:p w14:paraId="79FCD4F4" w14:textId="796B1616" w:rsidR="00F26ACC" w:rsidRPr="00DF5BC6" w:rsidRDefault="003534BD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</w:t>
      </w:r>
      <w:r w:rsidR="00F26ACC" w:rsidRPr="00DF5BC6">
        <w:rPr>
          <w:b/>
          <w:sz w:val="22"/>
          <w:szCs w:val="22"/>
        </w:rPr>
        <w:t>4.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Яка середня температура липня у північно-західних райо</w:t>
      </w:r>
      <w:r w:rsidR="00F26ACC" w:rsidRPr="00DF5BC6">
        <w:rPr>
          <w:sz w:val="22"/>
          <w:szCs w:val="22"/>
        </w:rPr>
        <w:softHyphen/>
        <w:t>нах України?</w:t>
      </w:r>
    </w:p>
    <w:p w14:paraId="7382961D" w14:textId="29C0D8D5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+17°– +18°С;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+</w:t>
      </w:r>
      <w:r w:rsidR="003534BD" w:rsidRPr="00DF5BC6">
        <w:rPr>
          <w:sz w:val="22"/>
          <w:szCs w:val="22"/>
        </w:rPr>
        <w:t>19</w:t>
      </w:r>
      <w:r w:rsidRPr="00DF5BC6">
        <w:rPr>
          <w:sz w:val="22"/>
          <w:szCs w:val="22"/>
        </w:rPr>
        <w:t>°С</w:t>
      </w:r>
      <w:r w:rsidR="003534BD" w:rsidRPr="00DF5BC6">
        <w:rPr>
          <w:sz w:val="22"/>
          <w:szCs w:val="22"/>
        </w:rPr>
        <w:t>;</w:t>
      </w:r>
      <w:r w:rsidR="003534BD" w:rsidRPr="00DF5BC6">
        <w:rPr>
          <w:sz w:val="22"/>
          <w:szCs w:val="22"/>
        </w:rPr>
        <w:tab/>
      </w:r>
      <w:r w:rsidR="003534BD" w:rsidRPr="00DF5BC6">
        <w:rPr>
          <w:b/>
          <w:sz w:val="22"/>
          <w:szCs w:val="22"/>
        </w:rPr>
        <w:t>В</w:t>
      </w:r>
      <w:r w:rsidR="003534BD" w:rsidRPr="00DF5BC6">
        <w:rPr>
          <w:sz w:val="22"/>
          <w:szCs w:val="22"/>
        </w:rPr>
        <w:t>  +20°С</w:t>
      </w:r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="003534BD" w:rsidRPr="00DF5BC6">
        <w:rPr>
          <w:sz w:val="22"/>
          <w:szCs w:val="22"/>
        </w:rPr>
        <w:tab/>
      </w:r>
      <w:r w:rsidR="003534BD"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+</w:t>
      </w:r>
      <w:r w:rsidR="003534BD" w:rsidRPr="00DF5BC6">
        <w:rPr>
          <w:sz w:val="22"/>
          <w:szCs w:val="22"/>
        </w:rPr>
        <w:t>22</w:t>
      </w:r>
      <w:r w:rsidRPr="00DF5BC6">
        <w:rPr>
          <w:sz w:val="22"/>
          <w:szCs w:val="22"/>
        </w:rPr>
        <w:t>°С.</w:t>
      </w:r>
    </w:p>
    <w:p w14:paraId="73C5D1F0" w14:textId="7DBD2D1E" w:rsidR="00F26ACC" w:rsidRPr="00DF5BC6" w:rsidRDefault="00F26ACC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3534BD" w:rsidRPr="00DF5BC6">
        <w:rPr>
          <w:b/>
          <w:sz w:val="22"/>
          <w:szCs w:val="22"/>
        </w:rPr>
        <w:t>25</w:t>
      </w:r>
      <w:r w:rsidRPr="00DF5BC6">
        <w:rPr>
          <w:b/>
          <w:sz w:val="22"/>
          <w:szCs w:val="22"/>
        </w:rPr>
        <w:t xml:space="preserve">. </w:t>
      </w:r>
      <w:r w:rsidRPr="00DF5BC6">
        <w:rPr>
          <w:b/>
          <w:sz w:val="22"/>
          <w:szCs w:val="22"/>
        </w:rPr>
        <w:tab/>
      </w:r>
      <w:r w:rsidR="00D91D67" w:rsidRPr="00DF5BC6">
        <w:rPr>
          <w:sz w:val="22"/>
          <w:szCs w:val="22"/>
        </w:rPr>
        <w:t>Яка середня температура липня у південних районах України?</w:t>
      </w:r>
    </w:p>
    <w:p w14:paraId="0713EAB0" w14:textId="458432F9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+17°– +18°С;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+19°– +20°С</w:t>
      </w:r>
      <w:r w:rsidR="003534BD" w:rsidRPr="00DF5BC6">
        <w:rPr>
          <w:sz w:val="22"/>
          <w:szCs w:val="22"/>
        </w:rPr>
        <w:t>;</w:t>
      </w:r>
      <w:r w:rsidR="003534BD" w:rsidRPr="00DF5BC6">
        <w:rPr>
          <w:sz w:val="22"/>
          <w:szCs w:val="22"/>
        </w:rPr>
        <w:tab/>
      </w:r>
      <w:r w:rsidR="003534BD" w:rsidRPr="00DF5BC6">
        <w:rPr>
          <w:b/>
          <w:sz w:val="22"/>
          <w:szCs w:val="22"/>
        </w:rPr>
        <w:t>В</w:t>
      </w:r>
      <w:r w:rsidR="003534BD" w:rsidRPr="00DF5BC6">
        <w:rPr>
          <w:sz w:val="22"/>
          <w:szCs w:val="22"/>
        </w:rPr>
        <w:t>  +19°– +2</w:t>
      </w:r>
      <w:r w:rsidR="00D91D67" w:rsidRPr="00DF5BC6">
        <w:rPr>
          <w:sz w:val="22"/>
          <w:szCs w:val="22"/>
        </w:rPr>
        <w:t>1</w:t>
      </w:r>
      <w:r w:rsidR="003534BD" w:rsidRPr="00DF5BC6">
        <w:rPr>
          <w:sz w:val="22"/>
          <w:szCs w:val="22"/>
        </w:rPr>
        <w:t>°С</w:t>
      </w:r>
      <w:r w:rsidRPr="00DF5BC6">
        <w:rPr>
          <w:sz w:val="22"/>
          <w:szCs w:val="22"/>
        </w:rPr>
        <w:t>;</w:t>
      </w:r>
      <w:r w:rsidRPr="00DF5BC6">
        <w:rPr>
          <w:sz w:val="22"/>
          <w:szCs w:val="22"/>
        </w:rPr>
        <w:tab/>
      </w:r>
      <w:r w:rsidR="003534BD"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+22°– +23°С.</w:t>
      </w:r>
    </w:p>
    <w:p w14:paraId="75BB8C79" w14:textId="47CB08C8" w:rsidR="00F26ACC" w:rsidRPr="00DF5BC6" w:rsidRDefault="00D91D67" w:rsidP="00F26ACC">
      <w:pPr>
        <w:pStyle w:val="-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Річна амплітуда температур зростає на території нашої країни у напрямку:</w:t>
      </w:r>
    </w:p>
    <w:p w14:paraId="3708FB8A" w14:textId="442D4559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 півночі на південь;</w:t>
      </w:r>
      <w:r w:rsidRPr="00DF5BC6">
        <w:rPr>
          <w:sz w:val="22"/>
          <w:szCs w:val="22"/>
        </w:rPr>
        <w:tab/>
      </w:r>
      <w:r w:rsidR="00D91D67"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зі сходу на захід</w:t>
      </w:r>
      <w:r w:rsidR="00D91D67" w:rsidRPr="00DF5BC6">
        <w:rPr>
          <w:sz w:val="22"/>
          <w:szCs w:val="22"/>
        </w:rPr>
        <w:t>;</w:t>
      </w:r>
    </w:p>
    <w:p w14:paraId="6EA6A117" w14:textId="03640979" w:rsidR="00F26ACC" w:rsidRPr="00DF5BC6" w:rsidRDefault="00D91D67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="00F26ACC" w:rsidRPr="00DF5BC6">
        <w:rPr>
          <w:sz w:val="22"/>
          <w:szCs w:val="22"/>
        </w:rPr>
        <w:t>  із заходу на схід;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з півдня на північ.</w:t>
      </w:r>
    </w:p>
    <w:p w14:paraId="1C4F479A" w14:textId="112B404D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 Україні великих річок нараховують:</w:t>
      </w:r>
    </w:p>
    <w:p w14:paraId="287A92A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108;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43;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15;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5.</w:t>
      </w:r>
    </w:p>
    <w:p w14:paraId="0158AA86" w14:textId="4F1C8939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До найбільшими озерних районів України належить</w:t>
      </w:r>
    </w:p>
    <w:p w14:paraId="41927D5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Придніпровська височина;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Приазовська височина;</w:t>
      </w:r>
    </w:p>
    <w:p w14:paraId="2BDF6852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західна частина Поліської низовини;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Подільська височина.</w:t>
      </w:r>
    </w:p>
    <w:p w14:paraId="5AF87A0E" w14:textId="035A3C66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529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Штучні водойми з об’ємом води понад 1 млн м</w:t>
      </w:r>
      <w:r w:rsidR="00F26ACC" w:rsidRPr="00DF5BC6">
        <w:rPr>
          <w:sz w:val="22"/>
          <w:szCs w:val="22"/>
          <w:vertAlign w:val="superscript"/>
        </w:rPr>
        <w:t>3</w:t>
      </w:r>
      <w:r w:rsidR="00F26ACC" w:rsidRPr="00DF5BC6">
        <w:rPr>
          <w:sz w:val="22"/>
          <w:szCs w:val="22"/>
        </w:rPr>
        <w:t xml:space="preserve"> називають:</w:t>
      </w:r>
    </w:p>
    <w:p w14:paraId="096F633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ставками;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</w:t>
      </w:r>
      <w:r w:rsidRPr="00DF5BC6">
        <w:rPr>
          <w:spacing w:val="-8"/>
          <w:sz w:val="22"/>
          <w:szCs w:val="22"/>
        </w:rPr>
        <w:t>озерами-лиманами;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озерами;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водосховищами.</w:t>
      </w:r>
    </w:p>
    <w:p w14:paraId="113D5586" w14:textId="72FFE2FF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Яка частина території України належить до басейну Балтійського моря? </w:t>
      </w:r>
    </w:p>
    <w:p w14:paraId="7906BFC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2%;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8%;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12%;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18%.</w:t>
      </w:r>
    </w:p>
    <w:p w14:paraId="12F84E26" w14:textId="6826CA17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Річка Західний Буг належить до басейну:</w:t>
      </w:r>
    </w:p>
    <w:p w14:paraId="5ADAD04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Чорного моря;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Азовського моря;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Балтійського моря;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Баренцевого моря.</w:t>
      </w:r>
    </w:p>
    <w:p w14:paraId="1774669F" w14:textId="7F59723B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Найбільшими величинами похилу та швидкості течії характеризуються річки: </w:t>
      </w:r>
    </w:p>
    <w:p w14:paraId="679191C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 Карпат і Криму; </w:t>
      </w:r>
      <w:r w:rsidRPr="00DF5BC6">
        <w:rPr>
          <w:sz w:val="22"/>
          <w:szCs w:val="22"/>
        </w:rPr>
        <w:tab/>
      </w:r>
    </w:p>
    <w:p w14:paraId="5692DCC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Поділля і Донецької височини; </w:t>
      </w:r>
    </w:p>
    <w:p w14:paraId="5B2CBBCC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 Придніпровської і Приазовської височин; </w:t>
      </w:r>
    </w:p>
    <w:p w14:paraId="5E2D647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</w:t>
      </w:r>
      <w:r w:rsidRPr="00DF5BC6">
        <w:rPr>
          <w:spacing w:val="-8"/>
          <w:sz w:val="22"/>
          <w:szCs w:val="22"/>
        </w:rPr>
        <w:t>Подільської і Придніпровської височин</w:t>
      </w:r>
      <w:r w:rsidRPr="00DF5BC6">
        <w:rPr>
          <w:sz w:val="22"/>
          <w:szCs w:val="22"/>
        </w:rPr>
        <w:t xml:space="preserve">. </w:t>
      </w:r>
      <w:r w:rsidRPr="00DF5BC6">
        <w:rPr>
          <w:sz w:val="22"/>
          <w:szCs w:val="22"/>
        </w:rPr>
        <w:tab/>
      </w:r>
    </w:p>
    <w:p w14:paraId="2BB0AD98" w14:textId="451DB37B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Переважаючим джерелом живлення для гірських річок України є: </w:t>
      </w:r>
    </w:p>
    <w:p w14:paraId="3400699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снігове;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підземне;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дощове; 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льодовикове.</w:t>
      </w:r>
    </w:p>
    <w:p w14:paraId="0EDEFF93" w14:textId="58AF38F6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Переважаючим джерелом живлення для рівнинних річок України є: </w:t>
      </w:r>
    </w:p>
    <w:p w14:paraId="1BFF75B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снігове;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підземне;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дощове; 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>  льодовикове.</w:t>
      </w:r>
    </w:p>
    <w:p w14:paraId="32536949" w14:textId="270D69D4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Виключно снігове живлення на території України харак</w:t>
      </w:r>
      <w:r w:rsidR="00F26ACC" w:rsidRPr="00DF5BC6">
        <w:rPr>
          <w:sz w:val="22"/>
          <w:szCs w:val="22"/>
        </w:rPr>
        <w:softHyphen/>
        <w:t xml:space="preserve">терне насамперед для малих річок: </w:t>
      </w:r>
    </w:p>
    <w:p w14:paraId="44FAE8C4" w14:textId="77777777" w:rsidR="00F26ACC" w:rsidRPr="00DF5BC6" w:rsidRDefault="00F26ACC" w:rsidP="00F26ACC">
      <w:pPr>
        <w:pStyle w:val="-2"/>
        <w:tabs>
          <w:tab w:val="clear" w:pos="4660"/>
          <w:tab w:val="left" w:pos="4678"/>
        </w:tabs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Подільської височини;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Українських Карпат; </w:t>
      </w:r>
      <w:r w:rsidRPr="00DF5BC6">
        <w:rPr>
          <w:sz w:val="22"/>
          <w:szCs w:val="22"/>
        </w:rPr>
        <w:tab/>
      </w:r>
    </w:p>
    <w:p w14:paraId="68C07979" w14:textId="77777777" w:rsidR="00F26ACC" w:rsidRPr="00DF5BC6" w:rsidRDefault="00F26ACC" w:rsidP="00F26ACC">
      <w:pPr>
        <w:pStyle w:val="-2"/>
        <w:tabs>
          <w:tab w:val="clear" w:pos="4660"/>
          <w:tab w:val="left" w:pos="4678"/>
        </w:tabs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 півдня країни;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 північного заходу країни.</w:t>
      </w:r>
    </w:p>
    <w:p w14:paraId="3B0101BB" w14:textId="7D31C4C6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До річок з паводковим режимом в Україні належать річки:</w:t>
      </w:r>
    </w:p>
    <w:p w14:paraId="30AC368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 Карпат та Кримських гір;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східних рівнинних  територій;</w:t>
      </w:r>
    </w:p>
    <w:p w14:paraId="59B5B456" w14:textId="77777777" w:rsidR="00F26ACC" w:rsidRPr="00DF5BC6" w:rsidRDefault="00F26ACC" w:rsidP="00F26ACC">
      <w:pPr>
        <w:pStyle w:val="-2"/>
        <w:tabs>
          <w:tab w:val="clear" w:pos="4660"/>
          <w:tab w:val="left" w:pos="4678"/>
        </w:tabs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 приморських рівнин країни;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 північного заходу країни.</w:t>
      </w:r>
    </w:p>
    <w:p w14:paraId="2AD41D69" w14:textId="16C7142C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Паводки характерні для річок Кримських гір:</w:t>
      </w:r>
    </w:p>
    <w:p w14:paraId="26791AA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зазвичай взимку та навесні;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впродовж всього року</w:t>
      </w:r>
    </w:p>
    <w:p w14:paraId="0EFFC2B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В</w:t>
      </w:r>
      <w:r w:rsidRPr="00DF5BC6">
        <w:rPr>
          <w:sz w:val="22"/>
          <w:szCs w:val="22"/>
        </w:rPr>
        <w:t>  зазвичай навесні та влітку;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влітку та восени.</w:t>
      </w:r>
    </w:p>
    <w:p w14:paraId="04DDEF14" w14:textId="1563FE68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538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Третя за площею басейну ріка Європи:</w:t>
      </w:r>
    </w:p>
    <w:p w14:paraId="51298AC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Дунай;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Дніпро;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Дністер;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Південний Буг.</w:t>
      </w:r>
    </w:p>
    <w:p w14:paraId="41BD3308" w14:textId="4752A79D" w:rsidR="00F26ACC" w:rsidRPr="00DF5BC6" w:rsidRDefault="00D91D67" w:rsidP="00F26ACC">
      <w:pPr>
        <w:pStyle w:val="-0"/>
        <w:spacing w:before="0" w:after="0"/>
        <w:rPr>
          <w:b/>
          <w:spacing w:val="-8"/>
          <w:sz w:val="22"/>
          <w:szCs w:val="22"/>
        </w:rPr>
      </w:pPr>
      <w:r w:rsidRPr="00DF5BC6">
        <w:rPr>
          <w:b/>
          <w:sz w:val="22"/>
          <w:szCs w:val="22"/>
        </w:rPr>
        <w:t>539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</w:r>
      <w:r w:rsidR="00F26ACC" w:rsidRPr="00DF5BC6">
        <w:rPr>
          <w:spacing w:val="-8"/>
          <w:sz w:val="22"/>
          <w:szCs w:val="22"/>
        </w:rPr>
        <w:t>Друга за величиною річка Європи, що по території України протікає тільки своєю нижньою течією:</w:t>
      </w:r>
    </w:p>
    <w:p w14:paraId="125B8BBB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Дунай;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Дніпро;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Дністер;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Південний Буг.</w:t>
      </w:r>
    </w:p>
    <w:p w14:paraId="5D0C45E5" w14:textId="7C931982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F26ACC" w:rsidRPr="00DF5BC6">
        <w:rPr>
          <w:b/>
          <w:sz w:val="22"/>
          <w:szCs w:val="22"/>
        </w:rPr>
        <w:t>4</w:t>
      </w:r>
      <w:r w:rsidRPr="00DF5BC6">
        <w:rPr>
          <w:b/>
          <w:sz w:val="22"/>
          <w:szCs w:val="22"/>
        </w:rPr>
        <w:t>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Найбільша річка басейну Дунаю, що бере початок в межах території України: </w:t>
      </w:r>
    </w:p>
    <w:p w14:paraId="3AE24E8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Черемош;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Дністер;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Тиса;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Сірет.</w:t>
      </w:r>
    </w:p>
    <w:p w14:paraId="16EBD0A3" w14:textId="32468C89" w:rsidR="00F26ACC" w:rsidRPr="00DF5BC6" w:rsidRDefault="00F26AC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D91D67" w:rsidRPr="00DF5BC6">
        <w:rPr>
          <w:b/>
          <w:sz w:val="22"/>
          <w:szCs w:val="22"/>
        </w:rPr>
        <w:t>41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 xml:space="preserve">Річка Інгул є притокою: </w:t>
      </w:r>
    </w:p>
    <w:p w14:paraId="6FAFC22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Дністра;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Південного Бугу;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Західного Бугу;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Сіверського Дінця.</w:t>
      </w:r>
    </w:p>
    <w:p w14:paraId="44B809D7" w14:textId="69A486CC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Річка Ворскла є притокою: </w:t>
      </w:r>
    </w:p>
    <w:p w14:paraId="635E557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Дністра;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Південного Бугу;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Дніпра;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Сіверського Дінця.</w:t>
      </w:r>
    </w:p>
    <w:p w14:paraId="3500D62C" w14:textId="4F6D0B84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Річка Золота Липа є притокою: </w:t>
      </w:r>
    </w:p>
    <w:p w14:paraId="7C25351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Дністра;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Південного Бугу;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Західного Бугу;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Сіверського Дінця.</w:t>
      </w:r>
    </w:p>
    <w:p w14:paraId="3A71BA46" w14:textId="6365BDDC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Найбільшою правою притокою Дніпра є: </w:t>
      </w:r>
    </w:p>
    <w:p w14:paraId="3803D4E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Тетерів;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Прип’ять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Десна;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Сула.</w:t>
      </w:r>
    </w:p>
    <w:p w14:paraId="060AF0EB" w14:textId="76B76909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Найбільшою лівою притокою Дніпра є: </w:t>
      </w:r>
    </w:p>
    <w:p w14:paraId="6CC922C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Збруч;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Прип’ять;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Десна;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Стрий.</w:t>
      </w:r>
    </w:p>
    <w:p w14:paraId="7B487ACB" w14:textId="220FB1B4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Найбільшою правою притокою у верхів’ї Дністра є: </w:t>
      </w:r>
    </w:p>
    <w:p w14:paraId="269BAEA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Збруч;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Прип’ять;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Десна;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Стрий.</w:t>
      </w:r>
    </w:p>
    <w:p w14:paraId="3D887F68" w14:textId="448AECDB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Найбільшою правою притокою Дону є: </w:t>
      </w:r>
    </w:p>
    <w:p w14:paraId="388C95D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 Тетерів;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Самара;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Тясмин;</w:t>
      </w:r>
      <w:r w:rsidRPr="00DF5BC6">
        <w:rPr>
          <w:sz w:val="22"/>
          <w:szCs w:val="22"/>
        </w:rPr>
        <w:tab/>
        <w:t xml:space="preserve">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Сіверський Донець.</w:t>
      </w:r>
    </w:p>
    <w:p w14:paraId="045D49E0" w14:textId="37FCDEE0" w:rsidR="00F26ACC" w:rsidRPr="00DF5BC6" w:rsidRDefault="00D91D67" w:rsidP="00F26ACC">
      <w:pPr>
        <w:pStyle w:val="-0"/>
        <w:spacing w:before="0" w:after="0"/>
        <w:rPr>
          <w:b/>
          <w:spacing w:val="-2"/>
          <w:sz w:val="22"/>
          <w:szCs w:val="22"/>
        </w:rPr>
      </w:pPr>
      <w:r w:rsidRPr="00DF5BC6">
        <w:rPr>
          <w:b/>
          <w:sz w:val="22"/>
          <w:szCs w:val="22"/>
        </w:rPr>
        <w:t>548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> </w:t>
      </w:r>
      <w:r w:rsidR="00F26ACC" w:rsidRPr="00DF5BC6">
        <w:rPr>
          <w:sz w:val="22"/>
          <w:szCs w:val="22"/>
        </w:rPr>
        <w:tab/>
      </w:r>
      <w:r w:rsidR="00F26ACC" w:rsidRPr="00DF5BC6">
        <w:rPr>
          <w:spacing w:val="-2"/>
          <w:sz w:val="22"/>
          <w:szCs w:val="22"/>
        </w:rPr>
        <w:t>Річка, що починається на Подільській височині і впадає в один з лима</w:t>
      </w:r>
      <w:r w:rsidR="00F26ACC" w:rsidRPr="00DF5BC6">
        <w:rPr>
          <w:spacing w:val="-2"/>
          <w:sz w:val="22"/>
          <w:szCs w:val="22"/>
        </w:rPr>
        <w:softHyphen/>
        <w:t xml:space="preserve">нів Чорного моря: </w:t>
      </w:r>
    </w:p>
    <w:p w14:paraId="09E7D80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Південний Буг;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Сірет;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Західний Буг;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Прип’ять.</w:t>
      </w:r>
    </w:p>
    <w:p w14:paraId="1E56C96D" w14:textId="22368B57" w:rsidR="00F26ACC" w:rsidRPr="00DF5BC6" w:rsidRDefault="00D91D67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549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Річка, що починається у Карпатах і впадає в один з лиманів Чорного моря: </w:t>
      </w:r>
    </w:p>
    <w:p w14:paraId="027A286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Південний Буг;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Дністер;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Десна;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Сула.</w:t>
      </w:r>
    </w:p>
    <w:p w14:paraId="4E9BB9D5" w14:textId="780770F5" w:rsidR="0054219C" w:rsidRPr="00DF5BC6" w:rsidRDefault="0054219C" w:rsidP="0054219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550.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 xml:space="preserve">Річка, що починається у межах придніпровської височини і впадає в один з лиманів Чорного моря: </w:t>
      </w:r>
    </w:p>
    <w:p w14:paraId="4734FD71" w14:textId="77777777" w:rsidR="0054219C" w:rsidRPr="00DF5BC6" w:rsidRDefault="0054219C" w:rsidP="0054219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Південний Буг;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Дністер;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Десна;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Сула.</w:t>
      </w:r>
    </w:p>
    <w:p w14:paraId="40D96825" w14:textId="50855E4A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</w:t>
      </w:r>
      <w:r w:rsidR="00F26ACC" w:rsidRPr="00DF5BC6">
        <w:rPr>
          <w:b/>
          <w:sz w:val="22"/>
          <w:szCs w:val="22"/>
        </w:rPr>
        <w:t>1.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Найбільше в межах території України озерних улоговин за походженням є: </w:t>
      </w:r>
    </w:p>
    <w:p w14:paraId="6F7D342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тектонічними;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льодовиковими;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річковими;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карстовими.</w:t>
      </w:r>
    </w:p>
    <w:p w14:paraId="314768EE" w14:textId="277F1D51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</w:t>
      </w:r>
      <w:r w:rsidR="00F26ACC" w:rsidRPr="00DF5BC6">
        <w:rPr>
          <w:b/>
          <w:sz w:val="22"/>
          <w:szCs w:val="22"/>
        </w:rPr>
        <w:t>2.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Найбільше озерних улоговин у Причорномор’ї та Приазов’ї за походжен</w:t>
      </w:r>
      <w:r w:rsidR="00F26ACC" w:rsidRPr="00DF5BC6">
        <w:rPr>
          <w:sz w:val="22"/>
          <w:szCs w:val="22"/>
        </w:rPr>
        <w:softHyphen/>
        <w:t xml:space="preserve">ням є: </w:t>
      </w:r>
    </w:p>
    <w:p w14:paraId="1B91508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тектонічними;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льодовиковими;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морськими;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карстовими.</w:t>
      </w:r>
    </w:p>
    <w:p w14:paraId="30C9F067" w14:textId="52947D7F" w:rsidR="00F26ACC" w:rsidRPr="00DF5BC6" w:rsidRDefault="0054219C" w:rsidP="00F26ACC">
      <w:pPr>
        <w:pStyle w:val="-0"/>
        <w:spacing w:before="0" w:after="0"/>
        <w:rPr>
          <w:b/>
          <w:spacing w:val="-2"/>
          <w:sz w:val="22"/>
          <w:szCs w:val="22"/>
        </w:rPr>
      </w:pPr>
      <w:r w:rsidRPr="00DF5BC6">
        <w:rPr>
          <w:b/>
          <w:spacing w:val="-2"/>
          <w:sz w:val="22"/>
          <w:szCs w:val="22"/>
        </w:rPr>
        <w:t>55</w:t>
      </w:r>
      <w:r w:rsidR="00F26ACC" w:rsidRPr="00DF5BC6">
        <w:rPr>
          <w:b/>
          <w:spacing w:val="-2"/>
          <w:sz w:val="22"/>
          <w:szCs w:val="22"/>
        </w:rPr>
        <w:t>3.</w:t>
      </w:r>
      <w:r w:rsidR="00F26ACC" w:rsidRPr="00DF5BC6">
        <w:rPr>
          <w:spacing w:val="-2"/>
          <w:sz w:val="22"/>
          <w:szCs w:val="22"/>
        </w:rPr>
        <w:t xml:space="preserve"> </w:t>
      </w:r>
      <w:r w:rsidR="00F26ACC" w:rsidRPr="00DF5BC6">
        <w:rPr>
          <w:spacing w:val="-2"/>
          <w:sz w:val="22"/>
          <w:szCs w:val="22"/>
        </w:rPr>
        <w:tab/>
        <w:t xml:space="preserve">При відокремленні частини морської акваторії піщаними косами чи пересипами виникають: </w:t>
      </w:r>
    </w:p>
    <w:p w14:paraId="4E18783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озера-лимани;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озера-лагуни;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</w:t>
      </w:r>
      <w:r w:rsidRPr="00DF5BC6">
        <w:rPr>
          <w:spacing w:val="-8"/>
          <w:sz w:val="22"/>
          <w:szCs w:val="22"/>
        </w:rPr>
        <w:t>дельтові озера;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заплавні озера.</w:t>
      </w:r>
    </w:p>
    <w:p w14:paraId="1BC86C76" w14:textId="259F5F82" w:rsidR="00F26ACC" w:rsidRPr="00DF5BC6" w:rsidRDefault="00F26AC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54219C" w:rsidRPr="00DF5BC6">
        <w:rPr>
          <w:b/>
          <w:sz w:val="22"/>
          <w:szCs w:val="22"/>
        </w:rPr>
        <w:t>54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 xml:space="preserve">Озера карстового походження поширені найбільше на: </w:t>
      </w:r>
    </w:p>
    <w:p w14:paraId="72F5B139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Придніпровській височині;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В</w:t>
      </w:r>
      <w:r w:rsidRPr="00DF5BC6">
        <w:rPr>
          <w:sz w:val="22"/>
          <w:szCs w:val="22"/>
        </w:rPr>
        <w:t>  Причорноморській низовині;</w:t>
      </w:r>
    </w:p>
    <w:p w14:paraId="569CC70D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Поліській низовині;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Донецькій височині.</w:t>
      </w:r>
      <w:r w:rsidRPr="00DF5BC6">
        <w:rPr>
          <w:b/>
          <w:sz w:val="22"/>
          <w:szCs w:val="22"/>
        </w:rPr>
        <w:t xml:space="preserve"> </w:t>
      </w:r>
    </w:p>
    <w:p w14:paraId="578D1490" w14:textId="54245334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Озеро Синевир за походженням: </w:t>
      </w:r>
    </w:p>
    <w:p w14:paraId="5A5AC62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завальне;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вулканічне;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льодовикове;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карстове.</w:t>
      </w:r>
    </w:p>
    <w:p w14:paraId="6770D14F" w14:textId="52F47DC6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Озеро Липовецьке за походженням: </w:t>
      </w:r>
    </w:p>
    <w:p w14:paraId="6E1AA94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завальне;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вулканічне;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льодовикове;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карстове.</w:t>
      </w:r>
    </w:p>
    <w:p w14:paraId="0FDDD481" w14:textId="30B0752F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Озеро Несамовите за походженням: </w:t>
      </w:r>
    </w:p>
    <w:p w14:paraId="4C2E112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завальне;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вулканічне;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льодовикове;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карстове.</w:t>
      </w:r>
    </w:p>
    <w:p w14:paraId="1E542F01" w14:textId="313A132A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Найбільше за площею прісноводне природне озеро в Україні:</w:t>
      </w:r>
    </w:p>
    <w:p w14:paraId="1E9BF13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Синевир;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Ялпуг;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Світязь;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Бребенескул.</w:t>
      </w:r>
    </w:p>
    <w:p w14:paraId="5F807E46" w14:textId="799F09B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559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Найглибоководніше прісне озеро в Україні:</w:t>
      </w:r>
    </w:p>
    <w:p w14:paraId="5F793A5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Синевир;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Сасик;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Світязь;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Бребенескул.</w:t>
      </w:r>
    </w:p>
    <w:p w14:paraId="48BFFF8F" w14:textId="1D6BD2BF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</w:r>
      <w:r w:rsidR="00F26ACC" w:rsidRPr="00DF5BC6">
        <w:rPr>
          <w:snapToGrid w:val="0"/>
          <w:sz w:val="22"/>
          <w:szCs w:val="22"/>
        </w:rPr>
        <w:t>Низинні болота найбільше поширені в Україні у межах</w:t>
      </w:r>
      <w:r w:rsidR="00F26ACC" w:rsidRPr="00DF5BC6">
        <w:rPr>
          <w:sz w:val="22"/>
          <w:szCs w:val="22"/>
        </w:rPr>
        <w:t xml:space="preserve">: </w:t>
      </w:r>
    </w:p>
    <w:p w14:paraId="08BBF6A1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Придніпровської височини;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В</w:t>
      </w:r>
      <w:r w:rsidRPr="00DF5BC6">
        <w:rPr>
          <w:sz w:val="22"/>
          <w:szCs w:val="22"/>
        </w:rPr>
        <w:t>  Причорноморської низовини;</w:t>
      </w:r>
    </w:p>
    <w:p w14:paraId="2DF1449F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Поліської низовини;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Донецької височини.</w:t>
      </w:r>
      <w:r w:rsidRPr="00DF5BC6">
        <w:rPr>
          <w:b/>
          <w:sz w:val="22"/>
          <w:szCs w:val="22"/>
        </w:rPr>
        <w:t xml:space="preserve"> </w:t>
      </w:r>
    </w:p>
    <w:p w14:paraId="0229F53C" w14:textId="7F3962FE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За ресурсами місцевого стоку, що припадають на одного жителя, до найбільш забезпечених в Україні належить область:</w:t>
      </w:r>
    </w:p>
    <w:p w14:paraId="1EB1AE6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Миколаївська;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Закарпатська;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Харківська;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Одеська.</w:t>
      </w:r>
    </w:p>
    <w:p w14:paraId="781BFEEC" w14:textId="25051F37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Які ґрунти поширені у північній частині України?</w:t>
      </w:r>
    </w:p>
    <w:p w14:paraId="650F8F5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каштанові;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чорноземи;</w:t>
      </w:r>
    </w:p>
    <w:p w14:paraId="20FA836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сірі лісові;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дерново-підзолисті.</w:t>
      </w:r>
    </w:p>
    <w:p w14:paraId="4590B461" w14:textId="0A6D7B64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Які ґрунти сформувалися під широколистяною лісовою і різнотравно-злаковою рослинністю на суглинистих породах?</w:t>
      </w:r>
    </w:p>
    <w:p w14:paraId="5B64C78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каштанові;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чорноземи;</w:t>
      </w:r>
    </w:p>
    <w:p w14:paraId="44475B2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сірі лісові;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дерново-підзолисті.</w:t>
      </w:r>
    </w:p>
    <w:p w14:paraId="11D88F93" w14:textId="18BBBF2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56</w:t>
      </w:r>
      <w:r w:rsidR="00F26ACC" w:rsidRPr="00DF5BC6">
        <w:rPr>
          <w:b/>
          <w:sz w:val="22"/>
          <w:szCs w:val="22"/>
        </w:rPr>
        <w:t>4.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Які ґрунти поширені у приморській частині України?</w:t>
      </w:r>
    </w:p>
    <w:p w14:paraId="3C08C61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каштанові;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чорноземи;</w:t>
      </w:r>
    </w:p>
    <w:p w14:paraId="37A3D8A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сірі лісові;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дерново-підзолисті.</w:t>
      </w:r>
    </w:p>
    <w:p w14:paraId="75A12138" w14:textId="7039CE5D" w:rsidR="0054219C" w:rsidRPr="00DF5BC6" w:rsidRDefault="0054219C" w:rsidP="0054219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565.</w:t>
      </w:r>
      <w:r w:rsidRPr="00DF5BC6">
        <w:rPr>
          <w:sz w:val="22"/>
          <w:szCs w:val="22"/>
        </w:rPr>
        <w:t> </w:t>
      </w:r>
      <w:r w:rsidRPr="00DF5BC6">
        <w:rPr>
          <w:sz w:val="22"/>
          <w:szCs w:val="22"/>
        </w:rPr>
        <w:tab/>
        <w:t>Які ґрунти мають понад 8% (іноді до 16%) гумусу, зернисто-грудкувату структуру, а гумусовий горизонт товщиною понад 40 см?</w:t>
      </w:r>
    </w:p>
    <w:p w14:paraId="41844A52" w14:textId="77777777" w:rsidR="0054219C" w:rsidRPr="00DF5BC6" w:rsidRDefault="0054219C" w:rsidP="0054219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каштанові;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чорноземи;</w:t>
      </w:r>
    </w:p>
    <w:p w14:paraId="0B23F1B3" w14:textId="77777777" w:rsidR="0054219C" w:rsidRPr="00DF5BC6" w:rsidRDefault="0054219C" w:rsidP="0054219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сірі лісові;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дерново-підзолисті.</w:t>
      </w:r>
    </w:p>
    <w:p w14:paraId="23BACA38" w14:textId="74AEC9E1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</w:t>
      </w:r>
      <w:r w:rsidR="00F26ACC" w:rsidRPr="00DF5BC6">
        <w:rPr>
          <w:b/>
          <w:sz w:val="22"/>
          <w:szCs w:val="22"/>
        </w:rPr>
        <w:t>6.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Вздовж узбережжя морів утворилися:</w:t>
      </w:r>
    </w:p>
    <w:p w14:paraId="4FEC9A7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лучні ґрунти;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солончаки і солонці;</w:t>
      </w:r>
      <w:r w:rsidRPr="00DF5BC6">
        <w:rPr>
          <w:sz w:val="22"/>
          <w:szCs w:val="22"/>
        </w:rPr>
        <w:tab/>
      </w:r>
    </w:p>
    <w:p w14:paraId="42EF869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бурі опідзолені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 ґрунти.</w:t>
      </w:r>
    </w:p>
    <w:p w14:paraId="7A0A9515" w14:textId="7083C5EE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</w:t>
      </w:r>
      <w:r w:rsidR="00F26ACC" w:rsidRPr="00DF5BC6">
        <w:rPr>
          <w:b/>
          <w:sz w:val="22"/>
          <w:szCs w:val="22"/>
        </w:rPr>
        <w:t>7.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У Перед</w:t>
      </w:r>
      <w:r w:rsidR="00F26ACC" w:rsidRPr="00DF5BC6">
        <w:rPr>
          <w:sz w:val="22"/>
          <w:szCs w:val="22"/>
        </w:rPr>
        <w:softHyphen/>
        <w:t>карпатті під буковими і дубовими лісами в умовах помірного зволоження сформувалися:</w:t>
      </w:r>
    </w:p>
    <w:p w14:paraId="0306451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лучні ґрунти;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солончаки і солонці;</w:t>
      </w:r>
      <w:r w:rsidRPr="00DF5BC6">
        <w:rPr>
          <w:sz w:val="22"/>
          <w:szCs w:val="22"/>
        </w:rPr>
        <w:tab/>
      </w:r>
    </w:p>
    <w:p w14:paraId="22960E0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опідзолені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 ґрунти.</w:t>
      </w:r>
    </w:p>
    <w:p w14:paraId="71A4E7A0" w14:textId="0A4D2BC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</w:t>
      </w:r>
      <w:r w:rsidR="00F26ACC" w:rsidRPr="00DF5BC6">
        <w:rPr>
          <w:b/>
          <w:sz w:val="22"/>
          <w:szCs w:val="22"/>
        </w:rPr>
        <w:t>8.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 Закарпатській низовині під дубо</w:t>
      </w:r>
      <w:r w:rsidR="00F26ACC" w:rsidRPr="00DF5BC6">
        <w:rPr>
          <w:sz w:val="22"/>
          <w:szCs w:val="22"/>
        </w:rPr>
        <w:softHyphen/>
        <w:t>вими лісами сформувалися:</w:t>
      </w:r>
    </w:p>
    <w:p w14:paraId="5E56E81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лучні ґрунти;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солончаки і солонці;</w:t>
      </w:r>
      <w:r w:rsidRPr="00DF5BC6">
        <w:rPr>
          <w:sz w:val="22"/>
          <w:szCs w:val="22"/>
        </w:rPr>
        <w:tab/>
      </w:r>
    </w:p>
    <w:p w14:paraId="4712F46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буроземно-підзолисті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коричневі гірські ґрунти.</w:t>
      </w:r>
    </w:p>
    <w:p w14:paraId="3D36EDC8" w14:textId="4D9555EC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56</w:t>
      </w:r>
      <w:r w:rsidR="00F26ACC" w:rsidRPr="00DF5BC6">
        <w:rPr>
          <w:b/>
          <w:sz w:val="22"/>
          <w:szCs w:val="22"/>
        </w:rPr>
        <w:t>9.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У поясі мішаних лісів Карпат і Криму поширені:</w:t>
      </w:r>
    </w:p>
    <w:p w14:paraId="7F4CEDB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гірсько-лучні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бурі гірсько-лісові;</w:t>
      </w:r>
    </w:p>
    <w:p w14:paraId="454974E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 коричневі гірські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 ґрунти.</w:t>
      </w:r>
    </w:p>
    <w:p w14:paraId="2E179F4F" w14:textId="387E34D3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</w:t>
      </w:r>
      <w:r w:rsidR="00F26ACC" w:rsidRPr="00DF5BC6">
        <w:rPr>
          <w:b/>
          <w:sz w:val="22"/>
          <w:szCs w:val="22"/>
        </w:rPr>
        <w:t>0.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На Південному березі Криму, в умовах субтропічного клімату, сформувалися:</w:t>
      </w:r>
    </w:p>
    <w:p w14:paraId="5B47732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гірсько-лучні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бурі гірсько-лісові;</w:t>
      </w:r>
    </w:p>
    <w:p w14:paraId="5F19E77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 коричневі гірські ґрунти;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дерново-підзолисті ґрунти.</w:t>
      </w:r>
    </w:p>
    <w:p w14:paraId="7FD114C5" w14:textId="682D5876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Частка земель, що використовуються у сільському господарстві, від всієї площі території України становить: </w:t>
      </w:r>
    </w:p>
    <w:p w14:paraId="1316BC4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0,45%;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6%;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53,8%;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68,5%.</w:t>
      </w:r>
    </w:p>
    <w:p w14:paraId="4E722D63" w14:textId="6C156502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До реліктових рослин на території України належать:</w:t>
      </w:r>
    </w:p>
    <w:p w14:paraId="0D44187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сосна гірська;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липа;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тис ягідний;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модрина.</w:t>
      </w:r>
    </w:p>
    <w:p w14:paraId="086B5D7B" w14:textId="0BD0F17F" w:rsidR="00F26ACC" w:rsidRPr="00DF5BC6" w:rsidRDefault="00F26AC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54219C" w:rsidRPr="00DF5BC6">
        <w:rPr>
          <w:b/>
          <w:sz w:val="22"/>
          <w:szCs w:val="22"/>
        </w:rPr>
        <w:t>73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До завезених декоративних рослин на території України належать:</w:t>
      </w:r>
    </w:p>
    <w:p w14:paraId="19EDFFC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біла акація;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липа;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модрина;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сосна кедрова.</w:t>
      </w:r>
    </w:p>
    <w:p w14:paraId="5A79D200" w14:textId="0150D8C4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Хвойне дерево, яке зустрічається ув Українських Карпатах і цікаве тим, що щорічно скидає хвою на зиму:</w:t>
      </w:r>
    </w:p>
    <w:p w14:paraId="0E7A350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модрина;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ялиця біла;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сосна кедрова;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тис ягідний.</w:t>
      </w:r>
    </w:p>
    <w:p w14:paraId="0150032A" w14:textId="17DF08F5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</w:r>
      <w:r w:rsidR="00F26ACC" w:rsidRPr="00DF5BC6">
        <w:rPr>
          <w:spacing w:val="-8"/>
          <w:sz w:val="22"/>
          <w:szCs w:val="22"/>
        </w:rPr>
        <w:t>Однією з основних листяних деревних порід території Українських Карпат, західних районів Поділля і Волині є:</w:t>
      </w:r>
      <w:r w:rsidR="00F26ACC" w:rsidRPr="00DF5BC6">
        <w:rPr>
          <w:sz w:val="22"/>
          <w:szCs w:val="22"/>
        </w:rPr>
        <w:t xml:space="preserve"> </w:t>
      </w:r>
    </w:p>
    <w:p w14:paraId="759624A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бук європейський;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липа;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береза;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осика.</w:t>
      </w:r>
    </w:p>
    <w:p w14:paraId="1C08A53D" w14:textId="30DE19E7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 середній смузі України від західного до східного кордону держави поширені: </w:t>
      </w:r>
    </w:p>
    <w:p w14:paraId="12B7C55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букові ліси;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дубові ліси;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ялинові;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грабові ліси.</w:t>
      </w:r>
    </w:p>
    <w:p w14:paraId="2F1A6C94" w14:textId="058C98C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 правобережній частині України поряд з ділянками букових та дубових лісів широко представлені ліси: </w:t>
      </w:r>
    </w:p>
    <w:p w14:paraId="23C438AB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соснові;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липові;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ялицеві;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грабові.</w:t>
      </w:r>
    </w:p>
    <w:p w14:paraId="39BEB5DD" w14:textId="5DEF66F2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579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Однією з основних листяних порід гірського Криму є: </w:t>
      </w:r>
    </w:p>
    <w:p w14:paraId="6453AC8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бук європейський;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 xml:space="preserve">  липа;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 xml:space="preserve">  бук таврійський;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граб.</w:t>
      </w:r>
    </w:p>
    <w:p w14:paraId="790EE805" w14:textId="61E48224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580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Із рослинних угруповань, характерних для території України, найменше збереглися природні: </w:t>
      </w:r>
    </w:p>
    <w:p w14:paraId="4BE8095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ліси;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болотяні угрупування;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степи;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луки.</w:t>
      </w:r>
    </w:p>
    <w:p w14:paraId="1FBC373D" w14:textId="166199E3" w:rsidR="00F26ACC" w:rsidRPr="00DF5BC6" w:rsidRDefault="00F26ACC" w:rsidP="00F26ACC">
      <w:pPr>
        <w:pStyle w:val="-0"/>
        <w:spacing w:before="0" w:after="0"/>
        <w:rPr>
          <w:b/>
          <w:spacing w:val="-4"/>
          <w:sz w:val="22"/>
          <w:szCs w:val="22"/>
        </w:rPr>
      </w:pPr>
      <w:r w:rsidRPr="00DF5BC6">
        <w:rPr>
          <w:b/>
          <w:spacing w:val="-2"/>
          <w:sz w:val="22"/>
          <w:szCs w:val="22"/>
        </w:rPr>
        <w:t>5</w:t>
      </w:r>
      <w:r w:rsidR="0054219C" w:rsidRPr="00DF5BC6">
        <w:rPr>
          <w:b/>
          <w:spacing w:val="-2"/>
          <w:sz w:val="22"/>
          <w:szCs w:val="22"/>
        </w:rPr>
        <w:t>81</w:t>
      </w:r>
      <w:r w:rsidRPr="00DF5BC6">
        <w:rPr>
          <w:b/>
          <w:spacing w:val="-2"/>
          <w:sz w:val="22"/>
          <w:szCs w:val="22"/>
        </w:rPr>
        <w:t>.</w:t>
      </w:r>
      <w:r w:rsidRPr="00DF5BC6">
        <w:rPr>
          <w:spacing w:val="-2"/>
          <w:sz w:val="22"/>
          <w:szCs w:val="22"/>
        </w:rPr>
        <w:t xml:space="preserve"> </w:t>
      </w:r>
      <w:r w:rsidRPr="00DF5BC6">
        <w:rPr>
          <w:spacing w:val="-2"/>
          <w:sz w:val="22"/>
          <w:szCs w:val="22"/>
        </w:rPr>
        <w:tab/>
      </w:r>
      <w:r w:rsidRPr="00DF5BC6">
        <w:rPr>
          <w:spacing w:val="-4"/>
          <w:sz w:val="22"/>
          <w:szCs w:val="22"/>
        </w:rPr>
        <w:t>Найбільш поширеними ссавцями у лісах</w:t>
      </w:r>
      <w:r w:rsidRPr="00DF5BC6">
        <w:rPr>
          <w:rStyle w:val="-1"/>
          <w:spacing w:val="-4"/>
          <w:sz w:val="22"/>
          <w:szCs w:val="22"/>
        </w:rPr>
        <w:t xml:space="preserve"> </w:t>
      </w:r>
      <w:r w:rsidRPr="00DF5BC6">
        <w:rPr>
          <w:spacing w:val="-4"/>
          <w:sz w:val="22"/>
          <w:szCs w:val="22"/>
        </w:rPr>
        <w:t xml:space="preserve">північної та західної рівнинної частини України є: </w:t>
      </w:r>
    </w:p>
    <w:p w14:paraId="129FDBB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козулі, лосі, кабани, олені благородні; </w:t>
      </w:r>
    </w:p>
    <w:p w14:paraId="19BC593E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борсук, крапчастий і європейський ховрахи, хутора;</w:t>
      </w:r>
      <w:r w:rsidRPr="00DF5BC6">
        <w:rPr>
          <w:sz w:val="22"/>
          <w:szCs w:val="22"/>
        </w:rPr>
        <w:tab/>
      </w:r>
    </w:p>
    <w:p w14:paraId="69B8529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 ховрах, сірий хом’як, степовий тхір;</w:t>
      </w:r>
    </w:p>
    <w:p w14:paraId="5F469951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 xml:space="preserve">   кам’яна куниця, дикий кролик. </w:t>
      </w:r>
    </w:p>
    <w:p w14:paraId="3274A66C" w14:textId="35FCFC47" w:rsidR="00F26ACC" w:rsidRPr="00DF5BC6" w:rsidRDefault="0054219C" w:rsidP="00F26ACC">
      <w:pPr>
        <w:pStyle w:val="-0"/>
        <w:spacing w:before="0" w:after="0"/>
        <w:rPr>
          <w:b/>
          <w:spacing w:val="-2"/>
          <w:sz w:val="22"/>
          <w:szCs w:val="22"/>
        </w:rPr>
      </w:pPr>
      <w:r w:rsidRPr="00DF5BC6">
        <w:rPr>
          <w:b/>
          <w:sz w:val="22"/>
          <w:szCs w:val="22"/>
        </w:rPr>
        <w:t>582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</w:r>
      <w:r w:rsidR="00F26ACC" w:rsidRPr="00DF5BC6">
        <w:rPr>
          <w:spacing w:val="-4"/>
          <w:sz w:val="22"/>
          <w:szCs w:val="22"/>
        </w:rPr>
        <w:t>Найбільш поширеними</w:t>
      </w:r>
      <w:r w:rsidR="00F26ACC" w:rsidRPr="00DF5BC6">
        <w:rPr>
          <w:spacing w:val="-2"/>
          <w:sz w:val="22"/>
          <w:szCs w:val="22"/>
        </w:rPr>
        <w:t xml:space="preserve"> </w:t>
      </w:r>
      <w:r w:rsidR="00F26ACC" w:rsidRPr="00DF5BC6">
        <w:rPr>
          <w:spacing w:val="-4"/>
          <w:sz w:val="22"/>
          <w:szCs w:val="22"/>
        </w:rPr>
        <w:t>птахами у лісах північної та західної</w:t>
      </w:r>
      <w:r w:rsidR="00F26ACC" w:rsidRPr="00DF5BC6">
        <w:rPr>
          <w:spacing w:val="-2"/>
          <w:sz w:val="22"/>
          <w:szCs w:val="22"/>
        </w:rPr>
        <w:t xml:space="preserve"> рівнинної частини України є: </w:t>
      </w:r>
    </w:p>
    <w:p w14:paraId="4021499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рябчик, тетерев, глухар; </w:t>
      </w:r>
    </w:p>
    <w:p w14:paraId="5810DCDA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куріпка сіра, перепілка, іволга, лелека білий;</w:t>
      </w:r>
      <w:r w:rsidRPr="00DF5BC6">
        <w:rPr>
          <w:sz w:val="22"/>
          <w:szCs w:val="22"/>
        </w:rPr>
        <w:tab/>
      </w:r>
    </w:p>
    <w:p w14:paraId="19F57D7A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жайворонок, рожевий шпак, дрохва, стрепет;</w:t>
      </w:r>
      <w:r w:rsidRPr="00DF5BC6">
        <w:rPr>
          <w:b/>
          <w:sz w:val="22"/>
          <w:szCs w:val="22"/>
        </w:rPr>
        <w:t xml:space="preserve"> </w:t>
      </w:r>
    </w:p>
    <w:p w14:paraId="79DB627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 xml:space="preserve">  чаплі, бугаї, плиски. </w:t>
      </w:r>
    </w:p>
    <w:p w14:paraId="648B82F3" w14:textId="4567096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58</w:t>
      </w:r>
      <w:r w:rsidR="00F26ACC" w:rsidRPr="00DF5BC6">
        <w:rPr>
          <w:b/>
          <w:sz w:val="22"/>
          <w:szCs w:val="22"/>
        </w:rPr>
        <w:t>3.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Надмірне зрошення призводить у межах приморської частини України до: </w:t>
      </w:r>
    </w:p>
    <w:p w14:paraId="572B8FCC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утворення ярів; 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посилення вітрової ерозії;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</w:r>
      <w:r w:rsidRPr="00DF5BC6">
        <w:rPr>
          <w:b/>
          <w:sz w:val="22"/>
          <w:szCs w:val="22"/>
        </w:rPr>
        <w:tab/>
      </w:r>
    </w:p>
    <w:p w14:paraId="3D38780D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засолення ґрунтів;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опустелення.</w:t>
      </w:r>
    </w:p>
    <w:p w14:paraId="3A6256A0" w14:textId="74E27965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lastRenderedPageBreak/>
        <w:t>5</w:t>
      </w:r>
      <w:r w:rsidR="00F26ACC" w:rsidRPr="00DF5BC6">
        <w:rPr>
          <w:b/>
          <w:sz w:val="22"/>
          <w:szCs w:val="22"/>
        </w:rPr>
        <w:t>8</w:t>
      </w:r>
      <w:r w:rsidRPr="00DF5BC6">
        <w:rPr>
          <w:b/>
          <w:sz w:val="22"/>
          <w:szCs w:val="22"/>
        </w:rPr>
        <w:t>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Процеси підтоплення прилеглих земель, замулення, цвітіння води, поши</w:t>
      </w:r>
      <w:r w:rsidR="00F26ACC" w:rsidRPr="00DF5BC6">
        <w:rPr>
          <w:sz w:val="22"/>
          <w:szCs w:val="22"/>
        </w:rPr>
        <w:softHyphen/>
        <w:t xml:space="preserve">рення хвороботворних мікроорганізмів є наслідком: </w:t>
      </w:r>
    </w:p>
    <w:p w14:paraId="69A21209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будівництва водосховищ;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вирубування лісів;</w:t>
      </w:r>
      <w:r w:rsidRPr="00DF5BC6">
        <w:rPr>
          <w:sz w:val="22"/>
          <w:szCs w:val="22"/>
        </w:rPr>
        <w:tab/>
      </w:r>
    </w:p>
    <w:p w14:paraId="099AE247" w14:textId="77777777" w:rsidR="00F26ACC" w:rsidRPr="00DF5BC6" w:rsidRDefault="00F26ACC" w:rsidP="00F26ACC">
      <w:pPr>
        <w:pStyle w:val="-2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стікання вод з орних земель у річки;</w:t>
      </w:r>
      <w:r w:rsidRPr="00DF5BC6">
        <w:rPr>
          <w:b/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ab/>
        <w:t>Г</w:t>
      </w:r>
      <w:r w:rsidRPr="00DF5BC6">
        <w:rPr>
          <w:sz w:val="22"/>
          <w:szCs w:val="22"/>
        </w:rPr>
        <w:t xml:space="preserve">  скидання промислових стоків у річки. </w:t>
      </w:r>
    </w:p>
    <w:p w14:paraId="15E76CB3" w14:textId="5FB0D3EC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585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Аварія на Чорнобильській АЕС сталася у: </w:t>
      </w:r>
    </w:p>
    <w:p w14:paraId="6A41DDA0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1976 р.;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1986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1996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2006 р.</w:t>
      </w:r>
    </w:p>
    <w:p w14:paraId="7BE031B7" w14:textId="1DBEEF23" w:rsidR="00F26ACC" w:rsidRPr="00DF5BC6" w:rsidRDefault="00F26AC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54219C" w:rsidRPr="00DF5BC6">
        <w:rPr>
          <w:b/>
          <w:sz w:val="22"/>
          <w:szCs w:val="22"/>
        </w:rPr>
        <w:t>86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 xml:space="preserve">Частка відносно чистих територій становить в Україні: </w:t>
      </w:r>
    </w:p>
    <w:p w14:paraId="62E03D9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40%; 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7%;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30%;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1%.</w:t>
      </w:r>
    </w:p>
    <w:p w14:paraId="4AA2C874" w14:textId="3C7A3F21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587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Найдавніший заповідник на території України — Асканію-Нову — було засновано у: </w:t>
      </w:r>
    </w:p>
    <w:p w14:paraId="61F0DEF5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1823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1898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1906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1912 р.</w:t>
      </w:r>
    </w:p>
    <w:p w14:paraId="70A64E85" w14:textId="516F1642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588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Підтримка і розвиток мережі природозаповідних об’єктів регламентується в Україні насамперед Законом «Про природно-заповідний фонд України», який прийнято у: </w:t>
      </w:r>
    </w:p>
    <w:p w14:paraId="371F2546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1980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1996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1976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1992 р.</w:t>
      </w:r>
    </w:p>
    <w:p w14:paraId="40E5CA11" w14:textId="2DB5B96B" w:rsidR="00F26ACC" w:rsidRPr="00DF5BC6" w:rsidRDefault="00F26AC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54219C" w:rsidRPr="00DF5BC6">
        <w:rPr>
          <w:b/>
          <w:sz w:val="22"/>
          <w:szCs w:val="22"/>
        </w:rPr>
        <w:t>89</w:t>
      </w:r>
      <w:r w:rsidRPr="00DF5BC6">
        <w:rPr>
          <w:b/>
          <w:sz w:val="22"/>
          <w:szCs w:val="22"/>
        </w:rPr>
        <w:t>.</w:t>
      </w:r>
      <w:r w:rsidRPr="00DF5BC6">
        <w:rPr>
          <w:sz w:val="22"/>
          <w:szCs w:val="22"/>
        </w:rPr>
        <w:t xml:space="preserve"> </w:t>
      </w:r>
      <w:r w:rsidRPr="00DF5BC6">
        <w:rPr>
          <w:sz w:val="22"/>
          <w:szCs w:val="22"/>
        </w:rPr>
        <w:tab/>
        <w:t>Своєрідні державні наукові закла</w:t>
      </w:r>
      <w:r w:rsidRPr="00DF5BC6">
        <w:rPr>
          <w:sz w:val="22"/>
          <w:szCs w:val="22"/>
        </w:rPr>
        <w:softHyphen/>
        <w:t xml:space="preserve">ди, які не тільки охороняють рослинний і тваринний світ, рідкісні утвори неживої природи, типові чи унікальні природні комплекси, а й вивчають їх, розробляють наукові основи та рекомендації з охорони природи: </w:t>
      </w:r>
    </w:p>
    <w:p w14:paraId="4A85CDA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</w:t>
      </w:r>
      <w:r w:rsidRPr="00DF5BC6">
        <w:rPr>
          <w:spacing w:val="-8"/>
          <w:sz w:val="22"/>
          <w:szCs w:val="22"/>
        </w:rPr>
        <w:t>національні парки</w:t>
      </w:r>
      <w:r w:rsidRPr="00DF5BC6">
        <w:rPr>
          <w:sz w:val="22"/>
          <w:szCs w:val="22"/>
        </w:rPr>
        <w:t>;</w:t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заказники;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заповідники;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ландшафтні парки.</w:t>
      </w:r>
    </w:p>
    <w:p w14:paraId="0A2EA96E" w14:textId="12DA8157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Для збереження одного або декількох видів рослин чи інших компонентів природи створюють: </w:t>
      </w:r>
    </w:p>
    <w:p w14:paraId="3B2691D1" w14:textId="08292AB8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</w:t>
      </w:r>
      <w:r w:rsidRPr="00DF5BC6">
        <w:rPr>
          <w:spacing w:val="-8"/>
          <w:sz w:val="22"/>
          <w:szCs w:val="22"/>
        </w:rPr>
        <w:t>національні парки</w:t>
      </w:r>
      <w:r w:rsidRPr="00DF5BC6">
        <w:rPr>
          <w:sz w:val="22"/>
          <w:szCs w:val="22"/>
        </w:rPr>
        <w:t>;</w:t>
      </w:r>
      <w:r w:rsidR="0054219C" w:rsidRPr="00DF5BC6">
        <w:rPr>
          <w:sz w:val="22"/>
          <w:szCs w:val="22"/>
        </w:rPr>
        <w:t xml:space="preserve"> </w:t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заказники;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заповідники;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ландшафтні парки.</w:t>
      </w:r>
    </w:p>
    <w:p w14:paraId="51B4C2E3" w14:textId="2221965D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Біосферних заповідників у мережі природно-заповідного фонду України станом на початок 2013 року було: </w:t>
      </w:r>
    </w:p>
    <w:p w14:paraId="1EA54EA4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39;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20;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4;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2.</w:t>
      </w:r>
    </w:p>
    <w:p w14:paraId="46C6AAB1" w14:textId="6EE40187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 1985 році комісія ЮНЕСКО при Організації Об’єднаних Націй (ООН) видала сертифікат на включення до світової мережі біосферних резерватів заповідника: </w:t>
      </w:r>
    </w:p>
    <w:p w14:paraId="4E8F1C38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Асканія-Нова;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Чорноморського;</w:t>
      </w:r>
    </w:p>
    <w:p w14:paraId="633A7AF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Карпатського;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Дунайського.</w:t>
      </w:r>
    </w:p>
    <w:p w14:paraId="558C41C7" w14:textId="092280D8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</w:t>
      </w:r>
      <w:r w:rsidR="00F26ACC" w:rsidRPr="00DF5BC6">
        <w:rPr>
          <w:b/>
          <w:sz w:val="22"/>
          <w:szCs w:val="22"/>
        </w:rPr>
        <w:t>9</w:t>
      </w:r>
      <w:r w:rsidRPr="00DF5BC6">
        <w:rPr>
          <w:b/>
          <w:sz w:val="22"/>
          <w:szCs w:val="22"/>
        </w:rPr>
        <w:t>3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Один з найдавніших природних заповідників в Україні — Канівський — організований у: </w:t>
      </w:r>
    </w:p>
    <w:p w14:paraId="00C4464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1823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1898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1906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1923 р.</w:t>
      </w:r>
    </w:p>
    <w:p w14:paraId="04C933F1" w14:textId="518CCCFD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594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Найбільший за площею серед природних заповідників в Україні є: </w:t>
      </w:r>
    </w:p>
    <w:p w14:paraId="35DA5ABA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Поліський;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Рівненський;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Карадазький;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Кримський.</w:t>
      </w:r>
    </w:p>
    <w:p w14:paraId="14D75D0F" w14:textId="33FC7731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595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 Південному узбережжі Криму розміщений заповідник: </w:t>
      </w:r>
    </w:p>
    <w:p w14:paraId="2519C79E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Черемський;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Медобори;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Карадазький;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Ґорґани.</w:t>
      </w:r>
    </w:p>
    <w:p w14:paraId="690BB098" w14:textId="6AD36F6B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596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 Скибових Карпатах розміщений заповідник: </w:t>
      </w:r>
    </w:p>
    <w:p w14:paraId="008299E7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Черемський;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Рівненський;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Мис Мартьян;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Ґорґани.</w:t>
      </w:r>
    </w:p>
    <w:p w14:paraId="2D56EEDD" w14:textId="0A1B825D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597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Найбільшим за площею національним природним парком в Україні є: </w:t>
      </w:r>
    </w:p>
    <w:p w14:paraId="7B1653BF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Карпатський;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Шацький;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Подільські Товтри;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Синевир.</w:t>
      </w:r>
    </w:p>
    <w:p w14:paraId="2297CC53" w14:textId="27496554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598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pacing w:val="-6"/>
          <w:sz w:val="22"/>
          <w:szCs w:val="22"/>
        </w:rPr>
        <w:tab/>
        <w:t>Найдавніший національний природний парк на території України – Карпатський було засновано у:</w:t>
      </w:r>
      <w:r w:rsidR="00F26ACC" w:rsidRPr="00DF5BC6">
        <w:rPr>
          <w:sz w:val="22"/>
          <w:szCs w:val="22"/>
        </w:rPr>
        <w:t xml:space="preserve"> </w:t>
      </w:r>
    </w:p>
    <w:p w14:paraId="348646AC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1980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1983 р.;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1992 р.;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1993 р.</w:t>
      </w:r>
    </w:p>
    <w:p w14:paraId="1E520902" w14:textId="1B43A797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599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>У північно-західній частині Волинського Полісся, на вододільних тере</w:t>
      </w:r>
      <w:r w:rsidR="00F26ACC" w:rsidRPr="00DF5BC6">
        <w:rPr>
          <w:sz w:val="22"/>
          <w:szCs w:val="22"/>
        </w:rPr>
        <w:softHyphen/>
        <w:t>нах між Західним Бугом і Прип’яттю, розміщений національний природ</w:t>
      </w:r>
      <w:r w:rsidR="00F26ACC" w:rsidRPr="00DF5BC6">
        <w:rPr>
          <w:sz w:val="22"/>
          <w:szCs w:val="22"/>
        </w:rPr>
        <w:softHyphen/>
        <w:t xml:space="preserve">ний парк: </w:t>
      </w:r>
    </w:p>
    <w:p w14:paraId="4C304102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 xml:space="preserve">  Подільські Товтри; </w:t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Шацький;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Святі гори;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Ічнянський.</w:t>
      </w:r>
    </w:p>
    <w:p w14:paraId="723AB4CD" w14:textId="29A2081D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600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Мальовничі схили Донецького кряжу та річкової долини Сіверського Дінця охоплює національний природний парк: </w:t>
      </w:r>
    </w:p>
    <w:p w14:paraId="51371CD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Мезинський;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Древлянський;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Ічнянський.</w:t>
      </w:r>
    </w:p>
    <w:p w14:paraId="4A59AA56" w14:textId="40FE7F10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601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У верхів’ї річок Ріки та Тереблі, де абсолютні висоти сягають 1600–1700 м н. р. м., розміщений національний природний парк: </w:t>
      </w:r>
    </w:p>
    <w:p w14:paraId="6CE87D5B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sz w:val="22"/>
          <w:szCs w:val="22"/>
        </w:rPr>
        <w:t>А</w:t>
      </w:r>
      <w:r w:rsidRPr="00DF5BC6">
        <w:rPr>
          <w:sz w:val="22"/>
          <w:szCs w:val="22"/>
        </w:rPr>
        <w:t>  Синевир;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</w:t>
      </w:r>
      <w:r w:rsidRPr="00DF5BC6">
        <w:rPr>
          <w:spacing w:val="-8"/>
          <w:sz w:val="22"/>
          <w:szCs w:val="22"/>
        </w:rPr>
        <w:t>Гомільшанські ліси</w:t>
      </w:r>
      <w:r w:rsidRPr="00DF5BC6">
        <w:rPr>
          <w:sz w:val="22"/>
          <w:szCs w:val="22"/>
        </w:rPr>
        <w:t xml:space="preserve">; </w:t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Древлянський;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Ічнянський.</w:t>
      </w:r>
    </w:p>
    <w:p w14:paraId="2E1DFD47" w14:textId="5F39D6DD" w:rsidR="00F26ACC" w:rsidRPr="00DF5BC6" w:rsidRDefault="0054219C" w:rsidP="00F26ACC">
      <w:pPr>
        <w:pStyle w:val="-0"/>
        <w:spacing w:before="0" w:after="0"/>
        <w:rPr>
          <w:b/>
          <w:sz w:val="22"/>
          <w:szCs w:val="22"/>
        </w:rPr>
      </w:pPr>
      <w:r w:rsidRPr="00DF5BC6">
        <w:rPr>
          <w:b/>
          <w:sz w:val="22"/>
          <w:szCs w:val="22"/>
        </w:rPr>
        <w:t>602</w:t>
      </w:r>
      <w:r w:rsidR="00F26ACC" w:rsidRPr="00DF5BC6">
        <w:rPr>
          <w:b/>
          <w:sz w:val="22"/>
          <w:szCs w:val="22"/>
        </w:rPr>
        <w:t>.</w:t>
      </w:r>
      <w:r w:rsidR="00F26ACC" w:rsidRPr="00DF5BC6">
        <w:rPr>
          <w:sz w:val="22"/>
          <w:szCs w:val="22"/>
        </w:rPr>
        <w:t xml:space="preserve"> </w:t>
      </w:r>
      <w:r w:rsidR="00F26ACC" w:rsidRPr="00DF5BC6">
        <w:rPr>
          <w:sz w:val="22"/>
          <w:szCs w:val="22"/>
        </w:rPr>
        <w:tab/>
        <w:t xml:space="preserve">Стійкими до вітровалів і буреломів є: </w:t>
      </w:r>
    </w:p>
    <w:p w14:paraId="4F8A51F3" w14:textId="77777777" w:rsidR="00F26ACC" w:rsidRPr="00DF5BC6" w:rsidRDefault="00F26ACC" w:rsidP="00F26ACC">
      <w:pPr>
        <w:pStyle w:val="-2"/>
        <w:rPr>
          <w:sz w:val="22"/>
          <w:szCs w:val="22"/>
        </w:rPr>
      </w:pPr>
      <w:r w:rsidRPr="00DF5BC6">
        <w:rPr>
          <w:b/>
          <w:color w:val="000000"/>
          <w:sz w:val="22"/>
          <w:szCs w:val="22"/>
        </w:rPr>
        <w:t>А</w:t>
      </w:r>
      <w:r w:rsidRPr="00DF5BC6">
        <w:rPr>
          <w:sz w:val="22"/>
          <w:szCs w:val="22"/>
        </w:rPr>
        <w:t>  ялиці;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Б</w:t>
      </w:r>
      <w:r w:rsidRPr="00DF5BC6">
        <w:rPr>
          <w:sz w:val="22"/>
          <w:szCs w:val="22"/>
        </w:rPr>
        <w:t>  смереки;</w:t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В</w:t>
      </w:r>
      <w:r w:rsidRPr="00DF5BC6">
        <w:rPr>
          <w:sz w:val="22"/>
          <w:szCs w:val="22"/>
        </w:rPr>
        <w:t>  буки;</w:t>
      </w:r>
      <w:r w:rsidRPr="00DF5BC6">
        <w:rPr>
          <w:sz w:val="22"/>
          <w:szCs w:val="22"/>
        </w:rPr>
        <w:tab/>
      </w:r>
      <w:r w:rsidRPr="00DF5BC6">
        <w:rPr>
          <w:sz w:val="22"/>
          <w:szCs w:val="22"/>
        </w:rPr>
        <w:tab/>
      </w:r>
      <w:r w:rsidRPr="00DF5BC6">
        <w:rPr>
          <w:b/>
          <w:sz w:val="22"/>
          <w:szCs w:val="22"/>
        </w:rPr>
        <w:t>Г</w:t>
      </w:r>
      <w:r w:rsidRPr="00DF5BC6">
        <w:rPr>
          <w:sz w:val="22"/>
          <w:szCs w:val="22"/>
        </w:rPr>
        <w:t>  модрини.</w:t>
      </w:r>
    </w:p>
    <w:p w14:paraId="0876CA39" w14:textId="77777777" w:rsidR="00F26ACC" w:rsidRPr="00DF5BC6" w:rsidRDefault="00F26ACC" w:rsidP="00F26ACC">
      <w:pPr>
        <w:tabs>
          <w:tab w:val="left" w:pos="0"/>
        </w:tabs>
        <w:ind w:firstLine="567"/>
        <w:jc w:val="center"/>
        <w:rPr>
          <w:b/>
        </w:rPr>
      </w:pPr>
    </w:p>
    <w:p w14:paraId="5038923F" w14:textId="77777777" w:rsidR="00F26ACC" w:rsidRPr="00DF5BC6" w:rsidRDefault="00F26ACC" w:rsidP="00F26A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5. 1. Ландшафти і фізико-географічне районування</w:t>
      </w:r>
    </w:p>
    <w:p w14:paraId="254F54CD" w14:textId="77777777" w:rsidR="00F26ACC" w:rsidRPr="00DF5BC6" w:rsidRDefault="00F26ACC" w:rsidP="00F26A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6F75151C" w14:textId="734B89A2" w:rsidR="00F26ACC" w:rsidRPr="00DF5BC6" w:rsidRDefault="0054219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603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Великий ПТК, що займає значну частину материка і формується під впливом певного співвідношення тепла і вологи, називають: </w:t>
      </w:r>
    </w:p>
    <w:p w14:paraId="79B7CECD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природною зоною;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географічною оболонкою; </w:t>
      </w:r>
    </w:p>
    <w:p w14:paraId="1B858397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фізико-географічною країною;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природною областю.</w:t>
      </w:r>
    </w:p>
    <w:p w14:paraId="6C15E7BB" w14:textId="33EC0204" w:rsidR="00F26ACC" w:rsidRPr="00DF5BC6" w:rsidRDefault="0054219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</w:t>
      </w:r>
      <w:r w:rsidR="00F26ACC" w:rsidRPr="00DF5BC6">
        <w:rPr>
          <w:rFonts w:ascii="Times New Roman" w:hAnsi="Times New Roman" w:cs="Times New Roman"/>
          <w:b/>
          <w:color w:val="000000"/>
        </w:rPr>
        <w:t>4.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За зональними ознаками у фізико-географічному районуванні України виділяють:</w:t>
      </w:r>
    </w:p>
    <w:p w14:paraId="1F67F3C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підзони;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</w:r>
      <w:r w:rsidRPr="00DF5BC6">
        <w:rPr>
          <w:rFonts w:ascii="Times New Roman" w:hAnsi="Times New Roman" w:cs="Times New Roman"/>
          <w:b/>
        </w:rPr>
        <w:tab/>
        <w:t>В</w:t>
      </w:r>
      <w:r w:rsidRPr="00DF5BC6">
        <w:rPr>
          <w:rFonts w:ascii="Times New Roman" w:hAnsi="Times New Roman" w:cs="Times New Roman"/>
        </w:rPr>
        <w:t>  краї або провінції;</w:t>
      </w:r>
    </w:p>
    <w:p w14:paraId="71FF3902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>Б</w:t>
      </w:r>
      <w:r w:rsidRPr="00DF5BC6">
        <w:rPr>
          <w:rFonts w:ascii="Times New Roman" w:hAnsi="Times New Roman" w:cs="Times New Roman"/>
        </w:rPr>
        <w:t>  фізико-географічні країни;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Г</w:t>
      </w:r>
      <w:r w:rsidRPr="00DF5BC6">
        <w:rPr>
          <w:rFonts w:ascii="Times New Roman" w:hAnsi="Times New Roman" w:cs="Times New Roman"/>
        </w:rPr>
        <w:t>  природні області.</w:t>
      </w:r>
    </w:p>
    <w:p w14:paraId="673AF244" w14:textId="0016182B" w:rsidR="00F26ACC" w:rsidRPr="00DF5BC6" w:rsidRDefault="0054219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</w:t>
      </w:r>
      <w:r w:rsidR="00F26ACC" w:rsidRPr="00DF5BC6">
        <w:rPr>
          <w:rFonts w:ascii="Times New Roman" w:hAnsi="Times New Roman" w:cs="Times New Roman"/>
          <w:b/>
          <w:color w:val="000000"/>
        </w:rPr>
        <w:t>5.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За азональними ознаками у фізико-географічному районуванні України виділяють:</w:t>
      </w:r>
    </w:p>
    <w:p w14:paraId="5B6D144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підзони;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</w:r>
      <w:r w:rsidRPr="00DF5BC6">
        <w:rPr>
          <w:rFonts w:ascii="Times New Roman" w:hAnsi="Times New Roman" w:cs="Times New Roman"/>
          <w:b/>
        </w:rPr>
        <w:tab/>
        <w:t>В</w:t>
      </w:r>
      <w:r w:rsidRPr="00DF5BC6">
        <w:rPr>
          <w:rFonts w:ascii="Times New Roman" w:hAnsi="Times New Roman" w:cs="Times New Roman"/>
        </w:rPr>
        <w:t>  географічні пояси;</w:t>
      </w:r>
    </w:p>
    <w:p w14:paraId="02B11356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фізико-географічні країни;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Г</w:t>
      </w:r>
      <w:r w:rsidRPr="00DF5BC6">
        <w:rPr>
          <w:rFonts w:ascii="Times New Roman" w:hAnsi="Times New Roman" w:cs="Times New Roman"/>
        </w:rPr>
        <w:t>  природні зони.</w:t>
      </w:r>
    </w:p>
    <w:p w14:paraId="5E3F8EA6" w14:textId="6AA9CC63" w:rsidR="00F26ACC" w:rsidRPr="00DF5BC6" w:rsidRDefault="0054219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</w:t>
      </w:r>
      <w:r w:rsidR="00F26ACC" w:rsidRPr="00DF5BC6">
        <w:rPr>
          <w:rFonts w:ascii="Times New Roman" w:hAnsi="Times New Roman" w:cs="Times New Roman"/>
          <w:b/>
          <w:color w:val="000000"/>
        </w:rPr>
        <w:t>6.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Фізико-географічних країн у межах території України виділяють: </w:t>
      </w:r>
    </w:p>
    <w:p w14:paraId="4750704A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3;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5;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7.</w:t>
      </w:r>
    </w:p>
    <w:p w14:paraId="73F0ACA2" w14:textId="0F12D699" w:rsidR="00F26ACC" w:rsidRPr="00DF5BC6" w:rsidRDefault="0054219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</w:t>
      </w:r>
      <w:r w:rsidR="00F26ACC" w:rsidRPr="00DF5BC6">
        <w:rPr>
          <w:rFonts w:ascii="Times New Roman" w:hAnsi="Times New Roman" w:cs="Times New Roman"/>
          <w:b/>
          <w:color w:val="000000"/>
        </w:rPr>
        <w:t>7.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Згідно удосконаленої схеми фізико-географічного районування України у межах рівнинної території нашої держави виділяють природних зон: </w:t>
      </w:r>
    </w:p>
    <w:p w14:paraId="731BB650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3;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4;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5;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7.</w:t>
      </w:r>
    </w:p>
    <w:p w14:paraId="70410229" w14:textId="22D6F3E0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608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Найдавніша тектонічна структура у межах зони мішаних лісів України: </w:t>
      </w:r>
    </w:p>
    <w:p w14:paraId="08FCE47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Український кристалічний щит;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Волино-Подільська плита; </w:t>
      </w:r>
    </w:p>
    <w:p w14:paraId="68D68A84" w14:textId="77777777" w:rsidR="00F26ACC" w:rsidRPr="00DF5BC6" w:rsidRDefault="00F26ACC" w:rsidP="00F26ACC">
      <w:pPr>
        <w:tabs>
          <w:tab w:val="left" w:pos="0"/>
          <w:tab w:val="left" w:pos="467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</w:rPr>
      </w:pPr>
      <w:r w:rsidRPr="00DF5BC6">
        <w:rPr>
          <w:rFonts w:ascii="Times New Roman" w:hAnsi="Times New Roman" w:cs="Times New Roman"/>
          <w:b/>
        </w:rPr>
        <w:t xml:space="preserve"> В</w:t>
      </w:r>
      <w:r w:rsidRPr="00DF5BC6">
        <w:rPr>
          <w:rFonts w:ascii="Times New Roman" w:hAnsi="Times New Roman" w:cs="Times New Roman"/>
        </w:rPr>
        <w:t xml:space="preserve">  Дніпровсько-Донецька западина;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spacing w:val="-6"/>
        </w:rPr>
        <w:t>Г</w:t>
      </w:r>
      <w:r w:rsidRPr="00DF5BC6">
        <w:rPr>
          <w:rFonts w:ascii="Times New Roman" w:hAnsi="Times New Roman" w:cs="Times New Roman"/>
          <w:spacing w:val="-6"/>
        </w:rPr>
        <w:t>  Донецька складчаста споруда.</w:t>
      </w:r>
    </w:p>
    <w:p w14:paraId="098CD481" w14:textId="3242F2BE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609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У межах зони широколистяних лісів вкриті лісом площі займають: </w:t>
      </w:r>
    </w:p>
    <w:p w14:paraId="7AC1179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8%;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30%;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75%;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95%.</w:t>
      </w:r>
    </w:p>
    <w:p w14:paraId="5CB263E1" w14:textId="0A8B937F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610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У межах зони мішаних лісів України виділяють фізико-географічну область: </w:t>
      </w:r>
    </w:p>
    <w:p w14:paraId="42AE83C8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Прут-Дністровської височини;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Новгород-Сіверське Полісся;</w:t>
      </w:r>
    </w:p>
    <w:p w14:paraId="3C026FB7" w14:textId="77777777" w:rsidR="00F26ACC" w:rsidRPr="00DF5BC6" w:rsidRDefault="00F26ACC" w:rsidP="00F26ACC">
      <w:pPr>
        <w:tabs>
          <w:tab w:val="left" w:pos="0"/>
          <w:tab w:val="left" w:pos="3828"/>
          <w:tab w:val="left" w:pos="467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 xml:space="preserve"> В</w:t>
      </w:r>
      <w:r w:rsidRPr="00DF5BC6">
        <w:rPr>
          <w:rFonts w:ascii="Times New Roman" w:hAnsi="Times New Roman" w:cs="Times New Roman"/>
        </w:rPr>
        <w:t>  Розтоцько-Опільську;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  <w:spacing w:val="-6"/>
        </w:rPr>
        <w:t>Г</w:t>
      </w:r>
      <w:r w:rsidRPr="00DF5BC6">
        <w:rPr>
          <w:rFonts w:ascii="Times New Roman" w:hAnsi="Times New Roman" w:cs="Times New Roman"/>
          <w:spacing w:val="-6"/>
        </w:rPr>
        <w:t>  </w:t>
      </w:r>
      <w:r w:rsidRPr="00DF5BC6">
        <w:rPr>
          <w:rFonts w:ascii="Times New Roman" w:hAnsi="Times New Roman" w:cs="Times New Roman"/>
        </w:rPr>
        <w:t>Мале Полісся</w:t>
      </w:r>
      <w:r w:rsidRPr="00DF5BC6">
        <w:rPr>
          <w:rFonts w:ascii="Times New Roman" w:hAnsi="Times New Roman" w:cs="Times New Roman"/>
          <w:spacing w:val="-6"/>
        </w:rPr>
        <w:t>.</w:t>
      </w:r>
    </w:p>
    <w:p w14:paraId="5E0F83E9" w14:textId="66E0CCF7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611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Основна частина зони широколистяних лісів України лежить у межах: </w:t>
      </w:r>
    </w:p>
    <w:p w14:paraId="14445C0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Українського кристалічного щита; </w:t>
      </w:r>
      <w:r w:rsidRPr="00DF5BC6">
        <w:rPr>
          <w:rFonts w:ascii="Times New Roman" w:hAnsi="Times New Roman" w:cs="Times New Roman"/>
        </w:rPr>
        <w:tab/>
      </w:r>
    </w:p>
    <w:p w14:paraId="1D8A94D1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Волино-Подільської плити; </w:t>
      </w:r>
    </w:p>
    <w:p w14:paraId="687BD277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Західноєвропейської молодої платформи; </w:t>
      </w:r>
      <w:r w:rsidRPr="00DF5BC6">
        <w:rPr>
          <w:rFonts w:ascii="Times New Roman" w:hAnsi="Times New Roman" w:cs="Times New Roman"/>
        </w:rPr>
        <w:tab/>
      </w:r>
    </w:p>
    <w:p w14:paraId="71461670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Дніпровсько-Донецької западини.</w:t>
      </w:r>
    </w:p>
    <w:p w14:paraId="28D7C684" w14:textId="566BEDB7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612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Широколисті ліси України охоплюють усю територію: </w:t>
      </w:r>
    </w:p>
    <w:p w14:paraId="78E78B4B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Поліської низовини;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Придніпровської височини;</w:t>
      </w:r>
    </w:p>
    <w:p w14:paraId="65D7B82D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Хотинської височини: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 xml:space="preserve">  Подільської височини. </w:t>
      </w:r>
    </w:p>
    <w:p w14:paraId="1FC180F9" w14:textId="511C2435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613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У зоні широколистяних лісів України найбільше поширені ґрунти: </w:t>
      </w:r>
    </w:p>
    <w:p w14:paraId="5D7D9624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сірі лісові;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дернові оглеєні; </w:t>
      </w:r>
    </w:p>
    <w:p w14:paraId="35F5BA12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дерново-підзолисті;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Г</w:t>
      </w:r>
      <w:r w:rsidRPr="00DF5BC6">
        <w:rPr>
          <w:rFonts w:ascii="Times New Roman" w:hAnsi="Times New Roman" w:cs="Times New Roman"/>
        </w:rPr>
        <w:t>  чорноземи звичайні.</w:t>
      </w:r>
    </w:p>
    <w:p w14:paraId="2EF019F5" w14:textId="3FA5E610" w:rsidR="00F26ACC" w:rsidRPr="00DF5BC6" w:rsidRDefault="00F26AC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8A4226" w:rsidRPr="00DF5BC6">
        <w:rPr>
          <w:rFonts w:ascii="Times New Roman" w:hAnsi="Times New Roman" w:cs="Times New Roman"/>
          <w:b/>
          <w:color w:val="000000"/>
        </w:rPr>
        <w:t>14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У межах зони широколистяних лісів України виділяють фізико-географічну область: </w:t>
      </w:r>
    </w:p>
    <w:p w14:paraId="4C20A88A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Мале Полісся;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Житомирське Полісся;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1BEE9C7D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Чернігівське Полісся;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Київське Полісся.</w:t>
      </w:r>
    </w:p>
    <w:p w14:paraId="3F53E553" w14:textId="5E3679ED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615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Лісостепова фізико-географічна зона України займає площу: </w:t>
      </w:r>
    </w:p>
    <w:p w14:paraId="1091869C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53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 xml:space="preserve"> 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84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 xml:space="preserve">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178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 xml:space="preserve">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240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> .</w:t>
      </w:r>
    </w:p>
    <w:p w14:paraId="39E5BFE7" w14:textId="6AF0569B" w:rsidR="00F26ACC" w:rsidRPr="00DF5BC6" w:rsidRDefault="00F26AC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8A4226" w:rsidRPr="00DF5BC6">
        <w:rPr>
          <w:rFonts w:ascii="Times New Roman" w:hAnsi="Times New Roman" w:cs="Times New Roman"/>
          <w:b/>
          <w:color w:val="000000"/>
        </w:rPr>
        <w:t>16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Найбільшу площу у правобережній частині лісостепу України займає басейн: </w:t>
      </w:r>
    </w:p>
    <w:p w14:paraId="3DFFC15B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Прип’яті;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Південного Бугу;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Дністра;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Г</w:t>
      </w:r>
      <w:r w:rsidRPr="00DF5BC6">
        <w:rPr>
          <w:rFonts w:ascii="Times New Roman" w:hAnsi="Times New Roman" w:cs="Times New Roman"/>
        </w:rPr>
        <w:t>  Західного Бугу.</w:t>
      </w:r>
    </w:p>
    <w:p w14:paraId="17A9A1FE" w14:textId="664B2007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617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Основними лісоутворюючими породами зони лісостепу України є: </w:t>
      </w:r>
    </w:p>
    <w:p w14:paraId="61B85042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дуб, бук, клен, липа;          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сосна, береза;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</w:p>
    <w:p w14:paraId="76EBDCA6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сосна, дуб, граб;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смерека, бук, дуб.</w:t>
      </w:r>
    </w:p>
    <w:p w14:paraId="517CC2FE" w14:textId="28F6379C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618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Канівський заповідник знаходиться у межах фізико-географічного краю, якому дано назву: </w:t>
      </w:r>
    </w:p>
    <w:p w14:paraId="3A51595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Лівобережно-Дніпровський лісостеповий;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Середньоросійський лісостеповий; </w:t>
      </w:r>
    </w:p>
    <w:p w14:paraId="5DDC90D4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Подільсько-Придніпровський лісостеповий;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Поліський.</w:t>
      </w:r>
    </w:p>
    <w:p w14:paraId="0BB5903E" w14:textId="4CFAA07E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F26ACC" w:rsidRPr="00DF5BC6">
        <w:rPr>
          <w:rFonts w:ascii="Times New Roman" w:hAnsi="Times New Roman" w:cs="Times New Roman"/>
          <w:b/>
          <w:color w:val="000000"/>
        </w:rPr>
        <w:t>1</w:t>
      </w:r>
      <w:r w:rsidRPr="00DF5BC6">
        <w:rPr>
          <w:rFonts w:ascii="Times New Roman" w:hAnsi="Times New Roman" w:cs="Times New Roman"/>
          <w:b/>
          <w:color w:val="000000"/>
        </w:rPr>
        <w:t>9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Степова фізико-географічна зона займає від усієї площі України близько: </w:t>
      </w:r>
    </w:p>
    <w:p w14:paraId="4F6B4D5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9%;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14%;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29,5%;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40%.</w:t>
      </w:r>
    </w:p>
    <w:p w14:paraId="628248D6" w14:textId="02C279D1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F26ACC" w:rsidRPr="00DF5BC6">
        <w:rPr>
          <w:rFonts w:ascii="Times New Roman" w:hAnsi="Times New Roman" w:cs="Times New Roman"/>
          <w:b/>
          <w:color w:val="000000"/>
        </w:rPr>
        <w:t>2</w:t>
      </w:r>
      <w:r w:rsidRPr="00DF5BC6">
        <w:rPr>
          <w:rFonts w:ascii="Times New Roman" w:hAnsi="Times New Roman" w:cs="Times New Roman"/>
          <w:b/>
          <w:color w:val="000000"/>
        </w:rPr>
        <w:t>0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Протяж</w:t>
      </w:r>
      <w:r w:rsidR="00F26ACC" w:rsidRPr="00DF5BC6">
        <w:rPr>
          <w:rFonts w:ascii="Times New Roman" w:hAnsi="Times New Roman" w:cs="Times New Roman"/>
          <w:color w:val="000000"/>
        </w:rPr>
        <w:softHyphen/>
        <w:t xml:space="preserve">ність зони степу в Україні із південного заходу на північний схід становить майже: </w:t>
      </w:r>
    </w:p>
    <w:p w14:paraId="3B3111DC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400 км;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500 км;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600 км;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1100 км.</w:t>
      </w:r>
    </w:p>
    <w:p w14:paraId="6486EFC6" w14:textId="08065149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621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Основна частина зони степу на території України лежить у межах: </w:t>
      </w:r>
    </w:p>
    <w:p w14:paraId="27A96A61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Причорноморської западини; </w:t>
      </w:r>
      <w:r w:rsidRPr="00DF5BC6">
        <w:rPr>
          <w:rFonts w:ascii="Times New Roman" w:hAnsi="Times New Roman" w:cs="Times New Roman"/>
          <w:b/>
        </w:rPr>
        <w:tab/>
        <w:t>Б</w:t>
      </w:r>
      <w:r w:rsidRPr="00DF5BC6">
        <w:rPr>
          <w:rFonts w:ascii="Times New Roman" w:hAnsi="Times New Roman" w:cs="Times New Roman"/>
        </w:rPr>
        <w:t>  Волино-Подільської плити;</w:t>
      </w:r>
    </w:p>
    <w:p w14:paraId="2962D0D9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Воронезького кристалічного масиву;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Скіфської плити.</w:t>
      </w:r>
    </w:p>
    <w:p w14:paraId="4EF2E4DB" w14:textId="5B3C529E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622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Найбільші абсолютні висоти зони степу України  знаходяться у межах: </w:t>
      </w:r>
    </w:p>
    <w:p w14:paraId="57427F19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Придніпровської низовини;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Донецької височини; </w:t>
      </w:r>
    </w:p>
    <w:p w14:paraId="2D12BE3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Придні</w:t>
      </w:r>
      <w:r w:rsidRPr="00DF5BC6">
        <w:rPr>
          <w:rFonts w:ascii="Times New Roman" w:hAnsi="Times New Roman" w:cs="Times New Roman"/>
        </w:rPr>
        <w:softHyphen/>
        <w:t xml:space="preserve">провської височини;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Приазовської височини.</w:t>
      </w:r>
    </w:p>
    <w:p w14:paraId="43193A66" w14:textId="3DD2513E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623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Річна величина випаровування у степовій зоні України становить: </w:t>
      </w:r>
    </w:p>
    <w:p w14:paraId="39E227C8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300–400 мм;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400–550 мм;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500–650 мм;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700–1100 мм.</w:t>
      </w:r>
    </w:p>
    <w:p w14:paraId="341CFD7F" w14:textId="48839FE6" w:rsidR="00F26ACC" w:rsidRPr="00DF5BC6" w:rsidRDefault="00F26AC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8A4226" w:rsidRPr="00DF5BC6">
        <w:rPr>
          <w:rFonts w:ascii="Times New Roman" w:hAnsi="Times New Roman" w:cs="Times New Roman"/>
          <w:b/>
          <w:color w:val="000000"/>
        </w:rPr>
        <w:t>24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Найбільш поширеними за походженням озерами e степовій зоні України є: </w:t>
      </w:r>
    </w:p>
    <w:p w14:paraId="5735C2C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льодовикові;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карстові;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В</w:t>
      </w:r>
      <w:r w:rsidRPr="00DF5BC6">
        <w:rPr>
          <w:rFonts w:ascii="Times New Roman" w:hAnsi="Times New Roman" w:cs="Times New Roman"/>
        </w:rPr>
        <w:t>  морські;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завальні.</w:t>
      </w:r>
    </w:p>
    <w:p w14:paraId="447F5897" w14:textId="3E3296AF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625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У приморській частині степу України поширені дещо бідніші на гумус ґрунти: </w:t>
      </w:r>
    </w:p>
    <w:p w14:paraId="64766714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сірі лісові;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чорноземи південні;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В</w:t>
      </w:r>
      <w:r w:rsidRPr="00DF5BC6">
        <w:rPr>
          <w:rFonts w:ascii="Times New Roman" w:hAnsi="Times New Roman" w:cs="Times New Roman"/>
        </w:rPr>
        <w:t>  чорноземи опідзолені;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дерново-підзолисті.</w:t>
      </w:r>
    </w:p>
    <w:p w14:paraId="2D5D5C62" w14:textId="5B407C14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626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По всій території степу України проростають: </w:t>
      </w:r>
    </w:p>
    <w:p w14:paraId="71ADE79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 xml:space="preserve">  дуб, бук, клен;      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 xml:space="preserve">  сосна, береза; </w:t>
      </w:r>
      <w:r w:rsidRPr="00DF5BC6">
        <w:rPr>
          <w:rFonts w:ascii="Times New Roman" w:hAnsi="Times New Roman" w:cs="Times New Roman"/>
        </w:rPr>
        <w:tab/>
      </w:r>
    </w:p>
    <w:p w14:paraId="3799F9A6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lastRenderedPageBreak/>
        <w:t>В</w:t>
      </w:r>
      <w:r w:rsidRPr="00DF5BC6">
        <w:rPr>
          <w:rFonts w:ascii="Times New Roman" w:hAnsi="Times New Roman" w:cs="Times New Roman"/>
        </w:rPr>
        <w:t>  терен, вишня, шипшина, мигдаль;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смерека, бук, дуб.</w:t>
      </w:r>
    </w:p>
    <w:p w14:paraId="290B29E7" w14:textId="111EB880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627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У східній частині степової зони України ви</w:t>
      </w:r>
      <w:r w:rsidR="00F26ACC" w:rsidRPr="00DF5BC6">
        <w:rPr>
          <w:rFonts w:ascii="Times New Roman" w:hAnsi="Times New Roman" w:cs="Times New Roman"/>
          <w:color w:val="000000"/>
        </w:rPr>
        <w:softHyphen/>
        <w:t>ді</w:t>
      </w:r>
      <w:r w:rsidR="00F26ACC" w:rsidRPr="00DF5BC6">
        <w:rPr>
          <w:rFonts w:ascii="Times New Roman" w:hAnsi="Times New Roman" w:cs="Times New Roman"/>
          <w:color w:val="000000"/>
        </w:rPr>
        <w:softHyphen/>
        <w:t xml:space="preserve">ляється своєрідний острів лісостепу на: </w:t>
      </w:r>
    </w:p>
    <w:p w14:paraId="2C53392B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Приазовській височині;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Придніпровській низовині;</w:t>
      </w:r>
    </w:p>
    <w:p w14:paraId="0FC4ED95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 xml:space="preserve">  Донецькій височині; 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Середньоросійській височині.</w:t>
      </w:r>
    </w:p>
    <w:p w14:paraId="62537B1E" w14:textId="16910F9A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628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Кримська гірська фізико-географічна країна знахо</w:t>
      </w:r>
      <w:r w:rsidR="00F26ACC" w:rsidRPr="00DF5BC6">
        <w:rPr>
          <w:rFonts w:ascii="Times New Roman" w:hAnsi="Times New Roman" w:cs="Times New Roman"/>
          <w:color w:val="000000"/>
        </w:rPr>
        <w:softHyphen/>
        <w:t>диться на півдні Кримського півострова. Простяга</w:t>
      </w:r>
      <w:r w:rsidR="00F26ACC" w:rsidRPr="00DF5BC6">
        <w:rPr>
          <w:rFonts w:ascii="Times New Roman" w:hAnsi="Times New Roman" w:cs="Times New Roman"/>
          <w:color w:val="000000"/>
        </w:rPr>
        <w:softHyphen/>
        <w:t>ється вона вздовж північ</w:t>
      </w:r>
      <w:r w:rsidR="00F26ACC" w:rsidRPr="00DF5BC6">
        <w:rPr>
          <w:rFonts w:ascii="Times New Roman" w:hAnsi="Times New Roman" w:cs="Times New Roman"/>
          <w:color w:val="000000"/>
        </w:rPr>
        <w:softHyphen/>
        <w:t>ного узбережжя Чорного моря на:</w:t>
      </w:r>
    </w:p>
    <w:p w14:paraId="37A71527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280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180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100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50 км.</w:t>
      </w:r>
    </w:p>
    <w:p w14:paraId="1FE3382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EF33B2" w14:textId="47C65118" w:rsidR="00F26ACC" w:rsidRPr="00DF5BC6" w:rsidRDefault="008A4226" w:rsidP="00F26ACC">
      <w:pPr>
        <w:tabs>
          <w:tab w:val="left" w:pos="2420"/>
          <w:tab w:val="left" w:pos="46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6</w:t>
      </w:r>
      <w:r w:rsidR="00F26ACC" w:rsidRPr="00DF5BC6">
        <w:rPr>
          <w:rFonts w:ascii="Times New Roman" w:hAnsi="Times New Roman" w:cs="Times New Roman"/>
          <w:b/>
        </w:rPr>
        <w:t>2</w:t>
      </w:r>
      <w:r w:rsidRPr="00DF5BC6">
        <w:rPr>
          <w:rFonts w:ascii="Times New Roman" w:hAnsi="Times New Roman" w:cs="Times New Roman"/>
          <w:b/>
        </w:rPr>
        <w:t>9</w:t>
      </w:r>
      <w:r w:rsidR="00F26ACC" w:rsidRPr="00DF5BC6">
        <w:rPr>
          <w:rFonts w:ascii="Times New Roman" w:hAnsi="Times New Roman" w:cs="Times New Roman"/>
          <w:b/>
        </w:rPr>
        <w:t>.</w:t>
      </w:r>
      <w:r w:rsidR="00F26ACC" w:rsidRPr="00DF5BC6">
        <w:rPr>
          <w:rFonts w:ascii="Times New Roman" w:hAnsi="Times New Roman" w:cs="Times New Roman"/>
        </w:rPr>
        <w:t xml:space="preserve"> Формування Кримської складчастої області почалося ще в мезозойську еру в епоху:</w:t>
      </w:r>
    </w:p>
    <w:p w14:paraId="759F1E95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альпійського горотворення;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кіммерійського горотворення;</w:t>
      </w:r>
    </w:p>
    <w:p w14:paraId="7465421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каледонського горотворення;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герцинського горотворення.</w:t>
      </w:r>
    </w:p>
    <w:p w14:paraId="6BA6932C" w14:textId="1753228D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630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>Головне пасмо Кримських гір утворене глинис</w:t>
      </w:r>
      <w:r w:rsidR="00F26ACC" w:rsidRPr="00DF5BC6">
        <w:rPr>
          <w:rFonts w:ascii="Times New Roman" w:hAnsi="Times New Roman" w:cs="Times New Roman"/>
          <w:color w:val="000000"/>
        </w:rPr>
        <w:softHyphen/>
        <w:t>тими сланцями, вапня</w:t>
      </w:r>
      <w:r w:rsidR="00F26ACC" w:rsidRPr="00DF5BC6">
        <w:rPr>
          <w:rFonts w:ascii="Times New Roman" w:hAnsi="Times New Roman" w:cs="Times New Roman"/>
          <w:color w:val="000000"/>
        </w:rPr>
        <w:softHyphen/>
        <w:t>ками, пісковиками і конгломератами:</w:t>
      </w:r>
    </w:p>
    <w:p w14:paraId="7068FF2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А</w:t>
      </w:r>
      <w:r w:rsidRPr="00DF5BC6">
        <w:rPr>
          <w:rFonts w:ascii="Times New Roman" w:hAnsi="Times New Roman" w:cs="Times New Roman"/>
        </w:rPr>
        <w:t>  палеогену та неогену;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тріасового та юрського періодів;</w:t>
      </w:r>
    </w:p>
    <w:p w14:paraId="0712A630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  <w:color w:val="000000"/>
        </w:rPr>
        <w:t>В</w:t>
      </w:r>
      <w:r w:rsidRPr="00DF5BC6">
        <w:rPr>
          <w:rFonts w:ascii="Times New Roman" w:hAnsi="Times New Roman" w:cs="Times New Roman"/>
        </w:rPr>
        <w:t>  неогену та антропогену;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одовицькового та силурійського періодів.</w:t>
      </w:r>
    </w:p>
    <w:p w14:paraId="368A5BC2" w14:textId="6B613C09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</w:t>
      </w:r>
      <w:r w:rsidR="00F26ACC" w:rsidRPr="00DF5BC6">
        <w:rPr>
          <w:rFonts w:ascii="Times New Roman" w:hAnsi="Times New Roman" w:cs="Times New Roman"/>
          <w:b/>
          <w:color w:val="000000"/>
        </w:rPr>
        <w:t>1.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Чорне море має площу: </w:t>
      </w:r>
    </w:p>
    <w:p w14:paraId="74EEE1FD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604 тис. км</w:t>
      </w:r>
      <w:r w:rsidRPr="00DF5BC6">
        <w:rPr>
          <w:rFonts w:ascii="Times New Roman" w:hAnsi="Times New Roman" w:cs="Times New Roman"/>
          <w:vertAlign w:val="superscript"/>
        </w:rPr>
        <w:t>3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547 тис. км</w:t>
      </w:r>
      <w:r w:rsidRPr="00DF5BC6">
        <w:rPr>
          <w:rFonts w:ascii="Times New Roman" w:hAnsi="Times New Roman" w:cs="Times New Roman"/>
          <w:vertAlign w:val="superscript"/>
        </w:rPr>
        <w:t>3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420,3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>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39 тис. км</w:t>
      </w:r>
      <w:r w:rsidRPr="00DF5BC6">
        <w:rPr>
          <w:rFonts w:ascii="Times New Roman" w:hAnsi="Times New Roman" w:cs="Times New Roman"/>
          <w:vertAlign w:val="superscript"/>
        </w:rPr>
        <w:t>2</w:t>
      </w:r>
      <w:r w:rsidRPr="00DF5BC6">
        <w:rPr>
          <w:rFonts w:ascii="Times New Roman" w:hAnsi="Times New Roman" w:cs="Times New Roman"/>
        </w:rPr>
        <w:t>.</w:t>
      </w:r>
    </w:p>
    <w:p w14:paraId="0B608FD0" w14:textId="0C4903AF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</w:t>
      </w:r>
      <w:r w:rsidR="00F26ACC" w:rsidRPr="00DF5BC6">
        <w:rPr>
          <w:rFonts w:ascii="Times New Roman" w:hAnsi="Times New Roman" w:cs="Times New Roman"/>
          <w:b/>
          <w:color w:val="000000"/>
        </w:rPr>
        <w:t>2.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Найбільша ширина Чорного моря — від Батумі до Бургаса: </w:t>
      </w:r>
    </w:p>
    <w:p w14:paraId="1279DD6E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110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265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350 км;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1150 км.</w:t>
      </w:r>
    </w:p>
    <w:p w14:paraId="683087A5" w14:textId="681EFEF4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</w:t>
      </w:r>
      <w:r w:rsidR="00F26ACC" w:rsidRPr="00DF5BC6">
        <w:rPr>
          <w:rFonts w:ascii="Times New Roman" w:hAnsi="Times New Roman" w:cs="Times New Roman"/>
          <w:b/>
          <w:color w:val="000000"/>
        </w:rPr>
        <w:t>3.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Максимальна глибина Чорного моря: </w:t>
      </w:r>
    </w:p>
    <w:p w14:paraId="28D0B81C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2245 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1550 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1245 м.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15 м.</w:t>
      </w:r>
    </w:p>
    <w:p w14:paraId="6A33C49D" w14:textId="782B3383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634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Чорне та Азовське моря з’єднані протокою: </w:t>
      </w:r>
    </w:p>
    <w:p w14:paraId="5F0AAEF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Керченською;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Босфор;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Каркінітською;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Каламітською.</w:t>
      </w:r>
    </w:p>
    <w:p w14:paraId="37E67A0B" w14:textId="2C642A11" w:rsidR="00F26ACC" w:rsidRPr="00DF5BC6" w:rsidRDefault="00F26AC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8A4226" w:rsidRPr="00DF5BC6">
        <w:rPr>
          <w:rFonts w:ascii="Times New Roman" w:hAnsi="Times New Roman" w:cs="Times New Roman"/>
          <w:b/>
          <w:color w:val="000000"/>
        </w:rPr>
        <w:t>35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Найбільший з небагатьох островів Чорного моря: </w:t>
      </w:r>
    </w:p>
    <w:p w14:paraId="1FE4C2B4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Березань;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Зміїний;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Джарилгач;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Довгий.</w:t>
      </w:r>
    </w:p>
    <w:p w14:paraId="260E2A8A" w14:textId="5BB87B67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636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Солоність поверхневих вод Чорного моря становить близько: </w:t>
      </w:r>
    </w:p>
    <w:p w14:paraId="0882BDFD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18‰;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14‰;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8‰;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2‰.</w:t>
      </w:r>
    </w:p>
    <w:p w14:paraId="1ABF3BD3" w14:textId="221196B4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637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Максимальна глибина Азовського моря: </w:t>
      </w:r>
    </w:p>
    <w:p w14:paraId="3566C7D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1256 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39 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15 м;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5 м.</w:t>
      </w:r>
    </w:p>
    <w:p w14:paraId="430E9505" w14:textId="0497B6B3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F26ACC" w:rsidRPr="00DF5BC6">
        <w:rPr>
          <w:rFonts w:ascii="Times New Roman" w:hAnsi="Times New Roman" w:cs="Times New Roman"/>
          <w:b/>
          <w:color w:val="000000"/>
        </w:rPr>
        <w:t>3</w:t>
      </w:r>
      <w:r w:rsidRPr="00DF5BC6">
        <w:rPr>
          <w:rFonts w:ascii="Times New Roman" w:hAnsi="Times New Roman" w:cs="Times New Roman"/>
          <w:b/>
          <w:color w:val="000000"/>
        </w:rPr>
        <w:t>8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Найбільша затока Азовського моря: </w:t>
      </w:r>
    </w:p>
    <w:p w14:paraId="2177C6F2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Таганрозька;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Феодосійська;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Каркінітська;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Каламітська.</w:t>
      </w:r>
    </w:p>
    <w:p w14:paraId="0B17FB7F" w14:textId="3D31F6A8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639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Солоність води у затоці Сиваш становить близько: </w:t>
      </w:r>
    </w:p>
    <w:p w14:paraId="3217F8DA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14‰;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18‰;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35‰;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60‰.</w:t>
      </w:r>
    </w:p>
    <w:p w14:paraId="5CB28222" w14:textId="1461A035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640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Середня солоність вод Азовського моря становить близько: </w:t>
      </w:r>
    </w:p>
    <w:p w14:paraId="4737425F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14‰;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18‰;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25‰;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30‰.</w:t>
      </w:r>
    </w:p>
    <w:p w14:paraId="2DF9FF32" w14:textId="004BC017" w:rsidR="00F26ACC" w:rsidRPr="00DF5BC6" w:rsidRDefault="00F26ACC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</w:t>
      </w:r>
      <w:r w:rsidR="008A4226" w:rsidRPr="00DF5BC6">
        <w:rPr>
          <w:rFonts w:ascii="Times New Roman" w:hAnsi="Times New Roman" w:cs="Times New Roman"/>
          <w:b/>
          <w:color w:val="000000"/>
        </w:rPr>
        <w:t>41</w:t>
      </w:r>
      <w:r w:rsidRPr="00DF5BC6">
        <w:rPr>
          <w:rFonts w:ascii="Times New Roman" w:hAnsi="Times New Roman" w:cs="Times New Roman"/>
          <w:b/>
          <w:color w:val="000000"/>
        </w:rPr>
        <w:t>.</w:t>
      </w:r>
      <w:r w:rsidRPr="00DF5BC6">
        <w:rPr>
          <w:rFonts w:ascii="Times New Roman" w:hAnsi="Times New Roman" w:cs="Times New Roman"/>
          <w:color w:val="000000"/>
        </w:rPr>
        <w:t xml:space="preserve"> </w:t>
      </w:r>
      <w:r w:rsidRPr="00DF5BC6">
        <w:rPr>
          <w:rFonts w:ascii="Times New Roman" w:hAnsi="Times New Roman" w:cs="Times New Roman"/>
          <w:color w:val="000000"/>
        </w:rPr>
        <w:tab/>
        <w:t xml:space="preserve">Азовське море замерзає більше, ніж Чорне не через: </w:t>
      </w:r>
    </w:p>
    <w:p w14:paraId="6ABFDBFB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нижчу солоність води;</w:t>
      </w:r>
      <w:r w:rsidRPr="00DF5BC6">
        <w:rPr>
          <w:rFonts w:ascii="Times New Roman" w:hAnsi="Times New Roman" w:cs="Times New Roman"/>
          <w:b/>
        </w:rPr>
        <w:t xml:space="preserve"> </w:t>
      </w:r>
      <w:r w:rsidRPr="00DF5BC6">
        <w:rPr>
          <w:rFonts w:ascii="Times New Roman" w:hAnsi="Times New Roman" w:cs="Times New Roman"/>
          <w:b/>
        </w:rPr>
        <w:tab/>
        <w:t>Б</w:t>
      </w:r>
      <w:r w:rsidRPr="00DF5BC6">
        <w:rPr>
          <w:rFonts w:ascii="Times New Roman" w:hAnsi="Times New Roman" w:cs="Times New Roman"/>
        </w:rPr>
        <w:t>  географічне положення;</w:t>
      </w:r>
      <w:r w:rsidRPr="00DF5BC6">
        <w:rPr>
          <w:rFonts w:ascii="Times New Roman" w:hAnsi="Times New Roman" w:cs="Times New Roman"/>
          <w:b/>
        </w:rPr>
        <w:t xml:space="preserve"> </w:t>
      </w:r>
    </w:p>
    <w:p w14:paraId="5D671C93" w14:textId="77777777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  <w:b/>
        </w:rPr>
      </w:pP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відсутність сірководневого шару;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більшу континентальність клімату.</w:t>
      </w:r>
    </w:p>
    <w:p w14:paraId="57C01EEC" w14:textId="3B076D7B" w:rsidR="00F26ACC" w:rsidRPr="00DF5BC6" w:rsidRDefault="008A4226" w:rsidP="00F26ACC">
      <w:pPr>
        <w:keepNext/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b/>
          <w:color w:val="000000"/>
        </w:rPr>
      </w:pPr>
      <w:r w:rsidRPr="00DF5BC6">
        <w:rPr>
          <w:rFonts w:ascii="Times New Roman" w:hAnsi="Times New Roman" w:cs="Times New Roman"/>
          <w:b/>
          <w:color w:val="000000"/>
        </w:rPr>
        <w:t>642</w:t>
      </w:r>
      <w:r w:rsidR="00F26ACC" w:rsidRPr="00DF5BC6">
        <w:rPr>
          <w:rFonts w:ascii="Times New Roman" w:hAnsi="Times New Roman" w:cs="Times New Roman"/>
          <w:b/>
          <w:color w:val="000000"/>
        </w:rPr>
        <w:t>.</w:t>
      </w:r>
      <w:r w:rsidR="00F26ACC" w:rsidRPr="00DF5BC6">
        <w:rPr>
          <w:rFonts w:ascii="Times New Roman" w:hAnsi="Times New Roman" w:cs="Times New Roman"/>
          <w:color w:val="000000"/>
        </w:rPr>
        <w:t xml:space="preserve"> </w:t>
      </w:r>
      <w:r w:rsidR="00F26ACC" w:rsidRPr="00DF5BC6">
        <w:rPr>
          <w:rFonts w:ascii="Times New Roman" w:hAnsi="Times New Roman" w:cs="Times New Roman"/>
          <w:color w:val="000000"/>
        </w:rPr>
        <w:tab/>
        <w:t xml:space="preserve">Ця затока є своєрідною «станцією» на шляхах перельотів птахів: </w:t>
      </w:r>
    </w:p>
    <w:p w14:paraId="006F36AE" w14:textId="710B80E2" w:rsidR="00F26ACC" w:rsidRPr="00DF5BC6" w:rsidRDefault="00F26ACC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  <w:r w:rsidRPr="00DF5BC6">
        <w:rPr>
          <w:rFonts w:ascii="Times New Roman" w:hAnsi="Times New Roman" w:cs="Times New Roman"/>
          <w:b/>
        </w:rPr>
        <w:t>А</w:t>
      </w:r>
      <w:r w:rsidRPr="00DF5BC6">
        <w:rPr>
          <w:rFonts w:ascii="Times New Roman" w:hAnsi="Times New Roman" w:cs="Times New Roman"/>
        </w:rPr>
        <w:t>  Одеська;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Б</w:t>
      </w:r>
      <w:r w:rsidRPr="00DF5BC6">
        <w:rPr>
          <w:rFonts w:ascii="Times New Roman" w:hAnsi="Times New Roman" w:cs="Times New Roman"/>
        </w:rPr>
        <w:t>  Сиваш;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В</w:t>
      </w:r>
      <w:r w:rsidRPr="00DF5BC6">
        <w:rPr>
          <w:rFonts w:ascii="Times New Roman" w:hAnsi="Times New Roman" w:cs="Times New Roman"/>
        </w:rPr>
        <w:t>  Бердянська;</w:t>
      </w:r>
      <w:r w:rsidRPr="00DF5BC6">
        <w:rPr>
          <w:rFonts w:ascii="Times New Roman" w:hAnsi="Times New Roman" w:cs="Times New Roman"/>
        </w:rPr>
        <w:tab/>
      </w:r>
      <w:r w:rsidRPr="00DF5BC6">
        <w:rPr>
          <w:rFonts w:ascii="Times New Roman" w:hAnsi="Times New Roman" w:cs="Times New Roman"/>
          <w:b/>
        </w:rPr>
        <w:t>Г</w:t>
      </w:r>
      <w:r w:rsidRPr="00DF5BC6">
        <w:rPr>
          <w:rFonts w:ascii="Times New Roman" w:hAnsi="Times New Roman" w:cs="Times New Roman"/>
        </w:rPr>
        <w:t>  Каламітська.</w:t>
      </w:r>
    </w:p>
    <w:p w14:paraId="615C53AA" w14:textId="77777777" w:rsidR="00EE3294" w:rsidRPr="00DF5BC6" w:rsidRDefault="00EE3294" w:rsidP="00F26ACC">
      <w:pPr>
        <w:tabs>
          <w:tab w:val="left" w:pos="2420"/>
          <w:tab w:val="left" w:pos="4660"/>
        </w:tabs>
        <w:spacing w:after="0" w:line="240" w:lineRule="auto"/>
        <w:ind w:left="709" w:hanging="255"/>
        <w:jc w:val="both"/>
        <w:rPr>
          <w:rFonts w:ascii="Times New Roman" w:hAnsi="Times New Roman" w:cs="Times New Roman"/>
        </w:rPr>
      </w:pPr>
    </w:p>
    <w:p w14:paraId="4A5630ED" w14:textId="0E10ABF8" w:rsidR="00EE3294" w:rsidRPr="00B11ED6" w:rsidRDefault="00B11ED6" w:rsidP="00EE3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Частина 2. </w:t>
      </w:r>
      <w:r w:rsidR="00EE3294" w:rsidRPr="00B11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Суспільна географія світу та України</w:t>
      </w:r>
    </w:p>
    <w:p w14:paraId="679FD654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Ту частину географії, яка вивчає природу Землі, називають:</w:t>
      </w:r>
    </w:p>
    <w:p w14:paraId="79EE335F" w14:textId="5E26E7E5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B11ED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суспільною географією;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географією населення;</w:t>
      </w:r>
    </w:p>
    <w:p w14:paraId="4235C21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соціальною географією;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фізичною географією.</w:t>
      </w:r>
    </w:p>
    <w:p w14:paraId="2362D813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Станом на початок 2019 року чисельність населення світу становила близько: </w:t>
      </w:r>
    </w:p>
    <w:p w14:paraId="220818D6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1,65 млрд осіб;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6,8млрд осіб;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7,7 млрд осіб;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9,7</w:t>
      </w:r>
      <w:bookmarkStart w:id="30" w:name="_Hlk8826402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млрд</w:t>
      </w:r>
      <w:bookmarkEnd w:id="30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осіб.</w:t>
      </w:r>
    </w:p>
    <w:p w14:paraId="2BAD8B9B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Чисельність населення досягла 4 млрд. осіб у:</w:t>
      </w:r>
    </w:p>
    <w:p w14:paraId="3BD18630" w14:textId="77777777" w:rsidR="00EE3294" w:rsidRPr="00DF5BC6" w:rsidRDefault="00EE3294" w:rsidP="00EE3294">
      <w:pPr>
        <w:widowControl w:val="0"/>
        <w:tabs>
          <w:tab w:val="left" w:pos="851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1959 р.;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1974 р.;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1987 р..;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1999 р.</w:t>
      </w:r>
    </w:p>
    <w:p w14:paraId="7015A0D9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Чисельність населення Землі зросла з 2 млрд до 3 млрд. осіб за:</w:t>
      </w:r>
    </w:p>
    <w:p w14:paraId="08C894A1" w14:textId="77777777" w:rsidR="00EE3294" w:rsidRPr="00DF5BC6" w:rsidRDefault="00EE3294" w:rsidP="00EE3294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12 р.;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14 р.;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32 р</w:t>
      </w:r>
      <w:bookmarkStart w:id="31" w:name="_Hlk8826432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123 р.</w:t>
      </w:r>
      <w:bookmarkEnd w:id="31"/>
    </w:p>
    <w:p w14:paraId="11FA9844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Найвищі у світовий історії темпи приросту населення спостерігалися у ХХ столітті:</w:t>
      </w:r>
    </w:p>
    <w:p w14:paraId="55B02FE2" w14:textId="63E3C464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на його початку;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 початку 60-х років;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кінці 80-х років.;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у кінці 90-х.</w:t>
      </w:r>
    </w:p>
    <w:p w14:paraId="6329E05E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Темпи річного зростання світового населення за підсумками 1963 року досягли свого піку і становили:</w:t>
      </w:r>
    </w:p>
    <w:p w14:paraId="58916C3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0,5%;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1,0%;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2,2%;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3,2%.</w:t>
      </w:r>
    </w:p>
    <w:p w14:paraId="5DF21DD3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7.</w:t>
      </w:r>
      <w:r w:rsidRPr="00DF5BC6">
        <w:rPr>
          <w:rFonts w:ascii="Times New Roman" w:eastAsia="Times New Roman" w:hAnsi="Times New Roman" w:cs="Times New Roman"/>
          <w:snapToGrid w:val="0"/>
          <w:spacing w:val="-10"/>
          <w:lang w:eastAsia="ru-RU"/>
        </w:rPr>
        <w:t>Найбільше населення (близько 60% населення світу) у другому десятилітті ХХІ століття проживало в:</w:t>
      </w:r>
    </w:p>
    <w:p w14:paraId="2C6F144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Європі;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Африці;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Азії;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Латинській Америці.</w:t>
      </w:r>
    </w:p>
    <w:p w14:paraId="3C6A8FFC" w14:textId="77777777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8.</w:t>
      </w:r>
      <w:r w:rsidRPr="00DF5BC6">
        <w:rPr>
          <w:rFonts w:ascii="Times New Roman" w:eastAsia="Times New Roman" w:hAnsi="Times New Roman" w:cs="Times New Roman"/>
          <w:snapToGrid w:val="0"/>
          <w:spacing w:val="-10"/>
          <w:lang w:eastAsia="ru-RU"/>
        </w:rPr>
        <w:t>Яка держава за підсумками 2015 року увійшла у групу країн з чисельністю населення  понад 100 млн осіб?</w:t>
      </w:r>
    </w:p>
    <w:p w14:paraId="5F22915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lastRenderedPageBreak/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Бангладеш;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Мексика;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Нігерія;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Філіппіни.</w:t>
      </w:r>
    </w:p>
    <w:p w14:paraId="4C2F55F4" w14:textId="263499CB" w:rsidR="00EE3294" w:rsidRPr="00DF5BC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9.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spacing w:val="-10"/>
          <w:lang w:eastAsia="ru-RU"/>
        </w:rPr>
        <w:t>Які держави у другому десятилітті ХХІ століття є абсолютними лідерами у світі за річними обсягами зростання населення?</w:t>
      </w:r>
    </w:p>
    <w:p w14:paraId="4F01622F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Пакистан, Ефіопія, США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Індія, Китай, 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Нігерія;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320782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Оман, Ліван, Катар;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Німеччина, Франція, Канада.</w:t>
      </w:r>
    </w:p>
    <w:p w14:paraId="0FAEF452" w14:textId="4999A3FA" w:rsidR="00EE3294" w:rsidRPr="00B11ED6" w:rsidRDefault="00EE3294" w:rsidP="00EE3294">
      <w:pPr>
        <w:widowControl w:val="0"/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 w:themeColor="text1"/>
          <w:spacing w:val="-10"/>
          <w:lang w:eastAsia="ru-RU"/>
        </w:rPr>
      </w:pPr>
      <w:r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>10.</w:t>
      </w:r>
      <w:r w:rsidR="00B11ED6"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 xml:space="preserve">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spacing w:val="-10"/>
          <w:lang w:eastAsia="ru-RU"/>
        </w:rPr>
        <w:t>Які держави у другому десятилітті ХХІ століття лідирують у світі за темпами зростання населення?</w:t>
      </w:r>
    </w:p>
    <w:p w14:paraId="45DFBA71" w14:textId="77777777" w:rsidR="00EE3294" w:rsidRPr="00B11ED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</w:pPr>
      <w:r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 xml:space="preserve">А 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spacing w:val="-12"/>
          <w:lang w:eastAsia="ru-RU"/>
        </w:rPr>
        <w:t>Україна, Польща, США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 xml:space="preserve">;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 xml:space="preserve">Б 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 xml:space="preserve">Швеція, Китай, Франція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</w:p>
    <w:p w14:paraId="33006AED" w14:textId="77777777" w:rsidR="00EE3294" w:rsidRPr="00B11ED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</w:pPr>
      <w:r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 xml:space="preserve">В 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 xml:space="preserve">Оман, Ліван, Катар;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ab/>
      </w:r>
      <w:r w:rsidRPr="00B11ED6">
        <w:rPr>
          <w:rFonts w:ascii="Times New Roman" w:eastAsia="Times New Roman" w:hAnsi="Times New Roman" w:cs="Times New Roman"/>
          <w:b/>
          <w:snapToGrid w:val="0"/>
          <w:color w:val="000000" w:themeColor="text1"/>
          <w:lang w:eastAsia="ru-RU"/>
        </w:rPr>
        <w:t xml:space="preserve">Г </w:t>
      </w:r>
      <w:r w:rsidRPr="00B11ED6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>Німеччина, Франція, Канада</w:t>
      </w:r>
    </w:p>
    <w:p w14:paraId="3212D2D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Середні коефіцієнти  природного руху населення на 1000 осіб для світу за 2010-2019 роки мали такі величини:</w:t>
      </w:r>
    </w:p>
    <w:p w14:paraId="172EC27F" w14:textId="77777777" w:rsidR="00EE3294" w:rsidRPr="00DF5BC6" w:rsidRDefault="00EE3294" w:rsidP="00EE3294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45–40=5;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35–15=20</w:t>
      </w:r>
      <w:bookmarkStart w:id="32" w:name="_Hlk8826870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19–8=11;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15–10=</w:t>
      </w:r>
      <w:bookmarkEnd w:id="32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5.</w:t>
      </w:r>
    </w:p>
    <w:p w14:paraId="77E82D71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Звужене відтворення населення не характерне для:</w:t>
      </w:r>
    </w:p>
    <w:p w14:paraId="212447CE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ФРН, Австрії, Італії;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України, Білорусі, Росії, Чорногорії;</w:t>
      </w:r>
    </w:p>
    <w:p w14:paraId="07E37824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Албанії, Монголії, Нігерії;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Болгарії, Угорщини, Чехії, Словенії.</w:t>
      </w:r>
    </w:p>
    <w:p w14:paraId="3C84A970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Яку фазу демографічного переходу характеризують висока народжуваність, знижена, за рахунок успіхів медицини,   смертність?</w:t>
      </w:r>
    </w:p>
    <w:p w14:paraId="4864F58B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першу;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другу;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третю;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четверту.</w:t>
      </w:r>
    </w:p>
    <w:p w14:paraId="642CB6C0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якій фазі демографічного переходу знаходиться більшість високо розвинутих держав?</w:t>
      </w:r>
    </w:p>
    <w:p w14:paraId="226BDB1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першій;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другій;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третій;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четвертій.</w:t>
      </w:r>
    </w:p>
    <w:p w14:paraId="1EC1A89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Яку частку становить вікова група дітей і підлітків від усього населення країн Європи?</w:t>
      </w:r>
    </w:p>
    <w:p w14:paraId="066CDC5C" w14:textId="77777777" w:rsidR="00EE3294" w:rsidRPr="00DF5BC6" w:rsidRDefault="00EE3294" w:rsidP="00EE3294">
      <w:pPr>
        <w:widowControl w:val="0"/>
        <w:spacing w:after="0" w:line="240" w:lineRule="auto"/>
        <w:ind w:left="720" w:hanging="29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10–20%;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понад 30%;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понад 40%;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майже 50%.</w:t>
      </w:r>
    </w:p>
    <w:p w14:paraId="194E5771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Скільки становить середня очікувана тривалість життя населення у найбільш розвинутих європейських країнах та Японії за даними 2015 року?</w:t>
      </w:r>
    </w:p>
    <w:p w14:paraId="6D7D4F5B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понад80 років;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69 років;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74 роки;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менше 60 років.</w:t>
      </w:r>
    </w:p>
    <w:p w14:paraId="7B5A56EF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скільки хлопчиків народжується щорічно у світі у розрахунку на кожних сто новонароджених дівчаток.</w:t>
      </w:r>
    </w:p>
    <w:p w14:paraId="53C5F8D9" w14:textId="77777777" w:rsidR="00EE3294" w:rsidRPr="00DF5BC6" w:rsidRDefault="00EE3294" w:rsidP="00EE3294">
      <w:pPr>
        <w:widowControl w:val="0"/>
        <w:spacing w:after="0" w:line="240" w:lineRule="auto"/>
        <w:ind w:left="720" w:hanging="29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97;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101;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107;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115.</w:t>
      </w:r>
    </w:p>
    <w:p w14:paraId="6CE87791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найбільш розвинутих  європейських країнах і Японії середня тривалість життя жінок досягає: </w:t>
      </w:r>
    </w:p>
    <w:p w14:paraId="2D3FF49B" w14:textId="77777777" w:rsidR="00EE3294" w:rsidRPr="00DF5BC6" w:rsidRDefault="00EE3294" w:rsidP="00EE329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82–87 років;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lang w:eastAsia="ru-RU"/>
        </w:rPr>
        <w:t>75–78 років</w:t>
      </w:r>
      <w:bookmarkStart w:id="33" w:name="_Hlk8827265"/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lang w:eastAsia="ru-RU"/>
        </w:rPr>
        <w:t>65–75 років</w:t>
      </w:r>
      <w:bookmarkEnd w:id="33"/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65–70 років. </w:t>
      </w:r>
    </w:p>
    <w:p w14:paraId="0997ACC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країни у яких чисельно переважає чоловіче населення.</w:t>
      </w:r>
    </w:p>
    <w:p w14:paraId="1ACB6F23" w14:textId="77777777" w:rsidR="00EE3294" w:rsidRPr="00DF5BC6" w:rsidRDefault="00EE3294" w:rsidP="00EE3294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ФРН, Австрія;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Індія;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Сан Марино, Андора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>Україна, Білорусь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0973515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spacing w:val="-4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20.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Вкажіть рік, у</w:t>
      </w:r>
      <w:r w:rsidRPr="00DF5BC6">
        <w:rPr>
          <w:rFonts w:ascii="Times New Roman" w:eastAsia="Times New Roman" w:hAnsi="Times New Roman" w:cs="Times New Roman"/>
          <w:snapToGrid w:val="0"/>
          <w:spacing w:val="-4"/>
          <w:lang w:eastAsia="ru-RU"/>
        </w:rPr>
        <w:t xml:space="preserve"> якому в Український державі був проведений перепис населення.</w:t>
      </w:r>
    </w:p>
    <w:p w14:paraId="2803E586" w14:textId="77777777" w:rsidR="00EE3294" w:rsidRPr="00DF5BC6" w:rsidRDefault="00EE3294" w:rsidP="00EE3294">
      <w:pPr>
        <w:widowControl w:val="0"/>
        <w:tabs>
          <w:tab w:val="left" w:pos="2268"/>
        </w:tabs>
        <w:spacing w:after="0" w:line="240" w:lineRule="auto"/>
        <w:ind w:left="142" w:firstLine="19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1989 р.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bookmarkStart w:id="34" w:name="_Hlk8808534"/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1999 р. </w:t>
      </w:r>
      <w:bookmarkEnd w:id="34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2001 р.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2011 р.</w:t>
      </w:r>
    </w:p>
    <w:p w14:paraId="38890FA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21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оцінкою Державної служби статистики України, станом на 1 січня 2018 року чисельність наявного населення України без врахування тимчасово окупованої території Автономної Республіки Крим і міста Севастополь становила:</w:t>
      </w:r>
    </w:p>
    <w:p w14:paraId="7D299E67" w14:textId="77777777" w:rsidR="00EE3294" w:rsidRPr="00DF5BC6" w:rsidRDefault="00EE3294" w:rsidP="00EE3294">
      <w:pPr>
        <w:widowControl w:val="0"/>
        <w:tabs>
          <w:tab w:val="left" w:pos="2552"/>
          <w:tab w:val="left" w:pos="4678"/>
        </w:tabs>
        <w:spacing w:after="0" w:line="240" w:lineRule="auto"/>
        <w:ind w:left="340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45,8 мільйона осіб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51,9 мільйона осіб </w:t>
      </w:r>
    </w:p>
    <w:p w14:paraId="40AECC7B" w14:textId="77777777" w:rsidR="00EE3294" w:rsidRPr="00DF5BC6" w:rsidRDefault="00EE3294" w:rsidP="00EE3294">
      <w:pPr>
        <w:widowControl w:val="0"/>
        <w:tabs>
          <w:tab w:val="left" w:pos="2552"/>
          <w:tab w:val="left" w:pos="467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52,2 мільйона осіб;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42,4 мільйона осіб</w:t>
      </w:r>
    </w:p>
    <w:p w14:paraId="0CE7564A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22.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В якій з областей України найдовше зберігався додатний природний приріст населення?</w:t>
      </w:r>
    </w:p>
    <w:p w14:paraId="21E612ED" w14:textId="77777777" w:rsidR="00EE3294" w:rsidRPr="00DF5BC6" w:rsidRDefault="00EE3294" w:rsidP="00EE3294">
      <w:pPr>
        <w:widowControl w:val="0"/>
        <w:tabs>
          <w:tab w:val="left" w:pos="2511"/>
          <w:tab w:val="left" w:pos="283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Київській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Закарпатській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bookmarkStart w:id="35" w:name="_Hlk8808861"/>
    </w:p>
    <w:p w14:paraId="1270D0DD" w14:textId="77777777" w:rsidR="00EE3294" w:rsidRPr="00DF5BC6" w:rsidRDefault="00EE3294" w:rsidP="00EE3294">
      <w:pPr>
        <w:widowControl w:val="0"/>
        <w:tabs>
          <w:tab w:val="left" w:pos="2511"/>
          <w:tab w:val="left" w:pos="283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Волинській</w:t>
      </w:r>
      <w:bookmarkEnd w:id="35"/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Хмельницькій</w:t>
      </w:r>
    </w:p>
    <w:p w14:paraId="0D095BB2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Скільки становить середня тривалість життя населення в Україні в останні (2017-2018) роки?</w:t>
      </w:r>
    </w:p>
    <w:p w14:paraId="3B0F71FD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 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 62 роки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 68 років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72 роки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76 років</w:t>
      </w:r>
    </w:p>
    <w:p w14:paraId="5A94C4D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народів, що налічують понад 50 млн. осіб, належать:</w:t>
      </w:r>
    </w:p>
    <w:p w14:paraId="18501BF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китайці, болгари, американці США, бенгальці, бразильці;</w:t>
      </w:r>
    </w:p>
    <w:p w14:paraId="544E6F02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китайці, хіндустанці, американці США, білоруси, бразильці;</w:t>
      </w:r>
    </w:p>
    <w:p w14:paraId="60057F1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китайці, хіндустанці, американці США, бенгальці, бразильці.</w:t>
      </w:r>
    </w:p>
    <w:p w14:paraId="4DEA37C7" w14:textId="33F2218C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китайці, хіндустанці, шведи, бенгальці, бразильці.</w:t>
      </w:r>
    </w:p>
    <w:p w14:paraId="2D6AA8A2" w14:textId="77777777" w:rsidR="00EE3294" w:rsidRPr="00DF5BC6" w:rsidRDefault="00EE3294" w:rsidP="00EE3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якою приблизно у другому десятилітті ХХІ століття є чисельність у світі представників індоєвропейської мовної сім’ї.</w:t>
      </w:r>
    </w:p>
    <w:p w14:paraId="6FD4126F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1,4 млрд. осіб;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440 млн. осіб;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3 млрд. осіб;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380 млн. осіб.</w:t>
      </w:r>
    </w:p>
    <w:p w14:paraId="35D4266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Французи, італійці, іспанці, латиноамериканці належать до:</w:t>
      </w:r>
    </w:p>
    <w:p w14:paraId="4F820228" w14:textId="0968C560" w:rsidR="00B11ED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bookmarkStart w:id="36" w:name="_Hlk8827756"/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уральської сім’ї;  </w:t>
      </w:r>
      <w:r w:rsidR="00B11ED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="00B11ED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романської мовної групи;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</w:p>
    <w:p w14:paraId="26D15365" w14:textId="77A676D6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германської мовної групи;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Г</w:t>
      </w:r>
      <w:r w:rsidR="00B11ED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угро-фінської мовної групи.</w:t>
      </w:r>
    </w:p>
    <w:bookmarkEnd w:id="36"/>
    <w:p w14:paraId="477922B5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Шведи, норвежці, англійці, американці належать до:</w:t>
      </w:r>
    </w:p>
    <w:p w14:paraId="74145127" w14:textId="77777777" w:rsidR="00B11ED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уральської сім’ї;  </w:t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романської мовної групи;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</w:p>
    <w:p w14:paraId="0D354B81" w14:textId="176E0DCE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германської мовної групи;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угро-фінської мовної групи.</w:t>
      </w:r>
    </w:p>
    <w:p w14:paraId="509E4DDB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Фіни, естонці та угорці, які проживають у Європі, належать до:</w:t>
      </w:r>
    </w:p>
    <w:p w14:paraId="5C4BC5C7" w14:textId="77777777" w:rsidR="00B11ED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lastRenderedPageBreak/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уральської сім’ї;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романської мовної групи;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41DBB06" w14:textId="3308E784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іранської мовної групи;</w:t>
      </w:r>
      <w:r w:rsidR="00B11ED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</w:t>
      </w:r>
      <w:r w:rsidR="00B11ED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Г</w:t>
      </w:r>
      <w:r w:rsidR="00B11ED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кельтської мовної групи.</w:t>
      </w:r>
    </w:p>
    <w:p w14:paraId="639CC7AB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якої з мовних сімей належать народи, які проживають на Близькому Сході, Аравійському півострові, півночі Африки?</w:t>
      </w:r>
    </w:p>
    <w:p w14:paraId="10A4D9F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афразійської;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китайсько-тибетської;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нігеро-кардофанської;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уральської.</w:t>
      </w:r>
    </w:p>
    <w:p w14:paraId="1F49BED5" w14:textId="77777777" w:rsidR="00EE3294" w:rsidRPr="00DF5BC6" w:rsidRDefault="00EE3294" w:rsidP="00EE3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дванадцяти найбільш розповсюджених мов світу не відносяться: </w:t>
      </w:r>
    </w:p>
    <w:p w14:paraId="6B2AA168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китайська, англійська, хінді;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5D7EFD2E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іспанська, арабська, російська;</w:t>
      </w:r>
    </w:p>
    <w:p w14:paraId="6BC3A4DA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грецька, польська, шведська;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4B98228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португальська, бенгальська, індонезійська.</w:t>
      </w:r>
    </w:p>
    <w:p w14:paraId="26724FAB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31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перелік шести мов, які є офіційними мовами в ООН. </w:t>
      </w:r>
    </w:p>
    <w:p w14:paraId="0A6721C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англійська, французька, російська, іспанська, араб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ська, китайська; </w:t>
      </w:r>
    </w:p>
    <w:p w14:paraId="31885E4F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іспанська, бенгальська, індонезійська, португальська, арабська, російська;</w:t>
      </w:r>
    </w:p>
    <w:p w14:paraId="5796D650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китайська, англійська, хінді, япон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ська, німецька, французька;</w:t>
      </w:r>
    </w:p>
    <w:p w14:paraId="50A89E31" w14:textId="0FBB1700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китайська, англійська, хінді, монголь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ська, німецька, французька.</w:t>
      </w:r>
    </w:p>
    <w:p w14:paraId="6FC9A38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світових релігій не належить:</w:t>
      </w:r>
    </w:p>
    <w:p w14:paraId="25944BB0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буддизм;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християнство;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іслам;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індуїзм.</w:t>
      </w:r>
    </w:p>
    <w:p w14:paraId="45287554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 розповсюдженою світовою релігією (понад 2,3 млрд. осіб)є:</w:t>
      </w:r>
    </w:p>
    <w:p w14:paraId="3C2A01EA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буддизм;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християнство;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іслам;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синтоїзм.</w:t>
      </w:r>
    </w:p>
    <w:p w14:paraId="32984527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країн сучасного мусульманського світу не належать:</w:t>
      </w:r>
    </w:p>
    <w:p w14:paraId="16A1A62A" w14:textId="77777777" w:rsidR="00EE3294" w:rsidRPr="00DF5BC6" w:rsidRDefault="00EE3294" w:rsidP="00EE3294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Іран, Ірак, Афганістан;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Пакистан, Бангладеш, Індонезія;</w:t>
      </w:r>
    </w:p>
    <w:p w14:paraId="52704730" w14:textId="77777777" w:rsidR="00EE3294" w:rsidRPr="00DF5BC6" w:rsidRDefault="00EE3294" w:rsidP="00EE3294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Непал, Бірма, Монголія;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Алжир, Марокко, Єгипет.</w:t>
      </w:r>
    </w:p>
    <w:p w14:paraId="3867E38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Конфуціанство сповідують, в основному, жителі:</w:t>
      </w:r>
    </w:p>
    <w:p w14:paraId="0490FC94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Китаю;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Ізраїлю;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Індії;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Японії.</w:t>
      </w:r>
    </w:p>
    <w:p w14:paraId="49366C44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36.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Частка українців в Україні за даними Всеукраїнського перепису населення 2001 року становила:</w:t>
      </w:r>
    </w:p>
    <w:p w14:paraId="47E456E0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56,9%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73,4%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77,8%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97,8%.</w:t>
      </w:r>
    </w:p>
    <w:p w14:paraId="1DE5B7FA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37. </w:t>
      </w:r>
      <w:r w:rsidRPr="00DF5BC6">
        <w:rPr>
          <w:rFonts w:ascii="Times New Roman" w:eastAsia="Times New Roman" w:hAnsi="Times New Roman" w:cs="Times New Roman"/>
          <w:snapToGrid w:val="0"/>
          <w:spacing w:val="-10"/>
          <w:lang w:eastAsia="ru-RU"/>
        </w:rPr>
        <w:t>Частка росіян в Україні за даними Всеукраїнського перепису населення 2001 року становила:</w:t>
      </w:r>
    </w:p>
    <w:p w14:paraId="10CFBB2E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17,3%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22,1%           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33,2%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44,8%.</w:t>
      </w:r>
    </w:p>
    <w:p w14:paraId="0C4C8086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 теренах України проживають три корінні національні меншини:</w:t>
      </w:r>
    </w:p>
    <w:p w14:paraId="6DEB399E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чехи, угор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ці, румуни</w:t>
      </w:r>
    </w:p>
    <w:p w14:paraId="740E514A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греки, албанці, словаки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4517D7D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кримські татари, караїми, гагаузи </w:t>
      </w:r>
    </w:p>
    <w:p w14:paraId="25481D1F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поляки, росіяни, білоруси.</w:t>
      </w:r>
    </w:p>
    <w:p w14:paraId="5A91F9A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39. </w:t>
      </w:r>
      <w:r w:rsidRPr="00DF5BC6">
        <w:rPr>
          <w:rFonts w:ascii="Times New Roman" w:eastAsia="Times New Roman" w:hAnsi="Times New Roman" w:cs="Times New Roman"/>
          <w:snapToGrid w:val="0"/>
          <w:spacing w:val="-2"/>
          <w:lang w:eastAsia="ru-RU"/>
        </w:rPr>
        <w:t>У межах зони мішаних лісів за деякими рисами культури і побуту виділяють дві етнографічні групи українців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:</w:t>
      </w:r>
    </w:p>
    <w:p w14:paraId="2D22D814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лемків і поліщуків  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бойків і литвинів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2CC84664" w14:textId="77777777" w:rsidR="00EE3294" w:rsidRPr="00DF5BC6" w:rsidRDefault="00EE3294" w:rsidP="00EE3294">
      <w:pPr>
        <w:widowControl w:val="0"/>
        <w:tabs>
          <w:tab w:val="left" w:pos="426"/>
          <w:tab w:val="left" w:pos="2977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поліщуків і литвинів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поліщуків і бойків</w:t>
      </w:r>
    </w:p>
    <w:p w14:paraId="1A413CFA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40.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Литвини проживають у:</w:t>
      </w:r>
    </w:p>
    <w:p w14:paraId="53CD03B5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37" w:name="_Hlk8809447"/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Житомирській та Рівненській областях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bookmarkEnd w:id="37"/>
    <w:p w14:paraId="7B141C21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Тернопільській та Хмельницькій областях</w:t>
      </w:r>
    </w:p>
    <w:p w14:paraId="4D8814F9" w14:textId="77777777" w:rsidR="00EE3294" w:rsidRPr="00DF5BC6" w:rsidRDefault="00EE3294" w:rsidP="00EE3294">
      <w:pPr>
        <w:widowControl w:val="0"/>
        <w:tabs>
          <w:tab w:val="left" w:pos="2420"/>
          <w:tab w:val="left" w:pos="4660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     В  </w:t>
      </w:r>
      <w:r w:rsidRPr="00DF5BC6">
        <w:rPr>
          <w:rFonts w:ascii="Times New Roman" w:eastAsia="Times New Roman" w:hAnsi="Times New Roman" w:cs="Times New Roman"/>
          <w:snapToGrid w:val="0"/>
          <w:spacing w:val="-2"/>
          <w:lang w:eastAsia="ru-RU"/>
        </w:rPr>
        <w:t>Чернігівській та Сумській областях</w:t>
      </w:r>
    </w:p>
    <w:p w14:paraId="78997F60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Волинській та Рівненській областях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33B88DCC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41.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Основна частка населення світу живе в межах трьох кліматичних поясів:</w:t>
      </w:r>
    </w:p>
    <w:p w14:paraId="4A2491C4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помірного, субтропічного і субарктичного; </w:t>
      </w:r>
    </w:p>
    <w:p w14:paraId="77F8F10E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помірного, субтропічного і субекваторіального; </w:t>
      </w:r>
    </w:p>
    <w:p w14:paraId="244492A9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bookmarkStart w:id="38" w:name="_Hlk8828237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помірного, тропічного і екваторіального</w:t>
      </w:r>
      <w:bookmarkEnd w:id="38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75BB1883" w14:textId="472B009A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субтропічного, тропічного і екваторіального.</w:t>
      </w:r>
    </w:p>
    <w:p w14:paraId="25A83F7F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42.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Найменший за чисельністю (близько 150 млн. осіб)серед осередків з підвищеною щільністю і концентрацією населення: </w:t>
      </w:r>
    </w:p>
    <w:p w14:paraId="42989FD0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європейський;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атлантично-північноамериканський; </w:t>
      </w:r>
    </w:p>
    <w:p w14:paraId="7437BCA3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південноазіатський;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південно-східно азіатський.</w:t>
      </w:r>
    </w:p>
    <w:p w14:paraId="194C9D66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43.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У якому році частка міських жителів у світі в цілому вперше  перевищила 50%? </w:t>
      </w:r>
    </w:p>
    <w:p w14:paraId="2B3EFFFD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1900 р.;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1950 р.;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1988 р;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2007 р.</w:t>
      </w:r>
    </w:p>
    <w:p w14:paraId="2AEF4DA6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44.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Вкажіть яка частка населення світу проживала у містах у 1800 році.</w:t>
      </w:r>
    </w:p>
    <w:p w14:paraId="3982B0BF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3%;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14%;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29%;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61%.</w:t>
      </w:r>
    </w:p>
    <w:p w14:paraId="65C36840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45.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У середині ХХ століття частка міського населення у групі розвинутих країн досягла:</w:t>
      </w:r>
    </w:p>
    <w:p w14:paraId="1483496D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14%;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29%;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55%;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76%.</w:t>
      </w:r>
    </w:p>
    <w:p w14:paraId="0BA49CD6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Вкажіть середній рівень урбанізації у другому десятилітті ХХІ століття для групи менш розвинутих країн (країн, що розвиваються).</w:t>
      </w:r>
    </w:p>
    <w:p w14:paraId="45218719" w14:textId="77777777" w:rsidR="00EE3294" w:rsidRPr="00DF5BC6" w:rsidRDefault="00EE3294" w:rsidP="00EE3294">
      <w:pPr>
        <w:widowControl w:val="0"/>
        <w:spacing w:after="0" w:line="240" w:lineRule="auto"/>
        <w:ind w:left="624" w:hanging="198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lastRenderedPageBreak/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27%;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48% 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76%;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82%.</w:t>
      </w:r>
    </w:p>
    <w:p w14:paraId="32489D41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47.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Найбільшою за чисельністю населення агломерацією світу за даними 2016 року є:</w:t>
      </w:r>
    </w:p>
    <w:p w14:paraId="26C591EB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Нью-Йорк;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Мехіко;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Мумбай;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Токіо-Йокогама. </w:t>
      </w:r>
    </w:p>
    <w:p w14:paraId="047BACE8" w14:textId="77777777" w:rsidR="00EE3294" w:rsidRPr="00DF5BC6" w:rsidRDefault="00EE3294" w:rsidP="00EE32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48.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Найбільшим за чисельністю населення (понад 80 млн. осіб)мегалополісом світу за даними 2019 року є:</w:t>
      </w:r>
    </w:p>
    <w:p w14:paraId="17A4ED2B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  А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Рейнський;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Чіпітс або Приозерний;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2D2B3688" w14:textId="77777777" w:rsidR="00EE3294" w:rsidRPr="00DF5BC6" w:rsidRDefault="00EE3294" w:rsidP="00EE3294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lang w:eastAsia="ru-RU"/>
        </w:rPr>
        <w:t>Японський або Токайдо;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Сан-Сан або Тихоокеанський.</w:t>
      </w:r>
    </w:p>
    <w:p w14:paraId="6DD7C3D0" w14:textId="77777777" w:rsidR="00EE3294" w:rsidRPr="00DF5BC6" w:rsidRDefault="00EE3294" w:rsidP="00EE32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49.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До складу якого мегалополісу входять такі міста як Філадельфія, Бостон? </w:t>
      </w:r>
    </w:p>
    <w:p w14:paraId="097FFC8D" w14:textId="68FCD958" w:rsidR="00EE3294" w:rsidRPr="00DF5BC6" w:rsidRDefault="00EE3294" w:rsidP="00EE329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Англійського;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Сан-Сан або Тихоокеанського;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0E08559D" w14:textId="1561EE3A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Чіпітс або Приозерного;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Босваш або</w:t>
      </w:r>
      <w:r w:rsid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Приатлантичного.</w:t>
      </w:r>
    </w:p>
    <w:p w14:paraId="70C917D6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50.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До основних причин виникнення міжнародних міграцій не належать:</w:t>
      </w:r>
    </w:p>
    <w:p w14:paraId="6DA46899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lang w:eastAsia="ru-RU"/>
        </w:rPr>
        <w:t>існування потреби у робочій силі у певних регіонах;</w:t>
      </w:r>
    </w:p>
    <w:p w14:paraId="574D9929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безробіття, невдоволеність рівнем життя і можливостями для самореалізації у країні; </w:t>
      </w:r>
    </w:p>
    <w:p w14:paraId="56F9A32B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існування політичної нестабільності, відсутність демократії у державі; </w:t>
      </w:r>
    </w:p>
    <w:p w14:paraId="41F58A54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відмінності у середній тривалості життя та статевому складі населення держав.</w:t>
      </w:r>
    </w:p>
    <w:p w14:paraId="03C88CF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spacing w:val="-1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51. </w:t>
      </w:r>
      <w:r w:rsidRPr="00DF5BC6">
        <w:rPr>
          <w:rFonts w:ascii="Times New Roman" w:eastAsia="Times New Roman" w:hAnsi="Times New Roman" w:cs="Times New Roman"/>
          <w:snapToGrid w:val="0"/>
          <w:spacing w:val="-10"/>
          <w:lang w:eastAsia="ru-RU"/>
        </w:rPr>
        <w:t xml:space="preserve">Найбільша кількість сільського населення в Україні згідно статистичних даних проживала у: </w:t>
      </w:r>
    </w:p>
    <w:p w14:paraId="3FD4880B" w14:textId="6A79DD17" w:rsidR="00EE3294" w:rsidRPr="00DF5BC6" w:rsidRDefault="00EE3294" w:rsidP="00EE3294">
      <w:pPr>
        <w:widowControl w:val="0"/>
        <w:tabs>
          <w:tab w:val="left" w:pos="425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1926 році</w:t>
      </w:r>
      <w:r w:rsid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1940 році</w:t>
      </w:r>
      <w:r w:rsid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1991 році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2018 році</w:t>
      </w:r>
    </w:p>
    <w:p w14:paraId="5773DD3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52.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більшості розвинутих країн світу верхня межа працездатного віку становить близько:</w:t>
      </w:r>
    </w:p>
    <w:p w14:paraId="12F9A0C8" w14:textId="77777777" w:rsidR="00EE3294" w:rsidRPr="00DF5BC6" w:rsidRDefault="00EE3294" w:rsidP="00EE3294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50—55 років</w:t>
      </w:r>
      <w:bookmarkStart w:id="39" w:name="_Hlk8828965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55—60 років;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60—65 років</w:t>
      </w:r>
      <w:bookmarkEnd w:id="39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67—75 років.</w:t>
      </w:r>
    </w:p>
    <w:p w14:paraId="0D99D56D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53. 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Частина природних об’єктів, що була видозмінена людиною тільки частково та пристосована для задоволення її власних потреб, називається: </w:t>
      </w:r>
    </w:p>
    <w:p w14:paraId="619D75FC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технічними об’єктами;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промисловими об’єктами;</w:t>
      </w:r>
    </w:p>
    <w:p w14:paraId="70C43802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техногенними об’єктами;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господарськими об’єктами.</w:t>
      </w:r>
    </w:p>
    <w:p w14:paraId="32A5A169" w14:textId="77777777" w:rsidR="00EE3294" w:rsidRPr="00DF5BC6" w:rsidRDefault="00EE3294" w:rsidP="00EE3294">
      <w:pPr>
        <w:widowControl w:val="0"/>
        <w:tabs>
          <w:tab w:val="left" w:pos="709"/>
          <w:tab w:val="left" w:pos="993"/>
        </w:tabs>
        <w:spacing w:after="0" w:line="240" w:lineRule="auto"/>
        <w:ind w:firstLine="46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54. 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Техносфера та взаємозв’язки між її складовими, які сформувалися у процесі господарської діяльності, є об’єктом вивчення економічної географії, як одного з розділів:</w:t>
      </w:r>
    </w:p>
    <w:p w14:paraId="172DF637" w14:textId="77777777" w:rsidR="00EE3294" w:rsidRPr="00DF5BC6" w:rsidRDefault="00EE3294" w:rsidP="00EE3294">
      <w:pPr>
        <w:widowControl w:val="0"/>
        <w:tabs>
          <w:tab w:val="left" w:pos="426"/>
          <w:tab w:val="left" w:pos="3600"/>
        </w:tabs>
        <w:spacing w:after="0" w:line="240" w:lineRule="auto"/>
        <w:ind w:firstLine="4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суспільної географії;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географії населення; </w:t>
      </w:r>
    </w:p>
    <w:p w14:paraId="594B50E1" w14:textId="73A0E354" w:rsidR="00EE3294" w:rsidRPr="00DF5BC6" w:rsidRDefault="00EE3294" w:rsidP="00EE3294">
      <w:pPr>
        <w:widowControl w:val="0"/>
        <w:tabs>
          <w:tab w:val="left" w:pos="426"/>
          <w:tab w:val="left" w:pos="3600"/>
        </w:tabs>
        <w:spacing w:after="0" w:line="240" w:lineRule="auto"/>
        <w:ind w:firstLine="4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соціальної географії;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політичної</w:t>
      </w:r>
      <w:r w:rsid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географії.</w:t>
      </w:r>
    </w:p>
    <w:p w14:paraId="396AAAB8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55.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Компоненти та сили природи, які впливають на виробництво,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але безпосередньо в ньому не використовуються, називають:</w:t>
      </w:r>
    </w:p>
    <w:p w14:paraId="4C242CA9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природними ресурсами;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природними умовами;</w:t>
      </w:r>
    </w:p>
    <w:p w14:paraId="22D224BD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економічними умовами;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виробничими умовами.</w:t>
      </w:r>
    </w:p>
    <w:p w14:paraId="72D83C3A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56.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Господарство, при якому продукція виробляється не тільки для власного споживання, а передусім для обміну чи продажу називають:</w:t>
      </w:r>
    </w:p>
    <w:p w14:paraId="6C8B678B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натуральним господарством;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товарним господарством;</w:t>
      </w:r>
    </w:p>
    <w:p w14:paraId="3B101DAE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одноосібним господарством;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приватним господарством.</w:t>
      </w:r>
    </w:p>
    <w:p w14:paraId="744F827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firstLine="4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57.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Поєднання усіх підприємств і установ у межах держави, що покликані задовольняти матеріальні і духовні потреби населення, називають:</w:t>
      </w:r>
    </w:p>
    <w:p w14:paraId="294DCCEE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натуральним господарством;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товарним господарством; </w:t>
      </w:r>
    </w:p>
    <w:p w14:paraId="28BB7FEF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національною економікою;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світовим господарством.</w:t>
      </w:r>
    </w:p>
    <w:p w14:paraId="3C27B384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firstLine="4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58.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Показник економічного розвитку, що враховує всі доходи власних та іноземних підприємств і громадян, отриманих в межах країни</w:t>
      </w:r>
    </w:p>
    <w:p w14:paraId="5A1E9190" w14:textId="77777777" w:rsidR="00EE3294" w:rsidRPr="00DF5BC6" w:rsidRDefault="00EE3294" w:rsidP="00EE3294">
      <w:pPr>
        <w:widowControl w:val="0"/>
        <w:tabs>
          <w:tab w:val="left" w:pos="2511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ВВП;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ВНП;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ІЛР;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ВВД.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1C32D82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firstLine="46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59.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До сфери нематеріального виробництва належить:</w:t>
      </w:r>
    </w:p>
    <w:p w14:paraId="17B5B928" w14:textId="2B39F945" w:rsidR="00EE3294" w:rsidRPr="00DF5BC6" w:rsidRDefault="00EE3294" w:rsidP="00EE3294">
      <w:pPr>
        <w:widowControl w:val="0"/>
        <w:tabs>
          <w:tab w:val="left" w:pos="2511"/>
          <w:tab w:val="left" w:pos="283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будівництво;</w:t>
      </w:r>
      <w:r w:rsid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освіта;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промисловість;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сільське господарство.</w:t>
      </w:r>
    </w:p>
    <w:p w14:paraId="318D00B5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60.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Який вид економічної діяльності </w:t>
      </w:r>
      <w:r w:rsidRPr="00DF5BC6">
        <w:rPr>
          <w:rFonts w:ascii="Times New Roman" w:eastAsia="Times New Roman" w:hAnsi="Times New Roman" w:cs="Times New Roman"/>
          <w:b/>
          <w:i/>
          <w:lang w:eastAsia="en-US"/>
        </w:rPr>
        <w:t xml:space="preserve">не </w:t>
      </w:r>
      <w:r w:rsidRPr="00DF5BC6">
        <w:rPr>
          <w:rFonts w:ascii="Times New Roman" w:eastAsia="Times New Roman" w:hAnsi="Times New Roman" w:cs="Times New Roman"/>
          <w:lang w:eastAsia="en-US"/>
        </w:rPr>
        <w:t>належить до первинного  сектору?</w:t>
      </w:r>
    </w:p>
    <w:p w14:paraId="0960FD0B" w14:textId="7E3DFDAE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сільське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господарство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добувні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галузі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промисловості;</w:t>
      </w:r>
    </w:p>
    <w:p w14:paraId="68D847F0" w14:textId="29A37773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мисливство і рибальство;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будівництво.</w:t>
      </w:r>
    </w:p>
    <w:p w14:paraId="4C4CC430" w14:textId="7C63A29A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61.</w:t>
      </w:r>
      <w:r w:rsidRPr="00DF5BC6">
        <w:rPr>
          <w:rFonts w:ascii="Times New Roman" w:eastAsia="Times New Roman" w:hAnsi="Times New Roman" w:cs="Times New Roman"/>
          <w:lang w:eastAsia="en-US"/>
        </w:rPr>
        <w:t>Який вид економічної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діяльності </w:t>
      </w:r>
      <w:r w:rsidRPr="00DF5BC6">
        <w:rPr>
          <w:rFonts w:ascii="Times New Roman" w:eastAsia="Times New Roman" w:hAnsi="Times New Roman" w:cs="Times New Roman"/>
          <w:b/>
          <w:i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належить до вторинного сектору?</w:t>
      </w:r>
    </w:p>
    <w:p w14:paraId="380F44E6" w14:textId="62A13B0B" w:rsidR="00EE3294" w:rsidRPr="00DF5BC6" w:rsidRDefault="00EE3294" w:rsidP="00EE329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переробна</w:t>
      </w:r>
      <w:r w:rsid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промисловість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хімічне</w:t>
      </w:r>
      <w:r w:rsid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виробництво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</w:p>
    <w:p w14:paraId="3CD2EEC4" w14:textId="5E6301F1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лісове</w:t>
      </w:r>
      <w:r w:rsid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господарство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будівництво.</w:t>
      </w:r>
    </w:p>
    <w:p w14:paraId="031EAC6C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62.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Який вид економічної діяльності </w:t>
      </w:r>
      <w:r w:rsidRPr="00DF5BC6">
        <w:rPr>
          <w:rFonts w:ascii="Times New Roman" w:eastAsia="Times New Roman" w:hAnsi="Times New Roman" w:cs="Times New Roman"/>
          <w:b/>
          <w:i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належить до третинного сектору?</w:t>
      </w:r>
    </w:p>
    <w:p w14:paraId="4AC96F32" w14:textId="174E5870" w:rsidR="00EE3294" w:rsidRPr="00DF5BC6" w:rsidRDefault="00EE3294" w:rsidP="00EE329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мисливство та рибальство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туризм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охорона здоров'я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освіта. </w:t>
      </w:r>
    </w:p>
    <w:p w14:paraId="2CBBA157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63.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Якою є частка третинного сектору в економіці України на сьогоднішній день?</w:t>
      </w:r>
    </w:p>
    <w:p w14:paraId="35295EB9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56 %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20 %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18 %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2-6 %.</w:t>
      </w:r>
    </w:p>
    <w:p w14:paraId="0F23AA10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64.</w:t>
      </w:r>
      <w:r w:rsidRPr="00DF5BC6">
        <w:rPr>
          <w:rFonts w:ascii="Times New Roman" w:eastAsia="Times New Roman" w:hAnsi="Times New Roman" w:cs="Times New Roman"/>
          <w:lang w:eastAsia="ru-RU"/>
        </w:rPr>
        <w:t>Зосередження виробництва на великих підприємствах — це:</w:t>
      </w:r>
    </w:p>
    <w:p w14:paraId="663FECE5" w14:textId="6D27EC80" w:rsidR="00EE3294" w:rsidRPr="00DF5BC6" w:rsidRDefault="00EE3294" w:rsidP="00EE329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спеціалізація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концентрація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кооперування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агломерування.</w:t>
      </w:r>
    </w:p>
    <w:p w14:paraId="3D6FF92A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65.</w:t>
      </w:r>
      <w:r w:rsidRPr="00DF5BC6">
        <w:rPr>
          <w:rFonts w:ascii="Times New Roman" w:eastAsia="Times New Roman" w:hAnsi="Times New Roman" w:cs="Times New Roman"/>
          <w:lang w:eastAsia="ru-RU"/>
        </w:rPr>
        <w:t>Випуск підприємством однорідної продукції — це:</w:t>
      </w:r>
    </w:p>
    <w:p w14:paraId="0BB69049" w14:textId="2FA8DE44" w:rsidR="00EE3294" w:rsidRPr="00DF5BC6" w:rsidRDefault="00EE3294" w:rsidP="00EE329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спеціалізація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концентрація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кооперування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агломерування.</w:t>
      </w:r>
    </w:p>
    <w:p w14:paraId="75C9F3B1" w14:textId="77777777" w:rsidR="00EE3294" w:rsidRPr="00DF5BC6" w:rsidRDefault="00EE3294" w:rsidP="00EE3294">
      <w:pPr>
        <w:tabs>
          <w:tab w:val="left" w:pos="709"/>
        </w:tabs>
        <w:spacing w:after="0" w:line="240" w:lineRule="auto"/>
        <w:ind w:firstLine="4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lastRenderedPageBreak/>
        <w:t>66.</w:t>
      </w:r>
      <w:r w:rsidRPr="00DF5BC6">
        <w:rPr>
          <w:rFonts w:ascii="Times New Roman" w:eastAsia="Times New Roman" w:hAnsi="Times New Roman" w:cs="Times New Roman"/>
          <w:lang w:eastAsia="ru-RU"/>
        </w:rPr>
        <w:t>Організація вирбничих зв'язків між підприємствами для випуску певної продукції — це:</w:t>
      </w:r>
    </w:p>
    <w:p w14:paraId="5F96CFD3" w14:textId="5F9FB070" w:rsidR="00EE3294" w:rsidRPr="00DF5BC6" w:rsidRDefault="00EE3294" w:rsidP="00EE329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спеціалізація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концентрація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кооперування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агломерування.</w:t>
      </w:r>
    </w:p>
    <w:p w14:paraId="37AFBBAD" w14:textId="77777777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67.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Причини, які сприяють зменшенню витрат і забезпечують ефективне функціонування і розвиток виробництва, називають:</w:t>
      </w:r>
    </w:p>
    <w:p w14:paraId="6BBFB682" w14:textId="77777777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чинниками розміщення виробництва;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засобами розміщення виробництва;</w:t>
      </w:r>
    </w:p>
    <w:p w14:paraId="34C99130" w14:textId="77777777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принципами розміщення виробництва;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формами розміщення виробництва.</w:t>
      </w:r>
    </w:p>
    <w:p w14:paraId="33D3B0EF" w14:textId="7F24801E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68.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До демографічно-соціальних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чинників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розміщення виробництва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належить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чинник:</w:t>
      </w:r>
    </w:p>
    <w:p w14:paraId="5B379A23" w14:textId="01DAE7CF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природних умов;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транспортний;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науковий;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 </w:t>
      </w:r>
      <w:r w:rsidRPr="00DF5BC6">
        <w:rPr>
          <w:rFonts w:ascii="Times New Roman" w:eastAsia="Times New Roman" w:hAnsi="Times New Roman" w:cs="Times New Roman"/>
          <w:lang w:eastAsia="en-US"/>
        </w:rPr>
        <w:t>працересурсний.</w:t>
      </w:r>
    </w:p>
    <w:p w14:paraId="7F211E55" w14:textId="77777777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69 </w:t>
      </w:r>
      <w:r w:rsidRPr="00DF5BC6">
        <w:rPr>
          <w:rFonts w:ascii="Times New Roman" w:eastAsia="Times New Roman" w:hAnsi="Times New Roman" w:cs="Times New Roman"/>
          <w:lang w:eastAsia="en-US"/>
        </w:rPr>
        <w:t>Найпростіший елемент територіальної організації промисловості, невеликий населений пункт, де є одне підприємство — це:</w:t>
      </w:r>
    </w:p>
    <w:p w14:paraId="3495991E" w14:textId="005B6267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пункт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центр;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6A1FDFA6" w14:textId="46212D7D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вузол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комплекс.</w:t>
      </w:r>
    </w:p>
    <w:p w14:paraId="63D3D5A5" w14:textId="77777777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70.</w:t>
      </w:r>
      <w:r w:rsidRPr="00DF5BC6">
        <w:rPr>
          <w:rFonts w:ascii="Times New Roman" w:eastAsia="Times New Roman" w:hAnsi="Times New Roman" w:cs="Times New Roman"/>
          <w:lang w:eastAsia="en-US"/>
        </w:rPr>
        <w:t>Скупчення промислових агломерацій, вузлів, центрів та пунктів на певній території утворюють:</w:t>
      </w:r>
    </w:p>
    <w:p w14:paraId="50B7FBD3" w14:textId="6E388A15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промислові округи;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промислові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області; </w:t>
      </w:r>
    </w:p>
    <w:p w14:paraId="3D44A22C" w14:textId="0A162CA3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промислові райони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промислові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провінції.</w:t>
      </w:r>
    </w:p>
    <w:p w14:paraId="0D0E47A1" w14:textId="45FBAA0B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71.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Невеликий населений пункт, де є декілька одно- або багатогалузевих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підприємств — це:</w:t>
      </w:r>
    </w:p>
    <w:p w14:paraId="77DEB690" w14:textId="6B56AF82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промислова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агломерація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центр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</w:p>
    <w:p w14:paraId="360EB2AA" w14:textId="2C0C877F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вузол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комплекс.</w:t>
      </w:r>
    </w:p>
    <w:p w14:paraId="6CE90370" w14:textId="77777777" w:rsidR="00EE3294" w:rsidRPr="00DF5BC6" w:rsidRDefault="00EE3294" w:rsidP="00EE3294">
      <w:pPr>
        <w:spacing w:after="0" w:line="240" w:lineRule="auto"/>
        <w:ind w:firstLine="4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72.</w:t>
      </w:r>
      <w:r w:rsidRPr="00DF5BC6">
        <w:rPr>
          <w:rFonts w:ascii="Times New Roman" w:eastAsia="Times New Roman" w:hAnsi="Times New Roman" w:cs="Times New Roman"/>
          <w:lang w:eastAsia="en-US"/>
        </w:rPr>
        <w:t>Поєднання взаємопов'язаних (технологічно, через кооперування і комбінування) підприємств на певній території — це:</w:t>
      </w:r>
    </w:p>
    <w:p w14:paraId="4235DE2B" w14:textId="3FD9228D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пункт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центр;</w:t>
      </w:r>
    </w:p>
    <w:p w14:paraId="2798E27A" w14:textId="54F32C40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вузол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комплекс.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2F352768" w14:textId="546428AA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73.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 комплекс, який охоплює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одне велике місто або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декілька порівняно близько розташованих промислових центрів та пунктів — це:</w:t>
      </w:r>
    </w:p>
    <w:p w14:paraId="25358664" w14:textId="40B8022F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вузол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="00B11ED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промисловий район;</w:t>
      </w:r>
    </w:p>
    <w:p w14:paraId="11717A5B" w14:textId="50D84E88" w:rsidR="00EE3294" w:rsidRPr="00DF5BC6" w:rsidRDefault="00EE3294" w:rsidP="00EE32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промислова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агломерація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промислова область.</w:t>
      </w:r>
    </w:p>
    <w:p w14:paraId="496FA83C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74. </w:t>
      </w:r>
      <w:r w:rsidRPr="00DF5BC6">
        <w:rPr>
          <w:rFonts w:ascii="Times New Roman" w:eastAsia="Times New Roman" w:hAnsi="Times New Roman" w:cs="Times New Roman"/>
          <w:lang w:eastAsia="en-US"/>
        </w:rPr>
        <w:t>Тип господарювання, за якоговиготовлення кожною людиною, родиною або жителями одного поселення всього необхідного для життя здійснювалось виключно для власного споживання.</w:t>
      </w:r>
    </w:p>
    <w:p w14:paraId="5B95E1F5" w14:textId="0C53C620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комплексне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господарство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спеціалізоване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господарство;</w:t>
      </w:r>
    </w:p>
    <w:p w14:paraId="200A5DE1" w14:textId="4D7493B8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природне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господарство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DF5BC6">
        <w:rPr>
          <w:rFonts w:ascii="Times New Roman" w:eastAsia="Times New Roman" w:hAnsi="Times New Roman" w:cs="Times New Roman"/>
          <w:b/>
          <w:color w:val="0070C0"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color w:val="0070C0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color w:val="0070C0"/>
          <w:lang w:eastAsia="en-US"/>
        </w:rPr>
        <w:t>натуральне</w:t>
      </w:r>
      <w:r w:rsidR="00DF5BC6">
        <w:rPr>
          <w:rFonts w:ascii="Times New Roman" w:eastAsia="Times New Roman" w:hAnsi="Times New Roman" w:cs="Times New Roman"/>
          <w:color w:val="0070C0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color w:val="0070C0"/>
          <w:lang w:eastAsia="en-US"/>
        </w:rPr>
        <w:t>господарство.</w:t>
      </w:r>
    </w:p>
    <w:p w14:paraId="48C04D77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75.</w:t>
      </w:r>
      <w:r w:rsidRPr="00DF5BC6">
        <w:rPr>
          <w:rFonts w:ascii="Times New Roman" w:eastAsia="Times New Roman" w:hAnsi="Times New Roman" w:cs="Times New Roman"/>
          <w:lang w:eastAsia="en-US"/>
        </w:rPr>
        <w:t>Процесзакріпленняпевнихвидівгосподарськоїдіяльності за конкретнимитериторіями (населеними пунктами, районами, регіонами, країнами), де на відмінувідіншихбулибільшсприятливіумови, а тому й меншізатрати часу та коштів на виробництвопевноїпродукції:</w:t>
      </w:r>
    </w:p>
    <w:p w14:paraId="1468A813" w14:textId="709743C7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територіальний або географічний поділ праці;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місцевий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поділ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праці; </w:t>
      </w:r>
    </w:p>
    <w:p w14:paraId="0E048C37" w14:textId="5AA90555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галузевий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поділ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праці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фінансовий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поділ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праці.</w:t>
      </w:r>
    </w:p>
    <w:p w14:paraId="5F83CD01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76.</w:t>
      </w:r>
      <w:r w:rsidRPr="00DF5BC6">
        <w:rPr>
          <w:rFonts w:ascii="Times New Roman" w:eastAsia="Times New Roman" w:hAnsi="Times New Roman" w:cs="Times New Roman"/>
          <w:lang w:eastAsia="en-US"/>
        </w:rPr>
        <w:t>Найвищою просторовою формою територіального поділу праці є:</w:t>
      </w:r>
    </w:p>
    <w:p w14:paraId="5E5C93F3" w14:textId="5320D47E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регіональний;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місцевий;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міжнародний;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міжрайонний.</w:t>
      </w:r>
    </w:p>
    <w:p w14:paraId="20A4C365" w14:textId="513435AC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77.</w:t>
      </w:r>
      <w:r w:rsidR="00DF5BC6" w:rsidRP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Уся  сукупність  національних ринків окремих країн, що пов’язані між собою між народними економічними відносинами — це:</w:t>
      </w:r>
    </w:p>
    <w:p w14:paraId="6BE8C5AB" w14:textId="7470D4BE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світовий  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 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міжнаціональний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ринок;</w:t>
      </w:r>
    </w:p>
    <w:p w14:paraId="5BF41201" w14:textId="3A0D33FB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міжнародний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міжрегіональний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ринок.</w:t>
      </w:r>
    </w:p>
    <w:p w14:paraId="3D6384F5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78.</w:t>
      </w:r>
      <w:r w:rsidRPr="00DF5BC6">
        <w:rPr>
          <w:rFonts w:ascii="Times New Roman" w:eastAsia="Times New Roman" w:hAnsi="Times New Roman" w:cs="Times New Roman"/>
          <w:lang w:eastAsia="en-US"/>
        </w:rPr>
        <w:t>Внутрішній ринок країни, який орієнтується і на іноземних покупців — це</w:t>
      </w:r>
    </w:p>
    <w:p w14:paraId="2DF0879E" w14:textId="07E30F4C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світовий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національний    ринок;</w:t>
      </w:r>
    </w:p>
    <w:p w14:paraId="7F8F7F5A" w14:textId="31438371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міжнародний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міжрегіональний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ринок.</w:t>
      </w:r>
    </w:p>
    <w:p w14:paraId="3F15A06C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79.</w:t>
      </w:r>
      <w:r w:rsidRPr="00DF5BC6">
        <w:rPr>
          <w:rFonts w:ascii="Times New Roman" w:eastAsia="Times New Roman" w:hAnsi="Times New Roman" w:cs="Times New Roman"/>
          <w:lang w:eastAsia="en-US"/>
        </w:rPr>
        <w:t>Ринок, де існують відносини купівлі-продажу товарів двох і більше країн.</w:t>
      </w:r>
    </w:p>
    <w:p w14:paraId="09FFF5DF" w14:textId="77777777" w:rsidR="00DF5BC6" w:rsidRPr="00DF5BC6" w:rsidRDefault="00DF5BC6" w:rsidP="00DF5BC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світовий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національний    ринок;</w:t>
      </w:r>
    </w:p>
    <w:p w14:paraId="3B883152" w14:textId="77777777" w:rsidR="00DF5BC6" w:rsidRPr="00DF5BC6" w:rsidRDefault="00DF5BC6" w:rsidP="00DF5BC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міжнародний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міжрегіональний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ринок.</w:t>
      </w:r>
    </w:p>
    <w:p w14:paraId="7CBA104A" w14:textId="39691160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80.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Перша промислова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революція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відбулася на рубежі</w:t>
      </w:r>
    </w:p>
    <w:p w14:paraId="090FE777" w14:textId="30D6A5E3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IІІ-IVст.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XIIІ-XIV ст.;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XV-XVI ст.;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XVIII-XIX ст.</w:t>
      </w:r>
    </w:p>
    <w:p w14:paraId="422F6805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81.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Друга промислова революція характеризується:</w:t>
      </w:r>
    </w:p>
    <w:p w14:paraId="2FB64C9A" w14:textId="1B178E42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винайденням парового двигуна;</w:t>
      </w:r>
    </w:p>
    <w:p w14:paraId="7FA5800A" w14:textId="409D49DB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початком організації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виробництва на основі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використання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електрики;</w:t>
      </w:r>
    </w:p>
    <w:p w14:paraId="0B2E0682" w14:textId="6D2732F1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впровадженням у виробництво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комп'ютеризованих систем;</w:t>
      </w:r>
    </w:p>
    <w:p w14:paraId="7FBC5AE7" w14:textId="32E87685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заміною на виробництві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людини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роботизованими машинами.</w:t>
      </w:r>
    </w:p>
    <w:p w14:paraId="77F83A2A" w14:textId="19166E63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82.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У другій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половині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XIX ст. істотно покращилися транспортно-торгівельні зв'язки між країнами світу, що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сталося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внаслідок:</w:t>
      </w:r>
    </w:p>
    <w:p w14:paraId="08DC4CFB" w14:textId="3D0E2FE3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відкриття Америки;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використа</w:t>
      </w:r>
      <w:r w:rsidR="00DF5BC6">
        <w:rPr>
          <w:rFonts w:ascii="Times New Roman" w:eastAsia="Times New Roman" w:hAnsi="Times New Roman" w:cs="Times New Roman"/>
          <w:lang w:eastAsia="en-US"/>
        </w:rPr>
        <w:t>н</w:t>
      </w:r>
      <w:r w:rsidRPr="00DF5BC6">
        <w:rPr>
          <w:rFonts w:ascii="Times New Roman" w:eastAsia="Times New Roman" w:hAnsi="Times New Roman" w:cs="Times New Roman"/>
          <w:lang w:eastAsia="en-US"/>
        </w:rPr>
        <w:t>ням парового двигуна у засобах транспорту;</w:t>
      </w:r>
    </w:p>
    <w:p w14:paraId="0681E612" w14:textId="5FE05AF4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винайдення компаса;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створення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навігаційних систем.</w:t>
      </w:r>
    </w:p>
    <w:p w14:paraId="4063EC73" w14:textId="166657A6" w:rsidR="00EE3294" w:rsidRPr="00DF5BC6" w:rsidRDefault="00EE3294" w:rsidP="00EE32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83.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У випуску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високотехнологічної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продукції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провідні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місця в світі</w:t>
      </w:r>
      <w:r w:rsid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посідають:</w:t>
      </w:r>
    </w:p>
    <w:p w14:paraId="5472BC30" w14:textId="77777777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lastRenderedPageBreak/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країни Африки;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50AA510F" w14:textId="77777777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найбільш розвинені країни;</w:t>
      </w:r>
    </w:p>
    <w:p w14:paraId="30F47B33" w14:textId="43D6B781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="00B11ED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країни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Латинської Америки;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2E2729B2" w14:textId="0EBA1BE6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="00B11ED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країни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із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значними запасами корисних</w:t>
      </w:r>
      <w:r w:rsidR="00B11ED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копалин.</w:t>
      </w:r>
    </w:p>
    <w:p w14:paraId="2F77672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84.</w:t>
      </w:r>
      <w:r w:rsidRPr="00DF5BC6">
        <w:rPr>
          <w:rFonts w:ascii="Times New Roman" w:eastAsia="Times New Roman" w:hAnsi="Times New Roman" w:cs="Times New Roman"/>
          <w:spacing w:val="-8"/>
          <w:lang w:eastAsia="en-US"/>
        </w:rPr>
        <w:t>Економічна система держави, у якій економічне життя ґрунтується на звичаєвому праві, обрядах:</w:t>
      </w:r>
    </w:p>
    <w:p w14:paraId="12BD4D0A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ринкова;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традиційна;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командно-адміністративна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мішана. </w:t>
      </w:r>
    </w:p>
    <w:p w14:paraId="03413481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85.</w:t>
      </w:r>
      <w:r w:rsidRPr="00DF5BC6">
        <w:rPr>
          <w:rFonts w:ascii="Times New Roman" w:eastAsia="Times New Roman" w:hAnsi="Times New Roman" w:cs="Times New Roman"/>
          <w:spacing w:val="-8"/>
          <w:lang w:eastAsia="en-US"/>
        </w:rPr>
        <w:t>Економічна система держави, у якій майже всі засоби виробництва є державною власністю, а економічна діяльність регулюється шляхом всеохоплюючого планування та централізованого управління:</w:t>
      </w:r>
    </w:p>
    <w:p w14:paraId="7787F15B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ринкова;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традиційна;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командно-адміністративна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мішана. </w:t>
      </w:r>
    </w:p>
    <w:p w14:paraId="35432E9E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86.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Економічна системи держави, яка базується на економічній свободі — приватній власності на засоби виробництва, вільній підприємницькій діяльності:</w:t>
      </w:r>
    </w:p>
    <w:p w14:paraId="6D6025DB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ринкова;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традиційна;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командно-адміністративна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мішана. </w:t>
      </w:r>
    </w:p>
    <w:p w14:paraId="1C99472F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87.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Економічна системи держави, яка базується на економічній свободі, але важливою ознакою є активна роль держави (уряду) в організації економічного життя країни;</w:t>
      </w:r>
    </w:p>
    <w:p w14:paraId="3F4C9D08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ринкова;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традиційна;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командно-адміністративна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мішана. </w:t>
      </w:r>
    </w:p>
    <w:p w14:paraId="7931164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88.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типізацією ООН, країн з розвиненою економікою виділяють:</w:t>
      </w:r>
    </w:p>
    <w:p w14:paraId="6B303127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17;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37;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en-US"/>
        </w:rPr>
        <w:t>57;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67.</w:t>
      </w:r>
    </w:p>
    <w:p w14:paraId="32DA8826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89.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типізацією ООН, країн з перехідною економікою виділяють:</w:t>
      </w:r>
    </w:p>
    <w:p w14:paraId="04A5F1B3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17;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37;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en-US"/>
        </w:rPr>
        <w:t>57;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120.</w:t>
      </w:r>
    </w:p>
    <w:p w14:paraId="6D3615F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90.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типізацією ООН, країн з економікою, що розвивається виділяють:</w:t>
      </w:r>
    </w:p>
    <w:p w14:paraId="4EF5E944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57;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92;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101;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120.</w:t>
      </w:r>
    </w:p>
    <w:p w14:paraId="4B02C0A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91.</w:t>
      </w:r>
      <w:r w:rsidRPr="00DF5BC6">
        <w:rPr>
          <w:rFonts w:ascii="Times New Roman" w:eastAsia="Times New Roman" w:hAnsi="Times New Roman" w:cs="Times New Roman"/>
          <w:lang w:eastAsia="en-US"/>
        </w:rPr>
        <w:t>За типізацією ООН до групи країн із перехідною економікою відносять:</w:t>
      </w:r>
    </w:p>
    <w:p w14:paraId="43A49BAF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колишні розвинені країни;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країни африканського регіону;</w:t>
      </w:r>
    </w:p>
    <w:p w14:paraId="1CF54F16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нові індустріальні країни;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колишні соціалістичні країни.</w:t>
      </w:r>
    </w:p>
    <w:p w14:paraId="09E7AF8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92.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Найбільш численну групу за типізацією ООН становлять країни:</w:t>
      </w:r>
    </w:p>
    <w:p w14:paraId="18465C50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що розвиваються;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із перехідною економікою;</w:t>
      </w:r>
    </w:p>
    <w:p w14:paraId="5E50235B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 розвиненою економікою;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країни-експортери нафти.</w:t>
      </w:r>
    </w:p>
    <w:p w14:paraId="4369400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93.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Високий рівень бідності й неосвіченості населення, сільськогосподарська спеціалізація господарства характерна для країн підгрупи:</w:t>
      </w:r>
    </w:p>
    <w:p w14:paraId="37CA7B47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найменш розвинених;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нових індустріальних;</w:t>
      </w:r>
    </w:p>
    <w:p w14:paraId="6DE81CBF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експортерів палива;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«великої двадцятки».</w:t>
      </w:r>
    </w:p>
    <w:p w14:paraId="7CA3AFF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94.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Вкажіть групу країн, на яких припадає 90 % світового виробництва та 80% світової торгівлі.</w:t>
      </w:r>
    </w:p>
    <w:p w14:paraId="2EA18166" w14:textId="77777777" w:rsidR="00EE3294" w:rsidRPr="00DF5BC6" w:rsidRDefault="00EE3294" w:rsidP="00EE3294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  НАФТА;  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«</w:t>
      </w:r>
      <w:r w:rsidRPr="00DF5BC6">
        <w:rPr>
          <w:rFonts w:ascii="Times New Roman" w:eastAsia="Times New Roman" w:hAnsi="Times New Roman" w:cs="Times New Roman"/>
          <w:bCs/>
          <w:iCs/>
          <w:lang w:eastAsia="en-US"/>
        </w:rPr>
        <w:t>Велика сімка»;</w:t>
      </w:r>
      <w:r w:rsidRPr="00DF5BC6">
        <w:rPr>
          <w:rFonts w:ascii="Times New Roman" w:eastAsia="Times New Roman" w:hAnsi="Times New Roman" w:cs="Times New Roman"/>
          <w:bCs/>
          <w:iCs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«Велика двадцятка»; 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АСЕАН.</w:t>
      </w:r>
    </w:p>
    <w:p w14:paraId="04EDFF9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95.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Країну, в якій раніше основну роль в її економіці відігравала промисловість, а у даний час більше значення мають галузі третинного сектору, називають:</w:t>
      </w:r>
    </w:p>
    <w:p w14:paraId="39734662" w14:textId="77777777" w:rsidR="00EE3294" w:rsidRPr="00DF5BC6" w:rsidRDefault="00EE3294" w:rsidP="00EE329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індустріальною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постіндустріальною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ринковою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аграрною.</w:t>
      </w:r>
    </w:p>
    <w:p w14:paraId="165FE11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96.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Однією із головних особливостей розвитку світової економіки у 1920-1980 рр. було:</w:t>
      </w:r>
    </w:p>
    <w:p w14:paraId="774BE242" w14:textId="78FB5C22" w:rsidR="00EE3294" w:rsidRPr="00DF5BC6" w:rsidRDefault="00EE3294" w:rsidP="00EE3294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зближення економік</w:t>
      </w:r>
      <w:r w:rsidR="00DF5BC6" w:rsidRPr="00DF5BC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соціалістичної та капіталістичної системи господарювання;</w:t>
      </w:r>
    </w:p>
    <w:p w14:paraId="3533FE2E" w14:textId="77777777" w:rsidR="00EE3294" w:rsidRPr="00DF5BC6" w:rsidRDefault="00EE3294" w:rsidP="00EE3294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spacing w:val="-4"/>
          <w:lang w:eastAsia="en-US"/>
        </w:rPr>
        <w:t>протистояння між соціалістичною та капіталістичною системами господарювання</w:t>
      </w:r>
      <w:r w:rsidRPr="00DF5BC6">
        <w:rPr>
          <w:rFonts w:ascii="Times New Roman" w:eastAsia="Times New Roman" w:hAnsi="Times New Roman" w:cs="Times New Roman"/>
          <w:spacing w:val="-4"/>
          <w:lang w:eastAsia="ru-RU"/>
        </w:rPr>
        <w:t>;</w:t>
      </w:r>
    </w:p>
    <w:p w14:paraId="26AAFC76" w14:textId="77777777" w:rsidR="00EE3294" w:rsidRPr="00DF5BC6" w:rsidRDefault="00EE3294" w:rsidP="00EE3294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створення ринкових відносин всередині соціалістичної системи господарювання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08A3F4DE" w14:textId="77777777" w:rsidR="00EE3294" w:rsidRPr="00DF5BC6" w:rsidRDefault="00EE3294" w:rsidP="00EE3294">
      <w:pPr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розпад капіталістичної системи господарювання.</w:t>
      </w:r>
    </w:p>
    <w:p w14:paraId="14F58C6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97.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Більшість розвинутих держав світу від 1990-рр. до цього часу мають економіку: </w:t>
      </w:r>
    </w:p>
    <w:p w14:paraId="2B17A475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традиційну; 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виключно ринкову;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мішану;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командно-адміністративну.</w:t>
      </w:r>
    </w:p>
    <w:p w14:paraId="450CE4F6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98.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концепцією «центр — периферія», центр світового господарства охоплює групу держав умовної Півночі до яких входять передусім країни:</w:t>
      </w:r>
    </w:p>
    <w:p w14:paraId="1AB87DA6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Європейського Союзу та інші держави Західної Європи;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північної Африки;</w:t>
      </w:r>
    </w:p>
    <w:p w14:paraId="32B8F956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Азії;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Південної Америки.</w:t>
      </w:r>
    </w:p>
    <w:p w14:paraId="7D421C46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99.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концепцією «центр — периферія», до напівпериферії світового господарства відносять:</w:t>
      </w:r>
    </w:p>
    <w:p w14:paraId="6C43A6EF" w14:textId="5E0A7F75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три групи країн;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дві групи країн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чотири групи країн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="00DF5BC6" w:rsidRPr="00DF5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шість груп країн.</w:t>
      </w:r>
    </w:p>
    <w:p w14:paraId="7A68024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100.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За концепцією «центр — периферія», другу групу напівпериферії утворюють країни, які взяли стрімкий старт в економічному зростанні із 1970-х рр. а саме:</w:t>
      </w:r>
    </w:p>
    <w:p w14:paraId="032B52F4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нові індустріальні країни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країни ОПЕК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301A1E4D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постсоціалістичні країни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африканські країни.</w:t>
      </w:r>
    </w:p>
    <w:p w14:paraId="75094AA3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101.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Організація країн — ОПЕК, заснована в 1960 р. з метою захисту </w:t>
      </w:r>
    </w:p>
    <w:p w14:paraId="008137D2" w14:textId="77777777" w:rsidR="00EE3294" w:rsidRPr="00DF5BC6" w:rsidRDefault="00EE3294" w:rsidP="00EE329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виробників сільськогосподарської продукції;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інтересів нафтодобувних держав;</w:t>
      </w:r>
    </w:p>
    <w:p w14:paraId="78471647" w14:textId="77777777" w:rsidR="00EE3294" w:rsidRPr="00DF5BC6" w:rsidRDefault="00EE3294" w:rsidP="00EE3294">
      <w:pPr>
        <w:tabs>
          <w:tab w:val="left" w:pos="426"/>
          <w:tab w:val="left" w:pos="5812"/>
        </w:tabs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держав експортерів кави; 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країн постраждалих від стихійних лих.</w:t>
      </w:r>
    </w:p>
    <w:p w14:paraId="5A2E9B5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102.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Периферія світового господарства охоплює більшість країн:</w:t>
      </w:r>
    </w:p>
    <w:p w14:paraId="4909BC5B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що, розвиваються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із перехідною економікою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158BDCE8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із розвиненою економікою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ОПЕК.</w:t>
      </w:r>
    </w:p>
    <w:p w14:paraId="31A66EB3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lastRenderedPageBreak/>
        <w:t>103.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До групи країн, які розвивалися в умовах централізованої та мілітаризованої економіки відносять:</w:t>
      </w:r>
    </w:p>
    <w:p w14:paraId="58F18844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країни ОПЕК;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країни Карибського регіону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</w:p>
    <w:p w14:paraId="45057E3B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постсоціалістичні країни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нові індустріальні країни. </w:t>
      </w:r>
    </w:p>
    <w:p w14:paraId="7EC87BF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104.</w:t>
      </w:r>
      <w:r w:rsidRPr="00DF5BC6">
        <w:rPr>
          <w:rFonts w:ascii="Times New Roman" w:eastAsia="Times New Roman" w:hAnsi="Times New Roman" w:cs="Times New Roman"/>
          <w:spacing w:val="-8"/>
          <w:lang w:eastAsia="en-US"/>
        </w:rPr>
        <w:t>Якщо економіка країни спрямована передусім на виробництво зброї, то таку економіку називають:</w:t>
      </w:r>
    </w:p>
    <w:p w14:paraId="6C49A1F4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традиційною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індустріальною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мілітаризованою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конверсійною.</w:t>
      </w:r>
    </w:p>
    <w:p w14:paraId="5FD6F005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105.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Країна, яка </w:t>
      </w:r>
      <w:r w:rsidRPr="00DF5BC6">
        <w:rPr>
          <w:rFonts w:ascii="Times New Roman" w:eastAsia="Times New Roman" w:hAnsi="Times New Roman" w:cs="Times New Roman"/>
          <w:b/>
          <w:i/>
          <w:lang w:eastAsia="en-US"/>
        </w:rPr>
        <w:t>не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є членом ОПЕК:</w:t>
      </w:r>
    </w:p>
    <w:p w14:paraId="53C2DCB0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 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Кувейт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ОАЕ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Іран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США.</w:t>
      </w:r>
    </w:p>
    <w:p w14:paraId="01B5FF77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106.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Частка третинного сектору в загальному обсязі ВВП високорозвинених країн сьогодні становить:</w:t>
      </w:r>
    </w:p>
    <w:p w14:paraId="3E161873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25%-35%;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35%-40%;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45%-55%;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понад 70%.</w:t>
      </w:r>
    </w:p>
    <w:p w14:paraId="70B4D1AA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107.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У галузевій структурі ВВП усіх менш розвинених країн відносно високою залишається частка сільського господарства:</w:t>
      </w:r>
    </w:p>
    <w:p w14:paraId="63DC4816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20-35%;</w:t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ab/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60-75%;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75-85%;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85-95%.</w:t>
      </w:r>
    </w:p>
    <w:p w14:paraId="14C67266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108.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 якій країні знаходиться відомий технополіс Кремнієва долина?</w:t>
      </w:r>
    </w:p>
    <w:p w14:paraId="1C1F76F1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Канаді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США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Китаї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Австралії.</w:t>
      </w:r>
    </w:p>
    <w:p w14:paraId="7E22C4C1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109.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Яке виробництво в епоху НТР </w:t>
      </w:r>
      <w:r w:rsidRPr="00DF5BC6">
        <w:rPr>
          <w:rFonts w:ascii="Times New Roman" w:eastAsia="Times New Roman" w:hAnsi="Times New Roman" w:cs="Times New Roman"/>
          <w:b/>
          <w:i/>
          <w:lang w:eastAsia="en-US"/>
        </w:rPr>
        <w:t>не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належить до «авангардної трійки»?</w:t>
      </w:r>
    </w:p>
    <w:p w14:paraId="16E30BB7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машинобудування; 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легка промисловість;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1F4518AA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хімічна промисловість; 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електроенергетика.</w:t>
      </w:r>
    </w:p>
    <w:p w14:paraId="38CFF98A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110.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Сучасний етап розвитку світового господарства спричинив:</w:t>
      </w:r>
    </w:p>
    <w:p w14:paraId="1DA4FD6C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високу територіальну концентрацію виробництва та зростання чисельності міського населення;</w:t>
      </w:r>
    </w:p>
    <w:p w14:paraId="5D9AED5A" w14:textId="71555E84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="00DF5BC6"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розосередження по території виробництва та зростання чисельності сільського населення;</w:t>
      </w:r>
    </w:p>
    <w:p w14:paraId="1B907CB9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високу територіальну концентрацію виробництва та зменшення кількості населення у світі</w:t>
      </w:r>
      <w:r w:rsidRPr="00DF5BC6">
        <w:rPr>
          <w:rFonts w:ascii="Times New Roman" w:eastAsia="Times New Roman" w:hAnsi="Times New Roman" w:cs="Times New Roman"/>
          <w:spacing w:val="-8"/>
          <w:lang w:eastAsia="en-US"/>
        </w:rPr>
        <w:t>;</w:t>
      </w:r>
    </w:p>
    <w:p w14:paraId="110D95A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розосередження по території виробництва та зниження частки міського населення.</w:t>
      </w:r>
    </w:p>
    <w:p w14:paraId="51341132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111.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Сировинний чинник найбільш суттєво впливає на розміщення виробництва у: </w:t>
      </w:r>
    </w:p>
    <w:p w14:paraId="558494F6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країнах «Великої сімки»;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країнах, що розвиваються; </w:t>
      </w:r>
    </w:p>
    <w:p w14:paraId="5A538D7D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нових індустріальних країнах;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країнах Західної Європи.</w:t>
      </w:r>
    </w:p>
    <w:p w14:paraId="5267D25F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112.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Обробна промисловість зміщується до країн «третього світу» внаслідок:</w:t>
      </w:r>
    </w:p>
    <w:p w14:paraId="73FE57CE" w14:textId="77777777" w:rsidR="00EE3294" w:rsidRPr="00DF5BC6" w:rsidRDefault="00EE3294" w:rsidP="00EE329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зростання попиту на різноманітну продукцію у цих державах;</w:t>
      </w:r>
    </w:p>
    <w:p w14:paraId="7F7B7D1B" w14:textId="77777777" w:rsidR="00EE3294" w:rsidRPr="00DF5BC6" w:rsidRDefault="00EE3294" w:rsidP="00EE329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суттєвого зростання у них кількості висококваліфікованих працівників;</w:t>
      </w:r>
    </w:p>
    <w:p w14:paraId="3F7B7E01" w14:textId="77777777" w:rsidR="00EE3294" w:rsidRPr="00DF5BC6" w:rsidRDefault="00EE3294" w:rsidP="00EE329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дешевизни у них робочої сили;</w:t>
      </w:r>
    </w:p>
    <w:p w14:paraId="7F9DB650" w14:textId="77777777" w:rsidR="00EE3294" w:rsidRPr="00DF5BC6" w:rsidRDefault="00EE3294" w:rsidP="00EE329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наявності у них розвинутої транспортної мережі, що здешевлює торгівлю товарами. </w:t>
      </w:r>
    </w:p>
    <w:p w14:paraId="606825FA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113.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Чинник вигідного економіко-географічного положення відіграв дуже важливу роль у розвитку господарства таких країн як:</w:t>
      </w:r>
    </w:p>
    <w:p w14:paraId="1685DF09" w14:textId="167E5822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>Чилі, Австралія;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="00DF5BC6" w:rsidRPr="00DF5BC6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en-US"/>
        </w:rPr>
        <w:t>С</w:t>
      </w:r>
      <w:r w:rsidR="00B11ED6">
        <w:rPr>
          <w:rFonts w:ascii="Times New Roman" w:eastAsia="Times New Roman" w:hAnsi="Times New Roman" w:cs="Times New Roman"/>
          <w:lang w:eastAsia="en-US"/>
        </w:rPr>
        <w:t>і</w:t>
      </w:r>
      <w:r w:rsidRPr="00DF5BC6">
        <w:rPr>
          <w:rFonts w:ascii="Times New Roman" w:eastAsia="Times New Roman" w:hAnsi="Times New Roman" w:cs="Times New Roman"/>
          <w:lang w:eastAsia="en-US"/>
        </w:rPr>
        <w:t>нгапур, Тайвань;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</w:p>
    <w:p w14:paraId="28CA0F5F" w14:textId="77777777" w:rsidR="00EE3294" w:rsidRPr="00DF5BC6" w:rsidRDefault="00EE3294" w:rsidP="00EE329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Монголія, Греція;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Саудівська Аравія, Ірак.</w:t>
      </w:r>
    </w:p>
    <w:p w14:paraId="6ABC84B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114. </w:t>
      </w:r>
      <w:r w:rsidRPr="00DF5BC6">
        <w:rPr>
          <w:rFonts w:ascii="Times New Roman" w:eastAsia="Times New Roman" w:hAnsi="Times New Roman" w:cs="Times New Roman"/>
          <w:lang w:eastAsia="ru-RU"/>
        </w:rPr>
        <w:t>До негативних ознак глобалізації можна віднести:</w:t>
      </w:r>
    </w:p>
    <w:p w14:paraId="5D3BDB62" w14:textId="07AC200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А</w:t>
      </w:r>
      <w:r w:rsidR="00DF5BC6"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подальше поглиблення міжнародного поділу праці;</w:t>
      </w:r>
    </w:p>
    <w:p w14:paraId="5C5C3151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посилення взаємозалежності національних господарств;</w:t>
      </w:r>
    </w:p>
    <w:p w14:paraId="57DCCDC9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зростання відкритості національних ринків та поступове усунення бар’єрів на шляху руху товарів, послуг, фінансів, робочої сили;</w:t>
      </w:r>
    </w:p>
    <w:p w14:paraId="4CCF7E4C" w14:textId="7317F412" w:rsidR="00EE3294" w:rsidRPr="00DF5BC6" w:rsidRDefault="00EE3294" w:rsidP="00EE3294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="00DF5BC6" w:rsidRPr="00DF5BC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нівелювання національних звичаїв і традицій. </w:t>
      </w:r>
    </w:p>
    <w:p w14:paraId="4F2D012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115. </w:t>
      </w:r>
      <w:r w:rsidRPr="00DF5BC6">
        <w:rPr>
          <w:rFonts w:ascii="Times New Roman" w:eastAsia="Times New Roman" w:hAnsi="Times New Roman" w:cs="Times New Roman"/>
          <w:lang w:eastAsia="ru-RU"/>
        </w:rPr>
        <w:t>Рівень інтернаціоналізації конкретної національної економіки оцінюють:</w:t>
      </w:r>
    </w:p>
    <w:p w14:paraId="0C910876" w14:textId="22E72E50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А</w:t>
      </w:r>
      <w:r w:rsidR="00DF5BC6"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якістю товарів та послуг, що експортуються;</w:t>
      </w:r>
    </w:p>
    <w:p w14:paraId="32FE568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кількістю кваліфікованих кадрів, які навчалися за кордоном;</w:t>
      </w:r>
    </w:p>
    <w:p w14:paraId="624B6E8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співвідношенням ВВП та ВНП країни;</w:t>
      </w:r>
    </w:p>
    <w:p w14:paraId="02DD5026" w14:textId="77777777" w:rsidR="00EE3294" w:rsidRPr="00DF5BC6" w:rsidRDefault="00EE3294" w:rsidP="00EE3294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відношенням експорту або експорту та імпорту разом до ВВП країни.</w:t>
      </w:r>
    </w:p>
    <w:p w14:paraId="7F58805E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116.</w:t>
      </w:r>
      <w:r w:rsidRPr="00DF5BC6">
        <w:rPr>
          <w:rFonts w:ascii="Times New Roman" w:eastAsia="Times New Roman" w:hAnsi="Times New Roman" w:cs="Times New Roman"/>
          <w:bCs/>
          <w:spacing w:val="-8"/>
          <w:lang w:eastAsia="ru-RU"/>
        </w:rPr>
        <w:t>Установлення безпосередніх стійких виробничих зв’язків між підприємствами різних країн називають:</w:t>
      </w:r>
    </w:p>
    <w:p w14:paraId="014189B2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націоналізацією виробництва;</w:t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>інформатизацією суспільства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</w:p>
    <w:p w14:paraId="4A4C194D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реорганізацією виробництва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інтернаціоналізацією виробництва.</w:t>
      </w:r>
    </w:p>
    <w:p w14:paraId="64737C2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117.</w:t>
      </w:r>
      <w:r w:rsidRPr="00DF5BC6">
        <w:rPr>
          <w:rFonts w:ascii="Times New Roman" w:eastAsia="Times New Roman" w:hAnsi="Times New Roman" w:cs="Times New Roman"/>
          <w:bCs/>
          <w:spacing w:val="-8"/>
          <w:lang w:eastAsia="ru-RU"/>
        </w:rPr>
        <w:t>Процес обопільного пристосування й поєднання національних економік двох і більше країн називають:</w:t>
      </w:r>
    </w:p>
    <w:p w14:paraId="3D6FFAE1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>інтернаціоналізацією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>міжнародною економічною інтеграцією;</w:t>
      </w:r>
    </w:p>
    <w:p w14:paraId="0BF8617C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інтенсифікацією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націоналізацією виробництва.</w:t>
      </w:r>
    </w:p>
    <w:p w14:paraId="52C07A0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118.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Процес переходу до активного використання інформаційних технологій у всіх сферах життя суспільства називають:</w:t>
      </w:r>
    </w:p>
    <w:p w14:paraId="3D176B24" w14:textId="1368A80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>інтернаціоналізацією виробництва;</w:t>
      </w:r>
      <w:r w:rsidR="00B11ED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>інформатизацією суспільства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</w:p>
    <w:p w14:paraId="467607D0" w14:textId="552D1D8E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реорганізацією виробництва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ab/>
      </w:r>
      <w:r w:rsidR="00B11ED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11ED6">
        <w:rPr>
          <w:rFonts w:ascii="Times New Roman" w:eastAsia="Times New Roman" w:hAnsi="Times New Roman" w:cs="Times New Roman"/>
          <w:bCs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націоналізацією виробництва.</w:t>
      </w:r>
    </w:p>
    <w:p w14:paraId="39169832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119. </w:t>
      </w:r>
      <w:r w:rsidRPr="00DF5BC6">
        <w:rPr>
          <w:rFonts w:ascii="Times New Roman" w:eastAsia="Times New Roman" w:hAnsi="Times New Roman" w:cs="Times New Roman"/>
          <w:lang w:eastAsia="ru-RU"/>
        </w:rPr>
        <w:t>Найбільш кількість ТНК була заснована та концентрується на сьогодні у:</w:t>
      </w:r>
    </w:p>
    <w:p w14:paraId="32D983A4" w14:textId="3D312F0F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ab/>
        <w:t>А</w:t>
      </w:r>
      <w:r w:rsidR="00DF5BC6" w:rsidRPr="00DF5B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Німеччині;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США;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Японії</w:t>
      </w:r>
      <w:r w:rsidRPr="00DF5BC6">
        <w:rPr>
          <w:rFonts w:ascii="Times New Roman" w:eastAsia="Times New Roman" w:hAnsi="Times New Roman" w:cs="Times New Roman"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Республіці Корея.</w:t>
      </w:r>
    </w:p>
    <w:p w14:paraId="5D9BFD5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F5BC6">
        <w:rPr>
          <w:rFonts w:ascii="Times New Roman" w:eastAsia="Times New Roman" w:hAnsi="Times New Roman" w:cs="Times New Roman"/>
          <w:b/>
          <w:bCs/>
          <w:lang w:eastAsia="ru-RU"/>
        </w:rPr>
        <w:t>120.</w:t>
      </w:r>
      <w:r w:rsidRPr="00DF5BC6">
        <w:rPr>
          <w:rFonts w:ascii="Times New Roman" w:eastAsia="Times New Roman" w:hAnsi="Times New Roman" w:cs="Times New Roman"/>
          <w:bCs/>
          <w:lang w:eastAsia="ru-RU"/>
        </w:rPr>
        <w:t xml:space="preserve"> Частка світової торгівлі, яка припадає на торгівлю між ТНК становить:</w:t>
      </w:r>
    </w:p>
    <w:p w14:paraId="44541AB3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5%-15%  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en-US"/>
        </w:rPr>
        <w:t>15%-30%;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35%-50%;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en-US"/>
        </w:rPr>
        <w:t>понад 70%.</w:t>
      </w:r>
    </w:p>
    <w:p w14:paraId="6991222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lastRenderedPageBreak/>
        <w:t xml:space="preserve">121. </w:t>
      </w:r>
      <w:r w:rsidRPr="00DF5BC6">
        <w:rPr>
          <w:rFonts w:ascii="Times New Roman" w:eastAsia="Times New Roman" w:hAnsi="Times New Roman" w:cs="Times New Roman"/>
          <w:lang w:eastAsia="en-US"/>
        </w:rPr>
        <w:t>За даними ООН кількість ТНК у світі на сьогодні становить:</w:t>
      </w:r>
    </w:p>
    <w:p w14:paraId="7FD876A0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en-US"/>
        </w:rPr>
      </w:pPr>
      <w:r w:rsidRPr="00DF5BC6">
        <w:rPr>
          <w:rFonts w:ascii="Times New Roman" w:eastAsia="Times New Roman" w:hAnsi="Times New Roman" w:cs="Times New Roman"/>
          <w:b/>
          <w:lang w:eastAsia="en-US"/>
        </w:rPr>
        <w:t>А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5-10 тис.;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Б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10 – 20 тис.;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В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25 – 40 тис.; </w:t>
      </w:r>
      <w:r w:rsidRPr="00DF5BC6">
        <w:rPr>
          <w:rFonts w:ascii="Times New Roman" w:eastAsia="Times New Roman" w:hAnsi="Times New Roman" w:cs="Times New Roman"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lang w:eastAsia="en-US"/>
        </w:rPr>
        <w:t>Г</w:t>
      </w:r>
      <w:r w:rsidRPr="00DF5BC6">
        <w:rPr>
          <w:rFonts w:ascii="Times New Roman" w:eastAsia="Times New Roman" w:hAnsi="Times New Roman" w:cs="Times New Roman"/>
          <w:lang w:eastAsia="en-US"/>
        </w:rPr>
        <w:t xml:space="preserve"> понад 65 тис.</w:t>
      </w:r>
    </w:p>
    <w:p w14:paraId="2E4BE25E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122.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Вкажіть частку економічно активного населення, яка зайнята на сьогодні у світовому сільському господарстві:</w:t>
      </w:r>
    </w:p>
    <w:p w14:paraId="30380EEF" w14:textId="77777777" w:rsidR="00EE3294" w:rsidRPr="00DF5BC6" w:rsidRDefault="00EE3294" w:rsidP="00EE3294">
      <w:pPr>
        <w:spacing w:after="0" w:line="240" w:lineRule="auto"/>
        <w:ind w:left="709" w:hanging="283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менше 20 %;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Б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менше 40 %;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більше 50%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більше 60% .</w:t>
      </w:r>
    </w:p>
    <w:p w14:paraId="71A1B80B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123</w:t>
      </w:r>
      <w:r w:rsidRPr="00DF5BC6">
        <w:rPr>
          <w:rFonts w:ascii="Times New Roman" w:eastAsia="Calibri" w:hAnsi="Times New Roman" w:cs="Times New Roman"/>
          <w:noProof/>
          <w:lang w:eastAsia="en-US"/>
        </w:rPr>
        <w:t>. В економічно розвинених країнах більша частина земельного фонду зосереджена в:</w:t>
      </w:r>
    </w:p>
    <w:p w14:paraId="641E7A4D" w14:textId="77777777" w:rsidR="00EE3294" w:rsidRPr="00DF5BC6" w:rsidRDefault="00EE3294" w:rsidP="00EE3294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приватних руках великих землевласників;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державній власності; 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кооперативних землеволодіннях;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колективни господарствах.</w:t>
      </w:r>
    </w:p>
    <w:p w14:paraId="0046C301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124.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Рослинництво за способом використання земель поділяють на такі види економічної діяльності другого порядку: </w:t>
      </w:r>
    </w:p>
    <w:p w14:paraId="35B3A779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/>
        <w:rPr>
          <w:rFonts w:ascii="Times New Roman" w:eastAsia="Times New Roman" w:hAnsi="Times New Roman" w:cs="Times New Roman"/>
          <w:snapToGrid w:val="0"/>
          <w:spacing w:val="-16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рільництво, луківництво, плодівництво;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spacing w:val="-16"/>
          <w:lang w:eastAsia="ru-RU"/>
        </w:rPr>
        <w:t xml:space="preserve">картоплярство, овочівництво і баштанництво; </w:t>
      </w:r>
    </w:p>
    <w:p w14:paraId="482CA9F2" w14:textId="46D6E58D" w:rsidR="00EE3294" w:rsidRPr="00DF5BC6" w:rsidRDefault="00EE3294" w:rsidP="00EE3294">
      <w:pPr>
        <w:widowControl w:val="0"/>
        <w:tabs>
          <w:tab w:val="left" w:pos="3600"/>
          <w:tab w:val="left" w:pos="467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16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вирощування технічних і кормових культу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="00DF5BC6" w:rsidRPr="00DF5BC6">
        <w:rPr>
          <w:rFonts w:ascii="Times New Roman" w:eastAsia="SimSun" w:hAnsi="Times New Roman" w:cs="Times New Roman"/>
          <w:lang w:eastAsia="ru-RU"/>
        </w:rPr>
        <w:tab/>
      </w:r>
      <w:r w:rsidR="00DF5BC6"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16"/>
          <w:lang w:eastAsia="ru-RU"/>
        </w:rPr>
        <w:t>ягідництво, виноградарство, садівництво</w:t>
      </w:r>
      <w:r w:rsidRPr="00DF5BC6">
        <w:rPr>
          <w:rFonts w:ascii="Times New Roman" w:eastAsia="SimSun" w:hAnsi="Times New Roman" w:cs="Times New Roman"/>
          <w:lang w:eastAsia="ru-RU"/>
        </w:rPr>
        <w:t>.</w:t>
      </w:r>
    </w:p>
    <w:p w14:paraId="74807AB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125.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Вкажіть культури, які відносять до технічних. </w:t>
      </w:r>
    </w:p>
    <w:p w14:paraId="7FF1659F" w14:textId="77777777" w:rsidR="00EE3294" w:rsidRPr="00DF5BC6" w:rsidRDefault="00EE3294" w:rsidP="00EE3294">
      <w:pPr>
        <w:widowControl w:val="0"/>
        <w:tabs>
          <w:tab w:val="left" w:pos="2835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гречка, соя;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просо, рис;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AD4712E" w14:textId="77777777" w:rsidR="00EE3294" w:rsidRPr="00DF5BC6" w:rsidRDefault="00EE3294" w:rsidP="00EE3294">
      <w:pPr>
        <w:widowControl w:val="0"/>
        <w:tabs>
          <w:tab w:val="left" w:pos="2835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цукровий буряк, льон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кормовий буряк, конюшина.</w:t>
      </w:r>
    </w:p>
    <w:p w14:paraId="7306EB9E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126</w:t>
      </w:r>
      <w:r w:rsidRPr="00DF5BC6">
        <w:rPr>
          <w:rFonts w:ascii="Times New Roman" w:eastAsia="Calibri" w:hAnsi="Times New Roman" w:cs="Times New Roman"/>
          <w:noProof/>
          <w:lang w:eastAsia="en-US"/>
        </w:rPr>
        <w:t>. За значенням технічні культури поділяють на:</w:t>
      </w:r>
    </w:p>
    <w:p w14:paraId="6B89FA9E" w14:textId="77777777" w:rsidR="00EE3294" w:rsidRPr="00DF5BC6" w:rsidRDefault="00EE3294" w:rsidP="00EE3294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круп’яні та фуражні;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багаторічні трави та коренеплоди;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</w:p>
    <w:p w14:paraId="276060BB" w14:textId="77777777" w:rsidR="00EE3294" w:rsidRPr="00DF5BC6" w:rsidRDefault="00EE3294" w:rsidP="00EE3294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noProof/>
          <w:spacing w:val="-8"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баштанні та овочеві;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spacing w:val="-8"/>
          <w:lang w:eastAsia="en-US"/>
        </w:rPr>
        <w:t>волокнисті, цукроноси, олійні, ефіроолійні, лікарські.</w:t>
      </w:r>
    </w:p>
    <w:p w14:paraId="376BBDFA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127.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До баштанних </w:t>
      </w:r>
      <w:r w:rsidRPr="00DF5BC6">
        <w:rPr>
          <w:rFonts w:ascii="Times New Roman" w:eastAsia="Calibri" w:hAnsi="Times New Roman" w:cs="Times New Roman"/>
          <w:b/>
          <w:i/>
          <w:noProof/>
          <w:lang w:eastAsia="en-US"/>
        </w:rPr>
        <w:t xml:space="preserve">не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належать:</w:t>
      </w:r>
    </w:p>
    <w:p w14:paraId="3B63E3B5" w14:textId="77777777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дині;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гарбузи; 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кавуни;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помідори.</w:t>
      </w:r>
    </w:p>
    <w:p w14:paraId="02235FF7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128.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До кормових культур належить:</w:t>
      </w:r>
    </w:p>
    <w:p w14:paraId="2225259A" w14:textId="77777777" w:rsidR="00EE3294" w:rsidRPr="00DF5BC6" w:rsidRDefault="00EE3294" w:rsidP="00EE3294">
      <w:p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b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цукровий буряк;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кукурудза;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кормовий буряк;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соя.</w:t>
      </w:r>
    </w:p>
    <w:p w14:paraId="0620587F" w14:textId="77777777" w:rsidR="00EE3294" w:rsidRPr="00DF5BC6" w:rsidRDefault="00EE3294" w:rsidP="00EE3294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  <w:noProof/>
          <w:lang w:eastAsia="en-US"/>
        </w:rPr>
      </w:pP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129. Плодівництво </w:t>
      </w:r>
      <w:r w:rsidRPr="00DF5BC6">
        <w:rPr>
          <w:rFonts w:ascii="Times New Roman" w:eastAsia="Calibri" w:hAnsi="Times New Roman" w:cs="Times New Roman"/>
          <w:b/>
          <w:i/>
          <w:noProof/>
          <w:lang w:eastAsia="en-US"/>
        </w:rPr>
        <w:t>не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охоплює: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садівництво;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ягідництво;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баштанництво;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виноградарство.</w:t>
      </w:r>
    </w:p>
    <w:p w14:paraId="21EFB88F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130.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Вкажіть який із профілів тваринництва на сьогодні найменш залежний від природних умов:</w:t>
      </w:r>
    </w:p>
    <w:p w14:paraId="0488172D" w14:textId="77777777" w:rsidR="00EE3294" w:rsidRPr="00DF5BC6" w:rsidRDefault="00EE3294" w:rsidP="00EE3294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свинарство;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скотарство;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птахівництво;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вівчарство.</w:t>
      </w:r>
    </w:p>
    <w:p w14:paraId="73EDC8ED" w14:textId="77777777" w:rsidR="00EE3294" w:rsidRPr="00DF5BC6" w:rsidRDefault="00EE3294" w:rsidP="00EE3294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131.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Сільськогосподарські угіддя від земельного фонду світу становлять: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близько 34%; 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менше 11%;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менше 23%;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тільки 2 %.</w:t>
      </w:r>
    </w:p>
    <w:p w14:paraId="0442130E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132.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Орні землі від земельного фонду планети займають:</w:t>
      </w:r>
    </w:p>
    <w:p w14:paraId="75E1A360" w14:textId="77777777" w:rsidR="00EE3294" w:rsidRPr="00DF5BC6" w:rsidRDefault="00EE3294" w:rsidP="00EE3294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11%;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23%;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34%;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46%.</w:t>
      </w:r>
    </w:p>
    <w:p w14:paraId="6C4588EB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SimSun" w:hAnsi="Times New Roman" w:cs="Times New Roman"/>
          <w:b/>
          <w:snapToGrid w:val="0"/>
          <w:lang w:eastAsia="ru-RU"/>
        </w:rPr>
        <w:t>133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У структурі сільськогосподарських угідь близько 54% земельної площі України займають: </w:t>
      </w:r>
    </w:p>
    <w:p w14:paraId="42A280B4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сіножаті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пасовища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орні землі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сади і виноградники.</w:t>
      </w:r>
    </w:p>
    <w:p w14:paraId="6F30516E" w14:textId="77777777" w:rsidR="00EE3294" w:rsidRPr="00DF5BC6" w:rsidRDefault="00EE3294" w:rsidP="00EE3294">
      <w:pPr>
        <w:tabs>
          <w:tab w:val="left" w:pos="340"/>
          <w:tab w:val="right" w:pos="6691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134.</w:t>
      </w:r>
      <w:r w:rsidRPr="00DF5BC6">
        <w:rPr>
          <w:rFonts w:ascii="Times New Roman" w:eastAsia="SimSun" w:hAnsi="Times New Roman" w:cs="Times New Roman"/>
          <w:lang w:eastAsia="ru-RU"/>
        </w:rPr>
        <w:t xml:space="preserve"> У структурі сільськогосподарських угідь 9 % земельної площі України займають:</w:t>
      </w:r>
    </w:p>
    <w:p w14:paraId="2BB0D336" w14:textId="244226D5" w:rsidR="00EE3294" w:rsidRPr="00DF5BC6" w:rsidRDefault="00EE3294" w:rsidP="00EE3294">
      <w:pPr>
        <w:tabs>
          <w:tab w:val="left" w:pos="2127"/>
        </w:tabs>
        <w:spacing w:after="0" w:line="240" w:lineRule="auto"/>
        <w:ind w:firstLine="45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SimSun" w:hAnsi="Times New Roman" w:cs="Times New Roman"/>
          <w:lang w:eastAsia="ru-RU"/>
        </w:rPr>
        <w:t>сіножаті;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SimSun" w:hAnsi="Times New Roman" w:cs="Times New Roman"/>
          <w:lang w:eastAsia="ru-RU"/>
        </w:rPr>
        <w:t>пасовища;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="00DF5BC6" w:rsidRPr="00DF5BC6">
        <w:rPr>
          <w:rFonts w:ascii="Times New Roman" w:eastAsia="SimSu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орні землі;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сади і виноградники.</w:t>
      </w:r>
    </w:p>
    <w:p w14:paraId="39A387F9" w14:textId="77777777" w:rsidR="00EE3294" w:rsidRPr="00DF5BC6" w:rsidRDefault="00EE3294" w:rsidP="00EE3294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135.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Із технічних культур в Україні найбільші площі займають: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цукрові буряки;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соняшник;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ріпак;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соя та льон.</w:t>
      </w:r>
    </w:p>
    <w:p w14:paraId="51A42EA0" w14:textId="77777777" w:rsidR="00EE3294" w:rsidRPr="00DF5BC6" w:rsidRDefault="00EE3294" w:rsidP="00EE3294">
      <w:pPr>
        <w:tabs>
          <w:tab w:val="left" w:pos="340"/>
          <w:tab w:val="left" w:pos="4395"/>
          <w:tab w:val="left" w:pos="6096"/>
          <w:tab w:val="right" w:pos="6691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136. </w:t>
      </w:r>
      <w:r w:rsidRPr="00DF5BC6">
        <w:rPr>
          <w:rFonts w:ascii="Times New Roman" w:eastAsia="SimSun" w:hAnsi="Times New Roman" w:cs="Times New Roman"/>
          <w:lang w:eastAsia="ru-RU"/>
        </w:rPr>
        <w:t>Найрозвинутіші райони виноградарства в Україні:</w:t>
      </w:r>
    </w:p>
    <w:p w14:paraId="229DA1CB" w14:textId="77777777" w:rsidR="00EE3294" w:rsidRPr="00DF5BC6" w:rsidRDefault="00EE3294" w:rsidP="00EE3294">
      <w:pPr>
        <w:tabs>
          <w:tab w:val="left" w:pos="2552"/>
          <w:tab w:val="left" w:pos="6096"/>
        </w:tabs>
        <w:spacing w:after="0" w:line="240" w:lineRule="auto"/>
        <w:ind w:left="738" w:hanging="284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SimSun" w:hAnsi="Times New Roman" w:cs="Times New Roman"/>
          <w:lang w:eastAsia="ru-RU"/>
        </w:rPr>
        <w:t>Полісся і Поділл</w:t>
      </w:r>
      <w:r w:rsidRPr="00DF5BC6">
        <w:rPr>
          <w:rFonts w:ascii="Times New Roman" w:eastAsia="SimSun" w:hAnsi="Times New Roman" w:cs="Times New Roman"/>
          <w:b/>
          <w:lang w:eastAsia="ru-RU"/>
        </w:rPr>
        <w:t>я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</w:p>
    <w:p w14:paraId="1454B148" w14:textId="77777777" w:rsidR="00EE3294" w:rsidRPr="00DF5BC6" w:rsidRDefault="00EE3294" w:rsidP="00EE3294">
      <w:pPr>
        <w:tabs>
          <w:tab w:val="left" w:pos="2552"/>
          <w:tab w:val="left" w:pos="6096"/>
        </w:tabs>
        <w:spacing w:after="0" w:line="240" w:lineRule="auto"/>
        <w:ind w:left="738" w:hanging="284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SimSun" w:hAnsi="Times New Roman" w:cs="Times New Roman"/>
          <w:lang w:eastAsia="ru-RU"/>
        </w:rPr>
        <w:t>правобережна частина лісостепу;</w:t>
      </w:r>
    </w:p>
    <w:p w14:paraId="1021C40B" w14:textId="77777777" w:rsidR="00EE3294" w:rsidRPr="00DF5BC6" w:rsidRDefault="00EE3294" w:rsidP="00EE3294">
      <w:pPr>
        <w:tabs>
          <w:tab w:val="left" w:pos="2552"/>
          <w:tab w:val="left" w:pos="6096"/>
        </w:tabs>
        <w:spacing w:after="0" w:line="240" w:lineRule="auto"/>
        <w:ind w:left="738" w:hanging="284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SimSun" w:hAnsi="Times New Roman" w:cs="Times New Roman"/>
          <w:lang w:eastAsia="ru-RU"/>
        </w:rPr>
        <w:t>передгір’я Криму і Закарпаття, південна і центральна частини степу;</w:t>
      </w:r>
      <w:r w:rsidRPr="00DF5BC6">
        <w:rPr>
          <w:rFonts w:ascii="Times New Roman" w:eastAsia="SimSun" w:hAnsi="Times New Roman" w:cs="Times New Roman"/>
          <w:lang w:eastAsia="ru-RU"/>
        </w:rPr>
        <w:tab/>
      </w:r>
    </w:p>
    <w:p w14:paraId="7A6A85E7" w14:textId="77777777" w:rsidR="00EE3294" w:rsidRPr="00DF5BC6" w:rsidRDefault="00EE3294" w:rsidP="00EE3294">
      <w:pPr>
        <w:tabs>
          <w:tab w:val="left" w:pos="4395"/>
          <w:tab w:val="left" w:pos="6096"/>
        </w:tabs>
        <w:spacing w:after="0" w:line="240" w:lineRule="auto"/>
        <w:ind w:left="738" w:hanging="284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SimSun" w:hAnsi="Times New Roman" w:cs="Times New Roman"/>
          <w:lang w:eastAsia="ru-RU"/>
        </w:rPr>
        <w:t>лівобережна частина лісостепу.</w:t>
      </w:r>
    </w:p>
    <w:p w14:paraId="639FD9B0" w14:textId="77777777" w:rsidR="00EE3294" w:rsidRPr="00DF5BC6" w:rsidRDefault="00EE3294" w:rsidP="00EE3294">
      <w:pPr>
        <w:tabs>
          <w:tab w:val="left" w:pos="340"/>
          <w:tab w:val="left" w:pos="2977"/>
          <w:tab w:val="left" w:pos="5529"/>
          <w:tab w:val="right" w:pos="6691"/>
        </w:tabs>
        <w:spacing w:after="0" w:line="240" w:lineRule="auto"/>
        <w:jc w:val="both"/>
        <w:rPr>
          <w:rFonts w:ascii="Times New Roman" w:eastAsia="SimSun" w:hAnsi="Times New Roman" w:cs="Times New Roman"/>
          <w:b/>
          <w:spacing w:val="-10"/>
          <w:lang w:eastAsia="ru-RU"/>
        </w:rPr>
      </w:pPr>
      <w:r w:rsidRPr="00DF5BC6">
        <w:rPr>
          <w:rFonts w:ascii="Times New Roman" w:eastAsia="SimSun" w:hAnsi="Times New Roman" w:cs="Times New Roman"/>
          <w:b/>
          <w:spacing w:val="-10"/>
          <w:lang w:eastAsia="ru-RU"/>
        </w:rPr>
        <w:t>137</w:t>
      </w:r>
      <w:r w:rsidRPr="00DF5BC6">
        <w:rPr>
          <w:rFonts w:ascii="Times New Roman" w:eastAsia="SimSun" w:hAnsi="Times New Roman" w:cs="Times New Roman"/>
          <w:spacing w:val="-10"/>
          <w:lang w:eastAsia="ru-RU"/>
        </w:rPr>
        <w:t>..Вкажіть напрямок скотарства, який є переважаючим у цілому в Україні:</w:t>
      </w:r>
    </w:p>
    <w:p w14:paraId="066F2F00" w14:textId="40C36D3A" w:rsidR="00EE3294" w:rsidRPr="00DF5BC6" w:rsidRDefault="00EE3294" w:rsidP="00EE3294">
      <w:pPr>
        <w:tabs>
          <w:tab w:val="left" w:pos="1560"/>
        </w:tabs>
        <w:spacing w:after="0" w:line="240" w:lineRule="auto"/>
        <w:ind w:firstLine="45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spacing w:val="-10"/>
          <w:lang w:eastAsia="ru-RU"/>
        </w:rPr>
        <w:t>А</w:t>
      </w:r>
      <w:r w:rsidR="00DF5BC6" w:rsidRPr="00DF5BC6">
        <w:rPr>
          <w:rFonts w:ascii="Times New Roman" w:eastAsia="SimSun" w:hAnsi="Times New Roman" w:cs="Times New Roman"/>
          <w:b/>
          <w:spacing w:val="-10"/>
          <w:lang w:eastAsia="ru-RU"/>
        </w:rPr>
        <w:t xml:space="preserve"> </w:t>
      </w:r>
      <w:r w:rsidRPr="00DF5BC6">
        <w:rPr>
          <w:rFonts w:ascii="Times New Roman" w:eastAsia="SimSun" w:hAnsi="Times New Roman" w:cs="Times New Roman"/>
          <w:lang w:eastAsia="ru-RU"/>
        </w:rPr>
        <w:t>молочне;</w:t>
      </w:r>
      <w:r w:rsidRPr="00DF5BC6">
        <w:rPr>
          <w:rFonts w:ascii="Times New Roman" w:eastAsia="SimSun" w:hAnsi="Times New Roman" w:cs="Times New Roman"/>
          <w:b/>
          <w:lang w:eastAsia="ru-RU"/>
        </w:rPr>
        <w:tab/>
        <w:t xml:space="preserve">Б </w:t>
      </w:r>
      <w:r w:rsidRPr="00DF5BC6">
        <w:rPr>
          <w:rFonts w:ascii="Times New Roman" w:eastAsia="SimSun" w:hAnsi="Times New Roman" w:cs="Times New Roman"/>
          <w:lang w:eastAsia="ru-RU"/>
        </w:rPr>
        <w:t xml:space="preserve">молочно-м’ясне;    </w:t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="00DF5BC6" w:rsidRPr="00DF5BC6">
        <w:rPr>
          <w:rFonts w:ascii="Times New Roman" w:eastAsia="SimSu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м’ясне;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м’ясо-молочне.</w:t>
      </w:r>
    </w:p>
    <w:p w14:paraId="726AC25A" w14:textId="77777777" w:rsidR="00EE3294" w:rsidRPr="00DF5BC6" w:rsidRDefault="00EE3294" w:rsidP="00EE3294">
      <w:pPr>
        <w:tabs>
          <w:tab w:val="left" w:pos="340"/>
          <w:tab w:val="left" w:pos="2977"/>
          <w:tab w:val="left" w:pos="5529"/>
          <w:tab w:val="right" w:pos="6691"/>
        </w:tabs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138</w:t>
      </w:r>
      <w:r w:rsidRPr="00DF5BC6">
        <w:rPr>
          <w:rFonts w:ascii="Times New Roman" w:eastAsia="SimSun" w:hAnsi="Times New Roman" w:cs="Times New Roman"/>
          <w:lang w:eastAsia="ru-RU"/>
        </w:rPr>
        <w:t xml:space="preserve">.Вкажіть другу за значенням галузь тваринництва України, яка найбільш розвинута у степу й лісостепу: </w:t>
      </w:r>
    </w:p>
    <w:p w14:paraId="04AEEF1C" w14:textId="7C503623" w:rsidR="00EE3294" w:rsidRPr="00DF5BC6" w:rsidRDefault="00EE3294" w:rsidP="00EE3294">
      <w:pPr>
        <w:tabs>
          <w:tab w:val="left" w:pos="340"/>
          <w:tab w:val="left" w:pos="2977"/>
          <w:tab w:val="left" w:pos="5529"/>
          <w:tab w:val="right" w:pos="6691"/>
        </w:tabs>
        <w:spacing w:after="0" w:line="240" w:lineRule="auto"/>
        <w:ind w:left="360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скотарство; </w:t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птахівництво;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свинарство;</w:t>
      </w:r>
      <w:r w:rsidR="00DF5BC6" w:rsidRPr="00DF5BC6">
        <w:rPr>
          <w:rFonts w:ascii="Times New Roman" w:eastAsia="SimSun" w:hAnsi="Times New Roman" w:cs="Times New Roman"/>
          <w:lang w:eastAsia="ru-RU"/>
        </w:rPr>
        <w:t xml:space="preserve"> </w:t>
      </w: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вівчарство.</w:t>
      </w:r>
    </w:p>
    <w:p w14:paraId="4617B4C0" w14:textId="77777777" w:rsidR="00EE3294" w:rsidRPr="00DF5BC6" w:rsidRDefault="00EE3294" w:rsidP="00EE3294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139</w:t>
      </w:r>
      <w:r w:rsidRPr="00DF5BC6">
        <w:rPr>
          <w:rFonts w:ascii="Times New Roman" w:eastAsia="Calibri" w:hAnsi="Times New Roman" w:cs="Times New Roman"/>
          <w:noProof/>
          <w:lang w:eastAsia="en-US"/>
        </w:rPr>
        <w:t>.У якій сільськогосподарській зоні найбільшого значення серед зернових мають пшениця, гречка та жито, а олійних — соняшник та ріпак: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поліській</w:t>
      </w:r>
      <w:r w:rsidRPr="00DF5BC6">
        <w:rPr>
          <w:rFonts w:ascii="Times New Roman" w:eastAsia="SimSun" w:hAnsi="Times New Roman" w:cs="Times New Roman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лісостеповій;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степовій;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карпатській.</w:t>
      </w:r>
    </w:p>
    <w:p w14:paraId="167E10B4" w14:textId="77777777" w:rsidR="00EE3294" w:rsidRPr="00DF5BC6" w:rsidRDefault="00EE3294" w:rsidP="00EE3294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140.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У цій зоні ще збереглися ареали вирощування цукрових буряків:</w:t>
      </w:r>
      <w:r w:rsidRPr="00DF5BC6">
        <w:rPr>
          <w:rFonts w:ascii="Times New Roman" w:eastAsia="Calibri" w:hAnsi="Times New Roman" w:cs="Times New Roman"/>
          <w:noProof/>
          <w:lang w:eastAsia="en-US"/>
        </w:rPr>
        <w:br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поліській;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лісостеповій;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степовій</w:t>
      </w:r>
      <w:bookmarkStart w:id="40" w:name="_Hlk8801746"/>
      <w:r w:rsidRPr="00DF5BC6">
        <w:rPr>
          <w:rFonts w:ascii="Times New Roman" w:eastAsia="Calibri" w:hAnsi="Times New Roman" w:cs="Times New Roman"/>
          <w:noProof/>
          <w:lang w:eastAsia="en-US"/>
        </w:rPr>
        <w:t>;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карпатській</w:t>
      </w:r>
      <w:bookmarkEnd w:id="40"/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. </w:t>
      </w:r>
    </w:p>
    <w:p w14:paraId="7D5392E4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структурі валового збору зернових провідні позиції займають три культури (“основні хліби людства”): </w:t>
      </w:r>
    </w:p>
    <w:p w14:paraId="0A373C4D" w14:textId="77777777" w:rsidR="00EE3294" w:rsidRPr="00DF5BC6" w:rsidRDefault="00EE3294" w:rsidP="00EE329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пшениця, рис і ячмінь;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</w:t>
      </w:r>
      <w:bookmarkStart w:id="41" w:name="_Hlk8801774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пшениця, жито і кукурудза</w:t>
      </w:r>
      <w:bookmarkEnd w:id="41"/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</w:p>
    <w:p w14:paraId="0411190A" w14:textId="77777777" w:rsidR="00EE3294" w:rsidRPr="00DF5BC6" w:rsidRDefault="00EE3294" w:rsidP="00EE329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пшениця, рис і кукурудза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>;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ab/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пшениця, гречка і кукурудза.</w:t>
      </w:r>
    </w:p>
    <w:p w14:paraId="1EFA378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Понад 30% світового збору рису дає:</w:t>
      </w:r>
    </w:p>
    <w:p w14:paraId="0031E86E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Індія;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Японія;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США.</w:t>
      </w:r>
    </w:p>
    <w:p w14:paraId="15AE6D0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Головним виробником кукурудзи у світі (майже 36 % світового збору) є:</w:t>
      </w:r>
    </w:p>
    <w:p w14:paraId="5F994756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Індія;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Японія;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США.</w:t>
      </w:r>
    </w:p>
    <w:p w14:paraId="16529361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lastRenderedPageBreak/>
        <w:t>144.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Провідною галуззю тваринництва світу, яка поширена практично всюди, є:</w:t>
      </w:r>
    </w:p>
    <w:p w14:paraId="78ECB3D2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свинарство; 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скотарство;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вівчарство;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козівництво. </w:t>
      </w:r>
    </w:p>
    <w:p w14:paraId="2BBB7959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145.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Найбільшим поголів'ям великої рогатої худоби володіють:</w:t>
      </w:r>
    </w:p>
    <w:p w14:paraId="522B2120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Індія, Бразилія, Китай;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США, Канада, Аргентина;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</w:p>
    <w:p w14:paraId="5BA2A1A3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Китай, США, Бразилія.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Австралія, Канада, Казахстан</w:t>
      </w:r>
    </w:p>
    <w:p w14:paraId="091FE25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146.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У якій природній зоні вирощують льон, жито, картоплю, а у тваринництві домінує молочне скотарство?</w:t>
      </w:r>
    </w:p>
    <w:p w14:paraId="273A6A83" w14:textId="77777777" w:rsidR="00EE3294" w:rsidRPr="00DF5BC6" w:rsidRDefault="00EE3294" w:rsidP="00EE329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тундри;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тайги;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степу;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екваторіальних лісів. </w:t>
      </w:r>
    </w:p>
    <w:p w14:paraId="0714EDB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Лісове господарство як один з основних видів економічної діяльності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займається:</w:t>
      </w:r>
    </w:p>
    <w:p w14:paraId="48EF91CA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вивченням, обліком, відтворенням і вирощуванням лісів;</w:t>
      </w:r>
    </w:p>
    <w:p w14:paraId="29B8E134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регулюванням лісокористування, проведенням заходів, які спрямовані на підвищення продуктивності лісів;</w:t>
      </w:r>
    </w:p>
    <w:p w14:paraId="34A4542B" w14:textId="1C0B65E1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охороною лісів від пожеж, шкідників і хвор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>і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б;</w:t>
      </w:r>
    </w:p>
    <w:p w14:paraId="1F3DCC04" w14:textId="77777777" w:rsidR="00EE3294" w:rsidRPr="00DF5BC6" w:rsidRDefault="00EE3294" w:rsidP="00EE329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виробництвом деревно-стружкових плит, меблів. </w:t>
      </w:r>
    </w:p>
    <w:p w14:paraId="20C8797E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основних виробничих процесів у лісозаготівельному виробництві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належить:</w:t>
      </w:r>
    </w:p>
    <w:p w14:paraId="45E9878D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рубання лісу, обрубування сучків, трелювання, первинна обробка круглого лісу;</w:t>
      </w:r>
    </w:p>
    <w:p w14:paraId="2B020F94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виробництво фанери, паркету, віконних рам;</w:t>
      </w:r>
    </w:p>
    <w:p w14:paraId="091C7510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трелювання, первинна обробка круглого лісу, сортування, маркування й штабелювання лісоматеріалів;</w:t>
      </w:r>
    </w:p>
    <w:p w14:paraId="23C3A78D" w14:textId="77777777" w:rsidR="00EE3294" w:rsidRPr="00DF5BC6" w:rsidRDefault="00EE3294" w:rsidP="00EE3294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вантажно-розвантажувальні роботи, вивезення деревини до нижніх складів, залізниць або місць споживання,</w:t>
      </w:r>
    </w:p>
    <w:p w14:paraId="23FFA3A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149.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 лісистістю (52%) перше місце у світі займає: </w:t>
      </w:r>
    </w:p>
    <w:p w14:paraId="213689A0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Австралія;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Азія</w:t>
      </w:r>
      <w:bookmarkStart w:id="42" w:name="_Hlk8802011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Південна Америка</w:t>
      </w:r>
      <w:bookmarkEnd w:id="42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Піврічна Америка. </w:t>
      </w:r>
    </w:p>
    <w:p w14:paraId="444A82EF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150.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Загальна площа земель лісового фонду України становить :</w:t>
      </w:r>
    </w:p>
    <w:p w14:paraId="798DF36C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А 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36 % 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17,6%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bookmarkStart w:id="43" w:name="_Hlk8802152"/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В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10,7%</w:t>
      </w:r>
      <w:bookmarkEnd w:id="43"/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7,7%</w:t>
      </w:r>
    </w:p>
    <w:p w14:paraId="55C065F4" w14:textId="77777777" w:rsidR="00EE3294" w:rsidRPr="00DF5BC6" w:rsidRDefault="00EE3294" w:rsidP="00EE3294">
      <w:pPr>
        <w:tabs>
          <w:tab w:val="left" w:pos="340"/>
          <w:tab w:val="right" w:pos="6691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151.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До кольо</w:t>
      </w:r>
      <w:r w:rsidRPr="00DF5BC6">
        <w:rPr>
          <w:rFonts w:ascii="Times New Roman" w:eastAsia="Calibri" w:hAnsi="Times New Roman" w:cs="Times New Roman"/>
          <w:noProof/>
          <w:lang w:eastAsia="en-US"/>
        </w:rPr>
        <w:softHyphen/>
        <w:t>рових належать більшість металів, крім:</w:t>
      </w:r>
    </w:p>
    <w:p w14:paraId="511414E3" w14:textId="04CC6965" w:rsidR="00EE3294" w:rsidRPr="00DF5BC6" w:rsidRDefault="00EE3294" w:rsidP="00EE3294">
      <w:pPr>
        <w:widowControl w:val="0"/>
        <w:tabs>
          <w:tab w:val="left" w:pos="2977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свинцю та цинку;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заліза та марганцю;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титану та алюмінію;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олова та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ртуті.</w:t>
      </w:r>
    </w:p>
    <w:p w14:paraId="0A721ABD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основних легких кольо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рових металів належать:</w:t>
      </w:r>
    </w:p>
    <w:p w14:paraId="56788912" w14:textId="05110FDC" w:rsidR="00EE3294" w:rsidRPr="00DF5BC6" w:rsidRDefault="00EE3294" w:rsidP="00EE3294">
      <w:pPr>
        <w:widowControl w:val="0"/>
        <w:tabs>
          <w:tab w:val="left" w:pos="2977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мідь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свинець, цинк;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олово,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ртуть, кобальт;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92F4B28" w14:textId="77777777" w:rsidR="00EE3294" w:rsidRPr="00DF5BC6" w:rsidRDefault="00EE3294" w:rsidP="00EE3294">
      <w:pPr>
        <w:widowControl w:val="0"/>
        <w:tabs>
          <w:tab w:val="left" w:pos="2410"/>
          <w:tab w:val="left" w:pos="2977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титан, магній, алюміній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ніобій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молібден, вольфрам.</w:t>
      </w:r>
    </w:p>
    <w:p w14:paraId="566332A5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Найбільшими у світі запасами вугілля володіють: </w:t>
      </w:r>
    </w:p>
    <w:p w14:paraId="369ABA1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Саудівська Аравія, Іран, Ірак, Кувейт;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США, Росія, Китай, Австралія, Індія; </w:t>
      </w:r>
    </w:p>
    <w:p w14:paraId="68E299AA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Росія, Іран, Катар, США, Алжир</w:t>
      </w:r>
      <w:bookmarkStart w:id="44" w:name="_Hlk8802375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США, Україна, Польща, Австралія, Індія</w:t>
      </w:r>
      <w:bookmarkEnd w:id="44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. </w:t>
      </w:r>
    </w:p>
    <w:p w14:paraId="582DF24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Найбільшими у світі запасами нафти сьогодні володіють: </w:t>
      </w:r>
    </w:p>
    <w:p w14:paraId="75B3D691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Венесуела,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Саудівська Аравія, Канада, Іран, Ірак;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F3B7DE7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ОАЕ, Мексика, Росія, США, Лівія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</w:p>
    <w:p w14:paraId="7859B8E4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Іран, Росія, Катар, Туркменистан, США, Алжир;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251708F4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США, Україна, Польща, Австралія, Індія. </w:t>
      </w:r>
    </w:p>
    <w:p w14:paraId="7FBF318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Найбільшими у світі запасами природного газу сьогодні володіють: </w:t>
      </w:r>
    </w:p>
    <w:p w14:paraId="64DB4342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Саудівська Аравія, Іран, Ірак, Кувейт;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4AB01EB5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ОАЕ, Мексика, Росія, США, Лівія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</w:p>
    <w:p w14:paraId="6196D686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Іран, Росія, Катар, Туркменистан, США, Алжир;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72B0CB89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США, Україна, Польща, Австралія, Індія. </w:t>
      </w:r>
    </w:p>
    <w:p w14:paraId="037D4674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Найбільші поклади залізорудної сировини зосереджені в: </w:t>
      </w:r>
    </w:p>
    <w:p w14:paraId="78047108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Замбії, ДР Конго, Південній Африці, Чилі;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5D713624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Австралії, Бразилії, Росії, Китаї, Індії; </w:t>
      </w:r>
    </w:p>
    <w:p w14:paraId="5B36F531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Австралії, Гвінеї, Ямайці, Казахстані;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6694B24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США, Україні, Польщі, Австралії, Індії. </w:t>
      </w:r>
    </w:p>
    <w:p w14:paraId="707484F5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157.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найбільших вугільних басейнів світу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належать:</w:t>
      </w:r>
    </w:p>
    <w:p w14:paraId="411DA5E3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Аппалачський та Іллінойський (США), Фушунський (Китай); </w:t>
      </w:r>
    </w:p>
    <w:p w14:paraId="2971CB1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Ленський, Кансько-Ачинський, Кузнецький, Печорський (Росія); </w:t>
      </w:r>
    </w:p>
    <w:p w14:paraId="0D89BC4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Альпійсько-Гімалайський, Тихоокеанський;</w:t>
      </w:r>
    </w:p>
    <w:p w14:paraId="7807BD3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Рурський (ФРН), Сілезький (Польща), Донецький (Україна). </w:t>
      </w:r>
    </w:p>
    <w:p w14:paraId="5BF3ACC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158.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Вкажіть першу п'ятірку найбільших вуглевидобувних країн у другому десятилітті ХХІ століття.</w:t>
      </w:r>
    </w:p>
    <w:p w14:paraId="2E37D2B7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Україна, Росія, Велика Британія, Німеччина, Франція;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2E9B8575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США, Індія, Австралія, Індонезія;</w:t>
      </w:r>
    </w:p>
    <w:p w14:paraId="1F5B9E37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Австралія, Саудівська Аравія, Росія, Південна Африка, Китай;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18D16D1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Японія, Південна Корея, Велика Британія, о. Тайвань, Італія. </w:t>
      </w:r>
    </w:p>
    <w:p w14:paraId="3553AFCD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159.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Серед видобувних виробництв України, які спеціалізуються на видобутку паливних ресурсів,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найдавніше почала розвиватися і найкраще забезпечена власними ресурсами: </w:t>
      </w:r>
    </w:p>
    <w:p w14:paraId="668C2323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вугільне;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газове;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нафтове;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сланцеве.</w:t>
      </w:r>
    </w:p>
    <w:p w14:paraId="292CE37D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160.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Основним районом видобутку газу в Україні є:</w:t>
      </w:r>
    </w:p>
    <w:p w14:paraId="3A1FE9DC" w14:textId="77777777" w:rsidR="00EE3294" w:rsidRPr="00DF5BC6" w:rsidRDefault="00EE3294" w:rsidP="00EE3294">
      <w:pPr>
        <w:widowControl w:val="0"/>
        <w:tabs>
          <w:tab w:val="left" w:pos="2511"/>
          <w:tab w:val="left" w:pos="439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Дніпровсько-Донецький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Передкарпаття;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Причорномор’я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Полісся.</w:t>
      </w:r>
    </w:p>
    <w:p w14:paraId="755B6048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161.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Вкажіть найбільше родовище газу в Україні:</w:t>
      </w:r>
    </w:p>
    <w:p w14:paraId="4D898F4F" w14:textId="172D0CFD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Богородчанське;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Шеб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>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линське;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Глібівське;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Дашавське.</w:t>
      </w:r>
    </w:p>
    <w:p w14:paraId="314BABEE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161.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Вкажіть колишнє родовище газу в Україні, яке на сьогодні є одним з найбільших газосховищ:</w:t>
      </w:r>
    </w:p>
    <w:p w14:paraId="3F0FA852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Богородчанське;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Шебелинське;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Глібівське;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Єфремівське.</w:t>
      </w:r>
    </w:p>
    <w:p w14:paraId="56B929FB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 поширеним способом видобутку металічних руд на сьогодні у світі є: </w:t>
      </w:r>
    </w:p>
    <w:p w14:paraId="188C5402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комбінований;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спеціальний;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відкритий;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підземний.</w:t>
      </w:r>
    </w:p>
    <w:p w14:paraId="5A7F91B0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 розмірами видобутку мідної руди першість у світі утримує:</w:t>
      </w:r>
    </w:p>
    <w:p w14:paraId="6B04F948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Індонезія;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Чилі;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Ямайка;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Австралія. </w:t>
      </w:r>
    </w:p>
    <w:p w14:paraId="38DC320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Марганцеві руди на сьогодні в Україні видобувають у родовищі:</w:t>
      </w:r>
    </w:p>
    <w:p w14:paraId="7277D530" w14:textId="77777777" w:rsidR="00EE3294" w:rsidRPr="00DF5BC6" w:rsidRDefault="00EE3294" w:rsidP="00EE3294">
      <w:pPr>
        <w:widowControl w:val="0"/>
        <w:spacing w:after="0" w:line="240" w:lineRule="auto"/>
        <w:ind w:firstLine="624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Нікопольському;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Іршанському;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Великотокмацькому;  </w:t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Білозерському. </w:t>
      </w:r>
    </w:p>
    <w:p w14:paraId="7A3A777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Провідними виробниками кухонної солі у світі є чотири країни, на які припадає більше половини світового видобутку.</w:t>
      </w:r>
    </w:p>
    <w:p w14:paraId="3004FE32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Україна, Росія, Велика Британія та Франція;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4A989D67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Австралія, Індія та Індонезія;</w:t>
      </w:r>
    </w:p>
    <w:p w14:paraId="5BDB5F1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Китай, США, Індія та Німеччина;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9DB098A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Японія, Південна Корея, Велика Британія та Італія. </w:t>
      </w:r>
    </w:p>
    <w:p w14:paraId="33099800" w14:textId="230EAD0A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167.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Перше місце за обсягами видобутку калійної солі у світі в останні роки міцно закріпилося  за: </w:t>
      </w:r>
    </w:p>
    <w:p w14:paraId="1218F99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Росією;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Китаєм;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Канадою;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Бразилією. </w:t>
      </w:r>
    </w:p>
    <w:p w14:paraId="632AE0A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168.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Серед лідерів із видобутку фосфорної сировини є Китай, та країна, де зосереджено більше половини світових запасів фосфатів:   </w:t>
      </w:r>
    </w:p>
    <w:p w14:paraId="7EFA451B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color w:val="231F20"/>
        </w:rPr>
        <w:t>Йорданія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Марокко;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color w:val="231F20"/>
        </w:rPr>
        <w:t>Туніс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Бразилія. </w:t>
      </w:r>
    </w:p>
    <w:p w14:paraId="623A0B1A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169.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Найбільші запаси кам’яної солі дуже високої якості в Україні зосереджені на.</w:t>
      </w:r>
    </w:p>
    <w:p w14:paraId="67C8CCAB" w14:textId="77777777" w:rsidR="00EE3294" w:rsidRPr="00DF5BC6" w:rsidRDefault="00EE3294" w:rsidP="00EE329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Поліссі;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Передкарпатті;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Донбасі;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Приазов’ї. </w:t>
      </w:r>
    </w:p>
    <w:p w14:paraId="1D60AF5D" w14:textId="77777777" w:rsidR="00EE3294" w:rsidRPr="00DF5BC6" w:rsidRDefault="00EE3294" w:rsidP="00EE3294">
      <w:pPr>
        <w:spacing w:after="0" w:line="240" w:lineRule="auto"/>
        <w:ind w:left="426" w:hanging="426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170.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Сьогодні у світі найбільше електроенергії виробляють три основні типи електростанцій: </w:t>
      </w:r>
    </w:p>
    <w:p w14:paraId="21344433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вітрові, гідравлічні та атомні;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теплові, гідравлічні та геотермальні;     </w:t>
      </w:r>
    </w:p>
    <w:p w14:paraId="6D2921F4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теплові, гідравлічні та атомні;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атомні, сонячні та  геотермальні.</w:t>
      </w:r>
    </w:p>
    <w:p w14:paraId="5E088E24" w14:textId="77777777" w:rsidR="00EE3294" w:rsidRPr="00DF5BC6" w:rsidRDefault="00EE3294" w:rsidP="00EE3294">
      <w:pPr>
        <w:spacing w:after="0" w:line="240" w:lineRule="auto"/>
        <w:ind w:left="426" w:hanging="426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171.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В районах видобутку палива розміщуються передусім:</w:t>
      </w:r>
    </w:p>
    <w:p w14:paraId="0941E8B4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ТЕЦ;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ГЕС;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АЕС;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ТЕС.</w:t>
      </w:r>
    </w:p>
    <w:p w14:paraId="4088EAE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172.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Із70-х років ХХ століття і в останні роки (до 53,6% у 2015 році) зростала частка (до понад 40%) і обсяги виробленої електроенергії в Україні на: </w:t>
      </w:r>
    </w:p>
    <w:p w14:paraId="5FA86B85" w14:textId="77777777" w:rsidR="00EE3294" w:rsidRPr="00DF5BC6" w:rsidRDefault="00EE3294" w:rsidP="00EE3294">
      <w:pPr>
        <w:widowControl w:val="0"/>
        <w:tabs>
          <w:tab w:val="left" w:pos="3402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сонячних електростанціях;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ГЕС; 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АЕС;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ТЕС.</w:t>
      </w:r>
    </w:p>
    <w:p w14:paraId="5B31B1B8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173.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Вкажіть теплові електростанції, що розташовані у західній частині України:</w:t>
      </w:r>
    </w:p>
    <w:p w14:paraId="1C7BC8F8" w14:textId="77777777" w:rsidR="00EE3294" w:rsidRPr="00DF5BC6" w:rsidRDefault="00EE3294" w:rsidP="00EE3294">
      <w:pPr>
        <w:widowControl w:val="0"/>
        <w:tabs>
          <w:tab w:val="left" w:pos="3544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Вуглегірська і Зміївська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Бурштинська і Добротвірська;  </w:t>
      </w:r>
    </w:p>
    <w:p w14:paraId="53D9A5DD" w14:textId="77777777" w:rsidR="00EE3294" w:rsidRPr="00DF5BC6" w:rsidRDefault="00EE3294" w:rsidP="00EE3294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Ладижинська і Запорізька;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Зміївська,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Трипільська.</w:t>
      </w:r>
    </w:p>
    <w:p w14:paraId="5FBCEBF8" w14:textId="77777777" w:rsidR="00EE3294" w:rsidRPr="00DF5BC6" w:rsidRDefault="00EE3294" w:rsidP="00EE329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174</w:t>
      </w:r>
      <w:r w:rsidRPr="00DF5BC6">
        <w:rPr>
          <w:rFonts w:ascii="Times New Roman" w:eastAsia="Times New Roman" w:hAnsi="Times New Roman" w:cs="Times New Roman"/>
          <w:lang w:eastAsia="ru-RU"/>
        </w:rPr>
        <w:t>. Поблизу більшості великих міст чи потужних підприємств будують:</w:t>
      </w:r>
    </w:p>
    <w:p w14:paraId="6DB57D61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ТЕЦ; 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ГЕС; 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АЕС;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ГАЕС.</w:t>
      </w:r>
    </w:p>
    <w:p w14:paraId="6697EED8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175.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Найпотужніша нині діюча в Україні АЕС:</w:t>
      </w:r>
    </w:p>
    <w:p w14:paraId="6DB2B101" w14:textId="4101470F" w:rsidR="00EE3294" w:rsidRPr="00DF5BC6" w:rsidRDefault="00EE3294" w:rsidP="00EE3294">
      <w:pPr>
        <w:widowControl w:val="0"/>
        <w:tabs>
          <w:tab w:val="left" w:pos="1985"/>
          <w:tab w:val="left" w:pos="467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Рівненська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Хмельницька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Південноукраїнсь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>ка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Запорізька.</w:t>
      </w:r>
    </w:p>
    <w:p w14:paraId="7B3D59B6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176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Основним чинником, який визначив розміщення  АЕС в Україні є наближення до:</w:t>
      </w:r>
    </w:p>
    <w:p w14:paraId="7BA7A01D" w14:textId="690FED47" w:rsidR="00EE3294" w:rsidRPr="00DF5BC6" w:rsidRDefault="00EE3294" w:rsidP="00EE3294">
      <w:pPr>
        <w:widowControl w:val="0"/>
        <w:tabs>
          <w:tab w:val="left" w:pos="1985"/>
          <w:tab w:val="left" w:pos="467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палива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транспортних  шляхів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споживача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трудових ресурсів.</w:t>
      </w:r>
    </w:p>
    <w:p w14:paraId="68B66242" w14:textId="77777777" w:rsidR="00EE3294" w:rsidRPr="00DF5BC6" w:rsidRDefault="00EE3294" w:rsidP="00EE3294">
      <w:pPr>
        <w:widowControl w:val="0"/>
        <w:tabs>
          <w:tab w:val="left" w:pos="993"/>
          <w:tab w:val="left" w:pos="2552"/>
          <w:tab w:val="left" w:pos="4678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177.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Найпотужніша нині діюча в Україні ГЕС:</w:t>
      </w:r>
    </w:p>
    <w:p w14:paraId="37E46335" w14:textId="77777777" w:rsidR="00EE3294" w:rsidRPr="00DF5BC6" w:rsidRDefault="00EE3294" w:rsidP="00EE3294">
      <w:pPr>
        <w:widowControl w:val="0"/>
        <w:tabs>
          <w:tab w:val="left" w:pos="1985"/>
          <w:tab w:val="left" w:pos="354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Канівська;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Каховськка;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Дніпро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гес-2;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Дністровська.</w:t>
      </w:r>
    </w:p>
    <w:p w14:paraId="4FBEAAF1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178</w:t>
      </w:r>
      <w:r w:rsidRPr="00DF5BC6">
        <w:rPr>
          <w:rFonts w:ascii="Times New Roman" w:eastAsia="Times New Roman" w:hAnsi="Times New Roman" w:cs="Times New Roman"/>
          <w:lang w:eastAsia="ru-RU"/>
        </w:rPr>
        <w:t>. Щоб краще використати гідроенергію, поблизу ГЕС будують:</w:t>
      </w:r>
    </w:p>
    <w:p w14:paraId="60B0AC5A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ТЕЦ;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ВЕС</w:t>
      </w:r>
      <w:r w:rsidRPr="00DF5BC6">
        <w:rPr>
          <w:rFonts w:ascii="Times New Roman" w:eastAsia="Calibri" w:hAnsi="Times New Roman" w:cs="Times New Roman"/>
          <w:noProof/>
          <w:lang w:eastAsia="en-US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АЕС;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ГАЕС.</w:t>
      </w:r>
    </w:p>
    <w:p w14:paraId="74D0D980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179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. Вкажіть у якій області України на сьогодні найбільше </w:t>
      </w:r>
      <w:r w:rsidRPr="00DF5BC6">
        <w:rPr>
          <w:rFonts w:ascii="Times New Roman" w:eastAsia="Calibri" w:hAnsi="Times New Roman" w:cs="Times New Roman"/>
          <w:color w:val="231F20"/>
        </w:rPr>
        <w:t>функціонує та споруджується сонячних електростанцій</w:t>
      </w:r>
      <w:r w:rsidRPr="00DF5BC6">
        <w:rPr>
          <w:rFonts w:ascii="Times New Roman" w:eastAsia="Times New Roman" w:hAnsi="Times New Roman" w:cs="Times New Roman"/>
          <w:lang w:eastAsia="ru-RU"/>
        </w:rPr>
        <w:t>:</w:t>
      </w:r>
    </w:p>
    <w:p w14:paraId="0B34F76B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Закарпатській;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Запорізькій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Чернігівській;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iCs/>
          <w:snapToGrid w:val="0"/>
          <w:lang w:eastAsia="ru-RU"/>
        </w:rPr>
        <w:t>Вінницькій</w:t>
      </w:r>
    </w:p>
    <w:p w14:paraId="0A04775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180.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У структурі світового виробництва електроенергії на теплові електростанції припадає:</w:t>
      </w:r>
    </w:p>
    <w:p w14:paraId="68636300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15%;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16%;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68%;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79%.</w:t>
      </w:r>
    </w:p>
    <w:p w14:paraId="47D9F6C1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>181</w:t>
      </w:r>
      <w:r w:rsidRPr="00DF5BC6">
        <w:rPr>
          <w:rFonts w:ascii="Times New Roman" w:eastAsia="Calibri" w:hAnsi="Times New Roman" w:cs="Times New Roman"/>
          <w:noProof/>
          <w:color w:val="000000"/>
          <w:lang w:eastAsia="en-US"/>
        </w:rPr>
        <w:t>.Який вид палива на сьогодні продовжує залишатися головним ресурсом для виробництва електроенергії у світі?</w:t>
      </w:r>
    </w:p>
    <w:p w14:paraId="0FDC185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Calibri" w:hAnsi="Times New Roman" w:cs="Times New Roman"/>
          <w:noProof/>
          <w:color w:val="000000"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color w:val="000000"/>
          <w:lang w:eastAsia="en-US"/>
        </w:rPr>
        <w:t xml:space="preserve"> природний газ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 xml:space="preserve">Б </w:t>
      </w:r>
      <w:r w:rsidRPr="00DF5BC6">
        <w:rPr>
          <w:rFonts w:ascii="Times New Roman" w:eastAsia="Calibri" w:hAnsi="Times New Roman" w:cs="Times New Roman"/>
          <w:noProof/>
          <w:color w:val="000000"/>
          <w:lang w:eastAsia="en-US"/>
        </w:rPr>
        <w:t>мазут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color w:val="000000"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color w:val="000000"/>
          <w:lang w:eastAsia="en-US"/>
        </w:rPr>
        <w:t xml:space="preserve"> вугілля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color w:val="000000"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Г 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горючі сланці.</w:t>
      </w:r>
    </w:p>
    <w:p w14:paraId="099E8D5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182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 Вкажіть які дві країни разом забезпечують понад 42 %  світового обсягу виробництва електроенергії.</w:t>
      </w:r>
    </w:p>
    <w:p w14:paraId="22A1CE67" w14:textId="6FF2645D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 та Індія;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 та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 та Росія;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 та Бразилія. </w:t>
      </w:r>
    </w:p>
    <w:p w14:paraId="3477FFF0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183.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 Найвища частка електроенергії, виробленої за рахунок використання альтернативних відновлюваних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lastRenderedPageBreak/>
        <w:t>джерел, характерна для</w:t>
      </w:r>
    </w:p>
    <w:p w14:paraId="7AA26EB4" w14:textId="087E4A3B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Норвегії та Індії;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Китаю та</w:t>
      </w:r>
      <w:r w:rsidR="00DF5BC6"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Монголії;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Данії та Ісландії;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 та Бразилії. </w:t>
      </w:r>
    </w:p>
    <w:p w14:paraId="447DEB6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184.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 Світовим лідером за загальним обсягом виробництва електроенергії на АЕС на сьогодні є:</w:t>
      </w:r>
    </w:p>
    <w:p w14:paraId="2DBC7336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Франція;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Японія;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Бразилія. </w:t>
      </w:r>
    </w:p>
    <w:p w14:paraId="319C9936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185.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Найбільшим промисловим центром Придніпровського металургійного району є:</w:t>
      </w:r>
    </w:p>
    <w:p w14:paraId="5FAE881A" w14:textId="77777777" w:rsidR="00EE3294" w:rsidRPr="00DF5BC6" w:rsidRDefault="00EE3294" w:rsidP="00EE3294">
      <w:pPr>
        <w:widowControl w:val="0"/>
        <w:tabs>
          <w:tab w:val="left" w:pos="2127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Луганськ;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Кам’янське;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Кривий Ріг;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Маріуполь.</w:t>
      </w:r>
    </w:p>
    <w:p w14:paraId="45A8455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186.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Найбільше підприємство з виробництва нікелю в Україні розміщене у:</w:t>
      </w:r>
    </w:p>
    <w:p w14:paraId="63789954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Побузькому;           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Костянтинівці;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Микитівці;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Бахмуті.</w:t>
      </w:r>
    </w:p>
    <w:p w14:paraId="249F2859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187.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Найбільше підприємство з виробництва свинцю в Україні розміщене у:</w:t>
      </w:r>
    </w:p>
    <w:p w14:paraId="08DBA957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Побузькому;           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Костянтинівці;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Микитівці;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Бахмуті.</w:t>
      </w:r>
    </w:p>
    <w:p w14:paraId="6DFC1B4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188.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Рідкіснометалеву продукцію (гафній, цирконієві сполуки тощо) випускають Вільногірський гірничо-металургійний комбінат та Придніпровський хімічний завод у:</w:t>
      </w:r>
    </w:p>
    <w:p w14:paraId="7BAEBD11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Бахмуті;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Кам’янському;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Кривому Розі;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Маріуполі.</w:t>
      </w:r>
    </w:p>
    <w:p w14:paraId="79982C6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189.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Із загального світового обсягу щорічного виробництва металів на чорні метали — сталь та чавун припадає:</w:t>
      </w:r>
    </w:p>
    <w:p w14:paraId="5DEBAB81" w14:textId="77777777" w:rsidR="00EE3294" w:rsidRPr="00DF5BC6" w:rsidRDefault="00EE3294" w:rsidP="00EE3294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близько50 %;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близько 60%;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близько 70%;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понад 90%.</w:t>
      </w:r>
    </w:p>
    <w:p w14:paraId="351F501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Із загального обсягу щорічного виробництва кольорових металів понад 50% припадає на:</w:t>
      </w:r>
    </w:p>
    <w:p w14:paraId="0D50BFED" w14:textId="77777777" w:rsidR="00EE3294" w:rsidRPr="00DF5BC6" w:rsidRDefault="00EE3294" w:rsidP="00EE329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мідь;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цинк;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В  алюміній;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свинець.</w:t>
      </w:r>
    </w:p>
    <w:p w14:paraId="6DDFAFB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Хімічна індустрія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використовує у виробництві як сировину: </w:t>
      </w:r>
    </w:p>
    <w:p w14:paraId="3964669B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нерудну мінеральну (хіміч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ну) сировину;    </w:t>
      </w:r>
    </w:p>
    <w:p w14:paraId="5BC11675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паливні мінеральні ресурси; </w:t>
      </w:r>
    </w:p>
    <w:p w14:paraId="198771A7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відходи чорної і кольорової металургії, лісової, харчової та легкої про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>мисло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 xml:space="preserve">вості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7C1FE3C3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відходи машинобудування і металообробки. </w:t>
      </w:r>
    </w:p>
    <w:p w14:paraId="6E71B6B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19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Розміщення підприємств, що виробляють полімери (каучук, пластмаси, полімерні волокна), залежить пере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дусім від:</w:t>
      </w:r>
    </w:p>
    <w:p w14:paraId="1B7B3C29" w14:textId="77777777" w:rsidR="00EE3294" w:rsidRPr="00DF5BC6" w:rsidRDefault="00EE3294" w:rsidP="00EE3294">
      <w:pPr>
        <w:widowControl w:val="0"/>
        <w:tabs>
          <w:tab w:val="left" w:pos="3600"/>
          <w:tab w:val="left" w:pos="425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споживача і металургійної бази;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транспортних шляхів;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1BFB4DA" w14:textId="77777777" w:rsidR="00EE3294" w:rsidRPr="00DF5BC6" w:rsidRDefault="00EE3294" w:rsidP="00EE3294">
      <w:pPr>
        <w:widowControl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природних умов;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яв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ності вуглеводневої сировини, електроенергії, води. </w:t>
      </w:r>
    </w:p>
    <w:p w14:paraId="128A05B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23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 виробництві соди свого часу спеціалізувалися хімічні підприємства:</w:t>
      </w:r>
    </w:p>
    <w:p w14:paraId="540ABE69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Рівного і Черкас;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Калуша і Стебни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ка; </w:t>
      </w:r>
    </w:p>
    <w:p w14:paraId="3B379611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Вінниці і Сум;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 Слов’янська і Лисичанська.</w:t>
      </w:r>
    </w:p>
    <w:p w14:paraId="5E84CE6F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 w:hanging="19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Виробництво шин і гумовотехнічних виробів налагоджено у: </w:t>
      </w:r>
    </w:p>
    <w:p w14:paraId="27F0645F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 w:hanging="19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Львові та Одесі;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Білій Церкві і Дніпрі:</w:t>
      </w:r>
    </w:p>
    <w:p w14:paraId="4C476781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 w:hanging="19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Вінниці та Запоріж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жі;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Чернігові і Черкасах.</w:t>
      </w:r>
    </w:p>
    <w:p w14:paraId="6A5A9547" w14:textId="77777777" w:rsidR="00EE3294" w:rsidRPr="00DF5BC6" w:rsidRDefault="00EE3294" w:rsidP="00EE3294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194.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На сьогодні найбільшими у світі виробниками азотних добрив є:</w:t>
      </w:r>
    </w:p>
    <w:p w14:paraId="301DC7B2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Канада, Росія, Білорусь;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Індія, США;</w:t>
      </w:r>
    </w:p>
    <w:p w14:paraId="0182B7A8" w14:textId="6560B39F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США, Росія, Китай, Марокко;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Марокко, Індія, США</w:t>
      </w:r>
    </w:p>
    <w:p w14:paraId="0ECC6028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Понад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50 % від загального обсягу світового виробництва хімічних волокон в останні роки зосереджено у країнах:</w:t>
      </w:r>
    </w:p>
    <w:p w14:paraId="519193E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Латинської Америки;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об’єднання НАФТА;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Азії;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Африки.</w:t>
      </w:r>
    </w:p>
    <w:p w14:paraId="58E310AA" w14:textId="77777777" w:rsidR="00EE3294" w:rsidRPr="00DF5BC6" w:rsidRDefault="00EE3294" w:rsidP="00EE3294">
      <w:pPr>
        <w:widowControl w:val="0"/>
        <w:spacing w:after="0" w:line="240" w:lineRule="auto"/>
        <w:ind w:left="40" w:hanging="40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Найбільшими експортерами хімічної продукції сьогодні є: </w:t>
      </w:r>
    </w:p>
    <w:p w14:paraId="1A033DE6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Канада, Росія, </w:t>
      </w:r>
      <w:bookmarkStart w:id="45" w:name="_Hlk8804534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Білорусь</w:t>
      </w:r>
      <w:bookmarkEnd w:id="45"/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Марокко, Туніс, Ізраїль;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96A68D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Білорусь, Німеччина, США;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Німеччина, США.</w:t>
      </w:r>
    </w:p>
    <w:p w14:paraId="5245A4A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продукцію, яка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 xml:space="preserve">не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виробляється на підприємствах деревообробної промисловості:</w:t>
      </w:r>
    </w:p>
    <w:p w14:paraId="54C96CC2" w14:textId="77777777" w:rsidR="00EE3294" w:rsidRPr="00DF5BC6" w:rsidRDefault="00EE3294" w:rsidP="00EE3294">
      <w:pPr>
        <w:widowControl w:val="0"/>
        <w:tabs>
          <w:tab w:val="left" w:pos="2511"/>
          <w:tab w:val="left" w:pos="3119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пиломатеріали та деревні плити;    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деревні столярні вироби та тара;  </w:t>
      </w:r>
    </w:p>
    <w:p w14:paraId="4E5E3820" w14:textId="77777777" w:rsidR="00EE3294" w:rsidRPr="00DF5BC6" w:rsidRDefault="00EE3294" w:rsidP="00EE3294">
      <w:pPr>
        <w:widowControl w:val="0"/>
        <w:tabs>
          <w:tab w:val="left" w:pos="3119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пластикові вікна та меблі;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фанера та сірники.</w:t>
      </w:r>
    </w:p>
    <w:p w14:paraId="0F9C01D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Виробництвом каніфолі, деревного вугілля та спирту, смол займається промисловість:</w:t>
      </w:r>
    </w:p>
    <w:p w14:paraId="6EFE4866" w14:textId="77777777" w:rsidR="00EE3294" w:rsidRPr="00DF5BC6" w:rsidRDefault="00EE3294" w:rsidP="00EE3294">
      <w:pPr>
        <w:widowControl w:val="0"/>
        <w:tabs>
          <w:tab w:val="left" w:pos="2511"/>
          <w:tab w:val="left" w:pos="3119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лісозаготівельна;    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деревообробна;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2C2C67F8" w14:textId="77777777" w:rsidR="00EE3294" w:rsidRPr="00DF5BC6" w:rsidRDefault="00EE3294" w:rsidP="00EE3294">
      <w:pPr>
        <w:widowControl w:val="0"/>
        <w:tabs>
          <w:tab w:val="left" w:pos="2511"/>
          <w:tab w:val="left" w:pos="3119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целюлозно-паперова;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лісохімічна.</w:t>
      </w:r>
    </w:p>
    <w:p w14:paraId="3E9D52C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199.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до якого напряму машинобудування відносять виробництво тракторів та сільськогосподарської техніки:</w:t>
      </w:r>
    </w:p>
    <w:p w14:paraId="347CC920" w14:textId="1AD83F0F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загального;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транспортного;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електротехнічного;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електронного.</w:t>
      </w:r>
    </w:p>
    <w:p w14:paraId="323C92A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200.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Вантажні автомобілі виробляють у:</w:t>
      </w:r>
    </w:p>
    <w:p w14:paraId="58D25207" w14:textId="01D114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Запоріжжі;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Кременчуку;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Львові;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Черкасах.</w:t>
      </w:r>
    </w:p>
    <w:p w14:paraId="17A1B614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201.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Виробництво автобусів, тролейбусів та електробусів під маркою «Богдан» налагоджено у:</w:t>
      </w:r>
    </w:p>
    <w:p w14:paraId="31D2E772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Запоріжжі;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Чернігові;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Луцьку;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Львові.</w:t>
      </w:r>
    </w:p>
    <w:p w14:paraId="0305D38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202.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Виробництво трамваїв та тролейбусів «Електрон» функіонує у:</w:t>
      </w:r>
    </w:p>
    <w:p w14:paraId="11900CED" w14:textId="4D0AB81A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Запоріжжі;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Чернігові;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Борисполі;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Львові.</w:t>
      </w:r>
    </w:p>
    <w:p w14:paraId="5E4CACC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203.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Одним з центрів вагонобудування є:</w:t>
      </w:r>
    </w:p>
    <w:p w14:paraId="3E8C2BA0" w14:textId="2F4590FE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Запоріжжя;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Чернігів;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Борисполь;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Кам’янське.</w:t>
      </w:r>
    </w:p>
    <w:p w14:paraId="227265DB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DF5BC6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lastRenderedPageBreak/>
        <w:t>204</w:t>
      </w:r>
      <w:r w:rsidRPr="00DF5BC6">
        <w:rPr>
          <w:rFonts w:ascii="Times New Roman" w:eastAsia="Times New Roman" w:hAnsi="Times New Roman" w:cs="Times New Roman"/>
          <w:color w:val="222222"/>
          <w:shd w:val="clear" w:color="auto" w:fill="FFFFFF"/>
        </w:rPr>
        <w:t>. Підприємство електронних мікроскопів розташоване в місті:</w:t>
      </w:r>
    </w:p>
    <w:p w14:paraId="19BA3609" w14:textId="77777777" w:rsidR="00EE3294" w:rsidRPr="00DF5BC6" w:rsidRDefault="00EE3294" w:rsidP="00EE3294">
      <w:pPr>
        <w:widowControl w:val="0"/>
        <w:tabs>
          <w:tab w:val="left" w:pos="2420"/>
          <w:tab w:val="left" w:pos="466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color w:val="222222"/>
          <w:shd w:val="clear" w:color="auto" w:fill="FFFFFF"/>
        </w:rPr>
        <w:t>Львів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Дніпро;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Суми;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Одеса.</w:t>
      </w:r>
    </w:p>
    <w:p w14:paraId="17B7C8F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державу, яка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у 2009 році вийшла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перше місце за виробництвом автомобілів</w:t>
      </w:r>
    </w:p>
    <w:p w14:paraId="00A49EF2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Німеччина;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Японія;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Китай.</w:t>
      </w:r>
    </w:p>
    <w:p w14:paraId="467251C7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94% тоннажу суден, які виробляються щорічно у світі, випущені підприємствами:</w:t>
      </w:r>
    </w:p>
    <w:p w14:paraId="2AB80B0C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Німеччини, Польщі та Нідерландів;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Швеції, Норвегії  та Італії;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718CA2CC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Республіки Корея, Японії та Китаю.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</w:p>
    <w:p w14:paraId="3B4E6B57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Гол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овними виробниками побутової електроніки поряд з Японією на початку ХХІ століття стали:</w:t>
      </w:r>
    </w:p>
    <w:p w14:paraId="4A78AC91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 та Республіка Корея;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 та Німеччина.</w:t>
      </w:r>
    </w:p>
    <w:p w14:paraId="128106D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Найбільшими виробниками робототехніки на сьогодні у світі є:</w:t>
      </w:r>
    </w:p>
    <w:p w14:paraId="7AF09A4E" w14:textId="77777777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Нідерланди, Франція, 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Швеція, Норвегія  та Фінляндія;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7B5C9C9E" w14:textId="382BEB3B" w:rsidR="00EE3294" w:rsidRPr="00DF5BC6" w:rsidRDefault="00EE3294" w:rsidP="00EE329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Республіки Корея, Японія та Німеччина;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Японія, Норвегія  та Фінляндія.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</w:r>
    </w:p>
    <w:p w14:paraId="2AF14406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209.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 Сировиною для текстильної промисловості є волокна:</w:t>
      </w:r>
    </w:p>
    <w:p w14:paraId="04CB5FF1" w14:textId="05F42236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тільки рослинного походження;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тільки тваринного походження;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92C5827" w14:textId="07EC0E7A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тільки хімічного походження;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рослинного, тваринного та  хімічного походження.</w:t>
      </w:r>
    </w:p>
    <w:p w14:paraId="053E7B1B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210.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Шовкова промисловість України представлена великими підприємствами у:</w:t>
      </w:r>
    </w:p>
    <w:p w14:paraId="4905715B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Херсоні, Тернополі;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Києві, Черкасах;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70DA92E3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Рівному та Жи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то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>мирі;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Чернігові, Кривому Розі, Одесі.</w:t>
      </w:r>
    </w:p>
    <w:p w14:paraId="0C41FEB6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pacing w:val="-8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211. </w:t>
      </w:r>
      <w:r w:rsidRPr="00DF5BC6">
        <w:rPr>
          <w:rFonts w:ascii="Times New Roman" w:eastAsia="SimSun" w:hAnsi="Times New Roman" w:cs="Times New Roman"/>
          <w:spacing w:val="-8"/>
          <w:lang w:eastAsia="ru-RU"/>
        </w:rPr>
        <w:t>Вкажіть країну, яка є лідером з виробництва бавовняних тканин (30% світового виробництва):</w:t>
      </w:r>
    </w:p>
    <w:p w14:paraId="5AD5437D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Японія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США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 Пакистан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SimSun" w:hAnsi="Times New Roman" w:cs="Times New Roman"/>
          <w:lang w:eastAsia="ru-RU"/>
        </w:rPr>
        <w:t xml:space="preserve">  Китай.</w:t>
      </w:r>
    </w:p>
    <w:p w14:paraId="428AF52A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212. </w:t>
      </w:r>
      <w:r w:rsidRPr="00DF5BC6">
        <w:rPr>
          <w:rFonts w:ascii="Times New Roman" w:eastAsia="SimSun" w:hAnsi="Times New Roman" w:cs="Times New Roman"/>
          <w:lang w:eastAsia="ru-RU"/>
        </w:rPr>
        <w:t>Лідерами з виробництва тканин із хімічних волокон є :</w:t>
      </w:r>
    </w:p>
    <w:p w14:paraId="67EC3588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США, Індія, Китай, Японія, Республіка Корея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6BCE841C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Росія, Франція, Бельгія, Нідерланди, Велика Британія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6CAF20FA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Туреччина, Пакистан, Колумбія, В’єтнам, Італія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15910BF0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Україна, Німеччина, Єгипет, Індонезія, Малайзія.</w:t>
      </w:r>
    </w:p>
    <w:p w14:paraId="7883A610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213</w:t>
      </w:r>
      <w:r w:rsidRPr="00DF5BC6">
        <w:rPr>
          <w:rFonts w:ascii="Times New Roman" w:eastAsia="SimSun" w:hAnsi="Times New Roman" w:cs="Times New Roman"/>
          <w:lang w:eastAsia="ru-RU"/>
        </w:rPr>
        <w:t xml:space="preserve">. Яка країна є лідером з виробництва шовкових тканин ( понад 50% світового виробництва)? </w:t>
      </w:r>
    </w:p>
    <w:p w14:paraId="6D86B6A3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 Італія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США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Франція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 Республіка Корея.</w:t>
      </w:r>
    </w:p>
    <w:p w14:paraId="64196ABF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214</w:t>
      </w:r>
      <w:r w:rsidRPr="00DF5BC6">
        <w:rPr>
          <w:rFonts w:ascii="Times New Roman" w:eastAsia="SimSun" w:hAnsi="Times New Roman" w:cs="Times New Roman"/>
          <w:lang w:eastAsia="ru-RU"/>
        </w:rPr>
        <w:t xml:space="preserve"> Лідерами у виробництві лляних тканин є:</w:t>
      </w:r>
    </w:p>
    <w:p w14:paraId="3E211201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США, Індія, Китай, Японія, Корея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15BC8A6E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Росія, Франція, Бельгія, Нідерланди, Велика Британія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7D175E2C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Туреччина, Пакистан, Колумбія, В’єтнам, Італія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0484B161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SimSun" w:hAnsi="Times New Roman" w:cs="Times New Roman"/>
          <w:lang w:eastAsia="ru-RU"/>
        </w:rPr>
        <w:t xml:space="preserve">  Україна, Німеччина, Єгипет, Індонезія, Малайзія.</w:t>
      </w:r>
    </w:p>
    <w:p w14:paraId="71957F39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215</w:t>
      </w:r>
      <w:r w:rsidRPr="00DF5BC6">
        <w:rPr>
          <w:rFonts w:ascii="Times New Roman" w:eastAsia="SimSun" w:hAnsi="Times New Roman" w:cs="Times New Roman"/>
          <w:lang w:eastAsia="ru-RU"/>
        </w:rPr>
        <w:t>. У якому регіоні виробляється близько 70% тканин світу?</w:t>
      </w:r>
    </w:p>
    <w:p w14:paraId="0F3E9543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Європа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Латинська Америка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Азія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 Північна Африка.</w:t>
      </w:r>
    </w:p>
    <w:p w14:paraId="6EF0E003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216</w:t>
      </w:r>
      <w:r w:rsidRPr="00DF5BC6">
        <w:rPr>
          <w:rFonts w:ascii="Times New Roman" w:eastAsia="SimSun" w:hAnsi="Times New Roman" w:cs="Times New Roman"/>
          <w:lang w:eastAsia="ru-RU"/>
        </w:rPr>
        <w:t>. Які країни за підсумками є лідерами з експорту продукції текстильної промисловості:</w:t>
      </w:r>
    </w:p>
    <w:p w14:paraId="29CEC788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 Китай, Індія, США, Туреччина, Тайвань, Пакистан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7CC96A5E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Росія, Франція, Бельгія, Нідерланди, Велика Британія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5602A0AB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Україна, Німеччина, Єгипет, Малайзія, Індонезія, Японія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3DDA982A" w14:textId="7CF4A7DA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  Італія, Бразилія, С</w:t>
      </w:r>
      <w:r w:rsidR="00B11ED6">
        <w:rPr>
          <w:rFonts w:ascii="Times New Roman" w:eastAsia="SimSun" w:hAnsi="Times New Roman" w:cs="Times New Roman"/>
          <w:lang w:eastAsia="ru-RU"/>
        </w:rPr>
        <w:t>і</w:t>
      </w:r>
      <w:r w:rsidRPr="00DF5BC6">
        <w:rPr>
          <w:rFonts w:ascii="Times New Roman" w:eastAsia="SimSun" w:hAnsi="Times New Roman" w:cs="Times New Roman"/>
          <w:lang w:eastAsia="ru-RU"/>
        </w:rPr>
        <w:t>нгапур, Філіппіни, В’єтнам та Таїланд.</w:t>
      </w:r>
    </w:p>
    <w:p w14:paraId="060C4726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217</w:t>
      </w:r>
      <w:r w:rsidRPr="00DF5BC6">
        <w:rPr>
          <w:rFonts w:ascii="Times New Roman" w:eastAsia="SimSun" w:hAnsi="Times New Roman" w:cs="Times New Roman"/>
          <w:lang w:eastAsia="ru-RU"/>
        </w:rPr>
        <w:t>. Яка частка усього світового виробництва взуття зосереджена в Азії?</w:t>
      </w:r>
    </w:p>
    <w:p w14:paraId="20121FA6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SimSun" w:hAnsi="Times New Roman" w:cs="Times New Roman"/>
          <w:lang w:eastAsia="ru-RU"/>
        </w:rPr>
        <w:t xml:space="preserve"> 24%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>34%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>54%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 84%.</w:t>
      </w:r>
    </w:p>
    <w:p w14:paraId="7254E889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218</w:t>
      </w:r>
      <w:r w:rsidRPr="00DF5BC6">
        <w:rPr>
          <w:rFonts w:ascii="Times New Roman" w:eastAsia="SimSun" w:hAnsi="Times New Roman" w:cs="Times New Roman"/>
          <w:lang w:eastAsia="ru-RU"/>
        </w:rPr>
        <w:t>. Яка країна є лідером із виробництва взуття в Європі?</w:t>
      </w:r>
    </w:p>
    <w:p w14:paraId="3E69C9AE" w14:textId="77777777" w:rsidR="00EE3294" w:rsidRPr="00DF5BC6" w:rsidRDefault="00EE3294" w:rsidP="00EE329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 w:cs="Times New Roman"/>
          <w:lang w:eastAsia="ru-RU"/>
        </w:rPr>
      </w:pPr>
      <w:r w:rsidRPr="00DF5BC6">
        <w:rPr>
          <w:rFonts w:ascii="Times New Roman" w:eastAsia="SimSun" w:hAnsi="Times New Roman" w:cs="Times New Roman"/>
          <w:b/>
          <w:lang w:eastAsia="ru-RU"/>
        </w:rPr>
        <w:t>А</w:t>
      </w:r>
      <w:r w:rsidRPr="00DF5BC6">
        <w:rPr>
          <w:rFonts w:ascii="Times New Roman" w:eastAsia="SimSun" w:hAnsi="Times New Roman" w:cs="Times New Roman"/>
          <w:lang w:eastAsia="ru-RU"/>
        </w:rPr>
        <w:t xml:space="preserve">  Бельгія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Б</w:t>
      </w:r>
      <w:r w:rsidRPr="00DF5BC6">
        <w:rPr>
          <w:rFonts w:ascii="Times New Roman" w:eastAsia="SimSun" w:hAnsi="Times New Roman" w:cs="Times New Roman"/>
          <w:lang w:eastAsia="ru-RU"/>
        </w:rPr>
        <w:t xml:space="preserve">  Німеччина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В</w:t>
      </w:r>
      <w:r w:rsidRPr="00DF5BC6">
        <w:rPr>
          <w:rFonts w:ascii="Times New Roman" w:eastAsia="SimSun" w:hAnsi="Times New Roman" w:cs="Times New Roman"/>
          <w:lang w:eastAsia="ru-RU"/>
        </w:rPr>
        <w:t xml:space="preserve">  Італія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SimSun" w:hAnsi="Times New Roman" w:cs="Times New Roman"/>
          <w:lang w:eastAsia="ru-RU"/>
        </w:rPr>
        <w:tab/>
      </w:r>
      <w:r w:rsidRPr="00DF5BC6">
        <w:rPr>
          <w:rFonts w:ascii="Times New Roman" w:eastAsia="SimSun" w:hAnsi="Times New Roman" w:cs="Times New Roman"/>
          <w:b/>
          <w:lang w:eastAsia="ru-RU"/>
        </w:rPr>
        <w:t>Г</w:t>
      </w:r>
      <w:r w:rsidRPr="00DF5BC6">
        <w:rPr>
          <w:rFonts w:ascii="Times New Roman" w:eastAsia="SimSun" w:hAnsi="Times New Roman" w:cs="Times New Roman"/>
          <w:lang w:eastAsia="ru-RU"/>
        </w:rPr>
        <w:t xml:space="preserve">  Греція.</w:t>
      </w:r>
    </w:p>
    <w:p w14:paraId="7B6AE01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219.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Чим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займається харчова промисловість? </w:t>
      </w:r>
    </w:p>
    <w:p w14:paraId="4E22CD6F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Calibri" w:hAnsi="Times New Roman" w:cs="Times New Roman"/>
          <w:lang w:eastAsia="en-US"/>
        </w:rPr>
        <w:t>вирощуванням сільськогосподарських культур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282FEC79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переробкою сільськогосподарської продукції на продукти харчування;</w:t>
      </w:r>
    </w:p>
    <w:p w14:paraId="518FACEE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Calibri" w:hAnsi="Times New Roman" w:cs="Times New Roman"/>
          <w:color w:val="231F20"/>
        </w:rPr>
        <w:t>переробкою продукції морських рибних промислів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FEA1189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очищенням та фасуванням кухонної солі, мінеральних вод.</w:t>
      </w:r>
    </w:p>
    <w:p w14:paraId="21AF7DE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220.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Вкажіть два чинники, які є визначальними при розміщенні підприємств, які спеціалізуються на виробництві харчових продуктів: </w:t>
      </w:r>
    </w:p>
    <w:p w14:paraId="647DC52E" w14:textId="5376E084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транспортний та природних умов;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сировинний та працересурсний;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480273BD" w14:textId="17D7F8F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природних умов та працересурсний;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сировинний та споживчий.</w:t>
      </w:r>
    </w:p>
    <w:p w14:paraId="211F076F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221.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Як змінилися обсяги виробництво соняшникової олії з 1990 року? </w:t>
      </w:r>
    </w:p>
    <w:p w14:paraId="3E6CE4C6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зменшилися в 4 рази;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збільшилися в 4 рази;</w:t>
      </w:r>
    </w:p>
    <w:p w14:paraId="7291434A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зменшилися в 1,4 рази;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збільшилися в 1,4 рази.</w:t>
      </w:r>
    </w:p>
    <w:p w14:paraId="49CF5309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222.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У наборі продуктів харчування Українців переважає і значно перевищує раціональну норму споживання</w:t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:</w:t>
      </w:r>
    </w:p>
    <w:p w14:paraId="31B16280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гречки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Б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картоплі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рису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овочів.</w:t>
      </w:r>
    </w:p>
    <w:p w14:paraId="7D1CA75B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223.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Виробництво сирів є предметом національної гордості в таких країнах як:</w:t>
      </w:r>
    </w:p>
    <w:p w14:paraId="4F4D4C9D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lastRenderedPageBreak/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Румунія, Болгарія, Угорщина;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Б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Швейцарія, Франція, Австрія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6380F4EE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Польща, Латвія, Литва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Росія, Швеція, Естонія.</w:t>
      </w:r>
    </w:p>
    <w:p w14:paraId="65413CC1" w14:textId="77777777" w:rsidR="00EE3294" w:rsidRPr="00DF5BC6" w:rsidRDefault="00EE3294" w:rsidP="00EE3294">
      <w:pPr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 xml:space="preserve">224. </w:t>
      </w:r>
      <w:r w:rsidRPr="00DF5BC6">
        <w:rPr>
          <w:rFonts w:ascii="Times New Roman" w:eastAsia="Calibri" w:hAnsi="Times New Roman" w:cs="Times New Roman"/>
          <w:noProof/>
          <w:lang w:eastAsia="en-US"/>
        </w:rPr>
        <w:t>Традиції переробки і споживання риби є невід’ємною рисою господарства таких країн як:</w:t>
      </w:r>
    </w:p>
    <w:p w14:paraId="12C4A057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А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Румунія, Болгарія, Угорщина;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Б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Швейцарія, Франція, Австрія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1C47F67C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В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Ісландія, Норвегія, Фарерські острови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Calibri" w:hAnsi="Times New Roman" w:cs="Times New Roman"/>
          <w:noProof/>
          <w:lang w:eastAsia="en-US"/>
        </w:rPr>
        <w:tab/>
      </w:r>
      <w:r w:rsidRPr="00DF5BC6">
        <w:rPr>
          <w:rFonts w:ascii="Times New Roman" w:eastAsia="Calibri" w:hAnsi="Times New Roman" w:cs="Times New Roman"/>
          <w:b/>
          <w:noProof/>
          <w:lang w:eastAsia="en-US"/>
        </w:rPr>
        <w:t>Г</w:t>
      </w:r>
      <w:r w:rsidRPr="00DF5BC6">
        <w:rPr>
          <w:rFonts w:ascii="Times New Roman" w:eastAsia="Calibri" w:hAnsi="Times New Roman" w:cs="Times New Roman"/>
          <w:noProof/>
          <w:lang w:eastAsia="en-US"/>
        </w:rPr>
        <w:t xml:space="preserve"> Польща, Латвія, Литва.</w:t>
      </w:r>
    </w:p>
    <w:p w14:paraId="0FC7B476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225</w:t>
      </w:r>
      <w:r w:rsidRPr="00DF5BC6">
        <w:rPr>
          <w:rFonts w:ascii="Times New Roman" w:eastAsia="Times New Roman" w:hAnsi="Times New Roman" w:cs="Times New Roman"/>
          <w:lang w:eastAsia="ru-RU"/>
        </w:rPr>
        <w:t>.  Результатом роботи транспорту є:</w:t>
      </w:r>
    </w:p>
    <w:p w14:paraId="7B62DC4B" w14:textId="77777777" w:rsidR="00EE3294" w:rsidRPr="00DF5BC6" w:rsidRDefault="00EE3294" w:rsidP="00EE32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надання послуг, які полягають у переміщенні вантажів і людей;</w:t>
      </w:r>
    </w:p>
    <w:p w14:paraId="1AAA29C0" w14:textId="77777777" w:rsidR="00EE3294" w:rsidRPr="00DF5BC6" w:rsidRDefault="00EE3294" w:rsidP="00EE32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виробництво продуктів харчування та промислової продукції;</w:t>
      </w:r>
    </w:p>
    <w:p w14:paraId="0D107203" w14:textId="77777777" w:rsidR="00EE3294" w:rsidRPr="00DF5BC6" w:rsidRDefault="00EE3294" w:rsidP="00EE32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переміщення промислових підприємств  ближче до районів збуту продукції;</w:t>
      </w:r>
    </w:p>
    <w:p w14:paraId="4AF2869A" w14:textId="77777777" w:rsidR="00EE3294" w:rsidRPr="00DF5BC6" w:rsidRDefault="00EE3294" w:rsidP="00EE3294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виробництво автомобілів, поїздів, суден, літаків.</w:t>
      </w:r>
    </w:p>
    <w:p w14:paraId="55228D8C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226. </w:t>
      </w:r>
      <w:r w:rsidRPr="00DF5BC6">
        <w:rPr>
          <w:rFonts w:ascii="Times New Roman" w:eastAsia="Times New Roman" w:hAnsi="Times New Roman" w:cs="Times New Roman"/>
          <w:lang w:eastAsia="ru-RU"/>
        </w:rPr>
        <w:t>Пасажирообіг визначається:</w:t>
      </w:r>
    </w:p>
    <w:p w14:paraId="299D1844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різницею обсягу перевезень та відстані транспортування;</w:t>
      </w:r>
    </w:p>
    <w:p w14:paraId="0AB8AB78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добутком обсягу перевезень на відстань транспортування;</w:t>
      </w:r>
    </w:p>
    <w:p w14:paraId="6996C800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часткою обсягу перевезень від відстані транспортування;</w:t>
      </w:r>
    </w:p>
    <w:p w14:paraId="588384AF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добутком кількості вантажу на кількість одиниць транспорту, якими його перевезено.</w:t>
      </w:r>
    </w:p>
    <w:p w14:paraId="488621D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227</w:t>
      </w:r>
      <w:r w:rsidRPr="00DF5BC6">
        <w:rPr>
          <w:rFonts w:ascii="Times New Roman" w:eastAsia="Times New Roman" w:hAnsi="Times New Roman" w:cs="Times New Roman"/>
          <w:lang w:eastAsia="ru-RU"/>
        </w:rPr>
        <w:t>. Вантажообіг визначається у:</w:t>
      </w:r>
    </w:p>
    <w:p w14:paraId="5CCDF187" w14:textId="6335890F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тонах;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у кілометрах;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у тонах на годину;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у тонно-кілометрах.</w:t>
      </w:r>
    </w:p>
    <w:p w14:paraId="63B7A481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228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. За середовищем, у якому здійснюється переміщення вантажів або людей транспорт поділяється на:</w:t>
      </w:r>
    </w:p>
    <w:p w14:paraId="172EC840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сухопутний, водний та повітряний;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трубопровідний, водний та повітряний;</w:t>
      </w:r>
    </w:p>
    <w:p w14:paraId="78C4FB7D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сухопутний, річковий та повітряний;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сухопутний, водний та авіаційний.</w:t>
      </w:r>
    </w:p>
    <w:p w14:paraId="37F0EC1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229</w:t>
      </w:r>
      <w:r w:rsidRPr="00DF5BC6">
        <w:rPr>
          <w:rFonts w:ascii="Times New Roman" w:eastAsia="Times New Roman" w:hAnsi="Times New Roman" w:cs="Times New Roman"/>
          <w:lang w:eastAsia="ru-RU"/>
        </w:rPr>
        <w:t>.  Собівартість перевезення — це:</w:t>
      </w:r>
    </w:p>
    <w:p w14:paraId="309ED832" w14:textId="77777777" w:rsidR="00EE3294" w:rsidRPr="00DF5BC6" w:rsidRDefault="00EE3294" w:rsidP="00EE329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загальна вартість перевезення певного вантажу;</w:t>
      </w:r>
    </w:p>
    <w:p w14:paraId="58D8D0D3" w14:textId="77777777" w:rsidR="00EE3294" w:rsidRPr="00DF5BC6" w:rsidRDefault="00EE3294" w:rsidP="00EE329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кількість продукції що транспортується;</w:t>
      </w:r>
    </w:p>
    <w:p w14:paraId="10D0269E" w14:textId="77777777" w:rsidR="00EE3294" w:rsidRPr="00DF5BC6" w:rsidRDefault="00EE3294" w:rsidP="00EE329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грошові витрати на одиницю продукції, що транспортується;</w:t>
      </w:r>
    </w:p>
    <w:p w14:paraId="1C662775" w14:textId="77777777" w:rsidR="00EE3294" w:rsidRPr="00DF5BC6" w:rsidRDefault="00EE3294" w:rsidP="00EE3294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кількість грошей, затрачених на випуск продукції всіх видів транспорту.</w:t>
      </w:r>
    </w:p>
    <w:p w14:paraId="160485DA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230</w:t>
      </w:r>
      <w:r w:rsidRPr="00DF5BC6">
        <w:rPr>
          <w:rFonts w:ascii="Times New Roman" w:eastAsia="Times New Roman" w:hAnsi="Times New Roman" w:cs="Times New Roman"/>
          <w:lang w:eastAsia="ru-RU"/>
        </w:rPr>
        <w:t>. Для автомобільного транспорту основною перевагою є:</w:t>
      </w:r>
    </w:p>
    <w:p w14:paraId="468FC793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велика швидкість перевезення;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висока собівартість перевезення;</w:t>
      </w:r>
    </w:p>
    <w:p w14:paraId="14E821E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висока маневреність;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незалежність від погодних умов;</w:t>
      </w:r>
    </w:p>
    <w:p w14:paraId="28696A0B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231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.  До переваг залізничного транспорту </w:t>
      </w:r>
      <w:r w:rsidRPr="00DF5BC6">
        <w:rPr>
          <w:rFonts w:ascii="Times New Roman" w:eastAsia="Times New Roman" w:hAnsi="Times New Roman" w:cs="Times New Roman"/>
          <w:b/>
          <w:i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належать:</w:t>
      </w:r>
    </w:p>
    <w:p w14:paraId="6F15FAA4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швидкий і регулярний рух незалежно від пори року;</w:t>
      </w:r>
    </w:p>
    <w:p w14:paraId="393D4CD4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досить висока вартість прокладання залізниць;</w:t>
      </w:r>
    </w:p>
    <w:p w14:paraId="7FB9468A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порівняно низька собівартість перевезень;</w:t>
      </w:r>
    </w:p>
    <w:p w14:paraId="01D4210F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порівняно велика кількість вантажів та пасажирів, що перевозиться за певний час.</w:t>
      </w:r>
    </w:p>
    <w:p w14:paraId="4204F8EB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232.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Серед видів транспорту має найнижчу собівартість транс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>пор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>тування рідких і газоподібних вантажів:</w:t>
      </w:r>
    </w:p>
    <w:p w14:paraId="53CE1940" w14:textId="77777777" w:rsidR="00EE3294" w:rsidRPr="00DF5BC6" w:rsidRDefault="00EE3294" w:rsidP="00EE3294">
      <w:pPr>
        <w:widowControl w:val="0"/>
        <w:tabs>
          <w:tab w:val="left" w:pos="1843"/>
          <w:tab w:val="left" w:pos="2552"/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морський;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залізничний;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трубопровідний;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автомобільний.  </w:t>
      </w:r>
    </w:p>
    <w:p w14:paraId="24ABA0D7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233</w:t>
      </w:r>
      <w:r w:rsidRPr="00DF5BC6">
        <w:rPr>
          <w:rFonts w:ascii="Times New Roman" w:eastAsia="Times New Roman" w:hAnsi="Times New Roman" w:cs="Times New Roman"/>
          <w:lang w:eastAsia="ru-RU"/>
        </w:rPr>
        <w:t>. Каботаж — це:</w:t>
      </w:r>
    </w:p>
    <w:p w14:paraId="674623DB" w14:textId="0FCFE53A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плавання між портами однієї країни;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плавання між портами двох і більше країн;</w:t>
      </w:r>
    </w:p>
    <w:p w14:paraId="08DA7AE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плавання і перевезення вантажів на значні відстані;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плавання суден  по річках.</w:t>
      </w:r>
    </w:p>
    <w:p w14:paraId="40A9AA70" w14:textId="3657FDE2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234</w:t>
      </w:r>
      <w:r w:rsidRPr="00DF5BC6">
        <w:rPr>
          <w:rFonts w:ascii="Times New Roman" w:eastAsia="Times New Roman" w:hAnsi="Times New Roman" w:cs="Times New Roman"/>
          <w:lang w:eastAsia="ru-RU"/>
        </w:rPr>
        <w:t>.  До недоліків</w:t>
      </w:r>
      <w:r w:rsidR="00B11ED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повітряного транспорту </w:t>
      </w:r>
      <w:r w:rsidRPr="00DF5BC6">
        <w:rPr>
          <w:rFonts w:ascii="Times New Roman" w:eastAsia="Times New Roman" w:hAnsi="Times New Roman" w:cs="Times New Roman"/>
          <w:b/>
          <w:i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належить:</w:t>
      </w:r>
    </w:p>
    <w:p w14:paraId="47FC5F35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залежність від погодних умов;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висока собівартість перевезення;</w:t>
      </w:r>
    </w:p>
    <w:p w14:paraId="37DD49E6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велика швидкість перевезення;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наявність аеропортів здебільшого тільки у великих містах.</w:t>
      </w:r>
    </w:p>
    <w:p w14:paraId="3F68C7A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235.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першу в Україні залізницю, яка була побудована у 1861 році:</w:t>
      </w:r>
    </w:p>
    <w:p w14:paraId="31BF6BD7" w14:textId="77777777" w:rsidR="00EE3294" w:rsidRPr="00DF5BC6" w:rsidRDefault="00EE3294" w:rsidP="00EE3294">
      <w:pPr>
        <w:widowControl w:val="0"/>
        <w:tabs>
          <w:tab w:val="left" w:pos="2511"/>
          <w:tab w:val="left" w:pos="354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Одеса — Балта;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Львів — Чернівці;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1798F6B7" w14:textId="1BAE7BCB" w:rsidR="00EE3294" w:rsidRPr="00DF5BC6" w:rsidRDefault="00EE3294" w:rsidP="00EE3294">
      <w:pPr>
        <w:widowControl w:val="0"/>
        <w:tabs>
          <w:tab w:val="left" w:pos="1843"/>
          <w:tab w:val="left" w:pos="2552"/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Львів — Перемишль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Київ — Харків.   </w:t>
      </w:r>
    </w:p>
    <w:p w14:paraId="623D9BA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color w:val="FF000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color w:val="000000"/>
          <w:lang w:eastAsia="ru-RU"/>
        </w:rPr>
        <w:t>236.</w:t>
      </w:r>
      <w:r w:rsidRPr="00DF5BC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Вкажіть основний недолік у використанні морського транспорту в Україні</w:t>
      </w:r>
      <w:r w:rsidRPr="00DF5BC6">
        <w:rPr>
          <w:rFonts w:ascii="Times New Roman" w:eastAsia="Times New Roman" w:hAnsi="Times New Roman" w:cs="Times New Roman"/>
          <w:snapToGrid w:val="0"/>
          <w:color w:val="FF0000"/>
          <w:lang w:eastAsia="ru-RU"/>
        </w:rPr>
        <w:t>.</w:t>
      </w:r>
    </w:p>
    <w:p w14:paraId="70883E76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невелика відстань перевезень вантажів і пасажирів;</w:t>
      </w:r>
    </w:p>
    <w:p w14:paraId="35D11FF1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прокладання транспортних шляхів вимагає великих затрат коштів і часу;</w:t>
      </w:r>
    </w:p>
    <w:p w14:paraId="32C329C2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незначна швидкість переміщення та залежність від погодних умов;</w:t>
      </w:r>
    </w:p>
    <w:p w14:paraId="0425BCB7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мала собівартість транспортування вантажів і пасажирів. </w:t>
      </w:r>
    </w:p>
    <w:p w14:paraId="36C565AA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237.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 морським портом в Україні є:</w:t>
      </w:r>
    </w:p>
    <w:p w14:paraId="4DD9F28A" w14:textId="77777777" w:rsidR="00EE3294" w:rsidRPr="00DF5BC6" w:rsidRDefault="00EE3294" w:rsidP="00EE3294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Одеса;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Херсон;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Миколаїв;  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Бердянськ.</w:t>
      </w:r>
    </w:p>
    <w:p w14:paraId="3D3A726C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238</w:t>
      </w:r>
      <w:r w:rsidRPr="00DF5BC6">
        <w:rPr>
          <w:rFonts w:ascii="Times New Roman" w:eastAsia="Times New Roman" w:hAnsi="Times New Roman" w:cs="Times New Roman"/>
          <w:lang w:eastAsia="ru-RU"/>
        </w:rPr>
        <w:t>.  В Україні найгустіша мережа залізниць:</w:t>
      </w:r>
    </w:p>
    <w:p w14:paraId="06446E5B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 півдні України та на Поліссі;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 півдні України, Придніпров’ї та на Поліссі;</w:t>
      </w:r>
    </w:p>
    <w:p w14:paraId="0A4A59BA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у Західній Україні, Придніпров’ї та центральних областях;</w:t>
      </w:r>
    </w:p>
    <w:p w14:paraId="6160DEAE" w14:textId="77777777" w:rsidR="00EE3294" w:rsidRPr="00DF5BC6" w:rsidRDefault="00EE3294" w:rsidP="00EE3294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 Донбасі, Придніпров’ї та в Західній Україні.</w:t>
      </w:r>
    </w:p>
    <w:p w14:paraId="5C4B9632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239</w:t>
      </w:r>
      <w:r w:rsidRPr="00DF5BC6">
        <w:rPr>
          <w:rFonts w:ascii="Times New Roman" w:eastAsia="Times New Roman" w:hAnsi="Times New Roman" w:cs="Times New Roman"/>
          <w:lang w:eastAsia="ru-RU"/>
        </w:rPr>
        <w:t>. Частка автомобільного транспорту у вантажообігу всіх видів транспорту України залишається невисокою і становить:</w:t>
      </w:r>
    </w:p>
    <w:p w14:paraId="5ACDE5F6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71%;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51%;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31%;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11 %.</w:t>
      </w:r>
    </w:p>
    <w:p w14:paraId="27FBFA7E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240</w:t>
      </w:r>
      <w:r w:rsidRPr="00DF5BC6">
        <w:rPr>
          <w:rFonts w:ascii="Times New Roman" w:eastAsia="Times New Roman" w:hAnsi="Times New Roman" w:cs="Times New Roman"/>
          <w:lang w:eastAsia="ru-RU"/>
        </w:rPr>
        <w:t>. Вкажіть три найбільші за значенням порти України</w:t>
      </w:r>
    </w:p>
    <w:p w14:paraId="08C56B60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lastRenderedPageBreak/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Одеса, Варна, Бургас;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Одеса, Миколаїв, Херсон;</w:t>
      </w:r>
    </w:p>
    <w:p w14:paraId="18B4ECD0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Одеса, Южне, Чорноморськ;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Одеса, Миколаїв, Южне.</w:t>
      </w:r>
    </w:p>
    <w:p w14:paraId="6FED9E1C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241.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Найбільший пасажиропотік проходить через такі аеропорти:</w:t>
      </w:r>
    </w:p>
    <w:p w14:paraId="09D77B02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Бориспіль, Львів, Харків, Дніпро, Одеса;</w:t>
      </w:r>
    </w:p>
    <w:p w14:paraId="2A969F52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Київ, Харків, Одеса, Сімферополь, Херсон;</w:t>
      </w:r>
    </w:p>
    <w:p w14:paraId="6F6ACAFA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Бориспіль, Дніпро, Харків, Львів, Івано-Франківськ;</w:t>
      </w:r>
    </w:p>
    <w:p w14:paraId="6EF9CFE1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Донецьк, Луганськ, Харків, Одеса, Київ.</w:t>
      </w:r>
    </w:p>
    <w:p w14:paraId="00A8DCB5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242</w:t>
      </w:r>
      <w:r w:rsidRPr="00DF5BC6">
        <w:rPr>
          <w:rFonts w:ascii="Times New Roman" w:eastAsia="Times New Roman" w:hAnsi="Times New Roman" w:cs="Times New Roman"/>
          <w:lang w:eastAsia="ru-RU"/>
        </w:rPr>
        <w:t>. Найбільшими багатопрофільними транспортними вузлами України є:</w:t>
      </w:r>
    </w:p>
    <w:p w14:paraId="6927C9DE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Ізмаїл, Бердянськ, Фастів, Ковель;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Луганськ, Донецьк, Дніпро, Запоріжжя;</w:t>
      </w:r>
    </w:p>
    <w:p w14:paraId="367839BE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Харків, Київ, Одеса, Львів;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Львів, Херсон, Київ, Луцьк.</w:t>
      </w:r>
    </w:p>
    <w:p w14:paraId="3D4C092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243.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У структурі світового вантажообігу найбільшу частку має транспорт:</w:t>
      </w:r>
    </w:p>
    <w:p w14:paraId="290758C3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 морський;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трубопровідний;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 з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алізничний;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автомобільний. </w:t>
      </w:r>
    </w:p>
    <w:p w14:paraId="19E4EA8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244.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У структурі світового пасажирообігу найбільшу частку має транспорт: </w:t>
      </w:r>
    </w:p>
    <w:p w14:paraId="7E065E5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морський;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трубопровідний;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залізничний;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автомобільний. </w:t>
      </w:r>
    </w:p>
    <w:p w14:paraId="555EF265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245.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Найвищого рівня розвитку досягла регіональна транспортна система (30% загальної довжини світових шляхів сполучення):</w:t>
      </w:r>
    </w:p>
    <w:p w14:paraId="3685FA03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Південної Америки;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Азії;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Австралії;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Північної Америки.</w:t>
      </w:r>
    </w:p>
    <w:p w14:paraId="4CD51F74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246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 довжиною автомобільних шляхів з твердим покриттям і вантажообігом автомобільного транспорту на першому місці у світі:</w:t>
      </w:r>
    </w:p>
    <w:p w14:paraId="2724813B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Німеччина;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Китай;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Бразилія.</w:t>
      </w:r>
    </w:p>
    <w:p w14:paraId="3E7E70F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247.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П’ять з десяти найбільших аеропортів світу розміщено у:</w:t>
      </w:r>
    </w:p>
    <w:p w14:paraId="13C0F7A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Китаї;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Німеччині;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Великій Британії.</w:t>
      </w:r>
    </w:p>
    <w:p w14:paraId="6CEA3495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248. </w:t>
      </w:r>
      <w:r w:rsidRPr="00DF5BC6">
        <w:rPr>
          <w:rFonts w:ascii="Times New Roman" w:eastAsia="Times New Roman" w:hAnsi="Times New Roman" w:cs="Times New Roman"/>
          <w:lang w:eastAsia="ru-RU"/>
        </w:rPr>
        <w:t>Найбільша довжина трубопровідної мережі на сьогодні існує у</w:t>
      </w:r>
    </w:p>
    <w:p w14:paraId="6FF033AF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Китаї;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Німеччині;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Індії.</w:t>
      </w:r>
    </w:p>
    <w:p w14:paraId="6CFBAEA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249</w:t>
      </w:r>
      <w:r w:rsidRPr="00DF5BC6">
        <w:rPr>
          <w:rFonts w:ascii="Times New Roman" w:eastAsia="Times New Roman" w:hAnsi="Times New Roman" w:cs="Times New Roman"/>
          <w:lang w:eastAsia="ru-RU"/>
        </w:rPr>
        <w:t>. Найбільшими власниками торговельних флотів є:</w:t>
      </w:r>
    </w:p>
    <w:p w14:paraId="0E67C35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Китай та Індія;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Габон та Нігерія;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Греція та Японія;  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США та Мексика. </w:t>
      </w:r>
    </w:p>
    <w:p w14:paraId="3DBD9A87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250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. Вісім з десяти найбільших морських портів світу знаходяться у: </w:t>
      </w:r>
    </w:p>
    <w:p w14:paraId="2DDDF02E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Єгипті; 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Японії;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США; 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Китаї. </w:t>
      </w:r>
    </w:p>
    <w:p w14:paraId="3653E4F6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251. </w:t>
      </w:r>
      <w:r w:rsidRPr="00DF5BC6">
        <w:rPr>
          <w:rFonts w:ascii="Times New Roman" w:eastAsia="Times New Roman" w:hAnsi="Times New Roman" w:cs="Times New Roman"/>
          <w:lang w:eastAsia="ru-RU"/>
        </w:rPr>
        <w:t>За розвитком внутрішнього водного транспорту серед країн світу особливо виділяються:</w:t>
      </w:r>
    </w:p>
    <w:p w14:paraId="4B837973" w14:textId="673948E6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США та Китай; 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Росія та Монголія;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Німеччина та Афганістан;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Франція та Іспанія. </w:t>
      </w:r>
    </w:p>
    <w:p w14:paraId="0DD7009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252.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Найбільшим аеропортом у світі на сьогодні є </w:t>
      </w:r>
    </w:p>
    <w:p w14:paraId="0C3DF26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Гартсфілд-Джексона (Атланта);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Столичний міжнародний аеропорт (Пекін);</w:t>
      </w:r>
    </w:p>
    <w:p w14:paraId="3F891B94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Міжнародний аеропорт (Токіо);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Хітроу (Лондон).</w:t>
      </w:r>
    </w:p>
    <w:p w14:paraId="09F3E58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253.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Якщо обмін товарами здійснюється в межах однієї країни, то торгівля називається:</w:t>
      </w:r>
    </w:p>
    <w:p w14:paraId="6CB8D03E" w14:textId="77777777" w:rsidR="00EE3294" w:rsidRPr="00DF5BC6" w:rsidRDefault="00EE3294" w:rsidP="00EE3294">
      <w:pPr>
        <w:widowControl w:val="0"/>
        <w:tabs>
          <w:tab w:val="left" w:pos="2552"/>
        </w:tabs>
        <w:spacing w:after="0" w:line="240" w:lineRule="auto"/>
        <w:ind w:left="340" w:firstLine="8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внутрішньою; 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зовнішньою;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гуртовою;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роздрібною. </w:t>
      </w:r>
    </w:p>
    <w:p w14:paraId="0919CBD2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254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. Ввезення товарів та послуг із-за кордону для продажу в межах країни називається: </w:t>
      </w:r>
    </w:p>
    <w:p w14:paraId="3DACDCFA" w14:textId="19AEEFFC" w:rsidR="00EE3294" w:rsidRPr="00DF5BC6" w:rsidRDefault="00EE3294" w:rsidP="00EE3294">
      <w:pPr>
        <w:tabs>
          <w:tab w:val="left" w:pos="2410"/>
        </w:tabs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експортом;   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імпортом;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гуртовою торгівлею;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роздрібною торгівлею. </w:t>
      </w:r>
    </w:p>
    <w:p w14:paraId="2BA64AAC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255.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У товарній структурі українського імпорту переважають:</w:t>
      </w:r>
    </w:p>
    <w:p w14:paraId="258B78E2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пшениця, ячмінь, кукурудза, цукор;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паливні ресурси, папір, побутова техніка;</w:t>
      </w:r>
    </w:p>
    <w:p w14:paraId="72A94C1E" w14:textId="77777777" w:rsidR="00EE3294" w:rsidRPr="00DF5BC6" w:rsidRDefault="00EE3294" w:rsidP="00EE3294">
      <w:pPr>
        <w:tabs>
          <w:tab w:val="left" w:pos="4536"/>
        </w:tabs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залізна та марганцева руда;                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кам’яна та калійна солі. </w:t>
      </w:r>
    </w:p>
    <w:p w14:paraId="63DA08D1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256. </w:t>
      </w:r>
      <w:r w:rsidRPr="00DF5BC6">
        <w:rPr>
          <w:rFonts w:ascii="Times New Roman" w:eastAsia="Times New Roman" w:hAnsi="Times New Roman" w:cs="Times New Roman"/>
          <w:lang w:eastAsia="ru-RU"/>
        </w:rPr>
        <w:t>Найбільший обсяг експорту України припадає на:</w:t>
      </w:r>
    </w:p>
    <w:p w14:paraId="3E9125BF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країни ЄС;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країни Південно-Східної Азії;</w:t>
      </w:r>
    </w:p>
    <w:p w14:paraId="6161F8D6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країни Африки;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країни Латинської Америки. </w:t>
      </w:r>
    </w:p>
    <w:p w14:paraId="06940B87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257. </w:t>
      </w:r>
      <w:r w:rsidRPr="00DF5BC6">
        <w:rPr>
          <w:rFonts w:ascii="Times New Roman" w:eastAsia="Times New Roman" w:hAnsi="Times New Roman" w:cs="Times New Roman"/>
          <w:lang w:eastAsia="ru-RU"/>
        </w:rPr>
        <w:t>Назвіть держави — одні з найбільших торговельних  партнерів України в ЄС</w:t>
      </w:r>
      <w:r w:rsidRPr="00DF5BC6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788AEF1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Бельгія, Люксембург;  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 Німеччина, Польща, Італія;</w:t>
      </w:r>
    </w:p>
    <w:p w14:paraId="0503364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Греція та Болгарія;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Словаччина та Румунія.</w:t>
      </w:r>
    </w:p>
    <w:p w14:paraId="6745EB14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258. </w:t>
      </w:r>
      <w:r w:rsidRPr="00DF5BC6">
        <w:rPr>
          <w:rFonts w:ascii="Times New Roman" w:eastAsia="Times New Roman" w:hAnsi="Times New Roman" w:cs="Times New Roman"/>
          <w:lang w:eastAsia="ru-RU"/>
        </w:rPr>
        <w:t>Економіки країн, в яких значна частина виробництва залежить від орієнтації на експорт, попиту на їх продукцію в інших країнах, називають:</w:t>
      </w:r>
    </w:p>
    <w:p w14:paraId="00583B55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систематизованими;  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  націоналізованими;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 xml:space="preserve">інтернаціоналізованими; </w:t>
      </w:r>
      <w:r w:rsidRPr="00DF5BC6">
        <w:rPr>
          <w:rFonts w:ascii="Times New Roman" w:eastAsia="Times New Roman" w:hAnsi="Times New Roman" w:cs="Times New Roman"/>
          <w:b/>
          <w:spacing w:val="-8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pacing w:val="-8"/>
          <w:lang w:eastAsia="ru-RU"/>
        </w:rPr>
        <w:t>диверсифікованими</w:t>
      </w:r>
      <w:r w:rsidRPr="00DF5BC6">
        <w:rPr>
          <w:rFonts w:ascii="Times New Roman" w:eastAsia="Times New Roman" w:hAnsi="Times New Roman" w:cs="Times New Roman"/>
          <w:lang w:eastAsia="ru-RU"/>
        </w:rPr>
        <w:t>.</w:t>
      </w:r>
    </w:p>
    <w:p w14:paraId="53E8CFEB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259.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У структурі світової торгівлі на початку ХХІ ст. провідне місце займає: </w:t>
      </w:r>
    </w:p>
    <w:p w14:paraId="257D5260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продукція сільського господарства;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продукція видобувної промисловості;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53CDF33B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продукція обробної промисловості;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мінеральне паливо.</w:t>
      </w:r>
    </w:p>
    <w:p w14:paraId="1EF90DC8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260.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Особливо важливе місце у міжнародній торгівлі продукцією обробної промисловості (понад 50 %) посідає продукція: </w:t>
      </w:r>
    </w:p>
    <w:p w14:paraId="539261FC" w14:textId="77777777" w:rsidR="00EE3294" w:rsidRPr="00DF5BC6" w:rsidRDefault="00EE3294" w:rsidP="00EE3294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чорної металургії;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основної хімії;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кольорової металургії; </w:t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машино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softHyphen/>
        <w:t xml:space="preserve">будування. </w:t>
      </w:r>
    </w:p>
    <w:p w14:paraId="31C5E07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261.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Назвіть три головні осередки світової економіки:</w:t>
      </w:r>
    </w:p>
    <w:p w14:paraId="0F40AF2A" w14:textId="77777777" w:rsidR="00EE3294" w:rsidRPr="00DF5BC6" w:rsidRDefault="00EE3294" w:rsidP="00EE3294">
      <w:pPr>
        <w:widowControl w:val="0"/>
        <w:tabs>
          <w:tab w:val="left" w:pos="2694"/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Європейський Союз, Південна Америка та Австралія;</w:t>
      </w:r>
    </w:p>
    <w:p w14:paraId="3F8C9CC0" w14:textId="77777777" w:rsidR="00EE3294" w:rsidRPr="00DF5BC6" w:rsidRDefault="00EE3294" w:rsidP="00EE3294">
      <w:pPr>
        <w:widowControl w:val="0"/>
        <w:tabs>
          <w:tab w:val="left" w:pos="2694"/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Північна Америка, Африка, Південна Азія;</w:t>
      </w:r>
    </w:p>
    <w:p w14:paraId="106637F6" w14:textId="77777777" w:rsidR="00EE3294" w:rsidRPr="00DF5BC6" w:rsidRDefault="00EE3294" w:rsidP="00EE3294">
      <w:pPr>
        <w:widowControl w:val="0"/>
        <w:tabs>
          <w:tab w:val="left" w:pos="2694"/>
          <w:tab w:val="left" w:pos="360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spacing w:val="-12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Північна Америка, Європейський Союз та Східна Азія;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ab/>
      </w:r>
    </w:p>
    <w:p w14:paraId="3C7D9369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lastRenderedPageBreak/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Північна Америка, Східна Азія та Південна Європа.</w:t>
      </w:r>
    </w:p>
    <w:p w14:paraId="388D0214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262.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Найбільшими постачальниками сировини і напівфабрикатів до головних осередків світової економіки є:</w:t>
      </w:r>
    </w:p>
    <w:p w14:paraId="1495986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середньорозвинені країни;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високорозвинуті країни;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4A055B4C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країни, що розвиваються;   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нові індустріальні країни.</w:t>
      </w:r>
    </w:p>
    <w:p w14:paraId="4A8C5A4F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263.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Назвіть три країни, в яких найбільші у світі сумарні обсяги експорту та імпорту:</w:t>
      </w:r>
    </w:p>
    <w:p w14:paraId="05717187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США, Японія, Сінгапур;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США, Китай, Німеччина;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C1CFFF0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Китай, Індія, Німеччина;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Франція, Німеччина, Китай.</w:t>
      </w:r>
    </w:p>
    <w:p w14:paraId="2F93875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264.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Вкажіть міжнародну організацію, яка здійснює регулювання світового ринку у глобальному масштабі:</w:t>
      </w:r>
    </w:p>
    <w:p w14:paraId="49BCA0EC" w14:textId="2946BC34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Асоціація держав Південно-СхідноїАзії;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Міжнародний валютний фонд;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64766908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Європейський Союз;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Північноамериканська зона вільної торгівлі.</w:t>
      </w:r>
    </w:p>
    <w:p w14:paraId="2DA835F1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265.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Вкажіть регіональну організацію, яка бере участь у регулюванні світового ринку:</w:t>
      </w:r>
    </w:p>
    <w:p w14:paraId="292A36D1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МВФ;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МБРР;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ЄС;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СОТ.</w:t>
      </w:r>
    </w:p>
    <w:p w14:paraId="5385C8B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266.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міжнародну організацію, членами якої є понад 160 країн, на які припадає більше 95% обігу міжнародної торгівлі:</w:t>
      </w:r>
    </w:p>
    <w:p w14:paraId="4E71F7AF" w14:textId="77777777" w:rsidR="00EE3294" w:rsidRPr="00DF5BC6" w:rsidRDefault="00EE3294" w:rsidP="00EE3294">
      <w:pPr>
        <w:widowControl w:val="0"/>
        <w:tabs>
          <w:tab w:val="left" w:pos="2127"/>
          <w:tab w:val="left" w:pos="354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СОТ;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АСЕАН;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НАФТА;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ЄС.</w:t>
      </w:r>
    </w:p>
    <w:p w14:paraId="0537E14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267.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ЄС на сьогодні не входять:</w:t>
      </w:r>
    </w:p>
    <w:p w14:paraId="4BCAE997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ФРН, Франція, Італія, Бельгія, Люксембург, Ісландія, Нідерланди;</w:t>
      </w:r>
    </w:p>
    <w:p w14:paraId="42701C8C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Ісландія, Норвегія, Македонія, Чорногорія, Туреччина;</w:t>
      </w:r>
    </w:p>
    <w:p w14:paraId="620406C4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Велика Британія, Данія, Ірландія, Іспанія, Португалія;</w:t>
      </w:r>
    </w:p>
    <w:p w14:paraId="4F847A39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Австрія, Швеція і Фінляндія.</w:t>
      </w:r>
    </w:p>
    <w:p w14:paraId="2851C190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268.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Україна стала членом СОТ у: </w:t>
      </w:r>
    </w:p>
    <w:p w14:paraId="637B7785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1991 р.;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2000 р.;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ab/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2008 р.;  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2014 р.</w:t>
      </w:r>
    </w:p>
    <w:p w14:paraId="12A50ABA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269.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Туризм — це: </w:t>
      </w:r>
    </w:p>
    <w:p w14:paraId="60993A24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виїзд особи з одного місця на постійне проживання у професійно-ділових або інших цілях;</w:t>
      </w:r>
    </w:p>
    <w:p w14:paraId="7158563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виїзд особи з місця проживання в оздоровчих, пізнавальних, професійно-ділових або інших цілях із здійсненням  оплачуваної діяльності в місці, куди особа від’їжджає;</w:t>
      </w:r>
    </w:p>
    <w:p w14:paraId="64F12FD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тимчасовий виїзд особи з місця проживання в оздоровчих, пізнавальних, професійно-ділових або інших цілях без здійснення оплачуваної діяльності в місці, куди особа від’їжджає; </w:t>
      </w:r>
    </w:p>
    <w:p w14:paraId="13C5F2B3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тимчасовий виїзд особи з місця проживання з метою пошуку роботи.</w:t>
      </w:r>
    </w:p>
    <w:p w14:paraId="2BFC867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270.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характером організації подорожі туризм поділяють на:</w:t>
      </w:r>
    </w:p>
    <w:p w14:paraId="11BF10A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плановий і самодіяльний;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плановий і регулярний;</w:t>
      </w:r>
    </w:p>
    <w:p w14:paraId="69EE511F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плановий і організований;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неорганізований і самодіяльний.</w:t>
      </w:r>
    </w:p>
    <w:p w14:paraId="76AB018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271.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Вкажіть ознаку, за якою зроблений поділ туризму на такі види як культурно-пізнавальний (екскурсійний), лікувально-оздоровчий, розважально-відпочинковий, спортивний, релігійний:</w:t>
      </w:r>
    </w:p>
    <w:p w14:paraId="19668E2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firstLine="22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характером організації подорожі;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метою здійснення;</w:t>
      </w:r>
    </w:p>
    <w:p w14:paraId="0E676C0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firstLine="22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місцем здійснення;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за тривалістю здійснення.</w:t>
      </w:r>
    </w:p>
    <w:p w14:paraId="30A7C21A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272.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Чинники, які сприяють розширенню масштабів туристичної діяльності умовно поділяють на:</w:t>
      </w:r>
    </w:p>
    <w:p w14:paraId="2ECE217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національні, регіональні, місцеві;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глобальні, наукові, регіональні;</w:t>
      </w:r>
    </w:p>
    <w:p w14:paraId="34E66051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глобальні, національні, релігійні;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глобальні, національні, регіональні.</w:t>
      </w:r>
    </w:p>
    <w:p w14:paraId="0509E2F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273.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Серед географічних чинників розвитку туризму вирізняють дві групи:</w:t>
      </w:r>
    </w:p>
    <w:p w14:paraId="6754C18B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соціально-економічні і демографічні;</w:t>
      </w:r>
      <w:r w:rsidRPr="00DF5BC6">
        <w:rPr>
          <w:rFonts w:ascii="Times New Roman" w:eastAsia="Times New Roman" w:hAnsi="Times New Roman" w:cs="Times New Roman"/>
          <w:b/>
          <w:snapToGrid w:val="0"/>
          <w:spacing w:val="-8"/>
          <w:lang w:eastAsia="ru-RU"/>
        </w:rPr>
        <w:tab/>
        <w:t>Б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  суспільно-географічні та фізико-географічні; </w:t>
      </w:r>
    </w:p>
    <w:p w14:paraId="3991EAF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природні та соціальні;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економічні та природні.</w:t>
      </w:r>
    </w:p>
    <w:p w14:paraId="2DEF7D5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274.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Сукупність туристичних закладів (санаторії, бази відпочинку, готелі, ресторани тощо) та супутніх об’єктів, діяльність яких спрямована на задоволення потреб туристів, а також забезпечення умов стабільного функціонування галузі, називають: </w:t>
      </w:r>
    </w:p>
    <w:p w14:paraId="57A83F4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туристичним комплексом;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рекреаційним комплексом;</w:t>
      </w:r>
    </w:p>
    <w:p w14:paraId="6C8F99D8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сферою туристських послуг;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туристичною інфраструктурою.</w:t>
      </w:r>
    </w:p>
    <w:p w14:paraId="5C0DEFA0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275. 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Вкажіть об’єкт Світової спадщини ЮНЕСКО, який повністю розташовується в межах території України:</w:t>
      </w:r>
    </w:p>
    <w:p w14:paraId="1DAEA638" w14:textId="1F84EEAD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Хотинська фортеця;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букові праліси Карпат;</w:t>
      </w:r>
    </w:p>
    <w:p w14:paraId="502B64B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ансамбль історичного центру Львова;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Софіївський парк у м. Умань.</w:t>
      </w:r>
    </w:p>
    <w:p w14:paraId="2BC2DCE7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276. </w:t>
      </w:r>
      <w:r w:rsidRPr="00DF5BC6">
        <w:rPr>
          <w:rFonts w:ascii="Times New Roman" w:eastAsia="Times New Roman" w:hAnsi="Times New Roman" w:cs="Times New Roman"/>
          <w:snapToGrid w:val="0"/>
          <w:spacing w:val="-12"/>
          <w:lang w:eastAsia="ru-RU"/>
        </w:rPr>
        <w:t>Вкажіть об’єкт Світової спадщини ЮНЕСКО, який повністю розташовується в межах території України:</w:t>
      </w:r>
    </w:p>
    <w:p w14:paraId="6DA1546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пункти геодезичної дуги Струве;</w:t>
      </w:r>
    </w:p>
    <w:p w14:paraId="612F95A9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резиденція митрополитів Буковини та Далмації (м. Чернівці);</w:t>
      </w:r>
    </w:p>
    <w:p w14:paraId="798D4EAE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український іконопис;</w:t>
      </w:r>
    </w:p>
    <w:p w14:paraId="3D1064B1" w14:textId="49C5186C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Урицькі скелі у Карпатах.</w:t>
      </w:r>
    </w:p>
    <w:p w14:paraId="38F3C154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277.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До списку нематеріальної культурної спадщини ЮНЕСКО у 2013 р. було включено:</w:t>
      </w:r>
    </w:p>
    <w:p w14:paraId="7A4C83FC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гуцульську різьбу;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поліську вишивку;</w:t>
      </w:r>
    </w:p>
    <w:p w14:paraId="64705DE5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567" w:hanging="5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опішнянську кераміку;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петриківський розпис.</w:t>
      </w:r>
    </w:p>
    <w:p w14:paraId="45CF0411" w14:textId="6EA7E3DC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278.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Форма економічних зв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>’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язків між краї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нами, яка полягає у обміні туристськими групами, за змістом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належить до:</w:t>
      </w:r>
    </w:p>
    <w:p w14:paraId="31DBCCE7" w14:textId="77777777" w:rsidR="00EE3294" w:rsidRPr="00DF5BC6" w:rsidRDefault="00EE3294" w:rsidP="00EE3294">
      <w:pPr>
        <w:widowControl w:val="0"/>
        <w:tabs>
          <w:tab w:val="left" w:pos="3600"/>
        </w:tabs>
        <w:spacing w:after="0" w:line="240" w:lineRule="auto"/>
        <w:ind w:left="340" w:firstLine="8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міжнародної спеціалізації та кооперування;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міжнародних інвестицій;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585093C1" w14:textId="77777777" w:rsidR="00EE3294" w:rsidRPr="00DF5BC6" w:rsidRDefault="00EE3294" w:rsidP="00EE3294">
      <w:pPr>
        <w:widowControl w:val="0"/>
        <w:tabs>
          <w:tab w:val="left" w:pos="2694"/>
        </w:tabs>
        <w:spacing w:after="0" w:line="240" w:lineRule="auto"/>
        <w:ind w:left="340" w:firstLine="8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обміну робочою силою;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міжнародних послуг.</w:t>
      </w:r>
    </w:p>
    <w:p w14:paraId="26414B2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279.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Головний район міжнародного туризму, на долю якого припадає майже понад 50% усіх міжнародних туристів світу:</w:t>
      </w:r>
    </w:p>
    <w:p w14:paraId="31ECCA32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Латинська Америка;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Північна Америка;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Європа;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Африка. </w:t>
      </w:r>
    </w:p>
    <w:p w14:paraId="6415AE63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280.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Серед країн лідером за чисельністю туристів, які прибувають у державу щорічно, є:</w:t>
      </w:r>
    </w:p>
    <w:p w14:paraId="2ECFFE15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Італія;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Франція;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США;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Іспанія.</w:t>
      </w:r>
    </w:p>
    <w:p w14:paraId="7C53379A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281.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Найбільша кількість міжнародних туристів у інші держави прибуває з:</w:t>
      </w:r>
    </w:p>
    <w:p w14:paraId="1F891631" w14:textId="68B394E0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Канади, Австралії, Аргентини;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Німеччини,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Великої Британії, США;</w:t>
      </w:r>
    </w:p>
    <w:p w14:paraId="69252A65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США, Росії, Алжиру;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Японії, Франції, Італії.</w:t>
      </w:r>
    </w:p>
    <w:p w14:paraId="51D8414D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282.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Найбільше об’єктів світової спадщини ЮНЕСКО має регіон </w:t>
      </w:r>
    </w:p>
    <w:p w14:paraId="704E144A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Африка;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Європа і Північна Америка;</w:t>
      </w:r>
    </w:p>
    <w:p w14:paraId="7E6D5B9B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Азія і Тихоокеанський регіон;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Латинська Америка і Кариби.</w:t>
      </w:r>
    </w:p>
    <w:p w14:paraId="44604BE9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283. </w:t>
      </w:r>
      <w:r w:rsidRPr="00DF5BC6">
        <w:rPr>
          <w:rFonts w:ascii="Times New Roman" w:eastAsia="Times New Roman" w:hAnsi="Times New Roman" w:cs="Times New Roman"/>
          <w:lang w:eastAsia="ru-RU"/>
        </w:rPr>
        <w:t>Всесвітня туристична організація Організації Об’єднаних Націй (ЮНВТО) виділяє п’ять туристичних регіонів:</w:t>
      </w:r>
    </w:p>
    <w:p w14:paraId="3D4CF433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Американський, Європейський, Африканський, Азійсько-Тихоокеанський, Близькосхідний;</w:t>
      </w:r>
    </w:p>
    <w:p w14:paraId="4C41181A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Американський, Східно-Європейський, Африканський, Азійсько-Тихоокеанський, Західно-Європейський;</w:t>
      </w:r>
    </w:p>
    <w:p w14:paraId="78467389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Американський, Європейський, Африканський, Азійсько-Тихоокеанський, Австралійський.</w:t>
      </w:r>
    </w:p>
    <w:p w14:paraId="41CB43A8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284.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Переважна більшість так званих «країн-готелів» світу розташована у: </w:t>
      </w:r>
    </w:p>
    <w:p w14:paraId="2DEF6BA9" w14:textId="4C63440B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="00B11ED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lang w:eastAsia="ru-RU"/>
        </w:rPr>
        <w:t>Європі;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країнах Карибського басейну;</w:t>
      </w:r>
    </w:p>
    <w:p w14:paraId="5501EDE3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Азії;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Тихоокеанському регіоні.  </w:t>
      </w:r>
    </w:p>
    <w:p w14:paraId="460FFFD8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285.</w:t>
      </w:r>
      <w:r w:rsidRPr="00DF5BC6">
        <w:rPr>
          <w:rFonts w:ascii="Times New Roman" w:eastAsia="Times New Roman" w:hAnsi="Times New Roman" w:cs="Times New Roman"/>
          <w:lang w:eastAsia="ru-RU"/>
        </w:rPr>
        <w:t>Зростання міжнародних прибутків від туристичних послуг у Близькосхідному регіоні відбувається, передусім, за рахунок країн:</w:t>
      </w:r>
    </w:p>
    <w:p w14:paraId="6ED6EE43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Єгипту та Саудівської Аравії;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Єгипту та Іраку;</w:t>
      </w:r>
    </w:p>
    <w:p w14:paraId="467F76A7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Саудівської  Аравії та Кувейту;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Алжиру та Ізраїлю.</w:t>
      </w:r>
    </w:p>
    <w:p w14:paraId="22F7B751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286. </w:t>
      </w:r>
      <w:r w:rsidRPr="00DF5BC6">
        <w:rPr>
          <w:rFonts w:ascii="Times New Roman" w:eastAsia="Times New Roman" w:hAnsi="Times New Roman" w:cs="Times New Roman"/>
          <w:lang w:eastAsia="ru-RU"/>
        </w:rPr>
        <w:t>Ділові поїздки і конгресовий туризм характерні передусім для:</w:t>
      </w:r>
    </w:p>
    <w:p w14:paraId="14405F51" w14:textId="171037AA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Японії, Південної Кореї, С</w:t>
      </w:r>
      <w:r w:rsidR="00B11ED6">
        <w:rPr>
          <w:rFonts w:ascii="Times New Roman" w:eastAsia="Times New Roman" w:hAnsi="Times New Roman" w:cs="Times New Roman"/>
          <w:lang w:eastAsia="ru-RU"/>
        </w:rPr>
        <w:t>і</w:t>
      </w:r>
      <w:r w:rsidRPr="00DF5BC6">
        <w:rPr>
          <w:rFonts w:ascii="Times New Roman" w:eastAsia="Times New Roman" w:hAnsi="Times New Roman" w:cs="Times New Roman"/>
          <w:lang w:eastAsia="ru-RU"/>
        </w:rPr>
        <w:t>нгапуру, Китаю;</w:t>
      </w:r>
    </w:p>
    <w:p w14:paraId="04956572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Китаю, Японії, Шрі-Ланки, Мальдівської Республіки;</w:t>
      </w:r>
    </w:p>
    <w:p w14:paraId="726170AC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Індії, Пакистану, Таїланду;</w:t>
      </w:r>
    </w:p>
    <w:p w14:paraId="1F2C6169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США, Мексики, Танзанії.</w:t>
      </w:r>
    </w:p>
    <w:p w14:paraId="04A1B46B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287. </w:t>
      </w:r>
      <w:r w:rsidRPr="00DF5BC6">
        <w:rPr>
          <w:rFonts w:ascii="Times New Roman" w:eastAsia="Times New Roman" w:hAnsi="Times New Roman" w:cs="Times New Roman"/>
          <w:lang w:eastAsia="ru-RU"/>
        </w:rPr>
        <w:t>Шість із десяти найбільш відвідуваних туристами країн світу, що знаходяться в межах Європейського регіону — це:</w:t>
      </w:r>
    </w:p>
    <w:p w14:paraId="4A9313FC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Угорщина, Австрія, Італія, Нідерланди та Німеччина;</w:t>
      </w:r>
    </w:p>
    <w:p w14:paraId="07727D59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Франція, Україна, Бельгія, Італія, Велика Британія та Німеччина;</w:t>
      </w:r>
    </w:p>
    <w:p w14:paraId="4E3F67CB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Франція, Туреччина, Іспанія, Італія, Велика Британія, ПАР;</w:t>
      </w:r>
    </w:p>
    <w:p w14:paraId="717DB3E1" w14:textId="77777777" w:rsidR="00EE3294" w:rsidRPr="00DF5BC6" w:rsidRDefault="00EE3294" w:rsidP="00EE329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Франція, Туреччина, Іспанія, Італія, Велика Британія та Німеччина.</w:t>
      </w:r>
    </w:p>
    <w:p w14:paraId="7E6AB678" w14:textId="77777777" w:rsidR="00EE3294" w:rsidRPr="00DF5BC6" w:rsidRDefault="00EE3294" w:rsidP="00EE32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288.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За кількістю працівників, зайнятих у туристичній сфері, серед країн світу безперечним лідером є:</w:t>
      </w:r>
    </w:p>
    <w:p w14:paraId="5EE723FC" w14:textId="77777777" w:rsidR="00EE3294" w:rsidRPr="00DF5BC6" w:rsidRDefault="00EE3294" w:rsidP="00EE3294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lang w:eastAsia="ru-RU"/>
        </w:rPr>
        <w:t>США;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Японія;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lang w:eastAsia="ru-RU"/>
        </w:rPr>
        <w:t>Китай;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>Бразилія.</w:t>
      </w:r>
    </w:p>
    <w:p w14:paraId="645C6744" w14:textId="4256DC2E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289.</w:t>
      </w:r>
      <w:r w:rsidRPr="00DF5BC6">
        <w:rPr>
          <w:rFonts w:ascii="Times New Roman" w:eastAsia="Times New Roman" w:hAnsi="Times New Roman" w:cs="Times New Roman"/>
          <w:snapToGrid w:val="0"/>
          <w:color w:val="231F20"/>
        </w:rPr>
        <w:t>Вкажіть де за видатні</w:t>
      </w:r>
      <w:r w:rsidR="00B11ED6">
        <w:rPr>
          <w:rFonts w:ascii="Times New Roman" w:eastAsia="Times New Roman" w:hAnsi="Times New Roman" w:cs="Times New Roman"/>
          <w:snapToGrid w:val="0"/>
          <w:color w:val="231F20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color w:val="231F20"/>
        </w:rPr>
        <w:t>наукові</w:t>
      </w:r>
      <w:r w:rsidR="00B11ED6">
        <w:rPr>
          <w:rFonts w:ascii="Times New Roman" w:eastAsia="Times New Roman" w:hAnsi="Times New Roman" w:cs="Times New Roman"/>
          <w:snapToGrid w:val="0"/>
          <w:color w:val="231F20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color w:val="231F20"/>
        </w:rPr>
        <w:t>досягнення вручають міжнародну Нобелівську премію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:</w:t>
      </w:r>
    </w:p>
    <w:p w14:paraId="47F28B0C" w14:textId="77777777" w:rsidR="00EE3294" w:rsidRPr="00DF5BC6" w:rsidRDefault="00EE3294" w:rsidP="00EE3294">
      <w:pPr>
        <w:widowControl w:val="0"/>
        <w:tabs>
          <w:tab w:val="left" w:pos="1985"/>
        </w:tabs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Парижі; 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Берні;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Стокгольмі;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   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Ню-Йорку.</w:t>
      </w:r>
    </w:p>
    <w:p w14:paraId="3ECD220D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290.</w:t>
      </w:r>
      <w:r w:rsidRPr="00DF5BC6">
        <w:rPr>
          <w:rFonts w:ascii="Times New Roman" w:eastAsia="Times New Roman" w:hAnsi="Times New Roman" w:cs="Times New Roman"/>
          <w:snapToGrid w:val="0"/>
          <w:color w:val="231F20"/>
        </w:rPr>
        <w:t>Найбільша кількість університетів, які входять у першу сотню найкращих за рейтингом, знаходиться у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:</w:t>
      </w:r>
    </w:p>
    <w:p w14:paraId="5EA02CA1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Нідерландах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Німеччині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Китаї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США.</w:t>
      </w:r>
    </w:p>
    <w:p w14:paraId="41DD0982" w14:textId="77777777" w:rsidR="00EE3294" w:rsidRPr="00DF5BC6" w:rsidRDefault="00EE3294" w:rsidP="00EE3294">
      <w:pPr>
        <w:widowControl w:val="0"/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291.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Вкажіть установи, які в Україні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належать до сфери охорони здоров’я:</w:t>
      </w:r>
    </w:p>
    <w:p w14:paraId="57C2A514" w14:textId="77777777" w:rsidR="00EE3294" w:rsidRPr="00DF5BC6" w:rsidRDefault="00EE3294" w:rsidP="00EE3294">
      <w:pPr>
        <w:widowControl w:val="0"/>
        <w:tabs>
          <w:tab w:val="left" w:pos="2511"/>
          <w:tab w:val="left" w:pos="4683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А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лікувальні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лікувально-профілактичні</w:t>
      </w:r>
      <w:r w:rsidRPr="00DF5BC6">
        <w:rPr>
          <w:rFonts w:ascii="Times New Roman" w:eastAsia="Times New Roman" w:hAnsi="Times New Roman" w:cs="Times New Roman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санаторні;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спортивні.</w:t>
      </w:r>
    </w:p>
    <w:p w14:paraId="6143DCD6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292.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фінансових послуг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належить:</w:t>
      </w:r>
    </w:p>
    <w:p w14:paraId="037BDF27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випуск платіжних карток;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розпродаж товарів;</w:t>
      </w:r>
    </w:p>
    <w:p w14:paraId="422C93BD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надання коштів у позику;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страхування автотранспорту.</w:t>
      </w:r>
    </w:p>
    <w:p w14:paraId="432C98D2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293.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До трьох регіонів, де у наш час спостерігається висока концентрація міжнародних банків, </w:t>
      </w:r>
      <w:r w:rsidRPr="00DF5BC6">
        <w:rPr>
          <w:rFonts w:ascii="Times New Roman" w:eastAsia="Times New Roman" w:hAnsi="Times New Roman" w:cs="Times New Roman"/>
          <w:b/>
          <w:i/>
          <w:snapToGrid w:val="0"/>
          <w:spacing w:val="-8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належить:</w:t>
      </w:r>
    </w:p>
    <w:p w14:paraId="20EF7DFE" w14:textId="1949B6EA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Латинська Америка;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США,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Calibri" w:hAnsi="Times New Roman" w:cs="Times New Roman"/>
          <w:color w:val="231F20"/>
        </w:rPr>
        <w:t>Південно-Східна Азія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Західна Європа.</w:t>
      </w:r>
    </w:p>
    <w:p w14:paraId="1EC13A9D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294.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Який вид аутсорсингу є найбільш поширеним у світовому господарстві?</w:t>
      </w:r>
    </w:p>
    <w:p w14:paraId="75F25B7E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виробничий;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бізнес-процесів; </w:t>
      </w:r>
    </w:p>
    <w:p w14:paraId="6DACF565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інформаційно-технологічний;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бухгалтерських послуг.</w:t>
      </w:r>
    </w:p>
    <w:p w14:paraId="1F4F1104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295.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Найбільшим постачальником програмного забезпечення у світі є фірма:</w:t>
      </w:r>
    </w:p>
    <w:p w14:paraId="374C7A87" w14:textId="07206E2C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Calibri" w:hAnsi="Times New Roman" w:cs="Times New Roman"/>
          <w:noProof/>
          <w:color w:val="231F20"/>
          <w:lang w:eastAsia="en-US"/>
        </w:rPr>
        <w:t>Oracle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SAP;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Microsoft;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Calibri" w:hAnsi="Times New Roman" w:cs="Times New Roman"/>
          <w:noProof/>
          <w:color w:val="231F20"/>
          <w:lang w:eastAsia="en-US"/>
        </w:rPr>
        <w:t>IBM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0C05701A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296.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Вкажіть глобальну проблему людства, яку однозначно відносять до проблем,  які є результатом кризи взаємовід</w:t>
      </w:r>
      <w:r w:rsidRPr="00DF5BC6">
        <w:rPr>
          <w:rFonts w:ascii="Times New Roman" w:eastAsia="Times New Roman" w:hAnsi="Times New Roman" w:cs="Times New Roman"/>
          <w:lang w:eastAsia="ru-RU"/>
        </w:rPr>
        <w:softHyphen/>
        <w:t>носин усередині  людської спільноти.</w:t>
      </w:r>
    </w:p>
    <w:p w14:paraId="47AA4DDE" w14:textId="77777777" w:rsidR="00EE3294" w:rsidRPr="00DF5BC6" w:rsidRDefault="00EE3294" w:rsidP="00EE32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lastRenderedPageBreak/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сировинна;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>війни і миру;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екологічна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освоєння космосу. </w:t>
      </w:r>
    </w:p>
    <w:p w14:paraId="6B7A0EDE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297.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Вкажіть глобальну проблему людства, яку однозначно відносять до проблем,  які є результатом кризи взаємовід</w:t>
      </w:r>
      <w:r w:rsidRPr="00DF5BC6">
        <w:rPr>
          <w:rFonts w:ascii="Times New Roman" w:eastAsia="Times New Roman" w:hAnsi="Times New Roman" w:cs="Times New Roman"/>
          <w:lang w:eastAsia="ru-RU"/>
        </w:rPr>
        <w:softHyphen/>
        <w:t>носин між суспільством і природою.</w:t>
      </w:r>
    </w:p>
    <w:p w14:paraId="449956F4" w14:textId="77777777" w:rsidR="00EE3294" w:rsidRPr="00DF5BC6" w:rsidRDefault="00EE3294" w:rsidP="00EE32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відвер</w:t>
      </w:r>
      <w:r w:rsidRPr="00DF5BC6">
        <w:rPr>
          <w:rFonts w:ascii="Times New Roman" w:eastAsia="Times New Roman" w:hAnsi="Times New Roman" w:cs="Times New Roman"/>
          <w:lang w:eastAsia="ru-RU"/>
        </w:rPr>
        <w:softHyphen/>
        <w:t xml:space="preserve">нення загрози ядерної війни;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Б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боротьби з наркоманією і наркобізнесом; </w:t>
      </w:r>
    </w:p>
    <w:p w14:paraId="49A9B5AB" w14:textId="77777777" w:rsidR="00EE3294" w:rsidRPr="00DF5BC6" w:rsidRDefault="00EE3294" w:rsidP="00EE32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енерге</w:t>
      </w:r>
      <w:r w:rsidRPr="00DF5BC6">
        <w:rPr>
          <w:rFonts w:ascii="Times New Roman" w:eastAsia="Times New Roman" w:hAnsi="Times New Roman" w:cs="Times New Roman"/>
          <w:lang w:eastAsia="ru-RU"/>
        </w:rPr>
        <w:softHyphen/>
        <w:t>тична;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боротьби зі злочин</w:t>
      </w:r>
      <w:r w:rsidRPr="00DF5BC6">
        <w:rPr>
          <w:rFonts w:ascii="Times New Roman" w:eastAsia="Times New Roman" w:hAnsi="Times New Roman" w:cs="Times New Roman"/>
          <w:lang w:eastAsia="ru-RU"/>
        </w:rPr>
        <w:softHyphen/>
        <w:t xml:space="preserve">ністю і тероризмом. </w:t>
      </w:r>
    </w:p>
    <w:p w14:paraId="0EAB3199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298.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Які п’ять держав на сьогодні є офіційними членами так званого “ядерного клубу»?</w:t>
      </w:r>
    </w:p>
    <w:p w14:paraId="589A7134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Індія, Пакистан, КНДР, Іран, Ізраїль; </w:t>
      </w:r>
    </w:p>
    <w:p w14:paraId="37F5C1B1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США, Росія, Велика Британія, Франція, Китай;</w:t>
      </w:r>
    </w:p>
    <w:p w14:paraId="6A14690F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Індія, Пакистан, Велика Британія, Франція, Китай; </w:t>
      </w:r>
    </w:p>
    <w:p w14:paraId="2C0F4269" w14:textId="77777777" w:rsidR="00EE3294" w:rsidRPr="00DF5BC6" w:rsidRDefault="00EE3294" w:rsidP="00EE3294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США, Росія, КНДР, Іран, Ізраїль.</w:t>
      </w:r>
    </w:p>
    <w:p w14:paraId="60738771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299.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трьох основних шляхів вирішення екологічних проблем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належить: </w:t>
      </w:r>
    </w:p>
    <w:p w14:paraId="4B1FD6F6" w14:textId="77777777" w:rsidR="00EE3294" w:rsidRPr="00DF5BC6" w:rsidRDefault="00EE3294" w:rsidP="00EE3294">
      <w:pPr>
        <w:widowControl w:val="0"/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створення різного роду очисних споруд, знищення і переробка сміття й ін.; </w:t>
      </w:r>
    </w:p>
    <w:p w14:paraId="1F867E33" w14:textId="77777777" w:rsidR="00EE3294" w:rsidRPr="00DF5BC6" w:rsidRDefault="00EE3294" w:rsidP="00EE3294">
      <w:pPr>
        <w:widowControl w:val="0"/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збільшення масштабів залучення природних ресурсів у виробництво;</w:t>
      </w:r>
    </w:p>
    <w:p w14:paraId="05A43469" w14:textId="77777777" w:rsidR="00EE3294" w:rsidRPr="00DF5BC6" w:rsidRDefault="00EE3294" w:rsidP="00EE3294">
      <w:pPr>
        <w:widowControl w:val="0"/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створення і застосування природоохоронних («чистих») технологій виробництва; </w:t>
      </w:r>
    </w:p>
    <w:p w14:paraId="077B575F" w14:textId="77777777" w:rsidR="00EE3294" w:rsidRPr="00DF5BC6" w:rsidRDefault="00EE3294" w:rsidP="00EE3294">
      <w:pPr>
        <w:widowControl w:val="0"/>
        <w:spacing w:after="0" w:line="240" w:lineRule="auto"/>
        <w:ind w:left="709" w:hanging="283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найбільш ефективне розміщення «брудних» виробництв. </w:t>
      </w:r>
    </w:p>
    <w:p w14:paraId="21D385F8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300.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Загострення у другій половині XX ст. проблеми надійного забезпечення людства паливом і сиро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виною  </w:t>
      </w:r>
      <w:r w:rsidRPr="00DF5BC6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спричинене: </w:t>
      </w:r>
    </w:p>
    <w:p w14:paraId="4AC7463F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підвищеною увагою до вико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ристання альтернативних матеріалів і джерел енергії; </w:t>
      </w:r>
    </w:p>
    <w:p w14:paraId="59DEBFD8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зростаючими масштабами залучення природних ресурсів у виробництво;</w:t>
      </w:r>
    </w:p>
    <w:p w14:paraId="51729CF5" w14:textId="77777777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відносною обмеже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softHyphen/>
        <w:t xml:space="preserve">ністю розвіданих запасів деяких видів палива і сировини; </w:t>
      </w:r>
    </w:p>
    <w:p w14:paraId="34FC3487" w14:textId="7D7185A1" w:rsidR="00EE3294" w:rsidRPr="00DF5BC6" w:rsidRDefault="00EE3294" w:rsidP="00EE3294">
      <w:pPr>
        <w:widowControl w:val="0"/>
        <w:spacing w:after="0" w:line="240" w:lineRule="auto"/>
        <w:ind w:left="567" w:hanging="141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неоднаковою забезпеченістю запасами деяких видів палива і сировини окремих країн і регіонів. </w:t>
      </w:r>
    </w:p>
    <w:p w14:paraId="4A77EA7F" w14:textId="77777777" w:rsidR="00EE3294" w:rsidRPr="00DF5BC6" w:rsidRDefault="00EE3294" w:rsidP="00EE32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301.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За прогнозами науковців тенденція уповільнення темпів приросту населення буде поглиблюватися, а тому до кінця ХХІ ст. на Землі буде проживати не більше:</w:t>
      </w:r>
    </w:p>
    <w:p w14:paraId="756BE09A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6,0–7,25 млрд. осіб;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8,0–8,25 млрд. осіб;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</w:p>
    <w:p w14:paraId="46946550" w14:textId="77777777" w:rsidR="00EE3294" w:rsidRPr="00DF5BC6" w:rsidRDefault="00EE3294" w:rsidP="00EE32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 9,0–9,25 млрд. осіб; </w:t>
      </w:r>
      <w:r w:rsidRPr="00DF5BC6">
        <w:rPr>
          <w:rFonts w:ascii="Times New Roman" w:eastAsia="Times New Roman" w:hAnsi="Times New Roman" w:cs="Times New Roman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lang w:eastAsia="ru-RU"/>
        </w:rPr>
        <w:t xml:space="preserve">Г </w:t>
      </w:r>
      <w:r w:rsidRPr="00DF5BC6">
        <w:rPr>
          <w:rFonts w:ascii="Times New Roman" w:eastAsia="Times New Roman" w:hAnsi="Times New Roman" w:cs="Times New Roman"/>
          <w:lang w:eastAsia="ru-RU"/>
        </w:rPr>
        <w:t xml:space="preserve">10,5–11,0 млрд. осіб. </w:t>
      </w:r>
    </w:p>
    <w:p w14:paraId="45FF8128" w14:textId="77777777" w:rsidR="00EE3294" w:rsidRPr="00DF5BC6" w:rsidRDefault="00EE3294" w:rsidP="00EE3294">
      <w:pPr>
        <w:widowControl w:val="0"/>
        <w:spacing w:after="0" w:line="240" w:lineRule="auto"/>
        <w:ind w:right="-8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302.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Вкажіть який регіон світу перебуває у найтяжчому, кризовому еколого-економічному стані, а тому у ньому найгостріше стоїть продовольча проблема.</w:t>
      </w:r>
    </w:p>
    <w:p w14:paraId="760AC63A" w14:textId="77777777" w:rsidR="00EE3294" w:rsidRPr="00DF5BC6" w:rsidRDefault="00EE3294" w:rsidP="00EE3294">
      <w:pPr>
        <w:widowControl w:val="0"/>
        <w:spacing w:after="0" w:line="240" w:lineRule="auto"/>
        <w:ind w:right="-8"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Латинська Америка;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Південна Азія;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Океанія; </w:t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Африка. </w:t>
      </w:r>
    </w:p>
    <w:p w14:paraId="16639217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303.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До числа найбільш знедолених країн, де понад 90 % жителів споживають товарів і послуг менше ніж на два долари на день, відносяться:</w:t>
      </w:r>
    </w:p>
    <w:p w14:paraId="04E828F1" w14:textId="77777777" w:rsidR="00EE3294" w:rsidRPr="00DF5BC6" w:rsidRDefault="00EE3294" w:rsidP="00EE3294">
      <w:pPr>
        <w:widowControl w:val="0"/>
        <w:tabs>
          <w:tab w:val="left" w:pos="284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Ліберія, Бурунді, Мадагаскар, Малаві;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Аргентина, Бразилія, Чилі, Мексика.</w:t>
      </w:r>
    </w:p>
    <w:p w14:paraId="59775BF3" w14:textId="3BFAFF8E" w:rsidR="00EE3294" w:rsidRPr="00DF5BC6" w:rsidRDefault="00EE3294" w:rsidP="00EE3294">
      <w:pPr>
        <w:widowControl w:val="0"/>
        <w:tabs>
          <w:tab w:val="left" w:pos="284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spacing w:val="-4"/>
          <w:lang w:eastAsia="ru-RU"/>
        </w:rPr>
        <w:t>Малайзія, Філіппіни, Індонезія, Таїланд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;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Єгипет, Алжир, Марокко, Туніс.</w:t>
      </w:r>
    </w:p>
    <w:p w14:paraId="530F4E2C" w14:textId="77777777" w:rsidR="00EE3294" w:rsidRPr="00DF5BC6" w:rsidRDefault="00EE3294" w:rsidP="00EE329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304.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До головних шляхів розв’язання проблеми подолання відсталості країн, що розвиваються, </w:t>
      </w:r>
      <w:r w:rsidRPr="00DF5BC6">
        <w:rPr>
          <w:rFonts w:ascii="Times New Roman" w:eastAsia="Times New Roman" w:hAnsi="Times New Roman" w:cs="Times New Roman"/>
          <w:b/>
          <w:i/>
          <w:snapToGrid w:val="0"/>
          <w:spacing w:val="-8"/>
          <w:lang w:eastAsia="ru-RU"/>
        </w:rPr>
        <w:t>не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належать:</w:t>
      </w:r>
    </w:p>
    <w:p w14:paraId="0D36C01C" w14:textId="272ACE8B" w:rsidR="00EE3294" w:rsidRPr="00DF5BC6" w:rsidRDefault="00EE3294" w:rsidP="00EE3294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вдосконалення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законодавства з метою передбачення жорсткіших покарань за виробництво і розповсюдження наркотичних речовин;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</w:p>
    <w:p w14:paraId="0874A8A6" w14:textId="77777777" w:rsidR="00EE3294" w:rsidRPr="00DF5BC6" w:rsidRDefault="00EE3294" w:rsidP="00EE3294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проведення індустріалізації, удосконалення аграрних відносин;</w:t>
      </w:r>
    </w:p>
    <w:p w14:paraId="7E769DCD" w14:textId="77777777" w:rsidR="00EE3294" w:rsidRPr="00DF5BC6" w:rsidRDefault="00EE3294" w:rsidP="00EE3294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В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реформа освіти, поліпшення системи охорони здоров’я;</w:t>
      </w:r>
    </w:p>
    <w:p w14:paraId="2790B5D7" w14:textId="77777777" w:rsidR="00EE3294" w:rsidRPr="00DF5BC6" w:rsidRDefault="00EE3294" w:rsidP="00EE3294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проведення раціональної демографічної політики, забезпечення зайнятості населення.</w:t>
      </w:r>
    </w:p>
    <w:p w14:paraId="759CB006" w14:textId="77777777" w:rsidR="00EE3294" w:rsidRPr="00DF5BC6" w:rsidRDefault="00EE3294" w:rsidP="00EE3294">
      <w:pPr>
        <w:widowControl w:val="0"/>
        <w:spacing w:after="0" w:line="240" w:lineRule="auto"/>
        <w:ind w:right="-8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305.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Міжурядова програма, створена з ініціативи конференції ООН з навколишнього середовища і рішення Генеральної Асамблеї ООН:</w:t>
      </w:r>
    </w:p>
    <w:p w14:paraId="1719DBDB" w14:textId="77777777" w:rsidR="00EE3294" w:rsidRPr="00DF5BC6" w:rsidRDefault="00EE3294" w:rsidP="00EE3294">
      <w:pPr>
        <w:widowControl w:val="0"/>
        <w:spacing w:after="0" w:line="240" w:lineRule="auto"/>
        <w:ind w:right="-8" w:firstLine="426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МСОП;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Б </w:t>
      </w:r>
      <w:r w:rsidRPr="00DF5BC6">
        <w:rPr>
          <w:rFonts w:ascii="Times New Roman" w:eastAsia="Calibri" w:hAnsi="Times New Roman" w:cs="Times New Roman"/>
          <w:color w:val="231F20"/>
          <w:w w:val="120"/>
        </w:rPr>
        <w:t>Грінпіс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Зелений світ;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ЮНЕП. </w:t>
      </w:r>
    </w:p>
    <w:p w14:paraId="561415D5" w14:textId="7EE216B1" w:rsidR="00EE3294" w:rsidRPr="00DF5BC6" w:rsidRDefault="00EE3294" w:rsidP="00EE3294">
      <w:pPr>
        <w:widowControl w:val="0"/>
        <w:spacing w:after="0" w:line="240" w:lineRule="auto"/>
        <w:ind w:right="-8"/>
        <w:rPr>
          <w:rFonts w:ascii="Times New Roman" w:eastAsia="Times New Roman" w:hAnsi="Times New Roman" w:cs="Times New Roman"/>
          <w:snapToGrid w:val="0"/>
          <w:spacing w:val="-8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306.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Програма всесвітнього співробітництва «Порядок денний на XXI століття» була прийнята на всесвітній конференції,</w:t>
      </w:r>
      <w:r w:rsidR="00B11ED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 xml:space="preserve"> </w:t>
      </w:r>
      <w:r w:rsidRPr="00DF5BC6">
        <w:rPr>
          <w:rFonts w:ascii="Times New Roman" w:eastAsia="Times New Roman" w:hAnsi="Times New Roman" w:cs="Times New Roman"/>
          <w:snapToGrid w:val="0"/>
          <w:spacing w:val="-8"/>
          <w:lang w:eastAsia="ru-RU"/>
        </w:rPr>
        <w:t>організованій ООН у 1992 р., що пройшла у:</w:t>
      </w:r>
    </w:p>
    <w:p w14:paraId="3C79A6DD" w14:textId="3ED3A22F" w:rsidR="00F26ACC" w:rsidRDefault="00EE3294" w:rsidP="00EE3294">
      <w:pPr>
        <w:tabs>
          <w:tab w:val="left" w:pos="2420"/>
          <w:tab w:val="left" w:pos="4660"/>
        </w:tabs>
        <w:ind w:left="709" w:hanging="255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А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Кіото;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Б</w:t>
      </w:r>
      <w:r w:rsidR="00B11ED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DF5BC6">
        <w:rPr>
          <w:rFonts w:ascii="Times New Roman" w:eastAsia="Calibri" w:hAnsi="Times New Roman" w:cs="Times New Roman"/>
          <w:color w:val="231F20"/>
          <w:w w:val="120"/>
        </w:rPr>
        <w:t>Ріо-де-Жанейро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В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>Йоган</w:t>
      </w:r>
      <w:r w:rsidR="00B11ED6">
        <w:rPr>
          <w:rFonts w:ascii="Times New Roman" w:eastAsia="Times New Roman" w:hAnsi="Times New Roman" w:cs="Times New Roman"/>
          <w:snapToGrid w:val="0"/>
          <w:lang w:eastAsia="ru-RU"/>
        </w:rPr>
        <w:t>н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есбурзі; 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DF5BC6">
        <w:rPr>
          <w:rFonts w:ascii="Times New Roman" w:eastAsia="Times New Roman" w:hAnsi="Times New Roman" w:cs="Times New Roman"/>
          <w:b/>
          <w:snapToGrid w:val="0"/>
          <w:lang w:eastAsia="ru-RU"/>
        </w:rPr>
        <w:t>Г</w:t>
      </w:r>
      <w:r w:rsidRPr="00DF5BC6">
        <w:rPr>
          <w:rFonts w:ascii="Times New Roman" w:eastAsia="Times New Roman" w:hAnsi="Times New Roman" w:cs="Times New Roman"/>
          <w:snapToGrid w:val="0"/>
          <w:lang w:eastAsia="ru-RU"/>
        </w:rPr>
        <w:t xml:space="preserve"> Парижі.</w:t>
      </w:r>
    </w:p>
    <w:p w14:paraId="2C6F307C" w14:textId="05200706" w:rsidR="00961AA6" w:rsidRPr="00961AA6" w:rsidRDefault="00961AA6" w:rsidP="00961AA6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Частина 3. </w:t>
      </w:r>
      <w:r w:rsidRPr="00961AA6">
        <w:rPr>
          <w:rFonts w:ascii="Times New Roman" w:eastAsiaTheme="minorHAnsi" w:hAnsi="Times New Roman" w:cs="Times New Roman"/>
          <w:b/>
          <w:bCs/>
          <w:lang w:eastAsia="en-US"/>
        </w:rPr>
        <w:t>Методика викладання географії</w:t>
      </w:r>
    </w:p>
    <w:p w14:paraId="688DE8F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bookmarkStart w:id="46" w:name="_Hlk11478391"/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Календарний план роботи вчителя складається:</w:t>
      </w:r>
    </w:p>
    <w:p w14:paraId="272E30E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двічі на рік;</w:t>
      </w:r>
    </w:p>
    <w:p w14:paraId="3217E9F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кожної чверті;</w:t>
      </w:r>
    </w:p>
    <w:p w14:paraId="5A77517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один раз на рік;</w:t>
      </w:r>
    </w:p>
    <w:p w14:paraId="2E7E216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щотижнево</w:t>
      </w:r>
    </w:p>
    <w:p w14:paraId="37D4ED2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Поурочний план роботи вчителя складається:</w:t>
      </w:r>
    </w:p>
    <w:p w14:paraId="7E99A3A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кожної чверті;</w:t>
      </w:r>
    </w:p>
    <w:p w14:paraId="67279B3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двічі на рік;</w:t>
      </w:r>
    </w:p>
    <w:p w14:paraId="7579DE7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до кожного уроку</w:t>
      </w:r>
    </w:p>
    <w:p w14:paraId="5F57C35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один раз на рік;</w:t>
      </w:r>
    </w:p>
    <w:p w14:paraId="44ED80E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Предметом дослідження методики викладання географії є:</w:t>
      </w:r>
    </w:p>
    <w:p w14:paraId="6676DC6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розробка методів аналізу картографічних творів;</w:t>
      </w:r>
    </w:p>
    <w:p w14:paraId="78F26E5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закономірності навчання і виховання студентів</w:t>
      </w:r>
    </w:p>
    <w:p w14:paraId="0780541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закономірності усестороннього розвитку особистості;</w:t>
      </w:r>
    </w:p>
    <w:p w14:paraId="6127486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система шкільної географічної науки.</w:t>
      </w:r>
    </w:p>
    <w:p w14:paraId="3B10906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Українською мовою географія перекладається як:</w:t>
      </w:r>
    </w:p>
    <w:p w14:paraId="058066C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природа</w:t>
      </w:r>
      <w:r w:rsidRPr="00961AA6">
        <w:rPr>
          <w:rFonts w:ascii="Times New Roman" w:eastAsiaTheme="minorHAnsi" w:hAnsi="Times New Roman" w:cs="Times New Roman"/>
          <w:lang w:eastAsia="en-US"/>
        </w:rPr>
        <w:tab/>
      </w:r>
    </w:p>
    <w:p w14:paraId="29F2E1D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відання господарством;</w:t>
      </w:r>
    </w:p>
    <w:p w14:paraId="65CDD16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заселена суша;</w:t>
      </w:r>
    </w:p>
    <w:p w14:paraId="23E6A13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землеопис.</w:t>
      </w:r>
    </w:p>
    <w:p w14:paraId="61C3F4E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Вкажіть твердження, яке правильно характеризує географію як науку:</w:t>
      </w:r>
    </w:p>
    <w:p w14:paraId="3596282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область природознавства, наука, яка вивчає найбільш загальні і фундаментальні закономірності, що визначають структуру і еволюцію матеріального світу;</w:t>
      </w:r>
    </w:p>
    <w:p w14:paraId="5C8FB79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вивчає особливості та закономірності поширення природних об’єктів і явищ, населення, видів господарської діяльності на території Землі в цілому, окремих материків чи держав</w:t>
      </w:r>
    </w:p>
    <w:p w14:paraId="1082D7A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комплекс наук про склад, будову земної кори та розміщених у ній корисних копалин;</w:t>
      </w:r>
    </w:p>
    <w:p w14:paraId="0697D33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теорія управління господарством, суспільними господарськими системами різних розмірів;</w:t>
      </w:r>
    </w:p>
    <w:p w14:paraId="098E017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Загальну географію учні загальноосвітніх навчальних закладів України вивчають у курсі:</w:t>
      </w:r>
    </w:p>
    <w:p w14:paraId="27DB76C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2968280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9 класу</w:t>
      </w:r>
    </w:p>
    <w:p w14:paraId="1BD5555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6236A8B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65F264D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Географію материків і океанів учні загальноосвітніх навчальних закладів України вивчають у курсі:</w:t>
      </w:r>
    </w:p>
    <w:p w14:paraId="1F13847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</w:t>
      </w:r>
    </w:p>
    <w:p w14:paraId="4ACCB1F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29D39B6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35FCCBD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3E254E7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Фізичну географію України учні загальноосвітніх навчальних закладів України вивчають у курсі:</w:t>
      </w:r>
    </w:p>
    <w:p w14:paraId="383F6CF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</w:t>
      </w:r>
    </w:p>
    <w:p w14:paraId="74441BB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73E923F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6 класу;</w:t>
      </w:r>
    </w:p>
    <w:p w14:paraId="5215696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1A79C14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Економічну і соціальну географію учні вивчають у курсах:</w:t>
      </w:r>
    </w:p>
    <w:p w14:paraId="4BF89C5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7-8 класів;</w:t>
      </w:r>
    </w:p>
    <w:p w14:paraId="1B93278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6-7 класів;</w:t>
      </w:r>
    </w:p>
    <w:p w14:paraId="7761138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5-6 класів;</w:t>
      </w:r>
    </w:p>
    <w:p w14:paraId="6238056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9-10 класів.</w:t>
      </w:r>
    </w:p>
    <w:p w14:paraId="1A35148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Методика викладання географії найтісніше пов’язана з:</w:t>
      </w:r>
    </w:p>
    <w:p w14:paraId="0160F7B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дидактикою;</w:t>
      </w:r>
    </w:p>
    <w:p w14:paraId="000B6F8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фізіологією</w:t>
      </w:r>
    </w:p>
    <w:p w14:paraId="51C1B42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історією педагогіки;</w:t>
      </w:r>
    </w:p>
    <w:p w14:paraId="0F283C8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психологією;</w:t>
      </w:r>
    </w:p>
    <w:p w14:paraId="15A6CEE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Наукове дослідження процесу навчання з метою перевірки правильності наукової гіпотези дослідника називається:</w:t>
      </w:r>
    </w:p>
    <w:p w14:paraId="3B5C2ED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картографічним методом;</w:t>
      </w:r>
    </w:p>
    <w:p w14:paraId="5A7CB28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узагальненням педагогічного досвіду</w:t>
      </w:r>
    </w:p>
    <w:p w14:paraId="7CDAFF5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системним моделюванням;</w:t>
      </w:r>
    </w:p>
    <w:p w14:paraId="7882ECA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педагогічним експериментом.</w:t>
      </w:r>
    </w:p>
    <w:p w14:paraId="51BD64C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Фундатором основ методики викладання географії в Україні вважають:</w:t>
      </w:r>
    </w:p>
    <w:p w14:paraId="69CF593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В.О. Кістяківського;</w:t>
      </w:r>
    </w:p>
    <w:p w14:paraId="529D8A2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Я.А. Коменського;</w:t>
      </w:r>
    </w:p>
    <w:p w14:paraId="00CA2D2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П.А.Тутковського</w:t>
      </w:r>
    </w:p>
    <w:p w14:paraId="6733C88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К.Д.Ушинського;</w:t>
      </w:r>
    </w:p>
    <w:p w14:paraId="489FB65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Автором навчального посібника для учнів середньої школи з економічної географії України (1919 р.) був:</w:t>
      </w:r>
    </w:p>
    <w:p w14:paraId="3222CC6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К.Д.Ушинський;</w:t>
      </w:r>
    </w:p>
    <w:p w14:paraId="7C081FA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П.А.Тутковський</w:t>
      </w:r>
    </w:p>
    <w:p w14:paraId="5EB2FEC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В.О. Кістяківський;</w:t>
      </w:r>
    </w:p>
    <w:p w14:paraId="13E5835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К.Г.Воблий;</w:t>
      </w:r>
    </w:p>
    <w:p w14:paraId="66EC996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Провідні ідеї, які пронизують собою весь навчально-вихований процес, називають:</w:t>
      </w:r>
    </w:p>
    <w:p w14:paraId="1DC563A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формами навчання;</w:t>
      </w:r>
    </w:p>
    <w:p w14:paraId="388DAF3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методами навчання;</w:t>
      </w:r>
    </w:p>
    <w:p w14:paraId="2E88139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принципами навчання;</w:t>
      </w:r>
    </w:p>
    <w:p w14:paraId="3563972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засобами навчання</w:t>
      </w:r>
    </w:p>
    <w:p w14:paraId="48AAF8E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Спосіб впорядкованої взаємозв’язаної діяльності викладачів і учнів, спрямованої на вирішення завдань освіти, виховання і розвитку в процесі навчання, називають:</w:t>
      </w:r>
    </w:p>
    <w:p w14:paraId="621B9D2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засобом навчання</w:t>
      </w:r>
    </w:p>
    <w:p w14:paraId="58695FF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методом навчання;</w:t>
      </w:r>
    </w:p>
    <w:p w14:paraId="5D94B09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принципом навчання;</w:t>
      </w:r>
    </w:p>
    <w:p w14:paraId="2C48AEB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формою навчання;</w:t>
      </w:r>
    </w:p>
    <w:p w14:paraId="7B62512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Певна частина методу навчання, яка є його структурним елементом, це :</w:t>
      </w:r>
    </w:p>
    <w:p w14:paraId="05CF4BD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принцип навчання</w:t>
      </w:r>
    </w:p>
    <w:p w14:paraId="7C9E0DE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засіб навчання;</w:t>
      </w:r>
    </w:p>
    <w:p w14:paraId="56889F6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прийом навчання;</w:t>
      </w:r>
    </w:p>
    <w:p w14:paraId="5258F52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спосіб навчання;</w:t>
      </w:r>
    </w:p>
    <w:p w14:paraId="39C0FFB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Краєзнавчий принцип навчання є найбільш ефективним при вивченні шкільного курсу географії:</w:t>
      </w:r>
    </w:p>
    <w:p w14:paraId="3C1E7AE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</w:t>
      </w:r>
    </w:p>
    <w:p w14:paraId="785CBF1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7 класу</w:t>
      </w:r>
    </w:p>
    <w:p w14:paraId="191B956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</w:t>
      </w:r>
    </w:p>
    <w:p w14:paraId="52400F6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8 класу</w:t>
      </w:r>
    </w:p>
    <w:p w14:paraId="7E9B9A9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Різні види джерел знань, які використовуються в начальному процесі, з метою забезпечення його ефективності називають:</w:t>
      </w:r>
    </w:p>
    <w:p w14:paraId="32875BB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принципом навчання</w:t>
      </w:r>
    </w:p>
    <w:p w14:paraId="0DD65DD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формою навчання;</w:t>
      </w:r>
    </w:p>
    <w:p w14:paraId="73DBADB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засобом навчання;</w:t>
      </w:r>
    </w:p>
    <w:p w14:paraId="4DA43BC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предметом навчання;</w:t>
      </w:r>
    </w:p>
    <w:p w14:paraId="3096AD6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Основною вимогою принципу науковості навчання є:</w:t>
      </w:r>
    </w:p>
    <w:p w14:paraId="1F86BC9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відповідність викладу сучасним досягненням географічної науки</w:t>
      </w:r>
    </w:p>
    <w:p w14:paraId="0EFD5F2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Б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застосування диференційованого підходу;</w:t>
      </w:r>
      <w:r w:rsidRPr="00961AA6">
        <w:rPr>
          <w:rFonts w:ascii="Times New Roman" w:eastAsiaTheme="minorHAnsi" w:hAnsi="Times New Roman" w:cs="Times New Roman"/>
          <w:lang w:eastAsia="en-US"/>
        </w:rPr>
        <w:tab/>
      </w:r>
    </w:p>
    <w:p w14:paraId="2937DF1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цікавий виклад навчального матеріалу;</w:t>
      </w:r>
    </w:p>
    <w:p w14:paraId="5F7553B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поступовість і послідовність викладу;</w:t>
      </w:r>
    </w:p>
    <w:p w14:paraId="331A34D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основних вимог реалізації принципу науковості відноситься:</w:t>
      </w:r>
    </w:p>
    <w:p w14:paraId="0F6A7C1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цікавий виклад навчального матеріалу;</w:t>
      </w:r>
    </w:p>
    <w:p w14:paraId="03266F1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застосування диференційованого підходу;</w:t>
      </w:r>
    </w:p>
    <w:p w14:paraId="7480BA2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опора на знання особливостей географії свого краю</w:t>
      </w:r>
    </w:p>
    <w:p w14:paraId="0972E44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однозначність і чіткість визначень географічних понять.</w:t>
      </w:r>
    </w:p>
    <w:p w14:paraId="17AC74D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основних вимог принципу науковості відноситься:</w:t>
      </w:r>
    </w:p>
    <w:p w14:paraId="4E0B88B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всебічний аналіз географічних об’єктів і явищ з наявними причинно-наслідковими зв’язками</w:t>
      </w:r>
    </w:p>
    <w:p w14:paraId="2B89A7A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диференційований підхід;</w:t>
      </w:r>
    </w:p>
    <w:p w14:paraId="5AF2A31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поступовість і послідовність викладу;</w:t>
      </w:r>
    </w:p>
    <w:p w14:paraId="2966896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цікавий виклад навчального матеріалу;</w:t>
      </w:r>
    </w:p>
    <w:p w14:paraId="5DB1560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Ознайомлення у навчально-виховному процесі з науковими теоріями та гіпотезами передбачає реалізація принципу:</w:t>
      </w:r>
    </w:p>
    <w:p w14:paraId="773D69A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наочності навчання;</w:t>
      </w:r>
    </w:p>
    <w:p w14:paraId="0A0B578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науковості навчання;</w:t>
      </w:r>
    </w:p>
    <w:p w14:paraId="702AB06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індивідуального підходу до учнів у навчанні;</w:t>
      </w:r>
    </w:p>
    <w:p w14:paraId="30BF87F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міцності засвоєння знань і вмінь</w:t>
      </w:r>
    </w:p>
    <w:p w14:paraId="3ECFC91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Засвоєння учнями географічної інформації у логічному взаємозв’язку і наступності передбачає реалізація принципу:</w:t>
      </w:r>
    </w:p>
    <w:p w14:paraId="4462B10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наочності навчання;</w:t>
      </w:r>
    </w:p>
    <w:p w14:paraId="192E376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науковості навчання;</w:t>
      </w:r>
    </w:p>
    <w:p w14:paraId="1D11414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міцності засвоєння знань і вмінь</w:t>
      </w:r>
    </w:p>
    <w:p w14:paraId="3A0294E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систематичності і системності в навчанні;</w:t>
      </w:r>
    </w:p>
    <w:p w14:paraId="1017B77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Врахування особливостей кожного учня з метою максимального розвитку особистості передбачає реалізація принципу:</w:t>
      </w:r>
    </w:p>
    <w:p w14:paraId="78E61DA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наочності навчання;</w:t>
      </w:r>
    </w:p>
    <w:p w14:paraId="2F0B9BA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міцності засвоєння знань і вмінь</w:t>
      </w:r>
    </w:p>
    <w:p w14:paraId="6B60352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індивідуального підходу до учнів у навчанні;</w:t>
      </w:r>
    </w:p>
    <w:p w14:paraId="64E41C4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науковості навчання;</w:t>
      </w:r>
    </w:p>
    <w:p w14:paraId="1E1E3E4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Відбір змісту, методів і форм навчання залежно від особливостей різних за підготовкою груп учнів передбачає принцип:</w:t>
      </w:r>
    </w:p>
    <w:p w14:paraId="09487CF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науковості навчання;</w:t>
      </w:r>
    </w:p>
    <w:p w14:paraId="3CEDFE2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наочності навчання;</w:t>
      </w:r>
      <w:r w:rsidRPr="00961AA6">
        <w:rPr>
          <w:rFonts w:ascii="Times New Roman" w:eastAsiaTheme="minorHAnsi" w:hAnsi="Times New Roman" w:cs="Times New Roman"/>
          <w:lang w:eastAsia="en-US"/>
        </w:rPr>
        <w:tab/>
      </w:r>
    </w:p>
    <w:p w14:paraId="113BAE0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диференційованого підходу до учнів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;</w:t>
      </w:r>
    </w:p>
    <w:p w14:paraId="3991160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міцності засвоєння знань і вмінь</w:t>
      </w:r>
    </w:p>
    <w:p w14:paraId="0E077E5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Практику формування у школах класів з прискореним, нормальним та уповільненим темпами навчання передбачає принцип:</w:t>
      </w:r>
    </w:p>
    <w:p w14:paraId="50876B8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наочності навчання;</w:t>
      </w:r>
    </w:p>
    <w:p w14:paraId="76343D2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міцності засвоєння знань і вмінь</w:t>
      </w:r>
    </w:p>
    <w:p w14:paraId="4D1A123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науковості навчання;</w:t>
      </w:r>
    </w:p>
    <w:p w14:paraId="7C39081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диференційованого підходу до учнів;</w:t>
      </w:r>
    </w:p>
    <w:p w14:paraId="32F7505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Принцип навчання, який ґрунтується на демонстрації конкретних предметів, явищ, процесів, моделей або їх образних відтворень, називають:</w:t>
      </w:r>
    </w:p>
    <w:p w14:paraId="54D1DD4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принципом доступності;</w:t>
      </w:r>
    </w:p>
    <w:p w14:paraId="1222545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принципом наочності;</w:t>
      </w:r>
    </w:p>
    <w:p w14:paraId="4A0B6BB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принципом зв’язку навчання з життям</w:t>
      </w:r>
    </w:p>
    <w:p w14:paraId="333150C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краєзнавчим принципом навчання;</w:t>
      </w:r>
    </w:p>
    <w:p w14:paraId="05F5E78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Роботу над технікою запам’ятовування географічної інформації, систематичний контроль за результатами навчання передбачає реалізація принципу:</w:t>
      </w:r>
    </w:p>
    <w:p w14:paraId="45C0B13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наочності навчання;</w:t>
      </w:r>
    </w:p>
    <w:p w14:paraId="0C5C40A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міцності засвоєння знань і вмінь</w:t>
      </w:r>
    </w:p>
    <w:p w14:paraId="4A29628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науковості навчання;</w:t>
      </w:r>
    </w:p>
    <w:p w14:paraId="30B55AF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систематичності і системності у навчанні;</w:t>
      </w:r>
    </w:p>
    <w:p w14:paraId="386F769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Здійснення формування економічної та екологічної освіти, естетичних поглядів передбачає реалізація принципу:</w:t>
      </w:r>
    </w:p>
    <w:p w14:paraId="272670C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науковості навчання;</w:t>
      </w:r>
    </w:p>
    <w:p w14:paraId="08C152E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виховного характеру навчання</w:t>
      </w:r>
    </w:p>
    <w:p w14:paraId="7B96C5E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наочності навчання;</w:t>
      </w:r>
    </w:p>
    <w:p w14:paraId="62341D0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зв’язку навчання з життям.</w:t>
      </w:r>
    </w:p>
    <w:p w14:paraId="044A0F7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Всебічне вивчення своєї місцевості передбачає:</w:t>
      </w:r>
    </w:p>
    <w:p w14:paraId="284079D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принцип систематичності і системності у навчанні</w:t>
      </w:r>
    </w:p>
    <w:p w14:paraId="4C8DE6C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принцип доступності навчання;</w:t>
      </w:r>
    </w:p>
    <w:p w14:paraId="7ADAF4F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краєзнавчий принцип навчання;</w:t>
      </w:r>
    </w:p>
    <w:p w14:paraId="3CF4D36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принцип наочності;</w:t>
      </w:r>
    </w:p>
    <w:p w14:paraId="175E829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Найбільше можливостей для застосування краєзнавчого принципу навчання має шкільний курс географії:</w:t>
      </w:r>
    </w:p>
    <w:p w14:paraId="1FC3A2F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10 класу</w:t>
      </w:r>
    </w:p>
    <w:p w14:paraId="2F505AC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38B6D40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6 класу;</w:t>
      </w:r>
    </w:p>
    <w:p w14:paraId="58F15E5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3EBE3B1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основних вимог реалізації принципу зв’язку навчання з життям відноситься:</w:t>
      </w:r>
    </w:p>
    <w:p w14:paraId="22ED3C9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систематичність і системність у навчанні;</w:t>
      </w:r>
    </w:p>
    <w:p w14:paraId="0239596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поступовість і послідовність викладу;</w:t>
      </w:r>
    </w:p>
    <w:p w14:paraId="6D2765E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поєднання вивчення основ наук та видів господарської діяльності</w:t>
      </w:r>
    </w:p>
    <w:p w14:paraId="1B7D7CE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цікавий виклад навчального матеріалу;</w:t>
      </w:r>
    </w:p>
    <w:p w14:paraId="382D91F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основних вимог реалізації принципу доступності на уроках відноситься:</w:t>
      </w:r>
    </w:p>
    <w:p w14:paraId="4746A29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врахування міжпредметних зв’язків;</w:t>
      </w:r>
    </w:p>
    <w:p w14:paraId="7BD7D16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цікавий виклад навчального матеріалу;</w:t>
      </w:r>
    </w:p>
    <w:p w14:paraId="2189E4E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поступовість і послідовність викладу;</w:t>
      </w:r>
    </w:p>
    <w:p w14:paraId="421FC65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врахування вікових особливостей учнів</w:t>
      </w:r>
    </w:p>
    <w:p w14:paraId="5808CF9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основних вимог реалізації принципу наочності навчання відноситься:</w:t>
      </w:r>
    </w:p>
    <w:p w14:paraId="650FF75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поєднання засвоєння наукових понять з конкретними фактами і об’єктами;</w:t>
      </w:r>
    </w:p>
    <w:p w14:paraId="308FD21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систематичність і системність у навчанні;</w:t>
      </w:r>
    </w:p>
    <w:p w14:paraId="187C8DC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врахування вікових особливостей учнів</w:t>
      </w:r>
    </w:p>
    <w:p w14:paraId="7D57228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поступовість і послідовність викладу;</w:t>
      </w:r>
    </w:p>
    <w:p w14:paraId="12D50AE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основних вимог реалізації принципу емоційності навчання відноситься:</w:t>
      </w:r>
    </w:p>
    <w:p w14:paraId="120F589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диференційований підхід</w:t>
      </w:r>
    </w:p>
    <w:p w14:paraId="71C6868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єдність мислення і почуттів;</w:t>
      </w:r>
    </w:p>
    <w:p w14:paraId="6824A61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поєднання засвоєння наукових понять з конкретними фактами і об’єктами;</w:t>
      </w:r>
    </w:p>
    <w:p w14:paraId="6103A1B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поступовість і послідовність викладу;</w:t>
      </w:r>
    </w:p>
    <w:p w14:paraId="63606EA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Міру посильної трудності засвоєння навчального матеріалу передбачає:</w:t>
      </w:r>
    </w:p>
    <w:p w14:paraId="0582EAB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краєзнавчий принцип навчання;</w:t>
      </w:r>
    </w:p>
    <w:p w14:paraId="0A726E3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принцип доступності навчання;</w:t>
      </w:r>
    </w:p>
    <w:p w14:paraId="62FA9BE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принцип наочності;</w:t>
      </w:r>
    </w:p>
    <w:p w14:paraId="433CC78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принцип систематичності і системності у навчанні</w:t>
      </w:r>
    </w:p>
    <w:p w14:paraId="0DBFB6F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Класифікація методів навчання на словесні, наочні та практичні здійснена за:</w:t>
      </w:r>
    </w:p>
    <w:p w14:paraId="0EDA5C8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співвідношенням рівнів пізнавальної діяльності школярів;</w:t>
      </w:r>
    </w:p>
    <w:p w14:paraId="6A1B544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розумовими операціями</w:t>
      </w:r>
    </w:p>
    <w:p w14:paraId="357CB6A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джерелами здобування знань;</w:t>
      </w:r>
    </w:p>
    <w:p w14:paraId="0C7716F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метою освіти і виховання;</w:t>
      </w:r>
    </w:p>
    <w:p w14:paraId="4FB9628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4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Класифікація методів навчання на пояснювально-ілюстративний та репродуктивний здійснена за:</w:t>
      </w:r>
    </w:p>
    <w:p w14:paraId="160538C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метою освіти і виховання;</w:t>
      </w:r>
    </w:p>
    <w:p w14:paraId="6160B19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розумовими операціями</w:t>
      </w:r>
    </w:p>
    <w:p w14:paraId="5589D2A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джерелами здобування знань;</w:t>
      </w:r>
    </w:p>
    <w:p w14:paraId="2362767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співвідношенням рівнів пізнавальної діяльності школярів.</w:t>
      </w:r>
    </w:p>
    <w:p w14:paraId="136725A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4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Класифікація методів навчання на дедуктивний та індуктивний здійснена за:</w:t>
      </w:r>
    </w:p>
    <w:p w14:paraId="771CEFA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співвідношенням рівнів пізнавальної діяльності школярів;</w:t>
      </w:r>
    </w:p>
    <w:p w14:paraId="2C23C8E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розумовими операціями </w:t>
      </w:r>
    </w:p>
    <w:p w14:paraId="73DEB53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метою освіти і виховання;</w:t>
      </w:r>
    </w:p>
    <w:p w14:paraId="41DA9F0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категоріями теорії пізнання;</w:t>
      </w:r>
    </w:p>
    <w:p w14:paraId="7B1485A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4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Класифікація методів навчання на чуттєвий та абстрактний здійснена за:</w:t>
      </w:r>
    </w:p>
    <w:p w14:paraId="5D58EA0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розумовими операціями</w:t>
      </w:r>
    </w:p>
    <w:p w14:paraId="3717FB8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співвідношенням рівнів пізнавальної діяльності школярів;</w:t>
      </w:r>
    </w:p>
    <w:p w14:paraId="2E18EE6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метою освіти і виховання;</w:t>
      </w:r>
    </w:p>
    <w:p w14:paraId="0D7E3A5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категоріями теорії пізнання;</w:t>
      </w:r>
    </w:p>
    <w:p w14:paraId="3E90BE1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4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Екскурсії, фенологічні спостереження як методи навчання виділяють за:</w:t>
      </w:r>
    </w:p>
    <w:p w14:paraId="51D8A7A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категоріями теорії пізнання;</w:t>
      </w:r>
    </w:p>
    <w:p w14:paraId="7FA4C02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метою освіти і виховання</w:t>
      </w:r>
    </w:p>
    <w:p w14:paraId="6E6D90F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формами організації процесу навчання;</w:t>
      </w:r>
    </w:p>
    <w:p w14:paraId="7C5FD92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співвідношенням рівнів пізнавальної діяльності школярів;</w:t>
      </w:r>
    </w:p>
    <w:p w14:paraId="041AA3A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4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Методи фронтальної, групової та індивідуальної роботи виділяють за:</w:t>
      </w:r>
    </w:p>
    <w:p w14:paraId="0D04381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категоріями теорії пізнання;</w:t>
      </w:r>
    </w:p>
    <w:p w14:paraId="75E7E98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метою освіти і виховання</w:t>
      </w:r>
    </w:p>
    <w:p w14:paraId="5CF785F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формами організації процесу навчання;</w:t>
      </w:r>
    </w:p>
    <w:p w14:paraId="1EDC049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співвідношенням рівнів пізнавальної діяльності школярів;</w:t>
      </w:r>
    </w:p>
    <w:p w14:paraId="79A7F75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4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Методи розвитку навичок, виховання почуттів виділяють за:</w:t>
      </w:r>
    </w:p>
    <w:p w14:paraId="3BC93F3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формами організації процесу навчання;</w:t>
      </w:r>
    </w:p>
    <w:p w14:paraId="328BF7A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співвідношенням рівнів пізнавальної діяльності школярів;</w:t>
      </w:r>
    </w:p>
    <w:p w14:paraId="3EA7A79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метою освіти і виховання</w:t>
      </w:r>
    </w:p>
    <w:p w14:paraId="40D620D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категоріями теорії пізнання;</w:t>
      </w:r>
    </w:p>
    <w:p w14:paraId="71B73DD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4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Частково-пошуковий і дослідницький методи виділяють за:</w:t>
      </w:r>
    </w:p>
    <w:p w14:paraId="1DCC112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метою освіти і виховання</w:t>
      </w:r>
    </w:p>
    <w:p w14:paraId="38BA2FD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категоріями теорії пізнання;</w:t>
      </w:r>
    </w:p>
    <w:p w14:paraId="59C98FC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формами організації процесу навчання;</w:t>
      </w:r>
    </w:p>
    <w:p w14:paraId="249D0B1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співвідношенням рівнів пізнавальної діяльності школярів;</w:t>
      </w:r>
    </w:p>
    <w:p w14:paraId="37BEAC9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4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групи словесних методів не належить:</w:t>
      </w:r>
    </w:p>
    <w:p w14:paraId="28EF409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бесіда</w:t>
      </w:r>
    </w:p>
    <w:p w14:paraId="7D8ED69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диспут;</w:t>
      </w:r>
    </w:p>
    <w:p w14:paraId="6BCB865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спостереження;</w:t>
      </w:r>
    </w:p>
    <w:p w14:paraId="79ECD06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рольова гра;</w:t>
      </w:r>
    </w:p>
    <w:p w14:paraId="0D04E14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4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групи наочних методів не належить:</w:t>
      </w:r>
    </w:p>
    <w:p w14:paraId="0F4442F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диспут</w:t>
      </w:r>
    </w:p>
    <w:p w14:paraId="48CA624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демонстрування;</w:t>
      </w:r>
    </w:p>
    <w:p w14:paraId="17287E5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спостереження;</w:t>
      </w:r>
    </w:p>
    <w:p w14:paraId="07833C2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ілюстрування;</w:t>
      </w:r>
    </w:p>
    <w:p w14:paraId="50A668C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4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різновидів усного викладу не відноситься:</w:t>
      </w:r>
    </w:p>
    <w:p w14:paraId="1B0E42E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інструктаж</w:t>
      </w:r>
    </w:p>
    <w:p w14:paraId="0D2982F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розповідь-опис;</w:t>
      </w:r>
    </w:p>
    <w:p w14:paraId="0C93136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диспут;</w:t>
      </w:r>
    </w:p>
    <w:p w14:paraId="015C3B0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практична робота;</w:t>
      </w:r>
    </w:p>
    <w:p w14:paraId="4A52130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5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Для викладу складного за змістом і значного за обсягом навчального матеріалу застосовується:</w:t>
      </w:r>
    </w:p>
    <w:p w14:paraId="49B0BAF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дискусія</w:t>
      </w:r>
    </w:p>
    <w:p w14:paraId="1C00E58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практична робота;</w:t>
      </w:r>
    </w:p>
    <w:p w14:paraId="697333E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інструктаж;</w:t>
      </w:r>
    </w:p>
    <w:p w14:paraId="039C05E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лекція;</w:t>
      </w:r>
    </w:p>
    <w:p w14:paraId="139B63F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5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Перед проведенням нестандартних форм навчання проводиться:</w:t>
      </w:r>
    </w:p>
    <w:p w14:paraId="4B567D3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лекція;</w:t>
      </w:r>
    </w:p>
    <w:p w14:paraId="500E0D8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інструктаж;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 xml:space="preserve"> </w:t>
      </w:r>
    </w:p>
    <w:p w14:paraId="4628F0F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науково-популярна розповідь;</w:t>
      </w:r>
    </w:p>
    <w:p w14:paraId="2BB2260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дискусія</w:t>
      </w:r>
    </w:p>
    <w:p w14:paraId="6C69A7A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5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Перед проведенням практичних та самостійних робіт проводиться:</w:t>
      </w:r>
    </w:p>
    <w:p w14:paraId="2C513B4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інструктаж;</w:t>
      </w:r>
    </w:p>
    <w:p w14:paraId="435B366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науково-популярна розповідь;</w:t>
      </w:r>
    </w:p>
    <w:p w14:paraId="1D430F0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лекція;</w:t>
      </w:r>
    </w:p>
    <w:p w14:paraId="30A4FBF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дискусія</w:t>
      </w:r>
    </w:p>
    <w:p w14:paraId="44637DA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5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З’ясування власного ставлення школярів до тих чи інших фактів чи подій передбачає:</w:t>
      </w:r>
    </w:p>
    <w:p w14:paraId="37D7AB8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інструктаж;</w:t>
      </w:r>
    </w:p>
    <w:p w14:paraId="67DD628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науково-популярна розповідь;</w:t>
      </w:r>
    </w:p>
    <w:p w14:paraId="33194C6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дискусія</w:t>
      </w:r>
    </w:p>
    <w:p w14:paraId="6C95CFB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лекція;</w:t>
      </w:r>
    </w:p>
    <w:p w14:paraId="4A4E31F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5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Підручники, довідники, робочі зошити відносяться до:</w:t>
      </w:r>
    </w:p>
    <w:p w14:paraId="34E08BA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схематичних посібників;</w:t>
      </w:r>
    </w:p>
    <w:p w14:paraId="255A703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вербальних посібників;</w:t>
      </w:r>
    </w:p>
    <w:p w14:paraId="198FD31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картографічних посібників;</w:t>
      </w:r>
    </w:p>
    <w:p w14:paraId="3DA0C19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статистичних посібників</w:t>
      </w:r>
    </w:p>
    <w:p w14:paraId="5B2E865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5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групи практичних методів не належить:</w:t>
      </w:r>
    </w:p>
    <w:p w14:paraId="22E5311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розв’язування вправ;</w:t>
      </w:r>
    </w:p>
    <w:p w14:paraId="4D9A207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рольова гра;</w:t>
      </w:r>
    </w:p>
    <w:p w14:paraId="2CDD5E6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самостійні роботи</w:t>
      </w:r>
    </w:p>
    <w:p w14:paraId="437AC2E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практичні роботи;</w:t>
      </w:r>
    </w:p>
    <w:p w14:paraId="5794B21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5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Поєднання на уроці слова вчителя, підручника, тематичних карт є методом:</w:t>
      </w:r>
    </w:p>
    <w:p w14:paraId="7E81452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дослідницьким;</w:t>
      </w:r>
    </w:p>
    <w:p w14:paraId="4047658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пояснювально-ілюстративним;</w:t>
      </w:r>
    </w:p>
    <w:p w14:paraId="0E0EBCE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проблемного викладання</w:t>
      </w:r>
    </w:p>
    <w:p w14:paraId="6671504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репродуктивним.</w:t>
      </w:r>
    </w:p>
    <w:p w14:paraId="2422227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5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Метод навчання, який ґрунтується на відтворенні раніше здобутих знань, повторенні способів діяльності за завданням педагога, називають:</w:t>
      </w:r>
    </w:p>
    <w:p w14:paraId="4C9010A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дослідницьким;</w:t>
      </w:r>
    </w:p>
    <w:p w14:paraId="4DDCD5E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пояснювально-ілюстративним;</w:t>
      </w:r>
    </w:p>
    <w:p w14:paraId="2C07C27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репродуктивним;</w:t>
      </w:r>
    </w:p>
    <w:p w14:paraId="40BBE8C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проблемного навчання</w:t>
      </w:r>
    </w:p>
    <w:p w14:paraId="03DE182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5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Метод навчання, при якому вчитель сам ставить і розв’язує проблему, розкриваючи при цьому шлях її вирішення, називають:</w:t>
      </w:r>
    </w:p>
    <w:p w14:paraId="7A522FD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репродуктивним;</w:t>
      </w:r>
    </w:p>
    <w:p w14:paraId="3E014AF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пояснювально-ілюстративним;</w:t>
      </w:r>
    </w:p>
    <w:p w14:paraId="52A641F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проблемного навчання</w:t>
      </w:r>
    </w:p>
    <w:p w14:paraId="4F3CB4A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дослідницьким;</w:t>
      </w:r>
    </w:p>
    <w:p w14:paraId="66EC7A4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5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Метод навчання, який передбачає участь школярів у науковому пізнанні, називають:</w:t>
      </w:r>
    </w:p>
    <w:p w14:paraId="191B2A4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репродуктивним;</w:t>
      </w:r>
    </w:p>
    <w:p w14:paraId="423148F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дослідницьким;</w:t>
      </w:r>
    </w:p>
    <w:p w14:paraId="77C8485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пояснювально-ілюстративним;</w:t>
      </w:r>
    </w:p>
    <w:p w14:paraId="598D6A4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проблемного навчання</w:t>
      </w:r>
    </w:p>
    <w:p w14:paraId="213248A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6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Метод навчання, який полягає в розчленуванні цілого на окремі складові частини, називають:</w:t>
      </w:r>
    </w:p>
    <w:p w14:paraId="211A375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дедуктивним</w:t>
      </w:r>
    </w:p>
    <w:p w14:paraId="05C9C41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індуктивним;</w:t>
      </w:r>
    </w:p>
    <w:p w14:paraId="2873BA9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синтетичним;</w:t>
      </w:r>
    </w:p>
    <w:p w14:paraId="7ACAC4D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аналітичним;</w:t>
      </w:r>
    </w:p>
    <w:p w14:paraId="4FEF5C7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6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Метод навчання, який полягає в поєднанні виділених в результаті аналізу елементів окремих процесів і явищ в одне ціле, називають:</w:t>
      </w:r>
    </w:p>
    <w:p w14:paraId="2CBAA5E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індуктивним;</w:t>
      </w:r>
    </w:p>
    <w:p w14:paraId="0F7A9D7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синтетичним;</w:t>
      </w:r>
    </w:p>
    <w:p w14:paraId="6DF82B0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дедуктивним</w:t>
      </w:r>
    </w:p>
    <w:p w14:paraId="6496D5D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аналітичним;</w:t>
      </w:r>
    </w:p>
    <w:p w14:paraId="0995E14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6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Метод навчання, який полягає в переході від загального знання до часткового, називають:</w:t>
      </w:r>
    </w:p>
    <w:p w14:paraId="55F07AF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синтетичним;</w:t>
      </w:r>
    </w:p>
    <w:p w14:paraId="05AB5B7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аналітичним;</w:t>
      </w:r>
    </w:p>
    <w:p w14:paraId="19DF802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дедуктивним</w:t>
      </w:r>
    </w:p>
    <w:p w14:paraId="2E440EF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індуктивним;</w:t>
      </w:r>
    </w:p>
    <w:p w14:paraId="03FE04E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6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Географічні атласи та карти відносяться до:</w:t>
      </w:r>
    </w:p>
    <w:p w14:paraId="430FB59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картографічних посібників;</w:t>
      </w:r>
    </w:p>
    <w:p w14:paraId="4CB726B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схематичних посібників;</w:t>
      </w:r>
    </w:p>
    <w:p w14:paraId="295637A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вербальних посібників;</w:t>
      </w:r>
    </w:p>
    <w:p w14:paraId="6BA168A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графічних посібників</w:t>
      </w:r>
    </w:p>
    <w:p w14:paraId="2A38422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6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Графіки та діаграми відносяться до:</w:t>
      </w:r>
    </w:p>
    <w:p w14:paraId="4B4EC5A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картографічних посібників;</w:t>
      </w:r>
    </w:p>
    <w:p w14:paraId="2800AE2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схематичних посібників;</w:t>
      </w:r>
    </w:p>
    <w:p w14:paraId="3D268B0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графічних статистичних посібників</w:t>
      </w:r>
    </w:p>
    <w:p w14:paraId="0AB14CF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вербальних посібників;</w:t>
      </w:r>
    </w:p>
    <w:p w14:paraId="4EE3428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6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Розрізи окремих частин земної кори, що передають не тільки особливості земної поверхні, а й внутрішню її будову, називаються:</w:t>
      </w:r>
    </w:p>
    <w:p w14:paraId="7F7C0CD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блок-діаграмами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 xml:space="preserve">; </w:t>
      </w:r>
    </w:p>
    <w:p w14:paraId="5506294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профілями;</w:t>
      </w:r>
    </w:p>
    <w:p w14:paraId="6869EB5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картосхемами</w:t>
      </w:r>
    </w:p>
    <w:p w14:paraId="4276806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рельєфними картами;</w:t>
      </w:r>
    </w:p>
    <w:p w14:paraId="5729162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6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На початку вивчення теми доцільно проводити:</w:t>
      </w:r>
    </w:p>
    <w:p w14:paraId="5E42F5F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урок корекції знань;</w:t>
      </w:r>
    </w:p>
    <w:p w14:paraId="49E2AF8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вступний урок;</w:t>
      </w:r>
    </w:p>
    <w:p w14:paraId="187429E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урок узагальнення та систематизації знань;</w:t>
      </w:r>
    </w:p>
    <w:p w14:paraId="3B79542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диспут</w:t>
      </w:r>
    </w:p>
    <w:p w14:paraId="389EE51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6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Урок, який за структурою включає вступ, перевірку домашнього завдання, вивчення нового матеріалу та його закріплення, називають:</w:t>
      </w:r>
    </w:p>
    <w:p w14:paraId="42C86E2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вступним уроком;</w:t>
      </w:r>
    </w:p>
    <w:p w14:paraId="1E3718E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уроком розширення та поглиблення знань;</w:t>
      </w:r>
    </w:p>
    <w:p w14:paraId="42C4038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комбінованим</w:t>
      </w:r>
    </w:p>
    <w:p w14:paraId="74C749A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уроком корекції знань;</w:t>
      </w:r>
    </w:p>
    <w:p w14:paraId="1C62353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6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Урок розширення та поглиблення знань доцільно проводити у формі:</w:t>
      </w:r>
    </w:p>
    <w:p w14:paraId="7EA0177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нестандартного;</w:t>
      </w:r>
    </w:p>
    <w:p w14:paraId="5EB1B2B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комбінованого;</w:t>
      </w:r>
    </w:p>
    <w:p w14:paraId="6222A33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практичної роботи;</w:t>
      </w:r>
    </w:p>
    <w:p w14:paraId="65DD96A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контрольної роботи</w:t>
      </w:r>
    </w:p>
    <w:p w14:paraId="00E88A2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7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Урок формування вмінь і навичок учнів також вважається уроком:</w:t>
      </w:r>
    </w:p>
    <w:p w14:paraId="7409216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застосування набутих знань на практиці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;</w:t>
      </w:r>
    </w:p>
    <w:p w14:paraId="1D537CC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корекції та контролю;</w:t>
      </w:r>
    </w:p>
    <w:p w14:paraId="26E7D11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узагальнення та систематизації знань;</w:t>
      </w:r>
    </w:p>
    <w:p w14:paraId="264E1D0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розширення та поглиблення знань</w:t>
      </w:r>
    </w:p>
    <w:p w14:paraId="1DBD5B8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7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Урок формування вмінь і навичок учнів проводиться:</w:t>
      </w:r>
    </w:p>
    <w:p w14:paraId="046E3CA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у формі лекції</w:t>
      </w:r>
    </w:p>
    <w:p w14:paraId="1419223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у формі заліку;</w:t>
      </w:r>
    </w:p>
    <w:p w14:paraId="234177A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у формі практичної роботи;</w:t>
      </w:r>
    </w:p>
    <w:p w14:paraId="219766C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на початку вивчення теми;</w:t>
      </w:r>
    </w:p>
    <w:p w14:paraId="484ED3D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7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уроків нестандартних активних форм навчання належать зокрема:</w:t>
      </w:r>
    </w:p>
    <w:p w14:paraId="13216FA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практичні роботи</w:t>
      </w:r>
    </w:p>
    <w:p w14:paraId="04C5AC1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контрольні роботи;</w:t>
      </w:r>
    </w:p>
    <w:p w14:paraId="2E66E3D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заліки;</w:t>
      </w:r>
    </w:p>
    <w:p w14:paraId="3C3E820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конференції;</w:t>
      </w:r>
    </w:p>
    <w:p w14:paraId="450EE36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7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уроків нестандартних активних форм навчання належать зокрема:</w:t>
      </w:r>
    </w:p>
    <w:p w14:paraId="67364A8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заліки;</w:t>
      </w:r>
    </w:p>
    <w:p w14:paraId="28D6A0D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контрольні роботи;</w:t>
      </w:r>
    </w:p>
    <w:p w14:paraId="4CE4687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рольові ігри;</w:t>
      </w:r>
    </w:p>
    <w:p w14:paraId="71885E5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практичні роботи</w:t>
      </w:r>
    </w:p>
    <w:p w14:paraId="179829E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7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Уроки нестандартних активних форм навчання можуть проводитись у формі:</w:t>
      </w:r>
    </w:p>
    <w:p w14:paraId="438BD41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контрольної роботи;</w:t>
      </w:r>
    </w:p>
    <w:p w14:paraId="66543C0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практичної роботи</w:t>
      </w:r>
    </w:p>
    <w:p w14:paraId="489022A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диспуту;</w:t>
      </w:r>
    </w:p>
    <w:p w14:paraId="5C8D298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заліку;</w:t>
      </w:r>
    </w:p>
    <w:p w14:paraId="2E7F960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7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Уроки нестандартних активних форм навчання можуть проводитись у формі:</w:t>
      </w:r>
    </w:p>
    <w:p w14:paraId="6FAB974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контрольної роботи;</w:t>
      </w:r>
    </w:p>
    <w:p w14:paraId="24D69D7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заочних мандрівок;</w:t>
      </w:r>
    </w:p>
    <w:p w14:paraId="586393A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практичної роботи</w:t>
      </w:r>
    </w:p>
    <w:p w14:paraId="7F245B0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заліку;</w:t>
      </w:r>
    </w:p>
    <w:p w14:paraId="30C6562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7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Урок корекції та контролю знань проводиться зазвичай:</w:t>
      </w:r>
    </w:p>
    <w:p w14:paraId="43E3A17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наприкінці вивченої теми;</w:t>
      </w:r>
    </w:p>
    <w:p w14:paraId="0EB6D5E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при вивченні нового матеріалу;</w:t>
      </w:r>
    </w:p>
    <w:p w14:paraId="1739FB0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на початку вивчення нового матеріалу</w:t>
      </w:r>
    </w:p>
    <w:p w14:paraId="2660272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у формі лекції;</w:t>
      </w:r>
    </w:p>
    <w:p w14:paraId="51CA639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7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Урок корекції та контролю не можна провести у формі:</w:t>
      </w:r>
    </w:p>
    <w:p w14:paraId="5C5CB8E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заліку;</w:t>
      </w:r>
    </w:p>
    <w:p w14:paraId="6C2E769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лекції;</w:t>
      </w:r>
    </w:p>
    <w:p w14:paraId="4D87942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самостійної роботи</w:t>
      </w:r>
    </w:p>
    <w:p w14:paraId="654BA98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контрольної роботи;</w:t>
      </w:r>
    </w:p>
    <w:p w14:paraId="22B4A36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7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Уроки корекції та контролю однотипні з уроками:</w:t>
      </w:r>
    </w:p>
    <w:p w14:paraId="06EE433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вивчення нового матеріалу;</w:t>
      </w:r>
    </w:p>
    <w:p w14:paraId="7D95A52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комбінованими;</w:t>
      </w:r>
    </w:p>
    <w:p w14:paraId="70ED423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перевірки та обліку знань;</w:t>
      </w:r>
    </w:p>
    <w:p w14:paraId="59117C9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вступними.</w:t>
      </w:r>
    </w:p>
    <w:p w14:paraId="0EE478A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7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Проблемно-пошуковий та науково-дослідницький методи навчання ефективно використовувати при проведенні уроків:</w:t>
      </w:r>
    </w:p>
    <w:p w14:paraId="6DF57E6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корекції знань;</w:t>
      </w:r>
    </w:p>
    <w:p w14:paraId="7DFFFAA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практичних робіт;</w:t>
      </w:r>
    </w:p>
    <w:p w14:paraId="6040D26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вивчення нового матеріалу;</w:t>
      </w:r>
    </w:p>
    <w:p w14:paraId="31D3C61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заліків.</w:t>
      </w:r>
    </w:p>
    <w:p w14:paraId="2463BEB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8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На вступних уроках з теми вчителю доцільно використовувати:</w:t>
      </w:r>
    </w:p>
    <w:p w14:paraId="21995D1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лекцію чи бесіду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;</w:t>
      </w:r>
    </w:p>
    <w:p w14:paraId="1393E0B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урок-конференцію</w:t>
      </w:r>
    </w:p>
    <w:p w14:paraId="2B20A54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самостійну роботу;</w:t>
      </w:r>
    </w:p>
    <w:p w14:paraId="1E712B4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практичну роботу;</w:t>
      </w:r>
    </w:p>
    <w:p w14:paraId="7695E2C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8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До видів позакласної роботи не відноситься:</w:t>
      </w:r>
    </w:p>
    <w:p w14:paraId="6F2A285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факультатив;</w:t>
      </w:r>
    </w:p>
    <w:p w14:paraId="3F5B4EA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гурток;</w:t>
      </w:r>
    </w:p>
    <w:p w14:paraId="2CE43E0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туристсько-краєзнавчий клуб;</w:t>
      </w:r>
    </w:p>
    <w:p w14:paraId="4B2D17B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секція</w:t>
      </w:r>
    </w:p>
    <w:p w14:paraId="1BF4B58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8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властивостей природних земних оболонок у цілому передбачено навчальною програмою шкільного курсу географії:</w:t>
      </w:r>
    </w:p>
    <w:p w14:paraId="15E3FBC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</w:t>
      </w:r>
    </w:p>
    <w:p w14:paraId="663E693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03583D9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6B3FFAC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1083DF1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8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історії географічного пізнання Землі передбачено навчальною програмою шкільного курсу географії:</w:t>
      </w:r>
    </w:p>
    <w:p w14:paraId="2E11229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626889B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5 класу;</w:t>
      </w:r>
    </w:p>
    <w:p w14:paraId="5F7723C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</w:t>
      </w:r>
    </w:p>
    <w:p w14:paraId="78A4EA1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69B4D81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lastRenderedPageBreak/>
        <w:t>8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Початкові відомості про плани місцевості та картографічні способи зображення Землі передбачено навчальною програмою шкільного курсу географії:</w:t>
      </w:r>
    </w:p>
    <w:p w14:paraId="59D371B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1FBED85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777D7CE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242DB63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9 класу</w:t>
      </w:r>
    </w:p>
    <w:p w14:paraId="08B3041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8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Практична робота, яка присвячена складанню порівняльної характеристики окремих океанів, передбачена навчальною програмою шкільного курсу географії:</w:t>
      </w:r>
    </w:p>
    <w:p w14:paraId="56B19A9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768536D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9 класу</w:t>
      </w:r>
    </w:p>
    <w:p w14:paraId="6F961D6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6CF34BA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4CA9AE3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8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Практична робота, яка присвячена складанню порівняльної характеристики зональних природних комплексів України, передбачена навчальною програмою шкільного курсу географії:</w:t>
      </w:r>
    </w:p>
    <w:p w14:paraId="248D538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5CC9B92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9 класу</w:t>
      </w:r>
    </w:p>
    <w:p w14:paraId="41D0207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6879A01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1D00453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8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природи Українських Карпат передбачено навчальною програмою шкільного курсу географії:</w:t>
      </w:r>
    </w:p>
    <w:p w14:paraId="2E6B154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5D1D4D7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4832B3C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9 класу</w:t>
      </w:r>
    </w:p>
    <w:p w14:paraId="5C281E2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0A18B85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8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Практична робота, яка присвячена складанню порівняльної характеристики економіко-географічних районів України, передбачена навчальною програмою шкільного курсу географії:</w:t>
      </w:r>
    </w:p>
    <w:p w14:paraId="7164F86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499BACD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7441966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9 класу</w:t>
      </w:r>
    </w:p>
    <w:p w14:paraId="1332F9E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25A9034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9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економічного потенціалу України передбачено навчальною програмою шкільного курсу географії:</w:t>
      </w:r>
    </w:p>
    <w:p w14:paraId="5FEFB32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09B7C7E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6A7C339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</w:t>
      </w:r>
    </w:p>
    <w:p w14:paraId="39D3354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76B03C2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9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структури національного господарського комплексу передбачено навчальною програмою шкільного курсу географії:</w:t>
      </w:r>
    </w:p>
    <w:p w14:paraId="61FFE5E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3123AB0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4064284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5D69AFE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класу.</w:t>
      </w:r>
    </w:p>
    <w:p w14:paraId="3A8E7D7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9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Пріоритетні напрямки розвитку зовнішньоекономічних зв’язків України вивчаються в шкільному курсі географії:</w:t>
      </w:r>
    </w:p>
    <w:p w14:paraId="0770602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10 класу.</w:t>
      </w:r>
    </w:p>
    <w:p w14:paraId="7D257FC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22A4A7D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21C7271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7033643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9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природних оболонок Землі у межах території України передбачено навчальною програмою шкільного курсу географії:</w:t>
      </w:r>
    </w:p>
    <w:p w14:paraId="7E994B8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59F466D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101B3C3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класу.</w:t>
      </w:r>
    </w:p>
    <w:p w14:paraId="7FE22DE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2308A10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9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соціально-економічних історико-географічних регіонів світу передбачено навчальною програмою шкільного курсу географії:</w:t>
      </w:r>
    </w:p>
    <w:p w14:paraId="1D178CB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2B7D771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074F3CF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10 класу.</w:t>
      </w:r>
    </w:p>
    <w:p w14:paraId="05E2E11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9 класу;</w:t>
      </w:r>
    </w:p>
    <w:p w14:paraId="6BE217E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9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особливостей взаємодії суспільства і природи передбачено навчальною програмою шкільного курсу географії:</w:t>
      </w:r>
    </w:p>
    <w:p w14:paraId="5BBAFB7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2F4EC1D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10 класу.</w:t>
      </w:r>
    </w:p>
    <w:p w14:paraId="7B6FA10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0482A6A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233F0A7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9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Аналіз глобальних проблем людства у масштабах усього світу передбачено навчальною програмою шкільного курсу географії:</w:t>
      </w:r>
    </w:p>
    <w:p w14:paraId="44803B0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0664B12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5FEC7DC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0EA1407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10 класу.</w:t>
      </w:r>
    </w:p>
    <w:p w14:paraId="5B33BA0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9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Аналіз проблем інтеграції національних економік, всесвітніх економічних відносин передбачено навчальною програмою шкільного курсу географії:</w:t>
      </w:r>
    </w:p>
    <w:p w14:paraId="6A7558D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32DF15D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3354AC3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10 класу.</w:t>
      </w:r>
    </w:p>
    <w:p w14:paraId="5260C50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6572823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9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Проведення практичної роботи зі складання таблиці "Етапи географічного пізнання Землі" передбачено шкільною програмою курсу:</w:t>
      </w:r>
    </w:p>
    <w:p w14:paraId="74FA636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класу.</w:t>
      </w:r>
    </w:p>
    <w:p w14:paraId="44C5389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5D18092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7E23643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2EC8B6C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9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Проведення практичної роботи з позначення на контурній карті світу об’єктів географічної номенклатури кожного материка передбачено навчальною програмою шкільного курсу географії:</w:t>
      </w:r>
    </w:p>
    <w:p w14:paraId="6517A7B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5789C14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5 класу;</w:t>
      </w:r>
    </w:p>
    <w:p w14:paraId="5AC91B5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702B6C5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класу.</w:t>
      </w:r>
    </w:p>
    <w:p w14:paraId="4CE8303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10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Проведення практичної роботи з опису типів клімату планети за кліматичними картами передбачено навчальною програмою шкільного курсу географії:</w:t>
      </w:r>
    </w:p>
    <w:p w14:paraId="028F0D3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класу;</w:t>
      </w:r>
    </w:p>
    <w:p w14:paraId="44F9EEC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5 класу;</w:t>
      </w:r>
    </w:p>
    <w:p w14:paraId="4349802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класу.</w:t>
      </w:r>
    </w:p>
    <w:p w14:paraId="75C5B2A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3C62A44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10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Проведення практичної роботи з визначення основних видів забруднення навколишнього середовища та встановлення джерел їх надходження передбачено навчальною програмою шкільного курсу географії:</w:t>
      </w:r>
    </w:p>
    <w:p w14:paraId="2F441C7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6304ECA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4EF894D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31720C5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класу.</w:t>
      </w:r>
    </w:p>
    <w:p w14:paraId="7F4F329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10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Проведення практичної роботи з розв’язування задач на визначення поясного і місцевого часу передбачено навчальною програмою шкільного курсу географії:</w:t>
      </w:r>
    </w:p>
    <w:p w14:paraId="1C551A1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07D767D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6DB7310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класу.</w:t>
      </w:r>
    </w:p>
    <w:p w14:paraId="27E1449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08114DB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10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Проведення практичної роботи з формування навиків роботи з топографічними картами передбачено навчальною програмою шкільного курсу географії:</w:t>
      </w:r>
    </w:p>
    <w:p w14:paraId="1ADF3EC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10 класу.</w:t>
      </w:r>
    </w:p>
    <w:p w14:paraId="0178DF5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151DE90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378156C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77EB268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10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Проведення практичної роботи з вивчення геоекологічної ситуації та основних природоохоронних об’єктів України передбачено навчальною програмою шкільного курсу географії:</w:t>
      </w:r>
    </w:p>
    <w:p w14:paraId="133333B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2E52A49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3381949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класу.</w:t>
      </w:r>
    </w:p>
    <w:p w14:paraId="0D2E4D3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класу;</w:t>
      </w:r>
    </w:p>
    <w:p w14:paraId="4455AB3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10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Проведення практичної роботи з вивчення геополітичного положення України передбачено навчальною програмою шкільного курсу географії:</w:t>
      </w:r>
    </w:p>
    <w:p w14:paraId="25976F6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3D9A4C6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6372519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класу;</w:t>
      </w:r>
    </w:p>
    <w:p w14:paraId="33B16BA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</w:t>
      </w:r>
    </w:p>
    <w:p w14:paraId="387B659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10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Проведення практичної роботи зі складання проекту перспективного соціально-економічного розвитку своєї області передбачено навчальною програмою шкільного курсу географії:</w:t>
      </w:r>
    </w:p>
    <w:p w14:paraId="70F54B1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7 класу;</w:t>
      </w:r>
    </w:p>
    <w:p w14:paraId="0D4E872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8 класу;</w:t>
      </w:r>
    </w:p>
    <w:p w14:paraId="18A395E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класу.</w:t>
      </w:r>
    </w:p>
    <w:p w14:paraId="56BA4AE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9 класу;</w:t>
      </w:r>
    </w:p>
    <w:p w14:paraId="43D8828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10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Тему "Глобальні проблеми людства" в 10 класі доцільно провести у формі:</w:t>
      </w:r>
    </w:p>
    <w:p w14:paraId="6413F2C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комбінованого уроку;</w:t>
      </w:r>
    </w:p>
    <w:p w14:paraId="6C5644B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конференції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;</w:t>
      </w:r>
    </w:p>
    <w:p w14:paraId="4496FAB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уроку корекції знань.</w:t>
      </w:r>
    </w:p>
    <w:p w14:paraId="6F1C4CD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практичної роботи;</w:t>
      </w:r>
    </w:p>
    <w:p w14:paraId="2BBBB2B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мінерально-сировинних ресурсів України передбачено шкільною програмою курсу:</w:t>
      </w:r>
    </w:p>
    <w:p w14:paraId="5AC3C05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</w:t>
      </w:r>
    </w:p>
    <w:p w14:paraId="22B79E3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10 класу</w:t>
      </w:r>
    </w:p>
    <w:p w14:paraId="793E0D3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</w:t>
      </w:r>
    </w:p>
    <w:p w14:paraId="5C8E7B6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8 класу</w:t>
      </w:r>
    </w:p>
    <w:p w14:paraId="6122137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Тижневе навантаження учнів 6 класу становить:</w:t>
      </w:r>
    </w:p>
    <w:p w14:paraId="735264C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1 година</w:t>
      </w:r>
    </w:p>
    <w:p w14:paraId="3AF1BD6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3 години</w:t>
      </w:r>
    </w:p>
    <w:p w14:paraId="66FBE36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2 години</w:t>
      </w:r>
    </w:p>
    <w:p w14:paraId="6850794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1,5 годин</w:t>
      </w:r>
    </w:p>
    <w:p w14:paraId="7248965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Тижневе навантаження учнів 7 класу становить:</w:t>
      </w:r>
    </w:p>
    <w:p w14:paraId="65BC7EB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1 година</w:t>
      </w:r>
    </w:p>
    <w:p w14:paraId="0B5711A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2 години</w:t>
      </w:r>
    </w:p>
    <w:p w14:paraId="264DB46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3 години</w:t>
      </w:r>
    </w:p>
    <w:p w14:paraId="0E0D85E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1,5 годин</w:t>
      </w:r>
    </w:p>
    <w:p w14:paraId="37D64C7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Тижневе навантаження учнів 9 класу становить:</w:t>
      </w:r>
    </w:p>
    <w:p w14:paraId="333FC2B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2 години</w:t>
      </w:r>
    </w:p>
    <w:p w14:paraId="301D2E9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3 години</w:t>
      </w:r>
    </w:p>
    <w:p w14:paraId="6A90F6F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1,5 годин</w:t>
      </w:r>
    </w:p>
    <w:p w14:paraId="566091E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 година</w:t>
      </w:r>
    </w:p>
    <w:p w14:paraId="51CAB2D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Тижневе навантаження учнів 10 класу становить:</w:t>
      </w:r>
    </w:p>
    <w:p w14:paraId="683B02F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1 година</w:t>
      </w:r>
    </w:p>
    <w:p w14:paraId="3AECE3E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2 години</w:t>
      </w:r>
    </w:p>
    <w:p w14:paraId="2CEF83D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1,5 годин</w:t>
      </w:r>
    </w:p>
    <w:p w14:paraId="7BA172B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3 години</w:t>
      </w:r>
    </w:p>
    <w:p w14:paraId="7BB9FB3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Ознайомлення учнів із відомими географами-мандрівниками передбачено шкільною програмою курсу:</w:t>
      </w:r>
    </w:p>
    <w:p w14:paraId="28E7643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</w:t>
      </w:r>
    </w:p>
    <w:p w14:paraId="4FFB855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8 класу</w:t>
      </w:r>
    </w:p>
    <w:p w14:paraId="7F3736C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</w:t>
      </w:r>
    </w:p>
    <w:p w14:paraId="043CE71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</w:t>
      </w:r>
    </w:p>
    <w:p w14:paraId="2F79B71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властивостей літосфери передбачено шкільною програмою курсу:</w:t>
      </w:r>
    </w:p>
    <w:p w14:paraId="6B70E7F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7 класу</w:t>
      </w:r>
    </w:p>
    <w:p w14:paraId="65807C1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8 класу</w:t>
      </w:r>
    </w:p>
    <w:p w14:paraId="0D25A4E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</w:t>
      </w:r>
    </w:p>
    <w:p w14:paraId="7834C36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6 класу</w:t>
      </w:r>
    </w:p>
    <w:p w14:paraId="1B39462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11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властивостей атмосфери передбачено шкільною програмою курсу:</w:t>
      </w:r>
    </w:p>
    <w:p w14:paraId="7F45D44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</w:t>
      </w:r>
    </w:p>
    <w:p w14:paraId="34EDC73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10 класу</w:t>
      </w:r>
    </w:p>
    <w:p w14:paraId="21015D6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</w:t>
      </w:r>
    </w:p>
    <w:p w14:paraId="4C68337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</w:t>
      </w:r>
    </w:p>
    <w:p w14:paraId="548C602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властивостей гідросфери передбачено шкільною програмою курсу:</w:t>
      </w:r>
    </w:p>
    <w:p w14:paraId="2850DFC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</w:t>
      </w:r>
    </w:p>
    <w:p w14:paraId="41A4BC1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10 класу</w:t>
      </w:r>
    </w:p>
    <w:p w14:paraId="67CFA08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</w:t>
      </w:r>
    </w:p>
    <w:p w14:paraId="234F534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</w:t>
      </w:r>
    </w:p>
    <w:p w14:paraId="3539E57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властивостей біосфери передбачено шкільною програмою курсу:</w:t>
      </w:r>
    </w:p>
    <w:p w14:paraId="0925D67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7 класу</w:t>
      </w:r>
    </w:p>
    <w:p w14:paraId="0BA03AF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6 класу</w:t>
      </w:r>
    </w:p>
    <w:p w14:paraId="1D03CD8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</w:t>
      </w:r>
    </w:p>
    <w:p w14:paraId="35EFC6A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</w:t>
      </w:r>
    </w:p>
    <w:p w14:paraId="4AA4A0A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2.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сучасного адміністративно-територіального устрою України передбачено шкільною програмою курсу:</w:t>
      </w:r>
    </w:p>
    <w:p w14:paraId="28B3F20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</w:t>
      </w:r>
    </w:p>
    <w:p w14:paraId="1A5985D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10 класу</w:t>
      </w:r>
    </w:p>
    <w:p w14:paraId="7771180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</w:t>
      </w:r>
    </w:p>
    <w:p w14:paraId="48B4570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8 класу</w:t>
      </w:r>
    </w:p>
    <w:p w14:paraId="497AA8B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3.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державної території України передбачено шкільною програмою курсу:</w:t>
      </w:r>
    </w:p>
    <w:p w14:paraId="01A6544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10 класу</w:t>
      </w:r>
    </w:p>
    <w:p w14:paraId="64FC410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6 класу</w:t>
      </w:r>
    </w:p>
    <w:p w14:paraId="3C57481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</w:t>
      </w:r>
    </w:p>
    <w:p w14:paraId="7B766A0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>Г  8 класу</w:t>
      </w:r>
    </w:p>
    <w:p w14:paraId="08CEAB8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4.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Основоположником національної географічної науки вважають:</w:t>
      </w:r>
    </w:p>
    <w:p w14:paraId="7B96D57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Г.Висоцького</w:t>
      </w:r>
    </w:p>
    <w:p w14:paraId="648859B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С.Рудницького</w:t>
      </w:r>
    </w:p>
    <w:p w14:paraId="5DE6F53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В.Бондарчука</w:t>
      </w:r>
    </w:p>
    <w:p w14:paraId="005ACF4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В.Кубійовича</w:t>
      </w:r>
    </w:p>
    <w:p w14:paraId="36CE670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5.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господарського використання мінерально-сировинних ресурсів України передбачено шкільною програмою курсу:</w:t>
      </w:r>
    </w:p>
    <w:p w14:paraId="2754478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10 класу</w:t>
      </w:r>
    </w:p>
    <w:p w14:paraId="6748B3D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9 класу</w:t>
      </w:r>
    </w:p>
    <w:p w14:paraId="6B277ED1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класу</w:t>
      </w:r>
    </w:p>
    <w:p w14:paraId="6538F79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8 класу</w:t>
      </w:r>
    </w:p>
    <w:p w14:paraId="557FF3D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6.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Рослинні угруповання Зеленої книги України вивчають у курсі:</w:t>
      </w:r>
    </w:p>
    <w:p w14:paraId="28BB371C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8 класу</w:t>
      </w:r>
    </w:p>
    <w:p w14:paraId="313DEE2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7 класу</w:t>
      </w:r>
    </w:p>
    <w:p w14:paraId="2FE57AB3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</w:t>
      </w:r>
    </w:p>
    <w:p w14:paraId="11A0F18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9 класу</w:t>
      </w:r>
    </w:p>
    <w:p w14:paraId="665EB35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7.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Проблеми участі України у формуванні Всеєвропейської екологічної мережі розглядаються шкільною програмою курсу:</w:t>
      </w:r>
    </w:p>
    <w:p w14:paraId="5A12EEA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7 класу</w:t>
      </w:r>
    </w:p>
    <w:p w14:paraId="2359E1D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9 класу</w:t>
      </w:r>
    </w:p>
    <w:p w14:paraId="4A39F44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10 класу</w:t>
      </w:r>
    </w:p>
    <w:p w14:paraId="2C5C6B2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8 класу</w:t>
      </w:r>
    </w:p>
    <w:p w14:paraId="7088B06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8.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Робота з географічними картами у процесі вивчення нового матеріалу на уроці є:</w:t>
      </w:r>
    </w:p>
    <w:p w14:paraId="46E55B4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формою навчання</w:t>
      </w:r>
    </w:p>
    <w:p w14:paraId="67EC962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методом навчання</w:t>
      </w:r>
    </w:p>
    <w:p w14:paraId="7A4A2A3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принципом навчання</w:t>
      </w:r>
    </w:p>
    <w:p w14:paraId="0A417E9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 </w:t>
      </w:r>
      <w:r w:rsidRPr="00961AA6">
        <w:rPr>
          <w:rFonts w:ascii="Times New Roman" w:eastAsiaTheme="minorHAnsi" w:hAnsi="Times New Roman" w:cs="Times New Roman"/>
          <w:lang w:eastAsia="en-US"/>
        </w:rPr>
        <w:t>засобом навчання</w:t>
      </w:r>
    </w:p>
    <w:p w14:paraId="0DA1D97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12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9.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Метод навчання, який полягає в здійсненні переходу від часткового знання до загального, називають:</w:t>
      </w:r>
    </w:p>
    <w:p w14:paraId="151FB08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синтетичним</w:t>
      </w:r>
    </w:p>
    <w:p w14:paraId="7BC4C54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індуктивним</w:t>
      </w:r>
    </w:p>
    <w:p w14:paraId="46D1D7A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аналітичним</w:t>
      </w:r>
    </w:p>
    <w:p w14:paraId="7B4B73B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дедуктивним</w:t>
      </w:r>
    </w:p>
    <w:p w14:paraId="18A22C7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0.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Вивчення демографічних проблем в Україні передбачено навчальною програмою шкільного курсу географії:</w:t>
      </w:r>
    </w:p>
    <w:p w14:paraId="209078B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8 класу</w:t>
      </w:r>
    </w:p>
    <w:p w14:paraId="6173FA1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lastRenderedPageBreak/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7 класу</w:t>
      </w:r>
    </w:p>
    <w:p w14:paraId="394F317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 </w:t>
      </w:r>
      <w:r w:rsidRPr="00961AA6">
        <w:rPr>
          <w:rFonts w:ascii="Times New Roman" w:eastAsiaTheme="minorHAnsi" w:hAnsi="Times New Roman" w:cs="Times New Roman"/>
          <w:lang w:eastAsia="en-US"/>
        </w:rPr>
        <w:t>9 класу</w:t>
      </w:r>
    </w:p>
    <w:p w14:paraId="2E2A1AB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6 класу</w:t>
      </w:r>
    </w:p>
    <w:p w14:paraId="204EDE6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lang w:eastAsia="en-US"/>
        </w:rPr>
        <w:t>13</w:t>
      </w:r>
      <w:r w:rsidRPr="00961AA6">
        <w:rPr>
          <w:rFonts w:ascii="Times New Roman" w:eastAsiaTheme="minorHAnsi" w:hAnsi="Times New Roman" w:cs="Times New Roman"/>
          <w:b/>
          <w:lang w:eastAsia="en-US"/>
        </w:rPr>
        <w:t>1.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 Практична робота із розв’язування задач з перетворення масштабів та вимірювання відстаней на плані та карті передбачена навчальною програмою шкільного курсу географії:</w:t>
      </w:r>
    </w:p>
    <w:p w14:paraId="0CB7EB8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А </w:t>
      </w:r>
      <w:r w:rsidRPr="00961AA6">
        <w:rPr>
          <w:rFonts w:ascii="Times New Roman" w:eastAsiaTheme="minorHAnsi" w:hAnsi="Times New Roman" w:cs="Times New Roman"/>
          <w:lang w:eastAsia="en-US"/>
        </w:rPr>
        <w:t>6 класу</w:t>
      </w:r>
    </w:p>
    <w:p w14:paraId="06D3F536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Б </w:t>
      </w:r>
      <w:r w:rsidRPr="00961AA6">
        <w:rPr>
          <w:rFonts w:ascii="Times New Roman" w:eastAsiaTheme="minorHAnsi" w:hAnsi="Times New Roman" w:cs="Times New Roman"/>
          <w:lang w:eastAsia="en-US"/>
        </w:rPr>
        <w:t>8 класу</w:t>
      </w:r>
    </w:p>
    <w:p w14:paraId="0C72D78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В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9 класу</w:t>
      </w:r>
    </w:p>
    <w:p w14:paraId="2CC4529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61AA6">
        <w:rPr>
          <w:rFonts w:ascii="Times New Roman" w:eastAsiaTheme="minorHAnsi" w:hAnsi="Times New Roman" w:cs="Times New Roman"/>
          <w:b/>
          <w:lang w:eastAsia="en-US"/>
        </w:rPr>
        <w:tab/>
        <w:t xml:space="preserve">Г </w:t>
      </w:r>
      <w:r w:rsidRPr="00961AA6">
        <w:rPr>
          <w:rFonts w:ascii="Times New Roman" w:eastAsiaTheme="minorHAnsi" w:hAnsi="Times New Roman" w:cs="Times New Roman"/>
          <w:lang w:eastAsia="en-US"/>
        </w:rPr>
        <w:t xml:space="preserve"> 7 клаcу</w:t>
      </w:r>
    </w:p>
    <w:bookmarkEnd w:id="46"/>
    <w:p w14:paraId="02A1CCFE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1441E71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3F4B4DC0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46F29AE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642DC684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4B25A90B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ED2E4D5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BA1B76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0606370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377AA399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6E2EF0F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AFA016A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64154028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1E4B3A17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47004BFD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16FF542" w14:textId="77777777" w:rsidR="00961AA6" w:rsidRPr="00961AA6" w:rsidRDefault="00961AA6" w:rsidP="00961AA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5801B77F" w14:textId="77777777" w:rsidR="00B11ED6" w:rsidRPr="00DF5BC6" w:rsidRDefault="00B11ED6" w:rsidP="00EE3294">
      <w:pPr>
        <w:tabs>
          <w:tab w:val="left" w:pos="2420"/>
          <w:tab w:val="left" w:pos="4660"/>
        </w:tabs>
        <w:ind w:left="709" w:hanging="255"/>
        <w:jc w:val="both"/>
        <w:rPr>
          <w:sz w:val="24"/>
          <w:szCs w:val="24"/>
        </w:rPr>
      </w:pPr>
    </w:p>
    <w:sectPr w:rsidR="00B11ED6" w:rsidRPr="00DF5BC6" w:rsidSect="00956E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872"/>
    <w:multiLevelType w:val="hybridMultilevel"/>
    <w:tmpl w:val="E2848DD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3A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21E671B"/>
    <w:multiLevelType w:val="singleLevel"/>
    <w:tmpl w:val="7076CD0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2A64D4F"/>
    <w:multiLevelType w:val="hybridMultilevel"/>
    <w:tmpl w:val="A2FC18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242129"/>
    <w:multiLevelType w:val="hybridMultilevel"/>
    <w:tmpl w:val="23C0C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B9603F"/>
    <w:multiLevelType w:val="hybridMultilevel"/>
    <w:tmpl w:val="A246ED2C"/>
    <w:lvl w:ilvl="0" w:tplc="0422000F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7591C9D"/>
    <w:multiLevelType w:val="hybridMultilevel"/>
    <w:tmpl w:val="820A4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0D6AAE"/>
    <w:multiLevelType w:val="hybridMultilevel"/>
    <w:tmpl w:val="48041D44"/>
    <w:lvl w:ilvl="0" w:tplc="FFFFFFF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8" w15:restartNumberingAfterBreak="0">
    <w:nsid w:val="0BB255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227184"/>
    <w:multiLevelType w:val="singleLevel"/>
    <w:tmpl w:val="82C8B890"/>
    <w:lvl w:ilvl="0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1906B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28954D7"/>
    <w:multiLevelType w:val="hybridMultilevel"/>
    <w:tmpl w:val="9AAAD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C76DF6"/>
    <w:multiLevelType w:val="hybridMultilevel"/>
    <w:tmpl w:val="7DBAD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1C74C4"/>
    <w:multiLevelType w:val="singleLevel"/>
    <w:tmpl w:val="B240ECDA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1E170A4D"/>
    <w:multiLevelType w:val="hybridMultilevel"/>
    <w:tmpl w:val="0DEA341A"/>
    <w:lvl w:ilvl="0" w:tplc="97C4A69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1F3857B9"/>
    <w:multiLevelType w:val="hybridMultilevel"/>
    <w:tmpl w:val="1D9E8B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467F22"/>
    <w:multiLevelType w:val="hybridMultilevel"/>
    <w:tmpl w:val="837EFDA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F8278C6"/>
    <w:multiLevelType w:val="hybridMultilevel"/>
    <w:tmpl w:val="D43CC128"/>
    <w:lvl w:ilvl="0" w:tplc="93780B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9F0C9B"/>
    <w:multiLevelType w:val="hybridMultilevel"/>
    <w:tmpl w:val="D96C8ECC"/>
    <w:lvl w:ilvl="0" w:tplc="02E8BA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2B76F2E"/>
    <w:multiLevelType w:val="hybridMultilevel"/>
    <w:tmpl w:val="410267BE"/>
    <w:lvl w:ilvl="0" w:tplc="3EDE4D6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432AE9"/>
    <w:multiLevelType w:val="hybridMultilevel"/>
    <w:tmpl w:val="5B6EE34C"/>
    <w:lvl w:ilvl="0" w:tplc="A91AF6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965B85"/>
    <w:multiLevelType w:val="hybridMultilevel"/>
    <w:tmpl w:val="FD28A71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2476F"/>
    <w:multiLevelType w:val="hybridMultilevel"/>
    <w:tmpl w:val="7CD46D0E"/>
    <w:lvl w:ilvl="0" w:tplc="FFFFFFFF">
      <w:start w:val="1"/>
      <w:numFmt w:val="decimal"/>
      <w:lvlText w:val="%1."/>
      <w:lvlJc w:val="left"/>
      <w:pPr>
        <w:tabs>
          <w:tab w:val="num" w:pos="1075"/>
        </w:tabs>
        <w:ind w:left="1075" w:hanging="5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23" w15:restartNumberingAfterBreak="0">
    <w:nsid w:val="313154DC"/>
    <w:multiLevelType w:val="hybridMultilevel"/>
    <w:tmpl w:val="CE680E4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005747"/>
    <w:multiLevelType w:val="hybridMultilevel"/>
    <w:tmpl w:val="7CC2BAEC"/>
    <w:lvl w:ilvl="0" w:tplc="E47E37D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03E98"/>
    <w:multiLevelType w:val="singleLevel"/>
    <w:tmpl w:val="82C8B890"/>
    <w:lvl w:ilvl="0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0FA7BCB"/>
    <w:multiLevelType w:val="hybridMultilevel"/>
    <w:tmpl w:val="0C00C8F6"/>
    <w:lvl w:ilvl="0" w:tplc="382A2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63D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A762EF"/>
    <w:multiLevelType w:val="hybridMultilevel"/>
    <w:tmpl w:val="F76C811C"/>
    <w:lvl w:ilvl="0" w:tplc="88A47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C031B"/>
    <w:multiLevelType w:val="hybridMultilevel"/>
    <w:tmpl w:val="A53EB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1E14A4"/>
    <w:multiLevelType w:val="hybridMultilevel"/>
    <w:tmpl w:val="72CEE7FE"/>
    <w:lvl w:ilvl="0" w:tplc="AD6483D8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B0DE8"/>
    <w:multiLevelType w:val="hybridMultilevel"/>
    <w:tmpl w:val="0D725388"/>
    <w:lvl w:ilvl="0" w:tplc="27D2E8FE">
      <w:start w:val="1"/>
      <w:numFmt w:val="decimal"/>
      <w:pStyle w:val="-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2FC0346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3A93316"/>
    <w:multiLevelType w:val="hybridMultilevel"/>
    <w:tmpl w:val="D1A41A5C"/>
    <w:lvl w:ilvl="0" w:tplc="B298E4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4521C7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5167E2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6B17B79"/>
    <w:multiLevelType w:val="hybridMultilevel"/>
    <w:tmpl w:val="298A0BC8"/>
    <w:lvl w:ilvl="0" w:tplc="B6880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0B4BD1"/>
    <w:multiLevelType w:val="hybridMultilevel"/>
    <w:tmpl w:val="8B2A3082"/>
    <w:lvl w:ilvl="0" w:tplc="0FE077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A07DC6"/>
    <w:multiLevelType w:val="hybridMultilevel"/>
    <w:tmpl w:val="D0B08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DE4704"/>
    <w:multiLevelType w:val="hybridMultilevel"/>
    <w:tmpl w:val="1AA0C80E"/>
    <w:lvl w:ilvl="0" w:tplc="D23A9A0A">
      <w:start w:val="1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D76550"/>
    <w:multiLevelType w:val="hybridMultilevel"/>
    <w:tmpl w:val="079EA5B2"/>
    <w:lvl w:ilvl="0" w:tplc="1CC05C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3125E5"/>
    <w:multiLevelType w:val="hybridMultilevel"/>
    <w:tmpl w:val="FAAC5AAC"/>
    <w:lvl w:ilvl="0" w:tplc="38A0C5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51407C"/>
    <w:multiLevelType w:val="hybridMultilevel"/>
    <w:tmpl w:val="85988AF2"/>
    <w:lvl w:ilvl="0" w:tplc="FFFFFFF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2"/>
  </w:num>
  <w:num w:numId="2">
    <w:abstractNumId w:val="34"/>
  </w:num>
  <w:num w:numId="3">
    <w:abstractNumId w:val="25"/>
  </w:num>
  <w:num w:numId="4">
    <w:abstractNumId w:val="9"/>
  </w:num>
  <w:num w:numId="5">
    <w:abstractNumId w:val="13"/>
  </w:num>
  <w:num w:numId="6">
    <w:abstractNumId w:val="10"/>
  </w:num>
  <w:num w:numId="7">
    <w:abstractNumId w:val="27"/>
  </w:num>
  <w:num w:numId="8">
    <w:abstractNumId w:val="11"/>
  </w:num>
  <w:num w:numId="9">
    <w:abstractNumId w:val="4"/>
  </w:num>
  <w:num w:numId="10">
    <w:abstractNumId w:val="6"/>
  </w:num>
  <w:num w:numId="11">
    <w:abstractNumId w:val="37"/>
  </w:num>
  <w:num w:numId="12">
    <w:abstractNumId w:val="12"/>
  </w:num>
  <w:num w:numId="13">
    <w:abstractNumId w:val="14"/>
  </w:num>
  <w:num w:numId="14">
    <w:abstractNumId w:val="1"/>
  </w:num>
  <w:num w:numId="15">
    <w:abstractNumId w:val="33"/>
  </w:num>
  <w:num w:numId="16">
    <w:abstractNumId w:val="7"/>
  </w:num>
  <w:num w:numId="17">
    <w:abstractNumId w:val="8"/>
  </w:num>
  <w:num w:numId="18">
    <w:abstractNumId w:val="22"/>
  </w:num>
  <w:num w:numId="19">
    <w:abstractNumId w:val="41"/>
  </w:num>
  <w:num w:numId="20">
    <w:abstractNumId w:val="30"/>
  </w:num>
  <w:num w:numId="21">
    <w:abstractNumId w:val="15"/>
  </w:num>
  <w:num w:numId="22">
    <w:abstractNumId w:val="3"/>
  </w:num>
  <w:num w:numId="23">
    <w:abstractNumId w:val="23"/>
  </w:num>
  <w:num w:numId="24">
    <w:abstractNumId w:val="29"/>
  </w:num>
  <w:num w:numId="25">
    <w:abstractNumId w:val="31"/>
  </w:num>
  <w:num w:numId="26">
    <w:abstractNumId w:val="20"/>
  </w:num>
  <w:num w:numId="27">
    <w:abstractNumId w:val="36"/>
  </w:num>
  <w:num w:numId="28">
    <w:abstractNumId w:val="17"/>
  </w:num>
  <w:num w:numId="29">
    <w:abstractNumId w:val="40"/>
  </w:num>
  <w:num w:numId="30">
    <w:abstractNumId w:val="28"/>
  </w:num>
  <w:num w:numId="31">
    <w:abstractNumId w:val="26"/>
  </w:num>
  <w:num w:numId="32">
    <w:abstractNumId w:val="39"/>
  </w:num>
  <w:num w:numId="33">
    <w:abstractNumId w:val="0"/>
  </w:num>
  <w:num w:numId="34">
    <w:abstractNumId w:val="32"/>
  </w:num>
  <w:num w:numId="35">
    <w:abstractNumId w:val="21"/>
  </w:num>
  <w:num w:numId="36">
    <w:abstractNumId w:val="24"/>
  </w:num>
  <w:num w:numId="37">
    <w:abstractNumId w:val="5"/>
  </w:num>
  <w:num w:numId="38">
    <w:abstractNumId w:val="19"/>
  </w:num>
  <w:num w:numId="39">
    <w:abstractNumId w:val="35"/>
  </w:num>
  <w:num w:numId="40">
    <w:abstractNumId w:val="38"/>
  </w:num>
  <w:num w:numId="41">
    <w:abstractNumId w:val="1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F2"/>
    <w:rsid w:val="00032624"/>
    <w:rsid w:val="00053162"/>
    <w:rsid w:val="000555BD"/>
    <w:rsid w:val="0007087A"/>
    <w:rsid w:val="00093603"/>
    <w:rsid w:val="00097BDB"/>
    <w:rsid w:val="000A1DB5"/>
    <w:rsid w:val="000F7356"/>
    <w:rsid w:val="00117790"/>
    <w:rsid w:val="00161751"/>
    <w:rsid w:val="001723B0"/>
    <w:rsid w:val="002339D8"/>
    <w:rsid w:val="00235876"/>
    <w:rsid w:val="00252A67"/>
    <w:rsid w:val="00256548"/>
    <w:rsid w:val="00262AC2"/>
    <w:rsid w:val="00282C40"/>
    <w:rsid w:val="002B46E2"/>
    <w:rsid w:val="00323027"/>
    <w:rsid w:val="00344058"/>
    <w:rsid w:val="003534BD"/>
    <w:rsid w:val="00363FB6"/>
    <w:rsid w:val="003902B3"/>
    <w:rsid w:val="003904FF"/>
    <w:rsid w:val="0039389C"/>
    <w:rsid w:val="0042172A"/>
    <w:rsid w:val="00433CB2"/>
    <w:rsid w:val="0044347E"/>
    <w:rsid w:val="0044510F"/>
    <w:rsid w:val="00451FE6"/>
    <w:rsid w:val="00487C4A"/>
    <w:rsid w:val="004A7E23"/>
    <w:rsid w:val="0051491C"/>
    <w:rsid w:val="00526D6F"/>
    <w:rsid w:val="0054219C"/>
    <w:rsid w:val="005673E8"/>
    <w:rsid w:val="00581734"/>
    <w:rsid w:val="0058562D"/>
    <w:rsid w:val="005873F1"/>
    <w:rsid w:val="00593D6B"/>
    <w:rsid w:val="005A34FE"/>
    <w:rsid w:val="005B57AA"/>
    <w:rsid w:val="005C0C8A"/>
    <w:rsid w:val="005D31C4"/>
    <w:rsid w:val="00611BF2"/>
    <w:rsid w:val="00614D57"/>
    <w:rsid w:val="006364D9"/>
    <w:rsid w:val="006529B9"/>
    <w:rsid w:val="00692D56"/>
    <w:rsid w:val="00696C61"/>
    <w:rsid w:val="00710A2B"/>
    <w:rsid w:val="0072386D"/>
    <w:rsid w:val="00727138"/>
    <w:rsid w:val="00757B02"/>
    <w:rsid w:val="00771571"/>
    <w:rsid w:val="0077177A"/>
    <w:rsid w:val="007939ED"/>
    <w:rsid w:val="007A0A38"/>
    <w:rsid w:val="007A7927"/>
    <w:rsid w:val="007B0056"/>
    <w:rsid w:val="007C285F"/>
    <w:rsid w:val="007E7023"/>
    <w:rsid w:val="008476D0"/>
    <w:rsid w:val="0085214B"/>
    <w:rsid w:val="008751A6"/>
    <w:rsid w:val="00883E1D"/>
    <w:rsid w:val="008A4226"/>
    <w:rsid w:val="008B3EA1"/>
    <w:rsid w:val="008C5894"/>
    <w:rsid w:val="008E2DBB"/>
    <w:rsid w:val="008E405A"/>
    <w:rsid w:val="009047F8"/>
    <w:rsid w:val="009118DA"/>
    <w:rsid w:val="00937A3F"/>
    <w:rsid w:val="00956EC8"/>
    <w:rsid w:val="00961AA6"/>
    <w:rsid w:val="009676B1"/>
    <w:rsid w:val="009A31D1"/>
    <w:rsid w:val="009D5624"/>
    <w:rsid w:val="009E4130"/>
    <w:rsid w:val="009E7BDD"/>
    <w:rsid w:val="00A21C71"/>
    <w:rsid w:val="00A33E4F"/>
    <w:rsid w:val="00A367B1"/>
    <w:rsid w:val="00A65C32"/>
    <w:rsid w:val="00A67485"/>
    <w:rsid w:val="00A8402B"/>
    <w:rsid w:val="00A86338"/>
    <w:rsid w:val="00A9000B"/>
    <w:rsid w:val="00AB0C32"/>
    <w:rsid w:val="00AB4B4F"/>
    <w:rsid w:val="00AB6B78"/>
    <w:rsid w:val="00AC52CD"/>
    <w:rsid w:val="00AD5167"/>
    <w:rsid w:val="00B11ED6"/>
    <w:rsid w:val="00B1510A"/>
    <w:rsid w:val="00B25F43"/>
    <w:rsid w:val="00B35D30"/>
    <w:rsid w:val="00B42D2B"/>
    <w:rsid w:val="00B610AC"/>
    <w:rsid w:val="00B92CDF"/>
    <w:rsid w:val="00BC337D"/>
    <w:rsid w:val="00BE2723"/>
    <w:rsid w:val="00BF0287"/>
    <w:rsid w:val="00BF0C2C"/>
    <w:rsid w:val="00C06AD2"/>
    <w:rsid w:val="00C228F6"/>
    <w:rsid w:val="00C25F1C"/>
    <w:rsid w:val="00C4470B"/>
    <w:rsid w:val="00C524A1"/>
    <w:rsid w:val="00C9530E"/>
    <w:rsid w:val="00CA2E7A"/>
    <w:rsid w:val="00D03799"/>
    <w:rsid w:val="00D53857"/>
    <w:rsid w:val="00D64805"/>
    <w:rsid w:val="00D71D3B"/>
    <w:rsid w:val="00D81B8B"/>
    <w:rsid w:val="00D91D67"/>
    <w:rsid w:val="00DE0111"/>
    <w:rsid w:val="00DF5BC6"/>
    <w:rsid w:val="00E25526"/>
    <w:rsid w:val="00E67F3C"/>
    <w:rsid w:val="00EA4107"/>
    <w:rsid w:val="00EB5B4C"/>
    <w:rsid w:val="00EC31A1"/>
    <w:rsid w:val="00EE3294"/>
    <w:rsid w:val="00EF0A87"/>
    <w:rsid w:val="00F26ACC"/>
    <w:rsid w:val="00F47CC0"/>
    <w:rsid w:val="00F62BAC"/>
    <w:rsid w:val="00F63771"/>
    <w:rsid w:val="00FA5CD6"/>
    <w:rsid w:val="00FF16DD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D072"/>
  <w15:docId w15:val="{AB8ED0FA-3F81-47E4-A8E8-4A293D9A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6B"/>
  </w:style>
  <w:style w:type="paragraph" w:styleId="1">
    <w:name w:val="heading 1"/>
    <w:basedOn w:val="a"/>
    <w:next w:val="a"/>
    <w:link w:val="10"/>
    <w:qFormat/>
    <w:rsid w:val="00526D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26D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526D6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103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526D6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526D6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 w:val="52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526D6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5"/>
    </w:pPr>
    <w:rPr>
      <w:rFonts w:ascii="Arial" w:eastAsia="Times New Roman" w:hAnsi="Arial" w:cs="Arial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526D6F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26D6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26ACC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214B"/>
  </w:style>
  <w:style w:type="character" w:styleId="a3">
    <w:name w:val="Hyperlink"/>
    <w:basedOn w:val="a0"/>
    <w:unhideWhenUsed/>
    <w:rsid w:val="0085214B"/>
    <w:rPr>
      <w:color w:val="0000FF"/>
      <w:u w:val="single"/>
    </w:rPr>
  </w:style>
  <w:style w:type="paragraph" w:customStyle="1" w:styleId="text">
    <w:name w:val="text"/>
    <w:rsid w:val="00D81B8B"/>
    <w:pPr>
      <w:tabs>
        <w:tab w:val="left" w:pos="993"/>
      </w:tabs>
      <w:spacing w:after="0" w:line="240" w:lineRule="atLeast"/>
      <w:ind w:firstLine="283"/>
      <w:jc w:val="both"/>
    </w:pPr>
    <w:rPr>
      <w:rFonts w:ascii="PetersburgC" w:eastAsia="Times New Roman" w:hAnsi="PetersburgC" w:cs="Times New Roman"/>
      <w:snapToGrid w:val="0"/>
      <w:color w:val="000000"/>
      <w:sz w:val="20"/>
      <w:szCs w:val="20"/>
      <w:lang w:val="ru-RU" w:eastAsia="ru-RU"/>
    </w:rPr>
  </w:style>
  <w:style w:type="character" w:customStyle="1" w:styleId="apple-style-span">
    <w:name w:val="apple-style-span"/>
    <w:rsid w:val="00D81B8B"/>
  </w:style>
  <w:style w:type="paragraph" w:customStyle="1" w:styleId="-0">
    <w:name w:val="з-завдання"/>
    <w:link w:val="-1"/>
    <w:rsid w:val="00D81B8B"/>
    <w:pPr>
      <w:keepNext/>
      <w:tabs>
        <w:tab w:val="left" w:pos="454"/>
      </w:tabs>
      <w:spacing w:before="80" w:after="40" w:line="240" w:lineRule="auto"/>
      <w:ind w:left="454" w:hanging="454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-1">
    <w:name w:val="з-завдання Знак"/>
    <w:link w:val="-0"/>
    <w:rsid w:val="00D81B8B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-2">
    <w:name w:val="в-варіанти"/>
    <w:rsid w:val="00D81B8B"/>
    <w:pPr>
      <w:tabs>
        <w:tab w:val="left" w:pos="2420"/>
        <w:tab w:val="left" w:pos="4660"/>
      </w:tabs>
      <w:spacing w:after="0" w:line="240" w:lineRule="auto"/>
      <w:ind w:left="709" w:hanging="25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annotation reference"/>
    <w:basedOn w:val="a0"/>
    <w:unhideWhenUsed/>
    <w:rsid w:val="0042172A"/>
    <w:rPr>
      <w:sz w:val="16"/>
      <w:szCs w:val="16"/>
    </w:rPr>
  </w:style>
  <w:style w:type="paragraph" w:styleId="a5">
    <w:name w:val="annotation text"/>
    <w:basedOn w:val="a"/>
    <w:link w:val="a6"/>
    <w:unhideWhenUsed/>
    <w:rsid w:val="0042172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42172A"/>
    <w:rPr>
      <w:sz w:val="20"/>
      <w:szCs w:val="20"/>
    </w:rPr>
  </w:style>
  <w:style w:type="paragraph" w:styleId="a7">
    <w:name w:val="annotation subject"/>
    <w:basedOn w:val="a5"/>
    <w:next w:val="a5"/>
    <w:link w:val="a8"/>
    <w:unhideWhenUsed/>
    <w:rsid w:val="0042172A"/>
    <w:rPr>
      <w:b/>
      <w:bCs/>
    </w:rPr>
  </w:style>
  <w:style w:type="character" w:customStyle="1" w:styleId="a8">
    <w:name w:val="Тема примечания Знак"/>
    <w:basedOn w:val="a6"/>
    <w:link w:val="a7"/>
    <w:rsid w:val="0042172A"/>
    <w:rPr>
      <w:b/>
      <w:bCs/>
      <w:sz w:val="20"/>
      <w:szCs w:val="20"/>
    </w:rPr>
  </w:style>
  <w:style w:type="paragraph" w:styleId="a9">
    <w:name w:val="Balloon Text"/>
    <w:basedOn w:val="a"/>
    <w:link w:val="aa"/>
    <w:unhideWhenUsed/>
    <w:rsid w:val="0042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2172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26D6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6D6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26D6F"/>
    <w:rPr>
      <w:rFonts w:ascii="Arial" w:eastAsia="Times New Roman" w:hAnsi="Arial" w:cs="Arial"/>
      <w:b/>
      <w:bCs/>
      <w:color w:val="000000"/>
      <w:sz w:val="28"/>
      <w:szCs w:val="24"/>
      <w:shd w:val="clear" w:color="auto" w:fill="FFFFFF"/>
      <w:lang w:val="ru-RU" w:eastAsia="ru-RU"/>
    </w:rPr>
  </w:style>
  <w:style w:type="character" w:customStyle="1" w:styleId="40">
    <w:name w:val="Заголовок 4 Знак"/>
    <w:basedOn w:val="a0"/>
    <w:link w:val="4"/>
    <w:rsid w:val="00526D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26D6F"/>
    <w:rPr>
      <w:rFonts w:ascii="Times New Roman" w:eastAsia="Times New Roman" w:hAnsi="Times New Roman" w:cs="Arial"/>
      <w:b/>
      <w:sz w:val="52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526D6F"/>
    <w:rPr>
      <w:rFonts w:ascii="Arial" w:eastAsia="Times New Roman" w:hAnsi="Arial" w:cs="Arial"/>
      <w:b/>
      <w:color w:val="000000"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526D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26D6F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rsid w:val="00526D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header"/>
    <w:basedOn w:val="a"/>
    <w:link w:val="ab"/>
    <w:unhideWhenUsed/>
    <w:rsid w:val="00526D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e"/>
    <w:uiPriority w:val="99"/>
    <w:rsid w:val="00526D6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er"/>
    <w:basedOn w:val="a"/>
    <w:link w:val="ad"/>
    <w:uiPriority w:val="99"/>
    <w:unhideWhenUsed/>
    <w:rsid w:val="00526D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">
    <w:name w:val="Заголовок Знак"/>
    <w:basedOn w:val="a0"/>
    <w:link w:val="af0"/>
    <w:rsid w:val="00526D6F"/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Title"/>
    <w:basedOn w:val="a"/>
    <w:link w:val="af"/>
    <w:qFormat/>
    <w:rsid w:val="00526D6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1">
    <w:name w:val="Основной текст Знак1"/>
    <w:basedOn w:val="a0"/>
    <w:link w:val="af1"/>
    <w:rsid w:val="00526D6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1">
    <w:name w:val="Body Text"/>
    <w:basedOn w:val="a"/>
    <w:link w:val="11"/>
    <w:unhideWhenUsed/>
    <w:rsid w:val="00526D6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2">
    <w:name w:val="Основной текст с отступом Знак"/>
    <w:basedOn w:val="a0"/>
    <w:link w:val="af3"/>
    <w:rsid w:val="00526D6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3">
    <w:name w:val="Body Text Indent"/>
    <w:basedOn w:val="a"/>
    <w:link w:val="af2"/>
    <w:unhideWhenUsed/>
    <w:rsid w:val="00526D6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1">
    <w:name w:val="Основной текст 2 Знак"/>
    <w:basedOn w:val="a0"/>
    <w:link w:val="22"/>
    <w:rsid w:val="00526D6F"/>
    <w:rPr>
      <w:rFonts w:ascii="Arial" w:eastAsia="Times New Roman" w:hAnsi="Arial" w:cs="Arial"/>
      <w:b/>
      <w:bCs/>
      <w:color w:val="000000"/>
      <w:sz w:val="14"/>
      <w:szCs w:val="28"/>
      <w:lang w:eastAsia="ru-RU"/>
    </w:rPr>
  </w:style>
  <w:style w:type="paragraph" w:styleId="22">
    <w:name w:val="Body Text 2"/>
    <w:basedOn w:val="a"/>
    <w:link w:val="21"/>
    <w:unhideWhenUsed/>
    <w:rsid w:val="00526D6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sz w:val="14"/>
      <w:szCs w:val="28"/>
      <w:lang w:eastAsia="ru-RU"/>
    </w:rPr>
  </w:style>
  <w:style w:type="character" w:customStyle="1" w:styleId="31">
    <w:name w:val="Основной текст 3 Знак"/>
    <w:basedOn w:val="a0"/>
    <w:link w:val="32"/>
    <w:rsid w:val="00526D6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2">
    <w:name w:val="Body Text 3"/>
    <w:basedOn w:val="a"/>
    <w:link w:val="31"/>
    <w:unhideWhenUsed/>
    <w:rsid w:val="00526D6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rsid w:val="00526D6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4">
    <w:name w:val="Body Text Indent 2"/>
    <w:basedOn w:val="a"/>
    <w:link w:val="23"/>
    <w:unhideWhenUsed/>
    <w:rsid w:val="00526D6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3">
    <w:name w:val="Основной текст с отступом 3 Знак"/>
    <w:basedOn w:val="a0"/>
    <w:link w:val="34"/>
    <w:rsid w:val="00526D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3"/>
    <w:unhideWhenUsed/>
    <w:rsid w:val="00526D6F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Схема документа Знак"/>
    <w:basedOn w:val="a0"/>
    <w:link w:val="af5"/>
    <w:rsid w:val="00526D6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Document Map"/>
    <w:basedOn w:val="a"/>
    <w:link w:val="af4"/>
    <w:unhideWhenUsed/>
    <w:rsid w:val="00526D6F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-3">
    <w:name w:val="з-завд.жирн Знак"/>
    <w:link w:val="-4"/>
    <w:locked/>
    <w:rsid w:val="00526D6F"/>
    <w:rPr>
      <w:rFonts w:ascii="Times New Roman" w:eastAsia="Times New Roman" w:hAnsi="Times New Roman" w:cs="Times New Roman"/>
      <w:b/>
      <w:color w:val="000000"/>
      <w:szCs w:val="24"/>
      <w:lang w:eastAsia="ru-RU"/>
    </w:rPr>
  </w:style>
  <w:style w:type="paragraph" w:customStyle="1" w:styleId="-4">
    <w:name w:val="з-завд.жирн"/>
    <w:next w:val="-2"/>
    <w:link w:val="-3"/>
    <w:rsid w:val="00526D6F"/>
    <w:pPr>
      <w:keepNext/>
      <w:tabs>
        <w:tab w:val="left" w:pos="454"/>
      </w:tabs>
      <w:spacing w:before="80" w:after="40" w:line="240" w:lineRule="auto"/>
      <w:ind w:left="454" w:hanging="454"/>
      <w:jc w:val="both"/>
    </w:pPr>
    <w:rPr>
      <w:rFonts w:ascii="Times New Roman" w:eastAsia="Times New Roman" w:hAnsi="Times New Roman" w:cs="Times New Roman"/>
      <w:b/>
      <w:color w:val="000000"/>
      <w:szCs w:val="24"/>
      <w:lang w:eastAsia="ru-RU"/>
    </w:rPr>
  </w:style>
  <w:style w:type="paragraph" w:customStyle="1" w:styleId="Vidp23">
    <w:name w:val="Vidp2_3"/>
    <w:basedOn w:val="text"/>
    <w:rsid w:val="008B3EA1"/>
    <w:pPr>
      <w:widowControl w:val="0"/>
      <w:tabs>
        <w:tab w:val="clear" w:pos="993"/>
        <w:tab w:val="left" w:pos="2511"/>
        <w:tab w:val="left" w:pos="4683"/>
      </w:tabs>
      <w:spacing w:line="238" w:lineRule="atLeast"/>
      <w:ind w:left="340" w:firstLine="0"/>
    </w:pPr>
    <w:rPr>
      <w:rFonts w:cs="PetersburgC"/>
      <w:snapToGrid/>
      <w:color w:val="auto"/>
    </w:rPr>
  </w:style>
  <w:style w:type="paragraph" w:customStyle="1" w:styleId="pyt1">
    <w:name w:val="pyt1*"/>
    <w:basedOn w:val="text"/>
    <w:rsid w:val="008B3EA1"/>
    <w:pPr>
      <w:widowControl w:val="0"/>
      <w:spacing w:before="57" w:line="238" w:lineRule="atLeast"/>
      <w:ind w:left="340" w:hanging="238"/>
    </w:pPr>
    <w:rPr>
      <w:rFonts w:cs="PetersburgC"/>
      <w:snapToGrid/>
      <w:color w:val="auto"/>
    </w:rPr>
  </w:style>
  <w:style w:type="character" w:customStyle="1" w:styleId="90">
    <w:name w:val="Заголовок 9 Знак"/>
    <w:basedOn w:val="a0"/>
    <w:link w:val="9"/>
    <w:rsid w:val="00F26AC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styleId="af6">
    <w:name w:val="page number"/>
    <w:basedOn w:val="a0"/>
    <w:rsid w:val="00F26ACC"/>
  </w:style>
  <w:style w:type="paragraph" w:customStyle="1" w:styleId="Rozdil">
    <w:name w:val="Rozdil"/>
    <w:basedOn w:val="Tema"/>
    <w:rsid w:val="00F26ACC"/>
    <w:pPr>
      <w:spacing w:before="397" w:line="240" w:lineRule="auto"/>
      <w:ind w:firstLine="0"/>
      <w:jc w:val="center"/>
    </w:pPr>
    <w:rPr>
      <w:b/>
      <w:caps/>
      <w:color w:val="auto"/>
      <w:sz w:val="24"/>
    </w:rPr>
  </w:style>
  <w:style w:type="paragraph" w:customStyle="1" w:styleId="Tema">
    <w:name w:val="Tema"/>
    <w:basedOn w:val="text"/>
    <w:rsid w:val="00F26ACC"/>
  </w:style>
  <w:style w:type="paragraph" w:customStyle="1" w:styleId="blok">
    <w:name w:val="blok"/>
    <w:basedOn w:val="text"/>
    <w:next w:val="text"/>
    <w:rsid w:val="00F26ACC"/>
  </w:style>
  <w:style w:type="paragraph" w:customStyle="1" w:styleId="12">
    <w:name w:val="Звичайний1"/>
    <w:rsid w:val="00F26ACC"/>
    <w:pPr>
      <w:widowControl w:val="0"/>
      <w:spacing w:after="0" w:line="320" w:lineRule="auto"/>
      <w:ind w:firstLine="56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numbering" w:customStyle="1" w:styleId="13">
    <w:name w:val="Нет списка1"/>
    <w:next w:val="a2"/>
    <w:semiHidden/>
    <w:rsid w:val="00F26ACC"/>
  </w:style>
  <w:style w:type="paragraph" w:customStyle="1" w:styleId="pyt10">
    <w:name w:val="pyt1"/>
    <w:basedOn w:val="text"/>
    <w:next w:val="text"/>
    <w:rsid w:val="00F26ACC"/>
  </w:style>
  <w:style w:type="paragraph" w:customStyle="1" w:styleId="pyt2">
    <w:name w:val="pyt2"/>
    <w:basedOn w:val="text"/>
    <w:rsid w:val="00F26ACC"/>
  </w:style>
  <w:style w:type="paragraph" w:customStyle="1" w:styleId="Riven">
    <w:name w:val="Riven"/>
    <w:basedOn w:val="text"/>
    <w:next w:val="text"/>
    <w:rsid w:val="00F26ACC"/>
  </w:style>
  <w:style w:type="paragraph" w:customStyle="1" w:styleId="Vidp13">
    <w:name w:val="Vidp1_3"/>
    <w:basedOn w:val="text"/>
    <w:next w:val="text"/>
    <w:rsid w:val="00F26ACC"/>
  </w:style>
  <w:style w:type="paragraph" w:customStyle="1" w:styleId="Vidp22">
    <w:name w:val="Vidp2_2"/>
    <w:basedOn w:val="text"/>
    <w:rsid w:val="00F26ACC"/>
  </w:style>
  <w:style w:type="paragraph" w:customStyle="1" w:styleId="Vidp24">
    <w:name w:val="Vidp2_4"/>
    <w:basedOn w:val="text"/>
    <w:rsid w:val="00F26ACC"/>
  </w:style>
  <w:style w:type="paragraph" w:customStyle="1" w:styleId="Vidp12">
    <w:name w:val="Vidp1_2"/>
    <w:basedOn w:val="text"/>
    <w:rsid w:val="00F26ACC"/>
  </w:style>
  <w:style w:type="paragraph" w:customStyle="1" w:styleId="Vidp14">
    <w:name w:val="Vidp1_4"/>
    <w:basedOn w:val="text"/>
    <w:rsid w:val="00F26ACC"/>
  </w:style>
  <w:style w:type="paragraph" w:customStyle="1" w:styleId="senter">
    <w:name w:val="senter"/>
    <w:basedOn w:val="a"/>
    <w:rsid w:val="00F26ACC"/>
    <w:pPr>
      <w:autoSpaceDE w:val="0"/>
      <w:autoSpaceDN w:val="0"/>
      <w:adjustRightInd w:val="0"/>
      <w:spacing w:after="0" w:line="260" w:lineRule="atLeast"/>
      <w:jc w:val="center"/>
    </w:pPr>
    <w:rPr>
      <w:rFonts w:ascii="BalticaC" w:eastAsia="Times New Roman" w:hAnsi="BalticaC" w:cs="BalticaC"/>
      <w:lang w:val="ru-RU" w:eastAsia="ru-RU"/>
    </w:rPr>
  </w:style>
  <w:style w:type="paragraph" w:customStyle="1" w:styleId="table">
    <w:name w:val="table"/>
    <w:rsid w:val="00F26ACC"/>
    <w:pPr>
      <w:tabs>
        <w:tab w:val="center" w:pos="2211"/>
        <w:tab w:val="center" w:pos="3345"/>
        <w:tab w:val="center" w:pos="3402"/>
        <w:tab w:val="center" w:pos="4422"/>
        <w:tab w:val="center" w:pos="5556"/>
        <w:tab w:val="center" w:pos="6690"/>
      </w:tabs>
      <w:autoSpaceDE w:val="0"/>
      <w:autoSpaceDN w:val="0"/>
      <w:adjustRightInd w:val="0"/>
      <w:spacing w:after="0" w:line="240" w:lineRule="auto"/>
      <w:ind w:firstLine="794"/>
      <w:jc w:val="both"/>
    </w:pPr>
    <w:rPr>
      <w:rFonts w:ascii="BalticaC" w:eastAsia="Times New Roman" w:hAnsi="BalticaC" w:cs="BalticaC"/>
      <w:sz w:val="16"/>
      <w:szCs w:val="16"/>
      <w:lang w:val="ru-RU" w:eastAsia="ru-RU"/>
    </w:rPr>
  </w:style>
  <w:style w:type="paragraph" w:styleId="af7">
    <w:name w:val="Plain Text"/>
    <w:basedOn w:val="a"/>
    <w:link w:val="af8"/>
    <w:rsid w:val="00F26AC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F26A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ytdlyapovtup">
    <w:name w:val="pyt_dlya_povt_up"/>
    <w:basedOn w:val="pytdlyapovt"/>
    <w:rsid w:val="00F26ACC"/>
  </w:style>
  <w:style w:type="paragraph" w:customStyle="1" w:styleId="pytdlyapovt">
    <w:name w:val="pyt_dlya_povt"/>
    <w:rsid w:val="00F26ACC"/>
    <w:pPr>
      <w:tabs>
        <w:tab w:val="center" w:pos="2211"/>
        <w:tab w:val="center" w:pos="3345"/>
        <w:tab w:val="center" w:pos="3402"/>
        <w:tab w:val="center" w:pos="4422"/>
        <w:tab w:val="center" w:pos="5556"/>
        <w:tab w:val="center" w:pos="6690"/>
      </w:tabs>
      <w:autoSpaceDE w:val="0"/>
      <w:autoSpaceDN w:val="0"/>
      <w:adjustRightInd w:val="0"/>
      <w:spacing w:after="0" w:line="240" w:lineRule="atLeast"/>
      <w:ind w:left="624" w:right="57" w:hanging="170"/>
      <w:jc w:val="both"/>
    </w:pPr>
    <w:rPr>
      <w:rFonts w:ascii="BalticaC" w:eastAsia="Times New Roman" w:hAnsi="BalticaC" w:cs="Times New Roman"/>
      <w:sz w:val="20"/>
      <w:szCs w:val="20"/>
      <w:lang w:val="ru-RU" w:eastAsia="ru-RU"/>
    </w:rPr>
  </w:style>
  <w:style w:type="paragraph" w:customStyle="1" w:styleId="paragraf">
    <w:name w:val="paragraf"/>
    <w:rsid w:val="00F26ACC"/>
    <w:pPr>
      <w:autoSpaceDE w:val="0"/>
      <w:autoSpaceDN w:val="0"/>
      <w:adjustRightInd w:val="0"/>
      <w:spacing w:after="113" w:line="280" w:lineRule="atLeast"/>
      <w:ind w:left="1417"/>
    </w:pPr>
    <w:rPr>
      <w:rFonts w:ascii="BalticaC" w:eastAsia="Times New Roman" w:hAnsi="BalticaC" w:cs="Times New Roman"/>
      <w:b/>
      <w:bCs/>
      <w:caps/>
      <w:sz w:val="28"/>
      <w:szCs w:val="28"/>
      <w:lang w:val="ru-RU" w:eastAsia="ru-RU"/>
    </w:rPr>
  </w:style>
  <w:style w:type="paragraph" w:customStyle="1" w:styleId="pytannia">
    <w:name w:val="pytannia"/>
    <w:basedOn w:val="txt"/>
    <w:rsid w:val="00F26ACC"/>
  </w:style>
  <w:style w:type="paragraph" w:customStyle="1" w:styleId="txt">
    <w:name w:val="txt"/>
    <w:rsid w:val="00F26ACC"/>
    <w:pPr>
      <w:autoSpaceDE w:val="0"/>
      <w:autoSpaceDN w:val="0"/>
      <w:adjustRightInd w:val="0"/>
      <w:spacing w:after="0" w:line="260" w:lineRule="atLeast"/>
      <w:ind w:firstLine="454"/>
      <w:jc w:val="both"/>
    </w:pPr>
    <w:rPr>
      <w:rFonts w:ascii="BalticaC" w:eastAsia="Times New Roman" w:hAnsi="BalticaC" w:cs="Times New Roman"/>
      <w:lang w:val="ru-RU" w:eastAsia="ru-RU"/>
    </w:rPr>
  </w:style>
  <w:style w:type="paragraph" w:customStyle="1" w:styleId="window">
    <w:name w:val="window"/>
    <w:basedOn w:val="14"/>
    <w:next w:val="14"/>
    <w:rsid w:val="00F26ACC"/>
    <w:pPr>
      <w:spacing w:before="113"/>
      <w:ind w:left="2268" w:firstLine="0"/>
    </w:pPr>
  </w:style>
  <w:style w:type="paragraph" w:customStyle="1" w:styleId="14">
    <w:name w:val="1"/>
    <w:basedOn w:val="txt"/>
    <w:next w:val="txt"/>
    <w:rsid w:val="00F26ACC"/>
  </w:style>
  <w:style w:type="paragraph" w:customStyle="1" w:styleId="vikno-nuz">
    <w:name w:val="vikno-nuz"/>
    <w:basedOn w:val="window"/>
    <w:next w:val="window"/>
    <w:rsid w:val="00F26ACC"/>
    <w:pPr>
      <w:spacing w:before="0"/>
      <w:ind w:left="0"/>
    </w:pPr>
  </w:style>
  <w:style w:type="paragraph" w:customStyle="1" w:styleId="italic">
    <w:name w:val="italic"/>
    <w:basedOn w:val="a"/>
    <w:next w:val="a"/>
    <w:rsid w:val="00F26ACC"/>
    <w:pPr>
      <w:tabs>
        <w:tab w:val="left" w:pos="2551"/>
        <w:tab w:val="left" w:pos="4819"/>
      </w:tabs>
      <w:autoSpaceDE w:val="0"/>
      <w:autoSpaceDN w:val="0"/>
      <w:adjustRightInd w:val="0"/>
      <w:spacing w:before="57" w:after="57" w:line="212" w:lineRule="atLeast"/>
      <w:ind w:left="624" w:right="57" w:hanging="170"/>
      <w:jc w:val="both"/>
    </w:pPr>
    <w:rPr>
      <w:rFonts w:ascii="BalticaC" w:eastAsia="Times New Roman" w:hAnsi="BalticaC" w:cs="Times New Roman"/>
      <w:i/>
      <w:iCs/>
      <w:sz w:val="18"/>
      <w:szCs w:val="18"/>
      <w:lang w:val="ru-RU" w:eastAsia="ru-RU"/>
    </w:rPr>
  </w:style>
  <w:style w:type="paragraph" w:customStyle="1" w:styleId="dodlit">
    <w:name w:val="dod_lit"/>
    <w:rsid w:val="00F26ACC"/>
    <w:pPr>
      <w:autoSpaceDE w:val="0"/>
      <w:autoSpaceDN w:val="0"/>
      <w:adjustRightInd w:val="0"/>
      <w:spacing w:after="0" w:line="240" w:lineRule="atLeast"/>
      <w:ind w:firstLine="454"/>
      <w:jc w:val="both"/>
    </w:pPr>
    <w:rPr>
      <w:rFonts w:ascii="BalticaC" w:eastAsia="Times New Roman" w:hAnsi="BalticaC" w:cs="Times New Roman"/>
      <w:sz w:val="20"/>
      <w:szCs w:val="20"/>
      <w:lang w:val="ru-RU" w:eastAsia="ru-RU"/>
    </w:rPr>
  </w:style>
  <w:style w:type="paragraph" w:customStyle="1" w:styleId="pytan">
    <w:name w:val="pytan"/>
    <w:basedOn w:val="txt"/>
    <w:rsid w:val="00F26ACC"/>
  </w:style>
  <w:style w:type="paragraph" w:customStyle="1" w:styleId="91">
    <w:name w:val="9"/>
    <w:basedOn w:val="txt"/>
    <w:next w:val="txt"/>
    <w:rsid w:val="00F26ACC"/>
  </w:style>
  <w:style w:type="paragraph" w:customStyle="1" w:styleId="vikno">
    <w:name w:val="vikno"/>
    <w:basedOn w:val="a"/>
    <w:next w:val="a"/>
    <w:rsid w:val="00F26ACC"/>
    <w:pPr>
      <w:autoSpaceDE w:val="0"/>
      <w:autoSpaceDN w:val="0"/>
      <w:adjustRightInd w:val="0"/>
      <w:spacing w:before="113" w:after="0" w:line="260" w:lineRule="atLeast"/>
      <w:jc w:val="both"/>
    </w:pPr>
    <w:rPr>
      <w:rFonts w:ascii="BalticaC" w:eastAsia="Times New Roman" w:hAnsi="BalticaC" w:cs="Times New Roman"/>
      <w:lang w:val="ru-RU" w:eastAsia="ru-RU"/>
    </w:rPr>
  </w:style>
  <w:style w:type="paragraph" w:styleId="af9">
    <w:name w:val="caption"/>
    <w:basedOn w:val="a"/>
    <w:next w:val="a"/>
    <w:qFormat/>
    <w:rsid w:val="00F26ACC"/>
    <w:pPr>
      <w:spacing w:after="0" w:line="220" w:lineRule="exact"/>
      <w:ind w:firstLine="284"/>
    </w:pPr>
    <w:rPr>
      <w:rFonts w:ascii="Times New Roman" w:eastAsia="Times New Roman" w:hAnsi="Times New Roman" w:cs="Times New Roman"/>
      <w:b/>
      <w:lang w:val="ru-RU" w:eastAsia="ru-RU"/>
    </w:rPr>
  </w:style>
  <w:style w:type="table" w:styleId="afa">
    <w:name w:val="Table Grid"/>
    <w:basedOn w:val="a1"/>
    <w:rsid w:val="00F26ACC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F26ACC"/>
  </w:style>
  <w:style w:type="numbering" w:customStyle="1" w:styleId="35">
    <w:name w:val="Нет списка3"/>
    <w:next w:val="a2"/>
    <w:semiHidden/>
    <w:rsid w:val="00F26ACC"/>
  </w:style>
  <w:style w:type="numbering" w:customStyle="1" w:styleId="41">
    <w:name w:val="Нет списка4"/>
    <w:next w:val="a2"/>
    <w:semiHidden/>
    <w:rsid w:val="00F26ACC"/>
  </w:style>
  <w:style w:type="numbering" w:customStyle="1" w:styleId="51">
    <w:name w:val="Нет списка5"/>
    <w:next w:val="a2"/>
    <w:semiHidden/>
    <w:rsid w:val="00F26ACC"/>
  </w:style>
  <w:style w:type="numbering" w:customStyle="1" w:styleId="61">
    <w:name w:val="Нет списка6"/>
    <w:next w:val="a2"/>
    <w:semiHidden/>
    <w:rsid w:val="00F26ACC"/>
  </w:style>
  <w:style w:type="numbering" w:customStyle="1" w:styleId="71">
    <w:name w:val="Нет списка7"/>
    <w:next w:val="a2"/>
    <w:semiHidden/>
    <w:rsid w:val="00F26ACC"/>
  </w:style>
  <w:style w:type="paragraph" w:customStyle="1" w:styleId="-5">
    <w:name w:val="о-основний"/>
    <w:link w:val="-6"/>
    <w:qFormat/>
    <w:rsid w:val="00F26ACC"/>
    <w:pPr>
      <w:tabs>
        <w:tab w:val="left" w:pos="8280"/>
      </w:tabs>
      <w:autoSpaceDE w:val="0"/>
      <w:autoSpaceDN w:val="0"/>
      <w:adjustRightInd w:val="0"/>
      <w:spacing w:after="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6">
    <w:name w:val="о-основний Знак"/>
    <w:link w:val="-5"/>
    <w:rsid w:val="00F26A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7">
    <w:name w:val="п-питання"/>
    <w:link w:val="-8"/>
    <w:rsid w:val="00F26ACC"/>
    <w:pPr>
      <w:spacing w:before="40" w:after="20" w:line="240" w:lineRule="auto"/>
      <w:ind w:left="227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8">
    <w:name w:val="п-питання Знак"/>
    <w:link w:val="-7"/>
    <w:rsid w:val="00F26A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5">
    <w:name w:val="toc 1"/>
    <w:basedOn w:val="a"/>
    <w:next w:val="a"/>
    <w:autoRedefine/>
    <w:uiPriority w:val="99"/>
    <w:rsid w:val="00F26ACC"/>
    <w:pPr>
      <w:widowControl w:val="0"/>
      <w:tabs>
        <w:tab w:val="right" w:leader="dot" w:pos="7927"/>
      </w:tabs>
      <w:spacing w:before="240" w:after="0" w:line="312" w:lineRule="auto"/>
      <w:ind w:left="680" w:hanging="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81">
    <w:name w:val="Нет списка8"/>
    <w:next w:val="a2"/>
    <w:semiHidden/>
    <w:unhideWhenUsed/>
    <w:rsid w:val="00F26ACC"/>
  </w:style>
  <w:style w:type="table" w:customStyle="1" w:styleId="16">
    <w:name w:val="Сетка таблицы1"/>
    <w:basedOn w:val="a1"/>
    <w:next w:val="afa"/>
    <w:rsid w:val="00F26AC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semiHidden/>
    <w:unhideWhenUsed/>
    <w:rsid w:val="00F26ACC"/>
  </w:style>
  <w:style w:type="table" w:customStyle="1" w:styleId="26">
    <w:name w:val="Сетка таблицы2"/>
    <w:basedOn w:val="a1"/>
    <w:next w:val="afa"/>
    <w:rsid w:val="00F26AC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9">
    <w:name w:val="-"/>
    <w:basedOn w:val="a"/>
    <w:rsid w:val="00F26ACC"/>
    <w:pPr>
      <w:tabs>
        <w:tab w:val="left" w:pos="340"/>
      </w:tabs>
      <w:autoSpaceDE w:val="0"/>
      <w:autoSpaceDN w:val="0"/>
      <w:adjustRightInd w:val="0"/>
      <w:spacing w:after="0" w:line="288" w:lineRule="auto"/>
      <w:ind w:left="340" w:hanging="340"/>
      <w:textAlignment w:val="center"/>
    </w:pPr>
    <w:rPr>
      <w:rFonts w:ascii="Times New Roman" w:eastAsia="Times New Roman" w:hAnsi="Times New Roman" w:cs="Times New Roman"/>
      <w:color w:val="000000"/>
    </w:rPr>
  </w:style>
  <w:style w:type="numbering" w:customStyle="1" w:styleId="17">
    <w:name w:val="Немає списку1"/>
    <w:next w:val="a2"/>
    <w:uiPriority w:val="99"/>
    <w:semiHidden/>
    <w:unhideWhenUsed/>
    <w:rsid w:val="00EE3294"/>
  </w:style>
  <w:style w:type="numbering" w:customStyle="1" w:styleId="110">
    <w:name w:val="Нет списка11"/>
    <w:next w:val="a2"/>
    <w:semiHidden/>
    <w:rsid w:val="00EE3294"/>
  </w:style>
  <w:style w:type="character" w:customStyle="1" w:styleId="afb">
    <w:name w:val="Основной текст Знак"/>
    <w:rsid w:val="00EE3294"/>
    <w:rPr>
      <w:noProof w:val="0"/>
      <w:sz w:val="28"/>
      <w:szCs w:val="28"/>
      <w:lang w:val="uk-UA" w:eastAsia="ru-RU" w:bidi="ar-SA"/>
    </w:rPr>
  </w:style>
  <w:style w:type="table" w:customStyle="1" w:styleId="18">
    <w:name w:val="Сітка таблиці1"/>
    <w:basedOn w:val="a1"/>
    <w:next w:val="afa"/>
    <w:uiPriority w:val="99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EE3294"/>
  </w:style>
  <w:style w:type="numbering" w:customStyle="1" w:styleId="310">
    <w:name w:val="Нет списка31"/>
    <w:next w:val="a2"/>
    <w:semiHidden/>
    <w:rsid w:val="00EE3294"/>
  </w:style>
  <w:style w:type="numbering" w:customStyle="1" w:styleId="410">
    <w:name w:val="Нет списка41"/>
    <w:next w:val="a2"/>
    <w:semiHidden/>
    <w:rsid w:val="00EE3294"/>
  </w:style>
  <w:style w:type="numbering" w:customStyle="1" w:styleId="510">
    <w:name w:val="Нет списка51"/>
    <w:next w:val="a2"/>
    <w:semiHidden/>
    <w:rsid w:val="00EE3294"/>
  </w:style>
  <w:style w:type="numbering" w:customStyle="1" w:styleId="610">
    <w:name w:val="Нет списка61"/>
    <w:next w:val="a2"/>
    <w:semiHidden/>
    <w:rsid w:val="00EE3294"/>
  </w:style>
  <w:style w:type="numbering" w:customStyle="1" w:styleId="710">
    <w:name w:val="Нет списка71"/>
    <w:next w:val="a2"/>
    <w:semiHidden/>
    <w:rsid w:val="00EE3294"/>
  </w:style>
  <w:style w:type="numbering" w:customStyle="1" w:styleId="810">
    <w:name w:val="Нет списка81"/>
    <w:next w:val="a2"/>
    <w:semiHidden/>
    <w:unhideWhenUsed/>
    <w:rsid w:val="00EE3294"/>
  </w:style>
  <w:style w:type="table" w:customStyle="1" w:styleId="111">
    <w:name w:val="Сетка таблицы11"/>
    <w:basedOn w:val="a1"/>
    <w:next w:val="afa"/>
    <w:rsid w:val="00EE329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semiHidden/>
    <w:unhideWhenUsed/>
    <w:rsid w:val="00EE3294"/>
  </w:style>
  <w:style w:type="table" w:customStyle="1" w:styleId="211">
    <w:name w:val="Сетка таблицы21"/>
    <w:basedOn w:val="a1"/>
    <w:next w:val="afa"/>
    <w:rsid w:val="00EE329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має списку11"/>
    <w:next w:val="a2"/>
    <w:uiPriority w:val="99"/>
    <w:semiHidden/>
    <w:unhideWhenUsed/>
    <w:rsid w:val="00EE3294"/>
  </w:style>
  <w:style w:type="paragraph" w:customStyle="1" w:styleId="19">
    <w:name w:val="Обычный1"/>
    <w:link w:val="1a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pidrozdil">
    <w:name w:val="pidrozdil"/>
    <w:basedOn w:val="Rozdil"/>
    <w:rsid w:val="00EE3294"/>
    <w:rPr>
      <w:sz w:val="22"/>
    </w:rPr>
  </w:style>
  <w:style w:type="paragraph" w:customStyle="1" w:styleId="FR1">
    <w:name w:val="FR1"/>
    <w:rsid w:val="00EE3294"/>
    <w:pPr>
      <w:widowControl w:val="0"/>
      <w:spacing w:after="0" w:line="32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2">
    <w:name w:val="FR2"/>
    <w:rsid w:val="00EE3294"/>
    <w:pPr>
      <w:widowControl w:val="0"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b/>
      <w:snapToGrid w:val="0"/>
      <w:sz w:val="12"/>
      <w:szCs w:val="20"/>
      <w:lang w:eastAsia="ru-RU"/>
    </w:rPr>
  </w:style>
  <w:style w:type="paragraph" w:styleId="afc">
    <w:name w:val="Block Text"/>
    <w:basedOn w:val="a"/>
    <w:rsid w:val="00EE3294"/>
    <w:pPr>
      <w:shd w:val="clear" w:color="auto" w:fill="FFFFFF"/>
      <w:spacing w:after="0" w:line="240" w:lineRule="auto"/>
      <w:ind w:left="14" w:right="58" w:firstLine="437"/>
      <w:jc w:val="both"/>
    </w:pPr>
    <w:rPr>
      <w:rFonts w:ascii="Times New Roman" w:eastAsia="Times New Roman" w:hAnsi="Times New Roman" w:cs="Times New Roman"/>
      <w:noProof/>
      <w:spacing w:val="-4"/>
      <w:sz w:val="28"/>
      <w:szCs w:val="20"/>
      <w:lang w:eastAsia="ru-RU"/>
    </w:rPr>
  </w:style>
  <w:style w:type="paragraph" w:customStyle="1" w:styleId="dopommat">
    <w:name w:val="dopom_mat"/>
    <w:rsid w:val="00EE3294"/>
    <w:pPr>
      <w:autoSpaceDE w:val="0"/>
      <w:autoSpaceDN w:val="0"/>
      <w:adjustRightInd w:val="0"/>
      <w:spacing w:before="340" w:after="113" w:line="280" w:lineRule="atLeast"/>
    </w:pPr>
    <w:rPr>
      <w:rFonts w:ascii="BalticaC" w:eastAsia="Times New Roman" w:hAnsi="BalticaC" w:cs="Times New Roman"/>
      <w:b/>
      <w:sz w:val="20"/>
      <w:szCs w:val="20"/>
      <w:lang w:val="ru-RU" w:eastAsia="ru-RU"/>
    </w:rPr>
  </w:style>
  <w:style w:type="paragraph" w:customStyle="1" w:styleId="1b">
    <w:name w:val="Оксана1"/>
    <w:basedOn w:val="a"/>
    <w:rsid w:val="00EE32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  <w:lang w:val="ru-RU" w:eastAsia="ru-RU"/>
    </w:rPr>
  </w:style>
  <w:style w:type="paragraph" w:customStyle="1" w:styleId="-30">
    <w:name w:val="-3"/>
    <w:basedOn w:val="a"/>
    <w:rsid w:val="00EE3294"/>
    <w:pPr>
      <w:autoSpaceDE w:val="0"/>
      <w:autoSpaceDN w:val="0"/>
      <w:adjustRightInd w:val="0"/>
      <w:spacing w:after="0" w:line="264" w:lineRule="auto"/>
      <w:ind w:firstLine="567"/>
      <w:jc w:val="both"/>
      <w:textAlignment w:val="center"/>
    </w:pPr>
    <w:rPr>
      <w:rFonts w:ascii="Calibri" w:eastAsia="Times New Roman" w:hAnsi="Calibri" w:cs="Times New Roman"/>
      <w:noProof/>
      <w:color w:val="000000"/>
    </w:rPr>
  </w:style>
  <w:style w:type="paragraph" w:customStyle="1" w:styleId="-a">
    <w:name w:val="о-основний Знак Знак"/>
    <w:basedOn w:val="a"/>
    <w:link w:val="-b"/>
    <w:rsid w:val="00EE3294"/>
    <w:pPr>
      <w:spacing w:after="0" w:line="240" w:lineRule="auto"/>
      <w:ind w:firstLine="454"/>
      <w:jc w:val="both"/>
    </w:pPr>
    <w:rPr>
      <w:rFonts w:ascii="Times New Roman" w:eastAsia="MS Mincho" w:hAnsi="Times New Roman" w:cs="Times New Roman"/>
      <w:noProof/>
      <w:sz w:val="19"/>
      <w:szCs w:val="19"/>
      <w:lang w:eastAsia="ru-RU"/>
    </w:rPr>
  </w:style>
  <w:style w:type="character" w:customStyle="1" w:styleId="-b">
    <w:name w:val="о-основний Знак Знак Знак"/>
    <w:link w:val="-a"/>
    <w:locked/>
    <w:rsid w:val="00EE3294"/>
    <w:rPr>
      <w:rFonts w:ascii="Times New Roman" w:eastAsia="MS Mincho" w:hAnsi="Times New Roman" w:cs="Times New Roman"/>
      <w:noProof/>
      <w:sz w:val="19"/>
      <w:szCs w:val="19"/>
      <w:lang w:eastAsia="ru-RU"/>
    </w:rPr>
  </w:style>
  <w:style w:type="paragraph" w:customStyle="1" w:styleId="afd">
    <w:name w:val="Стиль"/>
    <w:basedOn w:val="a"/>
    <w:rsid w:val="00EE3294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libri" w:eastAsia="Times New Roman" w:hAnsi="Calibri" w:cs="Times New Roman"/>
      <w:noProof/>
      <w:color w:val="000000"/>
      <w:sz w:val="24"/>
      <w:szCs w:val="24"/>
    </w:rPr>
  </w:style>
  <w:style w:type="paragraph" w:customStyle="1" w:styleId="afe">
    <w:name w:val="[ ]"/>
    <w:basedOn w:val="a"/>
    <w:rsid w:val="00EE3294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libri" w:eastAsia="Times New Roman" w:hAnsi="Calibri" w:cs="Times New Roman"/>
      <w:noProof/>
      <w:color w:val="000000"/>
      <w:sz w:val="24"/>
      <w:szCs w:val="24"/>
    </w:rPr>
  </w:style>
  <w:style w:type="paragraph" w:customStyle="1" w:styleId="petut">
    <w:name w:val="petut"/>
    <w:basedOn w:val="txt"/>
    <w:next w:val="txt"/>
    <w:rsid w:val="00EE3294"/>
    <w:pPr>
      <w:spacing w:before="57" w:after="57" w:line="240" w:lineRule="auto"/>
      <w:ind w:left="454" w:right="454" w:firstLine="0"/>
    </w:pPr>
    <w:rPr>
      <w:rFonts w:cs="BalticaC"/>
      <w:sz w:val="20"/>
      <w:szCs w:val="20"/>
    </w:rPr>
  </w:style>
  <w:style w:type="paragraph" w:styleId="HTML">
    <w:name w:val="HTML Preformatted"/>
    <w:basedOn w:val="a"/>
    <w:link w:val="HTML0"/>
    <w:rsid w:val="00EE3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E3294"/>
    <w:rPr>
      <w:rFonts w:ascii="Courier New" w:eastAsia="Times New Roman" w:hAnsi="Courier New" w:cs="Courier New"/>
      <w:noProof/>
      <w:sz w:val="20"/>
      <w:szCs w:val="20"/>
      <w:lang w:val="ru-RU" w:eastAsia="ru-RU"/>
    </w:rPr>
  </w:style>
  <w:style w:type="paragraph" w:styleId="aff">
    <w:name w:val="footnote text"/>
    <w:basedOn w:val="a"/>
    <w:link w:val="aff0"/>
    <w:rsid w:val="00EE3294"/>
    <w:pPr>
      <w:spacing w:after="0" w:line="240" w:lineRule="auto"/>
      <w:jc w:val="both"/>
    </w:pPr>
    <w:rPr>
      <w:rFonts w:ascii="Calibri" w:eastAsia="Times New Roman" w:hAnsi="Calibri" w:cs="Times New Roman"/>
      <w:noProof/>
      <w:sz w:val="20"/>
      <w:szCs w:val="20"/>
      <w:lang w:val="ru-RU" w:eastAsia="ru-RU"/>
    </w:rPr>
  </w:style>
  <w:style w:type="character" w:customStyle="1" w:styleId="aff0">
    <w:name w:val="Текст сноски Знак"/>
    <w:basedOn w:val="a0"/>
    <w:link w:val="aff"/>
    <w:rsid w:val="00EE3294"/>
    <w:rPr>
      <w:rFonts w:ascii="Calibri" w:eastAsia="Times New Roman" w:hAnsi="Calibri" w:cs="Times New Roman"/>
      <w:noProof/>
      <w:sz w:val="20"/>
      <w:szCs w:val="20"/>
      <w:lang w:val="ru-RU" w:eastAsia="ru-RU"/>
    </w:rPr>
  </w:style>
  <w:style w:type="paragraph" w:customStyle="1" w:styleId="113">
    <w:name w:val="Обычный11"/>
    <w:rsid w:val="00EE3294"/>
    <w:pPr>
      <w:widowControl w:val="0"/>
      <w:spacing w:after="0" w:line="240" w:lineRule="auto"/>
      <w:ind w:firstLine="300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-">
    <w:name w:val="н-нумерований"/>
    <w:basedOn w:val="a"/>
    <w:rsid w:val="00EE3294"/>
    <w:pPr>
      <w:numPr>
        <w:numId w:val="25"/>
      </w:numPr>
      <w:spacing w:after="0" w:line="240" w:lineRule="auto"/>
      <w:jc w:val="both"/>
    </w:pPr>
    <w:rPr>
      <w:rFonts w:ascii="Calibri" w:eastAsia="Times New Roman" w:hAnsi="Calibri" w:cs="Times New Roman"/>
      <w:noProof/>
      <w:lang w:eastAsia="ru-RU"/>
    </w:rPr>
  </w:style>
  <w:style w:type="paragraph" w:styleId="aff1">
    <w:name w:val="Subtitle"/>
    <w:basedOn w:val="a"/>
    <w:link w:val="aff2"/>
    <w:qFormat/>
    <w:rsid w:val="00EE3294"/>
    <w:pPr>
      <w:spacing w:after="0" w:line="240" w:lineRule="auto"/>
      <w:ind w:firstLine="567"/>
      <w:jc w:val="both"/>
    </w:pPr>
    <w:rPr>
      <w:rFonts w:ascii="Calibri" w:eastAsia="Times New Roman" w:hAnsi="Calibri" w:cs="Times New Roman"/>
      <w:b/>
      <w:bCs/>
      <w:i/>
      <w:iCs/>
      <w:noProof/>
      <w:sz w:val="28"/>
      <w:szCs w:val="28"/>
      <w:lang w:eastAsia="ru-RU"/>
    </w:rPr>
  </w:style>
  <w:style w:type="character" w:customStyle="1" w:styleId="aff2">
    <w:name w:val="Подзаголовок Знак"/>
    <w:basedOn w:val="a0"/>
    <w:link w:val="aff1"/>
    <w:rsid w:val="00EE3294"/>
    <w:rPr>
      <w:rFonts w:ascii="Calibri" w:eastAsia="Times New Roman" w:hAnsi="Calibri" w:cs="Times New Roman"/>
      <w:b/>
      <w:bCs/>
      <w:i/>
      <w:iCs/>
      <w:noProof/>
      <w:sz w:val="28"/>
      <w:szCs w:val="28"/>
      <w:lang w:eastAsia="ru-RU"/>
    </w:rPr>
  </w:style>
  <w:style w:type="character" w:customStyle="1" w:styleId="1a">
    <w:name w:val="Обычный1 Знак"/>
    <w:link w:val="19"/>
    <w:rsid w:val="00EE3294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EE3294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Calibri" w:eastAsia="Times New Roman" w:hAnsi="Calibri" w:cs="Times New Roman"/>
      <w:noProof/>
      <w:sz w:val="16"/>
      <w:szCs w:val="16"/>
      <w:lang w:eastAsia="ru-RU"/>
    </w:rPr>
  </w:style>
  <w:style w:type="paragraph" w:customStyle="1" w:styleId="rozdil0">
    <w:name w:val="rozdil"/>
    <w:rsid w:val="00EE3294"/>
    <w:pPr>
      <w:autoSpaceDE w:val="0"/>
      <w:autoSpaceDN w:val="0"/>
      <w:adjustRightInd w:val="0"/>
      <w:spacing w:before="567" w:after="227" w:line="400" w:lineRule="atLeast"/>
      <w:ind w:left="1417"/>
    </w:pPr>
    <w:rPr>
      <w:rFonts w:ascii="BalticaC" w:eastAsia="Times New Roman" w:hAnsi="BalticaC" w:cs="Times New Roman"/>
      <w:b/>
      <w:bCs/>
      <w:caps/>
      <w:color w:val="000000"/>
      <w:sz w:val="30"/>
      <w:szCs w:val="30"/>
      <w:lang w:val="ru-RU" w:eastAsia="ru-RU"/>
    </w:rPr>
  </w:style>
  <w:style w:type="paragraph" w:styleId="aff3">
    <w:name w:val="Normal (Web)"/>
    <w:basedOn w:val="a"/>
    <w:rsid w:val="00EE3294"/>
    <w:pPr>
      <w:widowControl w:val="0"/>
      <w:autoSpaceDE w:val="0"/>
      <w:autoSpaceDN w:val="0"/>
      <w:adjustRightInd w:val="0"/>
      <w:spacing w:before="100" w:after="10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customStyle="1" w:styleId="Normal2">
    <w:name w:val="Normal2"/>
    <w:rsid w:val="00EE3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iiaiieoaeno2">
    <w:name w:val="Iniiaiie oaeno 2"/>
    <w:basedOn w:val="a"/>
    <w:rsid w:val="00EE32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4">
    <w:name w:val="ТАБЛИЦЯ"/>
    <w:rsid w:val="00EE3294"/>
    <w:pPr>
      <w:tabs>
        <w:tab w:val="center" w:pos="2211"/>
        <w:tab w:val="center" w:pos="3345"/>
        <w:tab w:val="center" w:pos="3402"/>
        <w:tab w:val="center" w:pos="4422"/>
        <w:tab w:val="center" w:pos="5556"/>
        <w:tab w:val="center" w:pos="6690"/>
      </w:tabs>
      <w:autoSpaceDE w:val="0"/>
      <w:autoSpaceDN w:val="0"/>
      <w:adjustRightInd w:val="0"/>
      <w:spacing w:before="240" w:after="120" w:line="240" w:lineRule="auto"/>
      <w:ind w:firstLine="680"/>
      <w:jc w:val="both"/>
    </w:pPr>
    <w:rPr>
      <w:rFonts w:ascii="Times New Roman" w:eastAsia="Times New Roman" w:hAnsi="Times New Roman" w:cs="Times New Roman"/>
      <w:b/>
      <w:i/>
      <w:sz w:val="20"/>
      <w:szCs w:val="16"/>
      <w:lang w:val="ru-RU" w:eastAsia="ru-RU"/>
    </w:rPr>
  </w:style>
  <w:style w:type="character" w:customStyle="1" w:styleId="source2">
    <w:name w:val="source2"/>
    <w:rsid w:val="00EE3294"/>
  </w:style>
  <w:style w:type="paragraph" w:customStyle="1" w:styleId="-c">
    <w:name w:val="з-запитання"/>
    <w:basedOn w:val="-5"/>
    <w:link w:val="-d"/>
    <w:uiPriority w:val="99"/>
    <w:rsid w:val="00EE3294"/>
    <w:pPr>
      <w:tabs>
        <w:tab w:val="clear" w:pos="8280"/>
        <w:tab w:val="left" w:pos="340"/>
        <w:tab w:val="right" w:pos="6691"/>
      </w:tabs>
      <w:autoSpaceDE/>
      <w:autoSpaceDN/>
      <w:adjustRightInd/>
      <w:spacing w:before="120" w:after="60"/>
      <w:ind w:left="340" w:hanging="340"/>
      <w:jc w:val="left"/>
      <w:outlineLvl w:val="9"/>
    </w:pPr>
    <w:rPr>
      <w:rFonts w:eastAsia="SimSun"/>
      <w:szCs w:val="19"/>
    </w:rPr>
  </w:style>
  <w:style w:type="character" w:customStyle="1" w:styleId="-d">
    <w:name w:val="з-запитання Знак"/>
    <w:link w:val="-c"/>
    <w:uiPriority w:val="99"/>
    <w:rsid w:val="00EE3294"/>
    <w:rPr>
      <w:rFonts w:ascii="Times New Roman" w:eastAsia="SimSun" w:hAnsi="Times New Roman" w:cs="Times New Roman"/>
      <w:sz w:val="20"/>
      <w:szCs w:val="19"/>
      <w:lang w:eastAsia="ru-RU"/>
    </w:rPr>
  </w:style>
  <w:style w:type="paragraph" w:customStyle="1" w:styleId="36">
    <w:name w:val="ВІідповідь 3"/>
    <w:next w:val="-c"/>
    <w:link w:val="37"/>
    <w:uiPriority w:val="99"/>
    <w:rsid w:val="00EE3294"/>
    <w:pPr>
      <w:tabs>
        <w:tab w:val="left" w:pos="454"/>
        <w:tab w:val="left" w:pos="2693"/>
        <w:tab w:val="left" w:pos="4820"/>
      </w:tabs>
      <w:spacing w:after="0" w:line="240" w:lineRule="auto"/>
      <w:ind w:firstLine="454"/>
    </w:pPr>
    <w:rPr>
      <w:rFonts w:ascii="Times New Roman" w:eastAsia="SimSun" w:hAnsi="Times New Roman" w:cs="Times New Roman"/>
      <w:sz w:val="20"/>
      <w:szCs w:val="19"/>
      <w:lang w:eastAsia="ru-RU"/>
    </w:rPr>
  </w:style>
  <w:style w:type="character" w:customStyle="1" w:styleId="37">
    <w:name w:val="ВІідповідь 3 Знак"/>
    <w:link w:val="36"/>
    <w:uiPriority w:val="99"/>
    <w:rsid w:val="00EE3294"/>
    <w:rPr>
      <w:rFonts w:ascii="Times New Roman" w:eastAsia="SimSun" w:hAnsi="Times New Roman" w:cs="Times New Roman"/>
      <w:sz w:val="20"/>
      <w:szCs w:val="19"/>
      <w:lang w:eastAsia="ru-RU"/>
    </w:rPr>
  </w:style>
  <w:style w:type="paragraph" w:customStyle="1" w:styleId="-e">
    <w:name w:val="л-лінійка"/>
    <w:uiPriority w:val="99"/>
    <w:qFormat/>
    <w:rsid w:val="00EE3294"/>
    <w:pPr>
      <w:tabs>
        <w:tab w:val="right" w:leader="underscore" w:pos="7655"/>
      </w:tabs>
      <w:suppressAutoHyphens/>
      <w:autoSpaceDE w:val="0"/>
      <w:autoSpaceDN w:val="0"/>
      <w:adjustRightInd w:val="0"/>
      <w:spacing w:after="0" w:line="36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Відповідь 2"/>
    <w:next w:val="-c"/>
    <w:uiPriority w:val="99"/>
    <w:rsid w:val="00EE3294"/>
    <w:pPr>
      <w:spacing w:after="0" w:line="240" w:lineRule="auto"/>
      <w:ind w:firstLine="454"/>
    </w:pPr>
    <w:rPr>
      <w:rFonts w:ascii="Times New Roman" w:eastAsia="SimSun" w:hAnsi="Times New Roman" w:cs="Times New Roman"/>
      <w:sz w:val="20"/>
      <w:szCs w:val="19"/>
      <w:lang w:eastAsia="ru-RU"/>
    </w:rPr>
  </w:style>
  <w:style w:type="paragraph" w:customStyle="1" w:styleId="220">
    <w:name w:val="Відповідь 2х2"/>
    <w:uiPriority w:val="99"/>
    <w:rsid w:val="00EE3294"/>
    <w:pPr>
      <w:tabs>
        <w:tab w:val="left" w:pos="3544"/>
      </w:tabs>
      <w:spacing w:after="0" w:line="240" w:lineRule="auto"/>
      <w:ind w:firstLine="454"/>
    </w:pPr>
    <w:rPr>
      <w:rFonts w:ascii="Times New Roman" w:eastAsia="SimSun" w:hAnsi="Times New Roman" w:cs="Times New Roman"/>
      <w:sz w:val="20"/>
      <w:szCs w:val="19"/>
      <w:lang w:eastAsia="ru-RU"/>
    </w:rPr>
  </w:style>
  <w:style w:type="paragraph" w:customStyle="1" w:styleId="42">
    <w:name w:val="Відповідь 4"/>
    <w:basedOn w:val="-c"/>
    <w:uiPriority w:val="99"/>
    <w:rsid w:val="00EE3294"/>
    <w:pPr>
      <w:tabs>
        <w:tab w:val="clear" w:pos="340"/>
        <w:tab w:val="clear" w:pos="6691"/>
      </w:tabs>
      <w:spacing w:before="0" w:after="0"/>
      <w:ind w:left="738" w:hanging="284"/>
    </w:pPr>
    <w:rPr>
      <w:szCs w:val="20"/>
    </w:rPr>
  </w:style>
  <w:style w:type="paragraph" w:customStyle="1" w:styleId="aff5">
    <w:name w:val="ВІідповідь"/>
    <w:basedOn w:val="a"/>
    <w:link w:val="aff6"/>
    <w:uiPriority w:val="99"/>
    <w:rsid w:val="00EE3294"/>
    <w:pPr>
      <w:tabs>
        <w:tab w:val="left" w:pos="1786"/>
        <w:tab w:val="left" w:pos="3232"/>
        <w:tab w:val="left" w:pos="4678"/>
      </w:tabs>
      <w:spacing w:before="60" w:after="60" w:line="240" w:lineRule="auto"/>
      <w:ind w:left="510" w:hanging="340"/>
    </w:pPr>
    <w:rPr>
      <w:rFonts w:ascii="Times New Roman" w:eastAsia="SimSun" w:hAnsi="Times New Roman" w:cs="Times New Roman"/>
      <w:noProof/>
      <w:sz w:val="20"/>
      <w:szCs w:val="19"/>
      <w:lang w:eastAsia="ru-RU"/>
    </w:rPr>
  </w:style>
  <w:style w:type="paragraph" w:customStyle="1" w:styleId="1c">
    <w:name w:val="Відповідь 1"/>
    <w:uiPriority w:val="99"/>
    <w:rsid w:val="00EE3294"/>
    <w:pPr>
      <w:tabs>
        <w:tab w:val="left" w:pos="1985"/>
        <w:tab w:val="left" w:pos="3686"/>
        <w:tab w:val="left" w:pos="5387"/>
      </w:tabs>
      <w:spacing w:after="0" w:line="240" w:lineRule="auto"/>
      <w:ind w:left="681" w:hanging="227"/>
    </w:pPr>
    <w:rPr>
      <w:rFonts w:ascii="Times New Roman" w:eastAsia="SimSun" w:hAnsi="Times New Roman" w:cs="Times New Roman"/>
      <w:sz w:val="20"/>
      <w:szCs w:val="19"/>
      <w:lang w:eastAsia="ru-RU"/>
    </w:rPr>
  </w:style>
  <w:style w:type="character" w:customStyle="1" w:styleId="aff6">
    <w:name w:val="ВІідповідь Знак"/>
    <w:link w:val="aff5"/>
    <w:uiPriority w:val="99"/>
    <w:rsid w:val="00EE3294"/>
    <w:rPr>
      <w:rFonts w:ascii="Times New Roman" w:eastAsia="SimSun" w:hAnsi="Times New Roman" w:cs="Times New Roman"/>
      <w:noProof/>
      <w:sz w:val="20"/>
      <w:szCs w:val="19"/>
      <w:lang w:eastAsia="ru-RU"/>
    </w:rPr>
  </w:style>
  <w:style w:type="paragraph" w:styleId="28">
    <w:name w:val="toc 2"/>
    <w:basedOn w:val="a"/>
    <w:next w:val="a"/>
    <w:autoRedefine/>
    <w:uiPriority w:val="99"/>
    <w:rsid w:val="00EE3294"/>
    <w:pPr>
      <w:tabs>
        <w:tab w:val="right" w:leader="dot" w:pos="7644"/>
      </w:tabs>
      <w:spacing w:after="0" w:line="240" w:lineRule="auto"/>
      <w:ind w:left="20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f7">
    <w:name w:val="List Paragraph"/>
    <w:basedOn w:val="a"/>
    <w:uiPriority w:val="99"/>
    <w:qFormat/>
    <w:rsid w:val="00EE329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29">
    <w:name w:val="Обычный2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8">
    <w:name w:val="Normal Indent"/>
    <w:basedOn w:val="a"/>
    <w:rsid w:val="00EE3294"/>
    <w:pPr>
      <w:ind w:left="708"/>
    </w:pPr>
    <w:rPr>
      <w:rFonts w:ascii="Calibri" w:eastAsia="Calibri" w:hAnsi="Calibri" w:cs="Times New Roman"/>
      <w:noProof/>
      <w:lang w:eastAsia="en-US"/>
    </w:rPr>
  </w:style>
  <w:style w:type="paragraph" w:customStyle="1" w:styleId="-f">
    <w:name w:val="р-риска"/>
    <w:link w:val="-f0"/>
    <w:rsid w:val="00EE3294"/>
    <w:pPr>
      <w:tabs>
        <w:tab w:val="right" w:leader="underscore" w:pos="7655"/>
      </w:tabs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customStyle="1" w:styleId="1d">
    <w:name w:val="заголовок 1"/>
    <w:rsid w:val="00EE3294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9">
    <w:name w:val="підзаг"/>
    <w:link w:val="affa"/>
    <w:rsid w:val="00EE329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i/>
      <w:sz w:val="20"/>
      <w:szCs w:val="28"/>
      <w:lang w:eastAsia="ru-RU"/>
    </w:rPr>
  </w:style>
  <w:style w:type="paragraph" w:customStyle="1" w:styleId="-f1">
    <w:name w:val="р-рис"/>
    <w:rsid w:val="00EE329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відповіді"/>
    <w:link w:val="affc"/>
    <w:rsid w:val="00EE3294"/>
    <w:pPr>
      <w:spacing w:before="120" w:after="6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fc">
    <w:name w:val="відповіді Знак"/>
    <w:link w:val="affb"/>
    <w:rsid w:val="00EE329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fa">
    <w:name w:val="підзаг Знак"/>
    <w:link w:val="aff9"/>
    <w:rsid w:val="00EE3294"/>
    <w:rPr>
      <w:rFonts w:ascii="Times New Roman" w:eastAsia="Times New Roman" w:hAnsi="Times New Roman" w:cs="Times New Roman"/>
      <w:bCs/>
      <w:i/>
      <w:sz w:val="20"/>
      <w:szCs w:val="28"/>
      <w:lang w:eastAsia="ru-RU"/>
    </w:rPr>
  </w:style>
  <w:style w:type="character" w:customStyle="1" w:styleId="-f0">
    <w:name w:val="р-риска Знак"/>
    <w:link w:val="-f"/>
    <w:rsid w:val="00EE3294"/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styleId="affd">
    <w:name w:val="List"/>
    <w:basedOn w:val="a"/>
    <w:rsid w:val="00EE3294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Courier New"/>
      <w:noProof/>
      <w:sz w:val="20"/>
      <w:szCs w:val="20"/>
    </w:rPr>
  </w:style>
  <w:style w:type="character" w:customStyle="1" w:styleId="-10">
    <w:name w:val="о-основний Знак1"/>
    <w:rsid w:val="00EE3294"/>
    <w:rPr>
      <w:color w:val="000000"/>
      <w:sz w:val="22"/>
      <w:lang w:val="uk-UA" w:eastAsia="uk-UA" w:bidi="ar-SA"/>
    </w:rPr>
  </w:style>
  <w:style w:type="table" w:styleId="-31">
    <w:name w:val="Light List Accent 3"/>
    <w:basedOn w:val="a1"/>
    <w:uiPriority w:val="61"/>
    <w:rsid w:val="00EE329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221">
    <w:name w:val="табл 2х2"/>
    <w:qFormat/>
    <w:rsid w:val="00EE3294"/>
    <w:pPr>
      <w:tabs>
        <w:tab w:val="left" w:pos="426"/>
      </w:tabs>
      <w:spacing w:after="0" w:line="269" w:lineRule="auto"/>
      <w:ind w:left="567" w:hanging="22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f2">
    <w:name w:val="з-завдання Знак Знак"/>
    <w:rsid w:val="00EE3294"/>
    <w:rPr>
      <w:rFonts w:eastAsia="SimSun"/>
      <w:lang w:val="uk-UA" w:eastAsia="ru-RU" w:bidi="ar-SA"/>
    </w:rPr>
  </w:style>
  <w:style w:type="paragraph" w:customStyle="1" w:styleId="330">
    <w:name w:val="табл 3х3"/>
    <w:rsid w:val="00EE3294"/>
    <w:pPr>
      <w:spacing w:after="0" w:line="269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ynkt">
    <w:name w:val="pynkt"/>
    <w:rsid w:val="00EE3294"/>
    <w:pPr>
      <w:autoSpaceDE w:val="0"/>
      <w:autoSpaceDN w:val="0"/>
      <w:adjustRightInd w:val="0"/>
      <w:spacing w:before="283" w:after="113" w:line="230" w:lineRule="atLeast"/>
      <w:jc w:val="center"/>
    </w:pPr>
    <w:rPr>
      <w:rFonts w:ascii="BalticaC" w:eastAsia="Times New Roman" w:hAnsi="BalticaC" w:cs="Times New Roman"/>
      <w:b/>
      <w:bCs/>
      <w:caps/>
      <w:sz w:val="20"/>
      <w:szCs w:val="20"/>
      <w:lang w:val="ru-RU" w:eastAsia="ru-RU"/>
    </w:rPr>
  </w:style>
  <w:style w:type="paragraph" w:customStyle="1" w:styleId="38">
    <w:name w:val="Обычный3"/>
    <w:rsid w:val="00EE3294"/>
    <w:pPr>
      <w:widowControl w:val="0"/>
      <w:spacing w:after="0" w:line="280" w:lineRule="auto"/>
      <w:ind w:firstLine="160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customStyle="1" w:styleId="affe">
    <w:name w:val="Табл. шапка"/>
    <w:basedOn w:val="a"/>
    <w:rsid w:val="00EE3294"/>
    <w:pPr>
      <w:spacing w:before="20" w:after="20" w:line="160" w:lineRule="exact"/>
      <w:jc w:val="center"/>
    </w:pPr>
    <w:rPr>
      <w:rFonts w:ascii="Times New Roman" w:eastAsia="Times New Roman" w:hAnsi="Times New Roman" w:cs="Times New Roman"/>
      <w:b/>
      <w:noProof/>
      <w:sz w:val="14"/>
      <w:szCs w:val="20"/>
      <w:lang w:eastAsia="ru-RU"/>
    </w:rPr>
  </w:style>
  <w:style w:type="character" w:styleId="afff">
    <w:name w:val="FollowedHyperlink"/>
    <w:rsid w:val="00EE3294"/>
    <w:rPr>
      <w:color w:val="0000FF"/>
      <w:u w:val="single"/>
    </w:rPr>
  </w:style>
  <w:style w:type="character" w:customStyle="1" w:styleId="toctoggle">
    <w:name w:val="toctoggle"/>
    <w:rsid w:val="00EE3294"/>
  </w:style>
  <w:style w:type="character" w:customStyle="1" w:styleId="tocnumber">
    <w:name w:val="tocnumber"/>
    <w:rsid w:val="00EE3294"/>
  </w:style>
  <w:style w:type="character" w:customStyle="1" w:styleId="toctext">
    <w:name w:val="toctext"/>
    <w:rsid w:val="00EE3294"/>
  </w:style>
  <w:style w:type="character" w:customStyle="1" w:styleId="editsection">
    <w:name w:val="editsection"/>
    <w:rsid w:val="00EE3294"/>
  </w:style>
  <w:style w:type="character" w:customStyle="1" w:styleId="mw-headline">
    <w:name w:val="mw-headline"/>
    <w:rsid w:val="00EE3294"/>
  </w:style>
  <w:style w:type="character" w:styleId="afff0">
    <w:name w:val="Emphasis"/>
    <w:qFormat/>
    <w:rsid w:val="00EE3294"/>
    <w:rPr>
      <w:i/>
      <w:iCs/>
    </w:rPr>
  </w:style>
  <w:style w:type="character" w:customStyle="1" w:styleId="editsection1">
    <w:name w:val="editsection1"/>
    <w:rsid w:val="00EE3294"/>
  </w:style>
  <w:style w:type="paragraph" w:customStyle="1" w:styleId="xl30">
    <w:name w:val="xl30"/>
    <w:basedOn w:val="a"/>
    <w:rsid w:val="00EE329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noProof/>
      <w:sz w:val="24"/>
      <w:szCs w:val="24"/>
      <w:lang w:val="ru-RU" w:eastAsia="ru-RU"/>
    </w:rPr>
  </w:style>
  <w:style w:type="paragraph" w:customStyle="1" w:styleId="normal1">
    <w:name w:val="normal1"/>
    <w:basedOn w:val="a"/>
    <w:rsid w:val="00EE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fff1">
    <w:name w:val="No Spacing"/>
    <w:uiPriority w:val="1"/>
    <w:qFormat/>
    <w:rsid w:val="00EE32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-f3">
    <w:name w:val="т-табул"/>
    <w:link w:val="-f4"/>
    <w:rsid w:val="00EE3294"/>
    <w:pPr>
      <w:spacing w:after="0" w:line="240" w:lineRule="auto"/>
      <w:ind w:left="567" w:hanging="227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-f4">
    <w:name w:val="т-табул Знак"/>
    <w:link w:val="-f3"/>
    <w:locked/>
    <w:rsid w:val="00EE329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Text">
    <w:name w:val="Table Text"/>
    <w:rsid w:val="00EE32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/>
      <w:jc w:val="both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TableText0">
    <w:name w:val="Table Text++"/>
    <w:uiPriority w:val="99"/>
    <w:rsid w:val="00EE32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60" w:firstLine="300"/>
      <w:jc w:val="both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E3294"/>
    <w:pPr>
      <w:autoSpaceDE w:val="0"/>
      <w:autoSpaceDN w:val="0"/>
      <w:adjustRightInd w:val="0"/>
      <w:spacing w:before="25" w:after="0" w:line="240" w:lineRule="auto"/>
      <w:ind w:right="554"/>
      <w:jc w:val="right"/>
    </w:pPr>
    <w:rPr>
      <w:rFonts w:ascii="Myriad Pro" w:eastAsia="Calibri" w:hAnsi="Myriad Pro" w:cs="Myriad Pro"/>
      <w:noProof/>
      <w:sz w:val="24"/>
      <w:szCs w:val="24"/>
    </w:rPr>
  </w:style>
  <w:style w:type="numbering" w:customStyle="1" w:styleId="1110">
    <w:name w:val="Немає списку111"/>
    <w:next w:val="a2"/>
    <w:uiPriority w:val="99"/>
    <w:semiHidden/>
    <w:unhideWhenUsed/>
    <w:rsid w:val="00EE3294"/>
  </w:style>
  <w:style w:type="paragraph" w:customStyle="1" w:styleId="120">
    <w:name w:val="Обычный12"/>
    <w:uiPriority w:val="99"/>
    <w:rsid w:val="00EE3294"/>
    <w:pPr>
      <w:widowControl w:val="0"/>
      <w:spacing w:after="0" w:line="280" w:lineRule="auto"/>
      <w:ind w:firstLine="160"/>
      <w:jc w:val="both"/>
    </w:pPr>
    <w:rPr>
      <w:rFonts w:ascii="Calibri" w:eastAsia="Times New Roman" w:hAnsi="Calibri" w:cs="Times New Roman"/>
      <w:sz w:val="12"/>
      <w:szCs w:val="12"/>
      <w:lang w:eastAsia="ru-RU"/>
    </w:rPr>
  </w:style>
  <w:style w:type="numbering" w:customStyle="1" w:styleId="1111">
    <w:name w:val="Немає списку1111"/>
    <w:next w:val="a2"/>
    <w:uiPriority w:val="99"/>
    <w:semiHidden/>
    <w:unhideWhenUsed/>
    <w:rsid w:val="00EE3294"/>
  </w:style>
  <w:style w:type="table" w:customStyle="1" w:styleId="312">
    <w:name w:val="Світлий список – акцент 31"/>
    <w:basedOn w:val="a1"/>
    <w:next w:val="-31"/>
    <w:uiPriority w:val="61"/>
    <w:rsid w:val="00EE329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11111">
    <w:name w:val="Немає списку11111"/>
    <w:next w:val="a2"/>
    <w:uiPriority w:val="99"/>
    <w:semiHidden/>
    <w:unhideWhenUsed/>
    <w:rsid w:val="00EE3294"/>
  </w:style>
  <w:style w:type="numbering" w:customStyle="1" w:styleId="1112">
    <w:name w:val="Нет списка111"/>
    <w:next w:val="a2"/>
    <w:semiHidden/>
    <w:rsid w:val="00EE3294"/>
  </w:style>
  <w:style w:type="paragraph" w:customStyle="1" w:styleId="1e">
    <w:name w:val="Абзац списку1"/>
    <w:basedOn w:val="a"/>
    <w:rsid w:val="00EE3294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f">
    <w:name w:val="Без інтервалів1"/>
    <w:rsid w:val="00EE329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3">
    <w:name w:val="Обычный4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Звичайний2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9">
    <w:name w:val="Звичайний3"/>
    <w:rsid w:val="00EE3294"/>
    <w:pPr>
      <w:widowControl w:val="0"/>
      <w:spacing w:after="0" w:line="280" w:lineRule="auto"/>
      <w:ind w:firstLine="3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2b">
    <w:name w:val="Немає списку2"/>
    <w:next w:val="a2"/>
    <w:uiPriority w:val="99"/>
    <w:semiHidden/>
    <w:unhideWhenUsed/>
    <w:rsid w:val="00EE3294"/>
  </w:style>
  <w:style w:type="numbering" w:customStyle="1" w:styleId="121">
    <w:name w:val="Немає списку12"/>
    <w:next w:val="a2"/>
    <w:uiPriority w:val="99"/>
    <w:semiHidden/>
    <w:unhideWhenUsed/>
    <w:rsid w:val="00EE3294"/>
  </w:style>
  <w:style w:type="numbering" w:customStyle="1" w:styleId="1120">
    <w:name w:val="Немає списку112"/>
    <w:next w:val="a2"/>
    <w:uiPriority w:val="99"/>
    <w:semiHidden/>
    <w:unhideWhenUsed/>
    <w:rsid w:val="00EE3294"/>
  </w:style>
  <w:style w:type="numbering" w:customStyle="1" w:styleId="11120">
    <w:name w:val="Немає списку1112"/>
    <w:next w:val="a2"/>
    <w:uiPriority w:val="99"/>
    <w:semiHidden/>
    <w:unhideWhenUsed/>
    <w:rsid w:val="00EE3294"/>
  </w:style>
  <w:style w:type="numbering" w:customStyle="1" w:styleId="122">
    <w:name w:val="Нет списка12"/>
    <w:next w:val="a2"/>
    <w:semiHidden/>
    <w:rsid w:val="00EE3294"/>
  </w:style>
  <w:style w:type="numbering" w:customStyle="1" w:styleId="3a">
    <w:name w:val="Немає списку3"/>
    <w:next w:val="a2"/>
    <w:uiPriority w:val="99"/>
    <w:semiHidden/>
    <w:unhideWhenUsed/>
    <w:rsid w:val="00EE3294"/>
  </w:style>
  <w:style w:type="numbering" w:customStyle="1" w:styleId="130">
    <w:name w:val="Немає списку13"/>
    <w:next w:val="a2"/>
    <w:uiPriority w:val="99"/>
    <w:semiHidden/>
    <w:unhideWhenUsed/>
    <w:rsid w:val="00EE3294"/>
  </w:style>
  <w:style w:type="numbering" w:customStyle="1" w:styleId="1130">
    <w:name w:val="Немає списку113"/>
    <w:next w:val="a2"/>
    <w:uiPriority w:val="99"/>
    <w:semiHidden/>
    <w:unhideWhenUsed/>
    <w:rsid w:val="00EE3294"/>
  </w:style>
  <w:style w:type="numbering" w:customStyle="1" w:styleId="1113">
    <w:name w:val="Немає списку1113"/>
    <w:next w:val="a2"/>
    <w:uiPriority w:val="99"/>
    <w:semiHidden/>
    <w:unhideWhenUsed/>
    <w:rsid w:val="00EE3294"/>
  </w:style>
  <w:style w:type="numbering" w:customStyle="1" w:styleId="131">
    <w:name w:val="Нет списка13"/>
    <w:next w:val="a2"/>
    <w:semiHidden/>
    <w:rsid w:val="00EE3294"/>
  </w:style>
  <w:style w:type="numbering" w:customStyle="1" w:styleId="212">
    <w:name w:val="Немає списку21"/>
    <w:next w:val="a2"/>
    <w:semiHidden/>
    <w:rsid w:val="00EE3294"/>
  </w:style>
  <w:style w:type="numbering" w:customStyle="1" w:styleId="44">
    <w:name w:val="Немає списку4"/>
    <w:next w:val="a2"/>
    <w:uiPriority w:val="99"/>
    <w:semiHidden/>
    <w:unhideWhenUsed/>
    <w:rsid w:val="009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k.wikipedia.org/wiki/%D0%9D%D0%B5%D0%B1%D0%B5%D1%81%D0%BD%D1%96_%D1%82%D1%96%D0%BB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28160</Words>
  <Characters>160518</Characters>
  <Application>Microsoft Office Word</Application>
  <DocSecurity>0</DocSecurity>
  <Lines>1337</Lines>
  <Paragraphs>376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Йосип Гілецький</dc:creator>
  <cp:lastModifiedBy>Пользователь Windows</cp:lastModifiedBy>
  <cp:revision>2</cp:revision>
  <dcterms:created xsi:type="dcterms:W3CDTF">2020-05-05T16:54:00Z</dcterms:created>
  <dcterms:modified xsi:type="dcterms:W3CDTF">2020-05-05T16:54:00Z</dcterms:modified>
</cp:coreProperties>
</file>