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2B1A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t>МІНІСТЕРСТВО ОСВІТИ І НАУКИ УКРАЇНИ</w:t>
      </w:r>
    </w:p>
    <w:p w14:paraId="4FA8780F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t>ДВНЗ «ПРИКАРПАТСЬКИЙ НАЦІОНАЛЬНИЙ УНІВЕРСИТЕТ</w:t>
      </w:r>
    </w:p>
    <w:p w14:paraId="0D12BBC8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t xml:space="preserve"> ІМЕНІ ВАСИЛЯ СТЕФАНИКА»</w:t>
      </w:r>
    </w:p>
    <w:p w14:paraId="22BAA373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D1D4AAA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7C65E6F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02199C6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415056B" w14:textId="6D099E08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szCs w:val="28"/>
          <w:u w:val="single"/>
          <w:lang w:eastAsia="ru-RU"/>
        </w:rPr>
        <w:t>Факультет</w:t>
      </w:r>
      <w:r w:rsidRPr="0023240B">
        <w:rPr>
          <w:rFonts w:eastAsia="Times New Roman" w:cs="Times New Roman"/>
          <w:szCs w:val="28"/>
          <w:lang w:eastAsia="ru-RU"/>
        </w:rPr>
        <w:t>/інститут</w:t>
      </w:r>
      <w:r w:rsidRPr="0023240B">
        <w:rPr>
          <w:rFonts w:eastAsia="Times New Roman" w:cs="Times New Roman"/>
          <w:b/>
          <w:szCs w:val="28"/>
          <w:lang w:eastAsia="ru-RU"/>
        </w:rPr>
        <w:t xml:space="preserve"> </w:t>
      </w:r>
      <w:r w:rsidR="00837037" w:rsidRPr="0023240B">
        <w:rPr>
          <w:rFonts w:eastAsia="Times New Roman" w:cs="Times New Roman"/>
          <w:b/>
          <w:szCs w:val="28"/>
          <w:u w:val="single"/>
          <w:lang w:eastAsia="ru-RU"/>
        </w:rPr>
        <w:t>економічний</w:t>
      </w:r>
    </w:p>
    <w:p w14:paraId="057D8E1A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CC11FB6" w14:textId="75950D0B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3240B">
        <w:rPr>
          <w:rFonts w:eastAsia="Times New Roman" w:cs="Times New Roman"/>
          <w:szCs w:val="28"/>
          <w:lang w:eastAsia="ru-RU"/>
        </w:rPr>
        <w:t xml:space="preserve">Кафедра </w:t>
      </w:r>
      <w:r w:rsidR="00837037" w:rsidRPr="0023240B">
        <w:rPr>
          <w:rFonts w:eastAsia="Times New Roman" w:cs="Times New Roman"/>
          <w:szCs w:val="28"/>
          <w:u w:val="single"/>
          <w:lang w:eastAsia="ru-RU"/>
        </w:rPr>
        <w:t>теоретичної і прикладної економіки</w:t>
      </w:r>
    </w:p>
    <w:p w14:paraId="57EA5FA9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564A85D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119BED0D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t>СИЛАБУС НАВЧАЛЬНОЇ ДИСЦИПЛІНИ</w:t>
      </w:r>
    </w:p>
    <w:p w14:paraId="25E1C977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1FAA77B" w14:textId="3E0E4046" w:rsidR="00605AE9" w:rsidRPr="0023240B" w:rsidRDefault="006F6CEC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23240B">
        <w:rPr>
          <w:rFonts w:eastAsia="Times New Roman" w:cs="Times New Roman"/>
          <w:b/>
          <w:szCs w:val="28"/>
          <w:u w:val="single"/>
          <w:lang w:eastAsia="ru-RU"/>
        </w:rPr>
        <w:t>Економі</w:t>
      </w:r>
      <w:r w:rsidR="00307DA9" w:rsidRPr="0023240B">
        <w:rPr>
          <w:rFonts w:eastAsia="Times New Roman" w:cs="Times New Roman"/>
          <w:b/>
          <w:szCs w:val="28"/>
          <w:u w:val="single"/>
          <w:lang w:eastAsia="ru-RU"/>
        </w:rPr>
        <w:t>ка</w:t>
      </w:r>
    </w:p>
    <w:p w14:paraId="67F7FDEF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14:paraId="1C4857EF" w14:textId="77777777" w:rsidR="00116161" w:rsidRPr="0023240B" w:rsidRDefault="00116161" w:rsidP="00116161">
      <w:pPr>
        <w:rPr>
          <w:szCs w:val="28"/>
        </w:rPr>
      </w:pPr>
      <w:r w:rsidRPr="0023240B">
        <w:rPr>
          <w:szCs w:val="28"/>
        </w:rPr>
        <w:t xml:space="preserve">                           Освітня програма «Науки про Землю»</w:t>
      </w:r>
    </w:p>
    <w:p w14:paraId="1E6225D2" w14:textId="77777777" w:rsidR="00116161" w:rsidRPr="0023240B" w:rsidRDefault="00116161" w:rsidP="00116161">
      <w:pPr>
        <w:jc w:val="center"/>
        <w:rPr>
          <w:szCs w:val="28"/>
        </w:rPr>
      </w:pPr>
    </w:p>
    <w:p w14:paraId="3651B365" w14:textId="77777777" w:rsidR="00116161" w:rsidRPr="0023240B" w:rsidRDefault="00116161" w:rsidP="00116161">
      <w:pPr>
        <w:rPr>
          <w:szCs w:val="28"/>
        </w:rPr>
      </w:pPr>
      <w:r w:rsidRPr="0023240B">
        <w:rPr>
          <w:szCs w:val="28"/>
        </w:rPr>
        <w:t xml:space="preserve">                           Спеціальність 103 Науки про Землю </w:t>
      </w:r>
    </w:p>
    <w:p w14:paraId="775BF5D1" w14:textId="77777777" w:rsidR="00116161" w:rsidRPr="0023240B" w:rsidRDefault="00116161" w:rsidP="00116161">
      <w:pPr>
        <w:jc w:val="center"/>
        <w:rPr>
          <w:szCs w:val="28"/>
        </w:rPr>
      </w:pPr>
    </w:p>
    <w:p w14:paraId="1DF241BF" w14:textId="77777777" w:rsidR="00116161" w:rsidRPr="0023240B" w:rsidRDefault="00116161" w:rsidP="00116161">
      <w:pPr>
        <w:rPr>
          <w:szCs w:val="28"/>
        </w:rPr>
      </w:pPr>
      <w:r w:rsidRPr="0023240B">
        <w:rPr>
          <w:szCs w:val="28"/>
        </w:rPr>
        <w:t xml:space="preserve">                           Галузь знань 10 Природничі науки </w:t>
      </w:r>
    </w:p>
    <w:p w14:paraId="1461D331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7EFB2A8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1A57ED2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4FF0314" w14:textId="77777777" w:rsidR="00605AE9" w:rsidRPr="0023240B" w:rsidRDefault="00605AE9" w:rsidP="00605AE9">
      <w:pPr>
        <w:spacing w:after="0" w:line="240" w:lineRule="auto"/>
        <w:ind w:left="4536"/>
        <w:rPr>
          <w:rFonts w:eastAsia="Times New Roman" w:cs="Times New Roman"/>
          <w:szCs w:val="28"/>
          <w:lang w:eastAsia="ru-RU"/>
        </w:rPr>
      </w:pPr>
      <w:r w:rsidRPr="0023240B">
        <w:rPr>
          <w:rFonts w:eastAsia="Times New Roman" w:cs="Times New Roman"/>
          <w:szCs w:val="28"/>
          <w:lang w:eastAsia="ru-RU"/>
        </w:rPr>
        <w:t>Затверджено на засіданні кафедри</w:t>
      </w:r>
    </w:p>
    <w:p w14:paraId="1625C001" w14:textId="77777777" w:rsidR="00605AE9" w:rsidRPr="0023240B" w:rsidRDefault="00605AE9" w:rsidP="00605AE9">
      <w:pPr>
        <w:spacing w:after="0" w:line="240" w:lineRule="auto"/>
        <w:ind w:left="4536"/>
        <w:rPr>
          <w:rFonts w:eastAsia="Times New Roman" w:cs="Times New Roman"/>
          <w:szCs w:val="28"/>
          <w:lang w:eastAsia="ru-RU"/>
        </w:rPr>
      </w:pPr>
      <w:r w:rsidRPr="0023240B">
        <w:rPr>
          <w:rFonts w:eastAsia="Times New Roman" w:cs="Times New Roman"/>
          <w:szCs w:val="28"/>
          <w:lang w:eastAsia="ru-RU"/>
        </w:rPr>
        <w:t>Протокол № 1 від “29” серпня 2019 р.</w:t>
      </w:r>
    </w:p>
    <w:p w14:paraId="4143A082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A717344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D5FE1F3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26C16D8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7B54811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09A87B9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558BFE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35F30F9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5E66A91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23932809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F73AF6B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41D8704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E38C295" w14:textId="77777777" w:rsidR="00132196" w:rsidRPr="0023240B" w:rsidRDefault="00132196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2BD19AEB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3240B">
        <w:rPr>
          <w:rFonts w:eastAsia="Times New Roman" w:cs="Times New Roman"/>
          <w:szCs w:val="28"/>
          <w:lang w:eastAsia="ru-RU"/>
        </w:rPr>
        <w:t>м. Івано-Франківськ - 2019</w:t>
      </w:r>
    </w:p>
    <w:p w14:paraId="2330E398" w14:textId="77777777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B491804" w14:textId="77777777" w:rsidR="00116161" w:rsidRPr="0023240B" w:rsidRDefault="00116161">
      <w:pPr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br w:type="page"/>
      </w:r>
    </w:p>
    <w:p w14:paraId="2597F6DE" w14:textId="71D108BC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lastRenderedPageBreak/>
        <w:t>ЗМІСТ</w:t>
      </w:r>
    </w:p>
    <w:p w14:paraId="51E66269" w14:textId="77777777" w:rsidR="00605AE9" w:rsidRPr="0023240B" w:rsidRDefault="00605AE9" w:rsidP="00605AE9">
      <w:pPr>
        <w:spacing w:after="0" w:line="36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14:paraId="0E5A4617" w14:textId="77777777" w:rsidR="00605AE9" w:rsidRPr="0023240B" w:rsidRDefault="00605AE9" w:rsidP="00605AE9">
      <w:pPr>
        <w:spacing w:after="0" w:line="36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14:paraId="383FA212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Загальна інформація</w:t>
      </w:r>
    </w:p>
    <w:p w14:paraId="7C394B7A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Анотація до курсу</w:t>
      </w:r>
    </w:p>
    <w:p w14:paraId="3D117757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Мета та цілі курсу</w:t>
      </w:r>
    </w:p>
    <w:p w14:paraId="621C0D5C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Arial" w:cs="Times New Roman"/>
          <w:szCs w:val="28"/>
          <w:lang w:eastAsia="uk-UA"/>
        </w:rPr>
        <w:t>Результати навчання (компетентності)</w:t>
      </w:r>
    </w:p>
    <w:p w14:paraId="69396A92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Організація навчання курсу</w:t>
      </w:r>
    </w:p>
    <w:p w14:paraId="5ABA4F4F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Система оцінювання курсу</w:t>
      </w:r>
    </w:p>
    <w:p w14:paraId="38817599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Політика курсу</w:t>
      </w:r>
    </w:p>
    <w:p w14:paraId="598937A3" w14:textId="77777777" w:rsidR="00605AE9" w:rsidRPr="0023240B" w:rsidRDefault="00605AE9" w:rsidP="00605AE9">
      <w:pPr>
        <w:numPr>
          <w:ilvl w:val="0"/>
          <w:numId w:val="1"/>
        </w:numPr>
        <w:spacing w:after="0" w:line="360" w:lineRule="auto"/>
        <w:ind w:firstLine="567"/>
        <w:rPr>
          <w:rFonts w:eastAsia="Times New Roman" w:cs="Times New Roman"/>
          <w:szCs w:val="28"/>
          <w:lang w:eastAsia="uk-UA"/>
        </w:rPr>
      </w:pPr>
      <w:r w:rsidRPr="0023240B">
        <w:rPr>
          <w:rFonts w:eastAsia="Times New Roman" w:cs="Times New Roman"/>
          <w:szCs w:val="28"/>
          <w:lang w:eastAsia="uk-UA"/>
        </w:rPr>
        <w:t>Рекомендована література</w:t>
      </w:r>
    </w:p>
    <w:p w14:paraId="002845E1" w14:textId="77777777" w:rsidR="00605AE9" w:rsidRPr="0023240B" w:rsidRDefault="00605AE9" w:rsidP="00605AE9">
      <w:pPr>
        <w:widowControl w:val="0"/>
        <w:spacing w:after="0" w:line="360" w:lineRule="auto"/>
        <w:ind w:firstLine="567"/>
        <w:rPr>
          <w:rFonts w:eastAsia="Times New Roman" w:cs="Times New Roman"/>
          <w:b/>
          <w:szCs w:val="28"/>
          <w:lang w:eastAsia="uk-UA"/>
        </w:rPr>
      </w:pPr>
    </w:p>
    <w:p w14:paraId="240D7E2A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4ADD84B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C4F7E9B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0B8AD1D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D62334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D114A6B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B60E47A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F2A14F4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C72BF91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92BD8DE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22BA985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0132A50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A4AEE1D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9DD170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C788363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65554AA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29DE694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EA3C064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B188349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67161E2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6C4F730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D4BCF57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05E33D1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8F6B263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B267B86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E5D8B62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5B92848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B4B51C3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528" w:type="dxa"/>
        <w:tblLayout w:type="fixed"/>
        <w:tblLook w:val="04A0" w:firstRow="1" w:lastRow="0" w:firstColumn="1" w:lastColumn="0" w:noHBand="0" w:noVBand="1"/>
      </w:tblPr>
      <w:tblGrid>
        <w:gridCol w:w="2518"/>
        <w:gridCol w:w="171"/>
        <w:gridCol w:w="82"/>
        <w:gridCol w:w="1108"/>
        <w:gridCol w:w="1357"/>
        <w:gridCol w:w="74"/>
        <w:gridCol w:w="722"/>
        <w:gridCol w:w="979"/>
        <w:gridCol w:w="351"/>
        <w:gridCol w:w="583"/>
        <w:gridCol w:w="1583"/>
      </w:tblGrid>
      <w:tr w:rsidR="00605AE9" w:rsidRPr="0023240B" w14:paraId="1C36D3FC" w14:textId="77777777" w:rsidTr="00C5265E">
        <w:tc>
          <w:tcPr>
            <w:tcW w:w="9528" w:type="dxa"/>
            <w:gridSpan w:val="11"/>
          </w:tcPr>
          <w:p w14:paraId="638C6620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605AE9" w:rsidRPr="0023240B" w14:paraId="35E8AD00" w14:textId="77777777" w:rsidTr="00C5265E">
        <w:tc>
          <w:tcPr>
            <w:tcW w:w="3879" w:type="dxa"/>
            <w:gridSpan w:val="4"/>
            <w:vAlign w:val="center"/>
          </w:tcPr>
          <w:p w14:paraId="7E6F35C5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5649" w:type="dxa"/>
            <w:gridSpan w:val="7"/>
            <w:vAlign w:val="center"/>
          </w:tcPr>
          <w:p w14:paraId="0B6ED4DC" w14:textId="4E51E22D" w:rsidR="00605AE9" w:rsidRPr="0023240B" w:rsidRDefault="00866F28" w:rsidP="003A64A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</w:t>
            </w:r>
            <w:r w:rsidR="003A64A1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</w:tr>
      <w:tr w:rsidR="00605AE9" w:rsidRPr="0023240B" w14:paraId="1C48521B" w14:textId="77777777" w:rsidTr="00C5265E">
        <w:tc>
          <w:tcPr>
            <w:tcW w:w="3879" w:type="dxa"/>
            <w:gridSpan w:val="4"/>
            <w:vAlign w:val="center"/>
          </w:tcPr>
          <w:p w14:paraId="3A41B1DE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Рівень вищої освіти </w:t>
            </w:r>
          </w:p>
        </w:tc>
        <w:tc>
          <w:tcPr>
            <w:tcW w:w="5649" w:type="dxa"/>
            <w:gridSpan w:val="7"/>
            <w:vAlign w:val="center"/>
          </w:tcPr>
          <w:p w14:paraId="05515576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605AE9" w:rsidRPr="0023240B" w14:paraId="03750445" w14:textId="77777777" w:rsidTr="00C5265E">
        <w:tc>
          <w:tcPr>
            <w:tcW w:w="3879" w:type="dxa"/>
            <w:gridSpan w:val="4"/>
            <w:vAlign w:val="center"/>
          </w:tcPr>
          <w:p w14:paraId="1D829F2A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5649" w:type="dxa"/>
            <w:gridSpan w:val="7"/>
            <w:vAlign w:val="center"/>
          </w:tcPr>
          <w:p w14:paraId="3720E16E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 xml:space="preserve">Кандидат економічних наук, доцент кафедри теоретичної і прикладної економіки </w:t>
            </w:r>
            <w:proofErr w:type="spellStart"/>
            <w:r w:rsidRPr="0023240B">
              <w:rPr>
                <w:rFonts w:ascii="Times New Roman" w:eastAsia="Calibri" w:hAnsi="Times New Roman"/>
                <w:sz w:val="24"/>
                <w:szCs w:val="24"/>
              </w:rPr>
              <w:t>Ціжма</w:t>
            </w:r>
            <w:proofErr w:type="spellEnd"/>
            <w:r w:rsidRPr="0023240B">
              <w:rPr>
                <w:rFonts w:ascii="Times New Roman" w:eastAsia="Calibri" w:hAnsi="Times New Roman"/>
                <w:sz w:val="24"/>
                <w:szCs w:val="24"/>
              </w:rPr>
              <w:t xml:space="preserve"> Юрій Іванович</w:t>
            </w:r>
          </w:p>
        </w:tc>
      </w:tr>
      <w:tr w:rsidR="00605AE9" w:rsidRPr="0023240B" w14:paraId="7948FA44" w14:textId="77777777" w:rsidTr="00C5265E">
        <w:tc>
          <w:tcPr>
            <w:tcW w:w="3879" w:type="dxa"/>
            <w:gridSpan w:val="4"/>
            <w:vAlign w:val="center"/>
          </w:tcPr>
          <w:p w14:paraId="3B316D3C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5649" w:type="dxa"/>
            <w:gridSpan w:val="7"/>
            <w:vAlign w:val="center"/>
          </w:tcPr>
          <w:p w14:paraId="72386A0A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+38660764931</w:t>
            </w:r>
          </w:p>
        </w:tc>
      </w:tr>
      <w:tr w:rsidR="00605AE9" w:rsidRPr="0023240B" w14:paraId="58DF8407" w14:textId="77777777" w:rsidTr="00C5265E">
        <w:tc>
          <w:tcPr>
            <w:tcW w:w="3879" w:type="dxa"/>
            <w:gridSpan w:val="4"/>
            <w:vAlign w:val="center"/>
          </w:tcPr>
          <w:p w14:paraId="7FB5ED9F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5649" w:type="dxa"/>
            <w:gridSpan w:val="7"/>
            <w:vAlign w:val="center"/>
          </w:tcPr>
          <w:p w14:paraId="0169F4C3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yurii.tsizhma@pnu.edu.ua</w:t>
            </w:r>
          </w:p>
        </w:tc>
      </w:tr>
      <w:tr w:rsidR="00605AE9" w:rsidRPr="0023240B" w14:paraId="5EE1C024" w14:textId="77777777" w:rsidTr="00C5265E">
        <w:tc>
          <w:tcPr>
            <w:tcW w:w="3879" w:type="dxa"/>
            <w:gridSpan w:val="4"/>
            <w:vAlign w:val="center"/>
          </w:tcPr>
          <w:p w14:paraId="11D8DA50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5649" w:type="dxa"/>
            <w:gridSpan w:val="7"/>
            <w:vAlign w:val="center"/>
          </w:tcPr>
          <w:p w14:paraId="473BDEDE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Очний, заочний</w:t>
            </w:r>
          </w:p>
        </w:tc>
      </w:tr>
      <w:tr w:rsidR="00605AE9" w:rsidRPr="0023240B" w14:paraId="21D48E49" w14:textId="77777777" w:rsidTr="00C5265E">
        <w:tc>
          <w:tcPr>
            <w:tcW w:w="3879" w:type="dxa"/>
            <w:gridSpan w:val="4"/>
            <w:vAlign w:val="center"/>
          </w:tcPr>
          <w:p w14:paraId="15950896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5649" w:type="dxa"/>
            <w:gridSpan w:val="7"/>
            <w:vAlign w:val="center"/>
          </w:tcPr>
          <w:p w14:paraId="11771E5D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 кредити ЄКТС, 90 год.</w:t>
            </w:r>
          </w:p>
        </w:tc>
      </w:tr>
      <w:tr w:rsidR="00605AE9" w:rsidRPr="0023240B" w14:paraId="2DC23F7F" w14:textId="77777777" w:rsidTr="00C5265E">
        <w:tc>
          <w:tcPr>
            <w:tcW w:w="3879" w:type="dxa"/>
            <w:gridSpan w:val="4"/>
            <w:vAlign w:val="center"/>
          </w:tcPr>
          <w:p w14:paraId="72633858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649" w:type="dxa"/>
            <w:gridSpan w:val="7"/>
            <w:vAlign w:val="center"/>
          </w:tcPr>
          <w:p w14:paraId="63758027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http://www.d-learn.pu.if.ua</w:t>
            </w:r>
          </w:p>
        </w:tc>
      </w:tr>
      <w:tr w:rsidR="00605AE9" w:rsidRPr="0023240B" w14:paraId="13582A24" w14:textId="77777777" w:rsidTr="00C5265E">
        <w:tc>
          <w:tcPr>
            <w:tcW w:w="3879" w:type="dxa"/>
            <w:gridSpan w:val="4"/>
            <w:vAlign w:val="center"/>
          </w:tcPr>
          <w:p w14:paraId="100AB11F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5649" w:type="dxa"/>
            <w:gridSpan w:val="7"/>
            <w:vAlign w:val="center"/>
          </w:tcPr>
          <w:p w14:paraId="0539BEC4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 xml:space="preserve">Консультації проводяться відповідно до Графіку консультацій, </w:t>
            </w:r>
            <w:r w:rsidRPr="0023240B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розміщеному на інформаційному стенді та сайті кафедри </w:t>
            </w:r>
            <w:r w:rsidRPr="0023240B">
              <w:rPr>
                <w:rFonts w:ascii="Times New Roman" w:eastAsia="Calibri" w:hAnsi="Times New Roman"/>
                <w:sz w:val="24"/>
                <w:szCs w:val="24"/>
              </w:rPr>
              <w:t>https://ktipe.pnu.edu.ua/графік-проведення-консультацій</w:t>
            </w:r>
          </w:p>
        </w:tc>
      </w:tr>
      <w:tr w:rsidR="00605AE9" w:rsidRPr="0023240B" w14:paraId="3E20C404" w14:textId="77777777" w:rsidTr="00C5265E">
        <w:tc>
          <w:tcPr>
            <w:tcW w:w="9528" w:type="dxa"/>
            <w:gridSpan w:val="11"/>
          </w:tcPr>
          <w:p w14:paraId="38555EC0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Анотація до курсу</w:t>
            </w:r>
          </w:p>
        </w:tc>
      </w:tr>
      <w:tr w:rsidR="00605AE9" w:rsidRPr="0023240B" w14:paraId="23C3B53A" w14:textId="77777777" w:rsidTr="00C5265E">
        <w:tc>
          <w:tcPr>
            <w:tcW w:w="9528" w:type="dxa"/>
            <w:gridSpan w:val="11"/>
          </w:tcPr>
          <w:p w14:paraId="78C6609F" w14:textId="0622C56C" w:rsidR="00866F28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Програму навчальної дисципліни «</w:t>
            </w:r>
            <w:r w:rsidR="00866F28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</w:t>
            </w:r>
            <w:r w:rsidR="00307DA9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розроблено з врахуванням сучасних тенденцій в умовах формування </w:t>
            </w:r>
            <w:r w:rsidR="00164C40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економічних явищ і процесів, ґрунтовного пізнання проблем ефективного використання суспільством обмежених виробничих ресурсів і шляхів досягнення максимальних кінцевих результатів у задоволенні людських потреб, що невпинно зростають.</w:t>
            </w:r>
          </w:p>
          <w:p w14:paraId="22527BBB" w14:textId="17BA111B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Основними завданнями вивчення дисципліни є </w:t>
            </w:r>
            <w:r w:rsidR="00164C40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допомога студентам зрозуміти трансформаційні процеси в економіці України, проблеми перехідної економіки; зорієнтуватися у виборі ефективного управлінського рішення; засвоїти первинні навички раціональної економічної поведінки.</w:t>
            </w:r>
          </w:p>
          <w:p w14:paraId="51617B4A" w14:textId="2F065AF0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програмі враховуються основні рівні теоретичного та практичного навчання. Змістовно програма спрямована на здобуття слухачами та студентами у галузі </w:t>
            </w:r>
            <w:r w:rsidR="00164C40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освіти і педагогіки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формування уявлення про основні тенденції щодо вивчення </w:t>
            </w:r>
            <w:r w:rsidR="00164C40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сучасних економічних явищ і процесів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05AE9" w:rsidRPr="0023240B" w14:paraId="405040C0" w14:textId="77777777" w:rsidTr="00C5265E">
        <w:tc>
          <w:tcPr>
            <w:tcW w:w="9528" w:type="dxa"/>
            <w:gridSpan w:val="11"/>
          </w:tcPr>
          <w:p w14:paraId="260C48C4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Мета та цілі курсу </w:t>
            </w:r>
          </w:p>
        </w:tc>
      </w:tr>
      <w:tr w:rsidR="00605AE9" w:rsidRPr="0023240B" w14:paraId="071B235E" w14:textId="77777777" w:rsidTr="00C5265E">
        <w:trPr>
          <w:trHeight w:val="5167"/>
        </w:trPr>
        <w:tc>
          <w:tcPr>
            <w:tcW w:w="9528" w:type="dxa"/>
            <w:gridSpan w:val="11"/>
          </w:tcPr>
          <w:p w14:paraId="61D0CC68" w14:textId="7AE2DDA6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Мета викладання навчальної </w:t>
            </w:r>
            <w:r w:rsidRPr="002324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дисципліни</w:t>
            </w:r>
            <w:r w:rsidRPr="0023240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91E80"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є</w:t>
            </w:r>
            <w:r w:rsidR="00491E80" w:rsidRPr="0023240B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491E80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формування у молодих спеціалістів сучасне економічне мислення, адекватного специфіці соціально-економічних перетворень, що дасть змогу з нових світоглядних, концептуальних позицій усвідомити існуючі та гіпотетичні суперечності життя й використати їх у господарській практиці.</w:t>
            </w:r>
          </w:p>
          <w:p w14:paraId="223E96A3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iCs/>
                <w:sz w:val="24"/>
                <w:szCs w:val="28"/>
                <w:lang w:eastAsia="ru-RU"/>
              </w:rPr>
              <w:t>У результаті вивчення даної навчальної дисципліни студент повинен:</w:t>
            </w:r>
          </w:p>
          <w:p w14:paraId="5625B16C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ru-RU"/>
              </w:rPr>
              <w:t>Знати:</w:t>
            </w:r>
          </w:p>
          <w:p w14:paraId="5F835A2F" w14:textId="77777777" w:rsidR="00491E80" w:rsidRPr="0023240B" w:rsidRDefault="00491E80" w:rsidP="00491E80">
            <w:pPr>
              <w:shd w:val="clear" w:color="auto" w:fill="FFFFFF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 xml:space="preserve">особливості функціонування економічної теорії на сучасному етапі розвитку суспільства; </w:t>
            </w:r>
          </w:p>
          <w:p w14:paraId="4D279D22" w14:textId="77777777" w:rsidR="00491E80" w:rsidRPr="0023240B" w:rsidRDefault="00491E80" w:rsidP="00491E80">
            <w:pPr>
              <w:shd w:val="clear" w:color="auto" w:fill="FFFFFF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теоретичні концепції походження економічних явищ і процесів;</w:t>
            </w:r>
          </w:p>
          <w:p w14:paraId="03C3F5F3" w14:textId="77777777" w:rsidR="00491E80" w:rsidRPr="0023240B" w:rsidRDefault="00491E80" w:rsidP="00491E80">
            <w:pPr>
              <w:shd w:val="clear" w:color="auto" w:fill="FFFFFF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провідних вчених-економістів, котрі розглядають певні економічні проблеми, а також їх взаємозв’язок з сучасністю;</w:t>
            </w:r>
          </w:p>
          <w:p w14:paraId="73C47D5C" w14:textId="77777777" w:rsidR="00491E80" w:rsidRPr="0023240B" w:rsidRDefault="00491E80" w:rsidP="00491E80">
            <w:pPr>
              <w:tabs>
                <w:tab w:val="left" w:pos="225"/>
              </w:tabs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етапи розвитку економічної теорії  в Україні;</w:t>
            </w:r>
          </w:p>
          <w:p w14:paraId="3976E466" w14:textId="3275FF00" w:rsidR="00605AE9" w:rsidRPr="0023240B" w:rsidRDefault="00605AE9" w:rsidP="00491E80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Вміти:</w:t>
            </w:r>
          </w:p>
          <w:p w14:paraId="49E50CC4" w14:textId="77777777" w:rsidR="00491E80" w:rsidRPr="0023240B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формувати власну позицію у ставленні до конкретних економічних явищ і процесів;</w:t>
            </w:r>
          </w:p>
          <w:p w14:paraId="73279FFB" w14:textId="77777777" w:rsidR="00491E80" w:rsidRPr="0023240B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– розвивати власні думки, базуючись на пройденому матеріалі;</w:t>
            </w:r>
          </w:p>
          <w:p w14:paraId="523145C9" w14:textId="77777777" w:rsidR="00491E80" w:rsidRPr="0023240B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дотримуватися вимог українського законодавства при здійсненні економічних операцій на практиці;</w:t>
            </w:r>
          </w:p>
          <w:p w14:paraId="0C6483A6" w14:textId="1A9E6B29" w:rsidR="00605AE9" w:rsidRPr="0023240B" w:rsidRDefault="00491E80" w:rsidP="00491E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розрізняти особливості функціонування економічної теорії на різних етапах її функціонування.</w:t>
            </w:r>
          </w:p>
        </w:tc>
      </w:tr>
      <w:tr w:rsidR="00605AE9" w:rsidRPr="0023240B" w14:paraId="26BBD8BB" w14:textId="77777777" w:rsidTr="00C5265E">
        <w:tc>
          <w:tcPr>
            <w:tcW w:w="9528" w:type="dxa"/>
            <w:gridSpan w:val="11"/>
          </w:tcPr>
          <w:p w14:paraId="37287922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 Результати навчання (компетентності)</w:t>
            </w:r>
          </w:p>
        </w:tc>
      </w:tr>
      <w:tr w:rsidR="00605AE9" w:rsidRPr="0023240B" w14:paraId="348EAD27" w14:textId="77777777" w:rsidTr="00C5265E">
        <w:tc>
          <w:tcPr>
            <w:tcW w:w="9528" w:type="dxa"/>
            <w:gridSpan w:val="11"/>
          </w:tcPr>
          <w:p w14:paraId="357D98E6" w14:textId="77777777" w:rsidR="00605AE9" w:rsidRPr="0023240B" w:rsidRDefault="0023240B" w:rsidP="0023240B">
            <w:pPr>
              <w:pStyle w:val="a4"/>
              <w:numPr>
                <w:ilvl w:val="0"/>
                <w:numId w:val="8"/>
              </w:num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hAnsi="Times New Roman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14:paraId="7A242EAF" w14:textId="77777777" w:rsidR="0023240B" w:rsidRPr="0023240B" w:rsidRDefault="0023240B" w:rsidP="0023240B">
            <w:pPr>
              <w:pStyle w:val="a4"/>
              <w:numPr>
                <w:ilvl w:val="0"/>
                <w:numId w:val="8"/>
              </w:num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hAnsi="Times New Roman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5BB6D0D9" w14:textId="77777777" w:rsidR="0023240B" w:rsidRPr="0023240B" w:rsidRDefault="0023240B" w:rsidP="0023240B">
            <w:pPr>
              <w:pStyle w:val="a4"/>
              <w:numPr>
                <w:ilvl w:val="0"/>
                <w:numId w:val="8"/>
              </w:num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hAnsi="Times New Roman"/>
              </w:rPr>
              <w:t>Навички використання інформаційних і комунікаційних технологій.</w:t>
            </w:r>
          </w:p>
          <w:p w14:paraId="5E63C523" w14:textId="07491DD8" w:rsidR="0023240B" w:rsidRPr="0023240B" w:rsidRDefault="0023240B" w:rsidP="0023240B">
            <w:pPr>
              <w:pStyle w:val="a4"/>
              <w:numPr>
                <w:ilvl w:val="0"/>
                <w:numId w:val="8"/>
              </w:num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hAnsi="Times New Roman"/>
              </w:rPr>
              <w:t>Здатніст</w:t>
            </w:r>
            <w:bookmarkStart w:id="0" w:name="_GoBack"/>
            <w:bookmarkEnd w:id="0"/>
            <w:r w:rsidRPr="0023240B">
              <w:rPr>
                <w:rFonts w:ascii="Times New Roman" w:hAnsi="Times New Roman"/>
              </w:rPr>
              <w:t>ь до планування, організації та проведення досліджень і підготовки звітності.</w:t>
            </w:r>
          </w:p>
        </w:tc>
      </w:tr>
      <w:tr w:rsidR="00605AE9" w:rsidRPr="0023240B" w14:paraId="612B5E1E" w14:textId="77777777" w:rsidTr="00C5265E">
        <w:tc>
          <w:tcPr>
            <w:tcW w:w="9528" w:type="dxa"/>
            <w:gridSpan w:val="11"/>
          </w:tcPr>
          <w:p w14:paraId="6095780C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Організація навчання курсу</w:t>
            </w:r>
          </w:p>
        </w:tc>
      </w:tr>
      <w:tr w:rsidR="00605AE9" w:rsidRPr="0023240B" w14:paraId="75ED3F56" w14:textId="77777777" w:rsidTr="00C5265E">
        <w:tc>
          <w:tcPr>
            <w:tcW w:w="9528" w:type="dxa"/>
            <w:gridSpan w:val="11"/>
          </w:tcPr>
          <w:p w14:paraId="57C6851B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Обсяг курсу</w:t>
            </w:r>
          </w:p>
        </w:tc>
      </w:tr>
      <w:tr w:rsidR="00605AE9" w:rsidRPr="0023240B" w14:paraId="47ED141B" w14:textId="77777777" w:rsidTr="00C5265E">
        <w:tc>
          <w:tcPr>
            <w:tcW w:w="6032" w:type="dxa"/>
            <w:gridSpan w:val="7"/>
          </w:tcPr>
          <w:p w14:paraId="29A3C0FA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3496" w:type="dxa"/>
            <w:gridSpan w:val="4"/>
          </w:tcPr>
          <w:p w14:paraId="0A2EFEAE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605AE9" w:rsidRPr="0023240B" w14:paraId="6B4AFF1C" w14:textId="77777777" w:rsidTr="00C5265E">
        <w:tc>
          <w:tcPr>
            <w:tcW w:w="6032" w:type="dxa"/>
            <w:gridSpan w:val="7"/>
          </w:tcPr>
          <w:p w14:paraId="6D2920CE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3496" w:type="dxa"/>
            <w:gridSpan w:val="4"/>
          </w:tcPr>
          <w:p w14:paraId="5DDC663C" w14:textId="6E4DF145" w:rsidR="00605AE9" w:rsidRPr="0023240B" w:rsidRDefault="00491E80" w:rsidP="00605AE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605AE9"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605AE9" w:rsidRPr="0023240B" w14:paraId="3CC45477" w14:textId="77777777" w:rsidTr="00C5265E">
        <w:tc>
          <w:tcPr>
            <w:tcW w:w="6032" w:type="dxa"/>
            <w:gridSpan w:val="7"/>
          </w:tcPr>
          <w:p w14:paraId="3729C3EB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496" w:type="dxa"/>
            <w:gridSpan w:val="4"/>
          </w:tcPr>
          <w:p w14:paraId="584DD3D4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год.</w:t>
            </w:r>
          </w:p>
        </w:tc>
      </w:tr>
      <w:tr w:rsidR="00605AE9" w:rsidRPr="0023240B" w14:paraId="3737C86B" w14:textId="77777777" w:rsidTr="00C5265E">
        <w:tc>
          <w:tcPr>
            <w:tcW w:w="6032" w:type="dxa"/>
            <w:gridSpan w:val="7"/>
          </w:tcPr>
          <w:p w14:paraId="52E93B03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3496" w:type="dxa"/>
            <w:gridSpan w:val="4"/>
          </w:tcPr>
          <w:p w14:paraId="5889BD80" w14:textId="59B586F5" w:rsidR="00605AE9" w:rsidRPr="0023240B" w:rsidRDefault="00491E80" w:rsidP="00605AE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605AE9" w:rsidRPr="0023240B" w14:paraId="7E1C6B81" w14:textId="77777777" w:rsidTr="00C5265E">
        <w:tc>
          <w:tcPr>
            <w:tcW w:w="9528" w:type="dxa"/>
            <w:gridSpan w:val="11"/>
          </w:tcPr>
          <w:p w14:paraId="72108071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605AE9" w:rsidRPr="0023240B" w14:paraId="1C8599A5" w14:textId="77777777" w:rsidTr="00C5265E">
        <w:tc>
          <w:tcPr>
            <w:tcW w:w="2771" w:type="dxa"/>
            <w:gridSpan w:val="3"/>
            <w:vAlign w:val="center"/>
          </w:tcPr>
          <w:p w14:paraId="235528D4" w14:textId="77777777" w:rsidR="00605AE9" w:rsidRPr="0023240B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465" w:type="dxa"/>
            <w:gridSpan w:val="2"/>
            <w:vAlign w:val="center"/>
          </w:tcPr>
          <w:p w14:paraId="150C1553" w14:textId="77777777" w:rsidR="00605AE9" w:rsidRPr="0023240B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2126" w:type="dxa"/>
            <w:gridSpan w:val="4"/>
          </w:tcPr>
          <w:p w14:paraId="0B9ACF7F" w14:textId="77777777" w:rsidR="00605AE9" w:rsidRPr="0023240B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Курс</w:t>
            </w:r>
          </w:p>
          <w:p w14:paraId="4D16F368" w14:textId="77777777" w:rsidR="00605AE9" w:rsidRPr="0023240B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166" w:type="dxa"/>
            <w:gridSpan w:val="2"/>
          </w:tcPr>
          <w:p w14:paraId="0484C66F" w14:textId="77777777" w:rsidR="00605AE9" w:rsidRPr="0023240B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Нормативний /</w:t>
            </w:r>
          </w:p>
          <w:p w14:paraId="74BD4825" w14:textId="77777777" w:rsidR="00605AE9" w:rsidRPr="0023240B" w:rsidRDefault="00605AE9" w:rsidP="00605AE9">
            <w:pPr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605AE9" w:rsidRPr="0023240B" w14:paraId="5199C039" w14:textId="77777777" w:rsidTr="00C5265E">
        <w:tc>
          <w:tcPr>
            <w:tcW w:w="2771" w:type="dxa"/>
            <w:gridSpan w:val="3"/>
            <w:vAlign w:val="center"/>
          </w:tcPr>
          <w:p w14:paraId="4C641F7D" w14:textId="44B7F981" w:rsidR="00605AE9" w:rsidRPr="0023240B" w:rsidRDefault="00491E80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  <w:gridSpan w:val="2"/>
            <w:vAlign w:val="center"/>
          </w:tcPr>
          <w:p w14:paraId="3818E25E" w14:textId="0BEA6A41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491E80"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1E80"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Середня освіта (історія)</w:t>
            </w:r>
          </w:p>
        </w:tc>
        <w:tc>
          <w:tcPr>
            <w:tcW w:w="2126" w:type="dxa"/>
            <w:gridSpan w:val="4"/>
            <w:vAlign w:val="center"/>
          </w:tcPr>
          <w:p w14:paraId="2DB0EF77" w14:textId="49B2108C" w:rsidR="00605AE9" w:rsidRPr="0023240B" w:rsidRDefault="00491E80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gridSpan w:val="2"/>
            <w:vAlign w:val="center"/>
          </w:tcPr>
          <w:p w14:paraId="77DF6E5C" w14:textId="07057E3A" w:rsidR="00605AE9" w:rsidRPr="0023240B" w:rsidRDefault="00491E80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Вибірковий</w:t>
            </w:r>
          </w:p>
        </w:tc>
      </w:tr>
      <w:tr w:rsidR="00605AE9" w:rsidRPr="0023240B" w14:paraId="749B507E" w14:textId="77777777" w:rsidTr="00C5265E">
        <w:tc>
          <w:tcPr>
            <w:tcW w:w="9528" w:type="dxa"/>
            <w:gridSpan w:val="11"/>
          </w:tcPr>
          <w:p w14:paraId="12702DD7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 курсу</w:t>
            </w:r>
          </w:p>
        </w:tc>
      </w:tr>
      <w:tr w:rsidR="00605AE9" w:rsidRPr="0023240B" w14:paraId="486F6858" w14:textId="77777777" w:rsidTr="00C5265E">
        <w:tc>
          <w:tcPr>
            <w:tcW w:w="2689" w:type="dxa"/>
            <w:gridSpan w:val="2"/>
          </w:tcPr>
          <w:p w14:paraId="056BE53E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190" w:type="dxa"/>
            <w:gridSpan w:val="2"/>
          </w:tcPr>
          <w:p w14:paraId="17462B8E" w14:textId="77777777" w:rsidR="00605AE9" w:rsidRPr="0023240B" w:rsidRDefault="00605AE9" w:rsidP="00605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Форма заняття</w:t>
            </w:r>
          </w:p>
        </w:tc>
        <w:tc>
          <w:tcPr>
            <w:tcW w:w="1431" w:type="dxa"/>
            <w:gridSpan w:val="2"/>
          </w:tcPr>
          <w:p w14:paraId="7A01AA9E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1701" w:type="dxa"/>
            <w:gridSpan w:val="2"/>
          </w:tcPr>
          <w:p w14:paraId="2CFB6CE8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Завдання, </w:t>
            </w:r>
          </w:p>
          <w:p w14:paraId="448DBD59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34" w:type="dxa"/>
            <w:gridSpan w:val="2"/>
          </w:tcPr>
          <w:p w14:paraId="0CA5DA99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1583" w:type="dxa"/>
          </w:tcPr>
          <w:p w14:paraId="51BFDC33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05AE9" w:rsidRPr="0023240B" w14:paraId="3AA2AE93" w14:textId="77777777" w:rsidTr="00C5265E">
        <w:tc>
          <w:tcPr>
            <w:tcW w:w="2689" w:type="dxa"/>
            <w:gridSpan w:val="2"/>
          </w:tcPr>
          <w:p w14:paraId="29ED30BA" w14:textId="77777777" w:rsidR="005108C4" w:rsidRPr="0023240B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 w:bidi="uk-UA"/>
              </w:rPr>
            </w:pPr>
            <w:r w:rsidRPr="00232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 w:bidi="uk-UA"/>
              </w:rPr>
              <w:t>Тема 1. Парадигма економічної науки.</w:t>
            </w:r>
            <w:r w:rsidRPr="00232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 w:bidi="uk-UA"/>
              </w:rPr>
              <w:tab/>
            </w:r>
          </w:p>
          <w:p w14:paraId="0ECB57CF" w14:textId="77777777" w:rsidR="005108C4" w:rsidRPr="0023240B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1.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 xml:space="preserve">Економіка і економічна наука. Об’єкт, суб’єкт, предмет  та функції економічної теорії. Місце економічної теорії  в системі економічних наук. </w:t>
            </w:r>
          </w:p>
          <w:p w14:paraId="29F44E05" w14:textId="77777777" w:rsidR="005108C4" w:rsidRPr="0023240B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2.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 xml:space="preserve">Методи дослідження економічних процесів. </w:t>
            </w:r>
          </w:p>
          <w:p w14:paraId="1C61DF49" w14:textId="77777777" w:rsidR="005108C4" w:rsidRPr="0023240B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3.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>Економічні закони. Економічні теорії. Економічні моделі і їх форми.</w:t>
            </w:r>
          </w:p>
          <w:p w14:paraId="71BFBDF5" w14:textId="77777777" w:rsidR="005108C4" w:rsidRPr="0023240B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4.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>Економічна теорія та економічна політика. Позитивна і нормативна економічна наука.</w:t>
            </w:r>
          </w:p>
          <w:p w14:paraId="7B5F27A8" w14:textId="63E75EAB" w:rsidR="00605AE9" w:rsidRPr="0023240B" w:rsidRDefault="005108C4" w:rsidP="005108C4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>5.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 w:bidi="uk-UA"/>
              </w:rPr>
              <w:tab/>
              <w:t>Історичний процес розвитку економічної науки та її основні школи. Вклад українських вчених у розвиток економічної науки.</w:t>
            </w:r>
          </w:p>
        </w:tc>
        <w:tc>
          <w:tcPr>
            <w:tcW w:w="1190" w:type="dxa"/>
            <w:gridSpan w:val="2"/>
          </w:tcPr>
          <w:p w14:paraId="0C815AEF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598A42E3" w14:textId="6A0FFF8F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[1,4,5,6,7,8,10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,11,13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2834E3EB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101885F7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</w:p>
        </w:tc>
        <w:tc>
          <w:tcPr>
            <w:tcW w:w="934" w:type="dxa"/>
            <w:gridSpan w:val="2"/>
          </w:tcPr>
          <w:p w14:paraId="17D8152C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57B0F48D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109956D8" w14:textId="77777777" w:rsidTr="00C5265E">
        <w:tc>
          <w:tcPr>
            <w:tcW w:w="2689" w:type="dxa"/>
            <w:gridSpan w:val="2"/>
          </w:tcPr>
          <w:p w14:paraId="0E0FFFB8" w14:textId="474CF3B8" w:rsidR="00605AE9" w:rsidRPr="0023240B" w:rsidRDefault="00605AE9" w:rsidP="00244009">
            <w:pPr>
              <w:tabs>
                <w:tab w:val="left" w:pos="0"/>
              </w:tabs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Тема 2.</w:t>
            </w:r>
            <w:r w:rsidR="00244009" w:rsidRPr="0023240B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108C4" w:rsidRPr="0023240B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Основи функціонування економіки</w:t>
            </w:r>
          </w:p>
          <w:p w14:paraId="16D1DFCE" w14:textId="302D5EE1" w:rsidR="00605AE9" w:rsidRPr="0023240B" w:rsidRDefault="00605AE9" w:rsidP="00605AE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1. </w:t>
            </w:r>
            <w:r w:rsidR="005108C4"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Форми виробництва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83B0E4" w14:textId="08CA6FEF" w:rsidR="00605AE9" w:rsidRPr="0023240B" w:rsidRDefault="00605AE9" w:rsidP="00605AE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2. </w:t>
            </w:r>
            <w:r w:rsidR="005108C4"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Товарна форма виробництва та форми власності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3325C025" w14:textId="463D4BE9" w:rsidR="00605AE9" w:rsidRPr="0023240B" w:rsidRDefault="00605AE9" w:rsidP="00605AE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 xml:space="preserve">3. </w:t>
            </w:r>
            <w:r w:rsidR="005108C4"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Економічні системи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C664174" w14:textId="77777777" w:rsidR="00605AE9" w:rsidRPr="0023240B" w:rsidRDefault="00605AE9" w:rsidP="00605AE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lastRenderedPageBreak/>
              <w:t xml:space="preserve">4. </w:t>
            </w:r>
            <w:r w:rsidR="005108C4"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Права власності в економіці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A491073" w14:textId="109B8C02" w:rsidR="005108C4" w:rsidRPr="0023240B" w:rsidRDefault="005108C4" w:rsidP="00605AE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Гроші у товарній економіці.</w:t>
            </w:r>
          </w:p>
        </w:tc>
        <w:tc>
          <w:tcPr>
            <w:tcW w:w="1190" w:type="dxa"/>
            <w:gridSpan w:val="2"/>
          </w:tcPr>
          <w:p w14:paraId="7008F0C7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2209FCCE" w14:textId="55C8836C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[4,5,6,7,8, 10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,12,15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74341DB6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 xml:space="preserve">Опрацювати лекційний матеріал, підготуватися до практичного </w:t>
            </w: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заняття, розв’язати задачі.</w:t>
            </w:r>
          </w:p>
          <w:p w14:paraId="0E64B5C6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89E1AB6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3%</w:t>
            </w:r>
          </w:p>
        </w:tc>
        <w:tc>
          <w:tcPr>
            <w:tcW w:w="1583" w:type="dxa"/>
          </w:tcPr>
          <w:p w14:paraId="74739147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229D7A81" w14:textId="77777777" w:rsidTr="00C5265E">
        <w:tc>
          <w:tcPr>
            <w:tcW w:w="2689" w:type="dxa"/>
            <w:gridSpan w:val="2"/>
          </w:tcPr>
          <w:p w14:paraId="65A54E4B" w14:textId="4ED6B571" w:rsidR="00605AE9" w:rsidRPr="0023240B" w:rsidRDefault="00605AE9" w:rsidP="002440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23240B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Тема 3. </w:t>
            </w:r>
            <w:r w:rsidR="007A55E7" w:rsidRPr="0023240B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Ринок в економічній системі суспільства</w:t>
            </w:r>
          </w:p>
          <w:p w14:paraId="4CA3B223" w14:textId="77777777" w:rsidR="00244009" w:rsidRPr="0023240B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 xml:space="preserve">Суть, функції та структура ринку, необхідні умови його виникнення, розвитку та формування. </w:t>
            </w:r>
          </w:p>
          <w:p w14:paraId="3EF5CF24" w14:textId="77777777" w:rsidR="00244009" w:rsidRPr="0023240B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 xml:space="preserve">Особливості становлення ринкових відносин в Україні. Види ринків. </w:t>
            </w:r>
          </w:p>
          <w:p w14:paraId="77187D87" w14:textId="77777777" w:rsidR="00244009" w:rsidRPr="0023240B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Інфраструктура сучасного ринку та її вплив на економічну діяльність.</w:t>
            </w:r>
          </w:p>
          <w:p w14:paraId="0194A200" w14:textId="77777777" w:rsidR="00244009" w:rsidRPr="0023240B" w:rsidRDefault="00244009" w:rsidP="0024400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Потреби і попит. Економічна природа попиту та чинники, що на нього впливають.</w:t>
            </w:r>
          </w:p>
          <w:p w14:paraId="6DCEF02D" w14:textId="3E179A84" w:rsidR="00605AE9" w:rsidRPr="0023240B" w:rsidRDefault="00244009" w:rsidP="00244009">
            <w:pPr>
              <w:tabs>
                <w:tab w:val="left" w:pos="27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Економічна природа пропозиції та чинники, що впливають на неї.</w:t>
            </w:r>
            <w:r w:rsidR="00605AE9"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0" w:type="dxa"/>
            <w:gridSpan w:val="2"/>
          </w:tcPr>
          <w:p w14:paraId="36E0D35A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6A18F7D6" w14:textId="3A3FA55B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[1,4,5,6,7,8,9,10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,11,15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5AE8CC45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</w:tc>
        <w:tc>
          <w:tcPr>
            <w:tcW w:w="934" w:type="dxa"/>
            <w:gridSpan w:val="2"/>
          </w:tcPr>
          <w:p w14:paraId="2FF152C0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580067DD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1F89880C" w14:textId="77777777" w:rsidTr="00C5265E">
        <w:tc>
          <w:tcPr>
            <w:tcW w:w="2689" w:type="dxa"/>
            <w:gridSpan w:val="2"/>
          </w:tcPr>
          <w:p w14:paraId="0E716BF3" w14:textId="1F696A80" w:rsidR="00605AE9" w:rsidRPr="0023240B" w:rsidRDefault="00605AE9" w:rsidP="001D5454">
            <w:pPr>
              <w:tabs>
                <w:tab w:val="left" w:pos="0"/>
                <w:tab w:val="left" w:pos="210"/>
              </w:tabs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Тема 4. </w:t>
            </w:r>
            <w:r w:rsidR="00724756" w:rsidRPr="0023240B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Домогосподарство в системі ринкових економічних відносин</w:t>
            </w:r>
          </w:p>
          <w:p w14:paraId="0C26C701" w14:textId="77777777" w:rsidR="00724756" w:rsidRPr="0023240B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Домогосподарства як суб’єкт ринкових відносин. Доходи і витрати домогосподарств. </w:t>
            </w:r>
          </w:p>
          <w:p w14:paraId="46AD36D2" w14:textId="77777777" w:rsidR="00724756" w:rsidRPr="0023240B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Орендна плата за капітал. Норма прибутку на капітал. Рента та орендна плата.  Дивіденди. Доходи від власності. Сімейні доходи.</w:t>
            </w:r>
          </w:p>
          <w:p w14:paraId="7E1CFEBC" w14:textId="77777777" w:rsidR="00724756" w:rsidRPr="0023240B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Заробітна плата, її визначення та види. Ставки заробітної плати та їх диференціація.</w:t>
            </w:r>
          </w:p>
          <w:p w14:paraId="39657A71" w14:textId="77777777" w:rsidR="00724756" w:rsidRPr="0023240B" w:rsidRDefault="00724756" w:rsidP="001D5454">
            <w:pPr>
              <w:shd w:val="clear" w:color="auto" w:fill="FFFFFF"/>
              <w:tabs>
                <w:tab w:val="left" w:pos="210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Суть розподілу доходів. Функціональний і родинний розподіл доходів. Нерівність в розподілі доходів та її причини. Вимірювання бідності та її динаміка.</w:t>
            </w:r>
          </w:p>
          <w:p w14:paraId="6D8AEF09" w14:textId="05171C8B" w:rsidR="00605AE9" w:rsidRPr="0023240B" w:rsidRDefault="00724756" w:rsidP="001D5454">
            <w:p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Соціальна політика держави. Соціальний захист населення в Україні при переході до ринкової економіки.</w:t>
            </w:r>
          </w:p>
        </w:tc>
        <w:tc>
          <w:tcPr>
            <w:tcW w:w="1190" w:type="dxa"/>
            <w:gridSpan w:val="2"/>
          </w:tcPr>
          <w:p w14:paraId="06012C7A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7613EFB3" w14:textId="4B79B60A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[5,6,7,8,10,11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,12,15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75DFACBF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</w:tc>
        <w:tc>
          <w:tcPr>
            <w:tcW w:w="934" w:type="dxa"/>
            <w:gridSpan w:val="2"/>
          </w:tcPr>
          <w:p w14:paraId="20F30C02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27205C81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003B059D" w14:textId="77777777" w:rsidTr="00C5265E">
        <w:tc>
          <w:tcPr>
            <w:tcW w:w="2689" w:type="dxa"/>
            <w:gridSpan w:val="2"/>
          </w:tcPr>
          <w:p w14:paraId="7A34FD43" w14:textId="6C040CEE" w:rsidR="00605AE9" w:rsidRPr="0023240B" w:rsidRDefault="00605AE9" w:rsidP="00605AE9">
            <w:pPr>
              <w:tabs>
                <w:tab w:val="left" w:pos="0"/>
              </w:tabs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5. </w:t>
            </w:r>
            <w:r w:rsidR="00552C4C" w:rsidRPr="002324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Підприємництво та конкуренція</w:t>
            </w:r>
          </w:p>
          <w:p w14:paraId="6E194094" w14:textId="77777777" w:rsidR="0049168D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Сутність підприємництва і умови його існування. </w:t>
            </w:r>
          </w:p>
          <w:p w14:paraId="59CF5F35" w14:textId="77777777" w:rsidR="0049168D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Підприємство, його суть, основні ознаки і особливості. </w:t>
            </w:r>
          </w:p>
          <w:p w14:paraId="03845CA2" w14:textId="77777777" w:rsidR="0049168D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Суть, функції та значення маркетингу. </w:t>
            </w:r>
          </w:p>
          <w:p w14:paraId="07E2674E" w14:textId="77777777" w:rsidR="0049168D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Суть, функції, сучасні теорії та стилі менеджменту. </w:t>
            </w:r>
          </w:p>
          <w:p w14:paraId="13A1D482" w14:textId="77777777" w:rsidR="0049168D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5.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Конкуренція як категорія ринкової економіки. </w:t>
            </w:r>
          </w:p>
          <w:p w14:paraId="42624968" w14:textId="77777777" w:rsidR="0049168D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>Методи цінової і нецінової конкуренції.</w:t>
            </w:r>
          </w:p>
          <w:p w14:paraId="264A7D5E" w14:textId="51B524C6" w:rsidR="00605AE9" w:rsidRPr="0023240B" w:rsidRDefault="0049168D" w:rsidP="0049168D">
            <w:pPr>
              <w:shd w:val="clear" w:color="auto" w:fill="FFFFFF"/>
              <w:tabs>
                <w:tab w:val="left" w:pos="195"/>
                <w:tab w:val="left" w:pos="567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7.</w:t>
            </w:r>
            <w:r w:rsidRPr="002324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ab/>
              <w:t xml:space="preserve"> Суть монополій та причини їх виникнення. конкуренція. Регулювання конкуренції державою, її антимонопольні дії.</w:t>
            </w:r>
          </w:p>
        </w:tc>
        <w:tc>
          <w:tcPr>
            <w:tcW w:w="1190" w:type="dxa"/>
            <w:gridSpan w:val="2"/>
          </w:tcPr>
          <w:p w14:paraId="12B83852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40556BF8" w14:textId="658A7618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[1,2,4,5,6,7,8,10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,13,14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281BDC31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4FDB0822" w14:textId="548DF499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 xml:space="preserve">Пройти тестування до </w:t>
            </w: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теми</w:t>
            </w:r>
            <w:r w:rsidR="004824AE" w:rsidRPr="0023240B">
              <w:rPr>
                <w:rFonts w:ascii="Times New Roman" w:eastAsia="Calibri" w:hAnsi="Times New Roman"/>
                <w:sz w:val="24"/>
                <w:szCs w:val="24"/>
              </w:rPr>
              <w:t>, розв’язати задачі.</w:t>
            </w:r>
          </w:p>
        </w:tc>
        <w:tc>
          <w:tcPr>
            <w:tcW w:w="934" w:type="dxa"/>
            <w:gridSpan w:val="2"/>
          </w:tcPr>
          <w:p w14:paraId="20D3F35E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3%</w:t>
            </w:r>
          </w:p>
        </w:tc>
        <w:tc>
          <w:tcPr>
            <w:tcW w:w="1583" w:type="dxa"/>
          </w:tcPr>
          <w:p w14:paraId="7E2C3004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4E430C7D" w14:textId="77777777" w:rsidTr="00C5265E">
        <w:tc>
          <w:tcPr>
            <w:tcW w:w="2689" w:type="dxa"/>
            <w:gridSpan w:val="2"/>
          </w:tcPr>
          <w:p w14:paraId="73530AC2" w14:textId="5707610E" w:rsidR="00605AE9" w:rsidRPr="0023240B" w:rsidRDefault="00605AE9" w:rsidP="0049168D">
            <w:pPr>
              <w:tabs>
                <w:tab w:val="left" w:pos="920"/>
                <w:tab w:val="left" w:pos="6379"/>
                <w:tab w:val="left" w:pos="10206"/>
              </w:tabs>
              <w:jc w:val="both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Тема 6. </w:t>
            </w:r>
            <w:r w:rsidR="0049168D" w:rsidRPr="0023240B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Держава в ринковій економічній системі</w:t>
            </w:r>
          </w:p>
          <w:p w14:paraId="6AAE70BA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Ринок і держава як регулятори економічних відносин. Об’єктивні основи державного регулювання економіки. </w:t>
            </w:r>
          </w:p>
          <w:p w14:paraId="41278B5A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Економічні функції держави. </w:t>
            </w:r>
          </w:p>
          <w:p w14:paraId="2519D83C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Роль держави в забезпеченні ефективності ринкової економіки, її стабільності та перерозподілі доходів. </w:t>
            </w:r>
          </w:p>
          <w:p w14:paraId="6B8935C9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Сутність, цілі й інструменти макроекономічної політики. </w:t>
            </w:r>
          </w:p>
          <w:p w14:paraId="09E13E82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5.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 xml:space="preserve">Теоретичні засади та принципи побудови системи національного рахівництва. </w:t>
            </w:r>
          </w:p>
          <w:p w14:paraId="2127B6A7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6.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>Макроекономічна політика: сутність, цілі й інструменти.</w:t>
            </w:r>
          </w:p>
          <w:p w14:paraId="0B96EBB4" w14:textId="77777777" w:rsidR="003A27B5" w:rsidRPr="0023240B" w:rsidRDefault="003A27B5" w:rsidP="003A27B5">
            <w:pPr>
              <w:tabs>
                <w:tab w:val="left" w:pos="210"/>
                <w:tab w:val="num" w:pos="360"/>
                <w:tab w:val="left" w:pos="709"/>
                <w:tab w:val="left" w:pos="6379"/>
              </w:tabs>
              <w:jc w:val="both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7.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>Національний дохід і національне багатство.</w:t>
            </w:r>
          </w:p>
          <w:p w14:paraId="58F95B39" w14:textId="37DD135C" w:rsidR="00605AE9" w:rsidRPr="0023240B" w:rsidRDefault="003A27B5" w:rsidP="003A27B5">
            <w:pPr>
              <w:tabs>
                <w:tab w:val="left" w:pos="21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8.</w:t>
            </w:r>
            <w:r w:rsidRPr="0023240B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  <w:t>Основні форми і методи регулювання економіки України в трансформаційний період XXI століття.</w:t>
            </w:r>
          </w:p>
        </w:tc>
        <w:tc>
          <w:tcPr>
            <w:tcW w:w="1190" w:type="dxa"/>
            <w:gridSpan w:val="2"/>
          </w:tcPr>
          <w:p w14:paraId="712D7D36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792962D8" w14:textId="08001912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[1,2,3,4,5,6,7,8,10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43C1FDC4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04312771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</w:p>
        </w:tc>
        <w:tc>
          <w:tcPr>
            <w:tcW w:w="934" w:type="dxa"/>
            <w:gridSpan w:val="2"/>
          </w:tcPr>
          <w:p w14:paraId="6CC2C85B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078D2EA4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595C9056" w14:textId="77777777" w:rsidTr="00C5265E">
        <w:tc>
          <w:tcPr>
            <w:tcW w:w="2689" w:type="dxa"/>
            <w:gridSpan w:val="2"/>
          </w:tcPr>
          <w:p w14:paraId="7D42F91D" w14:textId="33B43631" w:rsidR="00605AE9" w:rsidRPr="0023240B" w:rsidRDefault="00605AE9" w:rsidP="00605AE9">
            <w:pPr>
              <w:tabs>
                <w:tab w:val="left" w:pos="963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  <w:r w:rsidRPr="00232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24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232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27B5" w:rsidRPr="002324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Закономірності розвитку світового господарства</w:t>
            </w:r>
          </w:p>
          <w:p w14:paraId="74D554B5" w14:textId="77777777" w:rsidR="00C5265E" w:rsidRPr="0023240B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Об’єктивні основи сучасного світового господарства. Основні форми міжнародних економічних відносин. </w:t>
            </w:r>
          </w:p>
          <w:p w14:paraId="371F9618" w14:textId="77777777" w:rsidR="00C5265E" w:rsidRPr="0023240B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Міжнародна торгівля. Теорія абсолютної і відносної переваг зовнішньої торгівлі. Протекціонізм і вільна торгівля. Мито та його види. </w:t>
            </w:r>
          </w:p>
          <w:p w14:paraId="51CDF7C0" w14:textId="77777777" w:rsidR="00C5265E" w:rsidRPr="0023240B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Валютний курс і три світові системи валютних курсів. Види та учасники валютних ринків. </w:t>
            </w:r>
          </w:p>
          <w:p w14:paraId="65A66334" w14:textId="77777777" w:rsidR="00C5265E" w:rsidRPr="0023240B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Міжнародні економічні організації. </w:t>
            </w:r>
          </w:p>
          <w:p w14:paraId="3B38B5A8" w14:textId="77777777" w:rsidR="00C5265E" w:rsidRPr="0023240B" w:rsidRDefault="00C5265E" w:rsidP="00C5265E">
            <w:pPr>
              <w:tabs>
                <w:tab w:val="left" w:pos="164"/>
                <w:tab w:val="left" w:pos="963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Об’єктивні основи зовнішньоекономічних </w:t>
            </w:r>
            <w:proofErr w:type="spellStart"/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зв’язків</w:t>
            </w:r>
            <w:proofErr w:type="spellEnd"/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України. </w:t>
            </w:r>
          </w:p>
          <w:p w14:paraId="23C43F16" w14:textId="099DB9DD" w:rsidR="00605AE9" w:rsidRPr="0023240B" w:rsidRDefault="00C5265E" w:rsidP="00C5265E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 Експортно-імпортний потенціал України. Резерви розширення зовнішньоекономічних </w:t>
            </w:r>
            <w:proofErr w:type="spellStart"/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зв’язків</w:t>
            </w:r>
            <w:proofErr w:type="spellEnd"/>
            <w:r w:rsidRPr="00232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0" w:type="dxa"/>
            <w:gridSpan w:val="2"/>
          </w:tcPr>
          <w:p w14:paraId="3AB4E790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49245E79" w14:textId="55514F9E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3,4,5,6,7,8,10,11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,1315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134915A9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заняття.</w:t>
            </w:r>
          </w:p>
          <w:p w14:paraId="75D0B5BB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Пройти тестування до теми</w:t>
            </w:r>
          </w:p>
        </w:tc>
        <w:tc>
          <w:tcPr>
            <w:tcW w:w="934" w:type="dxa"/>
            <w:gridSpan w:val="2"/>
          </w:tcPr>
          <w:p w14:paraId="62D8AFC2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2DDB83D0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0B9BC497" w14:textId="77777777" w:rsidTr="00C5265E">
        <w:tc>
          <w:tcPr>
            <w:tcW w:w="2689" w:type="dxa"/>
            <w:gridSpan w:val="2"/>
          </w:tcPr>
          <w:p w14:paraId="4F1A21E9" w14:textId="4C856A6B" w:rsidR="00605AE9" w:rsidRPr="0023240B" w:rsidRDefault="00605AE9" w:rsidP="00605AE9">
            <w:pPr>
              <w:tabs>
                <w:tab w:val="left" w:pos="0"/>
              </w:tabs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Arial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Тема 8. </w:t>
            </w:r>
            <w:r w:rsidR="00C5265E" w:rsidRPr="0023240B">
              <w:rPr>
                <w:rFonts w:ascii="Times New Roman" w:eastAsia="Arial" w:hAnsi="Times New Roman"/>
                <w:b/>
                <w:bCs/>
                <w:sz w:val="20"/>
                <w:szCs w:val="20"/>
                <w:lang w:eastAsia="ru-RU"/>
              </w:rPr>
              <w:t>Глобалізація та інтернаціоналізація</w:t>
            </w:r>
          </w:p>
          <w:p w14:paraId="1FAE0169" w14:textId="77777777" w:rsidR="00C5265E" w:rsidRPr="0023240B" w:rsidRDefault="00C5265E" w:rsidP="00C5265E">
            <w:pPr>
              <w:tabs>
                <w:tab w:val="left" w:pos="164"/>
              </w:tabs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Глобальна економіка та її основні риси. </w:t>
            </w:r>
          </w:p>
          <w:p w14:paraId="7178E711" w14:textId="77777777" w:rsidR="00C5265E" w:rsidRPr="0023240B" w:rsidRDefault="00C5265E" w:rsidP="00C5265E">
            <w:pPr>
              <w:tabs>
                <w:tab w:val="left" w:pos="164"/>
              </w:tabs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Причини виникнення та соціально-економічна сутність глобальних проблем. Основні глобальні проблеми сучасності, причини їх виникнення та класифікація. </w:t>
            </w:r>
          </w:p>
          <w:p w14:paraId="464573C8" w14:textId="77777777" w:rsidR="00C5265E" w:rsidRPr="0023240B" w:rsidRDefault="00C5265E" w:rsidP="00C5265E">
            <w:pPr>
              <w:tabs>
                <w:tab w:val="left" w:pos="164"/>
              </w:tabs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Поняття і визначення інтернаціоналізації. Індикатори інтернаціоналізації економічних відносин. </w:t>
            </w:r>
          </w:p>
          <w:p w14:paraId="12682571" w14:textId="71779C31" w:rsidR="00605AE9" w:rsidRPr="0023240B" w:rsidRDefault="00C5265E" w:rsidP="00C5265E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232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Становлення глобальної економіки. Глобальна економічна диференціація. Україна на шляху до системи глобальної економіки.</w:t>
            </w:r>
          </w:p>
        </w:tc>
        <w:tc>
          <w:tcPr>
            <w:tcW w:w="1190" w:type="dxa"/>
            <w:gridSpan w:val="2"/>
          </w:tcPr>
          <w:p w14:paraId="40710A3C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4BA283C0" w14:textId="4146B0FA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[1,2,3,4,5,6,7,8,10</w:t>
            </w:r>
            <w:r w:rsidR="009D43A5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E470F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</w:t>
            </w:r>
            <w:r w:rsidR="009D43A5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12, 15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34A5426E" w14:textId="52740140" w:rsidR="00605AE9" w:rsidRPr="0023240B" w:rsidRDefault="00605AE9" w:rsidP="0048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</w:t>
            </w:r>
            <w:r w:rsidR="004824AE" w:rsidRPr="0023240B">
              <w:rPr>
                <w:rFonts w:ascii="Times New Roman" w:eastAsia="Calibri" w:hAnsi="Times New Roman"/>
                <w:sz w:val="24"/>
                <w:szCs w:val="24"/>
              </w:rPr>
              <w:t>. Пройти тестування до теми</w:t>
            </w:r>
          </w:p>
        </w:tc>
        <w:tc>
          <w:tcPr>
            <w:tcW w:w="934" w:type="dxa"/>
            <w:gridSpan w:val="2"/>
          </w:tcPr>
          <w:p w14:paraId="42F23C18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61F83F28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7C17A2BE" w14:textId="77777777" w:rsidTr="00565F38">
        <w:trPr>
          <w:trHeight w:val="7990"/>
        </w:trPr>
        <w:tc>
          <w:tcPr>
            <w:tcW w:w="2689" w:type="dxa"/>
            <w:gridSpan w:val="2"/>
          </w:tcPr>
          <w:p w14:paraId="71D18D46" w14:textId="13402D7D" w:rsidR="00605AE9" w:rsidRPr="0023240B" w:rsidRDefault="00605AE9" w:rsidP="00C80D56">
            <w:pPr>
              <w:tabs>
                <w:tab w:val="left" w:pos="0"/>
                <w:tab w:val="left" w:pos="2415"/>
              </w:tabs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9</w:t>
            </w:r>
            <w:r w:rsidR="00C5265E" w:rsidRPr="002324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Проблеми сучасної економіки та загальнонаціональні проблеми людства</w:t>
            </w:r>
          </w:p>
          <w:p w14:paraId="201DCDE2" w14:textId="19BCD700" w:rsidR="00AB69A3" w:rsidRPr="0023240B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 Економічні кризи: причини та наслідки</w:t>
            </w:r>
          </w:p>
          <w:p w14:paraId="2717A7FD" w14:textId="34C69E8A" w:rsidR="00AB69A3" w:rsidRPr="0023240B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 Проблеми зайнятості. Види та причини безробіття.</w:t>
            </w:r>
          </w:p>
          <w:p w14:paraId="42BCD58C" w14:textId="7C90E5DA" w:rsidR="00AB69A3" w:rsidRPr="0023240B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 Інфляція: види, причини, наслідки</w:t>
            </w:r>
          </w:p>
          <w:p w14:paraId="5DCEC7A4" w14:textId="7AF647C1" w:rsidR="00AB69A3" w:rsidRPr="0023240B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 Проблеми економічного зростання</w:t>
            </w:r>
          </w:p>
          <w:p w14:paraId="552BA40F" w14:textId="643CDAD1" w:rsidR="00AB69A3" w:rsidRPr="0023240B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 Екологічні проблеми</w:t>
            </w:r>
          </w:p>
          <w:p w14:paraId="7667657A" w14:textId="7C4C0B80" w:rsidR="00C80D56" w:rsidRPr="0023240B" w:rsidRDefault="00AB69A3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6. </w:t>
            </w:r>
            <w:r w:rsidR="00C80D56"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Особливості подолання </w:t>
            </w:r>
            <w:proofErr w:type="spellStart"/>
            <w:r w:rsidR="00C80D56"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дисбалансів</w:t>
            </w:r>
            <w:proofErr w:type="spellEnd"/>
            <w:r w:rsidR="00C80D56"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соціально-економічного розвитку регіонів України</w:t>
            </w:r>
          </w:p>
          <w:p w14:paraId="49A5C8BE" w14:textId="4EDD8837" w:rsidR="00605AE9" w:rsidRPr="0023240B" w:rsidRDefault="00C80D56" w:rsidP="00C80D56">
            <w:pPr>
              <w:tabs>
                <w:tab w:val="left" w:pos="0"/>
                <w:tab w:val="left" w:pos="225"/>
                <w:tab w:val="left" w:pos="241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7. Перспективи реформування економіки України та її інтеграція у глобалізаційну економічну систему</w:t>
            </w:r>
          </w:p>
        </w:tc>
        <w:tc>
          <w:tcPr>
            <w:tcW w:w="1190" w:type="dxa"/>
            <w:gridSpan w:val="2"/>
          </w:tcPr>
          <w:p w14:paraId="7812ECEC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Лекція, практичне заняття</w:t>
            </w:r>
          </w:p>
        </w:tc>
        <w:tc>
          <w:tcPr>
            <w:tcW w:w="1431" w:type="dxa"/>
            <w:gridSpan w:val="2"/>
          </w:tcPr>
          <w:p w14:paraId="09181A04" w14:textId="3179FD88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[1,2,3,4,5,6,7,8,10,11</w:t>
            </w:r>
            <w:r w:rsidR="009D43A5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12, 15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701" w:type="dxa"/>
            <w:gridSpan w:val="2"/>
          </w:tcPr>
          <w:p w14:paraId="7CAABDBA" w14:textId="77777777" w:rsidR="00605AE9" w:rsidRPr="0023240B" w:rsidRDefault="00605AE9" w:rsidP="00605A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Опрацювати лекційний матеріал, підготуватися до практичного заняття, розв’язати задачі.</w:t>
            </w:r>
          </w:p>
        </w:tc>
        <w:tc>
          <w:tcPr>
            <w:tcW w:w="934" w:type="dxa"/>
            <w:gridSpan w:val="2"/>
          </w:tcPr>
          <w:p w14:paraId="3D3D8434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3%</w:t>
            </w:r>
          </w:p>
        </w:tc>
        <w:tc>
          <w:tcPr>
            <w:tcW w:w="1583" w:type="dxa"/>
          </w:tcPr>
          <w:p w14:paraId="7C058DA3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</w:rPr>
              <w:t>До початку практичного заняття за розкладом</w:t>
            </w:r>
          </w:p>
        </w:tc>
      </w:tr>
      <w:tr w:rsidR="00605AE9" w:rsidRPr="0023240B" w14:paraId="6CE5672F" w14:textId="77777777" w:rsidTr="00C5265E">
        <w:tc>
          <w:tcPr>
            <w:tcW w:w="9528" w:type="dxa"/>
            <w:gridSpan w:val="11"/>
          </w:tcPr>
          <w:p w14:paraId="108F84C6" w14:textId="77777777" w:rsidR="00605AE9" w:rsidRPr="0023240B" w:rsidRDefault="00605AE9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605AE9" w:rsidRPr="0023240B" w14:paraId="163173E6" w14:textId="77777777" w:rsidTr="00C5265E">
        <w:trPr>
          <w:trHeight w:val="3079"/>
        </w:trPr>
        <w:tc>
          <w:tcPr>
            <w:tcW w:w="2518" w:type="dxa"/>
          </w:tcPr>
          <w:p w14:paraId="37B46C50" w14:textId="77777777" w:rsidR="00605AE9" w:rsidRPr="0023240B" w:rsidRDefault="00605AE9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Загальна система оцінювання курсу</w:t>
            </w:r>
          </w:p>
        </w:tc>
        <w:tc>
          <w:tcPr>
            <w:tcW w:w="7010" w:type="dxa"/>
            <w:gridSpan w:val="10"/>
          </w:tcPr>
          <w:p w14:paraId="2EC4BC79" w14:textId="77777777" w:rsidR="00837037" w:rsidRPr="0023240B" w:rsidRDefault="00837037" w:rsidP="00837037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240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100 бальна – 100 </w:t>
            </w:r>
            <w:r w:rsidRPr="002324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балів протягом семестру </w:t>
            </w:r>
          </w:p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9"/>
              <w:gridCol w:w="1550"/>
              <w:gridCol w:w="1843"/>
              <w:gridCol w:w="1559"/>
            </w:tblGrid>
            <w:tr w:rsidR="00837037" w:rsidRPr="0023240B" w14:paraId="7168E2E0" w14:textId="77777777" w:rsidTr="00837037">
              <w:trPr>
                <w:cantSplit/>
                <w:trHeight w:val="404"/>
              </w:trPr>
              <w:tc>
                <w:tcPr>
                  <w:tcW w:w="5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C7F32AA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79340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Сума балів з навчальної дисципліни</w:t>
                  </w:r>
                </w:p>
              </w:tc>
            </w:tr>
            <w:tr w:rsidR="00837037" w:rsidRPr="0023240B" w14:paraId="3343F38B" w14:textId="77777777" w:rsidTr="00837037">
              <w:trPr>
                <w:cantSplit/>
              </w:trPr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FD4A967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Модуль 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3C256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Модуль 2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348FC" w14:textId="77777777" w:rsidR="00837037" w:rsidRPr="0023240B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23240B" w14:paraId="26FE31B4" w14:textId="77777777" w:rsidTr="00837037">
              <w:trPr>
                <w:cantSplit/>
              </w:trPr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0E2E90C" w14:textId="654ACD72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Змістовий</w:t>
                  </w:r>
                </w:p>
                <w:p w14:paraId="2C134B20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модуль 1</w:t>
                  </w:r>
                </w:p>
                <w:p w14:paraId="7B35D553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  <w:t>поточний контроль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5D506" w14:textId="01B872E6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Змістовий</w:t>
                  </w:r>
                </w:p>
                <w:p w14:paraId="210A3B65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модуль 2</w:t>
                  </w:r>
                </w:p>
                <w:p w14:paraId="209560F8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DB5C451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Змістовий модуль 3</w:t>
                  </w:r>
                </w:p>
                <w:p w14:paraId="61391012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b/>
                      <w:bCs/>
                      <w:spacing w:val="-8"/>
                      <w:sz w:val="24"/>
                      <w:szCs w:val="24"/>
                    </w:rPr>
                    <w:t>Індивідуальне науково-дослідне завдання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A68AA" w14:textId="77777777" w:rsidR="00837037" w:rsidRPr="0023240B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23240B" w14:paraId="1D6E332A" w14:textId="77777777" w:rsidTr="00837037">
              <w:trPr>
                <w:cantSplit/>
              </w:trPr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0C5881B" w14:textId="0D242164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Теми 1-9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50332C0" w14:textId="2B1D8176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Теми 1-9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56BEB968" w14:textId="5B55CAC6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Теми 1-9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B9EF6" w14:textId="77777777" w:rsidR="00837037" w:rsidRPr="0023240B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23240B" w14:paraId="25D07EA9" w14:textId="77777777" w:rsidTr="00837037">
              <w:trPr>
                <w:cantSplit/>
              </w:trPr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7AD8609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6FBCE74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452C010C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0F915" w14:textId="77777777" w:rsidR="00837037" w:rsidRPr="0023240B" w:rsidRDefault="00837037" w:rsidP="00837037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37037" w:rsidRPr="0023240B" w14:paraId="6ED216D9" w14:textId="77777777" w:rsidTr="00837037">
              <w:trPr>
                <w:cantSplit/>
              </w:trPr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A97DFAD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b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CD839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FDD85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23240B">
                    <w:rPr>
                      <w:rFonts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837037" w:rsidRPr="0023240B" w14:paraId="5D4C6255" w14:textId="77777777" w:rsidTr="00837037">
              <w:trPr>
                <w:cantSplit/>
              </w:trPr>
              <w:tc>
                <w:tcPr>
                  <w:tcW w:w="669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</w:tcPr>
                <w:p w14:paraId="376CA03F" w14:textId="77777777" w:rsidR="00837037" w:rsidRPr="0023240B" w:rsidRDefault="00837037" w:rsidP="0083703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F6F919A" w14:textId="77777777" w:rsidR="00605AE9" w:rsidRPr="0023240B" w:rsidRDefault="00605AE9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AE9" w:rsidRPr="0023240B" w14:paraId="5606B04B" w14:textId="77777777" w:rsidTr="00C5265E">
        <w:tc>
          <w:tcPr>
            <w:tcW w:w="2518" w:type="dxa"/>
          </w:tcPr>
          <w:p w14:paraId="023805D1" w14:textId="77777777" w:rsidR="00605AE9" w:rsidRPr="0023240B" w:rsidRDefault="00605AE9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010" w:type="dxa"/>
            <w:gridSpan w:val="10"/>
          </w:tcPr>
          <w:p w14:paraId="244B816E" w14:textId="77777777" w:rsidR="00605AE9" w:rsidRPr="0023240B" w:rsidRDefault="00414B44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Вивчення дисципліни передбачає обов’язкове виконання індивідуального нау</w:t>
            </w:r>
            <w:r w:rsidR="00565F38"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ково-дослідного завдання (ІНДЗ) –  письмова творча робота-есе, котра має носити самостійний творчий характер. Тематика робіт наведена в методичних рекомендаціях. Студент на власний вибір обирає одну з запропонованих тем. 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 кількість балів за ІНДЗ становить 20 балів.</w:t>
            </w:r>
          </w:p>
          <w:p w14:paraId="6D43D1DE" w14:textId="4214A918" w:rsidR="00565F38" w:rsidRPr="0023240B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опрацьовує питання, що призначенні для самостійного вивчення і для контролю проходить тестування в системі дистанційного навчання (дві спроби – кращий результат).</w:t>
            </w:r>
          </w:p>
          <w:p w14:paraId="3A43CC70" w14:textId="5DD72CFB" w:rsidR="00565F38" w:rsidRPr="0023240B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 кількість балів за тестування становить 20 балів.</w:t>
            </w:r>
          </w:p>
        </w:tc>
      </w:tr>
      <w:tr w:rsidR="00414B44" w:rsidRPr="0023240B" w14:paraId="5802820D" w14:textId="77777777" w:rsidTr="00C5265E">
        <w:tc>
          <w:tcPr>
            <w:tcW w:w="2518" w:type="dxa"/>
          </w:tcPr>
          <w:p w14:paraId="59A6024A" w14:textId="77777777" w:rsidR="00414B44" w:rsidRPr="0023240B" w:rsidRDefault="00414B44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010" w:type="dxa"/>
            <w:gridSpan w:val="10"/>
          </w:tcPr>
          <w:p w14:paraId="723AE224" w14:textId="30F7B7C2" w:rsidR="00414B44" w:rsidRPr="0023240B" w:rsidRDefault="00414B44" w:rsidP="009064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hAnsi="Times New Roman"/>
                <w:sz w:val="24"/>
                <w:szCs w:val="24"/>
              </w:rPr>
              <w:t xml:space="preserve">Поточні оцінки 2, 3, 4, 5, які можуть отримати під час семінарських занять </w:t>
            </w:r>
            <w:proofErr w:type="spellStart"/>
            <w:r w:rsidRPr="0023240B">
              <w:rPr>
                <w:rFonts w:ascii="Times New Roman" w:hAnsi="Times New Roman"/>
                <w:sz w:val="24"/>
                <w:szCs w:val="24"/>
              </w:rPr>
              <w:t>сумуються</w:t>
            </w:r>
            <w:proofErr w:type="spellEnd"/>
            <w:r w:rsidRPr="0023240B">
              <w:rPr>
                <w:rFonts w:ascii="Times New Roman" w:hAnsi="Times New Roman"/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906445" w:rsidRPr="00232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0B">
              <w:rPr>
                <w:rFonts w:ascii="Times New Roman" w:hAnsi="Times New Roman"/>
                <w:sz w:val="24"/>
                <w:szCs w:val="24"/>
              </w:rPr>
              <w:t>Середній бал за поточний контроль переводиться у 60 бальну шкалу.</w:t>
            </w:r>
          </w:p>
        </w:tc>
      </w:tr>
      <w:tr w:rsidR="00414B44" w:rsidRPr="0023240B" w14:paraId="69F18334" w14:textId="77777777" w:rsidTr="00C5265E">
        <w:tc>
          <w:tcPr>
            <w:tcW w:w="2518" w:type="dxa"/>
          </w:tcPr>
          <w:p w14:paraId="73441A0A" w14:textId="77777777" w:rsidR="00414B44" w:rsidRPr="0023240B" w:rsidRDefault="00414B44" w:rsidP="00605AE9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010" w:type="dxa"/>
            <w:gridSpan w:val="10"/>
          </w:tcPr>
          <w:p w14:paraId="72C7D5E8" w14:textId="77777777" w:rsidR="00414B44" w:rsidRPr="0023240B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Студент повинен набрати не менше 50 балів у сумі за три змістові модулі:</w:t>
            </w:r>
          </w:p>
          <w:p w14:paraId="7766227C" w14:textId="77777777" w:rsidR="00414B44" w:rsidRPr="0023240B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 1. Поточний контроль (1-60 балів).</w:t>
            </w:r>
          </w:p>
          <w:p w14:paraId="2445DCF8" w14:textId="77777777" w:rsidR="00414B44" w:rsidRPr="0023240B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 2. Самостійна робота (1-20 балів).</w:t>
            </w:r>
          </w:p>
          <w:p w14:paraId="273ADB8E" w14:textId="77777777" w:rsidR="00414B44" w:rsidRPr="0023240B" w:rsidRDefault="00414B44" w:rsidP="00414B4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ЗМ 3. Індивідуальне науково-дослідне завдання (1-20 балів).</w:t>
            </w:r>
          </w:p>
          <w:p w14:paraId="1C7C5C66" w14:textId="180598AD" w:rsidR="00414B44" w:rsidRPr="0023240B" w:rsidRDefault="00414B44" w:rsidP="00414B4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Якщо студент набрав менше 50 балів.  Дозволяється, як виняток, з дозволу декана економічного факультету за заявою, погодженою з кафедрою теоретичної і прикладної економіки,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</w:t>
            </w:r>
          </w:p>
        </w:tc>
      </w:tr>
      <w:tr w:rsidR="00414B44" w:rsidRPr="0023240B" w14:paraId="3DEF48BB" w14:textId="77777777" w:rsidTr="00C5265E">
        <w:tc>
          <w:tcPr>
            <w:tcW w:w="9528" w:type="dxa"/>
            <w:gridSpan w:val="11"/>
          </w:tcPr>
          <w:p w14:paraId="71434D09" w14:textId="77777777" w:rsidR="00414B44" w:rsidRPr="0023240B" w:rsidRDefault="00414B44" w:rsidP="00605A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414B44" w:rsidRPr="0023240B" w14:paraId="7E6D08B4" w14:textId="77777777" w:rsidTr="00C5265E">
        <w:tc>
          <w:tcPr>
            <w:tcW w:w="9528" w:type="dxa"/>
            <w:gridSpan w:val="11"/>
          </w:tcPr>
          <w:p w14:paraId="6E5EEB91" w14:textId="68FCB77F" w:rsidR="00565F38" w:rsidRPr="0023240B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Студентам, які мають з навчальної дисципліни оцінку від 1 до 49, дозволяється ліквідувати академічну заборгованість відповідно до графіку ліквідації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академзаборгованості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встановленими правилами.</w:t>
            </w:r>
          </w:p>
          <w:p w14:paraId="78D9EBA3" w14:textId="5D1F30F4" w:rsidR="00565F38" w:rsidRPr="0023240B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https://pnu.edu.ua/положення-про-запобігання-плагіату/.</w:t>
            </w:r>
          </w:p>
          <w:p w14:paraId="042444B8" w14:textId="74D61CF1" w:rsidR="00414B44" w:rsidRPr="0023240B" w:rsidRDefault="00565F38" w:rsidP="00565F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Відвідання занять є важливою складовою навчання. Дозволяється вільне відвідування лекцій. Пропуски семінарських занять відпрацьовуються в обов’язковому порядку на консультаціях, при цьому оцінка не ставиться, а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нб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округляється.</w:t>
            </w:r>
          </w:p>
        </w:tc>
      </w:tr>
      <w:tr w:rsidR="00414B44" w:rsidRPr="0023240B" w14:paraId="20310C6B" w14:textId="77777777" w:rsidTr="00C5265E">
        <w:tc>
          <w:tcPr>
            <w:tcW w:w="9528" w:type="dxa"/>
            <w:gridSpan w:val="11"/>
          </w:tcPr>
          <w:p w14:paraId="37F3D4A2" w14:textId="77777777" w:rsidR="00414B44" w:rsidRPr="0023240B" w:rsidRDefault="00414B44" w:rsidP="00605A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414B44" w:rsidRPr="0023240B" w14:paraId="653E3CA4" w14:textId="77777777" w:rsidTr="00C5265E">
        <w:tc>
          <w:tcPr>
            <w:tcW w:w="9528" w:type="dxa"/>
            <w:gridSpan w:val="11"/>
          </w:tcPr>
          <w:p w14:paraId="14B615E1" w14:textId="77777777" w:rsidR="00414B44" w:rsidRPr="0023240B" w:rsidRDefault="00414B44" w:rsidP="00605AE9">
            <w:pPr>
              <w:shd w:val="clear" w:color="auto" w:fill="FFFFFF"/>
              <w:tabs>
                <w:tab w:val="left" w:pos="367"/>
              </w:tabs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Базова: </w:t>
            </w:r>
          </w:p>
          <w:p w14:paraId="14A4B2E0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Аналітична економія: макроекономіка і мікроекономіка: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у 2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1: Вступ до аналітичної економії. Макроекономіка / за ред. С.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Панчишина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Остоверха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[4-те вид.,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випр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і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] – К. : Знання,  2006. – 723 с.</w:t>
            </w:r>
          </w:p>
          <w:p w14:paraId="0D6F00D6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В.Г.Федоренко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Ю.М.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Ніколенко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О.М. Діденко, М.П. Денисенко,                    М.М.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Руженський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Основи економічної теорії : Підручник / За науковою редакцією. проф.. Федоренка В.Г. –  К.: 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Алерта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2005. – 5-19 с.</w:t>
            </w:r>
          </w:p>
          <w:p w14:paraId="767FD3D3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 до економічної теорії . Підручник. Видання третє, доповнене. За ред. З.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Ватаманюка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Львів: ” Новий світ – 2000 ”, 2006. – 6-46 с.   </w:t>
            </w:r>
          </w:p>
          <w:p w14:paraId="20EE4DCD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Гальчинський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Єщенко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П.С. Економічна теорія: Підручник.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К.:Вища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шк..,2007.-11-37 с.</w:t>
            </w:r>
          </w:p>
          <w:p w14:paraId="712B6698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Дзюбик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С.Д.,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Ривак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 Основи економічної теорії 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К.: Знання, 2006.- 14-37 с.</w:t>
            </w:r>
          </w:p>
          <w:p w14:paraId="290BCD1B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Економічна теорія / Під редакцією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Предборського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 – К.: Кондор, 2007.- 10-37 с.</w:t>
            </w:r>
          </w:p>
          <w:p w14:paraId="44C85043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Економічна теорія: навчальний посібник для студентів ВНЗ / М. Д. Романюк, О. І. Ємець, Н. П.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Репела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Я. І.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Татунчак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МОН. – Івано-Франківськ : Лілея-НВ, 2011. – 592 с.</w:t>
            </w:r>
          </w:p>
          <w:p w14:paraId="53BBF0CE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Єщенко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П.С.,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Палкін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Ю.І. Сучасна економіка: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К.: Вища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2005. – 4 – 40 с.   </w:t>
            </w:r>
          </w:p>
          <w:p w14:paraId="6C120033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Макроекономіка та макроекономічна політика. / За ред.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А.Ф.Мельник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К.: Знання. – 2008. – 595с. </w:t>
            </w:r>
          </w:p>
          <w:p w14:paraId="099E9DEA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 Л.Ю., Макаренко П.М. Економічна теорія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політекономічний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контекст. – Навчальний посібник. К.: Кондор, 2008. – 524 с.</w:t>
            </w:r>
          </w:p>
          <w:p w14:paraId="251CD760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 Л.Ю., Макаренко П.М.: Економічна теорія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політекономічний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контекст. – Навчальний посібник. К.: Кондор, 2008. – 10-53 с.</w:t>
            </w:r>
          </w:p>
          <w:p w14:paraId="5E7F4EA5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Михасюк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Р.І., Мельник А.Ф., Крупка М.І., Залога З.М. Державне регулювання економіки. – К.: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Атіка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2002. – 630с.</w:t>
            </w:r>
          </w:p>
          <w:p w14:paraId="54F908CD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Поплавської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Ж.В.Основи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економічної теорії: Навчальний посібник – НУ «ЛП», 2010. – 301 с.</w:t>
            </w:r>
          </w:p>
          <w:p w14:paraId="70D379C9" w14:textId="77777777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Пушкаренко П.І. Економічна теорія. Модульний Курс: підручник - Суми: Університетська книга, 2011.- 384 с.</w:t>
            </w:r>
          </w:p>
          <w:p w14:paraId="3AB9CDB1" w14:textId="4FCC32FD" w:rsidR="00414B44" w:rsidRPr="0023240B" w:rsidRDefault="00414B44" w:rsidP="00837037">
            <w:pPr>
              <w:numPr>
                <w:ilvl w:val="0"/>
                <w:numId w:val="2"/>
              </w:numPr>
              <w:tabs>
                <w:tab w:val="clear" w:pos="502"/>
                <w:tab w:val="left" w:pos="567"/>
              </w:tabs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Мочерний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В.Г.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Скотник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Основи економічної теорії: Підручник. -Львів: Новий світ-2000,  2006.- 8-75 с.</w:t>
            </w:r>
          </w:p>
          <w:p w14:paraId="78899D25" w14:textId="5AEFC086" w:rsidR="00414B44" w:rsidRPr="0023240B" w:rsidRDefault="00414B44" w:rsidP="00837037">
            <w:pPr>
              <w:tabs>
                <w:tab w:val="left" w:pos="567"/>
              </w:tabs>
              <w:spacing w:line="288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Додаткова:</w:t>
            </w:r>
          </w:p>
          <w:p w14:paraId="50F174EE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Архангельський Ю. Про ефективність приватизації в Україні / Ю. Архангельський, О.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Радзієвський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України. – 2008. – № 9. – С.86-91.</w:t>
            </w:r>
          </w:p>
          <w:p w14:paraId="5A1FC24C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Бабицький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Економіка виробництва : теоретичні і практичні аспекти / А.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Бабицький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України. – 2007. – № 9. – С.63-72.</w:t>
            </w:r>
          </w:p>
          <w:p w14:paraId="0F6DD6C6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Балакірєва О.М. Розвиток підприємництва в Україні : інституційне середовище та громадська думка населення / О. М. Балакірєва, А. М.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Ноур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і прогнозування. – 2008. – № 2. – С.7-24.</w:t>
            </w:r>
          </w:p>
          <w:p w14:paraId="03D51265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В.Й.  Вплив дефіцитів бюджету на рівноважний обсяг виробництва / В. Й.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Економіка. Фінанси. Право. – 2007. – № 2. – С.30-37.</w:t>
            </w:r>
          </w:p>
          <w:p w14:paraId="202F6377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Головко А. Інфраструктура ринку: прогноз вітчизняної моделі та факторів, що її визначають / А. Головко // Фінансовий ринок України. – 2007. – №1. – С. 8-13. </w:t>
            </w:r>
          </w:p>
          <w:p w14:paraId="55079D9A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Горьовий, В.П.  Ринкові тенденції аграрного виробництва в Україні / В. П. Горьовий, М. С.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Срібнюк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2008. – № 11. – С.101-106.</w:t>
            </w:r>
          </w:p>
          <w:p w14:paraId="203600D4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Господарський кодекс України : Кодекс України № 436-IV від 16.01.2003 (редакція від 11.02.2010 року) [Електронний ресурс] – Режим доступу : www.rada.gov.ua</w:t>
            </w:r>
          </w:p>
          <w:p w14:paraId="52CA7D5C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Гриценко А.  Економічна теорія в сучасному світі / А. Гриценко // Економіка України. – 2008. – № 10. – С.40-54.</w:t>
            </w:r>
          </w:p>
          <w:p w14:paraId="3D38230A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  <w:tab w:val="left" w:pos="945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Демків О. І. Вплив фінансової кризи на бюджети органів місцевого самоврядування (на прикладі Львівської області) / О. І. Демків // Фінанси України. – 2011. – № 8. – С. 76–89.</w:t>
            </w:r>
          </w:p>
          <w:p w14:paraId="2DA510B3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Державні цільові програми та упорядкування програмного процесу в бюджетній сфері: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моногр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[.М.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Геєць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О.І.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Амоша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Т.І. Приходько, В.П. Александрова, В.В. Близнюк]; Ін-т економіки та прогнозування НАН України. – К.: Наук. думка, 2008. – 384 с. </w:t>
            </w:r>
          </w:p>
          <w:p w14:paraId="307E633E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Дибач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І.Л. Систематизація форм економічної інтеграції невеликих підприємств / І. Л.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Дибач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2009. – № 2. – С.70-78.</w:t>
            </w:r>
          </w:p>
          <w:p w14:paraId="7BB20E8C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Дмитрів А. Маркетинг для «маркетингу» : маркетингова освіта у Львові, дослідження зв’язку між політикою ціноутворення та формуванням попиту / А. Дмитрів // Маркетинг в Україні. – 2011. – № 4. – С. 53–60.</w:t>
            </w:r>
          </w:p>
          <w:p w14:paraId="78E50692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Довбняк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Т.Ф.  Циклічність української економіки в 2000-2008 роках / Т. Ф.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Довбняк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2009. – № 1. – С.65-72.</w:t>
            </w:r>
          </w:p>
          <w:p w14:paraId="0539F6AB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Дорошенко І.В. Структуризація фінансових ринків у контексті сучасних глобалізаційних процесів / І. В. Дорошенко // Бюлетень Міністерства юстиції України. – 2009. – № 1. – С.127-135.</w:t>
            </w:r>
          </w:p>
          <w:p w14:paraId="1BB8B9B1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Економіка праці та соціально-трудові відносини [Текст]: навчальний посібник /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Драбаніч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А.В.,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Євась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 та ін.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МОН. – К. : ЦУЛ, 2012. – 328 с. </w:t>
            </w:r>
          </w:p>
          <w:p w14:paraId="18B87E4A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Економіка праці та соціально-трудові відносини [Текст]: навчальний посібник /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Драбаніч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А.В.,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Євась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Т.В. та ін.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МОН. – К. : ЦУЛ, 2012. – 328 с. </w:t>
            </w:r>
          </w:p>
          <w:p w14:paraId="78D19F31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Економіка України : між кризою та реформами // Нова влада : виклики модернізації / ред.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Бураковський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– гол. ред.; Бистрицький Є.,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Коліушко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і., Сушко О. – К., 2011. – С. 63–120.</w:t>
            </w:r>
          </w:p>
          <w:p w14:paraId="1CD5117D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Єрохін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 Структурна трансформація національної економіки (теоретико-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мтеодологічні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аспекти). / Наукова монографія. – К.: видавництво «Світ знань», 2008 р. – 528с.</w:t>
            </w:r>
          </w:p>
          <w:p w14:paraId="350CB776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Зварич О. В. Середньострокове прогнозування доходів бюджету та їх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взаємоз’язок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макроекономічними показниками / О. В. Зварич // Фінанси України. – 2011. – № 8. – С. 59–75.</w:t>
            </w:r>
          </w:p>
          <w:p w14:paraId="43E6F58B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Зінкевич Н.І. Збереження трудового потенціалу України в умовах фінансової кризи та роль державної служби зайнятості /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Н.І.Зінкевич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і держава. – №3. – 2010. – С. 8-10.</w:t>
            </w:r>
          </w:p>
          <w:p w14:paraId="0E66C0DF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Калач, Г.М.  Вплив фінансової глобалізації на фондовий ринок України / Г. М. Калач // Фінанси України. – 2009. – № 1. – С.115-121. </w:t>
            </w:r>
          </w:p>
          <w:p w14:paraId="1701E9A8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Касич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А.О.  Структурні характеристики зовнішньої торгівлі України / А. О.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Дідур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2008. – № 1. – С.85-94. </w:t>
            </w:r>
          </w:p>
          <w:p w14:paraId="3F6D7FD0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А.О.  Структурні характеристики зовнішньої торгівлі України / А. О.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Дідур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2008. – № 1. – С.85-94. </w:t>
            </w:r>
          </w:p>
          <w:p w14:paraId="66CD27BA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Коваленко О.В. Класифікація витрат ресурсів як основа оцінювання собівартості продукції / О. В. Коваленко // Економіка АПК. – 2008. – № 4. – С.90-95. </w:t>
            </w:r>
          </w:p>
          <w:p w14:paraId="6779EA40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Кучмій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 П. Вплив світової фінансової кризи на розвиток інформаційної сфери / О. П.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Кучмій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міжнародних відносин :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наук. пр. – К., 2010. –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Вип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93, Ч. 1. – С. 190–196.</w:t>
            </w:r>
          </w:p>
          <w:p w14:paraId="4B1C97BB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Медведєв А. Особливості становлення та розвитку законодавства про захист економічної конкуренції / А. Медведєв // Підприємництво, господарство і право. – 2008. – № 2. – С.11-15.</w:t>
            </w:r>
          </w:p>
          <w:p w14:paraId="22F5ABCA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Мельник В. М. Еволюція поглядів на дохід і прибуток підприємства як потенційні об’єкти оподаткування / В. М. Мельник, О. Д.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Борзенкова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Фінанси України. – 2011. – № 10. – С. 32–43.</w:t>
            </w:r>
          </w:p>
          <w:p w14:paraId="45CC2977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Міжнародний валютний фонд (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Economic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Outlook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Database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квітень 2012р. [Електронний ресурс] – Режим доступу: http://www.imf.org/external/pubs/ft/weo/2012/.</w:t>
            </w:r>
          </w:p>
          <w:p w14:paraId="445FA634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Нестеренко О.П. Австрійська традиція економічного аналізу в поясненні трансформації економічних систем / О. П. Нестеренко // Актуальні проблеми економіки. – 2008. – № 5. – С.37-42.</w:t>
            </w:r>
          </w:p>
          <w:p w14:paraId="2477E8EB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Орликовський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М.О.  Нормативно-правове забезпечення інвестиційної діяльності в Україні / М. О.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Орликовський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2008. – № 6. – С.75-79.</w:t>
            </w:r>
          </w:p>
          <w:p w14:paraId="272F328D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Петруня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Ю.Є.  Економічна політика держави : реальності та ілюзії відображення суспільного вибору / Ю. Є.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Петруня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Економічна теорія. – 2008. – № 3. – С.3-10.</w:t>
            </w:r>
          </w:p>
          <w:p w14:paraId="58B30105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Полозенко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Д.В. Про гроші, інфляцію та фінанси у трансформаційній економіці / Д. 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Полозенко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Фінанси України. – 2008. – № 2. – С.82-89.</w:t>
            </w:r>
          </w:p>
          <w:p w14:paraId="663B06B0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державний бюджет України на 2012 рік : закон України від 22 грудня 2011 року № 4282–VI // Урядовий кур’єр. – 2011. – 29 груд. (№ 244). – С. 18–19.</w:t>
            </w:r>
          </w:p>
          <w:p w14:paraId="017C8108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Радєва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 Трансформація відносин власності в умовах інституціональних змін / М. М.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Радєва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2008. – № 12. – С.44-46.</w:t>
            </w:r>
          </w:p>
          <w:p w14:paraId="206EC362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 Зовнішньо-торговельна політика держави та теорія міжнародної торгівлі / В. А.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2009. – № 1. – С.53-55. </w:t>
            </w:r>
          </w:p>
          <w:p w14:paraId="544A5846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 Зовнішньо-торговельна політика держави та теорія міжнародної торгівлі / В. А.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Редькіна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2009. – № 1. – С.53-55.</w:t>
            </w:r>
          </w:p>
          <w:p w14:paraId="43295A52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Рихліцький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Аналіз управління запозиченнями українських банків на міжнародних фінансових ринках / В. 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Рихліцький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Регіональна економіка. – 2011. – № 3. – С. 98–104.</w:t>
            </w:r>
          </w:p>
          <w:p w14:paraId="247AD8B4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Сєріков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Сутність грошей : нетрадиційний погляд / А. 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Сєріков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В.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Криворучко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2008. – № 9. – С.184-189.</w:t>
            </w:r>
          </w:p>
          <w:p w14:paraId="17D82DDC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Тарнавська Н. Новітні прояви конкуренції в суспільстві, яке базується на знаннях / Н. Тарнавська // Економіка України. – 2008. – № 2. – С.4-17.</w:t>
            </w:r>
          </w:p>
          <w:p w14:paraId="5B641ACD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Тарнавська Н. П. Впровадження управлінських інновацій : наукові дискусії та рекомендації / Н. П. Тарнавська, Р. Б.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Сивак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Актуальні проблеми економіки. – 2011. – </w:t>
            </w: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8. – С. 452–462.</w:t>
            </w:r>
          </w:p>
          <w:p w14:paraId="2A65080F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Україна-2015: національна стратегія розвитку. Економіка / Всеукраїнське громадське об’єднання. [Електронний ресурс]. / Режим доступу: http://www.uf.org.ua/news/550/</w:t>
            </w:r>
          </w:p>
          <w:p w14:paraId="00F2FC46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Халецька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 Формування та реалізація соціальної політики держави по підвищенню доходів, рівня життя та захисту населення / А. А.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Халецька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та держава. – 2009. – № 1. – С.98-99.</w:t>
            </w:r>
          </w:p>
          <w:p w14:paraId="04C4AE39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Шаповал, М.  Балансовий метод як засіб подолання фінансово-економічної кризи в Україні / М. Шаповал // Україна: аспекти праці. – 2009. – № 1. – С.26-28.</w:t>
            </w:r>
          </w:p>
          <w:p w14:paraId="085C7B4E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О.С.  Використання зарубіжного досвіду державного регулювання економіки АПК в Україні / О. С.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2009. – № 1. – С.140-146.</w:t>
            </w:r>
          </w:p>
          <w:p w14:paraId="5EF31FF5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О.С.  Використання зарубіжного досвіду державного регулювання економіки АПК в Україні / О. С.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Щекович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Економіка АПК. – 2009. – № 1. – С.140-146.</w:t>
            </w:r>
          </w:p>
          <w:p w14:paraId="301DD28D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Щербак, В.  Аналіз глобалізаційного циклу на засадах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політекономічної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практики :[глобалізація] / В. Щербак // Економіка України. – 2009. – № 1. – С.82-91.</w:t>
            </w:r>
          </w:p>
          <w:p w14:paraId="03234165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Юрій С.І. Фінанси домогосподарств : теоретичні підходи до трактування сутності / С. І. Юрій, Т. О.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Кізима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Фінанси України. – 2008. – № 8. – С.3-10.</w:t>
            </w:r>
          </w:p>
          <w:p w14:paraId="7A906ED1" w14:textId="77777777" w:rsidR="00414B44" w:rsidRPr="0023240B" w:rsidRDefault="00414B44" w:rsidP="00837037">
            <w:pPr>
              <w:numPr>
                <w:ilvl w:val="0"/>
                <w:numId w:val="3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Яценко В. Методи прогнозування виробничих витрат / В. Яценко // Бухгалтерський облік і аудит. – 2007. – № 5. – С.30-36.</w:t>
            </w:r>
          </w:p>
          <w:p w14:paraId="7E66D20D" w14:textId="54BB59CA" w:rsidR="00414B44" w:rsidRPr="0023240B" w:rsidRDefault="00414B44" w:rsidP="00837037">
            <w:pPr>
              <w:tabs>
                <w:tab w:val="left" w:pos="367"/>
                <w:tab w:val="left" w:pos="426"/>
              </w:tabs>
              <w:autoSpaceDN w:val="0"/>
              <w:spacing w:line="288" w:lineRule="auto"/>
              <w:ind w:left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Інформаційні ресурси</w:t>
            </w:r>
          </w:p>
          <w:p w14:paraId="7DBF3CDF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Наукова бібліотека ДВНЗ “Прикарпатський національний університет імені Василя Стефаника – м. Івано-Франківськ, вул.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Чорновола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(0342) 59-61-10, читальний зал економічних та математичних наук (Корпус 1, ІІ поверх, 233а.).</w:t>
            </w:r>
          </w:p>
          <w:p w14:paraId="2C8F3D6F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Івано-Франківська обласна універсальна наукова бібліотека імені Івана Франка – м. Івано-Франківськ, вул.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Чорновола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22,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(0342) 75-01-32, відділ економіко-виробничої літератури (ІV поверх), </w:t>
            </w:r>
            <w:proofErr w:type="spellStart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(03422) 3-14-26</w:t>
            </w:r>
          </w:p>
          <w:p w14:paraId="0E34A012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http://www.ukrstat.gov.ua – Державна служба статистики України</w:t>
            </w:r>
          </w:p>
          <w:p w14:paraId="13ED96BA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http://www.minfin.gov.ua – Міністерство фінансів України</w:t>
            </w:r>
          </w:p>
          <w:p w14:paraId="1CBC1C4A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http://www.me.gov.ua – Міністерство економічного розвитку та торгівлі України</w:t>
            </w:r>
          </w:p>
          <w:p w14:paraId="7795F7A1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http://www.kmu.gov.ua – Кабінет Міністрів України</w:t>
            </w:r>
          </w:p>
          <w:p w14:paraId="4F49D6E5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http://www.bank.gov.ua – Національний банк України</w:t>
            </w:r>
          </w:p>
          <w:p w14:paraId="5EC5EF53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http://www.niss.gov.ua – Національний інститут стратегічних досліджень при Президенту України</w:t>
            </w:r>
          </w:p>
          <w:p w14:paraId="6A7B1EB6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http://www.cpsr.org.ua – Центр перспективних соціальних досліджень</w:t>
            </w:r>
          </w:p>
          <w:p w14:paraId="10562AF9" w14:textId="77777777" w:rsidR="00414B44" w:rsidRPr="0023240B" w:rsidRDefault="00414B44" w:rsidP="00837037">
            <w:pPr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N w:val="0"/>
              <w:spacing w:line="288" w:lineRule="auto"/>
              <w:ind w:lef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http://www.rada.gov.ua – Верховна Рада України</w:t>
            </w:r>
          </w:p>
          <w:p w14:paraId="546FEF5A" w14:textId="77777777" w:rsidR="00414B44" w:rsidRPr="0023240B" w:rsidRDefault="00414B44" w:rsidP="00605AE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A93D77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A7C88F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1C5F6FB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A0DDA4" w14:textId="77777777" w:rsidR="00605AE9" w:rsidRPr="0023240B" w:rsidRDefault="00605AE9" w:rsidP="00605AE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0F81C09" w14:textId="203A809B" w:rsidR="00605AE9" w:rsidRPr="0023240B" w:rsidRDefault="00605AE9" w:rsidP="00605AE9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240B">
        <w:rPr>
          <w:rFonts w:eastAsia="Times New Roman" w:cs="Times New Roman"/>
          <w:b/>
          <w:szCs w:val="28"/>
          <w:lang w:eastAsia="ru-RU"/>
        </w:rPr>
        <w:t>Викладач _________________</w:t>
      </w:r>
      <w:proofErr w:type="spellStart"/>
      <w:r w:rsidRPr="0023240B">
        <w:rPr>
          <w:rFonts w:eastAsia="Times New Roman" w:cs="Times New Roman"/>
          <w:b/>
          <w:szCs w:val="28"/>
          <w:lang w:eastAsia="ru-RU"/>
        </w:rPr>
        <w:t>Ціжма</w:t>
      </w:r>
      <w:proofErr w:type="spellEnd"/>
      <w:r w:rsidRPr="0023240B">
        <w:rPr>
          <w:rFonts w:eastAsia="Times New Roman" w:cs="Times New Roman"/>
          <w:b/>
          <w:szCs w:val="28"/>
          <w:lang w:eastAsia="ru-RU"/>
        </w:rPr>
        <w:t xml:space="preserve"> Ю.І.</w:t>
      </w:r>
    </w:p>
    <w:p w14:paraId="43EBFDD9" w14:textId="77777777" w:rsidR="00283BA0" w:rsidRPr="0023240B" w:rsidRDefault="00283BA0">
      <w:pPr>
        <w:rPr>
          <w:rFonts w:cs="Times New Roman"/>
        </w:rPr>
      </w:pPr>
    </w:p>
    <w:sectPr w:rsidR="00283BA0" w:rsidRPr="0023240B" w:rsidSect="0056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8D44470"/>
    <w:multiLevelType w:val="hybridMultilevel"/>
    <w:tmpl w:val="D73E15AA"/>
    <w:lvl w:ilvl="0" w:tplc="DA823F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02980"/>
    <w:multiLevelType w:val="hybridMultilevel"/>
    <w:tmpl w:val="91C0EB88"/>
    <w:lvl w:ilvl="0" w:tplc="AF8AD5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37A3F"/>
    <w:multiLevelType w:val="hybridMultilevel"/>
    <w:tmpl w:val="6C824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701EB4"/>
    <w:multiLevelType w:val="hybridMultilevel"/>
    <w:tmpl w:val="6C824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6E47DB"/>
    <w:multiLevelType w:val="hybridMultilevel"/>
    <w:tmpl w:val="66DEC356"/>
    <w:lvl w:ilvl="0" w:tplc="5E36B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6">
    <w:nsid w:val="7F2D2A65"/>
    <w:multiLevelType w:val="hybridMultilevel"/>
    <w:tmpl w:val="60FC28FE"/>
    <w:lvl w:ilvl="0" w:tplc="A89008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34"/>
    <w:rsid w:val="0009449C"/>
    <w:rsid w:val="000E656D"/>
    <w:rsid w:val="00116161"/>
    <w:rsid w:val="00132196"/>
    <w:rsid w:val="00164C40"/>
    <w:rsid w:val="001D5454"/>
    <w:rsid w:val="0023240B"/>
    <w:rsid w:val="00244009"/>
    <w:rsid w:val="00283BA0"/>
    <w:rsid w:val="00307DA9"/>
    <w:rsid w:val="003A27B5"/>
    <w:rsid w:val="003A64A1"/>
    <w:rsid w:val="003F0843"/>
    <w:rsid w:val="003F45D9"/>
    <w:rsid w:val="00414B44"/>
    <w:rsid w:val="004824AE"/>
    <w:rsid w:val="0049168D"/>
    <w:rsid w:val="00491E80"/>
    <w:rsid w:val="005108C4"/>
    <w:rsid w:val="005236B9"/>
    <w:rsid w:val="00552C4C"/>
    <w:rsid w:val="00565F38"/>
    <w:rsid w:val="00590372"/>
    <w:rsid w:val="00605AE9"/>
    <w:rsid w:val="006F6CEC"/>
    <w:rsid w:val="00724756"/>
    <w:rsid w:val="00750A34"/>
    <w:rsid w:val="00792D85"/>
    <w:rsid w:val="007A55E7"/>
    <w:rsid w:val="00837037"/>
    <w:rsid w:val="00866F28"/>
    <w:rsid w:val="00906445"/>
    <w:rsid w:val="009D43A5"/>
    <w:rsid w:val="009E6B01"/>
    <w:rsid w:val="00AB69A3"/>
    <w:rsid w:val="00BC57F1"/>
    <w:rsid w:val="00BE470F"/>
    <w:rsid w:val="00C5265E"/>
    <w:rsid w:val="00C80D56"/>
    <w:rsid w:val="00E66ABF"/>
    <w:rsid w:val="00E86D31"/>
    <w:rsid w:val="00F469EA"/>
    <w:rsid w:val="00F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3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E9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8C4"/>
    <w:pPr>
      <w:ind w:left="720"/>
      <w:contextualSpacing/>
    </w:pPr>
  </w:style>
  <w:style w:type="character" w:customStyle="1" w:styleId="a5">
    <w:name w:val="Основний текст_"/>
    <w:link w:val="1"/>
    <w:rsid w:val="00132196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5"/>
    <w:rsid w:val="00132196"/>
    <w:pPr>
      <w:shd w:val="clear" w:color="auto" w:fill="FFFFFF"/>
      <w:spacing w:after="240" w:line="283" w:lineRule="exact"/>
      <w:ind w:hanging="420"/>
      <w:jc w:val="both"/>
    </w:pPr>
    <w:rPr>
      <w:rFonts w:eastAsia="Times New Roman"/>
      <w:sz w:val="23"/>
      <w:szCs w:val="23"/>
    </w:rPr>
  </w:style>
  <w:style w:type="paragraph" w:customStyle="1" w:styleId="10">
    <w:name w:val="Абзац списка1"/>
    <w:basedOn w:val="a"/>
    <w:uiPriority w:val="99"/>
    <w:qFormat/>
    <w:rsid w:val="009E6B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styleId="a6">
    <w:name w:val="Normal (Web)"/>
    <w:basedOn w:val="a"/>
    <w:unhideWhenUsed/>
    <w:rsid w:val="009E6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E6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6B0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E9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8C4"/>
    <w:pPr>
      <w:ind w:left="720"/>
      <w:contextualSpacing/>
    </w:pPr>
  </w:style>
  <w:style w:type="character" w:customStyle="1" w:styleId="a5">
    <w:name w:val="Основний текст_"/>
    <w:link w:val="1"/>
    <w:rsid w:val="00132196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5"/>
    <w:rsid w:val="00132196"/>
    <w:pPr>
      <w:shd w:val="clear" w:color="auto" w:fill="FFFFFF"/>
      <w:spacing w:after="240" w:line="283" w:lineRule="exact"/>
      <w:ind w:hanging="420"/>
      <w:jc w:val="both"/>
    </w:pPr>
    <w:rPr>
      <w:rFonts w:eastAsia="Times New Roman"/>
      <w:sz w:val="23"/>
      <w:szCs w:val="23"/>
    </w:rPr>
  </w:style>
  <w:style w:type="paragraph" w:customStyle="1" w:styleId="10">
    <w:name w:val="Абзац списка1"/>
    <w:basedOn w:val="a"/>
    <w:uiPriority w:val="99"/>
    <w:qFormat/>
    <w:rsid w:val="009E6B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styleId="a6">
    <w:name w:val="Normal (Web)"/>
    <w:basedOn w:val="a"/>
    <w:unhideWhenUsed/>
    <w:rsid w:val="009E6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9E6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6B0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15368</Words>
  <Characters>8761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 Географії</cp:lastModifiedBy>
  <cp:revision>2</cp:revision>
  <dcterms:created xsi:type="dcterms:W3CDTF">2020-02-11T12:33:00Z</dcterms:created>
  <dcterms:modified xsi:type="dcterms:W3CDTF">2020-02-11T12:33:00Z</dcterms:modified>
</cp:coreProperties>
</file>