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6283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МІНІСТЕРСТВО ОСВІТИ І НАУКИ УКРАЇНИ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628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ДВНЗ «ПРИКАРПАТСЬКИЙ НАЦІОНАЛЬНИЙ УНІВЕРСИТЕТ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62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ІМЕНІ ВАСИЛЯ СТЕФАНИКА»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природничих наук 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>Кафедра географії та природознавства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СИЛАБУС НАВЧАЛЬНОЇ ДИСЦИПЛІНИ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5212" w:rsidRPr="00297E7D" w:rsidRDefault="00385212" w:rsidP="00FC552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97E7D">
        <w:rPr>
          <w:rFonts w:ascii="Times New Roman" w:hAnsi="Times New Roman" w:cs="Times New Roman"/>
          <w:b/>
          <w:bCs/>
          <w:sz w:val="32"/>
          <w:szCs w:val="32"/>
          <w:lang w:val="uk-UA"/>
        </w:rPr>
        <w:t>Геологія четвертинних відкладів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385212" w:rsidRPr="00E16283" w:rsidRDefault="00385212" w:rsidP="00FC55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Освітня </w:t>
      </w:r>
      <w:r w:rsidRPr="00E16283">
        <w:rPr>
          <w:rFonts w:ascii="Times New Roman" w:hAnsi="Times New Roman" w:cs="Times New Roman"/>
          <w:sz w:val="28"/>
          <w:szCs w:val="28"/>
        </w:rPr>
        <w:t>про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>грама - бакалавр</w:t>
      </w:r>
    </w:p>
    <w:p w:rsidR="00385212" w:rsidRPr="00E16283" w:rsidRDefault="00385212" w:rsidP="00FC55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Спеціальність - 103 Науки про Землю</w:t>
      </w:r>
    </w:p>
    <w:p w:rsidR="00385212" w:rsidRPr="00E16283" w:rsidRDefault="00385212" w:rsidP="00FC55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Галузь знань - 10 Природничі науки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Протокол №  1 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E1628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E16283">
        <w:rPr>
          <w:rFonts w:ascii="Times New Roman" w:hAnsi="Times New Roman" w:cs="Times New Roman"/>
          <w:sz w:val="28"/>
          <w:szCs w:val="28"/>
        </w:rPr>
        <w:t>”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2019 р.</w:t>
      </w:r>
    </w:p>
    <w:p w:rsidR="00385212" w:rsidRPr="00E16283" w:rsidRDefault="00385212" w:rsidP="00FC55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>м. Івано-Франківськ - 2019</w:t>
      </w: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5212" w:rsidRPr="00E16283" w:rsidRDefault="00385212" w:rsidP="00FC55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628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</w:t>
      </w:r>
    </w:p>
    <w:p w:rsidR="00385212" w:rsidRPr="00E16283" w:rsidRDefault="00385212" w:rsidP="00FC5524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85212" w:rsidRPr="00E16283" w:rsidRDefault="00385212" w:rsidP="00FC5524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85212" w:rsidRPr="00E16283" w:rsidRDefault="00385212" w:rsidP="00FC552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Загальна інформація</w:t>
      </w:r>
    </w:p>
    <w:p w:rsidR="00385212" w:rsidRPr="00E16283" w:rsidRDefault="00385212" w:rsidP="00FC552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Анотація до курсу</w:t>
      </w:r>
    </w:p>
    <w:p w:rsidR="00385212" w:rsidRPr="00E16283" w:rsidRDefault="00385212" w:rsidP="00FC552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Мета та цілі курсу</w:t>
      </w:r>
    </w:p>
    <w:p w:rsidR="00385212" w:rsidRPr="00E16283" w:rsidRDefault="00385212" w:rsidP="00FC552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385212" w:rsidRPr="00E16283" w:rsidRDefault="00385212" w:rsidP="00FC552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Організація навчання курсу</w:t>
      </w:r>
    </w:p>
    <w:p w:rsidR="00385212" w:rsidRPr="00E16283" w:rsidRDefault="00385212" w:rsidP="00FC552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Система оцінювання курсу</w:t>
      </w:r>
    </w:p>
    <w:p w:rsidR="00385212" w:rsidRPr="00E16283" w:rsidRDefault="00385212" w:rsidP="00FC552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Політика курсу</w:t>
      </w:r>
    </w:p>
    <w:p w:rsidR="00385212" w:rsidRPr="00E16283" w:rsidRDefault="00385212" w:rsidP="00FC552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Рекомендована література</w:t>
      </w:r>
    </w:p>
    <w:p w:rsidR="00385212" w:rsidRPr="00E16283" w:rsidRDefault="00385212" w:rsidP="00FC5524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212" w:rsidRPr="00E16283" w:rsidRDefault="00385212" w:rsidP="00FC55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596"/>
        <w:gridCol w:w="530"/>
        <w:gridCol w:w="37"/>
        <w:gridCol w:w="231"/>
        <w:gridCol w:w="724"/>
        <w:gridCol w:w="144"/>
        <w:gridCol w:w="1416"/>
        <w:gridCol w:w="640"/>
        <w:gridCol w:w="68"/>
        <w:gridCol w:w="1260"/>
        <w:gridCol w:w="16"/>
        <w:gridCol w:w="249"/>
      </w:tblGrid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4823" w:type="dxa"/>
            <w:gridSpan w:val="4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499" w:type="dxa"/>
            <w:gridSpan w:val="8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Геологія четвертинних відкладів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4823" w:type="dxa"/>
            <w:gridSpan w:val="4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4499" w:type="dxa"/>
            <w:gridSpan w:val="8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Савʼюк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 Іванович.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4823" w:type="dxa"/>
            <w:gridSpan w:val="4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4499" w:type="dxa"/>
            <w:gridSpan w:val="8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0669267727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4823" w:type="dxa"/>
            <w:gridSpan w:val="4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4499" w:type="dxa"/>
            <w:gridSpan w:val="8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gpsavjuk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385212" w:rsidRPr="004211EB">
        <w:trPr>
          <w:gridAfter w:val="1"/>
          <w:wAfter w:w="249" w:type="dxa"/>
        </w:trPr>
        <w:tc>
          <w:tcPr>
            <w:tcW w:w="4823" w:type="dxa"/>
            <w:gridSpan w:val="4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4499" w:type="dxa"/>
            <w:gridSpan w:val="8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4823" w:type="dxa"/>
            <w:gridSpan w:val="4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499" w:type="dxa"/>
            <w:gridSpan w:val="8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кредити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год., з них: 16 год. лекційних і 14 год. практичних занять, 60 год. самостійна робота, вид контролю - екзамен</w:t>
            </w:r>
          </w:p>
        </w:tc>
      </w:tr>
      <w:tr w:rsidR="00385212" w:rsidRPr="00B4099D">
        <w:trPr>
          <w:gridAfter w:val="1"/>
          <w:wAfter w:w="249" w:type="dxa"/>
        </w:trPr>
        <w:tc>
          <w:tcPr>
            <w:tcW w:w="4823" w:type="dxa"/>
            <w:gridSpan w:val="4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499" w:type="dxa"/>
            <w:gridSpan w:val="8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http://www.d-learn.pu.if.ua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4823" w:type="dxa"/>
            <w:gridSpan w:val="4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499" w:type="dxa"/>
            <w:gridSpan w:val="8"/>
          </w:tcPr>
          <w:p w:rsidR="00385212" w:rsidRPr="004211EB" w:rsidRDefault="00385212" w:rsidP="003C16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затвердженого графіку консультацій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 А</w:t>
            </w:r>
            <w:proofErr w:type="spellStart"/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нотація</w:t>
            </w:r>
            <w:proofErr w:type="spellEnd"/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курсу</w:t>
            </w:r>
          </w:p>
        </w:tc>
      </w:tr>
      <w:tr w:rsidR="00385212" w:rsidRPr="00B4099D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«Геологія четвертинних відкладів» є вибірковою навчальною дисципліною для студентів спеціальності 103 Науки про Землю. При вивченні цієї дисципліни студенти зможуть засвоїти знання про</w:t>
            </w:r>
            <w:r w:rsidRPr="004211EB">
              <w:rPr>
                <w:rFonts w:cs="Times New Roman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генетичні типи четвертинних відкладів, принципами та методами стратиграфічного їх розчленування,</w:t>
            </w:r>
            <w:r w:rsidRPr="004211EB">
              <w:rPr>
                <w:rFonts w:cs="Times New Roman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поглиблює знання з термінологічних основ геологічної науки.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3. </w:t>
            </w: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 </w:t>
            </w: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цілі </w:t>
            </w: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курсу</w:t>
            </w: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7077AC" w:rsidRDefault="00385212" w:rsidP="00C24542">
            <w:pPr>
              <w:pStyle w:val="a5"/>
              <w:jc w:val="both"/>
              <w:rPr>
                <w:sz w:val="24"/>
                <w:szCs w:val="24"/>
              </w:rPr>
            </w:pPr>
            <w:r w:rsidRPr="007077AC">
              <w:rPr>
                <w:sz w:val="24"/>
                <w:szCs w:val="24"/>
              </w:rPr>
              <w:t xml:space="preserve"> Метою викладання навчальної дисципліни «Геологія четвертинних відкладів» є породи четвертинного віку, що складають верхню частину земної  кори, у межах якої відбувається більшість різноманітних геологічних процесів, саме тут створюється різноманіття ландшафтів, відбувається потужна господарська діяльність людини. Метою вивчення дисципліни є вивчення складного і різноманітного комплексу генетичних типів антропогену, особливостей складання схем стратиграфічного розчленування четвертинних відкладів, методів дослідження порід четвертинної системи.</w:t>
            </w:r>
          </w:p>
          <w:p w:rsidR="00385212" w:rsidRPr="00297E7D" w:rsidRDefault="00385212" w:rsidP="0094208C">
            <w:pPr>
              <w:pStyle w:val="a4"/>
              <w:rPr>
                <w:lang w:val="uk-UA"/>
              </w:rPr>
            </w:pPr>
            <w:r w:rsidRPr="00297E7D">
              <w:rPr>
                <w:lang w:val="uk-UA"/>
              </w:rPr>
              <w:t xml:space="preserve">Основними завданнями вивчення дисципліни є розгляд усіх </w:t>
            </w:r>
            <w:proofErr w:type="spellStart"/>
            <w:r w:rsidRPr="00297E7D">
              <w:rPr>
                <w:lang w:val="uk-UA"/>
              </w:rPr>
              <w:t>рельєфотворних</w:t>
            </w:r>
            <w:proofErr w:type="spellEnd"/>
            <w:r w:rsidRPr="00297E7D">
              <w:rPr>
                <w:lang w:val="uk-UA"/>
              </w:rPr>
              <w:t xml:space="preserve"> процесів зовнішньої та внутрішньої динаміки, а також сучасних свідчень про геоморфологічну будови Землі, </w:t>
            </w:r>
            <w:proofErr w:type="spellStart"/>
            <w:r w:rsidRPr="00297E7D">
              <w:rPr>
                <w:lang w:val="uk-UA"/>
              </w:rPr>
              <w:t>морфолітогенетичні</w:t>
            </w:r>
            <w:proofErr w:type="spellEnd"/>
            <w:r w:rsidRPr="00297E7D">
              <w:rPr>
                <w:lang w:val="uk-UA"/>
              </w:rPr>
              <w:t xml:space="preserve"> процеси та </w:t>
            </w:r>
            <w:proofErr w:type="spellStart"/>
            <w:r w:rsidRPr="00297E7D">
              <w:rPr>
                <w:lang w:val="uk-UA"/>
              </w:rPr>
              <w:t>речовинно</w:t>
            </w:r>
            <w:proofErr w:type="spellEnd"/>
            <w:r w:rsidRPr="00297E7D">
              <w:rPr>
                <w:lang w:val="uk-UA"/>
              </w:rPr>
              <w:t xml:space="preserve">-генетичні характеристики відкладів четвертинної системи. </w:t>
            </w:r>
          </w:p>
          <w:p w:rsidR="00385212" w:rsidRPr="0094208C" w:rsidRDefault="00385212" w:rsidP="0094208C">
            <w:pPr>
              <w:pStyle w:val="a4"/>
            </w:pPr>
            <w:r w:rsidRPr="0094208C">
              <w:t xml:space="preserve">В </w:t>
            </w:r>
            <w:proofErr w:type="spellStart"/>
            <w:r w:rsidRPr="0094208C">
              <w:t>результаті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вивчення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навчальної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дисципліни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студенти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повинні</w:t>
            </w:r>
            <w:proofErr w:type="spellEnd"/>
            <w:r w:rsidRPr="0094208C">
              <w:t>:</w:t>
            </w:r>
          </w:p>
          <w:p w:rsidR="00385212" w:rsidRPr="0094208C" w:rsidRDefault="00385212" w:rsidP="0094208C">
            <w:pPr>
              <w:pStyle w:val="a4"/>
            </w:pPr>
            <w:r w:rsidRPr="0094208C">
              <w:t xml:space="preserve">знати: 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r w:rsidRPr="0094208C">
              <w:t xml:space="preserve">                  - </w:t>
            </w:r>
            <w:proofErr w:type="spellStart"/>
            <w:r w:rsidRPr="0094208C">
              <w:t>генетичну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класифікацію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відкладів</w:t>
            </w:r>
            <w:proofErr w:type="spellEnd"/>
            <w:r w:rsidRPr="0094208C"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r w:rsidRPr="0094208C">
              <w:t xml:space="preserve">                </w:t>
            </w:r>
            <w:r w:rsidRPr="0094208C">
              <w:rPr>
                <w:lang w:val="uk-UA"/>
              </w:rPr>
              <w:t xml:space="preserve"> </w:t>
            </w:r>
            <w:r w:rsidRPr="0094208C">
              <w:t xml:space="preserve"> - </w:t>
            </w:r>
            <w:proofErr w:type="spellStart"/>
            <w:r w:rsidRPr="0094208C">
              <w:t>особливості</w:t>
            </w:r>
            <w:proofErr w:type="spellEnd"/>
            <w:r w:rsidRPr="0094208C">
              <w:t xml:space="preserve"> </w:t>
            </w:r>
            <w:proofErr w:type="gramStart"/>
            <w:r w:rsidRPr="0094208C">
              <w:t>кожного</w:t>
            </w:r>
            <w:proofErr w:type="gramEnd"/>
            <w:r w:rsidRPr="0094208C">
              <w:t xml:space="preserve"> </w:t>
            </w:r>
            <w:proofErr w:type="spellStart"/>
            <w:r w:rsidRPr="0094208C">
              <w:t>генетичного</w:t>
            </w:r>
            <w:proofErr w:type="spellEnd"/>
            <w:r w:rsidRPr="0094208C">
              <w:t xml:space="preserve"> типу</w:t>
            </w:r>
            <w:r w:rsidRPr="0094208C"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r w:rsidRPr="0094208C">
              <w:t xml:space="preserve">                  - </w:t>
            </w:r>
            <w:proofErr w:type="spellStart"/>
            <w:r w:rsidRPr="0094208C">
              <w:t>принципи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стратиграфічного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розчленування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відкладів</w:t>
            </w:r>
            <w:proofErr w:type="spellEnd"/>
            <w:r w:rsidRPr="0094208C"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r w:rsidRPr="0094208C">
              <w:t xml:space="preserve">                 - </w:t>
            </w:r>
            <w:proofErr w:type="spellStart"/>
            <w:proofErr w:type="gramStart"/>
            <w:r w:rsidRPr="0094208C">
              <w:t>м</w:t>
            </w:r>
            <w:proofErr w:type="gramEnd"/>
            <w:r w:rsidRPr="0094208C">
              <w:t>іжнародну</w:t>
            </w:r>
            <w:proofErr w:type="spellEnd"/>
            <w:r w:rsidRPr="0094208C">
              <w:t xml:space="preserve">, </w:t>
            </w:r>
            <w:proofErr w:type="spellStart"/>
            <w:r w:rsidRPr="0094208C">
              <w:t>регіональну</w:t>
            </w:r>
            <w:proofErr w:type="spellEnd"/>
            <w:r w:rsidRPr="0094208C">
              <w:t xml:space="preserve"> і </w:t>
            </w:r>
            <w:proofErr w:type="spellStart"/>
            <w:r w:rsidRPr="0094208C">
              <w:t>місцеву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схеми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розчленування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r w:rsidRPr="0094208C">
              <w:rPr>
                <w:lang w:val="uk-UA"/>
              </w:rPr>
              <w:t xml:space="preserve">  </w:t>
            </w:r>
            <w:proofErr w:type="spellStart"/>
            <w:r w:rsidRPr="0094208C">
              <w:t>відкладів</w:t>
            </w:r>
            <w:proofErr w:type="spellEnd"/>
            <w:r w:rsidRPr="0094208C"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r w:rsidRPr="0094208C">
              <w:lastRenderedPageBreak/>
              <w:t xml:space="preserve">                - </w:t>
            </w:r>
            <w:proofErr w:type="spellStart"/>
            <w:r w:rsidRPr="0094208C">
              <w:t>методи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четвертинної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геології</w:t>
            </w:r>
            <w:proofErr w:type="spellEnd"/>
            <w:r w:rsidRPr="0094208C"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r w:rsidRPr="0094208C">
              <w:t xml:space="preserve">              </w:t>
            </w:r>
            <w:r w:rsidRPr="0094208C">
              <w:rPr>
                <w:lang w:val="uk-UA"/>
              </w:rPr>
              <w:t xml:space="preserve"> </w:t>
            </w:r>
            <w:r w:rsidRPr="0094208C">
              <w:t xml:space="preserve"> - </w:t>
            </w:r>
            <w:proofErr w:type="spellStart"/>
            <w:r w:rsidRPr="0094208C">
              <w:t>принципи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кореляції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стратиграфічних</w:t>
            </w:r>
            <w:proofErr w:type="spellEnd"/>
            <w:r w:rsidRPr="0094208C">
              <w:t xml:space="preserve"> </w:t>
            </w:r>
            <w:proofErr w:type="spellStart"/>
            <w:proofErr w:type="gramStart"/>
            <w:r w:rsidRPr="0094208C">
              <w:t>п</w:t>
            </w:r>
            <w:proofErr w:type="gramEnd"/>
            <w:r w:rsidRPr="0094208C">
              <w:t>ідрозділів</w:t>
            </w:r>
            <w:proofErr w:type="spellEnd"/>
            <w:r w:rsidRPr="0094208C"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r w:rsidRPr="0094208C">
              <w:t xml:space="preserve">              </w:t>
            </w:r>
            <w:r w:rsidRPr="0094208C">
              <w:rPr>
                <w:lang w:val="uk-UA"/>
              </w:rPr>
              <w:t xml:space="preserve"> </w:t>
            </w:r>
            <w:r w:rsidRPr="0094208C">
              <w:t xml:space="preserve"> - </w:t>
            </w:r>
            <w:proofErr w:type="spellStart"/>
            <w:r w:rsidRPr="0094208C">
              <w:t>палеогеографічні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реконструкції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четвертинного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періоду</w:t>
            </w:r>
            <w:proofErr w:type="spellEnd"/>
            <w:r w:rsidRPr="0094208C"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r w:rsidRPr="0094208C">
              <w:t xml:space="preserve">                - </w:t>
            </w:r>
            <w:proofErr w:type="spellStart"/>
            <w:r w:rsidRPr="0094208C">
              <w:t>особливості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картування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відкладів</w:t>
            </w:r>
            <w:proofErr w:type="spellEnd"/>
            <w:r w:rsidRPr="0094208C"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rPr>
                <w:lang w:val="uk-UA"/>
              </w:rPr>
            </w:pPr>
            <w:proofErr w:type="spellStart"/>
            <w:r w:rsidRPr="0094208C">
              <w:t>вміти</w:t>
            </w:r>
            <w:proofErr w:type="spellEnd"/>
            <w:r w:rsidRPr="0094208C">
              <w:t xml:space="preserve">: </w:t>
            </w:r>
          </w:p>
          <w:p w:rsidR="00385212" w:rsidRPr="0094208C" w:rsidRDefault="00385212" w:rsidP="0094208C">
            <w:pPr>
              <w:pStyle w:val="a4"/>
              <w:numPr>
                <w:ilvl w:val="0"/>
                <w:numId w:val="4"/>
              </w:numPr>
            </w:pPr>
            <w:proofErr w:type="spellStart"/>
            <w:r w:rsidRPr="0094208C">
              <w:t>будувати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геологічні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розрізи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утворень</w:t>
            </w:r>
            <w:proofErr w:type="spellEnd"/>
            <w:proofErr w:type="gramStart"/>
            <w:r w:rsidRPr="0094208C">
              <w:t xml:space="preserve"> ;</w:t>
            </w:r>
            <w:proofErr w:type="gramEnd"/>
          </w:p>
          <w:p w:rsidR="00385212" w:rsidRPr="0094208C" w:rsidRDefault="00385212" w:rsidP="0094208C">
            <w:pPr>
              <w:pStyle w:val="a4"/>
              <w:numPr>
                <w:ilvl w:val="0"/>
                <w:numId w:val="4"/>
              </w:numPr>
            </w:pPr>
            <w:proofErr w:type="spellStart"/>
            <w:r w:rsidRPr="0094208C">
              <w:t>складати</w:t>
            </w:r>
            <w:proofErr w:type="spellEnd"/>
            <w:r w:rsidRPr="0094208C">
              <w:t xml:space="preserve"> карту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відкладі</w:t>
            </w:r>
            <w:proofErr w:type="gramStart"/>
            <w:r w:rsidRPr="0094208C">
              <w:t>в</w:t>
            </w:r>
            <w:proofErr w:type="spellEnd"/>
            <w:proofErr w:type="gramEnd"/>
            <w:r w:rsidRPr="0094208C">
              <w:t>;</w:t>
            </w:r>
          </w:p>
          <w:p w:rsidR="00385212" w:rsidRPr="0094208C" w:rsidRDefault="00385212" w:rsidP="0094208C">
            <w:pPr>
              <w:pStyle w:val="a4"/>
              <w:numPr>
                <w:ilvl w:val="0"/>
                <w:numId w:val="4"/>
              </w:numPr>
            </w:pPr>
            <w:proofErr w:type="spellStart"/>
            <w:r w:rsidRPr="0094208C">
              <w:t>користуватися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стратиграфічними</w:t>
            </w:r>
            <w:proofErr w:type="spellEnd"/>
            <w:r w:rsidRPr="0094208C">
              <w:t xml:space="preserve"> і </w:t>
            </w:r>
            <w:proofErr w:type="spellStart"/>
            <w:r w:rsidRPr="0094208C">
              <w:t>геохронологічними</w:t>
            </w:r>
            <w:proofErr w:type="spellEnd"/>
            <w:r w:rsidRPr="0094208C">
              <w:t xml:space="preserve"> схемами;</w:t>
            </w:r>
          </w:p>
          <w:p w:rsidR="00385212" w:rsidRPr="0094208C" w:rsidRDefault="00385212" w:rsidP="0094208C">
            <w:pPr>
              <w:pStyle w:val="a4"/>
              <w:numPr>
                <w:ilvl w:val="0"/>
                <w:numId w:val="4"/>
              </w:numPr>
            </w:pPr>
            <w:proofErr w:type="spellStart"/>
            <w:r w:rsidRPr="0094208C">
              <w:t>здійснювати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розчленування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відкладів</w:t>
            </w:r>
            <w:proofErr w:type="spellEnd"/>
            <w:r w:rsidRPr="0094208C">
              <w:t xml:space="preserve"> на </w:t>
            </w:r>
            <w:proofErr w:type="spellStart"/>
            <w:r w:rsidRPr="0094208C">
              <w:t>кліматоліти</w:t>
            </w:r>
            <w:proofErr w:type="spellEnd"/>
            <w:r w:rsidRPr="0094208C">
              <w:t>;</w:t>
            </w:r>
          </w:p>
          <w:p w:rsidR="00385212" w:rsidRPr="0094208C" w:rsidRDefault="00385212" w:rsidP="0094208C">
            <w:pPr>
              <w:pStyle w:val="a4"/>
              <w:numPr>
                <w:ilvl w:val="0"/>
                <w:numId w:val="4"/>
              </w:numPr>
            </w:pPr>
            <w:proofErr w:type="spellStart"/>
            <w:r w:rsidRPr="0094208C">
              <w:t>будувати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проектні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стратиграфічні</w:t>
            </w:r>
            <w:proofErr w:type="spellEnd"/>
            <w:r w:rsidRPr="0094208C">
              <w:t xml:space="preserve"> колонки  і </w:t>
            </w:r>
            <w:proofErr w:type="spellStart"/>
            <w:r w:rsidRPr="0094208C">
              <w:t>схеми</w:t>
            </w:r>
            <w:proofErr w:type="spellEnd"/>
            <w:r w:rsidRPr="0094208C">
              <w:t xml:space="preserve"> до </w:t>
            </w:r>
            <w:proofErr w:type="spellStart"/>
            <w:r w:rsidRPr="0094208C">
              <w:t>карти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відкладі</w:t>
            </w:r>
            <w:proofErr w:type="gramStart"/>
            <w:r w:rsidRPr="0094208C">
              <w:t>в</w:t>
            </w:r>
            <w:proofErr w:type="spellEnd"/>
            <w:proofErr w:type="gramEnd"/>
            <w:r w:rsidRPr="0094208C">
              <w:t>;</w:t>
            </w:r>
          </w:p>
          <w:p w:rsidR="00385212" w:rsidRPr="0094208C" w:rsidRDefault="00385212" w:rsidP="0094208C">
            <w:pPr>
              <w:pStyle w:val="a4"/>
              <w:numPr>
                <w:ilvl w:val="0"/>
                <w:numId w:val="4"/>
              </w:numPr>
            </w:pPr>
            <w:proofErr w:type="spellStart"/>
            <w:r w:rsidRPr="0094208C">
              <w:t>виконувати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морфометричні</w:t>
            </w:r>
            <w:proofErr w:type="spellEnd"/>
            <w:r w:rsidRPr="0094208C">
              <w:t xml:space="preserve"> </w:t>
            </w:r>
            <w:proofErr w:type="spellStart"/>
            <w:proofErr w:type="gramStart"/>
            <w:r w:rsidRPr="0094208C">
              <w:t>досл</w:t>
            </w:r>
            <w:proofErr w:type="gramEnd"/>
            <w:r w:rsidRPr="0094208C">
              <w:t>ідження</w:t>
            </w:r>
            <w:proofErr w:type="spellEnd"/>
            <w:r>
              <w:rPr>
                <w:lang w:val="uk-UA"/>
              </w:rPr>
              <w:t>;</w:t>
            </w:r>
          </w:p>
          <w:p w:rsidR="00385212" w:rsidRPr="0094208C" w:rsidRDefault="00385212" w:rsidP="0094208C">
            <w:pPr>
              <w:pStyle w:val="a4"/>
              <w:numPr>
                <w:ilvl w:val="0"/>
                <w:numId w:val="4"/>
              </w:numPr>
            </w:pPr>
            <w:proofErr w:type="spellStart"/>
            <w:r w:rsidRPr="0094208C">
              <w:t>складати</w:t>
            </w:r>
            <w:proofErr w:type="spellEnd"/>
            <w:r w:rsidRPr="0094208C">
              <w:t xml:space="preserve"> легенду до </w:t>
            </w:r>
            <w:proofErr w:type="spellStart"/>
            <w:r w:rsidRPr="0094208C">
              <w:t>карти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четвертинних</w:t>
            </w:r>
            <w:proofErr w:type="spellEnd"/>
            <w:r w:rsidRPr="0094208C">
              <w:t xml:space="preserve"> </w:t>
            </w:r>
            <w:proofErr w:type="spellStart"/>
            <w:r w:rsidRPr="0094208C">
              <w:t>відкладі</w:t>
            </w:r>
            <w:proofErr w:type="gramStart"/>
            <w:r w:rsidRPr="0094208C">
              <w:t>в</w:t>
            </w:r>
            <w:proofErr w:type="spellEnd"/>
            <w:proofErr w:type="gramEnd"/>
            <w:r>
              <w:rPr>
                <w:lang w:val="uk-UA"/>
              </w:rPr>
              <w:t>.</w:t>
            </w:r>
          </w:p>
          <w:p w:rsidR="00385212" w:rsidRPr="007077AC" w:rsidRDefault="00385212" w:rsidP="001F6139">
            <w:pPr>
              <w:pStyle w:val="a5"/>
              <w:jc w:val="both"/>
              <w:rPr>
                <w:sz w:val="24"/>
                <w:szCs w:val="24"/>
              </w:rPr>
            </w:pPr>
            <w:r w:rsidRPr="007077AC">
              <w:rPr>
                <w:sz w:val="24"/>
                <w:szCs w:val="24"/>
              </w:rPr>
              <w:t xml:space="preserve">       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385212" w:rsidRPr="00B4099D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B4099D" w:rsidRDefault="00B4099D" w:rsidP="0094208C">
            <w:pPr>
              <w:pStyle w:val="Default"/>
              <w:numPr>
                <w:ilvl w:val="0"/>
                <w:numId w:val="3"/>
              </w:numPr>
              <w:jc w:val="both"/>
            </w:pPr>
            <w:r w:rsidRPr="00300EA6"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  <w:bookmarkStart w:id="0" w:name="_GoBack"/>
            <w:bookmarkEnd w:id="0"/>
          </w:p>
          <w:p w:rsidR="00385212" w:rsidRPr="00400AE9" w:rsidRDefault="00385212" w:rsidP="0094208C">
            <w:pPr>
              <w:pStyle w:val="Default"/>
              <w:numPr>
                <w:ilvl w:val="0"/>
                <w:numId w:val="3"/>
              </w:numPr>
              <w:jc w:val="both"/>
            </w:pPr>
            <w:r w:rsidRPr="00400AE9">
              <w:t xml:space="preserve">Здатність вчитися і оволодівати сучасними знаннями. </w:t>
            </w:r>
          </w:p>
          <w:p w:rsidR="00385212" w:rsidRPr="00400AE9" w:rsidRDefault="00385212" w:rsidP="0094208C">
            <w:pPr>
              <w:pStyle w:val="Default"/>
              <w:numPr>
                <w:ilvl w:val="0"/>
                <w:numId w:val="3"/>
              </w:numPr>
              <w:jc w:val="both"/>
            </w:pPr>
            <w:r w:rsidRPr="00400AE9">
              <w:t xml:space="preserve">Знання та розуміння теоретичних основ наук про Землю як </w:t>
            </w:r>
          </w:p>
          <w:p w:rsidR="00385212" w:rsidRPr="00400AE9" w:rsidRDefault="00385212" w:rsidP="0094208C">
            <w:pPr>
              <w:pStyle w:val="Default"/>
              <w:jc w:val="both"/>
            </w:pPr>
            <w:r w:rsidRPr="00400AE9">
              <w:t xml:space="preserve">          </w:t>
            </w:r>
            <w:r>
              <w:t xml:space="preserve">   </w:t>
            </w:r>
            <w:r w:rsidRPr="00400AE9">
              <w:t xml:space="preserve"> комплексну природну систему. </w:t>
            </w:r>
          </w:p>
          <w:p w:rsidR="00385212" w:rsidRDefault="00385212" w:rsidP="0094208C">
            <w:pPr>
              <w:pStyle w:val="Default"/>
              <w:numPr>
                <w:ilvl w:val="0"/>
                <w:numId w:val="3"/>
              </w:numPr>
              <w:jc w:val="both"/>
            </w:pPr>
            <w:r w:rsidRPr="00400AE9">
              <w:t xml:space="preserve">Здатність здійснювати збір, реєстрацію і аналіз даних за допомогою відповідних </w:t>
            </w:r>
          </w:p>
          <w:p w:rsidR="00385212" w:rsidRDefault="00385212" w:rsidP="0094208C">
            <w:pPr>
              <w:pStyle w:val="Default"/>
              <w:numPr>
                <w:ilvl w:val="0"/>
                <w:numId w:val="3"/>
              </w:numPr>
              <w:jc w:val="both"/>
            </w:pPr>
            <w:r w:rsidRPr="00400AE9">
              <w:t xml:space="preserve">методів і технологічних засобів у польових і лабораторних умовах. </w:t>
            </w:r>
          </w:p>
          <w:p w:rsidR="00385212" w:rsidRPr="00400AE9" w:rsidRDefault="00385212" w:rsidP="0094208C">
            <w:pPr>
              <w:pStyle w:val="Default"/>
              <w:numPr>
                <w:ilvl w:val="0"/>
                <w:numId w:val="3"/>
              </w:numPr>
              <w:jc w:val="both"/>
            </w:pPr>
            <w:r>
              <w:t xml:space="preserve">Здатність застосовувати кількісні методи при дослідженні </w:t>
            </w:r>
            <w:proofErr w:type="spellStart"/>
            <w:r>
              <w:t>геосфер</w:t>
            </w:r>
            <w:proofErr w:type="spellEnd"/>
            <w:r>
              <w:t>.</w:t>
            </w:r>
          </w:p>
          <w:p w:rsidR="00385212" w:rsidRPr="00400AE9" w:rsidRDefault="00385212" w:rsidP="0094208C">
            <w:pPr>
              <w:pStyle w:val="a8"/>
              <w:numPr>
                <w:ilvl w:val="0"/>
                <w:numId w:val="3"/>
              </w:numPr>
              <w:tabs>
                <w:tab w:val="left" w:pos="900"/>
              </w:tabs>
              <w:jc w:val="both"/>
              <w:rPr>
                <w:lang w:val="uk-UA"/>
              </w:rPr>
            </w:pPr>
            <w:r w:rsidRPr="00400AE9">
              <w:rPr>
                <w:lang w:val="uk-UA"/>
              </w:rPr>
              <w:t xml:space="preserve">Здатність інтегрувати польові та лабораторні спостереження з теорією у послідовності: від спостереження до розпізнавання, синтезу і моделювання. </w:t>
            </w:r>
          </w:p>
          <w:p w:rsidR="00385212" w:rsidRPr="00E67959" w:rsidRDefault="00385212" w:rsidP="00DD7C6D">
            <w:pPr>
              <w:pStyle w:val="Default"/>
              <w:jc w:val="both"/>
              <w:rPr>
                <w:color w:val="FF0000"/>
              </w:rPr>
            </w:pP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 Організація навчання курсу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297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курсу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- 3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кредти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год.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5922" w:type="dxa"/>
            <w:gridSpan w:val="7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400" w:type="dxa"/>
            <w:gridSpan w:val="5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5922" w:type="dxa"/>
            <w:gridSpan w:val="7"/>
          </w:tcPr>
          <w:p w:rsidR="00385212" w:rsidRPr="00E16283" w:rsidRDefault="00385212" w:rsidP="00C2454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00" w:type="dxa"/>
            <w:gridSpan w:val="5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5922" w:type="dxa"/>
            <w:gridSpan w:val="7"/>
          </w:tcPr>
          <w:p w:rsidR="00385212" w:rsidRPr="00E16283" w:rsidRDefault="00385212" w:rsidP="00C2454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00" w:type="dxa"/>
            <w:gridSpan w:val="5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5922" w:type="dxa"/>
            <w:gridSpan w:val="7"/>
          </w:tcPr>
          <w:p w:rsidR="00385212" w:rsidRPr="00E16283" w:rsidRDefault="00385212" w:rsidP="00C2454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00" w:type="dxa"/>
            <w:gridSpan w:val="5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385212" w:rsidRPr="004211EB">
        <w:trPr>
          <w:gridAfter w:val="2"/>
          <w:wAfter w:w="265" w:type="dxa"/>
        </w:trPr>
        <w:tc>
          <w:tcPr>
            <w:tcW w:w="2660" w:type="dxa"/>
            <w:vAlign w:val="center"/>
          </w:tcPr>
          <w:p w:rsidR="00385212" w:rsidRPr="00E16283" w:rsidRDefault="00385212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4" w:type="dxa"/>
            <w:gridSpan w:val="4"/>
            <w:vAlign w:val="center"/>
          </w:tcPr>
          <w:p w:rsidR="00385212" w:rsidRPr="00E16283" w:rsidRDefault="00385212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924" w:type="dxa"/>
            <w:gridSpan w:val="4"/>
          </w:tcPr>
          <w:p w:rsidR="00385212" w:rsidRPr="00E16283" w:rsidRDefault="00385212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385212" w:rsidRPr="00E16283" w:rsidRDefault="00385212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328" w:type="dxa"/>
            <w:gridSpan w:val="2"/>
          </w:tcPr>
          <w:p w:rsidR="00385212" w:rsidRPr="00E67959" w:rsidRDefault="00385212" w:rsidP="00C2454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5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Норматив-ний </w:t>
            </w:r>
            <w:r w:rsidRPr="00E6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85212" w:rsidRPr="00E67959" w:rsidRDefault="00385212" w:rsidP="00C24542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959">
              <w:rPr>
                <w:rFonts w:ascii="Times New Roman" w:hAnsi="Times New Roman" w:cs="Times New Roman"/>
                <w:sz w:val="24"/>
                <w:szCs w:val="24"/>
              </w:rPr>
              <w:t>Вибірко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959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</w:tr>
      <w:tr w:rsidR="00385212" w:rsidRPr="004211EB">
        <w:trPr>
          <w:gridAfter w:val="2"/>
          <w:wAfter w:w="265" w:type="dxa"/>
          <w:trHeight w:val="361"/>
        </w:trPr>
        <w:tc>
          <w:tcPr>
            <w:tcW w:w="2660" w:type="dxa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4" w:type="dxa"/>
            <w:gridSpan w:val="4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 Науки про Землю</w:t>
            </w:r>
          </w:p>
        </w:tc>
        <w:tc>
          <w:tcPr>
            <w:tcW w:w="2924" w:type="dxa"/>
            <w:gridSpan w:val="4"/>
          </w:tcPr>
          <w:p w:rsidR="00385212" w:rsidRPr="004211EB" w:rsidRDefault="00385212" w:rsidP="00C2454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2курс ОР бакалавр</w:t>
            </w:r>
          </w:p>
        </w:tc>
        <w:tc>
          <w:tcPr>
            <w:tcW w:w="1328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Вибірко-вий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9322" w:type="dxa"/>
            <w:gridSpan w:val="1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Лекційні заняття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2660" w:type="dxa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2126" w:type="dxa"/>
            <w:gridSpan w:val="2"/>
          </w:tcPr>
          <w:p w:rsidR="00385212" w:rsidRPr="004211EB" w:rsidRDefault="00385212" w:rsidP="00C24542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4211EB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Форма</w:t>
            </w:r>
            <w:r w:rsidRPr="004211EB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992" w:type="dxa"/>
            <w:gridSpan w:val="3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 тура</w:t>
            </w:r>
          </w:p>
        </w:tc>
        <w:tc>
          <w:tcPr>
            <w:tcW w:w="1560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год.</w:t>
            </w:r>
          </w:p>
        </w:tc>
        <w:tc>
          <w:tcPr>
            <w:tcW w:w="708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27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2660" w:type="dxa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1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Тема 1.</w:t>
            </w:r>
            <w:r w:rsidRPr="004211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Вступ до дисципліни. </w:t>
            </w:r>
            <w:r w:rsidRPr="004211EB">
              <w:rPr>
                <w:rFonts w:ascii="Cambria" w:hAnsi="Cambria" w:cs="Times New Roman"/>
                <w:sz w:val="24"/>
                <w:szCs w:val="24"/>
                <w:lang w:val="uk-UA"/>
              </w:rPr>
              <w:t>1.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Четвертинна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геологія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як наука.</w:t>
            </w:r>
            <w:r w:rsidRPr="004211EB">
              <w:rPr>
                <w:rFonts w:ascii="Cambria" w:hAnsi="Cambria" w:cs="Times New Roman"/>
              </w:rPr>
              <w:t xml:space="preserve"> </w:t>
            </w:r>
            <w:r w:rsidRPr="004211EB">
              <w:rPr>
                <w:rFonts w:ascii="Cambria" w:hAnsi="Cambria" w:cs="Times New Roman"/>
                <w:lang w:val="uk-UA"/>
              </w:rPr>
              <w:t>2.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Теоретичне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та 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практичне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значення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четвертинної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геології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  <w:lang w:val="uk-UA"/>
              </w:rPr>
              <w:t>.</w:t>
            </w:r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4211EB">
              <w:rPr>
                <w:rFonts w:ascii="Cambria" w:hAnsi="Cambria" w:cs="Times New Roman"/>
                <w:sz w:val="24"/>
                <w:szCs w:val="24"/>
                <w:lang w:val="uk-UA"/>
              </w:rPr>
              <w:t>3. М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етоди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дослідження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четвертинних</w:t>
            </w:r>
            <w:proofErr w:type="spellEnd"/>
            <w:r w:rsidRPr="004211E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Cambria" w:hAnsi="Cambria" w:cs="Times New Roman"/>
                <w:sz w:val="24"/>
                <w:szCs w:val="24"/>
              </w:rPr>
              <w:t>відкладів</w:t>
            </w:r>
            <w:proofErr w:type="spellEnd"/>
            <w:r w:rsidRPr="004211EB">
              <w:rPr>
                <w:rFonts w:ascii="Cambria" w:hAnsi="Cambria" w:cs="Times New Roman"/>
              </w:rPr>
              <w:t>.</w:t>
            </w:r>
            <w:r w:rsidRPr="004211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2 год.</w:t>
            </w:r>
          </w:p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3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1,3,5,6,7,8</w:t>
            </w:r>
          </w:p>
        </w:tc>
        <w:tc>
          <w:tcPr>
            <w:tcW w:w="1560" w:type="dxa"/>
            <w:gridSpan w:val="2"/>
          </w:tcPr>
          <w:p w:rsidR="00385212" w:rsidRPr="009462F3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тест </w:t>
            </w:r>
            <w:r w:rsidRPr="00457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теми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год.</w:t>
            </w:r>
          </w:p>
        </w:tc>
        <w:tc>
          <w:tcPr>
            <w:tcW w:w="708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2660" w:type="dxa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2.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дослідження четвертинної геології.</w:t>
            </w:r>
          </w:p>
          <w:p w:rsidR="00385212" w:rsidRPr="004211EB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Напрямки проведення досліджень четвертинних відкладів. Геологічні, геоморфологічні, геофізичні, археологічні, геохронологічні, радіологічні методи, Фізико-хімічні і фізичні методи визначення абсолютного віку.</w:t>
            </w:r>
          </w:p>
        </w:tc>
        <w:tc>
          <w:tcPr>
            <w:tcW w:w="212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2год. </w:t>
            </w:r>
          </w:p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 2 год.</w:t>
            </w:r>
          </w:p>
        </w:tc>
        <w:tc>
          <w:tcPr>
            <w:tcW w:w="992" w:type="dxa"/>
            <w:gridSpan w:val="3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1,2,5,6,7</w:t>
            </w:r>
          </w:p>
        </w:tc>
        <w:tc>
          <w:tcPr>
            <w:tcW w:w="1560" w:type="dxa"/>
            <w:gridSpan w:val="2"/>
          </w:tcPr>
          <w:p w:rsidR="00385212" w:rsidRPr="009462F3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тести  </w:t>
            </w:r>
            <w:r w:rsidRPr="00457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теми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год.</w:t>
            </w:r>
          </w:p>
        </w:tc>
        <w:tc>
          <w:tcPr>
            <w:tcW w:w="708" w:type="dxa"/>
            <w:gridSpan w:val="2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2660" w:type="dxa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3.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Принцип розчленування четвертинної системи. 1. Розчленування четвертинної системи. 2.Стратиграфічне розчленування морських відкладів. 3.Загальна стратиграфічна шкала. </w:t>
            </w:r>
          </w:p>
        </w:tc>
        <w:tc>
          <w:tcPr>
            <w:tcW w:w="212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2 год.</w:t>
            </w:r>
          </w:p>
        </w:tc>
        <w:tc>
          <w:tcPr>
            <w:tcW w:w="992" w:type="dxa"/>
            <w:gridSpan w:val="3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1,2,5,6,7</w:t>
            </w:r>
          </w:p>
        </w:tc>
        <w:tc>
          <w:tcPr>
            <w:tcW w:w="1560" w:type="dxa"/>
            <w:gridSpan w:val="2"/>
          </w:tcPr>
          <w:p w:rsidR="00385212" w:rsidRPr="009462F3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тести  </w:t>
            </w:r>
            <w:r w:rsidRPr="00457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теми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год.</w:t>
            </w:r>
          </w:p>
        </w:tc>
        <w:tc>
          <w:tcPr>
            <w:tcW w:w="708" w:type="dxa"/>
            <w:gridSpan w:val="2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2660" w:type="dxa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4 .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енетичн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четвертинних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відкладів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 xml:space="preserve">1.Відклади гравітаційного ряду        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 xml:space="preserve">( колювій,  </w:t>
            </w:r>
            <w:proofErr w:type="spellStart"/>
            <w:r w:rsidRPr="00422F8D">
              <w:rPr>
                <w:lang w:val="uk-UA"/>
              </w:rPr>
              <w:t>деляпсій</w:t>
            </w:r>
            <w:proofErr w:type="spellEnd"/>
            <w:r w:rsidRPr="00422F8D">
              <w:rPr>
                <w:lang w:val="uk-UA"/>
              </w:rPr>
              <w:t xml:space="preserve">, </w:t>
            </w:r>
            <w:proofErr w:type="spellStart"/>
            <w:r w:rsidRPr="00422F8D">
              <w:rPr>
                <w:lang w:val="uk-UA"/>
              </w:rPr>
              <w:t>соліфлюксій</w:t>
            </w:r>
            <w:proofErr w:type="spellEnd"/>
            <w:r w:rsidRPr="00422F8D">
              <w:rPr>
                <w:lang w:val="uk-UA"/>
              </w:rPr>
              <w:t>).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>2. Відклади водного типу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>(пролювій, делювій, алювій, сель)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 xml:space="preserve">3. Відклади озерного ряду 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>4. Відклади власне льодовикового ряду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 xml:space="preserve">5. </w:t>
            </w:r>
            <w:proofErr w:type="spellStart"/>
            <w:r w:rsidRPr="00422F8D">
              <w:rPr>
                <w:lang w:val="uk-UA"/>
              </w:rPr>
              <w:t>Відкладифлювіогляціального</w:t>
            </w:r>
            <w:proofErr w:type="spellEnd"/>
            <w:r w:rsidRPr="00422F8D">
              <w:rPr>
                <w:lang w:val="uk-UA"/>
              </w:rPr>
              <w:t xml:space="preserve"> ряду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 xml:space="preserve">6. Відклади еолового ряду 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 xml:space="preserve">7. Відклади біогенного ряду 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>8.Відклади  вулканічного ряду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>9. Генетичний клас техногенних відкладів</w:t>
            </w:r>
          </w:p>
          <w:p w:rsidR="00385212" w:rsidRPr="00422F8D" w:rsidRDefault="00385212" w:rsidP="00C24542">
            <w:pPr>
              <w:pStyle w:val="a4"/>
              <w:rPr>
                <w:lang w:val="uk-UA"/>
              </w:rPr>
            </w:pPr>
            <w:r w:rsidRPr="00422F8D">
              <w:rPr>
                <w:lang w:val="uk-UA"/>
              </w:rPr>
              <w:t>10. Генетичні типи четвертинних відкладів морських утворень</w:t>
            </w:r>
          </w:p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6 год.</w:t>
            </w:r>
          </w:p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6 год.</w:t>
            </w:r>
          </w:p>
        </w:tc>
        <w:tc>
          <w:tcPr>
            <w:tcW w:w="992" w:type="dxa"/>
            <w:gridSpan w:val="3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1,2,5,6,7</w:t>
            </w:r>
          </w:p>
        </w:tc>
        <w:tc>
          <w:tcPr>
            <w:tcW w:w="1560" w:type="dxa"/>
            <w:gridSpan w:val="2"/>
          </w:tcPr>
          <w:p w:rsidR="00385212" w:rsidRDefault="00385212" w:rsidP="00C24542">
            <w:pPr>
              <w:spacing w:after="0" w:line="240" w:lineRule="auto"/>
              <w:ind w:firstLine="3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  <w:p w:rsidR="00385212" w:rsidRPr="009462F3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тести  </w:t>
            </w:r>
            <w:r w:rsidRPr="00457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теми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год.</w:t>
            </w:r>
          </w:p>
          <w:p w:rsidR="00385212" w:rsidRPr="004211EB" w:rsidRDefault="00385212" w:rsidP="00C24542">
            <w:pPr>
              <w:shd w:val="clear" w:color="auto" w:fill="FFFFFF"/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2660" w:type="dxa"/>
          </w:tcPr>
          <w:p w:rsidR="00385212" w:rsidRPr="004211EB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5.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Геологічне картування четвертинних відкладів.         1.Методи картування і побудова карт четвертинних відкладів                  2. Особливості картування четвертинних відкладів у полі.</w:t>
            </w:r>
          </w:p>
        </w:tc>
        <w:tc>
          <w:tcPr>
            <w:tcW w:w="212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2 год.</w:t>
            </w:r>
          </w:p>
        </w:tc>
        <w:tc>
          <w:tcPr>
            <w:tcW w:w="992" w:type="dxa"/>
            <w:gridSpan w:val="3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3,4,5</w:t>
            </w:r>
          </w:p>
        </w:tc>
        <w:tc>
          <w:tcPr>
            <w:tcW w:w="1560" w:type="dxa"/>
            <w:gridSpan w:val="2"/>
          </w:tcPr>
          <w:p w:rsidR="00385212" w:rsidRPr="00441213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1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і тести  із теми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год</w:t>
            </w:r>
          </w:p>
        </w:tc>
        <w:tc>
          <w:tcPr>
            <w:tcW w:w="708" w:type="dxa"/>
            <w:gridSpan w:val="2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385212" w:rsidRPr="004211EB">
        <w:trPr>
          <w:gridAfter w:val="1"/>
          <w:wAfter w:w="249" w:type="dxa"/>
        </w:trPr>
        <w:tc>
          <w:tcPr>
            <w:tcW w:w="2660" w:type="dxa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6.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Четвертинні відклади України</w:t>
            </w:r>
          </w:p>
        </w:tc>
        <w:tc>
          <w:tcPr>
            <w:tcW w:w="212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992" w:type="dxa"/>
            <w:gridSpan w:val="3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560" w:type="dxa"/>
            <w:gridSpan w:val="2"/>
          </w:tcPr>
          <w:p w:rsidR="00385212" w:rsidRPr="00441213" w:rsidRDefault="00385212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1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і тести  із </w:t>
            </w:r>
            <w:r w:rsidRPr="00441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теми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год.</w:t>
            </w:r>
          </w:p>
        </w:tc>
        <w:tc>
          <w:tcPr>
            <w:tcW w:w="708" w:type="dxa"/>
            <w:gridSpan w:val="2"/>
          </w:tcPr>
          <w:p w:rsidR="00385212" w:rsidRPr="004211EB" w:rsidRDefault="00385212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276" w:type="dxa"/>
            <w:gridSpan w:val="2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385212" w:rsidRPr="004211EB">
        <w:tc>
          <w:tcPr>
            <w:tcW w:w="9571" w:type="dxa"/>
            <w:gridSpan w:val="13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 Система оцінювання курсу</w:t>
            </w:r>
          </w:p>
        </w:tc>
      </w:tr>
      <w:tr w:rsidR="00385212" w:rsidRPr="004211EB">
        <w:tc>
          <w:tcPr>
            <w:tcW w:w="4256" w:type="dxa"/>
            <w:gridSpan w:val="2"/>
          </w:tcPr>
          <w:p w:rsidR="00385212" w:rsidRPr="00441213" w:rsidRDefault="00385212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1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315" w:type="dxa"/>
            <w:gridSpan w:val="11"/>
          </w:tcPr>
          <w:p w:rsidR="00385212" w:rsidRPr="004211EB" w:rsidRDefault="00385212" w:rsidP="00C24542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контроль здійснюється під час проведення семінарських занять і має на меті перевірку знань студентів з кожної конкретної теми навчальної дисципліни.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У кінці семестру виводиться середнє арифметичне з отриманих оцінок, яке виставляється у 50-бальній шкалі як допуск до підсумкового контролю.</w:t>
            </w:r>
          </w:p>
          <w:p w:rsidR="00385212" w:rsidRPr="004211EB" w:rsidRDefault="00385212" w:rsidP="00C24542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Семестровий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ідсумковий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) контроль проводиться у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аційного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тесту, який містить 40 тестових завдань з вибором однієї правильної відповіді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передбача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студентом усього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програмного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навчальної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творчо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здобуті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85212" w:rsidRPr="004211EB">
        <w:tc>
          <w:tcPr>
            <w:tcW w:w="4256" w:type="dxa"/>
            <w:gridSpan w:val="2"/>
          </w:tcPr>
          <w:p w:rsidR="00385212" w:rsidRPr="00441213" w:rsidRDefault="00385212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1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315" w:type="dxa"/>
            <w:gridSpan w:val="11"/>
          </w:tcPr>
          <w:p w:rsidR="00385212" w:rsidRPr="004211EB" w:rsidRDefault="00385212" w:rsidP="00C24542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усіх основних тем курсу обов’язковим для кожного студента є контрольний зріз знань у формі письмового тесту, який оцінюється за 5-бальною шкалою. Таких тематичних зрізів проводиться за семестр чотири.</w:t>
            </w:r>
          </w:p>
        </w:tc>
      </w:tr>
      <w:tr w:rsidR="00385212" w:rsidRPr="00B4099D">
        <w:tc>
          <w:tcPr>
            <w:tcW w:w="4256" w:type="dxa"/>
            <w:gridSpan w:val="2"/>
          </w:tcPr>
          <w:p w:rsidR="00385212" w:rsidRPr="00441213" w:rsidRDefault="00385212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13">
              <w:rPr>
                <w:rFonts w:ascii="Times New Roman" w:hAnsi="Times New Roman" w:cs="Times New Roman"/>
                <w:sz w:val="24"/>
                <w:szCs w:val="24"/>
              </w:rPr>
              <w:t>Практичні роботи (семінари)</w:t>
            </w:r>
          </w:p>
        </w:tc>
        <w:tc>
          <w:tcPr>
            <w:tcW w:w="5315" w:type="dxa"/>
            <w:gridSpan w:val="11"/>
          </w:tcPr>
          <w:p w:rsidR="00385212" w:rsidRPr="004211EB" w:rsidRDefault="00385212" w:rsidP="00C24542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роботи (семінари)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385212" w:rsidRPr="004211EB" w:rsidRDefault="00385212" w:rsidP="00C24542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володіння понятійним апаратом.</w:t>
            </w:r>
          </w:p>
        </w:tc>
      </w:tr>
      <w:tr w:rsidR="00385212" w:rsidRPr="004211EB">
        <w:tc>
          <w:tcPr>
            <w:tcW w:w="4256" w:type="dxa"/>
            <w:gridSpan w:val="2"/>
          </w:tcPr>
          <w:p w:rsidR="00385212" w:rsidRPr="00441213" w:rsidRDefault="00385212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1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315" w:type="dxa"/>
            <w:gridSpan w:val="11"/>
          </w:tcPr>
          <w:p w:rsidR="00385212" w:rsidRPr="004211EB" w:rsidRDefault="00385212" w:rsidP="00C24542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допускається до складання екзамену, якщо впродовж семестру він склав чотири письмові зрізи і ще отримав дві і більше інших поточних оцінок і набрав сумарно за поточний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контроль 25 балів і вище.</w:t>
            </w:r>
          </w:p>
          <w:p w:rsidR="00385212" w:rsidRPr="004211EB" w:rsidRDefault="00385212" w:rsidP="00C24542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</w:t>
            </w:r>
            <w:proofErr w:type="spellStart"/>
            <w:proofErr w:type="gram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proofErr w:type="gram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студенту у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"не допущений" і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набрана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декана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85212" w:rsidRPr="004211EB">
        <w:tc>
          <w:tcPr>
            <w:tcW w:w="9571" w:type="dxa"/>
            <w:gridSpan w:val="13"/>
          </w:tcPr>
          <w:p w:rsidR="00385212" w:rsidRPr="004211EB" w:rsidRDefault="00385212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385212" w:rsidRPr="004211EB">
        <w:tc>
          <w:tcPr>
            <w:tcW w:w="9571" w:type="dxa"/>
            <w:gridSpan w:val="13"/>
          </w:tcPr>
          <w:p w:rsidR="00385212" w:rsidRPr="004211EB" w:rsidRDefault="00385212" w:rsidP="00C2454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proofErr w:type="gram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кредитно-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модульної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Болонського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Зараховуються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набрані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при поточному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оцінюванні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саме контрольних зрізах, усних відповідях на семінарі, участі у виїзних практичних заняттях на місцевості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враховується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присутність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на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особливо під час занять на місцевості з виїздом у гори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ропуски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запізнення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звільняють від написання тематичних зрізів знань у формі тестів.</w:t>
            </w:r>
          </w:p>
          <w:p w:rsidR="00385212" w:rsidRPr="004211EB" w:rsidRDefault="00385212" w:rsidP="00C2454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допускаються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мобільним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телефоном,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планшетом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мобільними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пристроями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навчальним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планом та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методичними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рекомендаціями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плагіат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несвоєчасне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поставленого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незадовільних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за 50% і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212" w:rsidRPr="004211EB">
        <w:tc>
          <w:tcPr>
            <w:tcW w:w="9571" w:type="dxa"/>
            <w:gridSpan w:val="13"/>
          </w:tcPr>
          <w:p w:rsidR="00385212" w:rsidRPr="004211EB" w:rsidRDefault="00385212" w:rsidP="00C24542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Рекомендована </w:t>
            </w:r>
            <w:proofErr w:type="spellStart"/>
            <w:proofErr w:type="gramStart"/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42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ітература</w:t>
            </w:r>
            <w:proofErr w:type="spellEnd"/>
          </w:p>
        </w:tc>
      </w:tr>
      <w:tr w:rsidR="00385212" w:rsidRPr="004211EB">
        <w:tc>
          <w:tcPr>
            <w:tcW w:w="9571" w:type="dxa"/>
            <w:gridSpan w:val="13"/>
          </w:tcPr>
          <w:p w:rsidR="00385212" w:rsidRPr="004211EB" w:rsidRDefault="00385212" w:rsidP="00FA0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Базова:</w:t>
            </w:r>
          </w:p>
          <w:p w:rsidR="00385212" w:rsidRPr="004211EB" w:rsidRDefault="00385212" w:rsidP="00FA0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Кизевальтер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Д.С., Рыжкова А.А. Основы четвертичной геологии. – М.: Недра, 1985. – 174 . </w:t>
            </w:r>
          </w:p>
          <w:p w:rsidR="00385212" w:rsidRPr="004211EB" w:rsidRDefault="00385212" w:rsidP="00FA0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Кизевальтер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Д.С., Раскатов Г.И. и др. Геоморфология и четвертичная геология. 1981.–215 с. </w:t>
            </w:r>
          </w:p>
          <w:p w:rsidR="00385212" w:rsidRPr="004211EB" w:rsidRDefault="00385212" w:rsidP="00FA0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по изучению и геологической съемке четвертичных отложений. – Л.: Недра, 1987. – 308.с. </w:t>
            </w:r>
          </w:p>
          <w:p w:rsidR="00385212" w:rsidRPr="004211EB" w:rsidRDefault="00385212" w:rsidP="00FA0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з методики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геологічного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картування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платформних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регіонів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. ДГРІ, 2006.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1, 2.</w:t>
            </w:r>
          </w:p>
          <w:p w:rsidR="00385212" w:rsidRPr="004211EB" w:rsidRDefault="00385212" w:rsidP="00FA0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Сельський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В.К. Основи четвертинної геології: Навчальний посібник. – Івано-Франківськ, 2007. – 300с.</w:t>
            </w:r>
          </w:p>
          <w:p w:rsidR="00385212" w:rsidRPr="004211EB" w:rsidRDefault="00385212" w:rsidP="00FA0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Додаткова:</w:t>
            </w:r>
          </w:p>
          <w:p w:rsidR="00385212" w:rsidRPr="004211EB" w:rsidRDefault="00385212" w:rsidP="00C24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Антропогеновые отложения Украины.- К.: Наук</w:t>
            </w:r>
            <w:proofErr w:type="gram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умка, 1986.-152 с. </w:t>
            </w:r>
          </w:p>
          <w:p w:rsidR="00385212" w:rsidRPr="004211EB" w:rsidRDefault="00385212" w:rsidP="00C24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proofErr w:type="spell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>Боуэн</w:t>
            </w:r>
            <w:proofErr w:type="spell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Д. Четвертичная геология. – М</w:t>
            </w:r>
            <w:proofErr w:type="gramStart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211EB">
              <w:rPr>
                <w:rFonts w:ascii="Times New Roman" w:hAnsi="Times New Roman" w:cs="Times New Roman"/>
                <w:sz w:val="24"/>
                <w:szCs w:val="24"/>
              </w:rPr>
              <w:t xml:space="preserve"> Мир 1981-655 с.</w:t>
            </w:r>
          </w:p>
          <w:p w:rsidR="00385212" w:rsidRPr="004211EB" w:rsidRDefault="00385212" w:rsidP="00C245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4211EB">
              <w:rPr>
                <w:rFonts w:cs="Times New Roman"/>
                <w:lang w:val="uk-UA"/>
              </w:rPr>
              <w:t>8.</w:t>
            </w:r>
            <w:hyperlink r:id="rId6" w:history="1">
              <w:r w:rsidRPr="004211EB">
                <w:rPr>
                  <w:rStyle w:val="a7"/>
                  <w:rFonts w:cs="Times New Roman"/>
                </w:rPr>
                <w:t>http://quaternary-science.publiss.net/issues</w:t>
              </w:r>
            </w:hyperlink>
          </w:p>
        </w:tc>
      </w:tr>
    </w:tbl>
    <w:p w:rsidR="00385212" w:rsidRPr="00441213" w:rsidRDefault="00385212" w:rsidP="00FC5524">
      <w:pPr>
        <w:rPr>
          <w:rFonts w:cs="Times New Roman"/>
          <w:lang w:val="uk-UA"/>
        </w:rPr>
      </w:pPr>
    </w:p>
    <w:p w:rsidR="00385212" w:rsidRPr="00FC5524" w:rsidRDefault="00385212">
      <w:pPr>
        <w:rPr>
          <w:rFonts w:cs="Times New Roman"/>
          <w:lang w:val="uk-UA"/>
        </w:rPr>
      </w:pPr>
    </w:p>
    <w:sectPr w:rsidR="00385212" w:rsidRPr="00FC5524" w:rsidSect="0033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D0EA6"/>
    <w:multiLevelType w:val="hybridMultilevel"/>
    <w:tmpl w:val="7108A064"/>
    <w:lvl w:ilvl="0" w:tplc="85A6A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D5506B0"/>
    <w:multiLevelType w:val="hybridMultilevel"/>
    <w:tmpl w:val="02C6A9AA"/>
    <w:lvl w:ilvl="0" w:tplc="38D6C9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66D3994"/>
    <w:multiLevelType w:val="hybridMultilevel"/>
    <w:tmpl w:val="44F27E0A"/>
    <w:lvl w:ilvl="0" w:tplc="FFFFFFFF">
      <w:numFmt w:val="bullet"/>
      <w:lvlText w:val="-"/>
      <w:lvlJc w:val="left"/>
      <w:pPr>
        <w:tabs>
          <w:tab w:val="num" w:pos="1836"/>
        </w:tabs>
        <w:ind w:left="183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524"/>
    <w:rsid w:val="001F6139"/>
    <w:rsid w:val="00297E7D"/>
    <w:rsid w:val="003327B8"/>
    <w:rsid w:val="00385212"/>
    <w:rsid w:val="003C16AC"/>
    <w:rsid w:val="00400AE9"/>
    <w:rsid w:val="004211EB"/>
    <w:rsid w:val="00422F8D"/>
    <w:rsid w:val="00441213"/>
    <w:rsid w:val="004571AD"/>
    <w:rsid w:val="007077AC"/>
    <w:rsid w:val="008445FA"/>
    <w:rsid w:val="0094208C"/>
    <w:rsid w:val="009462F3"/>
    <w:rsid w:val="00B16F8D"/>
    <w:rsid w:val="00B4099D"/>
    <w:rsid w:val="00C24542"/>
    <w:rsid w:val="00C76E2A"/>
    <w:rsid w:val="00DD7C6D"/>
    <w:rsid w:val="00E052FC"/>
    <w:rsid w:val="00E16283"/>
    <w:rsid w:val="00E67959"/>
    <w:rsid w:val="00FA0B93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24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C5524"/>
    <w:pPr>
      <w:spacing w:line="276" w:lineRule="auto"/>
    </w:pPr>
    <w:rPr>
      <w:rFonts w:ascii="Arial" w:hAnsi="Arial" w:cs="Arial"/>
      <w:lang w:val="uk-UA" w:eastAsia="uk-UA"/>
    </w:rPr>
  </w:style>
  <w:style w:type="character" w:styleId="a3">
    <w:name w:val="Subtle Emphasis"/>
    <w:basedOn w:val="a0"/>
    <w:uiPriority w:val="99"/>
    <w:qFormat/>
    <w:rsid w:val="00FC5524"/>
    <w:rPr>
      <w:i/>
      <w:iCs/>
      <w:color w:val="808080"/>
    </w:rPr>
  </w:style>
  <w:style w:type="paragraph" w:styleId="a4">
    <w:name w:val="No Spacing"/>
    <w:uiPriority w:val="99"/>
    <w:qFormat/>
    <w:rsid w:val="00FC5524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FC5524"/>
    <w:pPr>
      <w:spacing w:after="0" w:line="240" w:lineRule="auto"/>
      <w:ind w:firstLine="540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C5524"/>
    <w:rPr>
      <w:rFonts w:ascii="Times New Roman" w:hAnsi="Times New Roman" w:cs="Times New Roman"/>
      <w:sz w:val="24"/>
      <w:szCs w:val="24"/>
      <w:lang w:val="uk-UA" w:eastAsia="ru-RU"/>
    </w:rPr>
  </w:style>
  <w:style w:type="character" w:styleId="a7">
    <w:name w:val="Hyperlink"/>
    <w:basedOn w:val="a0"/>
    <w:uiPriority w:val="99"/>
    <w:rsid w:val="00FC5524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94208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4208C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aternary-science.publiss.net/issu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6880</Words>
  <Characters>3922</Characters>
  <Application>Microsoft Office Word</Application>
  <DocSecurity>0</DocSecurity>
  <Lines>32</Lines>
  <Paragraphs>21</Paragraphs>
  <ScaleCrop>false</ScaleCrop>
  <Company>Microsoft</Company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Muroslav</dc:creator>
  <cp:keywords/>
  <dc:description/>
  <cp:lastModifiedBy>Кафедра Географії</cp:lastModifiedBy>
  <cp:revision>12</cp:revision>
  <dcterms:created xsi:type="dcterms:W3CDTF">2020-01-31T08:58:00Z</dcterms:created>
  <dcterms:modified xsi:type="dcterms:W3CDTF">2020-02-05T13:05:00Z</dcterms:modified>
</cp:coreProperties>
</file>