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МІНІСТЕРСТВО ОСВІТИ І НАУКИ УКРАЇНИ</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ДЕРЖАВНИЙ ВИЩИЙ НАВЧАЛЬНИЙ ЗАКЛАД</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 xml:space="preserve">«ПРИКАРПАТСЬКИЙ НАЦІОНАЛЬНИЙ УНІВЕРСИТЕТ </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ІМЕНІ ВАСИЛЯ СТЕФАНИКА»</w:t>
      </w:r>
    </w:p>
    <w:p w:rsidR="00CF5595" w:rsidRPr="00CF5595" w:rsidRDefault="00CF5595" w:rsidP="00CF5595">
      <w:pPr>
        <w:widowControl/>
        <w:tabs>
          <w:tab w:val="left" w:pos="2700"/>
        </w:tabs>
        <w:autoSpaceDE/>
        <w:autoSpaceDN/>
        <w:adjustRightInd/>
        <w:jc w:val="center"/>
        <w:rPr>
          <w:b/>
          <w:bCs/>
          <w:sz w:val="26"/>
          <w:szCs w:val="26"/>
          <w:lang w:eastAsia="ru-RU"/>
        </w:rPr>
      </w:pPr>
    </w:p>
    <w:p w:rsidR="00CF5595" w:rsidRDefault="00CF5595"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Default="000F5BE8" w:rsidP="00CF5595">
      <w:pPr>
        <w:widowControl/>
        <w:autoSpaceDE/>
        <w:autoSpaceDN/>
        <w:adjustRightInd/>
        <w:ind w:left="4536"/>
        <w:rPr>
          <w:sz w:val="26"/>
          <w:szCs w:val="26"/>
          <w:lang w:eastAsia="ru-RU"/>
        </w:rPr>
      </w:pPr>
    </w:p>
    <w:p w:rsidR="000F5BE8" w:rsidRPr="00CF5595" w:rsidRDefault="000F5BE8" w:rsidP="00CF5595">
      <w:pPr>
        <w:widowControl/>
        <w:autoSpaceDE/>
        <w:autoSpaceDN/>
        <w:adjustRightInd/>
        <w:ind w:left="4536"/>
        <w:rPr>
          <w:sz w:val="26"/>
          <w:szCs w:val="26"/>
          <w:lang w:eastAsia="ru-RU"/>
        </w:rPr>
      </w:pPr>
      <w:bookmarkStart w:id="0" w:name="_GoBack"/>
      <w:bookmarkEnd w:id="0"/>
    </w:p>
    <w:p w:rsidR="00CF5595" w:rsidRPr="00CF5595" w:rsidRDefault="00CF5595" w:rsidP="00B022E1">
      <w:pPr>
        <w:pStyle w:val="3"/>
        <w:ind w:firstLine="709"/>
        <w:jc w:val="center"/>
        <w:rPr>
          <w:rFonts w:ascii="Times New Roman" w:hAnsi="Times New Roman" w:cs="Times New Roman"/>
          <w:sz w:val="28"/>
          <w:szCs w:val="28"/>
          <w:lang w:val="ru-RU"/>
        </w:rPr>
      </w:pPr>
    </w:p>
    <w:p w:rsidR="00CF5595" w:rsidRPr="00CF5595" w:rsidRDefault="00CF5595" w:rsidP="00B022E1">
      <w:pPr>
        <w:pStyle w:val="3"/>
        <w:ind w:firstLine="709"/>
        <w:jc w:val="center"/>
        <w:rPr>
          <w:rFonts w:ascii="Times New Roman" w:hAnsi="Times New Roman" w:cs="Times New Roman"/>
          <w:sz w:val="28"/>
          <w:szCs w:val="28"/>
          <w:lang w:val="ru-RU"/>
        </w:rPr>
      </w:pPr>
    </w:p>
    <w:p w:rsidR="001D436E" w:rsidRPr="00B022E1" w:rsidRDefault="001D436E" w:rsidP="00B022E1">
      <w:pPr>
        <w:pStyle w:val="3"/>
        <w:ind w:firstLine="709"/>
        <w:jc w:val="center"/>
        <w:rPr>
          <w:rFonts w:ascii="Times New Roman" w:hAnsi="Times New Roman" w:cs="Times New Roman"/>
          <w:sz w:val="28"/>
          <w:szCs w:val="28"/>
        </w:rPr>
      </w:pPr>
      <w:r w:rsidRPr="00B022E1">
        <w:rPr>
          <w:rFonts w:ascii="Times New Roman" w:hAnsi="Times New Roman" w:cs="Times New Roman"/>
          <w:sz w:val="28"/>
          <w:szCs w:val="28"/>
        </w:rPr>
        <w:t>МЕТОДИЧНІ РЕКОМЕНДАЦІЇ</w:t>
      </w:r>
    </w:p>
    <w:p w:rsidR="001D436E" w:rsidRPr="00B022E1" w:rsidRDefault="001D436E" w:rsidP="00B022E1">
      <w:pPr>
        <w:tabs>
          <w:tab w:val="left" w:pos="4253"/>
        </w:tabs>
        <w:ind w:firstLine="709"/>
        <w:jc w:val="center"/>
        <w:rPr>
          <w:b/>
          <w:bCs/>
          <w:sz w:val="28"/>
          <w:szCs w:val="28"/>
        </w:rPr>
      </w:pPr>
      <w:r w:rsidRPr="00B022E1">
        <w:rPr>
          <w:b/>
          <w:bCs/>
          <w:sz w:val="28"/>
          <w:szCs w:val="28"/>
        </w:rPr>
        <w:t>ДО НАПИСАННЯ</w:t>
      </w:r>
      <w:r>
        <w:rPr>
          <w:b/>
          <w:bCs/>
          <w:sz w:val="28"/>
          <w:szCs w:val="28"/>
        </w:rPr>
        <w:t xml:space="preserve"> ТА ЗАХИСТУ ДИПЛОМНОЇ РОБОТИ ЗА</w:t>
      </w:r>
    </w:p>
    <w:p w:rsidR="001D436E" w:rsidRDefault="001D436E" w:rsidP="00B022E1">
      <w:pPr>
        <w:tabs>
          <w:tab w:val="left" w:pos="4253"/>
        </w:tabs>
        <w:ind w:firstLine="709"/>
        <w:jc w:val="center"/>
        <w:rPr>
          <w:b/>
          <w:bCs/>
          <w:sz w:val="28"/>
          <w:szCs w:val="28"/>
        </w:rPr>
      </w:pPr>
      <w:r w:rsidRPr="00B022E1">
        <w:rPr>
          <w:b/>
          <w:bCs/>
          <w:sz w:val="28"/>
          <w:szCs w:val="28"/>
        </w:rPr>
        <w:t>ДРУГИМ (МАГІСТЕРСЬКИМ) РІВНЕМ ВИЩОЇ ОСВІТИ</w:t>
      </w:r>
    </w:p>
    <w:p w:rsidR="00CF5595" w:rsidRDefault="00CF5595" w:rsidP="00B022E1">
      <w:pPr>
        <w:tabs>
          <w:tab w:val="left" w:pos="4253"/>
        </w:tabs>
        <w:ind w:firstLine="709"/>
        <w:jc w:val="center"/>
        <w:rPr>
          <w:b/>
          <w:bCs/>
          <w:sz w:val="28"/>
          <w:szCs w:val="28"/>
        </w:rPr>
      </w:pPr>
      <w:r>
        <w:rPr>
          <w:b/>
          <w:bCs/>
          <w:sz w:val="28"/>
          <w:szCs w:val="28"/>
        </w:rPr>
        <w:br w:type="page"/>
      </w:r>
    </w:p>
    <w:p w:rsidR="001D436E" w:rsidRPr="00BA3BC3" w:rsidRDefault="001D436E" w:rsidP="00B022E1">
      <w:pPr>
        <w:pStyle w:val="27"/>
        <w:spacing w:line="240" w:lineRule="auto"/>
        <w:ind w:firstLine="709"/>
        <w:jc w:val="center"/>
        <w:rPr>
          <w:sz w:val="28"/>
          <w:szCs w:val="28"/>
          <w:lang w:val="ru-RU"/>
        </w:rPr>
      </w:pPr>
    </w:p>
    <w:p w:rsidR="001D436E" w:rsidRPr="00B022E1" w:rsidRDefault="001D436E" w:rsidP="00097150">
      <w:pPr>
        <w:pStyle w:val="27"/>
        <w:spacing w:line="240" w:lineRule="auto"/>
        <w:ind w:firstLine="709"/>
        <w:rPr>
          <w:b/>
          <w:bCs/>
          <w:sz w:val="28"/>
          <w:szCs w:val="28"/>
        </w:rPr>
      </w:pPr>
      <w:r>
        <w:rPr>
          <w:b/>
          <w:bCs/>
          <w:sz w:val="28"/>
          <w:szCs w:val="28"/>
        </w:rPr>
        <w:t>1. 3 </w:t>
      </w:r>
      <w:r w:rsidRPr="00B022E1">
        <w:rPr>
          <w:b/>
          <w:bCs/>
          <w:sz w:val="28"/>
          <w:szCs w:val="28"/>
        </w:rPr>
        <w:t>Структура дипломної роботи</w:t>
      </w:r>
    </w:p>
    <w:p w:rsidR="001D436E" w:rsidRPr="00B022E1" w:rsidRDefault="001D436E" w:rsidP="00B022E1">
      <w:pPr>
        <w:pStyle w:val="27"/>
        <w:tabs>
          <w:tab w:val="left" w:pos="1134"/>
        </w:tabs>
        <w:spacing w:line="240" w:lineRule="auto"/>
        <w:ind w:firstLine="709"/>
        <w:rPr>
          <w:b/>
          <w:bCs/>
          <w:sz w:val="28"/>
          <w:szCs w:val="28"/>
        </w:rPr>
      </w:pPr>
      <w:r w:rsidRPr="00B022E1">
        <w:rPr>
          <w:sz w:val="28"/>
          <w:szCs w:val="28"/>
        </w:rPr>
        <w:t>Дипломна робота як оригінальне теоретико-прикладне дослідження повинна мати певну логіку побудови, послідовність і завершеність.</w:t>
      </w:r>
    </w:p>
    <w:p w:rsidR="001D436E" w:rsidRPr="0041411E" w:rsidRDefault="001D436E" w:rsidP="00B022E1">
      <w:pPr>
        <w:pStyle w:val="27"/>
        <w:tabs>
          <w:tab w:val="left" w:pos="1134"/>
        </w:tabs>
        <w:spacing w:line="240" w:lineRule="auto"/>
        <w:ind w:firstLine="709"/>
        <w:rPr>
          <w:i/>
          <w:iCs/>
          <w:sz w:val="28"/>
          <w:szCs w:val="28"/>
        </w:rPr>
      </w:pPr>
      <w:r>
        <w:rPr>
          <w:b/>
          <w:bCs/>
          <w:i/>
          <w:iCs/>
          <w:sz w:val="28"/>
          <w:szCs w:val="28"/>
        </w:rPr>
        <w:t>Дипломна робота повинна мати:</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індивідуальне</w:t>
      </w:r>
      <w:r w:rsidRPr="00B022E1">
        <w:rPr>
          <w:sz w:val="28"/>
          <w:szCs w:val="28"/>
        </w:rPr>
        <w:t xml:space="preserve"> завдання;</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відгук наукового керівника;</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одну рецензію фахівця з досліджуваної проблеми з вченим ступенем і/ або званням (внутрішню або зовнішню);</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анота</w:t>
      </w:r>
      <w:r w:rsidRPr="00B022E1">
        <w:rPr>
          <w:sz w:val="28"/>
          <w:szCs w:val="28"/>
        </w:rPr>
        <w:t>цію про зміст і результати дослідження українською мовою обсягом до 0,5 сторінки;</w:t>
      </w:r>
      <w:r>
        <w:rPr>
          <w:sz w:val="28"/>
          <w:szCs w:val="28"/>
        </w:rPr>
        <w:t xml:space="preserve"> </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титульний аркуш;</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зміст;</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перелік умовних позначень (за необхідності);</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вступ;</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основну частину:</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перший розділ – теоретичний ;</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наступні розділи –</w:t>
      </w:r>
      <w:r>
        <w:rPr>
          <w:sz w:val="28"/>
          <w:szCs w:val="28"/>
        </w:rPr>
        <w:t xml:space="preserve"> </w:t>
      </w:r>
      <w:r w:rsidRPr="00B022E1">
        <w:rPr>
          <w:sz w:val="28"/>
          <w:szCs w:val="28"/>
        </w:rPr>
        <w:t xml:space="preserve">дослідницько-аналітичні чи дослідницько-творчі </w:t>
      </w:r>
      <w:r>
        <w:rPr>
          <w:sz w:val="28"/>
          <w:szCs w:val="28"/>
        </w:rPr>
        <w:t xml:space="preserve">‒ </w:t>
      </w:r>
      <w:r w:rsidRPr="00B022E1">
        <w:rPr>
          <w:sz w:val="28"/>
          <w:szCs w:val="28"/>
        </w:rPr>
        <w:t>структурно вибудовуються</w:t>
      </w:r>
      <w:r>
        <w:rPr>
          <w:sz w:val="28"/>
          <w:szCs w:val="28"/>
        </w:rPr>
        <w:t xml:space="preserve"> відповідно до</w:t>
      </w:r>
      <w:r w:rsidRPr="00B022E1">
        <w:rPr>
          <w:sz w:val="28"/>
          <w:szCs w:val="28"/>
        </w:rPr>
        <w:t xml:space="preserve"> </w:t>
      </w:r>
      <w:r>
        <w:rPr>
          <w:sz w:val="28"/>
          <w:szCs w:val="28"/>
        </w:rPr>
        <w:t>з</w:t>
      </w:r>
      <w:r w:rsidRPr="00B022E1">
        <w:rPr>
          <w:sz w:val="28"/>
          <w:szCs w:val="28"/>
        </w:rPr>
        <w:t>місту та основних зав</w:t>
      </w:r>
      <w:r w:rsidR="00660E23">
        <w:rPr>
          <w:sz w:val="28"/>
          <w:szCs w:val="28"/>
        </w:rPr>
        <w:t>дань, сформульованих студентом;</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висновки до розділів;</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загальні висновки;</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список використаних джерел;</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додатки.</w:t>
      </w:r>
    </w:p>
    <w:p w:rsidR="001D436E" w:rsidRPr="00B022E1" w:rsidRDefault="001D436E" w:rsidP="00B022E1">
      <w:pPr>
        <w:pStyle w:val="a7"/>
        <w:widowControl/>
        <w:shd w:val="clear" w:color="auto" w:fill="FFFFFF"/>
        <w:tabs>
          <w:tab w:val="left" w:pos="882"/>
          <w:tab w:val="left" w:pos="993"/>
        </w:tabs>
        <w:autoSpaceDE/>
        <w:autoSpaceDN/>
        <w:spacing w:after="0"/>
        <w:ind w:firstLine="709"/>
        <w:jc w:val="both"/>
        <w:rPr>
          <w:spacing w:val="-6"/>
          <w:sz w:val="28"/>
          <w:szCs w:val="28"/>
        </w:rPr>
      </w:pPr>
    </w:p>
    <w:p w:rsidR="001D436E" w:rsidRPr="00B022E1" w:rsidRDefault="001D436E" w:rsidP="00097150">
      <w:pPr>
        <w:pStyle w:val="27"/>
        <w:tabs>
          <w:tab w:val="left" w:pos="1134"/>
        </w:tabs>
        <w:spacing w:line="240" w:lineRule="auto"/>
        <w:ind w:firstLine="709"/>
        <w:rPr>
          <w:b/>
          <w:bCs/>
          <w:sz w:val="28"/>
          <w:szCs w:val="28"/>
        </w:rPr>
      </w:pPr>
      <w:r>
        <w:rPr>
          <w:b/>
          <w:bCs/>
          <w:sz w:val="28"/>
          <w:szCs w:val="28"/>
        </w:rPr>
        <w:t>1. 4 </w:t>
      </w:r>
      <w:r w:rsidRPr="00B022E1">
        <w:rPr>
          <w:b/>
          <w:bCs/>
          <w:sz w:val="28"/>
          <w:szCs w:val="28"/>
        </w:rPr>
        <w:t>Вимоги до структури та змісту дипломної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Титульний аркуш</w:t>
      </w:r>
      <w:r w:rsidRPr="00B022E1">
        <w:rPr>
          <w:sz w:val="28"/>
          <w:szCs w:val="28"/>
        </w:rPr>
        <w:t xml:space="preserve"> ДР містить (</w:t>
      </w:r>
      <w:r w:rsidRPr="00BA252D">
        <w:rPr>
          <w:b/>
          <w:bCs/>
          <w:i/>
          <w:iCs/>
          <w:sz w:val="28"/>
          <w:szCs w:val="28"/>
        </w:rPr>
        <w:t>додаток А</w:t>
      </w:r>
      <w:r w:rsidRPr="00B022E1">
        <w:rPr>
          <w:sz w:val="28"/>
          <w:szCs w:val="28"/>
        </w:rPr>
        <w:t>):</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найменування вищого навчального закладу, де виконана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підрозділу;</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кафедри;</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освітній рівень, на який претендує здобувач;</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тему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Pr>
          <w:sz w:val="28"/>
          <w:szCs w:val="28"/>
        </w:rPr>
        <w:t xml:space="preserve">прізвище, ім’я, по </w:t>
      </w:r>
      <w:r w:rsidRPr="00B022E1">
        <w:rPr>
          <w:sz w:val="28"/>
          <w:szCs w:val="28"/>
        </w:rPr>
        <w:t xml:space="preserve">батькові автора;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 xml:space="preserve">найменування спеціальності;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науковий ступ</w:t>
      </w:r>
      <w:r>
        <w:rPr>
          <w:sz w:val="28"/>
          <w:szCs w:val="28"/>
        </w:rPr>
        <w:t xml:space="preserve">інь, вчене звання, прізвище, ім’я, по </w:t>
      </w:r>
      <w:r w:rsidRPr="00B022E1">
        <w:rPr>
          <w:sz w:val="28"/>
          <w:szCs w:val="28"/>
        </w:rPr>
        <w:t xml:space="preserve">батькові наукового керівника;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відомості про рецензентів;</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місто і рік захисту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Індивідуальне завдання (додаток Б)</w:t>
      </w:r>
      <w:r>
        <w:rPr>
          <w:sz w:val="28"/>
          <w:szCs w:val="28"/>
        </w:rPr>
        <w:t xml:space="preserve"> видає керівник</w:t>
      </w:r>
      <w:r w:rsidRPr="00B022E1">
        <w:rPr>
          <w:sz w:val="28"/>
          <w:szCs w:val="28"/>
        </w:rPr>
        <w:t xml:space="preserve"> дипломної роботи</w:t>
      </w:r>
      <w:r>
        <w:rPr>
          <w:sz w:val="28"/>
          <w:szCs w:val="28"/>
        </w:rPr>
        <w:t>.</w:t>
      </w:r>
      <w:r w:rsidRPr="00B022E1">
        <w:rPr>
          <w:sz w:val="28"/>
          <w:szCs w:val="28"/>
        </w:rPr>
        <w:t xml:space="preserve"> </w:t>
      </w:r>
      <w:r>
        <w:rPr>
          <w:sz w:val="28"/>
          <w:szCs w:val="28"/>
        </w:rPr>
        <w:t>У</w:t>
      </w:r>
      <w:r w:rsidRPr="00B022E1">
        <w:rPr>
          <w:sz w:val="28"/>
          <w:szCs w:val="28"/>
        </w:rPr>
        <w:t xml:space="preserve"> ньом</w:t>
      </w:r>
      <w:r>
        <w:rPr>
          <w:sz w:val="28"/>
          <w:szCs w:val="28"/>
        </w:rPr>
        <w:t>у визначається план роботи</w:t>
      </w:r>
      <w:r w:rsidRPr="00B022E1">
        <w:rPr>
          <w:sz w:val="28"/>
          <w:szCs w:val="28"/>
        </w:rPr>
        <w:t>, завдання</w:t>
      </w:r>
      <w:r>
        <w:rPr>
          <w:sz w:val="28"/>
          <w:szCs w:val="28"/>
        </w:rPr>
        <w:t xml:space="preserve">, </w:t>
      </w:r>
      <w:r w:rsidRPr="00B022E1">
        <w:rPr>
          <w:sz w:val="28"/>
          <w:szCs w:val="28"/>
        </w:rPr>
        <w:t>терміни виконання.</w:t>
      </w:r>
      <w:r>
        <w:rPr>
          <w:sz w:val="28"/>
          <w:szCs w:val="28"/>
        </w:rPr>
        <w:t xml:space="preserve"> Індивідуальне завдання </w:t>
      </w:r>
      <w:r w:rsidRPr="00B022E1">
        <w:rPr>
          <w:sz w:val="28"/>
          <w:szCs w:val="28"/>
        </w:rPr>
        <w:t xml:space="preserve">затверджується на засіданні </w:t>
      </w:r>
      <w:r>
        <w:rPr>
          <w:sz w:val="28"/>
          <w:szCs w:val="28"/>
        </w:rPr>
        <w:t xml:space="preserve">випускової </w:t>
      </w:r>
      <w:r w:rsidRPr="00B022E1">
        <w:rPr>
          <w:sz w:val="28"/>
          <w:szCs w:val="28"/>
        </w:rPr>
        <w:t>кафедри.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 xml:space="preserve">Відгук наукового керівника </w:t>
      </w:r>
      <w:r w:rsidRPr="00BA252D">
        <w:rPr>
          <w:i/>
          <w:iCs/>
          <w:sz w:val="28"/>
          <w:szCs w:val="28"/>
        </w:rPr>
        <w:t>(</w:t>
      </w:r>
      <w:r w:rsidRPr="00BA252D">
        <w:rPr>
          <w:b/>
          <w:bCs/>
          <w:i/>
          <w:iCs/>
          <w:sz w:val="28"/>
          <w:szCs w:val="28"/>
        </w:rPr>
        <w:t>додаток В</w:t>
      </w:r>
      <w:r w:rsidRPr="00BA252D">
        <w:rPr>
          <w:i/>
          <w:iCs/>
          <w:sz w:val="28"/>
          <w:szCs w:val="28"/>
        </w:rPr>
        <w:t>)</w:t>
      </w:r>
      <w:r w:rsidRPr="00B022E1">
        <w:rPr>
          <w:sz w:val="28"/>
          <w:szCs w:val="28"/>
        </w:rPr>
        <w:t xml:space="preserve"> розкриває особистість </w:t>
      </w:r>
      <w:r>
        <w:rPr>
          <w:sz w:val="28"/>
          <w:szCs w:val="28"/>
        </w:rPr>
        <w:t>здобувача як дослідника, його науково-дослідницький</w:t>
      </w:r>
      <w:r w:rsidRPr="00B022E1">
        <w:rPr>
          <w:sz w:val="28"/>
          <w:szCs w:val="28"/>
        </w:rPr>
        <w:t xml:space="preserve"> </w:t>
      </w:r>
      <w:r>
        <w:rPr>
          <w:sz w:val="28"/>
          <w:szCs w:val="28"/>
        </w:rPr>
        <w:t>рівень</w:t>
      </w:r>
      <w:r w:rsidRPr="00B022E1">
        <w:rPr>
          <w:sz w:val="28"/>
          <w:szCs w:val="28"/>
        </w:rPr>
        <w:t>.</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Рецензія</w:t>
      </w:r>
      <w:r>
        <w:rPr>
          <w:sz w:val="28"/>
          <w:szCs w:val="28"/>
        </w:rPr>
        <w:t xml:space="preserve"> (зовнішня</w:t>
      </w:r>
      <w:r w:rsidRPr="00B022E1">
        <w:rPr>
          <w:sz w:val="28"/>
          <w:szCs w:val="28"/>
        </w:rPr>
        <w:t>)</w:t>
      </w:r>
      <w:r>
        <w:rPr>
          <w:sz w:val="28"/>
          <w:szCs w:val="28"/>
        </w:rPr>
        <w:t xml:space="preserve"> відображає аналіз ДР фахівцем</w:t>
      </w:r>
      <w:r w:rsidRPr="00B022E1">
        <w:rPr>
          <w:sz w:val="28"/>
          <w:szCs w:val="28"/>
        </w:rPr>
        <w:t xml:space="preserve"> з досліджуваної проблеми</w:t>
      </w:r>
      <w:r>
        <w:rPr>
          <w:sz w:val="28"/>
          <w:szCs w:val="28"/>
        </w:rPr>
        <w:t>, який має науковий ступінь і/ або вчене звання</w:t>
      </w:r>
      <w:r w:rsidRPr="00B022E1">
        <w:rPr>
          <w:sz w:val="28"/>
          <w:szCs w:val="28"/>
        </w:rPr>
        <w:t>.</w:t>
      </w:r>
    </w:p>
    <w:p w:rsidR="001D436E" w:rsidRPr="00C13558" w:rsidRDefault="001D436E" w:rsidP="00C07C3D">
      <w:pPr>
        <w:pStyle w:val="27"/>
        <w:spacing w:line="240" w:lineRule="auto"/>
        <w:ind w:firstLine="709"/>
        <w:rPr>
          <w:sz w:val="28"/>
          <w:szCs w:val="28"/>
        </w:rPr>
      </w:pPr>
      <w:r w:rsidRPr="00C13558">
        <w:rPr>
          <w:b/>
          <w:bCs/>
          <w:i/>
          <w:iCs/>
          <w:sz w:val="28"/>
          <w:szCs w:val="28"/>
        </w:rPr>
        <w:lastRenderedPageBreak/>
        <w:t>Зміст (додаток Ґ)</w:t>
      </w:r>
      <w:r w:rsidRPr="00C13558">
        <w:rPr>
          <w:sz w:val="28"/>
          <w:szCs w:val="28"/>
        </w:rPr>
        <w:t xml:space="preserve"> подають на початку ДР. Він містить найменування та номери початкових сторінок усіх розділів, підрозділів та пунктів (якщо вони мають заголовок), вступу, висновків до розділів, загальних висновків, додатків, </w:t>
      </w:r>
      <w:r>
        <w:rPr>
          <w:sz w:val="28"/>
          <w:szCs w:val="28"/>
        </w:rPr>
        <w:t>списку використаних джерел</w:t>
      </w:r>
      <w:r w:rsidRPr="00C13558">
        <w:rPr>
          <w:sz w:val="28"/>
          <w:szCs w:val="28"/>
        </w:rPr>
        <w:t xml:space="preserve">. </w:t>
      </w:r>
      <w:r>
        <w:rPr>
          <w:sz w:val="28"/>
          <w:szCs w:val="28"/>
        </w:rPr>
        <w:t>Зміст</w:t>
      </w:r>
      <w:r w:rsidRPr="00C13558">
        <w:rPr>
          <w:sz w:val="28"/>
          <w:szCs w:val="28"/>
        </w:rPr>
        <w:t xml:space="preserve"> має відображати суть теми, її складність та логіку дослідження. Назви розділів і підрозділів повинні</w:t>
      </w:r>
      <w:r>
        <w:rPr>
          <w:sz w:val="28"/>
          <w:szCs w:val="28"/>
        </w:rPr>
        <w:t xml:space="preserve"> бути стислими і зрозумілими, </w:t>
      </w:r>
      <w:r w:rsidRPr="00C13558">
        <w:rPr>
          <w:sz w:val="28"/>
          <w:szCs w:val="28"/>
        </w:rPr>
        <w:t>пов’язаними з назвою роботи, але не повторювати її.</w:t>
      </w:r>
    </w:p>
    <w:p w:rsidR="001D436E" w:rsidRDefault="001D436E" w:rsidP="00C13558">
      <w:pPr>
        <w:widowControl/>
        <w:shd w:val="clear" w:color="auto" w:fill="FFFFFF"/>
        <w:autoSpaceDE/>
        <w:autoSpaceDN/>
        <w:adjustRightInd/>
        <w:spacing w:after="133"/>
        <w:ind w:firstLine="708"/>
        <w:jc w:val="both"/>
        <w:rPr>
          <w:color w:val="000000"/>
          <w:sz w:val="28"/>
          <w:szCs w:val="28"/>
        </w:rPr>
      </w:pPr>
      <w:r w:rsidRPr="00C13558">
        <w:rPr>
          <w:b/>
          <w:bCs/>
          <w:i/>
          <w:iCs/>
          <w:color w:val="000000"/>
          <w:sz w:val="28"/>
          <w:szCs w:val="28"/>
        </w:rPr>
        <w:t>Перелік умовних позначень</w:t>
      </w:r>
      <w:r w:rsidRPr="00C13558">
        <w:rPr>
          <w:color w:val="000000"/>
          <w:sz w:val="28"/>
          <w:szCs w:val="28"/>
        </w:rPr>
        <w:t>, символів, одиниць вимірювання, скорочень подається за необхідності у вигляді окремого списку. Додат</w:t>
      </w:r>
      <w:r>
        <w:rPr>
          <w:color w:val="000000"/>
          <w:sz w:val="28"/>
          <w:szCs w:val="28"/>
        </w:rPr>
        <w:t>ково їхнє пояснення наводиться в</w:t>
      </w:r>
      <w:r w:rsidRPr="00C13558">
        <w:rPr>
          <w:color w:val="000000"/>
          <w:sz w:val="28"/>
          <w:szCs w:val="28"/>
        </w:rPr>
        <w:t xml:space="preserve"> тексті при першому згадуванні. Скорочення, символи, позначення, які повторюються не більше двох разів, до переліку не вносяться</w:t>
      </w:r>
      <w:r>
        <w:rPr>
          <w:color w:val="000000"/>
          <w:sz w:val="28"/>
          <w:szCs w:val="28"/>
        </w:rPr>
        <w:t>.</w:t>
      </w:r>
    </w:p>
    <w:p w:rsidR="001D436E" w:rsidRPr="00B022E1" w:rsidRDefault="001D436E" w:rsidP="00C13558">
      <w:pPr>
        <w:widowControl/>
        <w:shd w:val="clear" w:color="auto" w:fill="FFFFFF"/>
        <w:autoSpaceDE/>
        <w:autoSpaceDN/>
        <w:adjustRightInd/>
        <w:spacing w:after="133"/>
        <w:ind w:firstLine="708"/>
        <w:jc w:val="both"/>
        <w:rPr>
          <w:snapToGrid w:val="0"/>
          <w:sz w:val="28"/>
          <w:szCs w:val="28"/>
          <w:lang w:eastAsia="ru-RU"/>
        </w:rPr>
      </w:pPr>
      <w:r w:rsidRPr="00C13558">
        <w:rPr>
          <w:b/>
          <w:bCs/>
          <w:i/>
          <w:iCs/>
          <w:sz w:val="28"/>
          <w:szCs w:val="28"/>
        </w:rPr>
        <w:t>Вступ</w:t>
      </w:r>
      <w:r w:rsidR="00BA3BC3">
        <w:rPr>
          <w:b/>
          <w:bCs/>
          <w:i/>
          <w:iCs/>
          <w:sz w:val="28"/>
          <w:szCs w:val="28"/>
        </w:rPr>
        <w:t xml:space="preserve"> </w:t>
      </w:r>
      <w:r w:rsidR="00BA3BC3" w:rsidRPr="00CF5595">
        <w:rPr>
          <w:b/>
          <w:bCs/>
          <w:i/>
          <w:iCs/>
          <w:sz w:val="28"/>
          <w:szCs w:val="28"/>
        </w:rPr>
        <w:t>(</w:t>
      </w:r>
      <w:r w:rsidR="00BA3BC3" w:rsidRPr="00CF5595">
        <w:rPr>
          <w:bCs/>
          <w:i/>
          <w:iCs/>
          <w:sz w:val="28"/>
          <w:szCs w:val="28"/>
        </w:rPr>
        <w:t>не більше ніж 3 сторінки)</w:t>
      </w:r>
      <w:r w:rsidRPr="00B022E1">
        <w:rPr>
          <w:sz w:val="28"/>
          <w:szCs w:val="28"/>
        </w:rPr>
        <w:t xml:space="preserve"> </w:t>
      </w:r>
      <w:r w:rsidRPr="00B022E1">
        <w:rPr>
          <w:snapToGrid w:val="0"/>
          <w:sz w:val="28"/>
          <w:szCs w:val="28"/>
          <w:lang w:eastAsia="ru-RU"/>
        </w:rPr>
        <w:t>окреслює наукове обґрунтування актуальності обраної те</w:t>
      </w:r>
      <w:r>
        <w:rPr>
          <w:snapToGrid w:val="0"/>
          <w:sz w:val="28"/>
          <w:szCs w:val="28"/>
          <w:lang w:eastAsia="ru-RU"/>
        </w:rPr>
        <w:t>ми,</w:t>
      </w:r>
      <w:r w:rsidRPr="00B022E1">
        <w:rPr>
          <w:snapToGrid w:val="0"/>
          <w:sz w:val="28"/>
          <w:szCs w:val="28"/>
          <w:lang w:eastAsia="ru-RU"/>
        </w:rPr>
        <w:t xml:space="preserve"> </w:t>
      </w:r>
      <w:r>
        <w:rPr>
          <w:snapToGrid w:val="0"/>
          <w:sz w:val="28"/>
          <w:szCs w:val="28"/>
          <w:lang w:eastAsia="ru-RU"/>
        </w:rPr>
        <w:t>у ньому відзначають мету, завдання, предмет і об’єкт дослідження, наводя</w:t>
      </w:r>
      <w:r w:rsidRPr="00B022E1">
        <w:rPr>
          <w:snapToGrid w:val="0"/>
          <w:sz w:val="28"/>
          <w:szCs w:val="28"/>
          <w:lang w:eastAsia="ru-RU"/>
        </w:rPr>
        <w:t xml:space="preserve">ть перелік застосованих методів дослідження, </w:t>
      </w:r>
      <w:r>
        <w:rPr>
          <w:snapToGrid w:val="0"/>
          <w:sz w:val="28"/>
          <w:szCs w:val="28"/>
          <w:lang w:eastAsia="ru-RU"/>
        </w:rPr>
        <w:t>вказують наукову новизну</w:t>
      </w:r>
      <w:r w:rsidRPr="00B022E1">
        <w:rPr>
          <w:snapToGrid w:val="0"/>
          <w:sz w:val="28"/>
          <w:szCs w:val="28"/>
          <w:lang w:eastAsia="ru-RU"/>
        </w:rPr>
        <w:t xml:space="preserve"> та практичне значення одержаних результатів, </w:t>
      </w:r>
      <w:r>
        <w:rPr>
          <w:snapToGrid w:val="0"/>
          <w:sz w:val="28"/>
          <w:szCs w:val="28"/>
          <w:lang w:eastAsia="ru-RU"/>
        </w:rPr>
        <w:t>засвідчують апробацію результатів роботи, загальну характеристику</w:t>
      </w:r>
      <w:r w:rsidRPr="00B022E1">
        <w:rPr>
          <w:snapToGrid w:val="0"/>
          <w:sz w:val="28"/>
          <w:szCs w:val="28"/>
          <w:lang w:eastAsia="ru-RU"/>
        </w:rPr>
        <w:t xml:space="preserve"> структури й обсягу дипломної роботи. </w:t>
      </w:r>
    </w:p>
    <w:p w:rsidR="001D436E" w:rsidRPr="00B022E1" w:rsidRDefault="001D436E" w:rsidP="00B022E1">
      <w:pPr>
        <w:shd w:val="clear" w:color="auto" w:fill="FFFFFF"/>
        <w:ind w:firstLine="709"/>
        <w:jc w:val="both"/>
        <w:rPr>
          <w:sz w:val="28"/>
          <w:szCs w:val="28"/>
        </w:rPr>
      </w:pPr>
      <w:r w:rsidRPr="00B022E1">
        <w:rPr>
          <w:sz w:val="28"/>
          <w:szCs w:val="28"/>
        </w:rPr>
        <w:t>Загальну характери</w:t>
      </w:r>
      <w:r>
        <w:rPr>
          <w:sz w:val="28"/>
          <w:szCs w:val="28"/>
        </w:rPr>
        <w:t>стику дипломної роботи подають у</w:t>
      </w:r>
      <w:r w:rsidRPr="00B022E1">
        <w:rPr>
          <w:sz w:val="28"/>
          <w:szCs w:val="28"/>
        </w:rPr>
        <w:t xml:space="preserve"> </w:t>
      </w:r>
      <w:r>
        <w:rPr>
          <w:sz w:val="28"/>
          <w:szCs w:val="28"/>
        </w:rPr>
        <w:t>такій</w:t>
      </w:r>
      <w:r w:rsidRPr="00B022E1">
        <w:rPr>
          <w:sz w:val="28"/>
          <w:szCs w:val="28"/>
        </w:rPr>
        <w:t xml:space="preserve"> послідовності.</w:t>
      </w:r>
    </w:p>
    <w:p w:rsidR="001D436E" w:rsidRPr="00B022E1" w:rsidRDefault="001D436E" w:rsidP="00B022E1">
      <w:pPr>
        <w:pStyle w:val="27"/>
        <w:spacing w:line="240" w:lineRule="auto"/>
        <w:ind w:firstLine="709"/>
        <w:rPr>
          <w:i/>
          <w:iCs/>
          <w:sz w:val="28"/>
          <w:szCs w:val="28"/>
        </w:rPr>
      </w:pPr>
      <w:r w:rsidRPr="00B022E1">
        <w:rPr>
          <w:i/>
          <w:iCs/>
          <w:sz w:val="28"/>
          <w:szCs w:val="28"/>
        </w:rPr>
        <w:t>Актуальність теми</w:t>
      </w:r>
    </w:p>
    <w:p w:rsidR="001D436E" w:rsidRPr="00B022E1" w:rsidRDefault="001D436E" w:rsidP="00B022E1">
      <w:pPr>
        <w:pStyle w:val="27"/>
        <w:spacing w:line="240" w:lineRule="auto"/>
        <w:ind w:firstLine="709"/>
        <w:rPr>
          <w:sz w:val="28"/>
          <w:szCs w:val="28"/>
        </w:rPr>
      </w:pPr>
      <w:r w:rsidRPr="00B022E1">
        <w:rPr>
          <w:sz w:val="28"/>
          <w:szCs w:val="28"/>
        </w:rPr>
        <w:t>Шляхом критичного аналізу нормативно-правової баз</w:t>
      </w:r>
      <w:r>
        <w:rPr>
          <w:sz w:val="28"/>
          <w:szCs w:val="28"/>
        </w:rPr>
        <w:t>и, порівняння з відомим вирішенням проблеми</w:t>
      </w:r>
      <w:r w:rsidRPr="00B022E1">
        <w:rPr>
          <w:sz w:val="28"/>
          <w:szCs w:val="28"/>
        </w:rPr>
        <w:t>, визначення суперечностей, які необхідно розв’язати, обґрунтовують актуальність і доцільність роботи.</w:t>
      </w:r>
    </w:p>
    <w:p w:rsidR="001D436E" w:rsidRPr="00B022E1" w:rsidRDefault="001D436E" w:rsidP="00C13558">
      <w:pPr>
        <w:pStyle w:val="a7"/>
        <w:spacing w:after="0"/>
        <w:ind w:firstLine="709"/>
        <w:jc w:val="both"/>
        <w:rPr>
          <w:color w:val="000000"/>
        </w:rPr>
      </w:pPr>
      <w:r w:rsidRPr="00B022E1">
        <w:rPr>
          <w:rStyle w:val="af6"/>
          <w:sz w:val="28"/>
          <w:szCs w:val="28"/>
        </w:rPr>
        <w:t>Мета та завдання роботи</w:t>
      </w:r>
      <w:r w:rsidRPr="00B022E1">
        <w:t xml:space="preserve"> </w:t>
      </w:r>
      <w:r w:rsidRPr="00C13558">
        <w:rPr>
          <w:sz w:val="28"/>
          <w:szCs w:val="28"/>
        </w:rPr>
        <w:t xml:space="preserve">повинні бути чітко сформульованими та відображати тематику дослідження. </w:t>
      </w:r>
      <w:r>
        <w:rPr>
          <w:sz w:val="28"/>
          <w:szCs w:val="28"/>
        </w:rPr>
        <w:t xml:space="preserve">Від </w:t>
      </w:r>
      <w:r w:rsidRPr="00C13558">
        <w:rPr>
          <w:sz w:val="28"/>
          <w:szCs w:val="28"/>
        </w:rPr>
        <w:t xml:space="preserve">поставлених завдань </w:t>
      </w:r>
      <w:r>
        <w:rPr>
          <w:sz w:val="28"/>
          <w:szCs w:val="28"/>
        </w:rPr>
        <w:t>з</w:t>
      </w:r>
      <w:r w:rsidRPr="00C13558">
        <w:rPr>
          <w:sz w:val="28"/>
          <w:szCs w:val="28"/>
        </w:rPr>
        <w:t xml:space="preserve">алежать структура дипломної роботи, логіка, системність, можливість досягнення мети дослідження та формулювання обґрунтованих висновків. Тому </w:t>
      </w:r>
      <w:r>
        <w:rPr>
          <w:sz w:val="28"/>
          <w:szCs w:val="28"/>
        </w:rPr>
        <w:t>варто</w:t>
      </w:r>
      <w:r w:rsidRPr="00C13558">
        <w:rPr>
          <w:sz w:val="28"/>
          <w:szCs w:val="28"/>
        </w:rPr>
        <w:t xml:space="preserve"> дотримуватись логічної послідовності дієслів при формулюванні завдань.</w:t>
      </w:r>
      <w:r>
        <w:rPr>
          <w:sz w:val="28"/>
          <w:szCs w:val="28"/>
        </w:rPr>
        <w:t xml:space="preserve"> Наприклад, використовувати такі слова</w:t>
      </w:r>
      <w:r w:rsidRPr="00C13558">
        <w:rPr>
          <w:sz w:val="28"/>
          <w:szCs w:val="28"/>
        </w:rPr>
        <w:t xml:space="preserve">: розглянути, дослідити, дати характеристику; </w:t>
      </w:r>
      <w:r w:rsidRPr="00C13558">
        <w:rPr>
          <w:color w:val="000000"/>
          <w:sz w:val="28"/>
          <w:szCs w:val="28"/>
        </w:rPr>
        <w:t xml:space="preserve">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w:t>
      </w:r>
      <w:proofErr w:type="spellStart"/>
      <w:r w:rsidRPr="00C13558">
        <w:rPr>
          <w:color w:val="000000"/>
          <w:sz w:val="28"/>
          <w:szCs w:val="28"/>
        </w:rPr>
        <w:t>внести</w:t>
      </w:r>
      <w:proofErr w:type="spellEnd"/>
      <w:r w:rsidRPr="00C13558">
        <w:rPr>
          <w:color w:val="000000"/>
          <w:sz w:val="28"/>
          <w:szCs w:val="28"/>
        </w:rPr>
        <w:t xml:space="preserve"> пропозиції, розробити рекомендації тощо.</w:t>
      </w:r>
    </w:p>
    <w:p w:rsidR="001D436E" w:rsidRPr="00B022E1" w:rsidRDefault="001D436E" w:rsidP="00B022E1">
      <w:pPr>
        <w:pStyle w:val="a7"/>
        <w:spacing w:after="0"/>
        <w:ind w:firstLine="709"/>
        <w:jc w:val="both"/>
        <w:rPr>
          <w:sz w:val="28"/>
          <w:szCs w:val="28"/>
        </w:rPr>
      </w:pPr>
      <w:r w:rsidRPr="00B022E1">
        <w:rPr>
          <w:rStyle w:val="af6"/>
          <w:spacing w:val="-4"/>
          <w:sz w:val="28"/>
          <w:szCs w:val="28"/>
        </w:rPr>
        <w:t>Об’єкт дослідження</w:t>
      </w:r>
      <w:r>
        <w:rPr>
          <w:spacing w:val="-4"/>
          <w:sz w:val="28"/>
          <w:szCs w:val="28"/>
        </w:rPr>
        <w:t xml:space="preserve"> – це процес а</w:t>
      </w:r>
      <w:r w:rsidRPr="00B022E1">
        <w:rPr>
          <w:spacing w:val="-4"/>
          <w:sz w:val="28"/>
          <w:szCs w:val="28"/>
        </w:rPr>
        <w:t>бо яви</w:t>
      </w:r>
      <w:r w:rsidRPr="00B022E1">
        <w:rPr>
          <w:sz w:val="28"/>
          <w:szCs w:val="28"/>
        </w:rPr>
        <w:t>ще,</w:t>
      </w:r>
      <w:r>
        <w:rPr>
          <w:sz w:val="28"/>
          <w:szCs w:val="28"/>
        </w:rPr>
        <w:t xml:space="preserve"> що створює проблемну ситуацію й</w:t>
      </w:r>
      <w:r w:rsidRPr="00B022E1">
        <w:rPr>
          <w:sz w:val="28"/>
          <w:szCs w:val="28"/>
        </w:rPr>
        <w:t xml:space="preserve"> обрано для вивчення.</w:t>
      </w:r>
    </w:p>
    <w:p w:rsidR="001D436E" w:rsidRPr="00B022E1" w:rsidRDefault="001D436E" w:rsidP="00B022E1">
      <w:pPr>
        <w:pStyle w:val="a7"/>
        <w:spacing w:after="0"/>
        <w:ind w:firstLine="709"/>
        <w:jc w:val="both"/>
        <w:rPr>
          <w:sz w:val="28"/>
          <w:szCs w:val="28"/>
        </w:rPr>
      </w:pPr>
      <w:r w:rsidRPr="00B022E1">
        <w:rPr>
          <w:rStyle w:val="af6"/>
          <w:spacing w:val="-4"/>
          <w:sz w:val="28"/>
          <w:szCs w:val="28"/>
        </w:rPr>
        <w:t xml:space="preserve">Предмет дослідження </w:t>
      </w:r>
      <w:r w:rsidRPr="00B022E1">
        <w:rPr>
          <w:sz w:val="28"/>
          <w:szCs w:val="28"/>
        </w:rPr>
        <w:t>міститься в межах об’єкта.</w:t>
      </w:r>
    </w:p>
    <w:p w:rsidR="001D436E" w:rsidRPr="00B022E1" w:rsidRDefault="001D436E" w:rsidP="00B022E1">
      <w:pPr>
        <w:pStyle w:val="a7"/>
        <w:spacing w:after="0"/>
        <w:ind w:firstLine="709"/>
        <w:jc w:val="both"/>
        <w:rPr>
          <w:color w:val="000000"/>
          <w:sz w:val="28"/>
          <w:szCs w:val="28"/>
          <w:lang w:eastAsia="en-US"/>
        </w:rPr>
      </w:pPr>
      <w:r w:rsidRPr="00B022E1">
        <w:rPr>
          <w:color w:val="000000"/>
          <w:sz w:val="28"/>
          <w:szCs w:val="28"/>
          <w:lang w:eastAsia="en-US"/>
        </w:rPr>
        <w:t>Об’єкт і предмет як категорії наукового процесу співвідносяться між собою як загальне і часткове.</w:t>
      </w:r>
    </w:p>
    <w:p w:rsidR="001D436E" w:rsidRPr="00B022E1" w:rsidRDefault="001D436E" w:rsidP="00B022E1">
      <w:pPr>
        <w:pStyle w:val="27"/>
        <w:spacing w:line="240" w:lineRule="auto"/>
        <w:ind w:firstLine="709"/>
        <w:rPr>
          <w:sz w:val="28"/>
          <w:szCs w:val="28"/>
        </w:rPr>
      </w:pPr>
      <w:r w:rsidRPr="00B022E1">
        <w:rPr>
          <w:i/>
          <w:iCs/>
          <w:sz w:val="28"/>
          <w:szCs w:val="28"/>
        </w:rPr>
        <w:t xml:space="preserve">Методи дослідження. </w:t>
      </w:r>
      <w:r w:rsidRPr="00B022E1">
        <w:rPr>
          <w:sz w:val="28"/>
          <w:szCs w:val="28"/>
        </w:rPr>
        <w:t xml:space="preserve">Подають перелік використаних методів дослідження для досягнення поставленої в роботі мети. </w:t>
      </w:r>
      <w:r>
        <w:rPr>
          <w:color w:val="000000"/>
          <w:sz w:val="28"/>
          <w:szCs w:val="28"/>
          <w:shd w:val="clear" w:color="auto" w:fill="FFFFFF"/>
        </w:rPr>
        <w:t>П</w:t>
      </w:r>
      <w:r w:rsidRPr="009810BF">
        <w:rPr>
          <w:color w:val="000000"/>
          <w:sz w:val="28"/>
          <w:szCs w:val="28"/>
          <w:shd w:val="clear" w:color="auto" w:fill="FFFFFF"/>
        </w:rPr>
        <w:t>ере</w:t>
      </w:r>
      <w:r>
        <w:rPr>
          <w:color w:val="000000"/>
          <w:sz w:val="28"/>
          <w:szCs w:val="28"/>
          <w:shd w:val="clear" w:color="auto" w:fill="FFFFFF"/>
        </w:rPr>
        <w:t>лічують</w:t>
      </w:r>
      <w:r w:rsidRPr="009810BF">
        <w:rPr>
          <w:color w:val="000000"/>
          <w:sz w:val="28"/>
          <w:szCs w:val="28"/>
          <w:shd w:val="clear" w:color="auto" w:fill="FFFFFF"/>
        </w:rPr>
        <w:t xml:space="preserve"> використані наукові методи дослід</w:t>
      </w:r>
      <w:r>
        <w:rPr>
          <w:color w:val="000000"/>
          <w:sz w:val="28"/>
          <w:szCs w:val="28"/>
          <w:shd w:val="clear" w:color="auto" w:fill="FFFFFF"/>
        </w:rPr>
        <w:t>ження та змістовно відзначають</w:t>
      </w:r>
      <w:r w:rsidRPr="009810BF">
        <w:rPr>
          <w:color w:val="000000"/>
          <w:sz w:val="28"/>
          <w:szCs w:val="28"/>
          <w:shd w:val="clear" w:color="auto" w:fill="FFFFFF"/>
        </w:rPr>
        <w:t>, що саме досліджувалось кожним методом; обґрунтовується вибір методів, що забезпечують достовірність отриманих результатів та висновків.</w:t>
      </w:r>
    </w:p>
    <w:p w:rsidR="001D436E" w:rsidRPr="00B022E1" w:rsidRDefault="001D436E" w:rsidP="00B022E1">
      <w:pPr>
        <w:shd w:val="clear" w:color="auto" w:fill="FFFFFF"/>
        <w:ind w:firstLine="709"/>
        <w:jc w:val="both"/>
        <w:rPr>
          <w:color w:val="000000"/>
          <w:sz w:val="28"/>
          <w:szCs w:val="28"/>
        </w:rPr>
      </w:pPr>
      <w:r w:rsidRPr="00B022E1">
        <w:rPr>
          <w:i/>
          <w:iCs/>
          <w:color w:val="000000"/>
          <w:sz w:val="28"/>
          <w:szCs w:val="28"/>
        </w:rPr>
        <w:t xml:space="preserve">Наукова новизна одержаних результатів </w:t>
      </w:r>
      <w:r w:rsidRPr="00B022E1">
        <w:rPr>
          <w:color w:val="000000"/>
          <w:sz w:val="28"/>
          <w:szCs w:val="28"/>
        </w:rPr>
        <w:t>характеризує осо</w:t>
      </w:r>
      <w:r>
        <w:rPr>
          <w:color w:val="000000"/>
          <w:sz w:val="28"/>
          <w:szCs w:val="28"/>
        </w:rPr>
        <w:t>бистий внесок автора у вирішення</w:t>
      </w:r>
      <w:r w:rsidRPr="00B022E1">
        <w:rPr>
          <w:color w:val="000000"/>
          <w:sz w:val="28"/>
          <w:szCs w:val="28"/>
        </w:rPr>
        <w:t xml:space="preserve"> досліджуваної проблеми</w:t>
      </w:r>
      <w:r w:rsidRPr="00B022E1">
        <w:rPr>
          <w:sz w:val="28"/>
          <w:szCs w:val="28"/>
        </w:rPr>
        <w:t>.</w:t>
      </w:r>
      <w:r>
        <w:rPr>
          <w:color w:val="000000"/>
          <w:sz w:val="28"/>
          <w:szCs w:val="28"/>
        </w:rPr>
        <w:t xml:space="preserve"> Потрібно</w:t>
      </w:r>
      <w:r w:rsidRPr="00B022E1">
        <w:rPr>
          <w:color w:val="000000"/>
          <w:sz w:val="28"/>
          <w:szCs w:val="28"/>
        </w:rPr>
        <w:t xml:space="preserve"> чітко сформулювати </w:t>
      </w:r>
      <w:r w:rsidRPr="00B022E1">
        <w:rPr>
          <w:color w:val="000000"/>
          <w:sz w:val="28"/>
          <w:szCs w:val="28"/>
        </w:rPr>
        <w:lastRenderedPageBreak/>
        <w:t xml:space="preserve">наукові </w:t>
      </w:r>
      <w:r w:rsidRPr="00B022E1">
        <w:rPr>
          <w:color w:val="000000"/>
          <w:spacing w:val="-4"/>
          <w:sz w:val="28"/>
          <w:szCs w:val="28"/>
        </w:rPr>
        <w:t>положення, запропоновані студентом самостійно, зосереджуючи особливу ува</w:t>
      </w:r>
      <w:r w:rsidRPr="00B022E1">
        <w:rPr>
          <w:color w:val="000000"/>
          <w:sz w:val="28"/>
          <w:szCs w:val="28"/>
        </w:rPr>
        <w:t xml:space="preserve">гу на ступені досягнутої при цьому новизни. </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Виділяють такі ступені наукової новизни результатів дослідження:</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Pr>
          <w:color w:val="000000"/>
          <w:sz w:val="28"/>
          <w:szCs w:val="28"/>
        </w:rPr>
        <w:t>запропоновано принципово нові в</w:t>
      </w:r>
      <w:r w:rsidRPr="00B022E1">
        <w:rPr>
          <w:color w:val="000000"/>
          <w:sz w:val="28"/>
          <w:szCs w:val="28"/>
        </w:rPr>
        <w:t xml:space="preserve"> даній галузі знання (вперше здійснено..., одержано..., розроблено...</w:t>
      </w:r>
      <w:r>
        <w:rPr>
          <w:color w:val="000000"/>
          <w:sz w:val="28"/>
          <w:szCs w:val="28"/>
        </w:rPr>
        <w:t>, визначено...</w:t>
      </w:r>
      <w:r w:rsidRPr="00B022E1">
        <w:rPr>
          <w:color w:val="000000"/>
          <w:sz w:val="28"/>
          <w:szCs w:val="28"/>
        </w:rPr>
        <w:t>);</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Наукова новизна може виявлят</w:t>
      </w:r>
      <w:r>
        <w:rPr>
          <w:color w:val="000000"/>
          <w:sz w:val="28"/>
          <w:szCs w:val="28"/>
        </w:rPr>
        <w:t>ися в</w:t>
      </w:r>
      <w:r w:rsidRPr="00B022E1">
        <w:rPr>
          <w:color w:val="000000"/>
          <w:sz w:val="28"/>
          <w:szCs w:val="28"/>
        </w:rPr>
        <w:t xml:space="preserve"> теоретичних положеннях, які вперше </w:t>
      </w:r>
      <w:r w:rsidRPr="00B022E1">
        <w:rPr>
          <w:color w:val="000000"/>
          <w:spacing w:val="-4"/>
          <w:sz w:val="28"/>
          <w:szCs w:val="28"/>
        </w:rPr>
        <w:t xml:space="preserve">сформульовано і змістовно </w:t>
      </w:r>
      <w:r w:rsidRPr="00B022E1">
        <w:rPr>
          <w:color w:val="000000"/>
          <w:sz w:val="28"/>
          <w:szCs w:val="28"/>
        </w:rPr>
        <w:t>обґрунтовано; методичних рекомендац</w:t>
      </w:r>
      <w:r>
        <w:rPr>
          <w:color w:val="000000"/>
          <w:sz w:val="28"/>
          <w:szCs w:val="28"/>
        </w:rPr>
        <w:t>іях, які впроваджено у практику</w:t>
      </w:r>
      <w:r w:rsidRPr="00B022E1">
        <w:rPr>
          <w:color w:val="000000"/>
          <w:sz w:val="28"/>
          <w:szCs w:val="28"/>
        </w:rPr>
        <w:t xml:space="preserve"> і які спричиняють суттєвий вплив на досягнення нових результатів.</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При фо</w:t>
      </w:r>
      <w:r>
        <w:rPr>
          <w:color w:val="000000"/>
          <w:sz w:val="28"/>
          <w:szCs w:val="28"/>
        </w:rPr>
        <w:t>рмулюванні наукової новизни можна</w:t>
      </w:r>
      <w:r w:rsidRPr="00B022E1">
        <w:rPr>
          <w:color w:val="000000"/>
          <w:sz w:val="28"/>
          <w:szCs w:val="28"/>
        </w:rPr>
        <w:t xml:space="preserve">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w:t>
      </w:r>
      <w:r>
        <w:rPr>
          <w:color w:val="000000"/>
          <w:sz w:val="28"/>
          <w:szCs w:val="28"/>
        </w:rPr>
        <w:t>, варто</w:t>
      </w:r>
      <w:r w:rsidRPr="00B022E1">
        <w:rPr>
          <w:color w:val="000000"/>
          <w:sz w:val="28"/>
          <w:szCs w:val="28"/>
        </w:rPr>
        <w:t xml:space="preserve"> конкретизувати особистий внесок автора з відповідними поясненнями. Не можна вдаватися до викладу наукового положення у вигляді анотації, коли просто констатують, що</w:t>
      </w:r>
      <w:r>
        <w:rPr>
          <w:color w:val="000000"/>
          <w:sz w:val="28"/>
          <w:szCs w:val="28"/>
        </w:rPr>
        <w:t xml:space="preserve"> в роботі зроблено, а насправді</w:t>
      </w:r>
      <w:r w:rsidRPr="00B022E1">
        <w:rPr>
          <w:color w:val="000000"/>
          <w:sz w:val="28"/>
          <w:szCs w:val="28"/>
        </w:rPr>
        <w:t xml:space="preserve"> наукової новизни виявити неможливо.</w:t>
      </w:r>
    </w:p>
    <w:p w:rsidR="001D436E" w:rsidRPr="00B022E1" w:rsidRDefault="001D436E" w:rsidP="00B022E1">
      <w:pPr>
        <w:pStyle w:val="27"/>
        <w:spacing w:line="240" w:lineRule="auto"/>
        <w:ind w:firstLine="709"/>
        <w:rPr>
          <w:i/>
          <w:iCs/>
          <w:sz w:val="28"/>
          <w:szCs w:val="28"/>
        </w:rPr>
      </w:pPr>
      <w:r w:rsidRPr="00B022E1">
        <w:rPr>
          <w:i/>
          <w:iCs/>
          <w:sz w:val="28"/>
          <w:szCs w:val="28"/>
        </w:rPr>
        <w:t>Практичне значення одержаних результатів</w:t>
      </w:r>
    </w:p>
    <w:p w:rsidR="001D436E" w:rsidRPr="00B022E1" w:rsidRDefault="001D436E" w:rsidP="00B022E1">
      <w:pPr>
        <w:pStyle w:val="27"/>
        <w:spacing w:line="240" w:lineRule="auto"/>
        <w:ind w:firstLine="709"/>
        <w:rPr>
          <w:sz w:val="28"/>
          <w:szCs w:val="28"/>
        </w:rPr>
      </w:pPr>
      <w:r w:rsidRPr="00B022E1">
        <w:rPr>
          <w:sz w:val="28"/>
          <w:szCs w:val="28"/>
        </w:rPr>
        <w:t>У дипломній роботі треба подати відомості про практичне застосування одержаних результатів або р</w:t>
      </w:r>
      <w:r>
        <w:rPr>
          <w:sz w:val="28"/>
          <w:szCs w:val="28"/>
        </w:rPr>
        <w:t>екомендації, як їх використати.</w:t>
      </w:r>
    </w:p>
    <w:p w:rsidR="001D436E" w:rsidRPr="00B022E1" w:rsidRDefault="001D436E" w:rsidP="00B022E1">
      <w:pPr>
        <w:pStyle w:val="27"/>
        <w:spacing w:line="240" w:lineRule="auto"/>
        <w:ind w:firstLine="709"/>
        <w:rPr>
          <w:sz w:val="28"/>
          <w:szCs w:val="28"/>
        </w:rPr>
      </w:pPr>
      <w:r w:rsidRPr="00B022E1">
        <w:rPr>
          <w:i/>
          <w:iCs/>
          <w:sz w:val="28"/>
          <w:szCs w:val="28"/>
        </w:rPr>
        <w:t>Апробація результатів роботи</w:t>
      </w:r>
      <w:r>
        <w:rPr>
          <w:sz w:val="28"/>
          <w:szCs w:val="28"/>
        </w:rPr>
        <w:t xml:space="preserve">. </w:t>
      </w:r>
      <w:r w:rsidRPr="00B022E1">
        <w:rPr>
          <w:sz w:val="28"/>
          <w:szCs w:val="28"/>
        </w:rPr>
        <w:t>Зазначається, на яких науково-практичних конференціях, семінарах, круглих столах оприлюднено результати дослідження, що викладені в дипломній роботі. Вказується кількість статей у наукових журналах, збірниках наукових праць, матеріалах і тезах конференцій</w:t>
      </w:r>
      <w:r>
        <w:rPr>
          <w:sz w:val="28"/>
          <w:szCs w:val="28"/>
        </w:rPr>
        <w:t>, де</w:t>
      </w:r>
      <w:r w:rsidRPr="00B022E1">
        <w:rPr>
          <w:sz w:val="28"/>
          <w:szCs w:val="28"/>
        </w:rPr>
        <w:t xml:space="preserve"> опубліковані результати роботи.</w:t>
      </w:r>
    </w:p>
    <w:p w:rsidR="001D436E" w:rsidRPr="00B022E1" w:rsidRDefault="001D436E" w:rsidP="00B022E1">
      <w:pPr>
        <w:shd w:val="clear" w:color="auto" w:fill="FFFFFF"/>
        <w:tabs>
          <w:tab w:val="left" w:pos="970"/>
        </w:tabs>
        <w:ind w:firstLine="709"/>
        <w:jc w:val="both"/>
        <w:rPr>
          <w:rStyle w:val="af6"/>
          <w:sz w:val="28"/>
          <w:szCs w:val="28"/>
        </w:rPr>
      </w:pPr>
      <w:r>
        <w:rPr>
          <w:i/>
          <w:iCs/>
          <w:color w:val="000000"/>
          <w:sz w:val="28"/>
          <w:szCs w:val="28"/>
        </w:rPr>
        <w:t>Структура</w:t>
      </w:r>
      <w:r w:rsidRPr="00B022E1">
        <w:rPr>
          <w:i/>
          <w:iCs/>
          <w:color w:val="000000"/>
          <w:sz w:val="28"/>
          <w:szCs w:val="28"/>
        </w:rPr>
        <w:t xml:space="preserve"> дипломної роботи</w:t>
      </w:r>
      <w:r>
        <w:rPr>
          <w:color w:val="000000"/>
          <w:sz w:val="28"/>
          <w:szCs w:val="28"/>
        </w:rPr>
        <w:t>. Подають перелік</w:t>
      </w:r>
      <w:r w:rsidRPr="00B022E1">
        <w:rPr>
          <w:color w:val="000000"/>
          <w:sz w:val="28"/>
          <w:szCs w:val="28"/>
        </w:rPr>
        <w:t xml:space="preserve"> </w:t>
      </w:r>
      <w:r>
        <w:rPr>
          <w:color w:val="000000"/>
          <w:sz w:val="28"/>
          <w:szCs w:val="28"/>
        </w:rPr>
        <w:t>структурних елементів</w:t>
      </w:r>
      <w:r w:rsidRPr="00B022E1">
        <w:rPr>
          <w:color w:val="000000"/>
          <w:sz w:val="28"/>
          <w:szCs w:val="28"/>
        </w:rPr>
        <w:t xml:space="preserve"> дипломної роботи та </w:t>
      </w:r>
      <w:r>
        <w:rPr>
          <w:color w:val="000000"/>
          <w:sz w:val="28"/>
          <w:szCs w:val="28"/>
        </w:rPr>
        <w:t>відомості про обсяг</w:t>
      </w:r>
      <w:r w:rsidRPr="00B022E1">
        <w:rPr>
          <w:color w:val="000000"/>
          <w:sz w:val="28"/>
          <w:szCs w:val="28"/>
        </w:rPr>
        <w:t>.</w:t>
      </w:r>
    </w:p>
    <w:p w:rsidR="001D436E" w:rsidRPr="00B022E1" w:rsidRDefault="001D436E" w:rsidP="007F2BBA">
      <w:pPr>
        <w:pStyle w:val="a9"/>
        <w:spacing w:before="0" w:beforeAutospacing="0" w:after="0" w:afterAutospacing="0"/>
        <w:ind w:firstLine="709"/>
        <w:jc w:val="both"/>
        <w:rPr>
          <w:rFonts w:ascii="Times New Roman" w:hAnsi="Times New Roman" w:cs="Times New Roman"/>
          <w:sz w:val="28"/>
          <w:szCs w:val="28"/>
          <w:lang w:val="uk-UA"/>
        </w:rPr>
      </w:pPr>
      <w:r w:rsidRPr="007F2BBA">
        <w:rPr>
          <w:rFonts w:ascii="Times New Roman" w:hAnsi="Times New Roman" w:cs="Times New Roman"/>
          <w:b/>
          <w:bCs/>
          <w:i/>
          <w:iCs/>
          <w:sz w:val="28"/>
          <w:szCs w:val="28"/>
          <w:lang w:val="uk-UA"/>
        </w:rPr>
        <w:t>Основна частина</w:t>
      </w:r>
      <w:r>
        <w:rPr>
          <w:rFonts w:ascii="Times New Roman" w:hAnsi="Times New Roman" w:cs="Times New Roman"/>
          <w:sz w:val="28"/>
          <w:szCs w:val="28"/>
          <w:lang w:val="uk-UA"/>
        </w:rPr>
        <w:t xml:space="preserve"> кваліфікаційної праці</w:t>
      </w:r>
      <w:r w:rsidRPr="00B022E1">
        <w:rPr>
          <w:rFonts w:ascii="Times New Roman" w:hAnsi="Times New Roman" w:cs="Times New Roman"/>
          <w:sz w:val="28"/>
          <w:szCs w:val="28"/>
          <w:lang w:val="uk-UA"/>
        </w:rPr>
        <w:t xml:space="preserve"> може складатися з розділів, підрозділів, пунктів, підпунктів. В основних розділах дипломної роботи автор подає</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огляд літератури за темою та обґрун</w:t>
      </w:r>
      <w:r>
        <w:rPr>
          <w:rFonts w:ascii="Times New Roman" w:hAnsi="Times New Roman" w:cs="Times New Roman"/>
          <w:sz w:val="28"/>
          <w:szCs w:val="28"/>
          <w:lang w:val="uk-UA"/>
        </w:rPr>
        <w:t>товує вибір напряму досліджень;</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наводить методи вирішення завдань</w:t>
      </w:r>
      <w:r w:rsidRPr="00B022E1">
        <w:rPr>
          <w:rFonts w:ascii="Times New Roman" w:hAnsi="Times New Roman" w:cs="Times New Roman"/>
          <w:sz w:val="28"/>
          <w:szCs w:val="28"/>
          <w:lang w:val="uk-UA"/>
        </w:rPr>
        <w:t xml:space="preserve"> та їх</w:t>
      </w:r>
      <w:r>
        <w:rPr>
          <w:rFonts w:ascii="Times New Roman" w:hAnsi="Times New Roman" w:cs="Times New Roman"/>
          <w:sz w:val="28"/>
          <w:szCs w:val="28"/>
          <w:lang w:val="uk-UA"/>
        </w:rPr>
        <w:t>ні порівняльні характеристики;</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описує хід дослідження, </w:t>
      </w:r>
      <w:proofErr w:type="spellStart"/>
      <w:r>
        <w:rPr>
          <w:rFonts w:ascii="Times New Roman" w:hAnsi="Times New Roman" w:cs="Times New Roman"/>
          <w:sz w:val="28"/>
          <w:szCs w:val="28"/>
          <w:lang w:val="uk-UA"/>
        </w:rPr>
        <w:t>вичерпно</w:t>
      </w:r>
      <w:proofErr w:type="spellEnd"/>
      <w:r w:rsidRPr="00B022E1">
        <w:rPr>
          <w:rFonts w:ascii="Times New Roman" w:hAnsi="Times New Roman" w:cs="Times New Roman"/>
          <w:sz w:val="28"/>
          <w:szCs w:val="28"/>
          <w:lang w:val="uk-UA"/>
        </w:rPr>
        <w:t xml:space="preserve"> викладає результати власних</w:t>
      </w:r>
      <w:r>
        <w:rPr>
          <w:rFonts w:ascii="Times New Roman" w:hAnsi="Times New Roman" w:cs="Times New Roman"/>
          <w:sz w:val="28"/>
          <w:szCs w:val="28"/>
          <w:lang w:val="uk-UA"/>
        </w:rPr>
        <w:t xml:space="preserve"> досліджень, зазначає</w:t>
      </w:r>
      <w:r w:rsidRPr="00B022E1">
        <w:rPr>
          <w:rFonts w:ascii="Times New Roman" w:hAnsi="Times New Roman" w:cs="Times New Roman"/>
          <w:sz w:val="28"/>
          <w:szCs w:val="28"/>
          <w:lang w:val="uk-UA"/>
        </w:rPr>
        <w:t xml:space="preserve"> в чому полягає їх новизна. </w:t>
      </w:r>
    </w:p>
    <w:p w:rsidR="001D436E" w:rsidRPr="00B022E1" w:rsidRDefault="001D436E" w:rsidP="00F03BAC">
      <w:pPr>
        <w:pStyle w:val="27"/>
        <w:spacing w:line="240" w:lineRule="auto"/>
        <w:ind w:firstLine="709"/>
        <w:rPr>
          <w:sz w:val="28"/>
          <w:szCs w:val="28"/>
        </w:rPr>
      </w:pPr>
      <w:r w:rsidRPr="00B022E1">
        <w:rPr>
          <w:sz w:val="28"/>
          <w:szCs w:val="28"/>
        </w:rPr>
        <w:t>Автор повинен дати оцінку пов</w:t>
      </w:r>
      <w:r>
        <w:rPr>
          <w:sz w:val="28"/>
          <w:szCs w:val="28"/>
        </w:rPr>
        <w:t>ноти вирішення поставлених завдань</w:t>
      </w:r>
      <w:r w:rsidRPr="00B022E1">
        <w:rPr>
          <w:sz w:val="28"/>
          <w:szCs w:val="28"/>
        </w:rPr>
        <w:t xml:space="preserve">, оцінку достовірності одержаних результатів та порівняти одержані результати з аналогічними результатами вітчизняних та зарубіжних дослідників, </w:t>
      </w:r>
      <w:r w:rsidRPr="00B022E1">
        <w:rPr>
          <w:sz w:val="28"/>
          <w:szCs w:val="28"/>
        </w:rPr>
        <w:lastRenderedPageBreak/>
        <w:t xml:space="preserve">обґрунтувати необхідність додаткових досліджень.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022E1">
        <w:rPr>
          <w:rFonts w:ascii="Times New Roman" w:hAnsi="Times New Roman" w:cs="Times New Roman"/>
          <w:sz w:val="28"/>
          <w:szCs w:val="28"/>
          <w:lang w:val="uk-UA"/>
        </w:rPr>
        <w:t xml:space="preserve"> кінці кожного розділу формулюють стислі висновки до нього.</w:t>
      </w:r>
    </w:p>
    <w:p w:rsidR="001D436E"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При написанні дипломної роботи студ</w:t>
      </w:r>
      <w:r>
        <w:rPr>
          <w:rFonts w:ascii="Times New Roman" w:hAnsi="Times New Roman" w:cs="Times New Roman"/>
          <w:sz w:val="28"/>
          <w:szCs w:val="28"/>
          <w:lang w:val="uk-UA"/>
        </w:rPr>
        <w:t>енту рекомендується використовувати наукові праці</w:t>
      </w:r>
      <w:r w:rsidRPr="00B022E1">
        <w:rPr>
          <w:rFonts w:ascii="Times New Roman" w:hAnsi="Times New Roman" w:cs="Times New Roman"/>
          <w:sz w:val="28"/>
          <w:szCs w:val="28"/>
          <w:lang w:val="uk-UA"/>
        </w:rPr>
        <w:t xml:space="preserve"> професорсько-викладацького складу підрозділу.</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rPr>
      </w:pPr>
      <w:proofErr w:type="spellStart"/>
      <w:r w:rsidRPr="00623330">
        <w:rPr>
          <w:rFonts w:ascii="Times New Roman" w:hAnsi="Times New Roman" w:cs="Times New Roman"/>
          <w:b/>
          <w:bCs/>
          <w:i/>
          <w:iCs/>
          <w:sz w:val="28"/>
          <w:szCs w:val="28"/>
        </w:rPr>
        <w:t>Висновки</w:t>
      </w:r>
      <w:proofErr w:type="spellEnd"/>
      <w:r>
        <w:rPr>
          <w:rFonts w:ascii="Times New Roman" w:hAnsi="Times New Roman" w:cs="Times New Roman"/>
          <w:b/>
          <w:bCs/>
          <w:i/>
          <w:iCs/>
          <w:sz w:val="28"/>
          <w:szCs w:val="28"/>
          <w:lang w:val="uk-UA"/>
        </w:rPr>
        <w:t>.</w:t>
      </w:r>
      <w:r w:rsidRPr="00B022E1">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У висновках викладають найважливіші наукові та практичні результати, одержані в роботі</w:t>
      </w:r>
      <w:r w:rsidRPr="00B022E1">
        <w:rPr>
          <w:rFonts w:ascii="Times New Roman" w:hAnsi="Times New Roman" w:cs="Times New Roman"/>
          <w:sz w:val="28"/>
          <w:szCs w:val="28"/>
        </w:rPr>
        <w:t xml:space="preserve">. Вони </w:t>
      </w:r>
      <w:r>
        <w:rPr>
          <w:rFonts w:ascii="Times New Roman" w:hAnsi="Times New Roman" w:cs="Times New Roman"/>
          <w:sz w:val="28"/>
          <w:szCs w:val="28"/>
          <w:lang w:val="uk-UA"/>
        </w:rPr>
        <w:t xml:space="preserve">повинні </w:t>
      </w:r>
      <w:proofErr w:type="spellStart"/>
      <w:r>
        <w:rPr>
          <w:rFonts w:ascii="Times New Roman" w:hAnsi="Times New Roman" w:cs="Times New Roman"/>
          <w:sz w:val="28"/>
          <w:szCs w:val="28"/>
        </w:rPr>
        <w:t>міст</w:t>
      </w:r>
      <w:r>
        <w:rPr>
          <w:rFonts w:ascii="Times New Roman" w:hAnsi="Times New Roman" w:cs="Times New Roman"/>
          <w:sz w:val="28"/>
          <w:szCs w:val="28"/>
          <w:lang w:val="uk-UA"/>
        </w:rPr>
        <w:t>ити</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стислий</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виклад</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актуальності</w:t>
      </w:r>
      <w:proofErr w:type="spellEnd"/>
      <w:r w:rsidRPr="00B022E1">
        <w:rPr>
          <w:rFonts w:ascii="Times New Roman" w:hAnsi="Times New Roman" w:cs="Times New Roman"/>
          <w:sz w:val="28"/>
          <w:szCs w:val="28"/>
        </w:rPr>
        <w:t xml:space="preserve"> теми, </w:t>
      </w:r>
      <w:proofErr w:type="spellStart"/>
      <w:r w:rsidRPr="00B022E1">
        <w:rPr>
          <w:rFonts w:ascii="Times New Roman" w:hAnsi="Times New Roman" w:cs="Times New Roman"/>
          <w:sz w:val="28"/>
          <w:szCs w:val="28"/>
        </w:rPr>
        <w:t>зроблених</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оцінок</w:t>
      </w:r>
      <w:proofErr w:type="spellEnd"/>
      <w:r w:rsidRPr="00B022E1">
        <w:rPr>
          <w:rFonts w:ascii="Times New Roman" w:hAnsi="Times New Roman" w:cs="Times New Roman"/>
          <w:sz w:val="28"/>
          <w:szCs w:val="28"/>
        </w:rPr>
        <w:t xml:space="preserve"> та </w:t>
      </w:r>
      <w:proofErr w:type="spellStart"/>
      <w:r w:rsidRPr="00B022E1">
        <w:rPr>
          <w:rFonts w:ascii="Times New Roman" w:hAnsi="Times New Roman" w:cs="Times New Roman"/>
          <w:sz w:val="28"/>
          <w:szCs w:val="28"/>
        </w:rPr>
        <w:t>узагальнень</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під</w:t>
      </w:r>
      <w:proofErr w:type="spellEnd"/>
      <w:r w:rsidRPr="00B022E1">
        <w:rPr>
          <w:rFonts w:ascii="Times New Roman" w:hAnsi="Times New Roman" w:cs="Times New Roman"/>
          <w:sz w:val="28"/>
          <w:szCs w:val="28"/>
        </w:rPr>
        <w:t xml:space="preserve"> час </w:t>
      </w:r>
      <w:proofErr w:type="spellStart"/>
      <w:r w:rsidRPr="00B022E1">
        <w:rPr>
          <w:rFonts w:ascii="Times New Roman" w:hAnsi="Times New Roman" w:cs="Times New Roman"/>
          <w:sz w:val="28"/>
          <w:szCs w:val="28"/>
        </w:rPr>
        <w:t>аналізу</w:t>
      </w:r>
      <w:proofErr w:type="spellEnd"/>
      <w:r w:rsidRPr="00B022E1">
        <w:rPr>
          <w:rFonts w:ascii="Times New Roman" w:hAnsi="Times New Roman" w:cs="Times New Roman"/>
          <w:sz w:val="28"/>
          <w:szCs w:val="28"/>
        </w:rPr>
        <w:t xml:space="preserve">, а </w:t>
      </w:r>
      <w:proofErr w:type="spellStart"/>
      <w:r w:rsidRPr="00B022E1">
        <w:rPr>
          <w:rFonts w:ascii="Times New Roman" w:hAnsi="Times New Roman" w:cs="Times New Roman"/>
          <w:sz w:val="28"/>
          <w:szCs w:val="28"/>
        </w:rPr>
        <w:t>також</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пропозицій</w:t>
      </w:r>
      <w:proofErr w:type="spellEnd"/>
      <w:r w:rsidRPr="00B022E1">
        <w:rPr>
          <w:rFonts w:ascii="Times New Roman" w:hAnsi="Times New Roman" w:cs="Times New Roman"/>
          <w:sz w:val="28"/>
          <w:szCs w:val="28"/>
        </w:rPr>
        <w:t xml:space="preserve"> автора. </w:t>
      </w:r>
      <w:proofErr w:type="spellStart"/>
      <w:r>
        <w:rPr>
          <w:rFonts w:ascii="Times New Roman" w:hAnsi="Times New Roman" w:cs="Times New Roman"/>
          <w:sz w:val="28"/>
          <w:szCs w:val="28"/>
        </w:rPr>
        <w:t>Ознайомлення</w:t>
      </w:r>
      <w:proofErr w:type="spellEnd"/>
      <w:r>
        <w:rPr>
          <w:rFonts w:ascii="Times New Roman" w:hAnsi="Times New Roman" w:cs="Times New Roman"/>
          <w:sz w:val="28"/>
          <w:szCs w:val="28"/>
        </w:rPr>
        <w:t xml:space="preserve"> з </w:t>
      </w:r>
      <w:r>
        <w:rPr>
          <w:rFonts w:ascii="Times New Roman" w:hAnsi="Times New Roman" w:cs="Times New Roman"/>
          <w:sz w:val="28"/>
          <w:szCs w:val="28"/>
          <w:lang w:val="uk-UA"/>
        </w:rPr>
        <w:t>висновками</w:t>
      </w:r>
      <w:r w:rsidRPr="00B022E1">
        <w:rPr>
          <w:rFonts w:ascii="Times New Roman" w:hAnsi="Times New Roman" w:cs="Times New Roman"/>
          <w:sz w:val="28"/>
          <w:szCs w:val="28"/>
        </w:rPr>
        <w:t xml:space="preserve"> повинно </w:t>
      </w:r>
      <w:proofErr w:type="spellStart"/>
      <w:r w:rsidRPr="00B022E1">
        <w:rPr>
          <w:rFonts w:ascii="Times New Roman" w:hAnsi="Times New Roman" w:cs="Times New Roman"/>
          <w:sz w:val="28"/>
          <w:szCs w:val="28"/>
        </w:rPr>
        <w:t>сформувати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уявлення</w:t>
      </w:r>
      <w:proofErr w:type="spellEnd"/>
      <w:r>
        <w:rPr>
          <w:rFonts w:ascii="Times New Roman" w:hAnsi="Times New Roman" w:cs="Times New Roman"/>
          <w:sz w:val="28"/>
          <w:szCs w:val="28"/>
        </w:rPr>
        <w:t xml:space="preserve"> про </w:t>
      </w:r>
      <w:r>
        <w:rPr>
          <w:rFonts w:ascii="Times New Roman" w:hAnsi="Times New Roman" w:cs="Times New Roman"/>
          <w:sz w:val="28"/>
          <w:szCs w:val="28"/>
          <w:lang w:val="uk-UA"/>
        </w:rPr>
        <w:t>досягнення</w:t>
      </w:r>
      <w:r w:rsidRPr="00B022E1">
        <w:rPr>
          <w:rFonts w:ascii="Times New Roman" w:hAnsi="Times New Roman" w:cs="Times New Roman"/>
          <w:sz w:val="28"/>
          <w:szCs w:val="28"/>
        </w:rPr>
        <w:t xml:space="preserve"> автором </w:t>
      </w:r>
      <w:proofErr w:type="spellStart"/>
      <w:r w:rsidRPr="00B022E1">
        <w:rPr>
          <w:rFonts w:ascii="Times New Roman" w:hAnsi="Times New Roman" w:cs="Times New Roman"/>
          <w:sz w:val="28"/>
          <w:szCs w:val="28"/>
        </w:rPr>
        <w:t>дипломної</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роботи</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поставленої</w:t>
      </w:r>
      <w:proofErr w:type="spellEnd"/>
      <w:r w:rsidRPr="00B022E1">
        <w:rPr>
          <w:rFonts w:ascii="Times New Roman" w:hAnsi="Times New Roman" w:cs="Times New Roman"/>
          <w:sz w:val="28"/>
          <w:szCs w:val="28"/>
        </w:rPr>
        <w:t xml:space="preserve"> мети і </w:t>
      </w:r>
      <w:proofErr w:type="spellStart"/>
      <w:r w:rsidRPr="00B022E1">
        <w:rPr>
          <w:rFonts w:ascii="Times New Roman" w:hAnsi="Times New Roman" w:cs="Times New Roman"/>
          <w:sz w:val="28"/>
          <w:szCs w:val="28"/>
        </w:rPr>
        <w:t>завдань</w:t>
      </w:r>
      <w:proofErr w:type="spellEnd"/>
      <w:r w:rsidRPr="00B022E1">
        <w:rPr>
          <w:rFonts w:ascii="Times New Roman" w:hAnsi="Times New Roman" w:cs="Times New Roman"/>
          <w:sz w:val="28"/>
          <w:szCs w:val="28"/>
        </w:rPr>
        <w:t xml:space="preserve">. </w:t>
      </w:r>
    </w:p>
    <w:p w:rsidR="001D436E" w:rsidRPr="00B022E1" w:rsidRDefault="001D436E" w:rsidP="00B022E1">
      <w:pPr>
        <w:shd w:val="clear" w:color="auto" w:fill="FFFFFF"/>
        <w:tabs>
          <w:tab w:val="left" w:pos="993"/>
        </w:tabs>
        <w:ind w:firstLine="709"/>
        <w:jc w:val="both"/>
        <w:rPr>
          <w:sz w:val="28"/>
          <w:szCs w:val="28"/>
        </w:rPr>
      </w:pPr>
      <w:r w:rsidRPr="00623330">
        <w:rPr>
          <w:b/>
          <w:bCs/>
          <w:i/>
          <w:iCs/>
          <w:sz w:val="28"/>
          <w:szCs w:val="28"/>
        </w:rPr>
        <w:t xml:space="preserve">Список використаних джерел </w:t>
      </w:r>
      <w:r w:rsidRPr="00623330">
        <w:rPr>
          <w:i/>
          <w:iCs/>
          <w:sz w:val="28"/>
          <w:szCs w:val="28"/>
        </w:rPr>
        <w:t>(</w:t>
      </w:r>
      <w:r w:rsidRPr="00623330">
        <w:rPr>
          <w:b/>
          <w:bCs/>
          <w:i/>
          <w:iCs/>
          <w:sz w:val="28"/>
          <w:szCs w:val="28"/>
        </w:rPr>
        <w:t>додаток Д</w:t>
      </w:r>
      <w:r w:rsidRPr="00623330">
        <w:rPr>
          <w:i/>
          <w:iCs/>
          <w:sz w:val="28"/>
          <w:szCs w:val="28"/>
        </w:rPr>
        <w:t>)</w:t>
      </w:r>
      <w:r w:rsidRPr="00B022E1">
        <w:rPr>
          <w:sz w:val="28"/>
          <w:szCs w:val="28"/>
        </w:rPr>
        <w:t xml:space="preserve"> </w:t>
      </w:r>
      <w:r>
        <w:rPr>
          <w:sz w:val="28"/>
          <w:szCs w:val="28"/>
        </w:rPr>
        <w:t>свідчить про обсяг опрацьованих джерел, рівень вивчення досліджуваної проблеми.</w:t>
      </w:r>
      <w:r w:rsidRPr="00B022E1">
        <w:rPr>
          <w:sz w:val="28"/>
          <w:szCs w:val="28"/>
        </w:rPr>
        <w:t xml:space="preserve"> </w:t>
      </w:r>
      <w:r>
        <w:rPr>
          <w:sz w:val="28"/>
          <w:szCs w:val="28"/>
        </w:rPr>
        <w:t>Усі використані джерела нумерують і розміщують у списку в певній послідовності, а саме:</w:t>
      </w:r>
    </w:p>
    <w:p w:rsidR="001D436E" w:rsidRDefault="001D436E" w:rsidP="00B022E1">
      <w:pPr>
        <w:shd w:val="clear" w:color="auto" w:fill="FFFFFF"/>
        <w:tabs>
          <w:tab w:val="left" w:pos="993"/>
        </w:tabs>
        <w:ind w:firstLine="709"/>
        <w:jc w:val="both"/>
        <w:rPr>
          <w:sz w:val="28"/>
          <w:szCs w:val="28"/>
        </w:rPr>
      </w:pPr>
      <w:r>
        <w:rPr>
          <w:i/>
          <w:iCs/>
          <w:sz w:val="28"/>
          <w:szCs w:val="28"/>
        </w:rPr>
        <w:t>• </w:t>
      </w:r>
      <w:r w:rsidRPr="00B022E1">
        <w:rPr>
          <w:sz w:val="28"/>
          <w:szCs w:val="28"/>
        </w:rPr>
        <w:t>в алфавітному (кирилиця, латиниця) порядку прізвищ</w:t>
      </w:r>
      <w:r>
        <w:rPr>
          <w:sz w:val="28"/>
          <w:szCs w:val="28"/>
        </w:rPr>
        <w:t xml:space="preserve"> перших авторів або заголовків;</w:t>
      </w:r>
    </w:p>
    <w:p w:rsidR="001D436E" w:rsidRPr="00B022E1" w:rsidRDefault="001D436E" w:rsidP="00660E23">
      <w:pPr>
        <w:shd w:val="clear" w:color="auto" w:fill="FFFFFF"/>
        <w:tabs>
          <w:tab w:val="left" w:pos="993"/>
        </w:tabs>
        <w:ind w:firstLine="709"/>
        <w:jc w:val="both"/>
        <w:rPr>
          <w:sz w:val="28"/>
          <w:szCs w:val="28"/>
        </w:rPr>
      </w:pPr>
      <w:r w:rsidRPr="00B022E1">
        <w:rPr>
          <w:sz w:val="28"/>
          <w:szCs w:val="28"/>
        </w:rPr>
        <w:t>Бібліографічний опис списку використаних джерел у дипломній може оформлятися з урахуванням Національного стандарту України ДСТУ</w:t>
      </w:r>
      <w:r>
        <w:rPr>
          <w:sz w:val="28"/>
          <w:szCs w:val="28"/>
        </w:rPr>
        <w:t>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 xml:space="preserve">2015 «Інформація та документація. Бібліографічне посилання. Загальні положення та правила складання» </w:t>
      </w:r>
    </w:p>
    <w:p w:rsidR="001D436E" w:rsidRPr="00B022E1" w:rsidRDefault="001D436E" w:rsidP="00B022E1">
      <w:pPr>
        <w:pStyle w:val="27"/>
        <w:tabs>
          <w:tab w:val="left" w:pos="1134"/>
        </w:tabs>
        <w:spacing w:line="240" w:lineRule="auto"/>
        <w:ind w:firstLine="709"/>
        <w:rPr>
          <w:sz w:val="28"/>
          <w:szCs w:val="28"/>
        </w:rPr>
      </w:pPr>
      <w:r w:rsidRPr="00BB2BE4">
        <w:rPr>
          <w:b/>
          <w:bCs/>
          <w:i/>
          <w:iCs/>
          <w:sz w:val="28"/>
          <w:szCs w:val="28"/>
        </w:rPr>
        <w:t xml:space="preserve">Додатки </w:t>
      </w:r>
      <w:r>
        <w:rPr>
          <w:sz w:val="28"/>
          <w:szCs w:val="28"/>
        </w:rPr>
        <w:t>використовують</w:t>
      </w:r>
      <w:r w:rsidRPr="00B022E1">
        <w:rPr>
          <w:sz w:val="28"/>
          <w:szCs w:val="28"/>
        </w:rPr>
        <w:t xml:space="preserve"> для повноти сприйняття викладеного в роботі матеріалу. До н</w:t>
      </w:r>
      <w:r>
        <w:rPr>
          <w:sz w:val="28"/>
          <w:szCs w:val="28"/>
        </w:rPr>
        <w:t>их вносяться</w:t>
      </w:r>
      <w:r w:rsidRPr="00B022E1">
        <w:rPr>
          <w:sz w:val="28"/>
          <w:szCs w:val="28"/>
        </w:rPr>
        <w:t>:</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проміжні математичні доведення, формули;</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таблиці допоміжних цифрових даних;</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інструкції та методики,</w:t>
      </w:r>
      <w:r>
        <w:rPr>
          <w:sz w:val="28"/>
          <w:szCs w:val="28"/>
        </w:rPr>
        <w:t xml:space="preserve"> опис алгоритмів і програм розв’</w:t>
      </w:r>
      <w:r w:rsidRPr="00B022E1">
        <w:rPr>
          <w:sz w:val="28"/>
          <w:szCs w:val="28"/>
        </w:rPr>
        <w:t xml:space="preserve">язання задач </w:t>
      </w:r>
      <w:r>
        <w:rPr>
          <w:sz w:val="28"/>
          <w:szCs w:val="28"/>
        </w:rPr>
        <w:t>і</w:t>
      </w:r>
      <w:r w:rsidRPr="00B022E1">
        <w:rPr>
          <w:sz w:val="28"/>
          <w:szCs w:val="28"/>
        </w:rPr>
        <w:t>з використанням комп’ютерних технологій, розроблених у ДР;</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допоміжні ілюстрації.</w:t>
      </w:r>
    </w:p>
    <w:p w:rsidR="001D436E" w:rsidRPr="00B022E1" w:rsidRDefault="001D436E" w:rsidP="00B022E1">
      <w:pPr>
        <w:shd w:val="clear" w:color="auto" w:fill="FFFFFF"/>
        <w:tabs>
          <w:tab w:val="left" w:pos="1080"/>
          <w:tab w:val="left" w:pos="1134"/>
        </w:tabs>
        <w:ind w:firstLine="709"/>
        <w:jc w:val="both"/>
        <w:rPr>
          <w:snapToGrid w:val="0"/>
          <w:sz w:val="28"/>
          <w:szCs w:val="28"/>
          <w:lang w:eastAsia="ru-RU"/>
        </w:rPr>
      </w:pPr>
      <w:r>
        <w:rPr>
          <w:sz w:val="28"/>
          <w:szCs w:val="28"/>
        </w:rPr>
        <w:t>У додатки виносять</w:t>
      </w:r>
      <w:r w:rsidRPr="00B022E1">
        <w:rPr>
          <w:sz w:val="28"/>
          <w:szCs w:val="28"/>
        </w:rPr>
        <w:t xml:space="preserve"> громіздкі таблиці </w:t>
      </w:r>
      <w:r w:rsidRPr="00B022E1">
        <w:rPr>
          <w:snapToGrid w:val="0"/>
          <w:sz w:val="28"/>
          <w:szCs w:val="28"/>
          <w:lang w:eastAsia="ru-RU"/>
        </w:rPr>
        <w:t>допоміжного характеру, блок-схеми, зразки форм таблиць тощо.</w:t>
      </w:r>
    </w:p>
    <w:p w:rsidR="00CF5595" w:rsidRDefault="00CF5595" w:rsidP="00B022E1">
      <w:pPr>
        <w:widowControl/>
        <w:autoSpaceDE/>
        <w:autoSpaceDN/>
        <w:adjustRightInd/>
        <w:ind w:firstLine="709"/>
        <w:jc w:val="center"/>
        <w:rPr>
          <w:snapToGrid w:val="0"/>
          <w:sz w:val="28"/>
          <w:szCs w:val="28"/>
          <w:lang w:eastAsia="ru-RU"/>
        </w:rPr>
      </w:pPr>
      <w:r>
        <w:rPr>
          <w:snapToGrid w:val="0"/>
          <w:sz w:val="28"/>
          <w:szCs w:val="28"/>
          <w:lang w:eastAsia="ru-RU"/>
        </w:rPr>
        <w:br w:type="page"/>
      </w:r>
    </w:p>
    <w:p w:rsidR="001D436E" w:rsidRPr="00F03BAC" w:rsidRDefault="001D436E" w:rsidP="00B022E1">
      <w:pPr>
        <w:widowControl/>
        <w:autoSpaceDE/>
        <w:autoSpaceDN/>
        <w:adjustRightInd/>
        <w:ind w:firstLine="709"/>
        <w:jc w:val="center"/>
        <w:rPr>
          <w:b/>
          <w:bCs/>
          <w:sz w:val="28"/>
          <w:szCs w:val="28"/>
        </w:rPr>
      </w:pPr>
      <w:bookmarkStart w:id="1" w:name="bookmark10"/>
      <w:r w:rsidRPr="00F03BAC">
        <w:rPr>
          <w:b/>
          <w:bCs/>
          <w:snapToGrid w:val="0"/>
          <w:sz w:val="28"/>
          <w:szCs w:val="28"/>
          <w:lang w:eastAsia="ru-RU"/>
        </w:rPr>
        <w:lastRenderedPageBreak/>
        <w:t>РОЗДІЛ 2</w:t>
      </w:r>
    </w:p>
    <w:p w:rsidR="001D436E" w:rsidRPr="00B022E1" w:rsidRDefault="001D436E" w:rsidP="00B022E1">
      <w:pPr>
        <w:widowControl/>
        <w:autoSpaceDE/>
        <w:autoSpaceDN/>
        <w:adjustRightInd/>
        <w:ind w:firstLine="709"/>
        <w:jc w:val="center"/>
        <w:rPr>
          <w:b/>
          <w:bCs/>
          <w:sz w:val="28"/>
          <w:szCs w:val="28"/>
        </w:rPr>
      </w:pPr>
      <w:r w:rsidRPr="00B022E1">
        <w:rPr>
          <w:b/>
          <w:bCs/>
          <w:sz w:val="28"/>
          <w:szCs w:val="28"/>
        </w:rPr>
        <w:t>ЕТАПИ ВИКОНАННЯ ДИПЛОМНОЇ РОБОТИ</w:t>
      </w:r>
    </w:p>
    <w:p w:rsidR="001D436E" w:rsidRPr="00B022E1" w:rsidRDefault="001D436E" w:rsidP="00B022E1">
      <w:pPr>
        <w:ind w:firstLine="709"/>
        <w:rPr>
          <w:sz w:val="28"/>
          <w:szCs w:val="28"/>
        </w:rPr>
      </w:pPr>
    </w:p>
    <w:p w:rsidR="001D436E" w:rsidRPr="00B022E1" w:rsidRDefault="001D436E" w:rsidP="00CE6F7D">
      <w:pPr>
        <w:ind w:firstLine="709"/>
        <w:jc w:val="both"/>
        <w:rPr>
          <w:b/>
          <w:bCs/>
          <w:sz w:val="28"/>
          <w:szCs w:val="28"/>
        </w:rPr>
      </w:pPr>
      <w:r w:rsidRPr="00B022E1">
        <w:rPr>
          <w:b/>
          <w:bCs/>
          <w:sz w:val="28"/>
          <w:szCs w:val="28"/>
        </w:rPr>
        <w:t>Завершення роботи</w:t>
      </w:r>
    </w:p>
    <w:p w:rsidR="001D436E" w:rsidRPr="00B022E1" w:rsidRDefault="001D436E" w:rsidP="00B022E1">
      <w:pPr>
        <w:ind w:firstLine="709"/>
        <w:jc w:val="both"/>
        <w:rPr>
          <w:sz w:val="28"/>
          <w:szCs w:val="28"/>
        </w:rPr>
      </w:pPr>
      <w:r>
        <w:rPr>
          <w:sz w:val="28"/>
          <w:szCs w:val="28"/>
        </w:rPr>
        <w:t>Завершену ДР</w:t>
      </w:r>
      <w:r w:rsidRPr="00B022E1">
        <w:rPr>
          <w:sz w:val="28"/>
          <w:szCs w:val="28"/>
        </w:rPr>
        <w:t xml:space="preserve"> с</w:t>
      </w:r>
      <w:r>
        <w:rPr>
          <w:sz w:val="28"/>
          <w:szCs w:val="28"/>
        </w:rPr>
        <w:t>тудент подає науковому керівникові (науковому консультантові</w:t>
      </w:r>
      <w:r w:rsidRPr="00B022E1">
        <w:rPr>
          <w:sz w:val="28"/>
          <w:szCs w:val="28"/>
        </w:rPr>
        <w:t>) для перевірки та підготовки письмового відгуку на неї. Відгук наукового керівника (наукового консультанта) повинен містити наступне:</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актуальність теми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ступінь самостійності та оволодіння методами дослідження у виконанні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логічність, послідовніст</w:t>
      </w:r>
      <w:r>
        <w:rPr>
          <w:sz w:val="28"/>
          <w:szCs w:val="28"/>
        </w:rPr>
        <w:t>ь, аргументованість, літературну</w:t>
      </w:r>
      <w:r w:rsidRPr="00B022E1">
        <w:rPr>
          <w:sz w:val="28"/>
          <w:szCs w:val="28"/>
        </w:rPr>
        <w:t xml:space="preserve"> грамотність викладення матеріалу;</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практичну цінність отрима</w:t>
      </w:r>
      <w:r>
        <w:rPr>
          <w:sz w:val="28"/>
          <w:szCs w:val="28"/>
        </w:rPr>
        <w:t>них результатів та їх значущість</w:t>
      </w:r>
      <w:r w:rsidRPr="00B022E1">
        <w:rPr>
          <w:sz w:val="28"/>
          <w:szCs w:val="28"/>
        </w:rPr>
        <w:t xml:space="preserve"> для науки і практики;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висновок про відповідність дипломної р</w:t>
      </w:r>
      <w:r>
        <w:rPr>
          <w:sz w:val="28"/>
          <w:szCs w:val="28"/>
        </w:rPr>
        <w:t>оботи вимогам, що ставляться</w:t>
      </w:r>
      <w:r w:rsidRPr="00B022E1">
        <w:rPr>
          <w:sz w:val="28"/>
          <w:szCs w:val="28"/>
        </w:rPr>
        <w:t xml:space="preserve"> до такого виду робіт та допуск роботи до захисту.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На</w:t>
      </w:r>
      <w:r>
        <w:rPr>
          <w:rFonts w:ascii="Times New Roman" w:hAnsi="Times New Roman" w:cs="Times New Roman"/>
          <w:sz w:val="28"/>
          <w:szCs w:val="28"/>
          <w:lang w:val="uk-UA"/>
        </w:rPr>
        <w:t>уковий керівник ДР</w:t>
      </w:r>
      <w:r w:rsidRPr="00B022E1">
        <w:rPr>
          <w:rFonts w:ascii="Times New Roman" w:hAnsi="Times New Roman" w:cs="Times New Roman"/>
          <w:sz w:val="28"/>
          <w:szCs w:val="28"/>
          <w:lang w:val="uk-UA"/>
        </w:rPr>
        <w:t xml:space="preserve"> може висловити зауваження і вказати на </w:t>
      </w:r>
      <w:r>
        <w:rPr>
          <w:rFonts w:ascii="Times New Roman" w:hAnsi="Times New Roman" w:cs="Times New Roman"/>
          <w:sz w:val="28"/>
          <w:szCs w:val="28"/>
          <w:lang w:val="uk-UA"/>
        </w:rPr>
        <w:t xml:space="preserve">її </w:t>
      </w:r>
      <w:r w:rsidRPr="00B022E1">
        <w:rPr>
          <w:rFonts w:ascii="Times New Roman" w:hAnsi="Times New Roman" w:cs="Times New Roman"/>
          <w:sz w:val="28"/>
          <w:szCs w:val="28"/>
          <w:lang w:val="uk-UA"/>
        </w:rPr>
        <w:t>недоліки</w:t>
      </w:r>
      <w:r>
        <w:rPr>
          <w:rFonts w:ascii="Times New Roman" w:hAnsi="Times New Roman" w:cs="Times New Roman"/>
          <w:sz w:val="28"/>
          <w:szCs w:val="28"/>
          <w:lang w:val="uk-UA"/>
        </w:rPr>
        <w:t xml:space="preserve">. Підпис наукового керівника </w:t>
      </w:r>
      <w:r w:rsidRPr="00B022E1">
        <w:rPr>
          <w:rFonts w:ascii="Times New Roman" w:hAnsi="Times New Roman" w:cs="Times New Roman"/>
          <w:sz w:val="28"/>
          <w:szCs w:val="28"/>
          <w:lang w:val="uk-UA"/>
        </w:rPr>
        <w:t xml:space="preserve">має супроводжуватись </w:t>
      </w:r>
      <w:proofErr w:type="spellStart"/>
      <w:r w:rsidRPr="00B022E1">
        <w:rPr>
          <w:rFonts w:ascii="Times New Roman" w:hAnsi="Times New Roman" w:cs="Times New Roman"/>
          <w:sz w:val="28"/>
          <w:szCs w:val="28"/>
          <w:lang w:val="uk-UA"/>
        </w:rPr>
        <w:t>розшифровкою</w:t>
      </w:r>
      <w:proofErr w:type="spellEnd"/>
      <w:r w:rsidRPr="00B022E1">
        <w:rPr>
          <w:rFonts w:ascii="Times New Roman" w:hAnsi="Times New Roman" w:cs="Times New Roman"/>
          <w:sz w:val="28"/>
          <w:szCs w:val="28"/>
          <w:lang w:val="uk-UA"/>
        </w:rPr>
        <w:t xml:space="preserve">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w:t>
      </w:r>
      <w:r>
        <w:rPr>
          <w:rFonts w:ascii="Times New Roman" w:hAnsi="Times New Roman" w:cs="Times New Roman"/>
          <w:sz w:val="28"/>
          <w:szCs w:val="28"/>
          <w:lang w:val="uk-UA"/>
        </w:rPr>
        <w:t xml:space="preserve">із науковим керівником </w:t>
      </w:r>
      <w:r w:rsidRPr="00B022E1">
        <w:rPr>
          <w:rFonts w:ascii="Times New Roman" w:hAnsi="Times New Roman" w:cs="Times New Roman"/>
          <w:sz w:val="28"/>
          <w:szCs w:val="28"/>
          <w:lang w:val="uk-UA"/>
        </w:rPr>
        <w:t>плану роботи, не інформував наукового керівника про</w:t>
      </w:r>
      <w:r>
        <w:rPr>
          <w:rFonts w:ascii="Times New Roman" w:hAnsi="Times New Roman" w:cs="Times New Roman"/>
          <w:sz w:val="28"/>
          <w:szCs w:val="28"/>
          <w:lang w:val="uk-UA"/>
        </w:rPr>
        <w:t xml:space="preserve"> хід написання дослідження </w:t>
      </w:r>
      <w:r w:rsidRPr="00B022E1">
        <w:rPr>
          <w:rFonts w:ascii="Times New Roman" w:hAnsi="Times New Roman" w:cs="Times New Roman"/>
          <w:sz w:val="28"/>
          <w:szCs w:val="28"/>
          <w:lang w:val="uk-UA"/>
        </w:rPr>
        <w:t xml:space="preserve">та за наявності інших суттєвих порушень, науковий керівник вносить пропозицію про </w:t>
      </w:r>
      <w:proofErr w:type="spellStart"/>
      <w:r w:rsidRPr="00B022E1">
        <w:rPr>
          <w:rFonts w:ascii="Times New Roman" w:hAnsi="Times New Roman" w:cs="Times New Roman"/>
          <w:sz w:val="28"/>
          <w:szCs w:val="28"/>
          <w:lang w:val="uk-UA"/>
        </w:rPr>
        <w:t>недопуск</w:t>
      </w:r>
      <w:proofErr w:type="spellEnd"/>
      <w:r w:rsidRPr="00B022E1">
        <w:rPr>
          <w:rFonts w:ascii="Times New Roman" w:hAnsi="Times New Roman" w:cs="Times New Roman"/>
          <w:sz w:val="28"/>
          <w:szCs w:val="28"/>
          <w:lang w:val="uk-UA"/>
        </w:rPr>
        <w:t xml:space="preserve"> студента до з</w:t>
      </w:r>
      <w:r>
        <w:rPr>
          <w:rFonts w:ascii="Times New Roman" w:hAnsi="Times New Roman" w:cs="Times New Roman"/>
          <w:sz w:val="28"/>
          <w:szCs w:val="28"/>
          <w:lang w:val="uk-UA"/>
        </w:rPr>
        <w:t>ахисту дипломної роботи, складаючи відповідну доповідну записку</w:t>
      </w:r>
      <w:r w:rsidRPr="00B022E1">
        <w:rPr>
          <w:rFonts w:ascii="Times New Roman" w:hAnsi="Times New Roman" w:cs="Times New Roman"/>
          <w:sz w:val="28"/>
          <w:szCs w:val="28"/>
          <w:lang w:val="uk-UA"/>
        </w:rPr>
        <w:t xml:space="preserve"> на ім’я голови </w:t>
      </w:r>
      <w:r>
        <w:rPr>
          <w:rFonts w:ascii="Times New Roman" w:hAnsi="Times New Roman" w:cs="Times New Roman"/>
          <w:sz w:val="28"/>
          <w:szCs w:val="28"/>
          <w:lang w:val="uk-UA"/>
        </w:rPr>
        <w:t>екзаменаційної комісії</w:t>
      </w:r>
      <w:r w:rsidRPr="00B022E1">
        <w:rPr>
          <w:rFonts w:ascii="Times New Roman" w:hAnsi="Times New Roman" w:cs="Times New Roman"/>
          <w:sz w:val="28"/>
          <w:szCs w:val="28"/>
          <w:lang w:val="uk-UA"/>
        </w:rPr>
        <w:t xml:space="preserve"> за погодження</w:t>
      </w:r>
      <w:r>
        <w:rPr>
          <w:rFonts w:ascii="Times New Roman" w:hAnsi="Times New Roman" w:cs="Times New Roman"/>
          <w:sz w:val="28"/>
          <w:szCs w:val="28"/>
          <w:lang w:val="uk-UA"/>
        </w:rPr>
        <w:t>м із завідувачем кафедри. Якщо</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науковий керівник подає негативний відгук</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 </w:t>
      </w:r>
      <w:r w:rsidRPr="00B022E1">
        <w:rPr>
          <w:rFonts w:ascii="Times New Roman" w:hAnsi="Times New Roman" w:cs="Times New Roman"/>
          <w:sz w:val="28"/>
          <w:szCs w:val="28"/>
          <w:lang w:val="uk-UA"/>
        </w:rPr>
        <w:t xml:space="preserve">студент </w:t>
      </w:r>
      <w:r>
        <w:rPr>
          <w:rFonts w:ascii="Times New Roman" w:hAnsi="Times New Roman" w:cs="Times New Roman"/>
          <w:sz w:val="28"/>
          <w:szCs w:val="28"/>
          <w:lang w:val="uk-UA"/>
        </w:rPr>
        <w:t xml:space="preserve">все-таки </w:t>
      </w:r>
      <w:r w:rsidRPr="00B022E1">
        <w:rPr>
          <w:rFonts w:ascii="Times New Roman" w:hAnsi="Times New Roman" w:cs="Times New Roman"/>
          <w:sz w:val="28"/>
          <w:szCs w:val="28"/>
          <w:lang w:val="uk-UA"/>
        </w:rPr>
        <w:t>допускає</w:t>
      </w:r>
      <w:r>
        <w:rPr>
          <w:rFonts w:ascii="Times New Roman" w:hAnsi="Times New Roman" w:cs="Times New Roman"/>
          <w:sz w:val="28"/>
          <w:szCs w:val="28"/>
          <w:lang w:val="uk-UA"/>
        </w:rPr>
        <w:t>ться до захисту</w:t>
      </w:r>
      <w:r w:rsidRPr="00B022E1">
        <w:rPr>
          <w:rFonts w:ascii="Times New Roman" w:hAnsi="Times New Roman" w:cs="Times New Roman"/>
          <w:sz w:val="28"/>
          <w:szCs w:val="28"/>
          <w:lang w:val="uk-UA"/>
        </w:rPr>
        <w:t>.</w:t>
      </w:r>
    </w:p>
    <w:p w:rsidR="001D436E" w:rsidRPr="00B022E1" w:rsidRDefault="001D436E" w:rsidP="00CE6F7D">
      <w:pPr>
        <w:ind w:firstLine="709"/>
        <w:rPr>
          <w:b/>
          <w:bCs/>
          <w:color w:val="000000"/>
          <w:sz w:val="28"/>
          <w:szCs w:val="28"/>
        </w:rPr>
      </w:pPr>
      <w:r w:rsidRPr="00B022E1">
        <w:rPr>
          <w:b/>
          <w:bCs/>
          <w:color w:val="000000"/>
          <w:sz w:val="28"/>
          <w:szCs w:val="28"/>
        </w:rPr>
        <w:t>Рецензія на дипломну роботу</w:t>
      </w:r>
    </w:p>
    <w:p w:rsidR="001D436E" w:rsidRPr="00B022E1" w:rsidRDefault="001D436E" w:rsidP="00B022E1">
      <w:pPr>
        <w:ind w:firstLine="709"/>
        <w:jc w:val="both"/>
        <w:rPr>
          <w:sz w:val="28"/>
          <w:szCs w:val="28"/>
        </w:rPr>
      </w:pPr>
      <w:r w:rsidRPr="00B022E1">
        <w:rPr>
          <w:sz w:val="28"/>
          <w:szCs w:val="28"/>
        </w:rPr>
        <w:t xml:space="preserve">Рецензія на </w:t>
      </w:r>
      <w:r>
        <w:rPr>
          <w:sz w:val="28"/>
          <w:szCs w:val="28"/>
        </w:rPr>
        <w:t>ДР</w:t>
      </w:r>
      <w:r w:rsidRPr="00B022E1">
        <w:rPr>
          <w:sz w:val="28"/>
          <w:szCs w:val="28"/>
        </w:rPr>
        <w:t xml:space="preserve"> є необхідним елементом творчих дебатів на захисті дипломної роботи, гарантією точного і неухильного виконання встано</w:t>
      </w:r>
      <w:r>
        <w:rPr>
          <w:sz w:val="28"/>
          <w:szCs w:val="28"/>
        </w:rPr>
        <w:t>влених вимог до дослідження</w:t>
      </w:r>
      <w:r w:rsidRPr="00B022E1">
        <w:rPr>
          <w:sz w:val="28"/>
          <w:szCs w:val="28"/>
        </w:rPr>
        <w:t>. Від ретельності роботи рецензента, аргументов</w:t>
      </w:r>
      <w:r>
        <w:rPr>
          <w:sz w:val="28"/>
          <w:szCs w:val="28"/>
        </w:rPr>
        <w:t>аності й повноти його висновків</w:t>
      </w:r>
      <w:r w:rsidRPr="00B022E1">
        <w:rPr>
          <w:sz w:val="28"/>
          <w:szCs w:val="28"/>
        </w:rPr>
        <w:t xml:space="preserve"> залежить оцінка дипломної роботи на засіданнях </w:t>
      </w:r>
      <w:r>
        <w:rPr>
          <w:sz w:val="28"/>
          <w:szCs w:val="28"/>
        </w:rPr>
        <w:t>екзаменаційної комісії.</w:t>
      </w:r>
    </w:p>
    <w:p w:rsidR="001D436E" w:rsidRPr="00B022E1" w:rsidRDefault="001D436E" w:rsidP="00B022E1">
      <w:pPr>
        <w:ind w:firstLine="709"/>
        <w:jc w:val="both"/>
        <w:rPr>
          <w:sz w:val="28"/>
          <w:szCs w:val="28"/>
        </w:rPr>
      </w:pPr>
      <w:r w:rsidRPr="00B022E1">
        <w:rPr>
          <w:sz w:val="28"/>
          <w:szCs w:val="28"/>
        </w:rPr>
        <w:t xml:space="preserve">Критичний підхід до </w:t>
      </w:r>
      <w:r>
        <w:rPr>
          <w:sz w:val="28"/>
          <w:szCs w:val="28"/>
        </w:rPr>
        <w:t>ДР</w:t>
      </w:r>
      <w:r w:rsidRPr="00B022E1">
        <w:rPr>
          <w:sz w:val="28"/>
          <w:szCs w:val="28"/>
        </w:rPr>
        <w:t xml:space="preserve"> – це головний критерій високого професіоналізму внутрішнього та зовнішнього рецензентів та необхідна умова 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1D436E" w:rsidRPr="00B022E1" w:rsidRDefault="001D436E" w:rsidP="00B022E1">
      <w:pPr>
        <w:shd w:val="clear" w:color="auto" w:fill="FFFFFF"/>
        <w:ind w:firstLine="709"/>
        <w:jc w:val="both"/>
        <w:rPr>
          <w:sz w:val="28"/>
          <w:szCs w:val="28"/>
        </w:rPr>
      </w:pPr>
      <w:r w:rsidRPr="00B022E1">
        <w:rPr>
          <w:sz w:val="28"/>
          <w:szCs w:val="28"/>
        </w:rPr>
        <w:t xml:space="preserve">Рецензія </w:t>
      </w:r>
      <w:r>
        <w:rPr>
          <w:sz w:val="28"/>
          <w:szCs w:val="28"/>
        </w:rPr>
        <w:t>подається на кафедру не пізніше</w:t>
      </w:r>
      <w:r w:rsidRPr="00B022E1">
        <w:rPr>
          <w:sz w:val="28"/>
          <w:szCs w:val="28"/>
        </w:rPr>
        <w:t xml:space="preserve"> ніж за 3-5 днів до захисту </w:t>
      </w:r>
      <w:r>
        <w:rPr>
          <w:sz w:val="28"/>
          <w:szCs w:val="28"/>
        </w:rPr>
        <w:t>ДР.</w:t>
      </w:r>
    </w:p>
    <w:p w:rsidR="001D436E" w:rsidRPr="00B022E1" w:rsidRDefault="001D436E" w:rsidP="00B022E1">
      <w:pPr>
        <w:shd w:val="clear" w:color="auto" w:fill="FFFFFF"/>
        <w:ind w:firstLine="709"/>
        <w:jc w:val="both"/>
        <w:rPr>
          <w:sz w:val="28"/>
          <w:szCs w:val="28"/>
        </w:rPr>
      </w:pPr>
      <w:r>
        <w:rPr>
          <w:sz w:val="28"/>
          <w:szCs w:val="28"/>
        </w:rPr>
        <w:t>У рецензії повинні бути висвітлені</w:t>
      </w:r>
      <w:r w:rsidRPr="00B022E1">
        <w:rPr>
          <w:sz w:val="28"/>
          <w:szCs w:val="28"/>
        </w:rPr>
        <w:t xml:space="preserve"> такі обов’язкові питання:</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актуальність обраної теми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ступінь обґрунтованості наукових положень, висновків, рекомендацій, сформульованих у дипломній роботі, їх достовірність;</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практична цінність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lastRenderedPageBreak/>
        <w:t>стиль викладу та оформлення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зауваження щодо дипломної роботи ;</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висновок щодо відповідності дипломної роботи встановленим вимогам, а також про її допуск до захисту.</w:t>
      </w:r>
    </w:p>
    <w:p w:rsidR="001D436E" w:rsidRPr="00294BA9" w:rsidRDefault="001D436E" w:rsidP="00294BA9">
      <w:pPr>
        <w:widowControl/>
        <w:shd w:val="clear" w:color="auto" w:fill="FFFFFF"/>
        <w:ind w:firstLine="708"/>
        <w:jc w:val="both"/>
        <w:rPr>
          <w:sz w:val="28"/>
          <w:szCs w:val="28"/>
        </w:rPr>
      </w:pPr>
      <w:r>
        <w:rPr>
          <w:sz w:val="28"/>
          <w:szCs w:val="28"/>
        </w:rPr>
        <w:t>Рецензія по</w:t>
      </w:r>
      <w:r w:rsidRPr="00B022E1">
        <w:rPr>
          <w:sz w:val="28"/>
          <w:szCs w:val="28"/>
        </w:rPr>
        <w:t xml:space="preserve">дається письмово і повинна містити загальний висновок щодо </w:t>
      </w:r>
      <w:r w:rsidRPr="00294BA9">
        <w:rPr>
          <w:sz w:val="28"/>
          <w:szCs w:val="28"/>
        </w:rPr>
        <w:t>рекомендацій до захисту (рекомендовано або не ре</w:t>
      </w:r>
      <w:r>
        <w:rPr>
          <w:sz w:val="28"/>
          <w:szCs w:val="28"/>
        </w:rPr>
        <w:t>комендовано) в</w:t>
      </w:r>
      <w:r w:rsidRPr="00294BA9">
        <w:rPr>
          <w:sz w:val="28"/>
          <w:szCs w:val="28"/>
        </w:rPr>
        <w:t xml:space="preserve"> екзаменаційн</w:t>
      </w:r>
      <w:r>
        <w:rPr>
          <w:sz w:val="28"/>
          <w:szCs w:val="28"/>
        </w:rPr>
        <w:t>ій комісії і може бути оціненою</w:t>
      </w:r>
      <w:r w:rsidRPr="00294BA9">
        <w:rPr>
          <w:sz w:val="28"/>
          <w:szCs w:val="28"/>
        </w:rPr>
        <w:t>.</w:t>
      </w:r>
    </w:p>
    <w:p w:rsidR="001D436E" w:rsidRPr="00B022E1" w:rsidRDefault="001D436E" w:rsidP="00294BA9">
      <w:pPr>
        <w:widowControl/>
        <w:shd w:val="clear" w:color="auto" w:fill="FFFFFF"/>
        <w:ind w:firstLine="708"/>
        <w:jc w:val="both"/>
        <w:rPr>
          <w:sz w:val="28"/>
          <w:szCs w:val="28"/>
        </w:rPr>
      </w:pPr>
      <w:r w:rsidRPr="00B022E1">
        <w:rPr>
          <w:sz w:val="28"/>
          <w:szCs w:val="28"/>
        </w:rPr>
        <w:t>За відсутності  рецензії дипломна робота до захисту не допускається.</w:t>
      </w:r>
    </w:p>
    <w:p w:rsidR="00CF5595" w:rsidRDefault="00CF5595" w:rsidP="00B022E1">
      <w:pPr>
        <w:ind w:firstLine="709"/>
        <w:jc w:val="both"/>
        <w:rPr>
          <w:sz w:val="28"/>
          <w:szCs w:val="28"/>
        </w:rPr>
      </w:pPr>
      <w:r>
        <w:rPr>
          <w:sz w:val="28"/>
          <w:szCs w:val="28"/>
        </w:rPr>
        <w:br w:type="page"/>
      </w:r>
    </w:p>
    <w:p w:rsidR="001D436E" w:rsidRDefault="001D436E" w:rsidP="00B022E1">
      <w:pPr>
        <w:pStyle w:val="27"/>
        <w:spacing w:line="240" w:lineRule="auto"/>
        <w:ind w:firstLine="709"/>
        <w:jc w:val="center"/>
        <w:rPr>
          <w:b/>
          <w:bCs/>
          <w:sz w:val="28"/>
          <w:szCs w:val="28"/>
        </w:rPr>
      </w:pPr>
      <w:r>
        <w:rPr>
          <w:b/>
          <w:bCs/>
          <w:sz w:val="28"/>
          <w:szCs w:val="28"/>
        </w:rPr>
        <w:lastRenderedPageBreak/>
        <w:t>РОЗДІЛ 3</w:t>
      </w:r>
    </w:p>
    <w:p w:rsidR="001D436E" w:rsidRPr="00B022E1" w:rsidRDefault="001D436E" w:rsidP="00A5145A">
      <w:pPr>
        <w:pStyle w:val="27"/>
        <w:spacing w:line="240" w:lineRule="auto"/>
        <w:ind w:firstLine="709"/>
        <w:jc w:val="center"/>
        <w:rPr>
          <w:b/>
          <w:bCs/>
          <w:sz w:val="28"/>
          <w:szCs w:val="28"/>
        </w:rPr>
      </w:pPr>
      <w:r w:rsidRPr="00B022E1">
        <w:rPr>
          <w:b/>
          <w:bCs/>
          <w:sz w:val="28"/>
          <w:szCs w:val="28"/>
        </w:rPr>
        <w:t>ПРАВИЛА ОФОРМЛЕННЯ, ПІДГОТОВКА ДО ЗАХИСТУ ДИПЛОМНОЇ Р</w:t>
      </w:r>
      <w:r>
        <w:rPr>
          <w:b/>
          <w:bCs/>
          <w:sz w:val="28"/>
          <w:szCs w:val="28"/>
        </w:rPr>
        <w:t>ОБОТИ ТА КРИТЕРІЇ ЇЇ ОЦІНЮВАННЯ</w:t>
      </w:r>
    </w:p>
    <w:p w:rsidR="001D436E" w:rsidRPr="00E34866" w:rsidRDefault="001D436E" w:rsidP="00B022E1">
      <w:pPr>
        <w:pStyle w:val="27"/>
        <w:spacing w:line="240" w:lineRule="auto"/>
        <w:ind w:firstLine="709"/>
        <w:jc w:val="center"/>
        <w:rPr>
          <w:b/>
          <w:bCs/>
        </w:rPr>
      </w:pPr>
    </w:p>
    <w:p w:rsidR="001D436E" w:rsidRPr="00B022E1" w:rsidRDefault="001D436E" w:rsidP="00881DAE">
      <w:pPr>
        <w:pStyle w:val="27"/>
        <w:spacing w:line="240" w:lineRule="auto"/>
        <w:ind w:firstLine="709"/>
        <w:rPr>
          <w:b/>
          <w:bCs/>
          <w:sz w:val="28"/>
          <w:szCs w:val="28"/>
        </w:rPr>
      </w:pPr>
      <w:r w:rsidRPr="00B022E1">
        <w:rPr>
          <w:b/>
          <w:bCs/>
          <w:sz w:val="28"/>
          <w:szCs w:val="28"/>
        </w:rPr>
        <w:t>3.</w:t>
      </w:r>
      <w:r>
        <w:rPr>
          <w:b/>
          <w:bCs/>
          <w:sz w:val="28"/>
          <w:szCs w:val="28"/>
        </w:rPr>
        <w:t> 1. </w:t>
      </w:r>
      <w:r w:rsidRPr="00B022E1">
        <w:rPr>
          <w:b/>
          <w:bCs/>
          <w:sz w:val="28"/>
          <w:szCs w:val="28"/>
        </w:rPr>
        <w:t>Загальні вимоги до оформлення дипломної роботи</w:t>
      </w:r>
    </w:p>
    <w:bookmarkEnd w:id="1"/>
    <w:p w:rsidR="001D436E" w:rsidRPr="00B022E1" w:rsidRDefault="001D436E" w:rsidP="00B022E1">
      <w:pPr>
        <w:pStyle w:val="a7"/>
        <w:spacing w:after="0"/>
        <w:ind w:firstLine="709"/>
        <w:jc w:val="both"/>
        <w:rPr>
          <w:sz w:val="28"/>
          <w:szCs w:val="28"/>
        </w:rPr>
      </w:pPr>
      <w:r w:rsidRPr="00B022E1">
        <w:rPr>
          <w:sz w:val="28"/>
          <w:szCs w:val="28"/>
        </w:rPr>
        <w:t>Оформлення дипломної роботи має відповідати загальним вимогам до наукових робіт. Текст дипломної роботи набирають на комп’ютері че</w:t>
      </w:r>
      <w:r>
        <w:rPr>
          <w:sz w:val="28"/>
          <w:szCs w:val="28"/>
        </w:rPr>
        <w:t>рез 1,5 міжрядкові інтервали (29</w:t>
      </w:r>
      <w:r w:rsidRPr="00B022E1">
        <w:rPr>
          <w:sz w:val="28"/>
          <w:szCs w:val="28"/>
        </w:rPr>
        <w:t>-30 рядків на сторінці), друкують за допомогою принтера на одному боці аркуша білого паперу</w:t>
      </w:r>
      <w:r>
        <w:rPr>
          <w:sz w:val="28"/>
          <w:szCs w:val="28"/>
        </w:rPr>
        <w:t xml:space="preserve"> формату А4 (210x297 мм),</w:t>
      </w:r>
      <w:r w:rsidRPr="00B022E1">
        <w:rPr>
          <w:sz w:val="28"/>
          <w:szCs w:val="28"/>
        </w:rPr>
        <w:t xml:space="preserve"> шрифт текстового редактора – Word </w:t>
      </w:r>
      <w:proofErr w:type="spellStart"/>
      <w:r w:rsidRPr="00B022E1">
        <w:rPr>
          <w:sz w:val="28"/>
          <w:szCs w:val="28"/>
        </w:rPr>
        <w:t>Times</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Pr>
          <w:sz w:val="28"/>
          <w:szCs w:val="28"/>
        </w:rPr>
        <w:t>Roman</w:t>
      </w:r>
      <w:proofErr w:type="spellEnd"/>
      <w:r w:rsidRPr="00CA76E7">
        <w:rPr>
          <w:sz w:val="28"/>
          <w:szCs w:val="28"/>
        </w:rPr>
        <w:t>, розмір 14 мм. Поля: зліва – не менше 25 мм, справа</w:t>
      </w:r>
      <w:r w:rsidRPr="00B022E1">
        <w:rPr>
          <w:sz w:val="28"/>
          <w:szCs w:val="28"/>
        </w:rPr>
        <w:t xml:space="preserve"> – не менше 15 мм, зверху і знизу – не менше 20 мм. Шрифт друку повинен бути чітким, щільність тексту однаковою.</w:t>
      </w:r>
    </w:p>
    <w:p w:rsidR="001D436E" w:rsidRPr="00B022E1" w:rsidRDefault="001D436E" w:rsidP="00BA252D">
      <w:pPr>
        <w:pStyle w:val="a7"/>
        <w:spacing w:after="0"/>
        <w:ind w:firstLine="709"/>
        <w:jc w:val="both"/>
        <w:rPr>
          <w:snapToGrid w:val="0"/>
          <w:sz w:val="28"/>
          <w:szCs w:val="28"/>
          <w:lang w:eastAsia="ru-RU"/>
        </w:rPr>
      </w:pPr>
      <w:r>
        <w:rPr>
          <w:snapToGrid w:val="0"/>
          <w:sz w:val="28"/>
          <w:szCs w:val="28"/>
          <w:lang w:eastAsia="ru-RU"/>
        </w:rPr>
        <w:t>О</w:t>
      </w:r>
      <w:r w:rsidRPr="00B022E1">
        <w:rPr>
          <w:snapToGrid w:val="0"/>
          <w:sz w:val="28"/>
          <w:szCs w:val="28"/>
          <w:lang w:eastAsia="ru-RU"/>
        </w:rPr>
        <w:t>бсяг і форма написання дипломної роботи визнач</w:t>
      </w:r>
      <w:r>
        <w:rPr>
          <w:snapToGrid w:val="0"/>
          <w:sz w:val="28"/>
          <w:szCs w:val="28"/>
          <w:lang w:eastAsia="ru-RU"/>
        </w:rPr>
        <w:t>ається випусковою кафедрою</w:t>
      </w:r>
      <w:r w:rsidRPr="00B022E1">
        <w:rPr>
          <w:snapToGrid w:val="0"/>
          <w:sz w:val="28"/>
          <w:szCs w:val="28"/>
          <w:lang w:eastAsia="ru-RU"/>
        </w:rPr>
        <w:t>.</w:t>
      </w:r>
    </w:p>
    <w:p w:rsidR="001D436E" w:rsidRDefault="001D436E" w:rsidP="00B022E1">
      <w:pPr>
        <w:pStyle w:val="a7"/>
        <w:spacing w:after="0"/>
        <w:ind w:firstLine="709"/>
        <w:jc w:val="both"/>
        <w:rPr>
          <w:sz w:val="28"/>
          <w:szCs w:val="28"/>
        </w:rPr>
      </w:pPr>
      <w:r w:rsidRPr="00B022E1">
        <w:rPr>
          <w:sz w:val="28"/>
          <w:szCs w:val="28"/>
        </w:rPr>
        <w:t xml:space="preserve">Кожну структурну частину роботи починають </w:t>
      </w:r>
      <w:r>
        <w:rPr>
          <w:sz w:val="28"/>
          <w:szCs w:val="28"/>
        </w:rPr>
        <w:t>і</w:t>
      </w:r>
      <w:r w:rsidRPr="00B022E1">
        <w:rPr>
          <w:sz w:val="28"/>
          <w:szCs w:val="28"/>
        </w:rPr>
        <w:t>з нової сторін</w:t>
      </w:r>
      <w:r>
        <w:rPr>
          <w:sz w:val="28"/>
          <w:szCs w:val="28"/>
        </w:rPr>
        <w:t>ки. Заголовки структурних елементів роботи (ЗМІСТ</w:t>
      </w:r>
      <w:r w:rsidRPr="00B022E1">
        <w:rPr>
          <w:sz w:val="28"/>
          <w:szCs w:val="28"/>
        </w:rPr>
        <w:t xml:space="preserve">, </w:t>
      </w:r>
      <w:r>
        <w:rPr>
          <w:sz w:val="28"/>
          <w:szCs w:val="28"/>
        </w:rPr>
        <w:t>ПЕРЕЛІК УМОВНИХ ПОЗНАЧЕНЬ, ВСТУП, РОЗДІЛ, ВИСНОВКИ, СПИСОК ВИКОРИСТАНИХ ДЖЕРЕЛ, ДОДАТКИ)</w:t>
      </w:r>
      <w:r w:rsidRPr="00B022E1">
        <w:rPr>
          <w:sz w:val="28"/>
          <w:szCs w:val="28"/>
        </w:rPr>
        <w:t xml:space="preserve"> друкують великими літерами симетрично до тексту </w:t>
      </w:r>
      <w:r>
        <w:rPr>
          <w:sz w:val="28"/>
          <w:szCs w:val="28"/>
        </w:rPr>
        <w:t>по центру сторінки (без крапки), шрифт напівжирний.</w:t>
      </w:r>
    </w:p>
    <w:p w:rsidR="001D436E" w:rsidRPr="00B022E1" w:rsidRDefault="001D436E" w:rsidP="00B022E1">
      <w:pPr>
        <w:pStyle w:val="a7"/>
        <w:spacing w:after="0"/>
        <w:ind w:firstLine="709"/>
        <w:jc w:val="both"/>
        <w:rPr>
          <w:sz w:val="28"/>
          <w:szCs w:val="28"/>
        </w:rPr>
      </w:pPr>
      <w:r w:rsidRPr="008D4D74">
        <w:rPr>
          <w:b/>
          <w:bCs/>
          <w:spacing w:val="-4"/>
          <w:sz w:val="28"/>
          <w:szCs w:val="28"/>
        </w:rPr>
        <w:t>ЗМІСТ.</w:t>
      </w:r>
      <w:r>
        <w:rPr>
          <w:b/>
          <w:bCs/>
          <w:spacing w:val="-4"/>
          <w:sz w:val="28"/>
          <w:szCs w:val="28"/>
        </w:rPr>
        <w:t xml:space="preserve"> </w:t>
      </w:r>
      <w:r>
        <w:rPr>
          <w:spacing w:val="-4"/>
          <w:sz w:val="28"/>
          <w:szCs w:val="28"/>
        </w:rPr>
        <w:t>Зазначають назви усіх структурних елементів ДР та номери їх початкових сторінок.</w:t>
      </w:r>
    </w:p>
    <w:p w:rsidR="001D436E" w:rsidRDefault="001D436E" w:rsidP="00B022E1">
      <w:pPr>
        <w:pStyle w:val="a7"/>
        <w:spacing w:after="0"/>
        <w:ind w:firstLine="709"/>
        <w:jc w:val="both"/>
        <w:rPr>
          <w:sz w:val="28"/>
          <w:szCs w:val="28"/>
        </w:rPr>
      </w:pPr>
      <w:r>
        <w:rPr>
          <w:b/>
          <w:bCs/>
          <w:spacing w:val="-4"/>
          <w:sz w:val="28"/>
          <w:szCs w:val="28"/>
        </w:rPr>
        <w:t xml:space="preserve">ПЕРЕЛІК УМОВНИХ ПОЗНАЧЕНЬ. </w:t>
      </w:r>
      <w:r>
        <w:rPr>
          <w:spacing w:val="-4"/>
          <w:sz w:val="28"/>
          <w:szCs w:val="28"/>
        </w:rPr>
        <w:t xml:space="preserve">Уводять як структурний елемент роботи у вигляді окремого списку, який подають перед вступом. </w:t>
      </w:r>
      <w:r w:rsidRPr="00B022E1">
        <w:rPr>
          <w:sz w:val="28"/>
          <w:szCs w:val="28"/>
        </w:rPr>
        <w:t xml:space="preserve">Перелік </w:t>
      </w:r>
      <w:r>
        <w:rPr>
          <w:sz w:val="28"/>
          <w:szCs w:val="28"/>
        </w:rPr>
        <w:t xml:space="preserve">треба </w:t>
      </w:r>
      <w:r w:rsidRPr="00B022E1">
        <w:rPr>
          <w:sz w:val="28"/>
          <w:szCs w:val="28"/>
        </w:rPr>
        <w:t xml:space="preserve">друкувати </w:t>
      </w:r>
      <w:r w:rsidRPr="00B022E1">
        <w:rPr>
          <w:spacing w:val="4"/>
          <w:sz w:val="28"/>
          <w:szCs w:val="28"/>
        </w:rPr>
        <w:t xml:space="preserve">у </w:t>
      </w:r>
      <w:r w:rsidRPr="00B022E1">
        <w:rPr>
          <w:spacing w:val="2"/>
          <w:sz w:val="28"/>
          <w:szCs w:val="28"/>
        </w:rPr>
        <w:t>дві колонки, у лівій за абеткою наводять скорочення, у правій – детальне ро</w:t>
      </w:r>
      <w:r w:rsidRPr="00B022E1">
        <w:rPr>
          <w:sz w:val="28"/>
          <w:szCs w:val="28"/>
        </w:rPr>
        <w:t>зшифрування.</w:t>
      </w:r>
      <w:r>
        <w:rPr>
          <w:sz w:val="28"/>
          <w:szCs w:val="28"/>
        </w:rPr>
        <w:t xml:space="preserve"> </w:t>
      </w:r>
    </w:p>
    <w:p w:rsidR="001D436E" w:rsidRPr="00B022E1" w:rsidRDefault="001D436E" w:rsidP="00B022E1">
      <w:pPr>
        <w:pStyle w:val="a7"/>
        <w:spacing w:after="0"/>
        <w:ind w:firstLine="709"/>
        <w:jc w:val="both"/>
        <w:rPr>
          <w:sz w:val="28"/>
          <w:szCs w:val="28"/>
        </w:rPr>
      </w:pPr>
      <w:r w:rsidRPr="00FA31A6">
        <w:rPr>
          <w:rStyle w:val="af6"/>
          <w:b/>
          <w:bCs/>
          <w:sz w:val="28"/>
          <w:szCs w:val="28"/>
        </w:rPr>
        <w:t>Нумерація.</w:t>
      </w:r>
      <w:r w:rsidRPr="00B022E1">
        <w:rPr>
          <w:sz w:val="28"/>
          <w:szCs w:val="28"/>
        </w:rPr>
        <w:t xml:space="preserve"> Нумерацію сторінок, розділів, підрозділів, додатків, рисунків, таблиць подають</w:t>
      </w:r>
      <w:r w:rsidRPr="00B022E1">
        <w:rPr>
          <w:rStyle w:val="af6"/>
          <w:sz w:val="28"/>
          <w:szCs w:val="28"/>
        </w:rPr>
        <w:t xml:space="preserve"> арабськими цифрами</w:t>
      </w:r>
      <w:r w:rsidRPr="00B022E1">
        <w:rPr>
          <w:sz w:val="28"/>
          <w:szCs w:val="28"/>
        </w:rPr>
        <w:t xml:space="preserve"> без </w:t>
      </w:r>
      <w:proofErr w:type="spellStart"/>
      <w:r w:rsidRPr="00B022E1">
        <w:rPr>
          <w:sz w:val="28"/>
          <w:szCs w:val="28"/>
        </w:rPr>
        <w:t>знака</w:t>
      </w:r>
      <w:proofErr w:type="spellEnd"/>
      <w:r w:rsidRPr="00B022E1">
        <w:rPr>
          <w:sz w:val="28"/>
          <w:szCs w:val="28"/>
        </w:rPr>
        <w:t xml:space="preserve"> №.</w:t>
      </w:r>
    </w:p>
    <w:p w:rsidR="001D436E" w:rsidRDefault="001D436E" w:rsidP="00B022E1">
      <w:pPr>
        <w:pStyle w:val="a7"/>
        <w:spacing w:after="0"/>
        <w:ind w:firstLine="709"/>
        <w:jc w:val="both"/>
        <w:rPr>
          <w:spacing w:val="-4"/>
          <w:sz w:val="28"/>
          <w:szCs w:val="28"/>
        </w:rPr>
      </w:pPr>
      <w:r w:rsidRPr="00B022E1">
        <w:rPr>
          <w:sz w:val="28"/>
          <w:szCs w:val="28"/>
        </w:rPr>
        <w:t>Нум</w:t>
      </w:r>
      <w:r>
        <w:rPr>
          <w:sz w:val="28"/>
          <w:szCs w:val="28"/>
        </w:rPr>
        <w:t>ерація сторінок ДР</w:t>
      </w:r>
      <w:r w:rsidRPr="00B022E1">
        <w:rPr>
          <w:sz w:val="28"/>
          <w:szCs w:val="28"/>
        </w:rPr>
        <w:t xml:space="preserve"> має бути наскрізною (включаючи </w:t>
      </w:r>
      <w:r w:rsidRPr="00B022E1">
        <w:rPr>
          <w:spacing w:val="-4"/>
          <w:sz w:val="28"/>
          <w:szCs w:val="28"/>
        </w:rPr>
        <w:t>ілюстрації) і проставлятися у правому верхньому куті аркуша без крапки.</w:t>
      </w:r>
    </w:p>
    <w:p w:rsidR="001D436E" w:rsidRDefault="001D436E" w:rsidP="00B022E1">
      <w:pPr>
        <w:pStyle w:val="a7"/>
        <w:spacing w:after="0"/>
        <w:ind w:firstLine="709"/>
        <w:jc w:val="both"/>
        <w:rPr>
          <w:sz w:val="28"/>
          <w:szCs w:val="28"/>
        </w:rPr>
      </w:pPr>
      <w:r w:rsidRPr="00B022E1">
        <w:rPr>
          <w:rStyle w:val="af6"/>
          <w:spacing w:val="-4"/>
          <w:sz w:val="28"/>
          <w:szCs w:val="28"/>
        </w:rPr>
        <w:t>Пер</w:t>
      </w:r>
      <w:r w:rsidRPr="00B022E1">
        <w:rPr>
          <w:rStyle w:val="af6"/>
          <w:sz w:val="28"/>
          <w:szCs w:val="28"/>
        </w:rPr>
        <w:t>шою сторінкою є титульний аркуш,</w:t>
      </w:r>
      <w:r w:rsidRPr="00B022E1">
        <w:rPr>
          <w:sz w:val="28"/>
          <w:szCs w:val="28"/>
        </w:rPr>
        <w:t xml:space="preserve"> який входить до загальної нумерації сторінок. На тит</w:t>
      </w:r>
      <w:r>
        <w:rPr>
          <w:sz w:val="28"/>
          <w:szCs w:val="28"/>
        </w:rPr>
        <w:t>ульному аркуші</w:t>
      </w:r>
      <w:r w:rsidRPr="00B022E1">
        <w:rPr>
          <w:sz w:val="28"/>
          <w:szCs w:val="28"/>
        </w:rPr>
        <w:t xml:space="preserve"> номер сторінки не ставиться. </w:t>
      </w:r>
      <w:r w:rsidRPr="00AD1EBA">
        <w:rPr>
          <w:sz w:val="28"/>
          <w:szCs w:val="28"/>
        </w:rPr>
        <w:t>Нумерація сторінок проставляється, починаючи з другої сторінки тексту.</w:t>
      </w:r>
      <w:r>
        <w:rPr>
          <w:sz w:val="28"/>
          <w:szCs w:val="28"/>
        </w:rPr>
        <w:t xml:space="preserve"> </w:t>
      </w:r>
    </w:p>
    <w:p w:rsidR="001D436E" w:rsidRPr="00675603" w:rsidRDefault="001D436E" w:rsidP="00675603">
      <w:pPr>
        <w:pStyle w:val="a7"/>
        <w:spacing w:after="0"/>
        <w:ind w:firstLine="709"/>
        <w:jc w:val="both"/>
        <w:rPr>
          <w:spacing w:val="-2"/>
          <w:sz w:val="28"/>
          <w:szCs w:val="28"/>
        </w:rPr>
      </w:pPr>
      <w:r>
        <w:rPr>
          <w:spacing w:val="-2"/>
          <w:sz w:val="28"/>
          <w:szCs w:val="28"/>
        </w:rPr>
        <w:t xml:space="preserve">Після титульного аркуша розміщують анотацію. По центру великими літерами й напівжирним шрифтом пишуть слово </w:t>
      </w:r>
      <w:r>
        <w:rPr>
          <w:b/>
          <w:bCs/>
          <w:spacing w:val="-2"/>
          <w:sz w:val="28"/>
          <w:szCs w:val="28"/>
        </w:rPr>
        <w:t xml:space="preserve">АНОТАЦІЯ. </w:t>
      </w:r>
      <w:r>
        <w:rPr>
          <w:spacing w:val="-2"/>
          <w:sz w:val="28"/>
          <w:szCs w:val="28"/>
        </w:rPr>
        <w:t>Її розмір повинен становити 0,5 сторінки.</w:t>
      </w:r>
    </w:p>
    <w:p w:rsidR="001D436E" w:rsidRPr="00B022E1" w:rsidRDefault="001D436E" w:rsidP="00A936BF">
      <w:pPr>
        <w:pStyle w:val="a7"/>
        <w:spacing w:after="0"/>
        <w:ind w:firstLine="709"/>
        <w:jc w:val="both"/>
        <w:rPr>
          <w:spacing w:val="-2"/>
          <w:sz w:val="28"/>
          <w:szCs w:val="28"/>
        </w:rPr>
      </w:pPr>
      <w:r w:rsidRPr="00B022E1">
        <w:rPr>
          <w:spacing w:val="-2"/>
          <w:sz w:val="28"/>
          <w:szCs w:val="28"/>
        </w:rPr>
        <w:t>Складові дипломної роботи «ЗМІСТ», «ПЕРЕЛІК УМОВНИХ ПОЗНАЧЕНЬ», «ВСТУП», «ВИСНОВКИ», «СПИСОК ВИКОРИСТАНИХ ДЖЕРЕЛ» не нумерують.</w:t>
      </w:r>
      <w:r>
        <w:rPr>
          <w:spacing w:val="-2"/>
          <w:sz w:val="28"/>
          <w:szCs w:val="28"/>
        </w:rPr>
        <w:t xml:space="preserve"> </w:t>
      </w:r>
    </w:p>
    <w:p w:rsidR="001D436E" w:rsidRPr="00B022E1" w:rsidRDefault="001D436E" w:rsidP="00A936BF">
      <w:pPr>
        <w:pStyle w:val="a7"/>
        <w:spacing w:after="0"/>
        <w:ind w:firstLine="709"/>
        <w:jc w:val="both"/>
        <w:rPr>
          <w:sz w:val="28"/>
          <w:szCs w:val="28"/>
        </w:rPr>
      </w:pPr>
      <w:r w:rsidRPr="00B022E1">
        <w:rPr>
          <w:spacing w:val="-2"/>
          <w:sz w:val="28"/>
          <w:szCs w:val="28"/>
        </w:rPr>
        <w:t xml:space="preserve">Номер </w:t>
      </w:r>
      <w:r>
        <w:rPr>
          <w:spacing w:val="-2"/>
          <w:sz w:val="28"/>
          <w:szCs w:val="28"/>
        </w:rPr>
        <w:t>розділу ставлять після слова «</w:t>
      </w:r>
      <w:r w:rsidRPr="008D4D74">
        <w:rPr>
          <w:b/>
          <w:bCs/>
          <w:spacing w:val="-2"/>
          <w:sz w:val="28"/>
          <w:szCs w:val="28"/>
        </w:rPr>
        <w:t>РОЗДІЛ</w:t>
      </w:r>
      <w:r>
        <w:rPr>
          <w:spacing w:val="-2"/>
          <w:sz w:val="28"/>
          <w:szCs w:val="28"/>
        </w:rPr>
        <w:t>»</w:t>
      </w:r>
      <w:r w:rsidRPr="00B022E1">
        <w:rPr>
          <w:spacing w:val="-2"/>
          <w:sz w:val="28"/>
          <w:szCs w:val="28"/>
        </w:rPr>
        <w:t xml:space="preserve"> без крапки та з нового ряд</w:t>
      </w:r>
      <w:r w:rsidRPr="00B022E1">
        <w:rPr>
          <w:sz w:val="28"/>
          <w:szCs w:val="28"/>
        </w:rPr>
        <w:t>ка друкують заголовок розділу великими літерами.</w:t>
      </w:r>
      <w:r>
        <w:rPr>
          <w:sz w:val="28"/>
          <w:szCs w:val="28"/>
        </w:rPr>
        <w:t xml:space="preserve"> </w:t>
      </w:r>
      <w:r w:rsidRPr="00B022E1">
        <w:rPr>
          <w:sz w:val="28"/>
          <w:szCs w:val="28"/>
        </w:rPr>
        <w:t>Кожний розділ починають з нової сторінки.</w:t>
      </w:r>
    </w:p>
    <w:p w:rsidR="001D436E" w:rsidRPr="00B022E1" w:rsidRDefault="001D436E" w:rsidP="00A936BF">
      <w:pPr>
        <w:pStyle w:val="a7"/>
        <w:spacing w:after="0"/>
        <w:ind w:firstLine="709"/>
        <w:jc w:val="both"/>
        <w:rPr>
          <w:sz w:val="28"/>
          <w:szCs w:val="28"/>
        </w:rPr>
      </w:pPr>
      <w:r w:rsidRPr="00B022E1">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B022E1">
        <w:rPr>
          <w:sz w:val="28"/>
          <w:szCs w:val="28"/>
        </w:rPr>
        <w:t>, між якими ставлять крапку. Нап</w:t>
      </w:r>
      <w:r>
        <w:rPr>
          <w:sz w:val="28"/>
          <w:szCs w:val="28"/>
        </w:rPr>
        <w:t>рикінці номера підрозділу крапки не ставлять</w:t>
      </w:r>
      <w:r w:rsidRPr="00B022E1">
        <w:rPr>
          <w:sz w:val="28"/>
          <w:szCs w:val="28"/>
        </w:rPr>
        <w:t>. Наприклад: «2.</w:t>
      </w:r>
      <w:r>
        <w:rPr>
          <w:sz w:val="28"/>
          <w:szCs w:val="28"/>
        </w:rPr>
        <w:t> </w:t>
      </w:r>
      <w:r w:rsidRPr="00B022E1">
        <w:rPr>
          <w:sz w:val="28"/>
          <w:szCs w:val="28"/>
        </w:rPr>
        <w:t>3» (третій під</w:t>
      </w:r>
      <w:r w:rsidRPr="00B022E1">
        <w:rPr>
          <w:spacing w:val="-4"/>
          <w:sz w:val="28"/>
          <w:szCs w:val="28"/>
        </w:rPr>
        <w:t xml:space="preserve">розділ другого розділу), за якою у тому ж рядку зазначають заголовок </w:t>
      </w:r>
      <w:r w:rsidRPr="00B022E1">
        <w:rPr>
          <w:spacing w:val="-4"/>
          <w:sz w:val="28"/>
          <w:szCs w:val="28"/>
        </w:rPr>
        <w:lastRenderedPageBreak/>
        <w:t>підрозді</w:t>
      </w:r>
      <w:r w:rsidRPr="00B022E1">
        <w:rPr>
          <w:sz w:val="28"/>
          <w:szCs w:val="28"/>
        </w:rPr>
        <w:t>лу. Заголовки підрозділів друкують маленькими літерами (крім першої великої) з абзацного відступу</w:t>
      </w:r>
      <w:r>
        <w:rPr>
          <w:sz w:val="28"/>
          <w:szCs w:val="28"/>
        </w:rPr>
        <w:t xml:space="preserve"> напівжирним шрифтом</w:t>
      </w:r>
      <w:r w:rsidRPr="00B022E1">
        <w:rPr>
          <w:sz w:val="28"/>
          <w:szCs w:val="28"/>
        </w:rPr>
        <w:t>. Наприкінці заголовка крапки не ставлять.</w:t>
      </w:r>
      <w:r>
        <w:rPr>
          <w:sz w:val="28"/>
          <w:szCs w:val="28"/>
        </w:rPr>
        <w:t xml:space="preserve"> Між підрозділами ставлять 2-3 пропуски.</w:t>
      </w:r>
    </w:p>
    <w:p w:rsidR="001D436E" w:rsidRPr="00B022E1" w:rsidRDefault="001D436E" w:rsidP="00B022E1">
      <w:pPr>
        <w:pStyle w:val="a7"/>
        <w:spacing w:after="0"/>
        <w:ind w:firstLine="709"/>
        <w:jc w:val="both"/>
        <w:rPr>
          <w:sz w:val="28"/>
          <w:szCs w:val="28"/>
        </w:rPr>
      </w:pPr>
      <w:r>
        <w:rPr>
          <w:b/>
          <w:bCs/>
          <w:i/>
          <w:iCs/>
          <w:spacing w:val="-6"/>
          <w:sz w:val="28"/>
          <w:szCs w:val="28"/>
        </w:rPr>
        <w:t xml:space="preserve">Титульний аркуш. </w:t>
      </w:r>
      <w:r>
        <w:rPr>
          <w:spacing w:val="-6"/>
          <w:sz w:val="28"/>
          <w:szCs w:val="28"/>
        </w:rPr>
        <w:t xml:space="preserve">(див. додаток А). </w:t>
      </w:r>
      <w:r w:rsidRPr="00B022E1">
        <w:rPr>
          <w:sz w:val="28"/>
          <w:szCs w:val="28"/>
        </w:rPr>
        <w:t>Скорочення у назвах міністерства, вищого навчального закладу та теми дипломної роботи не допускаються.</w:t>
      </w:r>
    </w:p>
    <w:p w:rsidR="001D436E" w:rsidRPr="00B022E1" w:rsidRDefault="001D436E" w:rsidP="00B022E1">
      <w:pPr>
        <w:pStyle w:val="a7"/>
        <w:spacing w:after="0"/>
        <w:ind w:firstLine="709"/>
        <w:jc w:val="both"/>
        <w:rPr>
          <w:sz w:val="28"/>
          <w:szCs w:val="28"/>
        </w:rPr>
      </w:pPr>
      <w:r w:rsidRPr="000F045A">
        <w:rPr>
          <w:rStyle w:val="af6"/>
          <w:b/>
          <w:bCs/>
          <w:sz w:val="28"/>
          <w:szCs w:val="28"/>
        </w:rPr>
        <w:t>Оформлення посилань на інформаційні джерела.</w:t>
      </w:r>
      <w:r w:rsidRPr="00B022E1">
        <w:rPr>
          <w:sz w:val="28"/>
          <w:szCs w:val="28"/>
        </w:rPr>
        <w:t xml:space="preserve"> Під час роботи з різними </w:t>
      </w:r>
      <w:r w:rsidRPr="00B022E1">
        <w:rPr>
          <w:spacing w:val="4"/>
          <w:sz w:val="28"/>
          <w:szCs w:val="28"/>
        </w:rPr>
        <w:t>джерелами науковий етикет вимагає точно відтворювати цитований текст</w:t>
      </w:r>
      <w:r w:rsidRPr="00B022E1">
        <w:rPr>
          <w:spacing w:val="-4"/>
          <w:sz w:val="28"/>
          <w:szCs w:val="28"/>
        </w:rPr>
        <w:t>, оскільки найменше скорочення може спотво</w:t>
      </w:r>
      <w:r w:rsidRPr="00B022E1">
        <w:rPr>
          <w:sz w:val="28"/>
          <w:szCs w:val="28"/>
        </w:rPr>
        <w:t>рити зміст, викладений авторо</w:t>
      </w:r>
      <w:r>
        <w:rPr>
          <w:sz w:val="28"/>
          <w:szCs w:val="28"/>
        </w:rPr>
        <w:t>м. Посилання в тексті</w:t>
      </w:r>
      <w:r w:rsidRPr="00B022E1">
        <w:rPr>
          <w:sz w:val="28"/>
          <w:szCs w:val="28"/>
        </w:rPr>
        <w:t xml:space="preserve"> наводять у квадрат</w:t>
      </w:r>
      <w:r w:rsidRPr="00B022E1">
        <w:rPr>
          <w:spacing w:val="-4"/>
          <w:sz w:val="28"/>
          <w:szCs w:val="28"/>
        </w:rPr>
        <w:t>них дужках із зазначенням джерела та сторінки</w:t>
      </w:r>
      <w:r>
        <w:rPr>
          <w:spacing w:val="-4"/>
          <w:sz w:val="28"/>
          <w:szCs w:val="28"/>
        </w:rPr>
        <w:t xml:space="preserve">, а саме: </w:t>
      </w:r>
      <w:r>
        <w:rPr>
          <w:sz w:val="28"/>
          <w:szCs w:val="28"/>
        </w:rPr>
        <w:t>[32, с. </w:t>
      </w:r>
      <w:r w:rsidRPr="00B022E1">
        <w:rPr>
          <w:sz w:val="28"/>
          <w:szCs w:val="28"/>
        </w:rPr>
        <w:t>85]</w:t>
      </w:r>
      <w:r>
        <w:rPr>
          <w:sz w:val="28"/>
          <w:szCs w:val="28"/>
        </w:rPr>
        <w:t>.</w:t>
      </w:r>
      <w:r w:rsidRPr="00B022E1">
        <w:rPr>
          <w:spacing w:val="-4"/>
          <w:sz w:val="28"/>
          <w:szCs w:val="28"/>
        </w:rPr>
        <w:t xml:space="preserve"> Перша цифра у квадратних ду</w:t>
      </w:r>
      <w:r w:rsidRPr="00B022E1">
        <w:rPr>
          <w:sz w:val="28"/>
          <w:szCs w:val="28"/>
        </w:rPr>
        <w:t>жках відповідає номеру джерела у списку використаних джерел, друг</w:t>
      </w:r>
      <w:r>
        <w:rPr>
          <w:sz w:val="28"/>
          <w:szCs w:val="28"/>
        </w:rPr>
        <w:t>а –  номеру сторінки</w:t>
      </w:r>
      <w:r w:rsidRPr="00B022E1">
        <w:rPr>
          <w:sz w:val="28"/>
          <w:szCs w:val="28"/>
        </w:rPr>
        <w:t>.</w:t>
      </w:r>
    </w:p>
    <w:p w:rsidR="001D436E" w:rsidRPr="00B022E1" w:rsidRDefault="001D436E" w:rsidP="00B022E1">
      <w:pPr>
        <w:pStyle w:val="a7"/>
        <w:spacing w:after="0"/>
        <w:ind w:firstLine="709"/>
        <w:jc w:val="both"/>
        <w:rPr>
          <w:sz w:val="28"/>
          <w:szCs w:val="28"/>
        </w:rPr>
      </w:pPr>
      <w:r w:rsidRPr="00B022E1">
        <w:rPr>
          <w:sz w:val="28"/>
          <w:szCs w:val="28"/>
        </w:rPr>
        <w:t>Наприкінці дипломної роботи наводиться список використаних дже</w:t>
      </w:r>
      <w:r>
        <w:rPr>
          <w:sz w:val="28"/>
          <w:szCs w:val="28"/>
        </w:rPr>
        <w:t>рел. До цього списку включають</w:t>
      </w:r>
      <w:r w:rsidRPr="00B022E1">
        <w:rPr>
          <w:sz w:val="28"/>
          <w:szCs w:val="28"/>
        </w:rPr>
        <w:t xml:space="preserve"> публікації вітчизняних і зарубіжних авторів, на які є посилання в роботі та чиї дослідження прямо чи</w:t>
      </w:r>
      <w:r>
        <w:rPr>
          <w:sz w:val="28"/>
          <w:szCs w:val="28"/>
        </w:rPr>
        <w:t xml:space="preserve"> опосередковано використано для засвідчення авторської думки. Усі джерела наводять</w:t>
      </w:r>
      <w:r w:rsidRPr="00B022E1">
        <w:rPr>
          <w:sz w:val="28"/>
          <w:szCs w:val="28"/>
        </w:rPr>
        <w:t xml:space="preserve"> мовою видання.</w:t>
      </w:r>
    </w:p>
    <w:p w:rsidR="001D436E" w:rsidRPr="00B022E1" w:rsidRDefault="001D436E" w:rsidP="00B022E1">
      <w:pPr>
        <w:pStyle w:val="a7"/>
        <w:spacing w:after="0"/>
        <w:ind w:firstLine="709"/>
        <w:jc w:val="both"/>
        <w:rPr>
          <w:sz w:val="28"/>
          <w:szCs w:val="28"/>
        </w:rPr>
      </w:pPr>
      <w:r w:rsidRPr="00B022E1">
        <w:rPr>
          <w:sz w:val="28"/>
          <w:szCs w:val="28"/>
        </w:rPr>
        <w:t xml:space="preserve">Бібліографічний опис списку використаних джерел у ДР </w:t>
      </w:r>
      <w:r>
        <w:rPr>
          <w:sz w:val="28"/>
          <w:szCs w:val="28"/>
        </w:rPr>
        <w:t>автор може оформляти</w:t>
      </w:r>
      <w:r w:rsidRPr="00B022E1">
        <w:rPr>
          <w:sz w:val="28"/>
          <w:szCs w:val="28"/>
        </w:rPr>
        <w:t xml:space="preserve"> за його вибором з урахуванням Національного </w:t>
      </w:r>
      <w:r>
        <w:rPr>
          <w:sz w:val="28"/>
          <w:szCs w:val="28"/>
        </w:rPr>
        <w:t>стандарту України ДСТУ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2015 «Інформація та документація. Бібліографічне посилання Загальні</w:t>
      </w:r>
      <w:r>
        <w:rPr>
          <w:sz w:val="28"/>
          <w:szCs w:val="28"/>
        </w:rPr>
        <w:t xml:space="preserve"> положення та правила складання»</w:t>
      </w:r>
      <w:r w:rsidRPr="00B022E1">
        <w:rPr>
          <w:sz w:val="28"/>
          <w:szCs w:val="28"/>
        </w:rPr>
        <w:t xml:space="preserve"> або одним зі стилів, віднесених до рекомендованого переліку стилів оформлення списку науко</w:t>
      </w:r>
      <w:r>
        <w:rPr>
          <w:sz w:val="28"/>
          <w:szCs w:val="28"/>
        </w:rPr>
        <w:t>вих публікацій.</w:t>
      </w:r>
    </w:p>
    <w:p w:rsidR="001D436E" w:rsidRPr="00B022E1" w:rsidRDefault="001D436E" w:rsidP="00B022E1">
      <w:pPr>
        <w:pStyle w:val="a7"/>
        <w:spacing w:after="0"/>
        <w:ind w:firstLine="709"/>
        <w:jc w:val="both"/>
        <w:rPr>
          <w:sz w:val="28"/>
          <w:szCs w:val="28"/>
        </w:rPr>
      </w:pPr>
      <w:r w:rsidRPr="00E6287A">
        <w:rPr>
          <w:rStyle w:val="9pt"/>
          <w:b/>
          <w:bCs/>
          <w:i/>
          <w:iCs/>
          <w:sz w:val="28"/>
          <w:szCs w:val="28"/>
          <w:lang w:val="uk-UA"/>
        </w:rPr>
        <w:t>Оформлення допоміжних матеріалів.</w:t>
      </w:r>
      <w:r w:rsidRPr="00B022E1">
        <w:rPr>
          <w:sz w:val="28"/>
          <w:szCs w:val="28"/>
        </w:rPr>
        <w:t xml:space="preserve"> Допоміжними матеріалами є: </w:t>
      </w:r>
      <w:r w:rsidRPr="00B022E1">
        <w:rPr>
          <w:rStyle w:val="af6"/>
          <w:sz w:val="28"/>
          <w:szCs w:val="28"/>
        </w:rPr>
        <w:t>ілюстрації</w:t>
      </w:r>
      <w:r w:rsidRPr="00B022E1">
        <w:rPr>
          <w:sz w:val="28"/>
          <w:szCs w:val="28"/>
        </w:rPr>
        <w:t xml:space="preserve"> (схеми, діаграми, графіки, креслення тощо),</w:t>
      </w:r>
      <w:r w:rsidRPr="00B022E1">
        <w:rPr>
          <w:rStyle w:val="af6"/>
          <w:sz w:val="28"/>
          <w:szCs w:val="28"/>
        </w:rPr>
        <w:t xml:space="preserve"> формули, таблиці, додатки.</w:t>
      </w:r>
    </w:p>
    <w:p w:rsidR="001D436E" w:rsidRPr="00B022E1" w:rsidRDefault="001D436E" w:rsidP="00B022E1">
      <w:pPr>
        <w:pStyle w:val="a7"/>
        <w:spacing w:after="0"/>
        <w:ind w:firstLine="709"/>
        <w:jc w:val="both"/>
        <w:rPr>
          <w:sz w:val="28"/>
          <w:szCs w:val="28"/>
        </w:rPr>
      </w:pPr>
      <w:r w:rsidRPr="00B022E1">
        <w:rPr>
          <w:rStyle w:val="af6"/>
          <w:spacing w:val="-2"/>
          <w:sz w:val="28"/>
          <w:szCs w:val="28"/>
        </w:rPr>
        <w:t>Ілюстрації</w:t>
      </w:r>
      <w:r w:rsidRPr="00B022E1">
        <w:rPr>
          <w:spacing w:val="-2"/>
          <w:sz w:val="28"/>
          <w:szCs w:val="28"/>
        </w:rPr>
        <w:t xml:space="preserve"> позначають словом «Рис.» і нумерують послідовно в межах ро</w:t>
      </w:r>
      <w:r w:rsidRPr="00B022E1">
        <w:rPr>
          <w:sz w:val="28"/>
          <w:szCs w:val="28"/>
        </w:rPr>
        <w:t>з</w:t>
      </w:r>
      <w:r>
        <w:rPr>
          <w:spacing w:val="-4"/>
          <w:sz w:val="28"/>
          <w:szCs w:val="28"/>
        </w:rPr>
        <w:t>ділу, крім</w:t>
      </w:r>
      <w:r w:rsidRPr="00B022E1">
        <w:rPr>
          <w:spacing w:val="-4"/>
          <w:sz w:val="28"/>
          <w:szCs w:val="28"/>
        </w:rPr>
        <w:t xml:space="preserve"> ілюстрацій, поданих у додатках. Номер ілюстрації складаєть</w:t>
      </w:r>
      <w:r w:rsidRPr="00B022E1">
        <w:rPr>
          <w:sz w:val="28"/>
          <w:szCs w:val="28"/>
        </w:rPr>
        <w:t xml:space="preserve">ся з </w:t>
      </w:r>
      <w:r w:rsidRPr="00B022E1">
        <w:rPr>
          <w:spacing w:val="-8"/>
          <w:sz w:val="28"/>
          <w:szCs w:val="28"/>
        </w:rPr>
        <w:t xml:space="preserve">номера </w:t>
      </w:r>
      <w:r w:rsidRPr="00B022E1">
        <w:rPr>
          <w:spacing w:val="-2"/>
          <w:sz w:val="28"/>
          <w:szCs w:val="28"/>
        </w:rPr>
        <w:t>розділу та порядкового номера ілюстраці</w:t>
      </w:r>
      <w:r>
        <w:rPr>
          <w:spacing w:val="-2"/>
          <w:sz w:val="28"/>
          <w:szCs w:val="28"/>
        </w:rPr>
        <w:t>ї через крапку. Наприклад, Рис. </w:t>
      </w:r>
      <w:r w:rsidRPr="00B022E1">
        <w:rPr>
          <w:spacing w:val="-2"/>
          <w:sz w:val="28"/>
          <w:szCs w:val="28"/>
        </w:rPr>
        <w:t>1.</w:t>
      </w:r>
      <w:r>
        <w:rPr>
          <w:spacing w:val="-2"/>
          <w:sz w:val="28"/>
          <w:szCs w:val="28"/>
        </w:rPr>
        <w:t> 2</w:t>
      </w:r>
      <w:r w:rsidRPr="00B022E1">
        <w:rPr>
          <w:spacing w:val="-2"/>
          <w:sz w:val="28"/>
          <w:szCs w:val="28"/>
        </w:rPr>
        <w:t xml:space="preserve"> – другий рисунок першого розділу. Номер, </w:t>
      </w:r>
      <w:r w:rsidRPr="00B022E1">
        <w:rPr>
          <w:spacing w:val="-6"/>
          <w:sz w:val="28"/>
          <w:szCs w:val="28"/>
        </w:rPr>
        <w:t>назва ілюстрації та пояс</w:t>
      </w:r>
      <w:r w:rsidRPr="00B022E1">
        <w:rPr>
          <w:sz w:val="28"/>
          <w:szCs w:val="28"/>
        </w:rPr>
        <w:t xml:space="preserve">нювальні підписи розміщують послідовно під ілюстрацією, відокремлених крапкою. Наприклад: </w:t>
      </w:r>
    </w:p>
    <w:p w:rsidR="001D436E" w:rsidRPr="00B022E1" w:rsidRDefault="001D436E" w:rsidP="00B022E1">
      <w:pPr>
        <w:pStyle w:val="a7"/>
        <w:spacing w:after="0"/>
        <w:ind w:firstLine="709"/>
        <w:jc w:val="both"/>
        <w:rPr>
          <w:i/>
          <w:iCs/>
          <w:sz w:val="28"/>
          <w:szCs w:val="28"/>
        </w:rPr>
      </w:pPr>
      <w:r>
        <w:rPr>
          <w:i/>
          <w:iCs/>
          <w:sz w:val="28"/>
          <w:szCs w:val="28"/>
        </w:rPr>
        <w:t>Рис. </w:t>
      </w:r>
      <w:r w:rsidRPr="00B022E1">
        <w:rPr>
          <w:i/>
          <w:iCs/>
          <w:sz w:val="28"/>
          <w:szCs w:val="28"/>
        </w:rPr>
        <w:t>2.</w:t>
      </w:r>
      <w:r>
        <w:rPr>
          <w:i/>
          <w:iCs/>
          <w:sz w:val="28"/>
          <w:szCs w:val="28"/>
        </w:rPr>
        <w:t> 3.</w:t>
      </w:r>
      <w:r w:rsidRPr="00B022E1">
        <w:rPr>
          <w:i/>
          <w:iCs/>
          <w:sz w:val="28"/>
          <w:szCs w:val="28"/>
        </w:rPr>
        <w:t xml:space="preserve"> Показники готовності вчи</w:t>
      </w:r>
      <w:r>
        <w:rPr>
          <w:i/>
          <w:iCs/>
          <w:sz w:val="28"/>
          <w:szCs w:val="28"/>
        </w:rPr>
        <w:t>теля до педагогічної діяльності</w:t>
      </w:r>
    </w:p>
    <w:p w:rsidR="001D436E" w:rsidRPr="00B022E1" w:rsidRDefault="001D436E" w:rsidP="00B022E1">
      <w:pPr>
        <w:pStyle w:val="a7"/>
        <w:spacing w:after="0"/>
        <w:ind w:firstLine="709"/>
        <w:jc w:val="both"/>
        <w:rPr>
          <w:sz w:val="28"/>
          <w:szCs w:val="28"/>
        </w:rPr>
      </w:pPr>
      <w:r w:rsidRPr="00B022E1">
        <w:rPr>
          <w:spacing w:val="-4"/>
          <w:sz w:val="28"/>
          <w:szCs w:val="28"/>
        </w:rPr>
        <w:t>Ілюстрації слід наводити безпосередньо після тексту, де вони згадані впе</w:t>
      </w:r>
      <w:r w:rsidRPr="00B022E1">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w:t>
      </w:r>
      <w:r>
        <w:rPr>
          <w:sz w:val="28"/>
          <w:szCs w:val="28"/>
        </w:rPr>
        <w:t> 4, рекомендовано розміщувати в</w:t>
      </w:r>
      <w:r w:rsidRPr="00B022E1">
        <w:rPr>
          <w:sz w:val="28"/>
          <w:szCs w:val="28"/>
        </w:rPr>
        <w:t xml:space="preserve"> додатках.</w:t>
      </w:r>
    </w:p>
    <w:p w:rsidR="001D436E" w:rsidRPr="00B022E1" w:rsidRDefault="001D436E" w:rsidP="00B022E1">
      <w:pPr>
        <w:pStyle w:val="a7"/>
        <w:spacing w:after="0"/>
        <w:ind w:firstLine="709"/>
        <w:jc w:val="both"/>
        <w:rPr>
          <w:sz w:val="28"/>
          <w:szCs w:val="28"/>
        </w:rPr>
      </w:pPr>
      <w:r w:rsidRPr="00B022E1">
        <w:rPr>
          <w:sz w:val="28"/>
          <w:szCs w:val="28"/>
        </w:rPr>
        <w:t>Цифровий матеріал, як правило, оформлюють у вигляді</w:t>
      </w:r>
      <w:r w:rsidRPr="00B022E1">
        <w:rPr>
          <w:rStyle w:val="af6"/>
          <w:sz w:val="28"/>
          <w:szCs w:val="28"/>
        </w:rPr>
        <w:t xml:space="preserve"> таблиць. </w:t>
      </w:r>
      <w:r w:rsidRPr="00B022E1">
        <w:rPr>
          <w:sz w:val="28"/>
          <w:szCs w:val="28"/>
        </w:rPr>
        <w:t xml:space="preserve">Таблицю </w:t>
      </w:r>
      <w:r>
        <w:rPr>
          <w:spacing w:val="-4"/>
          <w:sz w:val="28"/>
          <w:szCs w:val="28"/>
        </w:rPr>
        <w:t>потрібно</w:t>
      </w:r>
      <w:r w:rsidRPr="00B022E1">
        <w:rPr>
          <w:spacing w:val="-4"/>
          <w:sz w:val="28"/>
          <w:szCs w:val="28"/>
        </w:rPr>
        <w:t xml:space="preserve"> розташовувати безпосередньо після тексту, у якому вона згадується впер</w:t>
      </w:r>
      <w:r w:rsidRPr="00B022E1">
        <w:rPr>
          <w:sz w:val="28"/>
          <w:szCs w:val="28"/>
        </w:rPr>
        <w:t xml:space="preserve">ше, або на наступній сторінці. На всі таблиці мають бути </w:t>
      </w:r>
      <w:r>
        <w:rPr>
          <w:sz w:val="28"/>
          <w:szCs w:val="28"/>
        </w:rPr>
        <w:t>посилання в тексті. При цьому в тексті</w:t>
      </w:r>
      <w:r w:rsidRPr="00B022E1">
        <w:rPr>
          <w:sz w:val="28"/>
          <w:szCs w:val="28"/>
        </w:rPr>
        <w:t xml:space="preserve"> сл</w:t>
      </w:r>
      <w:r>
        <w:rPr>
          <w:sz w:val="28"/>
          <w:szCs w:val="28"/>
        </w:rPr>
        <w:t xml:space="preserve">ово «таблиця» пишуть скорочено: </w:t>
      </w:r>
      <w:r w:rsidRPr="00B022E1">
        <w:rPr>
          <w:sz w:val="28"/>
          <w:szCs w:val="28"/>
        </w:rPr>
        <w:t>«...у табл.</w:t>
      </w:r>
      <w:r>
        <w:rPr>
          <w:sz w:val="28"/>
          <w:szCs w:val="28"/>
        </w:rPr>
        <w:t> </w:t>
      </w:r>
      <w:r w:rsidRPr="00B022E1">
        <w:rPr>
          <w:sz w:val="28"/>
          <w:szCs w:val="28"/>
        </w:rPr>
        <w:t>2.</w:t>
      </w:r>
      <w:r>
        <w:rPr>
          <w:sz w:val="28"/>
          <w:szCs w:val="28"/>
        </w:rPr>
        <w:t> </w:t>
      </w:r>
      <w:r w:rsidRPr="00B022E1">
        <w:rPr>
          <w:sz w:val="28"/>
          <w:szCs w:val="28"/>
        </w:rPr>
        <w:t xml:space="preserve">1». </w:t>
      </w:r>
      <w:r w:rsidRPr="00B022E1">
        <w:rPr>
          <w:spacing w:val="8"/>
          <w:sz w:val="28"/>
          <w:szCs w:val="28"/>
        </w:rPr>
        <w:t>У повторних посиланнях на таблиці та ілюстрації скорочено пишуть слово «ди</w:t>
      </w:r>
      <w:r>
        <w:rPr>
          <w:sz w:val="28"/>
          <w:szCs w:val="28"/>
        </w:rPr>
        <w:t xml:space="preserve">вись»: </w:t>
      </w:r>
      <w:r w:rsidRPr="00B022E1">
        <w:rPr>
          <w:sz w:val="28"/>
          <w:szCs w:val="28"/>
        </w:rPr>
        <w:t>«див. таб</w:t>
      </w:r>
      <w:r>
        <w:rPr>
          <w:sz w:val="28"/>
          <w:szCs w:val="28"/>
        </w:rPr>
        <w:t>л. </w:t>
      </w:r>
      <w:r w:rsidRPr="00B022E1">
        <w:rPr>
          <w:sz w:val="28"/>
          <w:szCs w:val="28"/>
        </w:rPr>
        <w:t>3.</w:t>
      </w:r>
      <w:r>
        <w:rPr>
          <w:sz w:val="28"/>
          <w:szCs w:val="28"/>
        </w:rPr>
        <w:t> </w:t>
      </w:r>
      <w:r w:rsidRPr="00B022E1">
        <w:rPr>
          <w:sz w:val="28"/>
          <w:szCs w:val="28"/>
        </w:rPr>
        <w:t>2».</w:t>
      </w:r>
    </w:p>
    <w:p w:rsidR="001D436E" w:rsidRPr="00B022E1" w:rsidRDefault="001D436E" w:rsidP="00B022E1">
      <w:pPr>
        <w:pStyle w:val="a7"/>
        <w:spacing w:after="0"/>
        <w:ind w:firstLine="709"/>
        <w:jc w:val="both"/>
        <w:rPr>
          <w:sz w:val="28"/>
          <w:szCs w:val="28"/>
        </w:rPr>
      </w:pPr>
      <w:r w:rsidRPr="00B022E1">
        <w:rPr>
          <w:sz w:val="28"/>
          <w:szCs w:val="28"/>
        </w:rPr>
        <w:t xml:space="preserve">Таблиці нумерують арабськими цифрами наскрізною нумерацією в межах </w:t>
      </w:r>
      <w:r w:rsidRPr="00B022E1">
        <w:rPr>
          <w:spacing w:val="-8"/>
          <w:sz w:val="28"/>
          <w:szCs w:val="28"/>
        </w:rPr>
        <w:t xml:space="preserve">розділу, за винятком таблиць, що </w:t>
      </w:r>
      <w:r>
        <w:rPr>
          <w:sz w:val="28"/>
          <w:szCs w:val="28"/>
        </w:rPr>
        <w:t>наводяться в</w:t>
      </w:r>
      <w:r w:rsidRPr="00B022E1">
        <w:rPr>
          <w:sz w:val="28"/>
          <w:szCs w:val="28"/>
        </w:rPr>
        <w:t xml:space="preserve"> додатках. Номер таблиці складається з номера розділу і порядкового номера таблиці, відокремлених крапкою, наприклад, таблиця 2.1</w:t>
      </w:r>
      <w:r>
        <w:rPr>
          <w:sz w:val="28"/>
          <w:szCs w:val="28"/>
        </w:rPr>
        <w:t>.</w:t>
      </w:r>
      <w:r w:rsidRPr="00B022E1">
        <w:rPr>
          <w:sz w:val="28"/>
          <w:szCs w:val="28"/>
        </w:rPr>
        <w:t xml:space="preserve"> – перша таблиця другого розділу і </w:t>
      </w:r>
      <w:r w:rsidRPr="00B022E1">
        <w:rPr>
          <w:sz w:val="28"/>
          <w:szCs w:val="28"/>
        </w:rPr>
        <w:lastRenderedPageBreak/>
        <w:t xml:space="preserve">розміщується у крайньому правому положенні над назвою таблиці. </w:t>
      </w:r>
    </w:p>
    <w:p w:rsidR="001D436E" w:rsidRPr="00B022E1" w:rsidRDefault="001D436E" w:rsidP="00B022E1">
      <w:pPr>
        <w:pStyle w:val="a7"/>
        <w:spacing w:after="0"/>
        <w:ind w:firstLine="709"/>
        <w:jc w:val="both"/>
        <w:rPr>
          <w:sz w:val="28"/>
          <w:szCs w:val="28"/>
        </w:rPr>
      </w:pPr>
      <w:r w:rsidRPr="00B022E1">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1D436E" w:rsidRPr="00654F4B" w:rsidRDefault="001D436E" w:rsidP="00B022E1">
      <w:pPr>
        <w:pStyle w:val="a7"/>
        <w:spacing w:after="0"/>
        <w:ind w:firstLine="709"/>
        <w:jc w:val="right"/>
        <w:rPr>
          <w:sz w:val="28"/>
          <w:szCs w:val="28"/>
          <w:lang w:val="ru-RU"/>
        </w:rPr>
      </w:pPr>
      <w:r w:rsidRPr="00553F6B">
        <w:rPr>
          <w:sz w:val="28"/>
          <w:szCs w:val="28"/>
        </w:rPr>
        <w:t>Таблиця 2.</w:t>
      </w:r>
      <w:r w:rsidRPr="00654F4B">
        <w:rPr>
          <w:sz w:val="28"/>
          <w:szCs w:val="28"/>
          <w:lang w:val="ru-RU"/>
        </w:rPr>
        <w:t>1</w:t>
      </w:r>
    </w:p>
    <w:p w:rsidR="001D436E" w:rsidRDefault="001D436E" w:rsidP="00B022E1">
      <w:pPr>
        <w:pStyle w:val="a7"/>
        <w:spacing w:after="0"/>
        <w:ind w:firstLine="709"/>
        <w:jc w:val="center"/>
        <w:rPr>
          <w:b/>
          <w:bCs/>
          <w:sz w:val="28"/>
          <w:szCs w:val="28"/>
        </w:rPr>
      </w:pPr>
      <w:r w:rsidRPr="00B022E1">
        <w:rPr>
          <w:b/>
          <w:bCs/>
          <w:sz w:val="28"/>
          <w:szCs w:val="28"/>
        </w:rPr>
        <w:t>Рівні готовності вчителя до педагогічної діяльності</w:t>
      </w:r>
    </w:p>
    <w:p w:rsidR="001D436E" w:rsidRPr="00DB4573" w:rsidRDefault="001D436E" w:rsidP="00B022E1">
      <w:pPr>
        <w:pStyle w:val="a7"/>
        <w:spacing w:after="0"/>
        <w:ind w:firstLine="709"/>
        <w:jc w:val="center"/>
        <w:rPr>
          <w:b/>
          <w:bCs/>
          <w:sz w:val="16"/>
          <w:szCs w:val="16"/>
        </w:rPr>
      </w:pPr>
    </w:p>
    <w:p w:rsidR="001D436E" w:rsidRPr="00B022E1" w:rsidRDefault="001D436E" w:rsidP="00B022E1">
      <w:pPr>
        <w:pStyle w:val="a7"/>
        <w:spacing w:after="0"/>
        <w:ind w:firstLine="709"/>
        <w:jc w:val="both"/>
        <w:rPr>
          <w:sz w:val="28"/>
          <w:szCs w:val="28"/>
        </w:rPr>
      </w:pPr>
      <w:r w:rsidRPr="00B022E1">
        <w:rPr>
          <w:rStyle w:val="af6"/>
          <w:spacing w:val="-2"/>
          <w:sz w:val="28"/>
          <w:szCs w:val="28"/>
        </w:rPr>
        <w:t>Формули</w:t>
      </w:r>
      <w:r w:rsidRPr="00B022E1">
        <w:rPr>
          <w:spacing w:val="-2"/>
          <w:sz w:val="28"/>
          <w:szCs w:val="28"/>
        </w:rPr>
        <w:t xml:space="preserve"> нумерують у межах розділу. Номер формули складається з номе</w:t>
      </w:r>
      <w:r w:rsidRPr="00B022E1">
        <w:rPr>
          <w:sz w:val="28"/>
          <w:szCs w:val="28"/>
        </w:rPr>
        <w:t xml:space="preserve">ра </w:t>
      </w:r>
      <w:r w:rsidRPr="00B022E1">
        <w:rPr>
          <w:spacing w:val="-4"/>
          <w:sz w:val="28"/>
          <w:szCs w:val="28"/>
        </w:rPr>
        <w:t>розділу та порядкового номера формули в розділі, відокремлених крапкою. Но</w:t>
      </w:r>
      <w:r w:rsidRPr="00B022E1">
        <w:rPr>
          <w:sz w:val="28"/>
          <w:szCs w:val="28"/>
        </w:rPr>
        <w:t xml:space="preserve">мер </w:t>
      </w:r>
      <w:r w:rsidRPr="00B022E1">
        <w:rPr>
          <w:spacing w:val="-4"/>
          <w:sz w:val="28"/>
          <w:szCs w:val="28"/>
        </w:rPr>
        <w:t>форму</w:t>
      </w:r>
      <w:r>
        <w:rPr>
          <w:spacing w:val="-4"/>
          <w:sz w:val="28"/>
          <w:szCs w:val="28"/>
        </w:rPr>
        <w:t>ли зазначають на рівні формули в</w:t>
      </w:r>
      <w:r w:rsidRPr="00B022E1">
        <w:rPr>
          <w:spacing w:val="-4"/>
          <w:sz w:val="28"/>
          <w:szCs w:val="28"/>
        </w:rPr>
        <w:t xml:space="preserve"> круглих дужках у крайньому правово</w:t>
      </w:r>
      <w:r w:rsidRPr="00B022E1">
        <w:rPr>
          <w:sz w:val="28"/>
          <w:szCs w:val="28"/>
        </w:rPr>
        <w:t>му положенні, наприклад: (2.1) (перша формула другого розділу).</w:t>
      </w:r>
      <w:r>
        <w:rPr>
          <w:sz w:val="28"/>
          <w:szCs w:val="28"/>
        </w:rPr>
        <w:t xml:space="preserve"> </w:t>
      </w:r>
      <w:r w:rsidRPr="00B022E1">
        <w:rPr>
          <w:sz w:val="28"/>
          <w:szCs w:val="28"/>
        </w:rPr>
        <w:t>Посилання на формули надають порядковим номером формули в дужках, наприклад: «... у формулі (2.</w:t>
      </w:r>
      <w:r>
        <w:rPr>
          <w:sz w:val="28"/>
          <w:szCs w:val="28"/>
        </w:rPr>
        <w:t> </w:t>
      </w:r>
      <w:r w:rsidRPr="00B022E1">
        <w:rPr>
          <w:sz w:val="28"/>
          <w:szCs w:val="28"/>
        </w:rPr>
        <w:t>1)». Пояснення значень символів і числових коефіцієнтів формули наводят</w:t>
      </w:r>
      <w:r>
        <w:rPr>
          <w:sz w:val="28"/>
          <w:szCs w:val="28"/>
        </w:rPr>
        <w:t>ь під нею в тій послідовності, у</w:t>
      </w:r>
      <w:r w:rsidRPr="00B022E1">
        <w:rPr>
          <w:sz w:val="28"/>
          <w:szCs w:val="28"/>
        </w:rPr>
        <w:t xml:space="preserve"> якій вони подані у формулі. Значення кожного символу і числового коефіцієнта записують з нового рядка. Перший </w:t>
      </w:r>
      <w:r w:rsidRPr="00B022E1">
        <w:rPr>
          <w:spacing w:val="10"/>
          <w:sz w:val="28"/>
          <w:szCs w:val="28"/>
        </w:rPr>
        <w:t>рядок пояснення починають зі слова «де» без двокрапки. Кожна формула</w:t>
      </w:r>
      <w:r w:rsidRPr="00B022E1">
        <w:rPr>
          <w:sz w:val="28"/>
          <w:szCs w:val="28"/>
        </w:rPr>
        <w:t xml:space="preserve"> відокремлюється від тексту одним вільним рядком.</w:t>
      </w:r>
    </w:p>
    <w:p w:rsidR="001D436E" w:rsidRPr="00B022E1" w:rsidRDefault="001D436E" w:rsidP="00B022E1">
      <w:pPr>
        <w:pStyle w:val="27"/>
        <w:spacing w:line="240" w:lineRule="auto"/>
        <w:ind w:firstLine="709"/>
        <w:rPr>
          <w:sz w:val="28"/>
          <w:szCs w:val="28"/>
        </w:rPr>
      </w:pPr>
      <w:r w:rsidRPr="00B022E1">
        <w:rPr>
          <w:sz w:val="28"/>
          <w:szCs w:val="28"/>
        </w:rPr>
        <w:t xml:space="preserve">При написанні дипломної роботи студент повинен посилатися на джерела, матеріали або окремі результати з яких наводяться в дипломній роботі, або на ідеях і висновках яких розробляються проблеми, </w:t>
      </w:r>
      <w:r>
        <w:rPr>
          <w:sz w:val="28"/>
          <w:szCs w:val="28"/>
        </w:rPr>
        <w:t>завдання, питання, вивченню яким</w:t>
      </w:r>
      <w:r w:rsidRPr="00B022E1">
        <w:rPr>
          <w:sz w:val="28"/>
          <w:szCs w:val="28"/>
        </w:rPr>
        <w:t xml:space="preserve">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w:t>
      </w:r>
      <w:r>
        <w:rPr>
          <w:sz w:val="28"/>
          <w:szCs w:val="28"/>
        </w:rPr>
        <w:t>рмацію про нього, допомагають з’</w:t>
      </w:r>
      <w:r w:rsidRPr="00B022E1">
        <w:rPr>
          <w:sz w:val="28"/>
          <w:szCs w:val="28"/>
        </w:rPr>
        <w:t>ясувати його зміст, мов</w:t>
      </w:r>
      <w:r>
        <w:rPr>
          <w:sz w:val="28"/>
          <w:szCs w:val="28"/>
        </w:rPr>
        <w:t>у тексту, обсяг. Посилатися потрібно</w:t>
      </w:r>
      <w:r w:rsidRPr="00B022E1">
        <w:rPr>
          <w:sz w:val="28"/>
          <w:szCs w:val="28"/>
        </w:rPr>
        <w:t xml:space="preserve">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1D436E" w:rsidRPr="00B022E1" w:rsidRDefault="001D436E" w:rsidP="00B022E1">
      <w:pPr>
        <w:pStyle w:val="27"/>
        <w:spacing w:line="240" w:lineRule="auto"/>
        <w:ind w:firstLine="709"/>
        <w:rPr>
          <w:sz w:val="28"/>
          <w:szCs w:val="28"/>
        </w:rPr>
      </w:pPr>
      <w:r w:rsidRPr="00B022E1">
        <w:rPr>
          <w:sz w:val="28"/>
          <w:szCs w:val="28"/>
        </w:rPr>
        <w:t xml:space="preserve">Коли використовують відомості, матеріали з монографій, оглядових статей, інших джерел </w:t>
      </w:r>
      <w:r>
        <w:rPr>
          <w:sz w:val="28"/>
          <w:szCs w:val="28"/>
        </w:rPr>
        <w:t>і</w:t>
      </w:r>
      <w:r w:rsidRPr="00B022E1">
        <w:rPr>
          <w:sz w:val="28"/>
          <w:szCs w:val="28"/>
        </w:rPr>
        <w:t xml:space="preserve">з великою кількістю сторінок, тоді в посиланні необхідно точно вказати номери сторінок, ілюстрацій, таблиць, формул </w:t>
      </w:r>
      <w:r>
        <w:rPr>
          <w:sz w:val="28"/>
          <w:szCs w:val="28"/>
        </w:rPr>
        <w:t>і</w:t>
      </w:r>
      <w:r w:rsidRPr="00B022E1">
        <w:rPr>
          <w:sz w:val="28"/>
          <w:szCs w:val="28"/>
        </w:rPr>
        <w:t>з джерела, на яке є посилання в ДР.</w:t>
      </w:r>
    </w:p>
    <w:p w:rsidR="001D436E" w:rsidRPr="00B022E1" w:rsidRDefault="001D436E" w:rsidP="00B022E1">
      <w:pPr>
        <w:pStyle w:val="27"/>
        <w:spacing w:line="240" w:lineRule="auto"/>
        <w:ind w:firstLine="709"/>
        <w:rPr>
          <w:sz w:val="28"/>
          <w:szCs w:val="28"/>
        </w:rPr>
      </w:pPr>
      <w:r w:rsidRPr="00675603">
        <w:rPr>
          <w:sz w:val="28"/>
          <w:szCs w:val="28"/>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rsidR="001D436E" w:rsidRPr="00B022E1" w:rsidRDefault="001D436E" w:rsidP="00B022E1">
      <w:pPr>
        <w:pStyle w:val="27"/>
        <w:spacing w:line="240" w:lineRule="auto"/>
        <w:ind w:firstLine="709"/>
        <w:rPr>
          <w:sz w:val="28"/>
          <w:szCs w:val="28"/>
        </w:rPr>
      </w:pPr>
      <w:r>
        <w:rPr>
          <w:sz w:val="28"/>
          <w:szCs w:val="28"/>
        </w:rPr>
        <w:t>Якщо</w:t>
      </w:r>
      <w:r w:rsidRPr="00B022E1">
        <w:rPr>
          <w:sz w:val="28"/>
          <w:szCs w:val="28"/>
        </w:rPr>
        <w:t xml:space="preserve"> в тексті дипломної роботи необхідно зробити посилання на складову частину чи конкретні сторінки відповідного джерела, </w:t>
      </w:r>
      <w:r>
        <w:rPr>
          <w:sz w:val="28"/>
          <w:szCs w:val="28"/>
        </w:rPr>
        <w:t xml:space="preserve">то </w:t>
      </w:r>
      <w:r w:rsidRPr="00B022E1">
        <w:rPr>
          <w:sz w:val="28"/>
          <w:szCs w:val="28"/>
        </w:rPr>
        <w:t>можна наводити посилання у квадратних дужках, при цьому номер посилання має відповідати його бібліографічному опису за переліком посилань.</w:t>
      </w:r>
    </w:p>
    <w:p w:rsidR="001D436E" w:rsidRPr="00B022E1" w:rsidRDefault="001D436E" w:rsidP="00B022E1">
      <w:pPr>
        <w:pStyle w:val="27"/>
        <w:spacing w:line="240" w:lineRule="auto"/>
        <w:ind w:firstLine="709"/>
        <w:rPr>
          <w:sz w:val="28"/>
          <w:szCs w:val="28"/>
        </w:rPr>
      </w:pPr>
      <w:r w:rsidRPr="00B022E1">
        <w:rPr>
          <w:sz w:val="28"/>
          <w:szCs w:val="28"/>
        </w:rPr>
        <w:t>Приклад:</w:t>
      </w:r>
    </w:p>
    <w:p w:rsidR="001D436E" w:rsidRPr="00294BA9" w:rsidRDefault="001D436E" w:rsidP="00B022E1">
      <w:pPr>
        <w:pStyle w:val="27"/>
        <w:spacing w:line="240" w:lineRule="auto"/>
        <w:ind w:firstLine="709"/>
        <w:rPr>
          <w:sz w:val="28"/>
          <w:szCs w:val="28"/>
        </w:rPr>
      </w:pPr>
      <w:r w:rsidRPr="00294BA9">
        <w:rPr>
          <w:sz w:val="28"/>
          <w:szCs w:val="28"/>
        </w:rPr>
        <w:t xml:space="preserve">Цитата в тексті: </w:t>
      </w:r>
      <w:r w:rsidRPr="00675603">
        <w:rPr>
          <w:sz w:val="28"/>
          <w:szCs w:val="28"/>
        </w:rPr>
        <w:t>«</w:t>
      </w:r>
      <w:r w:rsidRPr="00294BA9">
        <w:rPr>
          <w:sz w:val="28"/>
          <w:szCs w:val="28"/>
        </w:rPr>
        <w:t xml:space="preserve">…експеримент використовується для перевірки гіпотези і виділення причинно-наслідкових </w:t>
      </w:r>
      <w:proofErr w:type="spellStart"/>
      <w:r w:rsidRPr="00294BA9">
        <w:rPr>
          <w:sz w:val="28"/>
          <w:szCs w:val="28"/>
        </w:rPr>
        <w:t>залежностей</w:t>
      </w:r>
      <w:proofErr w:type="spellEnd"/>
      <w:r w:rsidRPr="00294BA9">
        <w:rPr>
          <w:sz w:val="28"/>
          <w:szCs w:val="28"/>
        </w:rPr>
        <w:t xml:space="preserve"> між факторами, що впливають на об’єкт, який вивчається</w:t>
      </w:r>
      <w:r w:rsidRPr="00675603">
        <w:rPr>
          <w:sz w:val="28"/>
          <w:szCs w:val="28"/>
        </w:rPr>
        <w:t>»</w:t>
      </w:r>
      <w:r w:rsidRPr="00294BA9">
        <w:rPr>
          <w:sz w:val="28"/>
          <w:szCs w:val="28"/>
        </w:rPr>
        <w:t xml:space="preserve"> [8, с. 144].</w:t>
      </w:r>
    </w:p>
    <w:p w:rsidR="001D436E" w:rsidRPr="00294BA9" w:rsidRDefault="001D436E" w:rsidP="00B022E1">
      <w:pPr>
        <w:pStyle w:val="27"/>
        <w:spacing w:line="240" w:lineRule="auto"/>
        <w:ind w:firstLine="709"/>
        <w:rPr>
          <w:sz w:val="28"/>
          <w:szCs w:val="28"/>
        </w:rPr>
      </w:pPr>
      <w:r w:rsidRPr="00294BA9">
        <w:rPr>
          <w:sz w:val="28"/>
          <w:szCs w:val="28"/>
        </w:rPr>
        <w:t>Відповідний опис у переліку посилань:</w:t>
      </w:r>
    </w:p>
    <w:p w:rsidR="001D436E" w:rsidRPr="00B022E1" w:rsidRDefault="001D436E" w:rsidP="00B022E1">
      <w:pPr>
        <w:pStyle w:val="27"/>
        <w:spacing w:line="240" w:lineRule="auto"/>
        <w:ind w:firstLine="709"/>
        <w:rPr>
          <w:sz w:val="28"/>
          <w:szCs w:val="28"/>
        </w:rPr>
      </w:pPr>
      <w:r w:rsidRPr="00294BA9">
        <w:rPr>
          <w:sz w:val="28"/>
          <w:szCs w:val="28"/>
        </w:rPr>
        <w:t>Руснак</w:t>
      </w:r>
      <w:r>
        <w:rPr>
          <w:sz w:val="28"/>
          <w:szCs w:val="28"/>
        </w:rPr>
        <w:t> </w:t>
      </w:r>
      <w:r w:rsidRPr="00294BA9">
        <w:rPr>
          <w:sz w:val="28"/>
          <w:szCs w:val="28"/>
        </w:rPr>
        <w:t>І. Магістерська робота з педагогіки</w:t>
      </w:r>
      <w:r>
        <w:rPr>
          <w:sz w:val="28"/>
          <w:szCs w:val="28"/>
        </w:rPr>
        <w:t xml:space="preserve"> </w:t>
      </w:r>
      <w:r w:rsidRPr="00294BA9">
        <w:rPr>
          <w:sz w:val="28"/>
          <w:szCs w:val="28"/>
        </w:rPr>
        <w:t>: навчально-методичний посібник. Чернівці, 2005. 208 с.</w:t>
      </w:r>
    </w:p>
    <w:p w:rsidR="001D436E" w:rsidRPr="00B022E1" w:rsidRDefault="001D436E" w:rsidP="00294BA9">
      <w:pPr>
        <w:pStyle w:val="27"/>
        <w:spacing w:line="240" w:lineRule="auto"/>
        <w:ind w:firstLine="709"/>
        <w:rPr>
          <w:sz w:val="28"/>
          <w:szCs w:val="28"/>
        </w:rPr>
      </w:pPr>
      <w:r w:rsidRPr="00B022E1">
        <w:rPr>
          <w:sz w:val="28"/>
          <w:szCs w:val="28"/>
        </w:rPr>
        <w:t xml:space="preserve">Для підтвердження власних аргументів посиланням на авторитетне </w:t>
      </w:r>
      <w:r w:rsidRPr="00B022E1">
        <w:rPr>
          <w:sz w:val="28"/>
          <w:szCs w:val="28"/>
        </w:rPr>
        <w:lastRenderedPageBreak/>
        <w:t xml:space="preserve">джерело або для критичного аналізу того чи того друкованого твору </w:t>
      </w:r>
      <w:r>
        <w:rPr>
          <w:sz w:val="28"/>
          <w:szCs w:val="28"/>
        </w:rPr>
        <w:t>потрібно</w:t>
      </w:r>
      <w:r w:rsidRPr="00B022E1">
        <w:rPr>
          <w:sz w:val="28"/>
          <w:szCs w:val="28"/>
        </w:rPr>
        <w:t xml:space="preserve"> наводити </w:t>
      </w:r>
      <w:r w:rsidRPr="003D781C">
        <w:rPr>
          <w:b/>
          <w:bCs/>
          <w:i/>
          <w:iCs/>
          <w:sz w:val="28"/>
          <w:szCs w:val="28"/>
        </w:rPr>
        <w:t>цитати</w:t>
      </w:r>
      <w:r w:rsidRPr="00B022E1">
        <w:rPr>
          <w:i/>
          <w:iCs/>
          <w:sz w:val="28"/>
          <w:szCs w:val="28"/>
        </w:rPr>
        <w:t xml:space="preserve">. </w:t>
      </w:r>
      <w:r>
        <w:rPr>
          <w:sz w:val="28"/>
          <w:szCs w:val="28"/>
        </w:rPr>
        <w:t>Науковий е</w:t>
      </w:r>
      <w:r w:rsidRPr="00B022E1">
        <w:rPr>
          <w:sz w:val="28"/>
          <w:szCs w:val="28"/>
        </w:rPr>
        <w:t xml:space="preserve">тикет </w:t>
      </w:r>
      <w:r>
        <w:rPr>
          <w:sz w:val="28"/>
          <w:szCs w:val="28"/>
        </w:rPr>
        <w:t>передбачає точне</w:t>
      </w:r>
      <w:r w:rsidRPr="00B022E1">
        <w:rPr>
          <w:sz w:val="28"/>
          <w:szCs w:val="28"/>
        </w:rPr>
        <w:t xml:space="preserve"> відтворення цитованого тексту, бо найменше скорочення наведеного витягу може спотворити зміст, закладений автором.</w:t>
      </w:r>
    </w:p>
    <w:p w:rsidR="001D436E" w:rsidRPr="00B022E1" w:rsidRDefault="001D436E" w:rsidP="00B022E1">
      <w:pPr>
        <w:pStyle w:val="27"/>
        <w:tabs>
          <w:tab w:val="left" w:pos="1134"/>
        </w:tabs>
        <w:spacing w:line="240" w:lineRule="auto"/>
        <w:ind w:firstLine="709"/>
        <w:rPr>
          <w:sz w:val="28"/>
          <w:szCs w:val="28"/>
        </w:rPr>
      </w:pPr>
      <w:r w:rsidRPr="00B022E1">
        <w:rPr>
          <w:i/>
          <w:iCs/>
          <w:sz w:val="28"/>
          <w:szCs w:val="28"/>
        </w:rPr>
        <w:t>Загальні вимоги до цитування</w:t>
      </w:r>
      <w:r w:rsidRPr="00B022E1">
        <w:rPr>
          <w:sz w:val="28"/>
          <w:szCs w:val="28"/>
        </w:rPr>
        <w:t xml:space="preserve"> такі:</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Pr>
          <w:sz w:val="28"/>
          <w:szCs w:val="28"/>
        </w:rPr>
        <w:t>кожна цитата обов’</w:t>
      </w:r>
      <w:r w:rsidRPr="00B022E1">
        <w:rPr>
          <w:sz w:val="28"/>
          <w:szCs w:val="28"/>
        </w:rPr>
        <w:t>язково супроводжується посиланням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при непрямому цитуванні (переказі, викладі думок інших авторів своїми словами), що </w:t>
      </w:r>
      <w:r>
        <w:rPr>
          <w:sz w:val="28"/>
          <w:szCs w:val="28"/>
        </w:rPr>
        <w:t>дає значну економію тексту, потрібно</w:t>
      </w:r>
      <w:r w:rsidRPr="00B022E1">
        <w:rPr>
          <w:sz w:val="28"/>
          <w:szCs w:val="28"/>
        </w:rPr>
        <w:t xml:space="preserve"> бути гранично точним у викладенні думок автора, коректним щодо оцінювання його результатів і давати відповідні посилання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якщо необхідно виявити ставлення автора ДР до окремих слів або думок </w:t>
      </w:r>
      <w:r>
        <w:rPr>
          <w:sz w:val="28"/>
          <w:szCs w:val="28"/>
        </w:rPr>
        <w:t>і</w:t>
      </w:r>
      <w:r w:rsidRPr="00B022E1">
        <w:rPr>
          <w:sz w:val="28"/>
          <w:szCs w:val="28"/>
        </w:rPr>
        <w:t>з цитованого тексту, то після них у круглих дужках ставлять знак оклику або знак питання.</w:t>
      </w:r>
    </w:p>
    <w:p w:rsidR="001D436E" w:rsidRPr="00B022E1" w:rsidRDefault="001D436E" w:rsidP="00B022E1">
      <w:pPr>
        <w:pStyle w:val="27"/>
        <w:tabs>
          <w:tab w:val="left" w:pos="1134"/>
        </w:tabs>
        <w:spacing w:line="240" w:lineRule="auto"/>
        <w:ind w:firstLine="709"/>
        <w:rPr>
          <w:b/>
          <w:bCs/>
          <w:sz w:val="28"/>
          <w:szCs w:val="28"/>
        </w:rPr>
      </w:pPr>
      <w:r>
        <w:rPr>
          <w:sz w:val="28"/>
          <w:szCs w:val="28"/>
        </w:rPr>
        <w:t xml:space="preserve">У ДР можна </w:t>
      </w:r>
      <w:r w:rsidRPr="003D781C">
        <w:rPr>
          <w:b/>
          <w:bCs/>
          <w:i/>
          <w:iCs/>
          <w:sz w:val="28"/>
          <w:szCs w:val="28"/>
        </w:rPr>
        <w:t>скорочувати</w:t>
      </w:r>
      <w:r>
        <w:rPr>
          <w:sz w:val="28"/>
          <w:szCs w:val="28"/>
        </w:rPr>
        <w:t xml:space="preserve"> с</w:t>
      </w:r>
      <w:r w:rsidRPr="00B022E1">
        <w:rPr>
          <w:sz w:val="28"/>
          <w:szCs w:val="28"/>
        </w:rPr>
        <w:t xml:space="preserve">лова і </w:t>
      </w:r>
      <w:r w:rsidRPr="00B022E1">
        <w:rPr>
          <w:rStyle w:val="aa"/>
          <w:b w:val="0"/>
          <w:bCs w:val="0"/>
          <w:sz w:val="28"/>
          <w:szCs w:val="28"/>
        </w:rPr>
        <w:t>словосполучення відповідно до</w:t>
      </w:r>
      <w:r>
        <w:rPr>
          <w:rStyle w:val="aa"/>
          <w:b w:val="0"/>
          <w:bCs w:val="0"/>
          <w:sz w:val="28"/>
          <w:szCs w:val="28"/>
        </w:rPr>
        <w:t xml:space="preserve"> </w:t>
      </w:r>
      <w:r w:rsidRPr="00B022E1">
        <w:rPr>
          <w:sz w:val="28"/>
          <w:szCs w:val="28"/>
        </w:rPr>
        <w:t xml:space="preserve">ДСТУ 3582–2013 </w:t>
      </w:r>
      <w:r>
        <w:rPr>
          <w:sz w:val="28"/>
          <w:szCs w:val="28"/>
          <w:lang w:val="ru-RU"/>
        </w:rPr>
        <w:t>«</w:t>
      </w:r>
      <w:r w:rsidRPr="00B022E1">
        <w:rPr>
          <w:sz w:val="28"/>
          <w:szCs w:val="28"/>
        </w:rPr>
        <w:t>Інформація та документація. Бібліографічний опис. Скорочення слів і словосполучень українською мо</w:t>
      </w:r>
      <w:r>
        <w:rPr>
          <w:sz w:val="28"/>
          <w:szCs w:val="28"/>
        </w:rPr>
        <w:t>вою. Загальні вимоги та правила»</w:t>
      </w:r>
      <w:r w:rsidRPr="00B022E1">
        <w:rPr>
          <w:sz w:val="28"/>
          <w:szCs w:val="28"/>
        </w:rPr>
        <w:t xml:space="preserve"> (ISO</w:t>
      </w:r>
      <w:r w:rsidRPr="00B022E1">
        <w:rPr>
          <w:sz w:val="28"/>
          <w:szCs w:val="28"/>
          <w:lang w:val="en-US"/>
        </w:rPr>
        <w:t> </w:t>
      </w:r>
      <w:r w:rsidRPr="00B022E1">
        <w:rPr>
          <w:sz w:val="28"/>
          <w:szCs w:val="28"/>
        </w:rPr>
        <w:t>4:1984, NEQ; ISO</w:t>
      </w:r>
      <w:r w:rsidRPr="00B022E1">
        <w:rPr>
          <w:sz w:val="28"/>
          <w:szCs w:val="28"/>
          <w:lang w:val="en-US"/>
        </w:rPr>
        <w:t> </w:t>
      </w:r>
      <w:r w:rsidRPr="00B022E1">
        <w:rPr>
          <w:sz w:val="28"/>
          <w:szCs w:val="28"/>
        </w:rPr>
        <w:t xml:space="preserve">832:1994, NEQ). </w:t>
      </w:r>
    </w:p>
    <w:p w:rsidR="001D436E" w:rsidRPr="00B022E1" w:rsidRDefault="001D436E" w:rsidP="00B022E1">
      <w:pPr>
        <w:pStyle w:val="a7"/>
        <w:spacing w:after="0"/>
        <w:ind w:firstLine="709"/>
        <w:jc w:val="both"/>
        <w:rPr>
          <w:sz w:val="28"/>
          <w:szCs w:val="28"/>
        </w:rPr>
      </w:pPr>
      <w:r w:rsidRPr="003D781C">
        <w:rPr>
          <w:rStyle w:val="af6"/>
          <w:b/>
          <w:bCs/>
          <w:sz w:val="28"/>
          <w:szCs w:val="28"/>
        </w:rPr>
        <w:t>Додатки</w:t>
      </w:r>
      <w:r>
        <w:rPr>
          <w:sz w:val="28"/>
          <w:szCs w:val="28"/>
        </w:rPr>
        <w:t xml:space="preserve"> оформлюють як продовження дипломної </w:t>
      </w:r>
      <w:r w:rsidRPr="00B022E1">
        <w:rPr>
          <w:sz w:val="28"/>
          <w:szCs w:val="28"/>
        </w:rPr>
        <w:t>роботи на наступних її сторінках, розміщуючи їх у порядку появи посилань у тексті. Кожний додаток друкується з нової сторінки.</w:t>
      </w:r>
    </w:p>
    <w:p w:rsidR="001D436E" w:rsidRPr="00B022E1" w:rsidRDefault="001D436E" w:rsidP="00B022E1">
      <w:pPr>
        <w:pStyle w:val="a7"/>
        <w:spacing w:after="0"/>
        <w:ind w:firstLine="709"/>
        <w:jc w:val="both"/>
        <w:rPr>
          <w:sz w:val="28"/>
          <w:szCs w:val="28"/>
        </w:rPr>
      </w:pPr>
      <w:r>
        <w:rPr>
          <w:sz w:val="28"/>
          <w:szCs w:val="28"/>
        </w:rPr>
        <w:t>Справа вгорі сторінки</w:t>
      </w:r>
      <w:r w:rsidRPr="00B022E1">
        <w:rPr>
          <w:sz w:val="28"/>
          <w:szCs w:val="28"/>
        </w:rPr>
        <w:t xml:space="preserve"> малими літерами з першої великої друкується слово «</w:t>
      </w:r>
      <w:r>
        <w:rPr>
          <w:spacing w:val="-6"/>
          <w:sz w:val="28"/>
          <w:szCs w:val="28"/>
        </w:rPr>
        <w:t>Додаток</w:t>
      </w:r>
      <w:r w:rsidRPr="00B022E1">
        <w:rPr>
          <w:spacing w:val="-6"/>
          <w:sz w:val="28"/>
          <w:szCs w:val="28"/>
        </w:rPr>
        <w:t xml:space="preserve">» (але без </w:t>
      </w:r>
      <w:proofErr w:type="spellStart"/>
      <w:r w:rsidRPr="00B022E1">
        <w:rPr>
          <w:spacing w:val="-6"/>
          <w:sz w:val="28"/>
          <w:szCs w:val="28"/>
        </w:rPr>
        <w:t>знака</w:t>
      </w:r>
      <w:proofErr w:type="spellEnd"/>
      <w:r w:rsidRPr="00B022E1">
        <w:rPr>
          <w:spacing w:val="-6"/>
          <w:sz w:val="28"/>
          <w:szCs w:val="28"/>
        </w:rPr>
        <w:t xml:space="preserve"> №) і велика літера, що позначає додаток. Наприклад</w:t>
      </w:r>
      <w:r w:rsidRPr="00B022E1">
        <w:rPr>
          <w:sz w:val="28"/>
          <w:szCs w:val="28"/>
        </w:rPr>
        <w:t>: «</w:t>
      </w:r>
      <w:r w:rsidRPr="004E76D4">
        <w:rPr>
          <w:b/>
          <w:bCs/>
          <w:sz w:val="28"/>
          <w:szCs w:val="28"/>
        </w:rPr>
        <w:t>Додаток Б</w:t>
      </w:r>
      <w:r w:rsidRPr="00B022E1">
        <w:rPr>
          <w:sz w:val="28"/>
          <w:szCs w:val="28"/>
        </w:rPr>
        <w:t>»</w:t>
      </w:r>
      <w:r>
        <w:rPr>
          <w:sz w:val="28"/>
          <w:szCs w:val="28"/>
        </w:rPr>
        <w:t>. Додатки позначають</w:t>
      </w:r>
      <w:r w:rsidRPr="00B022E1">
        <w:rPr>
          <w:sz w:val="28"/>
          <w:szCs w:val="28"/>
        </w:rPr>
        <w:t xml:space="preserve"> великими літерами</w:t>
      </w:r>
      <w:r>
        <w:rPr>
          <w:sz w:val="28"/>
          <w:szCs w:val="28"/>
        </w:rPr>
        <w:t xml:space="preserve"> української абетки, окрім</w:t>
      </w:r>
      <w:r w:rsidRPr="00B022E1">
        <w:rPr>
          <w:sz w:val="28"/>
          <w:szCs w:val="28"/>
        </w:rPr>
        <w:t xml:space="preserve"> </w:t>
      </w:r>
      <w:r w:rsidRPr="004E76D4">
        <w:rPr>
          <w:sz w:val="28"/>
          <w:szCs w:val="28"/>
        </w:rPr>
        <w:t>Г</w:t>
      </w:r>
      <w:r w:rsidRPr="00B022E1">
        <w:rPr>
          <w:sz w:val="28"/>
          <w:szCs w:val="28"/>
        </w:rPr>
        <w:t>, Є, І, Ї, Й, О, Ч, Ь. Наприклад, Додаток А.</w:t>
      </w:r>
    </w:p>
    <w:p w:rsidR="001D436E" w:rsidRPr="00B022E1" w:rsidRDefault="001D436E" w:rsidP="00B022E1">
      <w:pPr>
        <w:pStyle w:val="a7"/>
        <w:spacing w:after="0"/>
        <w:ind w:firstLine="709"/>
        <w:jc w:val="both"/>
        <w:rPr>
          <w:sz w:val="28"/>
          <w:szCs w:val="28"/>
        </w:rPr>
      </w:pPr>
      <w:r w:rsidRPr="00B022E1">
        <w:rPr>
          <w:sz w:val="28"/>
          <w:szCs w:val="28"/>
        </w:rPr>
        <w:t xml:space="preserve">Додаток повинен мати заголовок, </w:t>
      </w:r>
      <w:r>
        <w:rPr>
          <w:sz w:val="28"/>
          <w:szCs w:val="28"/>
        </w:rPr>
        <w:t>надрукований</w:t>
      </w:r>
      <w:r w:rsidRPr="00294BA9">
        <w:rPr>
          <w:sz w:val="28"/>
          <w:szCs w:val="28"/>
        </w:rPr>
        <w:t xml:space="preserve"> малими літерами з першої великої.</w:t>
      </w:r>
      <w:r w:rsidRPr="00B022E1">
        <w:rPr>
          <w:sz w:val="28"/>
          <w:szCs w:val="28"/>
        </w:rPr>
        <w:t xml:space="preserve">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додатка...». </w:t>
      </w:r>
      <w:bookmarkStart w:id="2" w:name="bookmark11"/>
    </w:p>
    <w:bookmarkEnd w:id="2"/>
    <w:p w:rsidR="001D436E" w:rsidRPr="00B022E1" w:rsidRDefault="001D436E" w:rsidP="00CC4FC4">
      <w:pPr>
        <w:ind w:firstLine="709"/>
        <w:rPr>
          <w:b/>
          <w:bCs/>
          <w:sz w:val="28"/>
          <w:szCs w:val="28"/>
        </w:rPr>
      </w:pPr>
      <w:r w:rsidRPr="00B022E1">
        <w:rPr>
          <w:b/>
          <w:bCs/>
          <w:sz w:val="28"/>
          <w:szCs w:val="28"/>
        </w:rPr>
        <w:t>3.</w:t>
      </w:r>
      <w:r>
        <w:rPr>
          <w:b/>
          <w:bCs/>
          <w:sz w:val="28"/>
          <w:szCs w:val="28"/>
        </w:rPr>
        <w:t xml:space="preserve"> 2 Перевірка на </w:t>
      </w:r>
      <w:r w:rsidRPr="00B022E1">
        <w:rPr>
          <w:b/>
          <w:bCs/>
          <w:sz w:val="28"/>
          <w:szCs w:val="28"/>
        </w:rPr>
        <w:t>академічний плагіат</w:t>
      </w:r>
    </w:p>
    <w:p w:rsidR="001D436E" w:rsidRPr="00B022E1" w:rsidRDefault="001D436E" w:rsidP="00B022E1">
      <w:pPr>
        <w:ind w:firstLine="709"/>
        <w:jc w:val="both"/>
        <w:rPr>
          <w:rStyle w:val="aa"/>
          <w:b w:val="0"/>
          <w:bCs w:val="0"/>
          <w:sz w:val="28"/>
          <w:szCs w:val="28"/>
        </w:rPr>
      </w:pPr>
      <w:r w:rsidRPr="00B022E1">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B022E1">
        <w:rPr>
          <w:color w:val="000000"/>
          <w:sz w:val="28"/>
          <w:szCs w:val="28"/>
        </w:rPr>
        <w:t>Положення п</w:t>
      </w:r>
      <w:r w:rsidRPr="00B022E1">
        <w:rPr>
          <w:rStyle w:val="aa"/>
          <w:b w:val="0"/>
          <w:bCs w:val="0"/>
          <w:sz w:val="28"/>
          <w:szCs w:val="28"/>
        </w:rPr>
        <w:t xml:space="preserve">ро запобігання академічному плагіату та іншим порушенням академічної доброчесності у навчальній та науково-дослідній роботі студентів </w:t>
      </w:r>
      <w:r w:rsidRPr="00B022E1">
        <w:rPr>
          <w:rStyle w:val="aa"/>
          <w:b w:val="0"/>
          <w:bCs w:val="0"/>
          <w:sz w:val="28"/>
          <w:szCs w:val="28"/>
        </w:rPr>
        <w:lastRenderedPageBreak/>
        <w:t>ДВНЗ «Прикарпатський національний університет імені Василя Стефаника».</w:t>
      </w:r>
    </w:p>
    <w:p w:rsidR="001D436E" w:rsidRPr="00B022E1" w:rsidRDefault="001D436E" w:rsidP="00B022E1">
      <w:pPr>
        <w:pStyle w:val="27"/>
        <w:spacing w:line="240" w:lineRule="auto"/>
        <w:ind w:firstLine="709"/>
        <w:rPr>
          <w:sz w:val="28"/>
          <w:szCs w:val="28"/>
        </w:rPr>
      </w:pPr>
      <w:r w:rsidRPr="00B022E1">
        <w:rPr>
          <w:sz w:val="28"/>
          <w:szCs w:val="28"/>
        </w:rPr>
        <w:t>Перевірці на плагіат підлягає основна частина роботи (без списку використаних джерел та додатків) в електронному вигляді у представлених форматах: *.</w:t>
      </w:r>
      <w:proofErr w:type="spellStart"/>
      <w:r w:rsidRPr="00B022E1">
        <w:rPr>
          <w:sz w:val="28"/>
          <w:szCs w:val="28"/>
        </w:rPr>
        <w:t>doc</w:t>
      </w:r>
      <w:proofErr w:type="spellEnd"/>
      <w:r w:rsidRPr="00B022E1">
        <w:rPr>
          <w:sz w:val="28"/>
          <w:szCs w:val="28"/>
        </w:rPr>
        <w:t>, *.</w:t>
      </w:r>
      <w:proofErr w:type="spellStart"/>
      <w:r w:rsidRPr="00B022E1">
        <w:rPr>
          <w:sz w:val="28"/>
          <w:szCs w:val="28"/>
        </w:rPr>
        <w:t>docx</w:t>
      </w:r>
      <w:proofErr w:type="spellEnd"/>
      <w:r w:rsidRPr="00B022E1">
        <w:rPr>
          <w:sz w:val="28"/>
          <w:szCs w:val="28"/>
        </w:rPr>
        <w:t>, *.</w:t>
      </w:r>
      <w:proofErr w:type="spellStart"/>
      <w:r w:rsidRPr="00B022E1">
        <w:rPr>
          <w:sz w:val="28"/>
          <w:szCs w:val="28"/>
        </w:rPr>
        <w:t>rtf</w:t>
      </w:r>
      <w:proofErr w:type="spellEnd"/>
      <w:r w:rsidRPr="00B022E1">
        <w:rPr>
          <w:sz w:val="28"/>
          <w:szCs w:val="28"/>
        </w:rPr>
        <w:t xml:space="preserve">. </w:t>
      </w:r>
    </w:p>
    <w:p w:rsidR="001D436E" w:rsidRPr="00B022E1" w:rsidRDefault="001D436E" w:rsidP="00B022E1">
      <w:pPr>
        <w:pStyle w:val="27"/>
        <w:spacing w:line="240" w:lineRule="auto"/>
        <w:ind w:firstLine="709"/>
        <w:rPr>
          <w:sz w:val="28"/>
          <w:szCs w:val="28"/>
        </w:rPr>
      </w:pPr>
      <w:r w:rsidRPr="00B022E1">
        <w:rPr>
          <w:sz w:val="28"/>
          <w:szCs w:val="28"/>
        </w:rPr>
        <w:t>Кожен структурний підрозділ рішенням вченої ради затверджує відсотки унікальності дипломної роботи.</w:t>
      </w:r>
    </w:p>
    <w:p w:rsidR="00660E23" w:rsidRDefault="001D436E" w:rsidP="00660E23">
      <w:pPr>
        <w:pStyle w:val="27"/>
        <w:spacing w:line="240" w:lineRule="auto"/>
        <w:ind w:firstLine="709"/>
        <w:rPr>
          <w:sz w:val="28"/>
          <w:szCs w:val="28"/>
        </w:rPr>
      </w:pPr>
      <w:r w:rsidRPr="00294BA9">
        <w:rPr>
          <w:sz w:val="28"/>
          <w:szCs w:val="28"/>
        </w:rPr>
        <w:t xml:space="preserve">Перевірку на плагіат забезпечує одноразово і безкоштовно ректорат університету. </w:t>
      </w:r>
    </w:p>
    <w:p w:rsidR="001D436E" w:rsidRDefault="001D436E" w:rsidP="00660E23">
      <w:pPr>
        <w:pStyle w:val="27"/>
        <w:spacing w:line="240" w:lineRule="auto"/>
        <w:ind w:firstLine="709"/>
        <w:rPr>
          <w:sz w:val="28"/>
          <w:szCs w:val="28"/>
        </w:rPr>
      </w:pPr>
      <w:r w:rsidRPr="00CF5595">
        <w:rPr>
          <w:sz w:val="28"/>
          <w:szCs w:val="28"/>
        </w:rPr>
        <w:t xml:space="preserve">Перевірка на плагіат має бути здійснена не пізніше ніж за </w:t>
      </w:r>
      <w:r w:rsidR="00CF5595" w:rsidRPr="00CF5595">
        <w:rPr>
          <w:sz w:val="28"/>
          <w:szCs w:val="28"/>
        </w:rPr>
        <w:t>14</w:t>
      </w:r>
      <w:r w:rsidR="004E40AD" w:rsidRPr="00CF5595">
        <w:rPr>
          <w:sz w:val="28"/>
          <w:szCs w:val="28"/>
        </w:rPr>
        <w:t xml:space="preserve"> днів</w:t>
      </w:r>
      <w:r w:rsidRPr="00CF5595">
        <w:rPr>
          <w:sz w:val="28"/>
          <w:szCs w:val="28"/>
        </w:rPr>
        <w:t xml:space="preserve"> до захисту роботи, враховуючи і строк перевірки. Перевірка</w:t>
      </w:r>
      <w:r>
        <w:rPr>
          <w:sz w:val="28"/>
          <w:szCs w:val="28"/>
        </w:rPr>
        <w:t xml:space="preserve"> не повин</w:t>
      </w:r>
      <w:r w:rsidRPr="00B022E1">
        <w:rPr>
          <w:sz w:val="28"/>
          <w:szCs w:val="28"/>
        </w:rPr>
        <w:t>н</w:t>
      </w:r>
      <w:r>
        <w:rPr>
          <w:sz w:val="28"/>
          <w:szCs w:val="28"/>
        </w:rPr>
        <w:t>а перевищувати десяти днів.</w:t>
      </w:r>
    </w:p>
    <w:p w:rsidR="00660E23" w:rsidRDefault="00660E23" w:rsidP="007B44BE">
      <w:pPr>
        <w:shd w:val="clear" w:color="auto" w:fill="FFFFFF"/>
        <w:ind w:firstLine="709"/>
        <w:rPr>
          <w:b/>
          <w:bCs/>
          <w:sz w:val="28"/>
          <w:szCs w:val="28"/>
        </w:rPr>
      </w:pPr>
    </w:p>
    <w:p w:rsidR="001D436E" w:rsidRPr="00B022E1" w:rsidRDefault="001D436E" w:rsidP="007B44BE">
      <w:pPr>
        <w:shd w:val="clear" w:color="auto" w:fill="FFFFFF"/>
        <w:ind w:firstLine="709"/>
        <w:rPr>
          <w:b/>
          <w:bCs/>
          <w:sz w:val="28"/>
          <w:szCs w:val="28"/>
        </w:rPr>
      </w:pPr>
      <w:r w:rsidRPr="00B022E1">
        <w:rPr>
          <w:b/>
          <w:bCs/>
          <w:sz w:val="28"/>
          <w:szCs w:val="28"/>
        </w:rPr>
        <w:t>Підготовка до захисту дипломної роботи</w:t>
      </w:r>
    </w:p>
    <w:p w:rsidR="001D436E" w:rsidRPr="00B022E1" w:rsidRDefault="001D436E" w:rsidP="00B022E1">
      <w:pPr>
        <w:ind w:firstLine="709"/>
        <w:jc w:val="both"/>
        <w:rPr>
          <w:sz w:val="28"/>
          <w:szCs w:val="28"/>
        </w:rPr>
      </w:pPr>
      <w:r>
        <w:rPr>
          <w:sz w:val="28"/>
          <w:szCs w:val="28"/>
        </w:rPr>
        <w:t>Після</w:t>
      </w:r>
      <w:r w:rsidRPr="00B022E1">
        <w:rPr>
          <w:sz w:val="28"/>
          <w:szCs w:val="28"/>
        </w:rPr>
        <w:t xml:space="preserve"> перевірки на академічний плагіат </w:t>
      </w:r>
      <w:r>
        <w:rPr>
          <w:sz w:val="28"/>
          <w:szCs w:val="28"/>
        </w:rPr>
        <w:t xml:space="preserve">(не </w:t>
      </w:r>
      <w:r w:rsidRPr="00B022E1">
        <w:rPr>
          <w:sz w:val="28"/>
          <w:szCs w:val="28"/>
        </w:rPr>
        <w:t xml:space="preserve">пізніше ніж за 10 календарних днів до початку </w:t>
      </w:r>
      <w:r>
        <w:rPr>
          <w:sz w:val="28"/>
          <w:szCs w:val="28"/>
        </w:rPr>
        <w:t xml:space="preserve">офіційного </w:t>
      </w:r>
      <w:r w:rsidRPr="00B022E1">
        <w:rPr>
          <w:sz w:val="28"/>
          <w:szCs w:val="28"/>
        </w:rPr>
        <w:t>захисту</w:t>
      </w:r>
      <w:r>
        <w:rPr>
          <w:sz w:val="28"/>
          <w:szCs w:val="28"/>
        </w:rPr>
        <w:t>)</w:t>
      </w:r>
      <w:r w:rsidRPr="00B022E1">
        <w:rPr>
          <w:sz w:val="28"/>
          <w:szCs w:val="28"/>
        </w:rPr>
        <w:t xml:space="preserve"> </w:t>
      </w:r>
      <w:r>
        <w:rPr>
          <w:sz w:val="28"/>
          <w:szCs w:val="28"/>
        </w:rPr>
        <w:t xml:space="preserve">студент </w:t>
      </w:r>
      <w:r w:rsidRPr="00B022E1">
        <w:rPr>
          <w:sz w:val="28"/>
          <w:szCs w:val="28"/>
        </w:rPr>
        <w:t>проходить</w:t>
      </w:r>
      <w:r>
        <w:rPr>
          <w:sz w:val="28"/>
          <w:szCs w:val="28"/>
        </w:rPr>
        <w:t xml:space="preserve"> процедуру попереднього захисту, відповідно до якого к</w:t>
      </w:r>
      <w:r w:rsidRPr="00B022E1">
        <w:rPr>
          <w:sz w:val="28"/>
          <w:szCs w:val="28"/>
        </w:rPr>
        <w:t>афедра приймає остаточне рішення про допуск студента до захисту.</w:t>
      </w:r>
    </w:p>
    <w:p w:rsidR="001D436E" w:rsidRPr="00B022E1" w:rsidRDefault="001D436E" w:rsidP="00B022E1">
      <w:pPr>
        <w:ind w:firstLine="709"/>
        <w:jc w:val="both"/>
        <w:rPr>
          <w:sz w:val="28"/>
          <w:szCs w:val="28"/>
        </w:rPr>
      </w:pPr>
      <w:r w:rsidRPr="00B022E1">
        <w:rPr>
          <w:sz w:val="28"/>
          <w:szCs w:val="28"/>
        </w:rPr>
        <w:t xml:space="preserve">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Тривалість захисту дипломної роботи встановлюється </w:t>
      </w:r>
      <w:r>
        <w:rPr>
          <w:sz w:val="28"/>
          <w:szCs w:val="28"/>
        </w:rPr>
        <w:t>до</w:t>
      </w:r>
      <w:r w:rsidRPr="00B022E1">
        <w:rPr>
          <w:sz w:val="28"/>
          <w:szCs w:val="28"/>
        </w:rPr>
        <w:t xml:space="preserve"> 20-ти хвилин.</w:t>
      </w:r>
    </w:p>
    <w:p w:rsidR="001D436E" w:rsidRPr="00B022E1" w:rsidRDefault="001D436E" w:rsidP="00B022E1">
      <w:pPr>
        <w:ind w:firstLine="709"/>
        <w:jc w:val="both"/>
        <w:rPr>
          <w:b/>
          <w:bCs/>
          <w:i/>
          <w:iCs/>
          <w:sz w:val="28"/>
          <w:szCs w:val="28"/>
        </w:rPr>
      </w:pPr>
      <w:r w:rsidRPr="00B022E1">
        <w:rPr>
          <w:b/>
          <w:bCs/>
          <w:i/>
          <w:iCs/>
          <w:sz w:val="28"/>
          <w:szCs w:val="28"/>
        </w:rPr>
        <w:t>Структура захисту дипломної роботи:</w:t>
      </w:r>
    </w:p>
    <w:p w:rsidR="001D436E" w:rsidRPr="00B022E1" w:rsidRDefault="001D436E" w:rsidP="00B022E1">
      <w:pPr>
        <w:numPr>
          <w:ilvl w:val="0"/>
          <w:numId w:val="13"/>
        </w:numPr>
        <w:ind w:left="0" w:firstLine="709"/>
        <w:jc w:val="both"/>
        <w:rPr>
          <w:sz w:val="28"/>
          <w:szCs w:val="28"/>
        </w:rPr>
      </w:pPr>
      <w:r w:rsidRPr="00B022E1">
        <w:rPr>
          <w:sz w:val="28"/>
          <w:szCs w:val="28"/>
        </w:rPr>
        <w:t>доповідь студента про зміст та основні положення роботи;</w:t>
      </w:r>
    </w:p>
    <w:p w:rsidR="001D436E" w:rsidRPr="00B022E1" w:rsidRDefault="001D436E" w:rsidP="00B022E1">
      <w:pPr>
        <w:numPr>
          <w:ilvl w:val="0"/>
          <w:numId w:val="13"/>
        </w:numPr>
        <w:ind w:left="0" w:firstLine="709"/>
        <w:jc w:val="both"/>
        <w:rPr>
          <w:sz w:val="28"/>
          <w:szCs w:val="28"/>
        </w:rPr>
      </w:pPr>
      <w:r w:rsidRPr="00B022E1">
        <w:rPr>
          <w:sz w:val="28"/>
          <w:szCs w:val="28"/>
        </w:rPr>
        <w:t xml:space="preserve">відповіді на запитання, адресовані автору дипломної роботи, від членів ЕК та осіб, присутніх на захисті; </w:t>
      </w:r>
    </w:p>
    <w:p w:rsidR="001D436E" w:rsidRPr="00B022E1" w:rsidRDefault="001D436E" w:rsidP="00B022E1">
      <w:pPr>
        <w:numPr>
          <w:ilvl w:val="0"/>
          <w:numId w:val="13"/>
        </w:numPr>
        <w:ind w:left="0" w:firstLine="709"/>
        <w:jc w:val="both"/>
        <w:rPr>
          <w:sz w:val="28"/>
          <w:szCs w:val="28"/>
        </w:rPr>
      </w:pPr>
      <w:r w:rsidRPr="00B022E1">
        <w:rPr>
          <w:sz w:val="28"/>
          <w:szCs w:val="28"/>
        </w:rPr>
        <w:t>оголошення відгуку;</w:t>
      </w:r>
    </w:p>
    <w:p w:rsidR="001D436E" w:rsidRPr="00B022E1" w:rsidRDefault="001D436E" w:rsidP="00B022E1">
      <w:pPr>
        <w:numPr>
          <w:ilvl w:val="0"/>
          <w:numId w:val="13"/>
        </w:numPr>
        <w:ind w:left="0" w:firstLine="709"/>
        <w:jc w:val="both"/>
        <w:rPr>
          <w:sz w:val="28"/>
          <w:szCs w:val="28"/>
        </w:rPr>
      </w:pPr>
      <w:r w:rsidRPr="00B022E1">
        <w:rPr>
          <w:sz w:val="28"/>
          <w:szCs w:val="28"/>
        </w:rPr>
        <w:t>оголошення рецензії;</w:t>
      </w:r>
    </w:p>
    <w:p w:rsidR="001D436E" w:rsidRPr="00B022E1" w:rsidRDefault="001D436E" w:rsidP="00B022E1">
      <w:pPr>
        <w:numPr>
          <w:ilvl w:val="0"/>
          <w:numId w:val="13"/>
        </w:numPr>
        <w:ind w:left="0" w:firstLine="709"/>
        <w:jc w:val="both"/>
        <w:rPr>
          <w:sz w:val="28"/>
          <w:szCs w:val="28"/>
        </w:rPr>
      </w:pPr>
      <w:r w:rsidRPr="00B022E1">
        <w:rPr>
          <w:sz w:val="28"/>
          <w:szCs w:val="28"/>
        </w:rPr>
        <w:t>відповіді студента на зауваження, ви</w:t>
      </w:r>
      <w:r>
        <w:rPr>
          <w:sz w:val="28"/>
          <w:szCs w:val="28"/>
        </w:rPr>
        <w:t>словлені в</w:t>
      </w:r>
      <w:r w:rsidRPr="00B022E1">
        <w:rPr>
          <w:sz w:val="28"/>
          <w:szCs w:val="28"/>
        </w:rPr>
        <w:t xml:space="preserve"> рецензіях на дипломну роботу;</w:t>
      </w:r>
    </w:p>
    <w:p w:rsidR="001D436E" w:rsidRPr="00B022E1" w:rsidRDefault="001D436E" w:rsidP="00B022E1">
      <w:pPr>
        <w:numPr>
          <w:ilvl w:val="0"/>
          <w:numId w:val="13"/>
        </w:numPr>
        <w:ind w:left="0" w:firstLine="709"/>
        <w:jc w:val="both"/>
        <w:rPr>
          <w:sz w:val="28"/>
          <w:szCs w:val="28"/>
        </w:rPr>
      </w:pPr>
      <w:r>
        <w:rPr>
          <w:sz w:val="28"/>
          <w:szCs w:val="28"/>
        </w:rPr>
        <w:t>завершальне</w:t>
      </w:r>
      <w:r w:rsidRPr="00B022E1">
        <w:rPr>
          <w:sz w:val="28"/>
          <w:szCs w:val="28"/>
        </w:rPr>
        <w:t xml:space="preserve"> слово студента;</w:t>
      </w:r>
    </w:p>
    <w:p w:rsidR="001D436E" w:rsidRPr="00B022E1" w:rsidRDefault="001D436E" w:rsidP="00B022E1">
      <w:pPr>
        <w:numPr>
          <w:ilvl w:val="0"/>
          <w:numId w:val="13"/>
        </w:numPr>
        <w:ind w:left="0" w:firstLine="709"/>
        <w:jc w:val="both"/>
        <w:rPr>
          <w:sz w:val="28"/>
          <w:szCs w:val="28"/>
        </w:rPr>
      </w:pPr>
      <w:r w:rsidRPr="00B022E1">
        <w:rPr>
          <w:sz w:val="28"/>
          <w:szCs w:val="28"/>
        </w:rPr>
        <w:t>рішення ЕК щодо оцінки роботи.</w:t>
      </w:r>
    </w:p>
    <w:p w:rsidR="001D436E" w:rsidRPr="00B022E1" w:rsidRDefault="001D436E" w:rsidP="00B022E1">
      <w:pPr>
        <w:ind w:firstLine="709"/>
        <w:jc w:val="both"/>
        <w:rPr>
          <w:sz w:val="28"/>
          <w:szCs w:val="28"/>
        </w:rPr>
      </w:pPr>
      <w:r w:rsidRPr="00B022E1">
        <w:rPr>
          <w:b/>
          <w:bCs/>
          <w:i/>
          <w:iCs/>
          <w:sz w:val="28"/>
          <w:szCs w:val="28"/>
        </w:rPr>
        <w:t>Доповідь</w:t>
      </w:r>
      <w:r w:rsidRPr="00B022E1">
        <w:rPr>
          <w:sz w:val="28"/>
          <w:szCs w:val="28"/>
        </w:rPr>
        <w:t xml:space="preserve"> необхідно підготувати заздалегідь. Вона може супроводжуватися мультимедійними чи технічними матеріалами.</w:t>
      </w:r>
      <w:r>
        <w:rPr>
          <w:sz w:val="28"/>
          <w:szCs w:val="28"/>
        </w:rPr>
        <w:t xml:space="preserve"> </w:t>
      </w:r>
      <w:r w:rsidRPr="00B022E1">
        <w:rPr>
          <w:sz w:val="28"/>
          <w:szCs w:val="28"/>
        </w:rPr>
        <w:t>Доповідь не повинна перевищувати з</w:t>
      </w:r>
      <w:r>
        <w:rPr>
          <w:sz w:val="28"/>
          <w:szCs w:val="28"/>
        </w:rPr>
        <w:t>а часом 5-7 хвилин.</w:t>
      </w:r>
    </w:p>
    <w:p w:rsidR="001D436E" w:rsidRPr="00B022E1" w:rsidRDefault="001D436E" w:rsidP="00B022E1">
      <w:pPr>
        <w:ind w:firstLine="709"/>
        <w:jc w:val="both"/>
        <w:rPr>
          <w:sz w:val="28"/>
          <w:szCs w:val="28"/>
        </w:rPr>
      </w:pPr>
      <w:r w:rsidRPr="00B022E1">
        <w:rPr>
          <w:sz w:val="28"/>
          <w:szCs w:val="28"/>
        </w:rPr>
        <w:t>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w:t>
      </w:r>
      <w:r>
        <w:rPr>
          <w:sz w:val="28"/>
          <w:szCs w:val="28"/>
        </w:rPr>
        <w:t>лідження, розкриває мету, завдання</w:t>
      </w:r>
      <w:r w:rsidRPr="00B022E1">
        <w:rPr>
          <w:sz w:val="28"/>
          <w:szCs w:val="28"/>
        </w:rPr>
        <w:t>, об’єкт, предмет дослідження, показує, що вдалося встановити, виявити, довести і якими метода</w:t>
      </w:r>
      <w:r>
        <w:rPr>
          <w:sz w:val="28"/>
          <w:szCs w:val="28"/>
        </w:rPr>
        <w:t>ми це досягнуто. У виступі потрібно також засвідчити</w:t>
      </w:r>
      <w:r w:rsidRPr="00B022E1">
        <w:rPr>
          <w:sz w:val="28"/>
          <w:szCs w:val="28"/>
        </w:rPr>
        <w:t xml:space="preserve"> елеме</w:t>
      </w:r>
      <w:r>
        <w:rPr>
          <w:sz w:val="28"/>
          <w:szCs w:val="28"/>
        </w:rPr>
        <w:t>нти новизни</w:t>
      </w:r>
      <w:r w:rsidRPr="00B022E1">
        <w:rPr>
          <w:sz w:val="28"/>
          <w:szCs w:val="28"/>
        </w:rPr>
        <w:t xml:space="preserve">, </w:t>
      </w:r>
      <w:r>
        <w:rPr>
          <w:sz w:val="28"/>
          <w:szCs w:val="28"/>
        </w:rPr>
        <w:t>відзначити труднощі, з якими</w:t>
      </w:r>
      <w:r w:rsidRPr="00B022E1">
        <w:rPr>
          <w:sz w:val="28"/>
          <w:szCs w:val="28"/>
        </w:rPr>
        <w:t xml:space="preserve"> довелося зіткну</w:t>
      </w:r>
      <w:r>
        <w:rPr>
          <w:sz w:val="28"/>
          <w:szCs w:val="28"/>
        </w:rPr>
        <w:t>тися в процесі дослідження</w:t>
      </w:r>
      <w:r w:rsidRPr="00B022E1">
        <w:rPr>
          <w:sz w:val="28"/>
          <w:szCs w:val="28"/>
        </w:rPr>
        <w:t>. Особливу увагу необхідно приділити результатам, отриманим особисто автором (що саме запропоновано, одержано, уд</w:t>
      </w:r>
      <w:r>
        <w:rPr>
          <w:sz w:val="28"/>
          <w:szCs w:val="28"/>
        </w:rPr>
        <w:t>осконалено, рекомендовано тощо</w:t>
      </w:r>
      <w:r w:rsidRPr="00B022E1">
        <w:rPr>
          <w:sz w:val="28"/>
          <w:szCs w:val="28"/>
        </w:rPr>
        <w:t>), обґрунтуванню їх достовірності, значущості для теорії та практики. У прикінцевій части</w:t>
      </w:r>
      <w:r>
        <w:rPr>
          <w:sz w:val="28"/>
          <w:szCs w:val="28"/>
        </w:rPr>
        <w:t>ні доповіді викладають</w:t>
      </w:r>
      <w:r w:rsidRPr="00B022E1">
        <w:rPr>
          <w:sz w:val="28"/>
          <w:szCs w:val="28"/>
        </w:rPr>
        <w:t xml:space="preserve"> основні результати т</w:t>
      </w:r>
      <w:r>
        <w:rPr>
          <w:sz w:val="28"/>
          <w:szCs w:val="28"/>
        </w:rPr>
        <w:t xml:space="preserve">а висновки роботи, </w:t>
      </w:r>
      <w:r>
        <w:rPr>
          <w:sz w:val="28"/>
          <w:szCs w:val="28"/>
        </w:rPr>
        <w:lastRenderedPageBreak/>
        <w:t>їх реалізацію</w:t>
      </w:r>
      <w:r w:rsidRPr="00B022E1">
        <w:rPr>
          <w:sz w:val="28"/>
          <w:szCs w:val="28"/>
        </w:rPr>
        <w:t>, можливі</w:t>
      </w:r>
      <w:r>
        <w:rPr>
          <w:sz w:val="28"/>
          <w:szCs w:val="28"/>
        </w:rPr>
        <w:t xml:space="preserve"> шляхи подальшого використання.</w:t>
      </w:r>
    </w:p>
    <w:p w:rsidR="001D436E" w:rsidRPr="00B022E1" w:rsidRDefault="001D436E" w:rsidP="00B022E1">
      <w:pPr>
        <w:ind w:firstLine="709"/>
        <w:jc w:val="both"/>
        <w:rPr>
          <w:sz w:val="28"/>
          <w:szCs w:val="28"/>
        </w:rPr>
      </w:pPr>
      <w:r w:rsidRPr="00B022E1">
        <w:rPr>
          <w:sz w:val="28"/>
          <w:szCs w:val="28"/>
        </w:rPr>
        <w:t>При цьому студент повинен врахувати, що його роботу члени ЕК вивчали заздалегідь, а зацікавлені особи мали змогу ознайомитися з її змісто</w:t>
      </w:r>
      <w:r>
        <w:rPr>
          <w:sz w:val="28"/>
          <w:szCs w:val="28"/>
        </w:rPr>
        <w:t>м на кафедрі. У зв’язку з цим будувати виступ студентові потрібно з огляду на нові теоретичні і прикладні положення</w:t>
      </w:r>
      <w:r w:rsidRPr="00B022E1">
        <w:rPr>
          <w:sz w:val="28"/>
          <w:szCs w:val="28"/>
        </w:rPr>
        <w:t xml:space="preserve">, </w:t>
      </w:r>
      <w:r>
        <w:rPr>
          <w:sz w:val="28"/>
          <w:szCs w:val="28"/>
        </w:rPr>
        <w:t xml:space="preserve">які </w:t>
      </w:r>
      <w:r w:rsidRPr="00B022E1">
        <w:rPr>
          <w:sz w:val="28"/>
          <w:szCs w:val="28"/>
        </w:rPr>
        <w:t>автор</w:t>
      </w:r>
      <w:r>
        <w:rPr>
          <w:sz w:val="28"/>
          <w:szCs w:val="28"/>
        </w:rPr>
        <w:t xml:space="preserve"> розробив особисто</w:t>
      </w:r>
      <w:r w:rsidRPr="00B022E1">
        <w:rPr>
          <w:sz w:val="28"/>
          <w:szCs w:val="28"/>
        </w:rPr>
        <w:t xml:space="preserve">. </w:t>
      </w:r>
    </w:p>
    <w:p w:rsidR="001D436E" w:rsidRPr="00B022E1" w:rsidRDefault="001D436E" w:rsidP="00B022E1">
      <w:pPr>
        <w:ind w:firstLine="709"/>
        <w:jc w:val="both"/>
        <w:rPr>
          <w:sz w:val="28"/>
          <w:szCs w:val="28"/>
        </w:rPr>
      </w:pPr>
      <w:r>
        <w:rPr>
          <w:sz w:val="28"/>
          <w:szCs w:val="28"/>
        </w:rPr>
        <w:t>В</w:t>
      </w:r>
      <w:r w:rsidRPr="00B022E1">
        <w:rPr>
          <w:sz w:val="28"/>
          <w:szCs w:val="28"/>
        </w:rPr>
        <w:t xml:space="preserve">ажливо, </w:t>
      </w:r>
      <w:r>
        <w:rPr>
          <w:sz w:val="28"/>
          <w:szCs w:val="28"/>
        </w:rPr>
        <w:t>щоб мовлення студента було чітким</w:t>
      </w:r>
      <w:r w:rsidRPr="00B022E1">
        <w:rPr>
          <w:sz w:val="28"/>
          <w:szCs w:val="28"/>
        </w:rPr>
        <w:t xml:space="preserve">, </w:t>
      </w:r>
      <w:r>
        <w:rPr>
          <w:sz w:val="28"/>
          <w:szCs w:val="28"/>
        </w:rPr>
        <w:t>відповідати нормам сучасної української літературної мови</w:t>
      </w:r>
      <w:r w:rsidRPr="00B022E1">
        <w:rPr>
          <w:sz w:val="28"/>
          <w:szCs w:val="28"/>
        </w:rPr>
        <w:t>,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1D436E" w:rsidRPr="00B022E1" w:rsidRDefault="001D436E" w:rsidP="00B022E1">
      <w:pPr>
        <w:ind w:firstLine="709"/>
        <w:jc w:val="both"/>
        <w:rPr>
          <w:sz w:val="28"/>
          <w:szCs w:val="28"/>
        </w:rPr>
      </w:pPr>
      <w:r>
        <w:rPr>
          <w:sz w:val="28"/>
          <w:szCs w:val="28"/>
        </w:rPr>
        <w:t>Під час захисту ДР</w:t>
      </w:r>
      <w:r w:rsidRPr="00B022E1">
        <w:rPr>
          <w:sz w:val="28"/>
          <w:szCs w:val="28"/>
        </w:rPr>
        <w:t xml:space="preserve"> студент зобов’язаний дати вичерпні відповіді на всі зауваження, зазначені у відгуку та рецензіях, а також у виступах на захисті.</w:t>
      </w:r>
    </w:p>
    <w:p w:rsidR="001D436E" w:rsidRPr="00B022E1" w:rsidRDefault="001D436E" w:rsidP="00B022E1">
      <w:pPr>
        <w:ind w:firstLine="709"/>
        <w:jc w:val="both"/>
        <w:rPr>
          <w:sz w:val="28"/>
          <w:szCs w:val="28"/>
        </w:rPr>
      </w:pPr>
      <w:r w:rsidRPr="00B022E1">
        <w:rPr>
          <w:sz w:val="28"/>
          <w:szCs w:val="28"/>
        </w:rPr>
        <w:t xml:space="preserve">Студентові доцільно </w:t>
      </w:r>
      <w:r w:rsidRPr="00B022E1">
        <w:rPr>
          <w:color w:val="000000"/>
          <w:sz w:val="28"/>
          <w:szCs w:val="28"/>
        </w:rPr>
        <w:t xml:space="preserve">підготувати письмові відповіді на зауваження, які викладені у відгуку наукового керівника (наукового консультанта) та в рецензіях. Саме письмова форма дає змогу під час захисту дати відповіді правильно й спокійно. Якщо можливі посилання на текст </w:t>
      </w:r>
      <w:r>
        <w:rPr>
          <w:color w:val="000000"/>
          <w:sz w:val="28"/>
          <w:szCs w:val="28"/>
        </w:rPr>
        <w:t>ДР, то їх обов’язково потрібно</w:t>
      </w:r>
      <w:r w:rsidRPr="00B022E1">
        <w:rPr>
          <w:color w:val="000000"/>
          <w:sz w:val="28"/>
          <w:szCs w:val="28"/>
        </w:rPr>
        <w:t xml:space="preserve"> використати, </w:t>
      </w:r>
      <w:r>
        <w:rPr>
          <w:color w:val="000000"/>
          <w:sz w:val="28"/>
          <w:szCs w:val="28"/>
        </w:rPr>
        <w:t>оскільки</w:t>
      </w:r>
      <w:r w:rsidRPr="00B022E1">
        <w:rPr>
          <w:color w:val="000000"/>
          <w:sz w:val="28"/>
          <w:szCs w:val="28"/>
        </w:rPr>
        <w:t xml:space="preserve"> це </w:t>
      </w:r>
      <w:r>
        <w:rPr>
          <w:color w:val="000000"/>
          <w:sz w:val="28"/>
          <w:szCs w:val="28"/>
        </w:rPr>
        <w:t>робить виступ більш переконливим</w:t>
      </w:r>
      <w:r w:rsidRPr="00B022E1">
        <w:rPr>
          <w:color w:val="000000"/>
          <w:sz w:val="28"/>
          <w:szCs w:val="28"/>
        </w:rPr>
        <w:t xml:space="preserve"> й водночас </w:t>
      </w:r>
      <w:r>
        <w:rPr>
          <w:color w:val="000000"/>
          <w:sz w:val="28"/>
          <w:szCs w:val="28"/>
        </w:rPr>
        <w:t>акцентує</w:t>
      </w:r>
      <w:r w:rsidRPr="00B022E1">
        <w:rPr>
          <w:color w:val="000000"/>
          <w:sz w:val="28"/>
          <w:szCs w:val="28"/>
        </w:rPr>
        <w:t xml:space="preserve"> на достовірності результатів дослідження.</w:t>
      </w:r>
    </w:p>
    <w:p w:rsidR="001D436E" w:rsidRPr="00B022E1" w:rsidRDefault="001D436E" w:rsidP="00B022E1">
      <w:pPr>
        <w:ind w:firstLine="709"/>
        <w:jc w:val="both"/>
        <w:rPr>
          <w:sz w:val="28"/>
          <w:szCs w:val="28"/>
        </w:rPr>
      </w:pPr>
      <w:r w:rsidRPr="00B022E1">
        <w:rPr>
          <w:b/>
          <w:bCs/>
          <w:i/>
          <w:iCs/>
          <w:sz w:val="28"/>
          <w:szCs w:val="28"/>
        </w:rPr>
        <w:t xml:space="preserve">Відповідати на запитання </w:t>
      </w:r>
      <w:r w:rsidRPr="00B022E1">
        <w:rPr>
          <w:sz w:val="28"/>
          <w:szCs w:val="28"/>
        </w:rPr>
        <w:t xml:space="preserve">членів ЕК та присутніх на захисті </w:t>
      </w:r>
      <w:r>
        <w:rPr>
          <w:sz w:val="28"/>
          <w:szCs w:val="28"/>
        </w:rPr>
        <w:t>необхідно лише</w:t>
      </w:r>
      <w:r w:rsidRPr="00B022E1">
        <w:rPr>
          <w:sz w:val="28"/>
          <w:szCs w:val="28"/>
        </w:rPr>
        <w:t xml:space="preserve"> по суті. Студентові треба виявляти скромність в оцінці своїх наукових результатів і тактовність стосовно тих, хто ставить запитання. Перед тим</w:t>
      </w:r>
      <w:r>
        <w:rPr>
          <w:sz w:val="28"/>
          <w:szCs w:val="28"/>
        </w:rPr>
        <w:t>,</w:t>
      </w:r>
      <w:r w:rsidRPr="00B022E1">
        <w:rPr>
          <w:sz w:val="28"/>
          <w:szCs w:val="28"/>
        </w:rPr>
        <w:t xml:space="preserve"> як від</w:t>
      </w:r>
      <w:r>
        <w:rPr>
          <w:sz w:val="28"/>
          <w:szCs w:val="28"/>
        </w:rPr>
        <w:t>повідати на запитання, варто</w:t>
      </w:r>
      <w:r w:rsidRPr="00B022E1">
        <w:rPr>
          <w:sz w:val="28"/>
          <w:szCs w:val="28"/>
        </w:rPr>
        <w:t xml:space="preserve"> уважно його </w:t>
      </w:r>
      <w:r>
        <w:rPr>
          <w:sz w:val="28"/>
          <w:szCs w:val="28"/>
        </w:rPr>
        <w:t>дослухати, можна й записати</w:t>
      </w:r>
      <w:r w:rsidRPr="00B022E1">
        <w:rPr>
          <w:sz w:val="28"/>
          <w:szCs w:val="28"/>
        </w:rPr>
        <w:t xml:space="preserve">, а також не забути висловити вдячність </w:t>
      </w:r>
      <w:r>
        <w:rPr>
          <w:sz w:val="28"/>
          <w:szCs w:val="28"/>
        </w:rPr>
        <w:t>тому, хто питає.</w:t>
      </w:r>
    </w:p>
    <w:p w:rsidR="001D436E" w:rsidRPr="00B022E1" w:rsidRDefault="001D436E" w:rsidP="00B022E1">
      <w:pPr>
        <w:shd w:val="clear" w:color="auto" w:fill="FFFFFF"/>
        <w:ind w:firstLine="709"/>
        <w:jc w:val="both"/>
        <w:rPr>
          <w:sz w:val="28"/>
          <w:szCs w:val="28"/>
        </w:rPr>
      </w:pPr>
    </w:p>
    <w:p w:rsidR="001D436E" w:rsidRPr="00B022E1" w:rsidRDefault="001D436E" w:rsidP="00B022E1">
      <w:pPr>
        <w:pStyle w:val="a7"/>
        <w:spacing w:after="0"/>
        <w:ind w:firstLine="709"/>
        <w:jc w:val="both"/>
        <w:rPr>
          <w:sz w:val="28"/>
          <w:szCs w:val="28"/>
        </w:rPr>
      </w:pPr>
    </w:p>
    <w:p w:rsidR="00CF5595" w:rsidRDefault="00CF5595" w:rsidP="00B022E1">
      <w:pPr>
        <w:widowControl/>
        <w:autoSpaceDE/>
        <w:autoSpaceDN/>
        <w:adjustRightInd/>
        <w:spacing w:after="200"/>
        <w:ind w:firstLine="709"/>
        <w:jc w:val="center"/>
        <w:rPr>
          <w:sz w:val="28"/>
          <w:szCs w:val="28"/>
        </w:rPr>
      </w:pPr>
      <w:r>
        <w:rPr>
          <w:sz w:val="28"/>
          <w:szCs w:val="28"/>
        </w:rPr>
        <w:br w:type="page"/>
      </w:r>
    </w:p>
    <w:p w:rsidR="001D436E" w:rsidRPr="00B022E1" w:rsidRDefault="001D436E" w:rsidP="00B022E1">
      <w:pPr>
        <w:widowControl/>
        <w:autoSpaceDE/>
        <w:autoSpaceDN/>
        <w:adjustRightInd/>
        <w:spacing w:after="200"/>
        <w:ind w:firstLine="709"/>
        <w:jc w:val="center"/>
        <w:rPr>
          <w:b/>
          <w:bCs/>
          <w:sz w:val="28"/>
          <w:szCs w:val="28"/>
        </w:rPr>
      </w:pPr>
      <w:r w:rsidRPr="00B022E1">
        <w:rPr>
          <w:b/>
          <w:bCs/>
          <w:sz w:val="28"/>
          <w:szCs w:val="28"/>
        </w:rPr>
        <w:lastRenderedPageBreak/>
        <w:t>ДОДАТКИ</w:t>
      </w:r>
    </w:p>
    <w:p w:rsidR="001D436E" w:rsidRPr="00B022E1" w:rsidRDefault="001D436E" w:rsidP="00654F4B">
      <w:pPr>
        <w:widowControl/>
        <w:autoSpaceDE/>
        <w:autoSpaceDN/>
        <w:adjustRightInd/>
        <w:spacing w:after="200"/>
        <w:ind w:firstLine="709"/>
        <w:jc w:val="right"/>
        <w:rPr>
          <w:b/>
          <w:bCs/>
          <w:sz w:val="28"/>
          <w:szCs w:val="28"/>
        </w:rPr>
      </w:pPr>
      <w:r w:rsidRPr="00B022E1">
        <w:rPr>
          <w:b/>
          <w:bCs/>
          <w:sz w:val="28"/>
          <w:szCs w:val="28"/>
        </w:rPr>
        <w:t>Додаток А</w:t>
      </w:r>
    </w:p>
    <w:p w:rsidR="001D436E" w:rsidRPr="00B022E1" w:rsidRDefault="001D436E" w:rsidP="00B022E1">
      <w:pPr>
        <w:widowControl/>
        <w:autoSpaceDE/>
        <w:autoSpaceDN/>
        <w:adjustRightInd/>
        <w:spacing w:after="200"/>
        <w:ind w:firstLine="709"/>
        <w:jc w:val="center"/>
        <w:rPr>
          <w:b/>
          <w:bCs/>
          <w:sz w:val="28"/>
          <w:szCs w:val="28"/>
        </w:rPr>
      </w:pPr>
      <w:r w:rsidRPr="00B022E1">
        <w:rPr>
          <w:b/>
          <w:bCs/>
          <w:i/>
          <w:iCs/>
          <w:sz w:val="28"/>
          <w:szCs w:val="28"/>
        </w:rPr>
        <w:t xml:space="preserve">Взірець </w:t>
      </w:r>
      <w:r w:rsidRPr="00B022E1">
        <w:rPr>
          <w:b/>
          <w:bCs/>
          <w:sz w:val="28"/>
          <w:szCs w:val="28"/>
        </w:rPr>
        <w:t xml:space="preserve"> титульного аркуш</w:t>
      </w:r>
      <w:r>
        <w:rPr>
          <w:b/>
          <w:bCs/>
          <w:sz w:val="28"/>
          <w:szCs w:val="28"/>
        </w:rPr>
        <w:t>а</w:t>
      </w:r>
      <w:r w:rsidRPr="00B022E1">
        <w:rPr>
          <w:b/>
          <w:bCs/>
          <w:sz w:val="28"/>
          <w:szCs w:val="28"/>
        </w:rPr>
        <w:t xml:space="preserve"> ДР</w:t>
      </w:r>
    </w:p>
    <w:p w:rsidR="001D436E" w:rsidRPr="00B022E1" w:rsidRDefault="001D436E" w:rsidP="00B022E1">
      <w:pPr>
        <w:ind w:firstLine="709"/>
        <w:jc w:val="center"/>
        <w:rPr>
          <w:sz w:val="28"/>
          <w:szCs w:val="28"/>
        </w:rPr>
      </w:pPr>
      <w:r w:rsidRPr="00B022E1">
        <w:rPr>
          <w:sz w:val="28"/>
          <w:szCs w:val="28"/>
        </w:rPr>
        <w:t xml:space="preserve">Державний вищий навчальний заклад </w:t>
      </w:r>
    </w:p>
    <w:p w:rsidR="001D436E" w:rsidRPr="00B022E1" w:rsidRDefault="001D436E" w:rsidP="00B022E1">
      <w:pPr>
        <w:ind w:firstLine="709"/>
        <w:jc w:val="center"/>
        <w:rPr>
          <w:sz w:val="28"/>
          <w:szCs w:val="28"/>
        </w:rPr>
      </w:pPr>
      <w:r w:rsidRPr="00B022E1">
        <w:rPr>
          <w:sz w:val="28"/>
          <w:szCs w:val="28"/>
        </w:rPr>
        <w:t>«Прикарпатський національний університет імені Василя Стефаника»</w:t>
      </w:r>
    </w:p>
    <w:p w:rsidR="001D436E" w:rsidRPr="00B022E1" w:rsidRDefault="001D436E" w:rsidP="00B022E1">
      <w:pPr>
        <w:ind w:firstLine="709"/>
        <w:jc w:val="center"/>
        <w:rPr>
          <w:sz w:val="28"/>
          <w:szCs w:val="28"/>
        </w:rPr>
      </w:pPr>
      <w:r w:rsidRPr="00B022E1">
        <w:rPr>
          <w:sz w:val="28"/>
          <w:szCs w:val="28"/>
        </w:rPr>
        <w:t>__________________________________________________</w:t>
      </w:r>
    </w:p>
    <w:p w:rsidR="001D436E" w:rsidRPr="00B022E1" w:rsidRDefault="001D436E" w:rsidP="00B022E1">
      <w:pPr>
        <w:ind w:firstLine="709"/>
        <w:jc w:val="center"/>
        <w:rPr>
          <w:sz w:val="28"/>
          <w:szCs w:val="28"/>
          <w:lang w:val="ru-RU"/>
        </w:rPr>
      </w:pPr>
      <w:r w:rsidRPr="00B022E1">
        <w:rPr>
          <w:sz w:val="28"/>
          <w:szCs w:val="28"/>
        </w:rPr>
        <w:t xml:space="preserve">(назва </w:t>
      </w:r>
      <w:r>
        <w:rPr>
          <w:sz w:val="28"/>
          <w:szCs w:val="28"/>
        </w:rPr>
        <w:t xml:space="preserve">навчально-наукового </w:t>
      </w:r>
      <w:r w:rsidRPr="00B022E1">
        <w:rPr>
          <w:sz w:val="28"/>
          <w:szCs w:val="28"/>
        </w:rPr>
        <w:t>інституту, факультету)</w:t>
      </w:r>
    </w:p>
    <w:p w:rsidR="001D436E" w:rsidRPr="00B022E1" w:rsidRDefault="001D436E" w:rsidP="00B022E1">
      <w:pPr>
        <w:ind w:firstLine="709"/>
        <w:jc w:val="center"/>
        <w:rPr>
          <w:sz w:val="28"/>
          <w:szCs w:val="28"/>
        </w:rPr>
      </w:pPr>
      <w:r w:rsidRPr="00B022E1">
        <w:rPr>
          <w:sz w:val="28"/>
          <w:szCs w:val="28"/>
        </w:rPr>
        <w:t>___________________________________________________</w:t>
      </w:r>
    </w:p>
    <w:p w:rsidR="001D436E" w:rsidRPr="00B022E1" w:rsidRDefault="001D436E" w:rsidP="00B022E1">
      <w:pPr>
        <w:ind w:firstLine="709"/>
        <w:jc w:val="center"/>
        <w:rPr>
          <w:sz w:val="28"/>
          <w:szCs w:val="28"/>
        </w:rPr>
      </w:pPr>
      <w:r w:rsidRPr="00B022E1">
        <w:rPr>
          <w:sz w:val="28"/>
          <w:szCs w:val="28"/>
        </w:rPr>
        <w:t>(повна назва кафедри)</w:t>
      </w:r>
    </w:p>
    <w:p w:rsidR="001D436E" w:rsidRPr="00B022E1" w:rsidRDefault="001D436E" w:rsidP="00B022E1">
      <w:pPr>
        <w:ind w:firstLine="709"/>
        <w:jc w:val="center"/>
        <w:rPr>
          <w:sz w:val="28"/>
          <w:szCs w:val="28"/>
        </w:rPr>
      </w:pPr>
    </w:p>
    <w:p w:rsidR="001D436E" w:rsidRPr="00B022E1" w:rsidRDefault="001D436E" w:rsidP="00B022E1">
      <w:pPr>
        <w:keepNext/>
        <w:ind w:firstLine="709"/>
        <w:jc w:val="center"/>
        <w:outlineLvl w:val="1"/>
        <w:rPr>
          <w:b/>
          <w:bCs/>
          <w:sz w:val="28"/>
          <w:szCs w:val="28"/>
        </w:rPr>
      </w:pPr>
      <w:r w:rsidRPr="00B022E1">
        <w:rPr>
          <w:b/>
          <w:bCs/>
          <w:sz w:val="28"/>
          <w:szCs w:val="28"/>
        </w:rPr>
        <w:t>ДИПЛОМНА РОБОТА</w:t>
      </w:r>
    </w:p>
    <w:p w:rsidR="001D436E" w:rsidRDefault="001D436E" w:rsidP="00B022E1">
      <w:pPr>
        <w:ind w:firstLine="709"/>
        <w:jc w:val="center"/>
        <w:rPr>
          <w:sz w:val="28"/>
          <w:szCs w:val="28"/>
        </w:rPr>
      </w:pPr>
      <w:r w:rsidRPr="00654F4B">
        <w:rPr>
          <w:sz w:val="28"/>
          <w:szCs w:val="28"/>
          <w:u w:val="single"/>
        </w:rPr>
        <w:t>_______на здобуття другого (магістерського) рівня вищої освіти</w:t>
      </w:r>
      <w:r w:rsidRPr="00B022E1">
        <w:rPr>
          <w:sz w:val="28"/>
          <w:szCs w:val="28"/>
        </w:rPr>
        <w:t>_</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 xml:space="preserve"> на тему __________________________________________________</w:t>
      </w:r>
    </w:p>
    <w:p w:rsidR="001D436E" w:rsidRPr="00B022E1" w:rsidRDefault="001D436E" w:rsidP="00B022E1">
      <w:pPr>
        <w:ind w:firstLine="709"/>
        <w:jc w:val="center"/>
        <w:rPr>
          <w:sz w:val="28"/>
          <w:szCs w:val="28"/>
        </w:rPr>
      </w:pPr>
    </w:p>
    <w:p w:rsidR="001D436E" w:rsidRPr="00B022E1" w:rsidRDefault="001D436E" w:rsidP="006D181F">
      <w:pPr>
        <w:ind w:left="4395"/>
        <w:rPr>
          <w:sz w:val="28"/>
          <w:szCs w:val="28"/>
        </w:rPr>
      </w:pPr>
      <w:r w:rsidRPr="00B022E1">
        <w:rPr>
          <w:sz w:val="28"/>
          <w:szCs w:val="28"/>
        </w:rPr>
        <w:t xml:space="preserve">Виконав: студент ___курсу, ___групи </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спеціальності__________________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(шифр і назва  спеціальності)</w:t>
      </w:r>
    </w:p>
    <w:p w:rsidR="001D436E" w:rsidRPr="00B022E1" w:rsidRDefault="001D436E" w:rsidP="006D181F">
      <w:pPr>
        <w:ind w:left="4395"/>
        <w:rPr>
          <w:sz w:val="28"/>
          <w:szCs w:val="28"/>
        </w:rPr>
      </w:pPr>
      <w:r w:rsidRPr="00B022E1">
        <w:rPr>
          <w:sz w:val="28"/>
          <w:szCs w:val="28"/>
        </w:rPr>
        <w:t>______________________________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(прізвище та ініціали студента)</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Керівник 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прізвище та ініціали)</w:t>
      </w:r>
    </w:p>
    <w:p w:rsidR="001D436E" w:rsidRPr="00B022E1" w:rsidRDefault="001D436E" w:rsidP="006D181F">
      <w:pPr>
        <w:ind w:left="4395"/>
        <w:rPr>
          <w:sz w:val="28"/>
          <w:szCs w:val="28"/>
        </w:rPr>
      </w:pPr>
      <w:r w:rsidRPr="00B022E1">
        <w:rPr>
          <w:sz w:val="28"/>
          <w:szCs w:val="28"/>
        </w:rPr>
        <w:t>Рецензент_____________________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посада прізвище та ініціали)</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Івано-Франківськ – 20__ р.</w:t>
      </w:r>
    </w:p>
    <w:p w:rsidR="001D436E" w:rsidRPr="00B022E1" w:rsidRDefault="001D436E" w:rsidP="000352FF">
      <w:pPr>
        <w:pStyle w:val="27"/>
        <w:spacing w:line="240" w:lineRule="auto"/>
        <w:ind w:firstLine="709"/>
        <w:jc w:val="right"/>
        <w:rPr>
          <w:b/>
          <w:bCs/>
          <w:i/>
          <w:iCs/>
          <w:sz w:val="28"/>
          <w:szCs w:val="28"/>
        </w:rPr>
      </w:pPr>
      <w:r w:rsidRPr="00B022E1">
        <w:rPr>
          <w:b/>
          <w:bCs/>
          <w:i/>
          <w:iCs/>
          <w:sz w:val="28"/>
          <w:szCs w:val="28"/>
        </w:rPr>
        <w:br w:type="page"/>
      </w:r>
    </w:p>
    <w:p w:rsidR="001D436E" w:rsidRPr="00B022E1" w:rsidRDefault="001D436E" w:rsidP="00654F4B">
      <w:pPr>
        <w:ind w:firstLine="709"/>
        <w:jc w:val="right"/>
        <w:rPr>
          <w:b/>
          <w:bCs/>
          <w:i/>
          <w:iCs/>
          <w:sz w:val="28"/>
          <w:szCs w:val="28"/>
        </w:rPr>
      </w:pPr>
      <w:r w:rsidRPr="00B022E1">
        <w:rPr>
          <w:b/>
          <w:bCs/>
          <w:i/>
          <w:iCs/>
          <w:sz w:val="28"/>
          <w:szCs w:val="28"/>
        </w:rPr>
        <w:lastRenderedPageBreak/>
        <w:t>Додаток В</w:t>
      </w:r>
    </w:p>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форми відгуку наукового керівника</w:t>
      </w:r>
    </w:p>
    <w:p w:rsidR="001D436E" w:rsidRPr="00B022E1" w:rsidRDefault="001D436E" w:rsidP="00B022E1">
      <w:pPr>
        <w:ind w:firstLine="709"/>
        <w:jc w:val="right"/>
        <w:rPr>
          <w:i/>
          <w:iCs/>
          <w:sz w:val="28"/>
          <w:szCs w:val="28"/>
        </w:rPr>
      </w:pPr>
    </w:p>
    <w:p w:rsidR="001D436E" w:rsidRPr="00B022E1" w:rsidRDefault="001D436E" w:rsidP="00B022E1">
      <w:pPr>
        <w:pStyle w:val="3"/>
        <w:keepNext w:val="0"/>
        <w:spacing w:before="0" w:after="0"/>
        <w:ind w:firstLine="709"/>
        <w:jc w:val="center"/>
        <w:rPr>
          <w:rFonts w:ascii="Times New Roman" w:hAnsi="Times New Roman" w:cs="Times New Roman"/>
          <w:sz w:val="28"/>
          <w:szCs w:val="28"/>
        </w:rPr>
      </w:pPr>
      <w:r w:rsidRPr="00B022E1">
        <w:rPr>
          <w:rFonts w:ascii="Times New Roman" w:hAnsi="Times New Roman" w:cs="Times New Roman"/>
          <w:sz w:val="28"/>
          <w:szCs w:val="28"/>
        </w:rPr>
        <w:t>ВІДГУК</w:t>
      </w:r>
    </w:p>
    <w:p w:rsidR="001D436E" w:rsidRPr="00B022E1" w:rsidRDefault="001D436E" w:rsidP="00B022E1">
      <w:pPr>
        <w:ind w:firstLine="709"/>
        <w:jc w:val="center"/>
        <w:rPr>
          <w:b/>
          <w:bCs/>
          <w:sz w:val="28"/>
          <w:szCs w:val="28"/>
        </w:rPr>
      </w:pPr>
      <w:r w:rsidRPr="00B022E1">
        <w:rPr>
          <w:b/>
          <w:bCs/>
          <w:sz w:val="28"/>
          <w:szCs w:val="28"/>
        </w:rPr>
        <w:t>на дипломну роботу</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студента__________________________________________</w:t>
      </w:r>
    </w:p>
    <w:p w:rsidR="001D436E" w:rsidRPr="00B022E1" w:rsidRDefault="001D436E" w:rsidP="00B022E1">
      <w:pPr>
        <w:ind w:firstLine="709"/>
        <w:rPr>
          <w:sz w:val="28"/>
          <w:szCs w:val="28"/>
          <w:vertAlign w:val="superscript"/>
        </w:rPr>
      </w:pPr>
      <w:r w:rsidRPr="00B022E1">
        <w:rPr>
          <w:sz w:val="28"/>
          <w:szCs w:val="28"/>
        </w:rPr>
        <w:tab/>
      </w:r>
      <w:r w:rsidRPr="00B022E1">
        <w:rPr>
          <w:sz w:val="28"/>
          <w:szCs w:val="28"/>
        </w:rPr>
        <w:tab/>
      </w:r>
      <w:r w:rsidRPr="00B022E1">
        <w:rPr>
          <w:sz w:val="28"/>
          <w:szCs w:val="28"/>
        </w:rPr>
        <w:tab/>
      </w:r>
      <w:r w:rsidRPr="00B022E1">
        <w:rPr>
          <w:sz w:val="28"/>
          <w:szCs w:val="28"/>
          <w:vertAlign w:val="superscript"/>
        </w:rPr>
        <w:t>(прізвище, ім’я)</w:t>
      </w:r>
    </w:p>
    <w:p w:rsidR="001D436E" w:rsidRPr="00B022E1" w:rsidRDefault="001D436E" w:rsidP="00B022E1">
      <w:pPr>
        <w:ind w:firstLine="709"/>
        <w:rPr>
          <w:sz w:val="28"/>
          <w:szCs w:val="28"/>
        </w:rPr>
      </w:pPr>
      <w:r w:rsidRPr="00B022E1">
        <w:rPr>
          <w:sz w:val="28"/>
          <w:szCs w:val="28"/>
        </w:rPr>
        <w:t>на тему_____________________________________</w:t>
      </w:r>
    </w:p>
    <w:p w:rsidR="001D436E" w:rsidRPr="00B022E1" w:rsidRDefault="001D436E" w:rsidP="00B022E1">
      <w:pPr>
        <w:ind w:firstLine="709"/>
        <w:rPr>
          <w:sz w:val="28"/>
          <w:szCs w:val="28"/>
          <w:vertAlign w:val="superscript"/>
        </w:rPr>
      </w:pPr>
      <w:r w:rsidRPr="00B022E1">
        <w:rPr>
          <w:sz w:val="28"/>
          <w:szCs w:val="28"/>
          <w:vertAlign w:val="superscript"/>
        </w:rPr>
        <w:t>(назва теми)</w:t>
      </w:r>
      <w:r w:rsidRPr="00B022E1">
        <w:rPr>
          <w:sz w:val="28"/>
          <w:szCs w:val="28"/>
        </w:rPr>
        <w:t>_</w:t>
      </w:r>
    </w:p>
    <w:p w:rsidR="001D436E" w:rsidRPr="00B022E1" w:rsidRDefault="001D436E" w:rsidP="00B022E1">
      <w:pPr>
        <w:ind w:firstLine="709"/>
        <w:jc w:val="center"/>
        <w:rPr>
          <w:sz w:val="28"/>
          <w:szCs w:val="28"/>
        </w:rPr>
      </w:pPr>
      <w:r w:rsidRPr="00B022E1">
        <w:rPr>
          <w:sz w:val="28"/>
          <w:szCs w:val="28"/>
        </w:rPr>
        <w:t>(Текст відгуку)</w:t>
      </w:r>
    </w:p>
    <w:p w:rsidR="001D436E" w:rsidRPr="00B022E1" w:rsidRDefault="001D436E" w:rsidP="00B022E1">
      <w:pPr>
        <w:ind w:firstLine="709"/>
        <w:rPr>
          <w:sz w:val="28"/>
          <w:szCs w:val="28"/>
        </w:rPr>
      </w:pPr>
      <w:r w:rsidRPr="00B022E1">
        <w:rPr>
          <w:sz w:val="28"/>
          <w:szCs w:val="28"/>
        </w:rPr>
        <w:t>____________________________________________________________________</w:t>
      </w:r>
    </w:p>
    <w:p w:rsidR="001D436E" w:rsidRPr="00B022E1" w:rsidRDefault="001D436E" w:rsidP="00B022E1">
      <w:pPr>
        <w:pStyle w:val="a7"/>
        <w:spacing w:after="0"/>
        <w:ind w:firstLine="709"/>
        <w:jc w:val="both"/>
        <w:rPr>
          <w:sz w:val="28"/>
          <w:szCs w:val="28"/>
        </w:rPr>
      </w:pPr>
      <w:r w:rsidRPr="00B022E1">
        <w:rPr>
          <w:sz w:val="28"/>
          <w:szCs w:val="28"/>
        </w:rPr>
        <w:t>Загальна оцінка дипломної роботи та висновки щодо рекомендації до захисту в ДЕК.</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Науковий керівник__________________________________</w:t>
      </w:r>
    </w:p>
    <w:p w:rsidR="001D436E" w:rsidRPr="00B022E1" w:rsidRDefault="001D436E" w:rsidP="00B022E1">
      <w:pPr>
        <w:ind w:firstLine="709"/>
        <w:rPr>
          <w:sz w:val="28"/>
          <w:szCs w:val="28"/>
        </w:rPr>
      </w:pPr>
      <w:r w:rsidRPr="00B022E1">
        <w:rPr>
          <w:sz w:val="28"/>
          <w:szCs w:val="28"/>
        </w:rPr>
        <w:tab/>
      </w:r>
      <w:r w:rsidRPr="00B022E1">
        <w:rPr>
          <w:sz w:val="28"/>
          <w:szCs w:val="28"/>
          <w:vertAlign w:val="superscript"/>
        </w:rPr>
        <w:t xml:space="preserve"> (посада, місце роботи)</w:t>
      </w:r>
      <w:r w:rsidRPr="00B022E1">
        <w:rPr>
          <w:sz w:val="28"/>
          <w:szCs w:val="28"/>
        </w:rPr>
        <w:tab/>
        <w:t>____________________</w:t>
      </w:r>
      <w:r w:rsidRPr="00B022E1">
        <w:rPr>
          <w:sz w:val="28"/>
          <w:szCs w:val="28"/>
        </w:rPr>
        <w:tab/>
      </w:r>
      <w:r w:rsidRPr="00B022E1">
        <w:rPr>
          <w:sz w:val="28"/>
          <w:szCs w:val="28"/>
        </w:rPr>
        <w:tab/>
        <w:t>__________</w:t>
      </w:r>
    </w:p>
    <w:p w:rsidR="001D436E" w:rsidRPr="00B022E1" w:rsidRDefault="001D436E" w:rsidP="00B022E1">
      <w:pPr>
        <w:ind w:firstLine="709"/>
        <w:rPr>
          <w:sz w:val="28"/>
          <w:szCs w:val="28"/>
          <w:vertAlign w:val="superscript"/>
        </w:rPr>
      </w:pPr>
      <w:r w:rsidRPr="00B022E1">
        <w:rPr>
          <w:sz w:val="28"/>
          <w:szCs w:val="28"/>
          <w:vertAlign w:val="superscript"/>
        </w:rPr>
        <w:t xml:space="preserve">                                                                   (ініціали, прізвище)</w:t>
      </w:r>
      <w:r w:rsidRPr="00B022E1">
        <w:rPr>
          <w:sz w:val="28"/>
          <w:szCs w:val="28"/>
          <w:vertAlign w:val="superscript"/>
        </w:rPr>
        <w:tab/>
      </w:r>
      <w:r w:rsidRPr="00B022E1">
        <w:rPr>
          <w:sz w:val="28"/>
          <w:szCs w:val="28"/>
          <w:vertAlign w:val="superscript"/>
        </w:rPr>
        <w:tab/>
      </w:r>
      <w:r w:rsidRPr="00B022E1">
        <w:rPr>
          <w:sz w:val="28"/>
          <w:szCs w:val="28"/>
          <w:vertAlign w:val="superscript"/>
        </w:rPr>
        <w:tab/>
        <w:t xml:space="preserve">          (підпис)</w:t>
      </w:r>
    </w:p>
    <w:p w:rsidR="001D436E" w:rsidRPr="00B022E1" w:rsidRDefault="001D436E" w:rsidP="00B022E1">
      <w:pPr>
        <w:pStyle w:val="27"/>
        <w:spacing w:line="240" w:lineRule="auto"/>
        <w:ind w:firstLine="709"/>
        <w:jc w:val="center"/>
        <w:rPr>
          <w:sz w:val="28"/>
          <w:szCs w:val="28"/>
        </w:rPr>
      </w:pPr>
      <w:r w:rsidRPr="00B022E1">
        <w:rPr>
          <w:sz w:val="28"/>
          <w:szCs w:val="28"/>
        </w:rPr>
        <w:tab/>
      </w:r>
      <w:r w:rsidRPr="00B022E1">
        <w:rPr>
          <w:sz w:val="28"/>
          <w:szCs w:val="28"/>
        </w:rPr>
        <w:tab/>
      </w:r>
    </w:p>
    <w:p w:rsidR="001D436E" w:rsidRPr="00B022E1" w:rsidRDefault="001D436E" w:rsidP="00B022E1">
      <w:pPr>
        <w:pStyle w:val="27"/>
        <w:spacing w:line="240" w:lineRule="auto"/>
        <w:ind w:firstLine="709"/>
        <w:jc w:val="center"/>
        <w:rPr>
          <w:sz w:val="28"/>
          <w:szCs w:val="28"/>
        </w:rPr>
      </w:pPr>
    </w:p>
    <w:p w:rsidR="001D436E" w:rsidRPr="00B022E1" w:rsidRDefault="001D436E" w:rsidP="00B022E1">
      <w:pPr>
        <w:pStyle w:val="27"/>
        <w:spacing w:line="240" w:lineRule="auto"/>
        <w:ind w:firstLine="709"/>
        <w:jc w:val="center"/>
        <w:rPr>
          <w:b/>
          <w:bCs/>
          <w:sz w:val="28"/>
          <w:szCs w:val="28"/>
        </w:rPr>
      </w:pPr>
      <w:r w:rsidRPr="00B022E1">
        <w:rPr>
          <w:sz w:val="28"/>
          <w:szCs w:val="28"/>
        </w:rPr>
        <w:t>“____” ____________ 20_____</w:t>
      </w:r>
      <w:r w:rsidRPr="00B022E1">
        <w:rPr>
          <w:sz w:val="28"/>
          <w:szCs w:val="28"/>
          <w:lang w:val="en-US"/>
        </w:rPr>
        <w:t> </w:t>
      </w:r>
      <w:r w:rsidRPr="00B022E1">
        <w:rPr>
          <w:sz w:val="28"/>
          <w:szCs w:val="28"/>
        </w:rPr>
        <w:t>р.</w:t>
      </w:r>
    </w:p>
    <w:p w:rsidR="001D436E" w:rsidRPr="00B022E1" w:rsidRDefault="001D436E" w:rsidP="00B022E1">
      <w:pPr>
        <w:shd w:val="clear" w:color="auto" w:fill="FFFFFF"/>
        <w:ind w:firstLine="709"/>
        <w:jc w:val="center"/>
        <w:rPr>
          <w:b/>
          <w:bCs/>
          <w:i/>
          <w:iCs/>
          <w:sz w:val="28"/>
          <w:szCs w:val="28"/>
        </w:rPr>
      </w:pPr>
      <w:r w:rsidRPr="00B022E1">
        <w:rPr>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Ґ</w:t>
      </w:r>
    </w:p>
    <w:p w:rsidR="001D436E" w:rsidRPr="00B022E1" w:rsidRDefault="001D436E" w:rsidP="00B022E1">
      <w:pPr>
        <w:ind w:firstLine="709"/>
        <w:rPr>
          <w:sz w:val="28"/>
          <w:szCs w:val="28"/>
        </w:rPr>
      </w:pPr>
    </w:p>
    <w:tbl>
      <w:tblPr>
        <w:tblW w:w="9241" w:type="dxa"/>
        <w:tblInd w:w="2" w:type="dxa"/>
        <w:tblLook w:val="0000" w:firstRow="0" w:lastRow="0" w:firstColumn="0" w:lastColumn="0" w:noHBand="0" w:noVBand="0"/>
      </w:tblPr>
      <w:tblGrid>
        <w:gridCol w:w="9241"/>
      </w:tblGrid>
      <w:tr w:rsidR="001D436E" w:rsidRPr="00B022E1">
        <w:trPr>
          <w:trHeight w:val="10810"/>
        </w:trPr>
        <w:tc>
          <w:tcPr>
            <w:tcW w:w="9241" w:type="dxa"/>
          </w:tcPr>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змісту дипломної роботи на тему:</w:t>
            </w:r>
          </w:p>
          <w:p w:rsidR="001D436E" w:rsidRPr="00B022E1" w:rsidRDefault="001D436E" w:rsidP="00B022E1">
            <w:pPr>
              <w:ind w:firstLine="709"/>
              <w:jc w:val="center"/>
              <w:rPr>
                <w:b/>
                <w:bCs/>
                <w:sz w:val="28"/>
                <w:szCs w:val="28"/>
              </w:rPr>
            </w:pPr>
            <w:r w:rsidRPr="00B022E1">
              <w:rPr>
                <w:b/>
                <w:bCs/>
                <w:sz w:val="28"/>
                <w:szCs w:val="28"/>
              </w:rPr>
              <w:t>«ФОРМУВАННЯ ТВОРЧОЇ АКТИВНОСТІ МОЛОДШИХ ШКОЛЯРІВ У ПРОЦЕСІ ПОЗАКЛАСНОЇ ДІЯЛЬНОСТІ»</w:t>
            </w:r>
          </w:p>
          <w:p w:rsidR="001D436E" w:rsidRPr="00B022E1" w:rsidRDefault="001D436E" w:rsidP="00B022E1">
            <w:pPr>
              <w:ind w:firstLine="709"/>
              <w:rPr>
                <w:sz w:val="28"/>
                <w:szCs w:val="28"/>
              </w:rPr>
            </w:pPr>
          </w:p>
          <w:p w:rsidR="001D436E" w:rsidRPr="00B022E1" w:rsidRDefault="001D436E" w:rsidP="00B022E1">
            <w:pPr>
              <w:ind w:firstLine="709"/>
              <w:rPr>
                <w:b/>
                <w:bCs/>
                <w:sz w:val="28"/>
                <w:szCs w:val="28"/>
              </w:rPr>
            </w:pPr>
            <w:r w:rsidRPr="00B022E1">
              <w:rPr>
                <w:b/>
                <w:bCs/>
                <w:sz w:val="28"/>
                <w:szCs w:val="28"/>
              </w:rPr>
              <w:t>ВСТУП</w:t>
            </w:r>
          </w:p>
          <w:p w:rsidR="001D436E" w:rsidRPr="00B022E1" w:rsidRDefault="001D436E" w:rsidP="00B022E1">
            <w:pPr>
              <w:ind w:firstLine="709"/>
              <w:rPr>
                <w:sz w:val="28"/>
                <w:szCs w:val="28"/>
              </w:rPr>
            </w:pPr>
          </w:p>
          <w:p w:rsidR="001D436E" w:rsidRPr="00B022E1" w:rsidRDefault="001D436E" w:rsidP="00B022E1">
            <w:pPr>
              <w:ind w:firstLine="709"/>
              <w:jc w:val="both"/>
              <w:rPr>
                <w:sz w:val="28"/>
                <w:szCs w:val="28"/>
              </w:rPr>
            </w:pPr>
            <w:r w:rsidRPr="00B022E1">
              <w:rPr>
                <w:b/>
                <w:bCs/>
                <w:sz w:val="28"/>
                <w:szCs w:val="28"/>
              </w:rPr>
              <w:t>РОЗДІЛ 1. ПСИХОЛОГО-ПЕДАГОГІЧНІ ЗАСАДИ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1.1 Творча активність як важлива педагогічна проблема сучасності</w:t>
            </w:r>
          </w:p>
          <w:p w:rsidR="001D436E" w:rsidRPr="00B022E1" w:rsidRDefault="001D436E" w:rsidP="00B022E1">
            <w:pPr>
              <w:ind w:firstLine="709"/>
              <w:jc w:val="both"/>
              <w:rPr>
                <w:sz w:val="28"/>
                <w:szCs w:val="28"/>
              </w:rPr>
            </w:pPr>
            <w:r w:rsidRPr="00B022E1">
              <w:rPr>
                <w:sz w:val="28"/>
                <w:szCs w:val="28"/>
              </w:rPr>
              <w:t>1.2 Особливості формування творчої активності в учнів  молодшого  шкільного  віку</w:t>
            </w:r>
          </w:p>
          <w:p w:rsidR="001D436E" w:rsidRPr="00B022E1" w:rsidRDefault="001D436E" w:rsidP="00B022E1">
            <w:pPr>
              <w:ind w:firstLine="709"/>
              <w:jc w:val="both"/>
              <w:rPr>
                <w:sz w:val="28"/>
                <w:szCs w:val="28"/>
              </w:rPr>
            </w:pPr>
            <w:r w:rsidRPr="00B022E1">
              <w:rPr>
                <w:sz w:val="28"/>
                <w:szCs w:val="28"/>
              </w:rPr>
              <w:t>1.3 Зміст, завдання та методи роботи з формування  творчої  активності</w:t>
            </w:r>
          </w:p>
          <w:p w:rsidR="001D436E" w:rsidRPr="00B022E1" w:rsidRDefault="001D436E" w:rsidP="00B022E1">
            <w:pPr>
              <w:ind w:firstLine="709"/>
              <w:jc w:val="both"/>
              <w:rPr>
                <w:sz w:val="28"/>
                <w:szCs w:val="28"/>
              </w:rPr>
            </w:pPr>
            <w:r w:rsidRPr="00B022E1">
              <w:rPr>
                <w:sz w:val="28"/>
                <w:szCs w:val="28"/>
              </w:rPr>
              <w:t>Висновки до розділу 1</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sidRPr="00B022E1">
              <w:rPr>
                <w:b/>
                <w:bCs/>
                <w:sz w:val="28"/>
                <w:szCs w:val="28"/>
              </w:rPr>
              <w:t xml:space="preserve">РОЗДІЛ 2. ШЛЯХИ ФОРМУВАННЯ ТВОРЧОЇ АКТИВНОСТІ МОЛОДШИХ ШКОЛЯРІВ У ПРОЦЕСІ ПОЗАКЛАСНОЇ  ДІЯЛЬНОСТІ </w:t>
            </w:r>
          </w:p>
          <w:p w:rsidR="001D436E" w:rsidRPr="00B022E1" w:rsidRDefault="001D436E" w:rsidP="00B022E1">
            <w:pPr>
              <w:ind w:firstLine="709"/>
              <w:jc w:val="both"/>
              <w:rPr>
                <w:sz w:val="28"/>
                <w:szCs w:val="28"/>
              </w:rPr>
            </w:pPr>
            <w:r w:rsidRPr="00B022E1">
              <w:rPr>
                <w:sz w:val="28"/>
                <w:szCs w:val="28"/>
              </w:rPr>
              <w:t>2.1 Основні форми позакласної діяльності щодо формування творчої активності.</w:t>
            </w:r>
          </w:p>
          <w:p w:rsidR="001D436E" w:rsidRPr="00B022E1" w:rsidRDefault="001D436E" w:rsidP="00B022E1">
            <w:pPr>
              <w:ind w:firstLine="709"/>
              <w:jc w:val="both"/>
              <w:rPr>
                <w:sz w:val="28"/>
                <w:szCs w:val="28"/>
              </w:rPr>
            </w:pPr>
            <w:r w:rsidRPr="00B022E1">
              <w:rPr>
                <w:sz w:val="28"/>
                <w:szCs w:val="28"/>
              </w:rPr>
              <w:t xml:space="preserve">2.2 Формування творчої активності школярів на </w:t>
            </w:r>
            <w:proofErr w:type="spellStart"/>
            <w:r w:rsidRPr="00B022E1">
              <w:rPr>
                <w:sz w:val="28"/>
                <w:szCs w:val="28"/>
              </w:rPr>
              <w:t>уроках</w:t>
            </w:r>
            <w:proofErr w:type="spellEnd"/>
            <w:r w:rsidRPr="00B022E1">
              <w:rPr>
                <w:sz w:val="28"/>
                <w:szCs w:val="28"/>
              </w:rPr>
              <w:t xml:space="preserve"> позакласного читання</w:t>
            </w:r>
          </w:p>
          <w:p w:rsidR="001D436E" w:rsidRPr="00B022E1" w:rsidRDefault="001D436E" w:rsidP="00B022E1">
            <w:pPr>
              <w:ind w:firstLine="709"/>
              <w:jc w:val="both"/>
              <w:rPr>
                <w:sz w:val="28"/>
                <w:szCs w:val="28"/>
              </w:rPr>
            </w:pPr>
            <w:r w:rsidRPr="00B022E1">
              <w:rPr>
                <w:sz w:val="28"/>
                <w:szCs w:val="28"/>
              </w:rPr>
              <w:t>2.3 Експериментальна перевірка шляхів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Висновки до розділу 2</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Pr>
                <w:b/>
                <w:bCs/>
                <w:sz w:val="28"/>
                <w:szCs w:val="28"/>
                <w:lang w:val="ru-RU"/>
              </w:rPr>
              <w:t>ЗАГАЛЬН</w:t>
            </w:r>
            <w:r>
              <w:rPr>
                <w:b/>
                <w:bCs/>
                <w:sz w:val="28"/>
                <w:szCs w:val="28"/>
              </w:rPr>
              <w:t xml:space="preserve">І </w:t>
            </w:r>
            <w:r w:rsidRPr="00B022E1">
              <w:rPr>
                <w:b/>
                <w:bCs/>
                <w:sz w:val="28"/>
                <w:szCs w:val="28"/>
              </w:rPr>
              <w:t>ВИСНОВКИ</w:t>
            </w:r>
          </w:p>
          <w:p w:rsidR="001D436E" w:rsidRPr="00B022E1" w:rsidRDefault="001D436E" w:rsidP="00B022E1">
            <w:pPr>
              <w:ind w:firstLine="709"/>
              <w:jc w:val="both"/>
              <w:rPr>
                <w:b/>
                <w:bCs/>
                <w:sz w:val="28"/>
                <w:szCs w:val="28"/>
              </w:rPr>
            </w:pPr>
            <w:r w:rsidRPr="00B022E1">
              <w:rPr>
                <w:b/>
                <w:bCs/>
                <w:sz w:val="28"/>
                <w:szCs w:val="28"/>
              </w:rPr>
              <w:t>СПИСОК ВИКОРИСТАНИХ ДЖЕРЕЛ</w:t>
            </w:r>
          </w:p>
          <w:p w:rsidR="001D436E" w:rsidRPr="00B022E1" w:rsidRDefault="001D436E" w:rsidP="00B022E1">
            <w:pPr>
              <w:ind w:firstLine="709"/>
              <w:jc w:val="both"/>
              <w:rPr>
                <w:b/>
                <w:bCs/>
                <w:i/>
                <w:iCs/>
                <w:sz w:val="28"/>
                <w:szCs w:val="28"/>
              </w:rPr>
            </w:pPr>
            <w:r w:rsidRPr="00B022E1">
              <w:rPr>
                <w:b/>
                <w:bCs/>
                <w:sz w:val="28"/>
                <w:szCs w:val="28"/>
              </w:rPr>
              <w:t>ДОДАТКИ</w:t>
            </w:r>
          </w:p>
        </w:tc>
      </w:tr>
    </w:tbl>
    <w:p w:rsidR="001D436E" w:rsidRPr="00B022E1" w:rsidRDefault="001D436E" w:rsidP="00B022E1">
      <w:pPr>
        <w:pStyle w:val="27"/>
        <w:spacing w:line="240" w:lineRule="auto"/>
        <w:ind w:firstLine="709"/>
        <w:jc w:val="center"/>
        <w:rPr>
          <w:b/>
          <w:bCs/>
          <w:i/>
          <w:iCs/>
          <w:sz w:val="28"/>
          <w:szCs w:val="28"/>
        </w:rPr>
      </w:pPr>
    </w:p>
    <w:p w:rsidR="001D436E" w:rsidRPr="00B022E1" w:rsidRDefault="001D436E" w:rsidP="00B022E1">
      <w:pPr>
        <w:widowControl/>
        <w:autoSpaceDE/>
        <w:autoSpaceDN/>
        <w:adjustRightInd/>
        <w:spacing w:after="200"/>
        <w:ind w:firstLine="709"/>
        <w:rPr>
          <w:b/>
          <w:bCs/>
          <w:i/>
          <w:iCs/>
          <w:snapToGrid w:val="0"/>
          <w:sz w:val="28"/>
          <w:szCs w:val="28"/>
          <w:lang w:eastAsia="ru-RU"/>
        </w:rPr>
      </w:pPr>
      <w:r w:rsidRPr="00B022E1">
        <w:rPr>
          <w:b/>
          <w:bCs/>
          <w:i/>
          <w:iCs/>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Д</w:t>
      </w:r>
    </w:p>
    <w:p w:rsidR="001D436E" w:rsidRPr="00B022E1" w:rsidRDefault="001D436E" w:rsidP="00B022E1">
      <w:pPr>
        <w:pStyle w:val="27"/>
        <w:spacing w:line="240" w:lineRule="auto"/>
        <w:ind w:firstLine="709"/>
        <w:jc w:val="center"/>
        <w:rPr>
          <w:b/>
          <w:bCs/>
          <w:sz w:val="28"/>
          <w:szCs w:val="28"/>
        </w:rPr>
      </w:pPr>
    </w:p>
    <w:p w:rsidR="001D436E" w:rsidRPr="00B022E1" w:rsidRDefault="001D436E" w:rsidP="00B022E1">
      <w:pPr>
        <w:ind w:firstLine="709"/>
        <w:jc w:val="center"/>
        <w:rPr>
          <w:b/>
          <w:bCs/>
          <w:sz w:val="28"/>
          <w:szCs w:val="28"/>
        </w:rPr>
      </w:pPr>
      <w:r w:rsidRPr="00B022E1">
        <w:rPr>
          <w:b/>
          <w:bCs/>
          <w:sz w:val="28"/>
          <w:szCs w:val="28"/>
        </w:rPr>
        <w:t xml:space="preserve">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 детально подані на </w:t>
      </w:r>
      <w:r w:rsidRPr="00654F4B">
        <w:rPr>
          <w:b/>
          <w:bCs/>
          <w:sz w:val="28"/>
          <w:szCs w:val="28"/>
        </w:rPr>
        <w:t>http://lib.pu.if.ua</w:t>
      </w:r>
    </w:p>
    <w:tbl>
      <w:tblPr>
        <w:tblpPr w:leftFromText="180" w:rightFromText="180" w:bottomFromText="200" w:vertAnchor="text" w:tblpY="1"/>
        <w:tblOverlap w:val="never"/>
        <w:tblW w:w="10246" w:type="dxa"/>
        <w:tblLayout w:type="fixed"/>
        <w:tblCellMar>
          <w:left w:w="40" w:type="dxa"/>
          <w:right w:w="40" w:type="dxa"/>
        </w:tblCellMar>
        <w:tblLook w:val="00A0" w:firstRow="1" w:lastRow="0" w:firstColumn="1" w:lastColumn="0" w:noHBand="0" w:noVBand="0"/>
      </w:tblPr>
      <w:tblGrid>
        <w:gridCol w:w="1883"/>
        <w:gridCol w:w="8363"/>
      </w:tblGrid>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Характеристика джерела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Приклад оформлення</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Книги (монографії, підручники, посібники)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Один автор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ind w:hanging="42"/>
              <w:jc w:val="both"/>
              <w:rPr>
                <w:sz w:val="28"/>
                <w:szCs w:val="28"/>
                <w:lang w:eastAsia="ru-RU"/>
              </w:rPr>
            </w:pPr>
            <w:proofErr w:type="spellStart"/>
            <w:r w:rsidRPr="00B022E1">
              <w:rPr>
                <w:sz w:val="28"/>
                <w:szCs w:val="28"/>
              </w:rPr>
              <w:t>Битяк</w:t>
            </w:r>
            <w:proofErr w:type="spellEnd"/>
            <w:r w:rsidRPr="00B022E1">
              <w:rPr>
                <w:sz w:val="28"/>
                <w:szCs w:val="28"/>
              </w:rPr>
              <w:t xml:space="preserve"> Ю. П. Державна служба в Україні: організаційно-правові засади</w:t>
            </w:r>
            <w:r>
              <w:rPr>
                <w:sz w:val="28"/>
                <w:szCs w:val="28"/>
              </w:rPr>
              <w:t xml:space="preserve"> </w:t>
            </w:r>
            <w:r w:rsidRPr="00B022E1">
              <w:rPr>
                <w:sz w:val="28"/>
                <w:szCs w:val="28"/>
              </w:rPr>
              <w:t xml:space="preserve">: монографія. </w:t>
            </w:r>
            <w:r>
              <w:rPr>
                <w:sz w:val="28"/>
                <w:szCs w:val="28"/>
              </w:rPr>
              <w:t xml:space="preserve">Харків </w:t>
            </w:r>
            <w:r w:rsidRPr="00B022E1">
              <w:rPr>
                <w:sz w:val="28"/>
                <w:szCs w:val="28"/>
              </w:rPr>
              <w:t xml:space="preserve">: Право, 2005. 304 с. </w:t>
            </w:r>
          </w:p>
          <w:p w:rsidR="001D436E" w:rsidRPr="00B022E1" w:rsidRDefault="001D436E" w:rsidP="007F7975">
            <w:pPr>
              <w:ind w:hanging="42"/>
              <w:jc w:val="both"/>
              <w:rPr>
                <w:sz w:val="28"/>
                <w:szCs w:val="28"/>
              </w:rPr>
            </w:pPr>
            <w:r w:rsidRPr="00B022E1">
              <w:rPr>
                <w:sz w:val="28"/>
                <w:szCs w:val="28"/>
              </w:rPr>
              <w:t>Краснова М. В. Договори в екологічному праві України</w:t>
            </w:r>
            <w:r>
              <w:rPr>
                <w:sz w:val="28"/>
                <w:szCs w:val="28"/>
              </w:rPr>
              <w:t xml:space="preserve"> </w:t>
            </w:r>
            <w:r w:rsidRPr="00B022E1">
              <w:rPr>
                <w:sz w:val="28"/>
                <w:szCs w:val="28"/>
              </w:rPr>
              <w:t xml:space="preserve">: </w:t>
            </w:r>
            <w:proofErr w:type="spellStart"/>
            <w:r w:rsidRPr="00B022E1">
              <w:rPr>
                <w:sz w:val="28"/>
                <w:szCs w:val="28"/>
              </w:rPr>
              <w:t>навч</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xml:space="preserve">. / Київ. </w:t>
            </w:r>
            <w:proofErr w:type="spellStart"/>
            <w:r w:rsidRPr="00B022E1">
              <w:rPr>
                <w:sz w:val="28"/>
                <w:szCs w:val="28"/>
              </w:rPr>
              <w:t>нац</w:t>
            </w:r>
            <w:proofErr w:type="spellEnd"/>
            <w:r w:rsidRPr="00B022E1">
              <w:rPr>
                <w:sz w:val="28"/>
                <w:szCs w:val="28"/>
              </w:rPr>
              <w:t>. ун-т ім. Тараса Шевченка. Київ</w:t>
            </w:r>
            <w:r>
              <w:rPr>
                <w:sz w:val="28"/>
                <w:szCs w:val="28"/>
              </w:rPr>
              <w:t xml:space="preserve"> </w:t>
            </w:r>
            <w:r w:rsidRPr="00B022E1">
              <w:rPr>
                <w:sz w:val="28"/>
                <w:szCs w:val="28"/>
              </w:rPr>
              <w:t xml:space="preserve">: </w:t>
            </w:r>
            <w:proofErr w:type="spellStart"/>
            <w:r w:rsidRPr="00B022E1">
              <w:rPr>
                <w:sz w:val="28"/>
                <w:szCs w:val="28"/>
              </w:rPr>
              <w:t>Алерта</w:t>
            </w:r>
            <w:proofErr w:type="spellEnd"/>
            <w:r w:rsidRPr="00B022E1">
              <w:rPr>
                <w:sz w:val="28"/>
                <w:szCs w:val="28"/>
              </w:rPr>
              <w:t xml:space="preserve">, 2012. 216 с. </w:t>
            </w:r>
          </w:p>
          <w:p w:rsidR="001D436E" w:rsidRPr="00B022E1" w:rsidRDefault="001D436E" w:rsidP="007F7975">
            <w:pPr>
              <w:ind w:hanging="42"/>
              <w:jc w:val="both"/>
              <w:rPr>
                <w:sz w:val="28"/>
                <w:szCs w:val="28"/>
              </w:rPr>
            </w:pPr>
            <w:proofErr w:type="spellStart"/>
            <w:r w:rsidRPr="00B022E1">
              <w:rPr>
                <w:sz w:val="28"/>
                <w:szCs w:val="28"/>
              </w:rPr>
              <w:t>Кузніченко</w:t>
            </w:r>
            <w:proofErr w:type="spellEnd"/>
            <w:r w:rsidRPr="00B022E1">
              <w:rPr>
                <w:sz w:val="28"/>
                <w:szCs w:val="28"/>
              </w:rPr>
              <w:t xml:space="preserve"> С. О. Закон України «Про правовий режим надзвичайного стану»</w:t>
            </w:r>
            <w:r>
              <w:rPr>
                <w:sz w:val="28"/>
                <w:szCs w:val="28"/>
              </w:rPr>
              <w:t xml:space="preserve"> </w:t>
            </w:r>
            <w:r w:rsidRPr="00B022E1">
              <w:rPr>
                <w:sz w:val="28"/>
                <w:szCs w:val="28"/>
              </w:rPr>
              <w:t>: наук.-</w:t>
            </w:r>
            <w:proofErr w:type="spellStart"/>
            <w:r w:rsidRPr="00B022E1">
              <w:rPr>
                <w:sz w:val="28"/>
                <w:szCs w:val="28"/>
              </w:rPr>
              <w:t>практ</w:t>
            </w:r>
            <w:proofErr w:type="spellEnd"/>
            <w:r w:rsidRPr="00B022E1">
              <w:rPr>
                <w:sz w:val="28"/>
                <w:szCs w:val="28"/>
              </w:rPr>
              <w:t xml:space="preserve">. </w:t>
            </w:r>
            <w:proofErr w:type="spellStart"/>
            <w:r w:rsidRPr="00B022E1">
              <w:rPr>
                <w:sz w:val="28"/>
                <w:szCs w:val="28"/>
              </w:rPr>
              <w:t>комент</w:t>
            </w:r>
            <w:proofErr w:type="spellEnd"/>
            <w:r w:rsidRPr="00B022E1">
              <w:rPr>
                <w:sz w:val="28"/>
                <w:szCs w:val="28"/>
              </w:rPr>
              <w:t xml:space="preserve">. / </w:t>
            </w:r>
            <w:proofErr w:type="spellStart"/>
            <w:r w:rsidRPr="00B022E1">
              <w:rPr>
                <w:sz w:val="28"/>
                <w:szCs w:val="28"/>
              </w:rPr>
              <w:t>Одес</w:t>
            </w:r>
            <w:proofErr w:type="spellEnd"/>
            <w:r w:rsidRPr="00B022E1">
              <w:rPr>
                <w:sz w:val="28"/>
                <w:szCs w:val="28"/>
              </w:rPr>
              <w:t xml:space="preserve">. </w:t>
            </w:r>
            <w:proofErr w:type="spellStart"/>
            <w:r w:rsidRPr="00B022E1">
              <w:rPr>
                <w:sz w:val="28"/>
                <w:szCs w:val="28"/>
              </w:rPr>
              <w:t>держ</w:t>
            </w:r>
            <w:proofErr w:type="spellEnd"/>
            <w:r w:rsidRPr="00B022E1">
              <w:rPr>
                <w:sz w:val="28"/>
                <w:szCs w:val="28"/>
              </w:rPr>
              <w:t xml:space="preserve">. ун-т </w:t>
            </w:r>
            <w:proofErr w:type="spellStart"/>
            <w:r w:rsidRPr="00B022E1">
              <w:rPr>
                <w:sz w:val="28"/>
                <w:szCs w:val="28"/>
              </w:rPr>
              <w:t>внутр</w:t>
            </w:r>
            <w:proofErr w:type="spellEnd"/>
            <w:r w:rsidRPr="00B022E1">
              <w:rPr>
                <w:sz w:val="28"/>
                <w:szCs w:val="28"/>
              </w:rPr>
              <w:t>. справ. Харків</w:t>
            </w:r>
            <w:r>
              <w:rPr>
                <w:sz w:val="28"/>
                <w:szCs w:val="28"/>
              </w:rPr>
              <w:t xml:space="preserve"> </w:t>
            </w:r>
            <w:r w:rsidRPr="00B022E1">
              <w:rPr>
                <w:sz w:val="28"/>
                <w:szCs w:val="28"/>
              </w:rPr>
              <w:t xml:space="preserve">: Право, 2015. 164 с. </w:t>
            </w:r>
          </w:p>
          <w:p w:rsidR="001D436E" w:rsidRPr="00B022E1" w:rsidRDefault="001D436E" w:rsidP="007F7975">
            <w:pPr>
              <w:ind w:hanging="42"/>
              <w:jc w:val="both"/>
              <w:rPr>
                <w:sz w:val="28"/>
                <w:szCs w:val="28"/>
              </w:rPr>
            </w:pPr>
            <w:proofErr w:type="spellStart"/>
            <w:r w:rsidRPr="00B022E1">
              <w:rPr>
                <w:sz w:val="28"/>
                <w:szCs w:val="28"/>
              </w:rPr>
              <w:t>Тертишник</w:t>
            </w:r>
            <w:proofErr w:type="spellEnd"/>
            <w:r w:rsidRPr="00B022E1">
              <w:rPr>
                <w:sz w:val="28"/>
                <w:szCs w:val="28"/>
              </w:rPr>
              <w:t xml:space="preserve"> В. М. Науково-практичний коментар Кримінального процесуального кодексу України: із змін. та </w:t>
            </w:r>
            <w:proofErr w:type="spellStart"/>
            <w:r w:rsidRPr="00B022E1">
              <w:rPr>
                <w:sz w:val="28"/>
                <w:szCs w:val="28"/>
              </w:rPr>
              <w:t>допов</w:t>
            </w:r>
            <w:proofErr w:type="spellEnd"/>
            <w:r w:rsidRPr="00B022E1">
              <w:rPr>
                <w:sz w:val="28"/>
                <w:szCs w:val="28"/>
              </w:rPr>
              <w:t xml:space="preserve">. на 12 берез. 2016 р. 12-те вид., </w:t>
            </w:r>
            <w:proofErr w:type="spellStart"/>
            <w:r w:rsidRPr="00B022E1">
              <w:rPr>
                <w:sz w:val="28"/>
                <w:szCs w:val="28"/>
              </w:rPr>
              <w:t>допов</w:t>
            </w:r>
            <w:proofErr w:type="spellEnd"/>
            <w:r w:rsidRPr="00B022E1">
              <w:rPr>
                <w:sz w:val="28"/>
                <w:szCs w:val="28"/>
              </w:rPr>
              <w:t xml:space="preserve">. і </w:t>
            </w:r>
            <w:proofErr w:type="spellStart"/>
            <w:r w:rsidRPr="00B022E1">
              <w:rPr>
                <w:sz w:val="28"/>
                <w:szCs w:val="28"/>
              </w:rPr>
              <w:t>переробл</w:t>
            </w:r>
            <w:proofErr w:type="spellEnd"/>
            <w:r w:rsidRPr="00B022E1">
              <w:rPr>
                <w:sz w:val="28"/>
                <w:szCs w:val="28"/>
              </w:rPr>
              <w:t>. Київ</w:t>
            </w:r>
            <w:r>
              <w:rPr>
                <w:sz w:val="28"/>
                <w:szCs w:val="28"/>
              </w:rPr>
              <w:t xml:space="preserve"> </w:t>
            </w:r>
            <w:r w:rsidRPr="00B022E1">
              <w:rPr>
                <w:sz w:val="28"/>
                <w:szCs w:val="28"/>
              </w:rPr>
              <w:t>: Правова єдність, 2016. 810 с.</w:t>
            </w:r>
          </w:p>
          <w:p w:rsidR="001D436E" w:rsidRPr="00B022E1" w:rsidRDefault="001D436E" w:rsidP="007F7975">
            <w:pPr>
              <w:ind w:hanging="42"/>
              <w:jc w:val="both"/>
              <w:rPr>
                <w:sz w:val="28"/>
                <w:szCs w:val="28"/>
                <w:lang w:eastAsia="ru-RU"/>
              </w:rPr>
            </w:pPr>
            <w:proofErr w:type="spellStart"/>
            <w:r w:rsidRPr="00B022E1">
              <w:rPr>
                <w:sz w:val="28"/>
                <w:szCs w:val="28"/>
              </w:rPr>
              <w:t>Johnson</w:t>
            </w:r>
            <w:proofErr w:type="spellEnd"/>
            <w:r w:rsidRPr="00B022E1">
              <w:rPr>
                <w:sz w:val="28"/>
                <w:szCs w:val="28"/>
              </w:rPr>
              <w:t xml:space="preserve"> L. K. </w:t>
            </w:r>
            <w:proofErr w:type="spellStart"/>
            <w:r w:rsidRPr="00B022E1">
              <w:rPr>
                <w:sz w:val="28"/>
                <w:szCs w:val="28"/>
              </w:rPr>
              <w:t>Bombs</w:t>
            </w:r>
            <w:proofErr w:type="spellEnd"/>
            <w:r w:rsidRPr="00B022E1">
              <w:rPr>
                <w:sz w:val="28"/>
                <w:szCs w:val="28"/>
              </w:rPr>
              <w:t xml:space="preserve">, </w:t>
            </w:r>
            <w:proofErr w:type="spellStart"/>
            <w:r w:rsidRPr="00B022E1">
              <w:rPr>
                <w:sz w:val="28"/>
                <w:szCs w:val="28"/>
              </w:rPr>
              <w:t>bugs</w:t>
            </w:r>
            <w:proofErr w:type="spellEnd"/>
            <w:r w:rsidRPr="00B022E1">
              <w:rPr>
                <w:sz w:val="28"/>
                <w:szCs w:val="28"/>
              </w:rPr>
              <w:t xml:space="preserve">, </w:t>
            </w:r>
            <w:proofErr w:type="spellStart"/>
            <w:r w:rsidRPr="00B022E1">
              <w:rPr>
                <w:sz w:val="28"/>
                <w:szCs w:val="28"/>
              </w:rPr>
              <w:t>drugs</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thugs</w:t>
            </w:r>
            <w:proofErr w:type="spellEnd"/>
            <w:r w:rsidRPr="00B022E1">
              <w:rPr>
                <w:sz w:val="28"/>
                <w:szCs w:val="28"/>
              </w:rPr>
              <w:t xml:space="preserve">: </w:t>
            </w:r>
            <w:proofErr w:type="spellStart"/>
            <w:r w:rsidRPr="00B022E1">
              <w:rPr>
                <w:sz w:val="28"/>
                <w:szCs w:val="28"/>
              </w:rPr>
              <w:t>intelligence</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America’s</w:t>
            </w:r>
            <w:proofErr w:type="spellEnd"/>
            <w:r w:rsidRPr="00B022E1">
              <w:rPr>
                <w:sz w:val="28"/>
                <w:szCs w:val="28"/>
              </w:rPr>
              <w:t xml:space="preserve"> </w:t>
            </w:r>
            <w:proofErr w:type="spellStart"/>
            <w:r w:rsidRPr="00B022E1">
              <w:rPr>
                <w:sz w:val="28"/>
                <w:szCs w:val="28"/>
              </w:rPr>
              <w:t>quest</w:t>
            </w:r>
            <w:proofErr w:type="spellEnd"/>
            <w:r w:rsidRPr="00B022E1">
              <w:rPr>
                <w:sz w:val="28"/>
                <w:szCs w:val="28"/>
              </w:rPr>
              <w:t xml:space="preserve"> </w:t>
            </w:r>
            <w:proofErr w:type="spellStart"/>
            <w:r w:rsidRPr="00B022E1">
              <w:rPr>
                <w:sz w:val="28"/>
                <w:szCs w:val="28"/>
              </w:rPr>
              <w:t>for</w:t>
            </w:r>
            <w:proofErr w:type="spellEnd"/>
            <w:r w:rsidRPr="00B022E1">
              <w:rPr>
                <w:sz w:val="28"/>
                <w:szCs w:val="28"/>
              </w:rPr>
              <w:t xml:space="preserve"> </w:t>
            </w:r>
            <w:proofErr w:type="spellStart"/>
            <w:r w:rsidRPr="00B022E1">
              <w:rPr>
                <w:sz w:val="28"/>
                <w:szCs w:val="28"/>
              </w:rPr>
              <w:t>security</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w:t>
            </w:r>
            <w:proofErr w:type="spellStart"/>
            <w:r w:rsidRPr="00B022E1">
              <w:rPr>
                <w:sz w:val="28"/>
                <w:szCs w:val="28"/>
              </w:rPr>
              <w:t>London</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2000. 326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Два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Васильєв С. В., </w:t>
            </w:r>
            <w:proofErr w:type="spellStart"/>
            <w:r w:rsidRPr="00B022E1">
              <w:rPr>
                <w:sz w:val="28"/>
                <w:szCs w:val="28"/>
              </w:rPr>
              <w:t>Ніколенко</w:t>
            </w:r>
            <w:proofErr w:type="spellEnd"/>
            <w:r w:rsidRPr="00B022E1">
              <w:rPr>
                <w:sz w:val="28"/>
                <w:szCs w:val="28"/>
              </w:rPr>
              <w:t xml:space="preserve"> Л. М. Доказування та докази у господарському процесі України</w:t>
            </w:r>
            <w:r>
              <w:rPr>
                <w:sz w:val="28"/>
                <w:szCs w:val="28"/>
              </w:rPr>
              <w:t xml:space="preserve"> </w:t>
            </w:r>
            <w:r w:rsidRPr="00B022E1">
              <w:rPr>
                <w:sz w:val="28"/>
                <w:szCs w:val="28"/>
              </w:rPr>
              <w:t xml:space="preserve">: монографія. Харків, 2004. 192 с. </w:t>
            </w:r>
          </w:p>
          <w:p w:rsidR="001D436E" w:rsidRPr="00B022E1" w:rsidRDefault="001D436E" w:rsidP="007F7975">
            <w:pPr>
              <w:jc w:val="both"/>
              <w:rPr>
                <w:sz w:val="28"/>
                <w:szCs w:val="28"/>
              </w:rPr>
            </w:pPr>
            <w:r w:rsidRPr="00B022E1">
              <w:rPr>
                <w:sz w:val="28"/>
                <w:szCs w:val="28"/>
              </w:rPr>
              <w:t>Каткова Т. В., Каткова А. Г. Закінчення досудового слідства у кримінальних справах</w:t>
            </w:r>
            <w:r>
              <w:rPr>
                <w:sz w:val="28"/>
                <w:szCs w:val="28"/>
              </w:rPr>
              <w:t xml:space="preserve"> </w:t>
            </w:r>
            <w:r w:rsidRPr="00B022E1">
              <w:rPr>
                <w:sz w:val="28"/>
                <w:szCs w:val="28"/>
              </w:rPr>
              <w:t xml:space="preserve">: </w:t>
            </w:r>
            <w:proofErr w:type="spellStart"/>
            <w:r w:rsidRPr="00B022E1">
              <w:rPr>
                <w:sz w:val="28"/>
                <w:szCs w:val="28"/>
              </w:rPr>
              <w:t>практ</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Харків</w:t>
            </w:r>
            <w:r>
              <w:rPr>
                <w:sz w:val="28"/>
                <w:szCs w:val="28"/>
              </w:rPr>
              <w:t xml:space="preserve"> </w:t>
            </w:r>
            <w:r w:rsidRPr="00B022E1">
              <w:rPr>
                <w:sz w:val="28"/>
                <w:szCs w:val="28"/>
              </w:rPr>
              <w:t xml:space="preserve">: Право, 2011. 136 с. </w:t>
            </w:r>
          </w:p>
          <w:p w:rsidR="001D436E" w:rsidRPr="00B022E1" w:rsidRDefault="001D436E" w:rsidP="00CE57DF">
            <w:pPr>
              <w:jc w:val="both"/>
              <w:rPr>
                <w:sz w:val="28"/>
                <w:szCs w:val="28"/>
                <w:lang w:eastAsia="ru-RU"/>
              </w:rPr>
            </w:pPr>
            <w:proofErr w:type="spellStart"/>
            <w:r w:rsidRPr="00B022E1">
              <w:rPr>
                <w:sz w:val="28"/>
                <w:szCs w:val="28"/>
              </w:rPr>
              <w:t>Петришина</w:t>
            </w:r>
            <w:proofErr w:type="spellEnd"/>
            <w:r w:rsidRPr="00B022E1">
              <w:rPr>
                <w:sz w:val="28"/>
                <w:szCs w:val="28"/>
              </w:rPr>
              <w:t xml:space="preserve"> М. О., </w:t>
            </w:r>
            <w:proofErr w:type="spellStart"/>
            <w:r w:rsidRPr="00B022E1">
              <w:rPr>
                <w:sz w:val="28"/>
                <w:szCs w:val="28"/>
              </w:rPr>
              <w:t>Петришин</w:t>
            </w:r>
            <w:proofErr w:type="spellEnd"/>
            <w:r w:rsidRPr="00B022E1">
              <w:rPr>
                <w:sz w:val="28"/>
                <w:szCs w:val="28"/>
              </w:rPr>
              <w:t xml:space="preserve"> О. А. Міжнародно-правові стандарти у сфері місцевого самоврядування</w:t>
            </w:r>
            <w:r>
              <w:rPr>
                <w:sz w:val="28"/>
                <w:szCs w:val="28"/>
              </w:rPr>
              <w:t xml:space="preserve"> </w:t>
            </w:r>
            <w:r w:rsidRPr="00B022E1">
              <w:rPr>
                <w:sz w:val="28"/>
                <w:szCs w:val="28"/>
              </w:rPr>
              <w:t xml:space="preserve">: наук. </w:t>
            </w:r>
            <w:proofErr w:type="spellStart"/>
            <w:r w:rsidRPr="00B022E1">
              <w:rPr>
                <w:sz w:val="28"/>
                <w:szCs w:val="28"/>
              </w:rPr>
              <w:t>доп</w:t>
            </w:r>
            <w:proofErr w:type="spellEnd"/>
            <w:r w:rsidRPr="00B022E1">
              <w:rPr>
                <w:sz w:val="28"/>
                <w:szCs w:val="28"/>
              </w:rPr>
              <w:t xml:space="preserve">. / </w:t>
            </w:r>
            <w:proofErr w:type="spellStart"/>
            <w:r w:rsidRPr="00B022E1">
              <w:rPr>
                <w:sz w:val="28"/>
                <w:szCs w:val="28"/>
              </w:rPr>
              <w:t>Нац</w:t>
            </w:r>
            <w:proofErr w:type="spellEnd"/>
            <w:r w:rsidRPr="00B022E1">
              <w:rPr>
                <w:sz w:val="28"/>
                <w:szCs w:val="28"/>
              </w:rPr>
              <w:t xml:space="preserve">. акад. прав. наук України, НДІ </w:t>
            </w:r>
            <w:proofErr w:type="spellStart"/>
            <w:r w:rsidRPr="00B022E1">
              <w:rPr>
                <w:sz w:val="28"/>
                <w:szCs w:val="28"/>
              </w:rPr>
              <w:t>держ</w:t>
            </w:r>
            <w:proofErr w:type="spellEnd"/>
            <w:r w:rsidRPr="00B022E1">
              <w:rPr>
                <w:sz w:val="28"/>
                <w:szCs w:val="28"/>
              </w:rPr>
              <w:t xml:space="preserve">. буд- ва та </w:t>
            </w:r>
            <w:proofErr w:type="spellStart"/>
            <w:r w:rsidRPr="00B022E1">
              <w:rPr>
                <w:sz w:val="28"/>
                <w:szCs w:val="28"/>
              </w:rPr>
              <w:t>місц</w:t>
            </w:r>
            <w:proofErr w:type="spellEnd"/>
            <w:r w:rsidRPr="00B022E1">
              <w:rPr>
                <w:sz w:val="28"/>
                <w:szCs w:val="28"/>
              </w:rPr>
              <w:t xml:space="preserve">. самоврядування. Харків: Право, 2016. 44 с. (Серія </w:t>
            </w:r>
            <w:r>
              <w:rPr>
                <w:sz w:val="28"/>
                <w:szCs w:val="28"/>
              </w:rPr>
              <w:t>«</w:t>
            </w:r>
            <w:r w:rsidRPr="00B022E1">
              <w:rPr>
                <w:sz w:val="28"/>
                <w:szCs w:val="28"/>
              </w:rPr>
              <w:t>Наукові доповіді</w:t>
            </w:r>
            <w:r>
              <w:rPr>
                <w:sz w:val="28"/>
                <w:szCs w:val="28"/>
              </w:rPr>
              <w:t>»</w:t>
            </w:r>
            <w:r w:rsidRPr="00B022E1">
              <w:rPr>
                <w:sz w:val="28"/>
                <w:szCs w:val="28"/>
              </w:rPr>
              <w:t xml:space="preserve">).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Три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Комаров В. В., Світлична Г. О., </w:t>
            </w:r>
            <w:proofErr w:type="spellStart"/>
            <w:r w:rsidRPr="00B022E1">
              <w:rPr>
                <w:sz w:val="28"/>
                <w:szCs w:val="28"/>
              </w:rPr>
              <w:t>Удальцова</w:t>
            </w:r>
            <w:proofErr w:type="spellEnd"/>
            <w:r w:rsidRPr="00B022E1">
              <w:rPr>
                <w:sz w:val="28"/>
                <w:szCs w:val="28"/>
              </w:rPr>
              <w:t xml:space="preserve"> І. В. Окреме провадження</w:t>
            </w:r>
            <w:r>
              <w:rPr>
                <w:sz w:val="28"/>
                <w:szCs w:val="28"/>
              </w:rPr>
              <w:t xml:space="preserve"> </w:t>
            </w:r>
            <w:r w:rsidRPr="00B022E1">
              <w:rPr>
                <w:sz w:val="28"/>
                <w:szCs w:val="28"/>
              </w:rPr>
              <w:t xml:space="preserve">: монографія / за ред. В. В. Комарова. Харків, 2011. 312 с. </w:t>
            </w:r>
          </w:p>
          <w:p w:rsidR="001D436E" w:rsidRPr="00B022E1" w:rsidRDefault="001D436E" w:rsidP="007F7975">
            <w:pPr>
              <w:jc w:val="both"/>
              <w:rPr>
                <w:sz w:val="28"/>
                <w:szCs w:val="28"/>
              </w:rPr>
            </w:pPr>
            <w:proofErr w:type="spellStart"/>
            <w:r w:rsidRPr="00B022E1">
              <w:rPr>
                <w:sz w:val="28"/>
                <w:szCs w:val="28"/>
              </w:rPr>
              <w:t>Сичевський</w:t>
            </w:r>
            <w:proofErr w:type="spellEnd"/>
            <w:r w:rsidRPr="00B022E1">
              <w:rPr>
                <w:sz w:val="28"/>
                <w:szCs w:val="28"/>
              </w:rPr>
              <w:t xml:space="preserve"> В. В., </w:t>
            </w:r>
            <w:proofErr w:type="spellStart"/>
            <w:r w:rsidRPr="00B022E1">
              <w:rPr>
                <w:sz w:val="28"/>
                <w:szCs w:val="28"/>
              </w:rPr>
              <w:t>Харитонов</w:t>
            </w:r>
            <w:proofErr w:type="spellEnd"/>
            <w:r w:rsidRPr="00B022E1">
              <w:rPr>
                <w:sz w:val="28"/>
                <w:szCs w:val="28"/>
              </w:rPr>
              <w:t xml:space="preserve"> Є. І., </w:t>
            </w:r>
            <w:proofErr w:type="spellStart"/>
            <w:r w:rsidRPr="00B022E1">
              <w:rPr>
                <w:sz w:val="28"/>
                <w:szCs w:val="28"/>
              </w:rPr>
              <w:t>Олєйніков</w:t>
            </w:r>
            <w:proofErr w:type="spellEnd"/>
            <w:r w:rsidRPr="00B022E1">
              <w:rPr>
                <w:sz w:val="28"/>
                <w:szCs w:val="28"/>
              </w:rPr>
              <w:t xml:space="preserve">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2016. 232 с. (Бібліотека слідчого). </w:t>
            </w:r>
          </w:p>
          <w:p w:rsidR="001D436E" w:rsidRPr="00B022E1" w:rsidRDefault="001D436E" w:rsidP="007F7975">
            <w:pPr>
              <w:jc w:val="both"/>
              <w:rPr>
                <w:sz w:val="28"/>
                <w:szCs w:val="28"/>
                <w:lang w:eastAsia="ru-RU"/>
              </w:rPr>
            </w:pPr>
            <w:proofErr w:type="spellStart"/>
            <w:r w:rsidRPr="00B022E1">
              <w:rPr>
                <w:sz w:val="28"/>
                <w:szCs w:val="28"/>
              </w:rPr>
              <w:t>Helfer</w:t>
            </w:r>
            <w:proofErr w:type="spellEnd"/>
            <w:r w:rsidRPr="00B022E1">
              <w:rPr>
                <w:sz w:val="28"/>
                <w:szCs w:val="28"/>
              </w:rPr>
              <w:t xml:space="preserve"> M. E., </w:t>
            </w:r>
            <w:proofErr w:type="spellStart"/>
            <w:r w:rsidRPr="00B022E1">
              <w:rPr>
                <w:sz w:val="28"/>
                <w:szCs w:val="28"/>
              </w:rPr>
              <w:t>Kempe</w:t>
            </w:r>
            <w:proofErr w:type="spellEnd"/>
            <w:r w:rsidRPr="00B022E1">
              <w:rPr>
                <w:sz w:val="28"/>
                <w:szCs w:val="28"/>
              </w:rPr>
              <w:t xml:space="preserve"> R. S., </w:t>
            </w:r>
            <w:proofErr w:type="spellStart"/>
            <w:r w:rsidRPr="00B022E1">
              <w:rPr>
                <w:sz w:val="28"/>
                <w:szCs w:val="28"/>
              </w:rPr>
              <w:t>Krugman</w:t>
            </w:r>
            <w:proofErr w:type="spellEnd"/>
            <w:r w:rsidRPr="00B022E1">
              <w:rPr>
                <w:sz w:val="28"/>
                <w:szCs w:val="28"/>
              </w:rPr>
              <w:t xml:space="preserve"> R. D.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battered</w:t>
            </w:r>
            <w:proofErr w:type="spellEnd"/>
            <w:r w:rsidRPr="00B022E1">
              <w:rPr>
                <w:sz w:val="28"/>
                <w:szCs w:val="28"/>
              </w:rPr>
              <w:t xml:space="preserve"> </w:t>
            </w:r>
            <w:proofErr w:type="spellStart"/>
            <w:r w:rsidRPr="00B022E1">
              <w:rPr>
                <w:sz w:val="28"/>
                <w:szCs w:val="28"/>
              </w:rPr>
              <w:t>child</w:t>
            </w:r>
            <w:proofErr w:type="spellEnd"/>
            <w:r w:rsidRPr="00B022E1">
              <w:rPr>
                <w:sz w:val="28"/>
                <w:szCs w:val="28"/>
              </w:rPr>
              <w:t xml:space="preserve">. 5th </w:t>
            </w:r>
            <w:proofErr w:type="spellStart"/>
            <w:r w:rsidRPr="00B022E1">
              <w:rPr>
                <w:sz w:val="28"/>
                <w:szCs w:val="28"/>
              </w:rPr>
              <w:t>ed</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IL: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1997. 700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Чотири і більше авторів</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proofErr w:type="spellStart"/>
            <w:r w:rsidRPr="00B022E1">
              <w:rPr>
                <w:sz w:val="28"/>
                <w:szCs w:val="28"/>
              </w:rPr>
              <w:t>Прилипко</w:t>
            </w:r>
            <w:proofErr w:type="spellEnd"/>
            <w:r w:rsidRPr="00B022E1">
              <w:rPr>
                <w:sz w:val="28"/>
                <w:szCs w:val="28"/>
              </w:rPr>
              <w:t xml:space="preserve"> С. М., Ярошенко О. М., Мороз С. В., Малиновська К. А. Укладення трудового договору: теоретико-прикладне дослідження</w:t>
            </w:r>
            <w:r>
              <w:rPr>
                <w:sz w:val="28"/>
                <w:szCs w:val="28"/>
              </w:rPr>
              <w:t xml:space="preserve"> </w:t>
            </w:r>
            <w:r w:rsidRPr="00B022E1">
              <w:rPr>
                <w:sz w:val="28"/>
                <w:szCs w:val="28"/>
              </w:rPr>
              <w:t xml:space="preserve">: монографія. Харків, 2013. 288 с. </w:t>
            </w:r>
          </w:p>
          <w:p w:rsidR="001D436E" w:rsidRPr="00B022E1" w:rsidRDefault="001D436E" w:rsidP="007F7975">
            <w:pPr>
              <w:jc w:val="both"/>
              <w:rPr>
                <w:sz w:val="28"/>
                <w:szCs w:val="28"/>
              </w:rPr>
            </w:pPr>
            <w:r w:rsidRPr="00B022E1">
              <w:rPr>
                <w:sz w:val="28"/>
                <w:szCs w:val="28"/>
              </w:rPr>
              <w:t xml:space="preserve">Колективні політичні права і свободи людини та громадянина в </w:t>
            </w:r>
            <w:r w:rsidRPr="00B022E1">
              <w:rPr>
                <w:sz w:val="28"/>
                <w:szCs w:val="28"/>
              </w:rPr>
              <w:lastRenderedPageBreak/>
              <w:t>Україні: проблеми теорії та практики</w:t>
            </w:r>
            <w:r>
              <w:rPr>
                <w:sz w:val="28"/>
                <w:szCs w:val="28"/>
              </w:rPr>
              <w:t xml:space="preserve"> </w:t>
            </w:r>
            <w:r w:rsidRPr="00B022E1">
              <w:rPr>
                <w:sz w:val="28"/>
                <w:szCs w:val="28"/>
              </w:rPr>
              <w:t>: монографія / Є. І. Григоренко та ін.</w:t>
            </w:r>
            <w:r>
              <w:rPr>
                <w:sz w:val="28"/>
                <w:szCs w:val="28"/>
              </w:rPr>
              <w:t xml:space="preserve"> </w:t>
            </w:r>
            <w:r w:rsidRPr="00B022E1">
              <w:rPr>
                <w:sz w:val="28"/>
                <w:szCs w:val="28"/>
              </w:rPr>
              <w:t xml:space="preserve">; Харків. </w:t>
            </w:r>
            <w:proofErr w:type="spellStart"/>
            <w:r w:rsidRPr="00B022E1">
              <w:rPr>
                <w:sz w:val="28"/>
                <w:szCs w:val="28"/>
              </w:rPr>
              <w:t>нац</w:t>
            </w:r>
            <w:proofErr w:type="spellEnd"/>
            <w:r w:rsidRPr="00B022E1">
              <w:rPr>
                <w:sz w:val="28"/>
                <w:szCs w:val="28"/>
              </w:rPr>
              <w:t>. ун-т ім.</w:t>
            </w:r>
            <w:r>
              <w:rPr>
                <w:sz w:val="28"/>
                <w:szCs w:val="28"/>
              </w:rPr>
              <w:t xml:space="preserve"> В. Н. Каразіна. Харків</w:t>
            </w:r>
            <w:r w:rsidRPr="00B022E1">
              <w:rPr>
                <w:sz w:val="28"/>
                <w:szCs w:val="28"/>
              </w:rPr>
              <w:t>, 2013. 352 с.</w:t>
            </w:r>
          </w:p>
          <w:p w:rsidR="001D436E" w:rsidRPr="00B022E1" w:rsidRDefault="001D436E" w:rsidP="007F7975">
            <w:pPr>
              <w:jc w:val="both"/>
              <w:rPr>
                <w:sz w:val="28"/>
                <w:szCs w:val="28"/>
                <w:lang w:eastAsia="ru-RU"/>
              </w:rPr>
            </w:pPr>
            <w:proofErr w:type="spellStart"/>
            <w:r w:rsidRPr="00B022E1">
              <w:rPr>
                <w:sz w:val="28"/>
                <w:szCs w:val="28"/>
              </w:rPr>
              <w:t>The</w:t>
            </w:r>
            <w:proofErr w:type="spellEnd"/>
            <w:r w:rsidRPr="00B022E1">
              <w:rPr>
                <w:sz w:val="28"/>
                <w:szCs w:val="28"/>
              </w:rPr>
              <w:t xml:space="preserve"> </w:t>
            </w:r>
            <w:proofErr w:type="spellStart"/>
            <w:r w:rsidRPr="00B022E1">
              <w:rPr>
                <w:sz w:val="28"/>
                <w:szCs w:val="28"/>
              </w:rPr>
              <w:t>mutual</w:t>
            </w:r>
            <w:proofErr w:type="spellEnd"/>
            <w:r w:rsidRPr="00B022E1">
              <w:rPr>
                <w:sz w:val="28"/>
                <w:szCs w:val="28"/>
              </w:rPr>
              <w:t xml:space="preserve"> </w:t>
            </w:r>
            <w:proofErr w:type="spellStart"/>
            <w:r w:rsidRPr="00B022E1">
              <w:rPr>
                <w:sz w:val="28"/>
                <w:szCs w:val="28"/>
              </w:rPr>
              <w:t>fund</w:t>
            </w:r>
            <w:proofErr w:type="spellEnd"/>
            <w:r w:rsidRPr="00B022E1">
              <w:rPr>
                <w:sz w:val="28"/>
                <w:szCs w:val="28"/>
              </w:rPr>
              <w:t xml:space="preserve"> </w:t>
            </w:r>
            <w:proofErr w:type="spellStart"/>
            <w:r w:rsidRPr="00B022E1">
              <w:rPr>
                <w:sz w:val="28"/>
                <w:szCs w:val="28"/>
              </w:rPr>
              <w:t>industry</w:t>
            </w:r>
            <w:proofErr w:type="spellEnd"/>
            <w:r w:rsidRPr="00B022E1">
              <w:rPr>
                <w:sz w:val="28"/>
                <w:szCs w:val="28"/>
              </w:rPr>
              <w:t xml:space="preserve">: </w:t>
            </w:r>
            <w:proofErr w:type="spellStart"/>
            <w:r w:rsidRPr="00B022E1">
              <w:rPr>
                <w:sz w:val="28"/>
                <w:szCs w:val="28"/>
              </w:rPr>
              <w:t>Competition</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investor</w:t>
            </w:r>
            <w:proofErr w:type="spellEnd"/>
            <w:r w:rsidRPr="00B022E1">
              <w:rPr>
                <w:sz w:val="28"/>
                <w:szCs w:val="28"/>
              </w:rPr>
              <w:t xml:space="preserve"> </w:t>
            </w:r>
            <w:proofErr w:type="spellStart"/>
            <w:r w:rsidRPr="00B022E1">
              <w:rPr>
                <w:sz w:val="28"/>
                <w:szCs w:val="28"/>
              </w:rPr>
              <w:t>welfare</w:t>
            </w:r>
            <w:proofErr w:type="spellEnd"/>
            <w:r w:rsidRPr="00B022E1">
              <w:rPr>
                <w:sz w:val="28"/>
                <w:szCs w:val="28"/>
              </w:rPr>
              <w:t xml:space="preserve"> / R. G. </w:t>
            </w:r>
            <w:proofErr w:type="spellStart"/>
            <w:r w:rsidRPr="00B022E1">
              <w:rPr>
                <w:sz w:val="28"/>
                <w:szCs w:val="28"/>
              </w:rPr>
              <w:t>Hubbard</w:t>
            </w:r>
            <w:proofErr w:type="spellEnd"/>
            <w:r w:rsidRPr="00B022E1">
              <w:rPr>
                <w:sz w:val="28"/>
                <w:szCs w:val="28"/>
              </w:rPr>
              <w:t xml:space="preserve"> </w:t>
            </w:r>
            <w:proofErr w:type="spellStart"/>
            <w:r w:rsidRPr="00B022E1">
              <w:rPr>
                <w:sz w:val="28"/>
                <w:szCs w:val="28"/>
              </w:rPr>
              <w:t>et</w:t>
            </w:r>
            <w:proofErr w:type="spellEnd"/>
            <w:r w:rsidRPr="00B022E1">
              <w:rPr>
                <w:sz w:val="28"/>
                <w:szCs w:val="28"/>
              </w:rPr>
              <w:t xml:space="preserve">. </w:t>
            </w:r>
            <w:proofErr w:type="spellStart"/>
            <w:r w:rsidRPr="00B022E1">
              <w:rPr>
                <w:sz w:val="28"/>
                <w:szCs w:val="28"/>
              </w:rPr>
              <w:t>al</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Columbia</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2010. 256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lastRenderedPageBreak/>
              <w:t>Автор(и) та редактор(и)/ упорядник(и)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Гель А. П., </w:t>
            </w:r>
            <w:proofErr w:type="spellStart"/>
            <w:r w:rsidRPr="00B022E1">
              <w:rPr>
                <w:sz w:val="28"/>
                <w:szCs w:val="28"/>
              </w:rPr>
              <w:t>Семаков</w:t>
            </w:r>
            <w:proofErr w:type="spellEnd"/>
            <w:r w:rsidRPr="00B022E1">
              <w:rPr>
                <w:sz w:val="28"/>
                <w:szCs w:val="28"/>
              </w:rPr>
              <w:t xml:space="preserve"> Г. С., </w:t>
            </w:r>
            <w:proofErr w:type="spellStart"/>
            <w:r w:rsidRPr="00B022E1">
              <w:rPr>
                <w:sz w:val="28"/>
                <w:szCs w:val="28"/>
              </w:rPr>
              <w:t>Яковець</w:t>
            </w:r>
            <w:proofErr w:type="spellEnd"/>
            <w:r w:rsidRPr="00B022E1">
              <w:rPr>
                <w:sz w:val="28"/>
                <w:szCs w:val="28"/>
              </w:rPr>
              <w:t xml:space="preserve"> І. С. Кримінально-виконавче право України</w:t>
            </w:r>
            <w:r>
              <w:rPr>
                <w:sz w:val="28"/>
                <w:szCs w:val="28"/>
              </w:rPr>
              <w:t xml:space="preserve"> </w:t>
            </w:r>
            <w:r w:rsidRPr="00B022E1">
              <w:rPr>
                <w:sz w:val="28"/>
                <w:szCs w:val="28"/>
              </w:rPr>
              <w:t xml:space="preserve">: </w:t>
            </w:r>
            <w:proofErr w:type="spellStart"/>
            <w:r w:rsidRPr="00B022E1">
              <w:rPr>
                <w:sz w:val="28"/>
                <w:szCs w:val="28"/>
              </w:rPr>
              <w:t>навч</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xml:space="preserve">. / ред. А. Х. Степанюк. Київ, 2008. 624 с. </w:t>
            </w:r>
          </w:p>
          <w:p w:rsidR="001D436E" w:rsidRPr="00B022E1" w:rsidRDefault="001D436E" w:rsidP="007F7975">
            <w:pPr>
              <w:jc w:val="both"/>
              <w:rPr>
                <w:sz w:val="28"/>
                <w:szCs w:val="28"/>
              </w:rPr>
            </w:pPr>
            <w:r w:rsidRPr="00B022E1">
              <w:rPr>
                <w:sz w:val="28"/>
                <w:szCs w:val="28"/>
              </w:rPr>
              <w:t xml:space="preserve">Грошевий Ю. М. Вибрані праці / </w:t>
            </w:r>
            <w:proofErr w:type="spellStart"/>
            <w:r w:rsidRPr="00B022E1">
              <w:rPr>
                <w:sz w:val="28"/>
                <w:szCs w:val="28"/>
              </w:rPr>
              <w:t>упоряд</w:t>
            </w:r>
            <w:proofErr w:type="spellEnd"/>
            <w:r w:rsidRPr="00B022E1">
              <w:rPr>
                <w:sz w:val="28"/>
                <w:szCs w:val="28"/>
              </w:rPr>
              <w:t xml:space="preserve">.: О. В. </w:t>
            </w:r>
            <w:proofErr w:type="spellStart"/>
            <w:r w:rsidRPr="00B022E1">
              <w:rPr>
                <w:sz w:val="28"/>
                <w:szCs w:val="28"/>
              </w:rPr>
              <w:t>Капліна</w:t>
            </w:r>
            <w:proofErr w:type="spellEnd"/>
            <w:r w:rsidRPr="00B022E1">
              <w:rPr>
                <w:sz w:val="28"/>
                <w:szCs w:val="28"/>
              </w:rPr>
              <w:t xml:space="preserve">, В. І. </w:t>
            </w:r>
            <w:proofErr w:type="spellStart"/>
            <w:r w:rsidRPr="00B022E1">
              <w:rPr>
                <w:sz w:val="28"/>
                <w:szCs w:val="28"/>
              </w:rPr>
              <w:t>Маринів</w:t>
            </w:r>
            <w:proofErr w:type="spellEnd"/>
            <w:r w:rsidRPr="00B022E1">
              <w:rPr>
                <w:sz w:val="28"/>
                <w:szCs w:val="28"/>
              </w:rPr>
              <w:t xml:space="preserve">. Харків, 2011. 656 с. </w:t>
            </w:r>
          </w:p>
          <w:p w:rsidR="001D436E" w:rsidRPr="00B022E1" w:rsidRDefault="001D436E" w:rsidP="007F7975">
            <w:pPr>
              <w:jc w:val="both"/>
              <w:rPr>
                <w:sz w:val="28"/>
                <w:szCs w:val="28"/>
              </w:rPr>
            </w:pPr>
            <w:r w:rsidRPr="00B022E1">
              <w:rPr>
                <w:sz w:val="28"/>
                <w:szCs w:val="28"/>
              </w:rPr>
              <w:t>Петрик О. І. Шлях до цінової стабільності: світовий досвід і перспективи для України</w:t>
            </w:r>
            <w:r>
              <w:rPr>
                <w:sz w:val="28"/>
                <w:szCs w:val="28"/>
              </w:rPr>
              <w:t xml:space="preserve"> </w:t>
            </w:r>
            <w:r w:rsidRPr="00B022E1">
              <w:rPr>
                <w:sz w:val="28"/>
                <w:szCs w:val="28"/>
              </w:rPr>
              <w:t xml:space="preserve">: монографія / відп. ред. В. М. </w:t>
            </w:r>
            <w:proofErr w:type="spellStart"/>
            <w:r w:rsidRPr="00B022E1">
              <w:rPr>
                <w:sz w:val="28"/>
                <w:szCs w:val="28"/>
              </w:rPr>
              <w:t>Геєць</w:t>
            </w:r>
            <w:proofErr w:type="spellEnd"/>
            <w:r w:rsidRPr="00B022E1">
              <w:rPr>
                <w:sz w:val="28"/>
                <w:szCs w:val="28"/>
              </w:rPr>
              <w:t xml:space="preserve">. Київ: УБС НБУ, 2008. 369 с. </w:t>
            </w:r>
          </w:p>
          <w:p w:rsidR="001D436E" w:rsidRPr="00B022E1" w:rsidRDefault="001D436E" w:rsidP="007F7975">
            <w:pPr>
              <w:jc w:val="both"/>
              <w:rPr>
                <w:sz w:val="28"/>
                <w:szCs w:val="28"/>
                <w:lang w:eastAsia="ru-RU"/>
              </w:rPr>
            </w:pPr>
            <w:proofErr w:type="spellStart"/>
            <w:r w:rsidRPr="00B022E1">
              <w:rPr>
                <w:sz w:val="28"/>
                <w:szCs w:val="28"/>
              </w:rPr>
              <w:t>Plath</w:t>
            </w:r>
            <w:proofErr w:type="spellEnd"/>
            <w:r w:rsidRPr="00B022E1">
              <w:rPr>
                <w:sz w:val="28"/>
                <w:szCs w:val="28"/>
              </w:rPr>
              <w:t xml:space="preserve"> S.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unabridged</w:t>
            </w:r>
            <w:proofErr w:type="spellEnd"/>
            <w:r w:rsidRPr="00B022E1">
              <w:rPr>
                <w:sz w:val="28"/>
                <w:szCs w:val="28"/>
              </w:rPr>
              <w:t xml:space="preserve"> </w:t>
            </w:r>
            <w:proofErr w:type="spellStart"/>
            <w:r w:rsidRPr="00B022E1">
              <w:rPr>
                <w:sz w:val="28"/>
                <w:szCs w:val="28"/>
              </w:rPr>
              <w:t>journals</w:t>
            </w:r>
            <w:proofErr w:type="spellEnd"/>
            <w:r w:rsidRPr="00B022E1">
              <w:rPr>
                <w:sz w:val="28"/>
                <w:szCs w:val="28"/>
              </w:rPr>
              <w:t xml:space="preserve"> / </w:t>
            </w:r>
            <w:proofErr w:type="spellStart"/>
            <w:r w:rsidRPr="00B022E1">
              <w:rPr>
                <w:sz w:val="28"/>
                <w:szCs w:val="28"/>
              </w:rPr>
              <w:t>ed</w:t>
            </w:r>
            <w:proofErr w:type="spellEnd"/>
            <w:r w:rsidRPr="00B022E1">
              <w:rPr>
                <w:sz w:val="28"/>
                <w:szCs w:val="28"/>
              </w:rPr>
              <w:t xml:space="preserve">. K. V. </w:t>
            </w:r>
            <w:proofErr w:type="spellStart"/>
            <w:r w:rsidRPr="00B022E1">
              <w:rPr>
                <w:sz w:val="28"/>
                <w:szCs w:val="28"/>
              </w:rPr>
              <w:t>Kukil</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Anchor</w:t>
            </w:r>
            <w:proofErr w:type="spellEnd"/>
            <w:r w:rsidRPr="00B022E1">
              <w:rPr>
                <w:sz w:val="28"/>
                <w:szCs w:val="28"/>
              </w:rPr>
              <w:t>, 2000. 680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Автор (и) та перекладач(і)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7F7975" w:rsidRDefault="001D436E" w:rsidP="007F7975">
            <w:pPr>
              <w:jc w:val="both"/>
              <w:rPr>
                <w:sz w:val="28"/>
                <w:szCs w:val="28"/>
                <w:lang w:val="en-US"/>
              </w:rPr>
            </w:pPr>
            <w:proofErr w:type="spellStart"/>
            <w:r w:rsidRPr="00CA76E7">
              <w:rPr>
                <w:sz w:val="28"/>
                <w:szCs w:val="28"/>
                <w:lang w:val="ru-RU"/>
              </w:rPr>
              <w:t>Бэнтли</w:t>
            </w:r>
            <w:proofErr w:type="spellEnd"/>
            <w:r w:rsidRPr="00CA76E7">
              <w:rPr>
                <w:sz w:val="28"/>
                <w:szCs w:val="28"/>
                <w:lang w:val="ru-RU"/>
              </w:rPr>
              <w:t xml:space="preserve"> Э. Жизнь драмы / перевод с англ. В. Воронина; предисл. И. Минакова. </w:t>
            </w:r>
            <w:proofErr w:type="gramStart"/>
            <w:r w:rsidRPr="00AD1EBA">
              <w:rPr>
                <w:sz w:val="28"/>
                <w:szCs w:val="28"/>
                <w:lang w:val="ru-RU"/>
              </w:rPr>
              <w:t>Москва</w:t>
            </w:r>
            <w:r w:rsidRPr="00880B90">
              <w:rPr>
                <w:sz w:val="28"/>
                <w:szCs w:val="28"/>
                <w:lang w:val="ru-RU"/>
              </w:rPr>
              <w:t xml:space="preserve"> :</w:t>
            </w:r>
            <w:proofErr w:type="gramEnd"/>
            <w:r w:rsidRPr="00880B90">
              <w:rPr>
                <w:sz w:val="28"/>
                <w:szCs w:val="28"/>
                <w:lang w:val="ru-RU"/>
              </w:rPr>
              <w:t xml:space="preserve"> </w:t>
            </w:r>
            <w:r w:rsidRPr="00AD1EBA">
              <w:rPr>
                <w:sz w:val="28"/>
                <w:szCs w:val="28"/>
                <w:lang w:val="ru-RU"/>
              </w:rPr>
              <w:t>Айрис</w:t>
            </w:r>
            <w:r w:rsidRPr="00880B90">
              <w:rPr>
                <w:sz w:val="28"/>
                <w:szCs w:val="28"/>
                <w:lang w:val="ru-RU"/>
              </w:rPr>
              <w:t>-</w:t>
            </w:r>
            <w:r w:rsidRPr="00AD1EBA">
              <w:rPr>
                <w:sz w:val="28"/>
                <w:szCs w:val="28"/>
                <w:lang w:val="ru-RU"/>
              </w:rPr>
              <w:t>пресс</w:t>
            </w:r>
            <w:r w:rsidRPr="00880B90">
              <w:rPr>
                <w:sz w:val="28"/>
                <w:szCs w:val="28"/>
                <w:lang w:val="ru-RU"/>
              </w:rPr>
              <w:t xml:space="preserve">, 2004. </w:t>
            </w:r>
            <w:r w:rsidRPr="007F7975">
              <w:rPr>
                <w:sz w:val="28"/>
                <w:szCs w:val="28"/>
                <w:lang w:val="en-US"/>
              </w:rPr>
              <w:t xml:space="preserve">416 с. </w:t>
            </w:r>
          </w:p>
          <w:p w:rsidR="001D436E" w:rsidRPr="00B022E1" w:rsidRDefault="001D436E" w:rsidP="007F7975">
            <w:pPr>
              <w:jc w:val="both"/>
              <w:rPr>
                <w:sz w:val="28"/>
                <w:szCs w:val="28"/>
                <w:lang w:eastAsia="ru-RU"/>
              </w:rPr>
            </w:pPr>
            <w:r w:rsidRPr="00B022E1">
              <w:rPr>
                <w:sz w:val="28"/>
                <w:szCs w:val="28"/>
                <w:lang w:val="en-US"/>
              </w:rPr>
              <w:t xml:space="preserve">Laplace P. S. A philosophical essay on probabilities / trans.: F. W. Truscott, F. L. Emory. Original work published 1814. New York, </w:t>
            </w:r>
            <w:proofErr w:type="gramStart"/>
            <w:r w:rsidRPr="00B022E1">
              <w:rPr>
                <w:sz w:val="28"/>
                <w:szCs w:val="28"/>
                <w:lang w:val="en-US"/>
              </w:rPr>
              <w:t>NY</w:t>
            </w:r>
            <w:r>
              <w:rPr>
                <w:sz w:val="28"/>
                <w:szCs w:val="28"/>
              </w:rPr>
              <w:t xml:space="preserve"> </w:t>
            </w:r>
            <w:r w:rsidRPr="00B022E1">
              <w:rPr>
                <w:sz w:val="28"/>
                <w:szCs w:val="28"/>
                <w:lang w:val="en-US"/>
              </w:rPr>
              <w:t>:</w:t>
            </w:r>
            <w:proofErr w:type="gramEnd"/>
            <w:r w:rsidRPr="00B022E1">
              <w:rPr>
                <w:sz w:val="28"/>
                <w:szCs w:val="28"/>
                <w:lang w:val="en-US"/>
              </w:rPr>
              <w:t xml:space="preserve"> Dover, 1951. 196 </w:t>
            </w:r>
            <w:r w:rsidRPr="00B022E1">
              <w:rPr>
                <w:sz w:val="28"/>
                <w:szCs w:val="28"/>
              </w:rPr>
              <w:t>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Без зазначення автора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pStyle w:val="Default"/>
              <w:jc w:val="both"/>
              <w:rPr>
                <w:sz w:val="28"/>
                <w:szCs w:val="28"/>
                <w:lang w:val="uk-UA"/>
              </w:rPr>
            </w:pPr>
            <w:r w:rsidRPr="00B022E1">
              <w:rPr>
                <w:sz w:val="28"/>
                <w:szCs w:val="28"/>
                <w:lang w:val="uk-UA"/>
              </w:rPr>
              <w:t>Галузева економічна політика держави: проблеми правового забезпечення</w:t>
            </w:r>
            <w:r>
              <w:rPr>
                <w:sz w:val="28"/>
                <w:szCs w:val="28"/>
                <w:lang w:val="uk-UA"/>
              </w:rPr>
              <w:t xml:space="preserve"> </w:t>
            </w:r>
            <w:r w:rsidRPr="00B022E1">
              <w:rPr>
                <w:sz w:val="28"/>
                <w:szCs w:val="28"/>
                <w:lang w:val="uk-UA"/>
              </w:rPr>
              <w:t xml:space="preserve">: </w:t>
            </w:r>
            <w:proofErr w:type="spellStart"/>
            <w:r w:rsidRPr="00B022E1">
              <w:rPr>
                <w:sz w:val="28"/>
                <w:szCs w:val="28"/>
                <w:lang w:val="uk-UA"/>
              </w:rPr>
              <w:t>колект</w:t>
            </w:r>
            <w:proofErr w:type="spellEnd"/>
            <w:r w:rsidRPr="00B022E1">
              <w:rPr>
                <w:sz w:val="28"/>
                <w:szCs w:val="28"/>
                <w:lang w:val="uk-UA"/>
              </w:rPr>
              <w:t xml:space="preserve">. </w:t>
            </w:r>
            <w:proofErr w:type="spellStart"/>
            <w:r w:rsidRPr="00B022E1">
              <w:rPr>
                <w:sz w:val="28"/>
                <w:szCs w:val="28"/>
                <w:lang w:val="uk-UA"/>
              </w:rPr>
              <w:t>моногр</w:t>
            </w:r>
            <w:proofErr w:type="spellEnd"/>
            <w:r w:rsidRPr="00B022E1">
              <w:rPr>
                <w:sz w:val="28"/>
                <w:szCs w:val="28"/>
                <w:lang w:val="uk-UA"/>
              </w:rPr>
              <w:t xml:space="preserve">. / за наук. ред. Д. В. </w:t>
            </w:r>
            <w:proofErr w:type="spellStart"/>
            <w:r w:rsidRPr="00B022E1">
              <w:rPr>
                <w:sz w:val="28"/>
                <w:szCs w:val="28"/>
                <w:lang w:val="uk-UA"/>
              </w:rPr>
              <w:t>Задихайла</w:t>
            </w:r>
            <w:proofErr w:type="spellEnd"/>
            <w:r w:rsidRPr="00B022E1">
              <w:rPr>
                <w:sz w:val="28"/>
                <w:szCs w:val="28"/>
                <w:lang w:val="uk-UA"/>
              </w:rPr>
              <w:t xml:space="preserve">. Харків, 2013. 520 с. (Серія "Наукові праці кафедри господарського права Національного університету "Юридична академія України імені Ярослава Мудрого"; т. 1). </w:t>
            </w:r>
          </w:p>
          <w:p w:rsidR="001D436E" w:rsidRPr="00B022E1" w:rsidRDefault="001D436E" w:rsidP="007F7975">
            <w:pPr>
              <w:pStyle w:val="Default"/>
              <w:jc w:val="both"/>
              <w:rPr>
                <w:sz w:val="28"/>
                <w:szCs w:val="28"/>
                <w:lang w:val="uk-UA"/>
              </w:rPr>
            </w:pPr>
            <w:r w:rsidRPr="00B022E1">
              <w:rPr>
                <w:sz w:val="28"/>
                <w:szCs w:val="28"/>
                <w:lang w:val="uk-UA"/>
              </w:rPr>
              <w:t>Конституція України</w:t>
            </w:r>
            <w:r>
              <w:rPr>
                <w:sz w:val="28"/>
                <w:szCs w:val="28"/>
                <w:lang w:val="uk-UA"/>
              </w:rPr>
              <w:t xml:space="preserve"> </w:t>
            </w:r>
            <w:r w:rsidRPr="00B022E1">
              <w:rPr>
                <w:sz w:val="28"/>
                <w:szCs w:val="28"/>
                <w:lang w:val="uk-UA"/>
              </w:rPr>
              <w:t>: наук.-</w:t>
            </w:r>
            <w:proofErr w:type="spellStart"/>
            <w:r w:rsidRPr="00B022E1">
              <w:rPr>
                <w:sz w:val="28"/>
                <w:szCs w:val="28"/>
                <w:lang w:val="uk-UA"/>
              </w:rPr>
              <w:t>практ</w:t>
            </w:r>
            <w:proofErr w:type="spellEnd"/>
            <w:r w:rsidRPr="00B022E1">
              <w:rPr>
                <w:sz w:val="28"/>
                <w:szCs w:val="28"/>
                <w:lang w:val="uk-UA"/>
              </w:rPr>
              <w:t xml:space="preserve">. </w:t>
            </w:r>
            <w:proofErr w:type="spellStart"/>
            <w:r w:rsidRPr="00B022E1">
              <w:rPr>
                <w:sz w:val="28"/>
                <w:szCs w:val="28"/>
                <w:lang w:val="uk-UA"/>
              </w:rPr>
              <w:t>комент</w:t>
            </w:r>
            <w:proofErr w:type="spellEnd"/>
            <w:r w:rsidRPr="00B022E1">
              <w:rPr>
                <w:sz w:val="28"/>
                <w:szCs w:val="28"/>
                <w:lang w:val="uk-UA"/>
              </w:rPr>
              <w:t xml:space="preserve">. / </w:t>
            </w:r>
            <w:proofErr w:type="spellStart"/>
            <w:r w:rsidRPr="00B022E1">
              <w:rPr>
                <w:sz w:val="28"/>
                <w:szCs w:val="28"/>
                <w:lang w:val="uk-UA"/>
              </w:rPr>
              <w:t>редкол</w:t>
            </w:r>
            <w:proofErr w:type="spellEnd"/>
            <w:r w:rsidRPr="00B022E1">
              <w:rPr>
                <w:sz w:val="28"/>
                <w:szCs w:val="28"/>
                <w:lang w:val="uk-UA"/>
              </w:rPr>
              <w:t xml:space="preserve">.: В. Я. </w:t>
            </w:r>
            <w:proofErr w:type="spellStart"/>
            <w:r w:rsidRPr="00B022E1">
              <w:rPr>
                <w:sz w:val="28"/>
                <w:szCs w:val="28"/>
                <w:lang w:val="uk-UA"/>
              </w:rPr>
              <w:t>Тацій</w:t>
            </w:r>
            <w:proofErr w:type="spellEnd"/>
            <w:r w:rsidRPr="00B022E1">
              <w:rPr>
                <w:sz w:val="28"/>
                <w:szCs w:val="28"/>
                <w:lang w:val="uk-UA"/>
              </w:rPr>
              <w:t xml:space="preserve"> (голова) та ін. 2-ге вид., </w:t>
            </w:r>
            <w:proofErr w:type="spellStart"/>
            <w:r w:rsidRPr="00B022E1">
              <w:rPr>
                <w:sz w:val="28"/>
                <w:szCs w:val="28"/>
                <w:lang w:val="uk-UA"/>
              </w:rPr>
              <w:t>переробл</w:t>
            </w:r>
            <w:proofErr w:type="spellEnd"/>
            <w:r w:rsidRPr="00B022E1">
              <w:rPr>
                <w:sz w:val="28"/>
                <w:szCs w:val="28"/>
                <w:lang w:val="uk-UA"/>
              </w:rPr>
              <w:t xml:space="preserve">. і </w:t>
            </w:r>
            <w:proofErr w:type="spellStart"/>
            <w:r w:rsidRPr="00B022E1">
              <w:rPr>
                <w:sz w:val="28"/>
                <w:szCs w:val="28"/>
                <w:lang w:val="uk-UA"/>
              </w:rPr>
              <w:t>допов</w:t>
            </w:r>
            <w:proofErr w:type="spellEnd"/>
            <w:r w:rsidRPr="00B022E1">
              <w:rPr>
                <w:sz w:val="28"/>
                <w:szCs w:val="28"/>
                <w:lang w:val="uk-UA"/>
              </w:rPr>
              <w:t>. Харків</w:t>
            </w:r>
            <w:r>
              <w:rPr>
                <w:sz w:val="28"/>
                <w:szCs w:val="28"/>
                <w:lang w:val="uk-UA"/>
              </w:rPr>
              <w:t xml:space="preserve"> </w:t>
            </w:r>
            <w:r w:rsidRPr="00B022E1">
              <w:rPr>
                <w:sz w:val="28"/>
                <w:szCs w:val="28"/>
                <w:lang w:val="uk-UA"/>
              </w:rPr>
              <w:t xml:space="preserve">: Право, 2012. 1128 с. </w:t>
            </w:r>
          </w:p>
          <w:p w:rsidR="001D436E" w:rsidRPr="00B022E1" w:rsidRDefault="001D436E" w:rsidP="007F7975">
            <w:pPr>
              <w:pStyle w:val="Default"/>
              <w:jc w:val="both"/>
              <w:rPr>
                <w:sz w:val="28"/>
                <w:szCs w:val="28"/>
                <w:lang w:val="uk-UA"/>
              </w:rPr>
            </w:pPr>
            <w:r w:rsidRPr="00B022E1">
              <w:rPr>
                <w:sz w:val="28"/>
                <w:szCs w:val="28"/>
                <w:lang w:val="uk-UA"/>
              </w:rPr>
              <w:t>Протидія терористичній діяльності: міжнародний досвід і його актуальність для України</w:t>
            </w:r>
            <w:r>
              <w:rPr>
                <w:sz w:val="28"/>
                <w:szCs w:val="28"/>
                <w:lang w:val="uk-UA"/>
              </w:rPr>
              <w:t xml:space="preserve"> </w:t>
            </w:r>
            <w:r w:rsidRPr="00B022E1">
              <w:rPr>
                <w:sz w:val="28"/>
                <w:szCs w:val="28"/>
                <w:lang w:val="uk-UA"/>
              </w:rPr>
              <w:t xml:space="preserve">: матеріали </w:t>
            </w:r>
            <w:proofErr w:type="spellStart"/>
            <w:r w:rsidRPr="00B022E1">
              <w:rPr>
                <w:sz w:val="28"/>
                <w:szCs w:val="28"/>
                <w:lang w:val="uk-UA"/>
              </w:rPr>
              <w:t>міжнар</w:t>
            </w:r>
            <w:proofErr w:type="spellEnd"/>
            <w:r w:rsidRPr="00B022E1">
              <w:rPr>
                <w:sz w:val="28"/>
                <w:szCs w:val="28"/>
                <w:lang w:val="uk-UA"/>
              </w:rPr>
              <w:t>. наук.-</w:t>
            </w:r>
            <w:proofErr w:type="spellStart"/>
            <w:r w:rsidRPr="00B022E1">
              <w:rPr>
                <w:sz w:val="28"/>
                <w:szCs w:val="28"/>
                <w:lang w:val="uk-UA"/>
              </w:rPr>
              <w:t>практ</w:t>
            </w:r>
            <w:proofErr w:type="spellEnd"/>
            <w:r w:rsidRPr="00B022E1">
              <w:rPr>
                <w:sz w:val="28"/>
                <w:szCs w:val="28"/>
                <w:lang w:val="uk-UA"/>
              </w:rPr>
              <w:t xml:space="preserve">. </w:t>
            </w:r>
            <w:proofErr w:type="spellStart"/>
            <w:r w:rsidRPr="00B022E1">
              <w:rPr>
                <w:sz w:val="28"/>
                <w:szCs w:val="28"/>
                <w:lang w:val="uk-UA"/>
              </w:rPr>
              <w:t>конф</w:t>
            </w:r>
            <w:proofErr w:type="spellEnd"/>
            <w:r w:rsidRPr="00B022E1">
              <w:rPr>
                <w:sz w:val="28"/>
                <w:szCs w:val="28"/>
                <w:lang w:val="uk-UA"/>
              </w:rPr>
              <w:t>., 30 верес. 2016 р. Київ</w:t>
            </w:r>
            <w:r>
              <w:rPr>
                <w:sz w:val="28"/>
                <w:szCs w:val="28"/>
                <w:lang w:val="uk-UA"/>
              </w:rPr>
              <w:t xml:space="preserve"> </w:t>
            </w:r>
            <w:r w:rsidRPr="00B022E1">
              <w:rPr>
                <w:sz w:val="28"/>
                <w:szCs w:val="28"/>
                <w:lang w:val="uk-UA"/>
              </w:rPr>
              <w:t xml:space="preserve">: </w:t>
            </w:r>
            <w:proofErr w:type="spellStart"/>
            <w:r w:rsidRPr="00B022E1">
              <w:rPr>
                <w:sz w:val="28"/>
                <w:szCs w:val="28"/>
                <w:lang w:val="uk-UA"/>
              </w:rPr>
              <w:t>Нац</w:t>
            </w:r>
            <w:proofErr w:type="spellEnd"/>
            <w:r w:rsidRPr="00B022E1">
              <w:rPr>
                <w:sz w:val="28"/>
                <w:szCs w:val="28"/>
                <w:lang w:val="uk-UA"/>
              </w:rPr>
              <w:t xml:space="preserve">. акад. прокуратури України. 2016. 432 с. </w:t>
            </w:r>
          </w:p>
          <w:p w:rsidR="001D436E" w:rsidRPr="00B022E1" w:rsidRDefault="001D436E" w:rsidP="007F7975">
            <w:pPr>
              <w:pStyle w:val="Default"/>
              <w:jc w:val="both"/>
              <w:rPr>
                <w:color w:val="auto"/>
                <w:sz w:val="28"/>
                <w:szCs w:val="28"/>
                <w:lang w:val="uk-UA"/>
              </w:rPr>
            </w:pPr>
            <w:proofErr w:type="spellStart"/>
            <w:r w:rsidRPr="00B022E1">
              <w:rPr>
                <w:sz w:val="28"/>
                <w:szCs w:val="28"/>
                <w:lang w:val="uk-UA"/>
              </w:rPr>
              <w:t>Twenty-four</w:t>
            </w:r>
            <w:proofErr w:type="spellEnd"/>
            <w:r w:rsidRPr="00B022E1">
              <w:rPr>
                <w:sz w:val="28"/>
                <w:szCs w:val="28"/>
                <w:lang w:val="uk-UA"/>
              </w:rPr>
              <w:t xml:space="preserve"> </w:t>
            </w:r>
            <w:proofErr w:type="spellStart"/>
            <w:r w:rsidRPr="00B022E1">
              <w:rPr>
                <w:sz w:val="28"/>
                <w:szCs w:val="28"/>
                <w:lang w:val="uk-UA"/>
              </w:rPr>
              <w:t>hours</w:t>
            </w:r>
            <w:proofErr w:type="spellEnd"/>
            <w:r w:rsidRPr="00B022E1">
              <w:rPr>
                <w:sz w:val="28"/>
                <w:szCs w:val="28"/>
                <w:lang w:val="uk-UA"/>
              </w:rPr>
              <w:t xml:space="preserve"> a </w:t>
            </w:r>
            <w:proofErr w:type="spellStart"/>
            <w:r w:rsidRPr="00B022E1">
              <w:rPr>
                <w:sz w:val="28"/>
                <w:szCs w:val="28"/>
                <w:lang w:val="uk-UA"/>
              </w:rPr>
              <w:t>day</w:t>
            </w:r>
            <w:proofErr w:type="spellEnd"/>
            <w:r w:rsidRPr="00B022E1">
              <w:rPr>
                <w:sz w:val="28"/>
                <w:szCs w:val="28"/>
                <w:lang w:val="uk-UA"/>
              </w:rPr>
              <w:t xml:space="preserve">. </w:t>
            </w:r>
            <w:proofErr w:type="spellStart"/>
            <w:r w:rsidRPr="00B022E1">
              <w:rPr>
                <w:sz w:val="28"/>
                <w:szCs w:val="28"/>
                <w:lang w:val="uk-UA"/>
              </w:rPr>
              <w:t>Miami</w:t>
            </w:r>
            <w:proofErr w:type="spellEnd"/>
            <w:r w:rsidRPr="00B022E1">
              <w:rPr>
                <w:sz w:val="28"/>
                <w:szCs w:val="28"/>
                <w:lang w:val="uk-UA"/>
              </w:rPr>
              <w:t xml:space="preserve">, FL: BN </w:t>
            </w:r>
            <w:proofErr w:type="spellStart"/>
            <w:r w:rsidRPr="00B022E1">
              <w:rPr>
                <w:sz w:val="28"/>
                <w:szCs w:val="28"/>
                <w:lang w:val="uk-UA"/>
              </w:rPr>
              <w:t>Publishing</w:t>
            </w:r>
            <w:proofErr w:type="spellEnd"/>
            <w:r w:rsidRPr="00B022E1">
              <w:rPr>
                <w:sz w:val="28"/>
                <w:szCs w:val="28"/>
                <w:lang w:val="uk-UA"/>
              </w:rPr>
              <w:t>, 2010. 400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Багатотомні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 xml:space="preserve">Теорія і методика фізичного виховання : в 2 т. / ред. Т. Ю. </w:t>
            </w:r>
            <w:proofErr w:type="spellStart"/>
            <w:r w:rsidRPr="00D6677D">
              <w:rPr>
                <w:sz w:val="28"/>
                <w:szCs w:val="28"/>
                <w:lang w:val="uk-UA"/>
              </w:rPr>
              <w:t>Круцевич</w:t>
            </w:r>
            <w:proofErr w:type="spellEnd"/>
            <w:r w:rsidRPr="00D6677D">
              <w:rPr>
                <w:sz w:val="28"/>
                <w:szCs w:val="28"/>
                <w:lang w:val="uk-UA"/>
              </w:rPr>
              <w:t xml:space="preserve"> ; пер. з рос. Л. К. </w:t>
            </w:r>
            <w:proofErr w:type="spellStart"/>
            <w:r w:rsidRPr="00D6677D">
              <w:rPr>
                <w:sz w:val="28"/>
                <w:szCs w:val="28"/>
                <w:lang w:val="uk-UA"/>
              </w:rPr>
              <w:t>Кожевнікової</w:t>
            </w:r>
            <w:proofErr w:type="spellEnd"/>
            <w:r w:rsidRPr="00D6677D">
              <w:rPr>
                <w:sz w:val="28"/>
                <w:szCs w:val="28"/>
                <w:lang w:val="uk-UA"/>
              </w:rPr>
              <w:t>. Київ, 2008. Т. 1 : Загальні основи теорії і методики фізичного виховання. 392 с. ; Т. 2 : Методика фізичного виховання різних груп населення. 368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Окремий том</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 xml:space="preserve">Франко І. Із секретів поетичної творчості // Франко І. Зібрання творів : у 50-ти т. / АН УРСР. Ін-т л-ри ; </w:t>
            </w:r>
            <w:proofErr w:type="spellStart"/>
            <w:r w:rsidRPr="00D6677D">
              <w:rPr>
                <w:sz w:val="28"/>
                <w:szCs w:val="28"/>
                <w:lang w:val="uk-UA"/>
              </w:rPr>
              <w:t>редкол</w:t>
            </w:r>
            <w:proofErr w:type="spellEnd"/>
            <w:r w:rsidRPr="00D6677D">
              <w:rPr>
                <w:sz w:val="28"/>
                <w:szCs w:val="28"/>
                <w:lang w:val="uk-UA"/>
              </w:rPr>
              <w:t>. : Є. Кирилюк (</w:t>
            </w:r>
            <w:proofErr w:type="spellStart"/>
            <w:r w:rsidRPr="00D6677D">
              <w:rPr>
                <w:sz w:val="28"/>
                <w:szCs w:val="28"/>
                <w:lang w:val="uk-UA"/>
              </w:rPr>
              <w:t>голов</w:t>
            </w:r>
            <w:proofErr w:type="spellEnd"/>
            <w:r w:rsidRPr="00D6677D">
              <w:rPr>
                <w:sz w:val="28"/>
                <w:szCs w:val="28"/>
                <w:lang w:val="uk-UA"/>
              </w:rPr>
              <w:t>. ред. ) та ін. Київ : Наук. думка, 1976–1986. Т. 31 : Літературно-критичні праці (1897–1899) / уклад. Ф. Лось. 1981. 596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Інші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Кравчук В. М. Припинення корпоративних правовідносин в господарських товариствах</w:t>
            </w:r>
            <w:r>
              <w:rPr>
                <w:sz w:val="28"/>
                <w:szCs w:val="28"/>
              </w:rPr>
              <w:t xml:space="preserve"> </w:t>
            </w:r>
            <w:r w:rsidRPr="00B022E1">
              <w:rPr>
                <w:sz w:val="28"/>
                <w:szCs w:val="28"/>
              </w:rPr>
              <w:t xml:space="preserve">: </w:t>
            </w:r>
            <w:proofErr w:type="spellStart"/>
            <w:r w:rsidRPr="00B022E1">
              <w:rPr>
                <w:sz w:val="28"/>
                <w:szCs w:val="28"/>
              </w:rPr>
              <w:t>автореф</w:t>
            </w:r>
            <w:proofErr w:type="spellEnd"/>
            <w:r w:rsidRPr="00B022E1">
              <w:rPr>
                <w:sz w:val="28"/>
                <w:szCs w:val="28"/>
              </w:rPr>
              <w:t xml:space="preserve">. </w:t>
            </w:r>
            <w:proofErr w:type="spellStart"/>
            <w:r w:rsidRPr="00B022E1">
              <w:rPr>
                <w:sz w:val="28"/>
                <w:szCs w:val="28"/>
              </w:rPr>
              <w:t>дис</w:t>
            </w:r>
            <w:proofErr w:type="spellEnd"/>
            <w:r w:rsidRPr="00B022E1">
              <w:rPr>
                <w:sz w:val="28"/>
                <w:szCs w:val="28"/>
              </w:rPr>
              <w:t xml:space="preserve">. … д-ра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12.00.03 / </w:t>
            </w:r>
            <w:proofErr w:type="spellStart"/>
            <w:r w:rsidRPr="00B022E1">
              <w:rPr>
                <w:sz w:val="28"/>
                <w:szCs w:val="28"/>
              </w:rPr>
              <w:t>Нац</w:t>
            </w:r>
            <w:proofErr w:type="spellEnd"/>
            <w:r w:rsidRPr="00B022E1">
              <w:rPr>
                <w:sz w:val="28"/>
                <w:szCs w:val="28"/>
              </w:rPr>
              <w:t xml:space="preserve">. </w:t>
            </w:r>
            <w:proofErr w:type="spellStart"/>
            <w:r w:rsidRPr="00B022E1">
              <w:rPr>
                <w:sz w:val="28"/>
                <w:szCs w:val="28"/>
              </w:rPr>
              <w:t>юрид</w:t>
            </w:r>
            <w:proofErr w:type="spellEnd"/>
            <w:r w:rsidRPr="00B022E1">
              <w:rPr>
                <w:sz w:val="28"/>
                <w:szCs w:val="28"/>
              </w:rPr>
              <w:t xml:space="preserve">. акад. України ім. Ярослава Мудрого. Харків, 2010. 36 с. </w:t>
            </w:r>
          </w:p>
          <w:p w:rsidR="001D436E" w:rsidRPr="00B022E1" w:rsidRDefault="001D436E" w:rsidP="00D6677D">
            <w:pPr>
              <w:jc w:val="both"/>
              <w:rPr>
                <w:sz w:val="28"/>
                <w:szCs w:val="28"/>
                <w:lang w:eastAsia="ru-RU"/>
              </w:rPr>
            </w:pPr>
            <w:proofErr w:type="spellStart"/>
            <w:r w:rsidRPr="00B022E1">
              <w:rPr>
                <w:sz w:val="28"/>
                <w:szCs w:val="28"/>
              </w:rPr>
              <w:t>Лісов</w:t>
            </w:r>
            <w:proofErr w:type="spellEnd"/>
            <w:r w:rsidRPr="00B022E1">
              <w:rPr>
                <w:sz w:val="28"/>
                <w:szCs w:val="28"/>
              </w:rPr>
              <w:t xml:space="preserve"> О. С. Новітня вітчизняна історіографія створення та діяльності </w:t>
            </w:r>
            <w:r w:rsidRPr="00B022E1">
              <w:rPr>
                <w:sz w:val="28"/>
                <w:szCs w:val="28"/>
              </w:rPr>
              <w:lastRenderedPageBreak/>
              <w:t>розвідки і контррозвідки України у 1917–1991 роках</w:t>
            </w:r>
            <w:r>
              <w:rPr>
                <w:sz w:val="28"/>
                <w:szCs w:val="28"/>
              </w:rPr>
              <w:t xml:space="preserve"> </w:t>
            </w:r>
            <w:r w:rsidRPr="00B022E1">
              <w:rPr>
                <w:sz w:val="28"/>
                <w:szCs w:val="28"/>
              </w:rPr>
              <w:t xml:space="preserve">: </w:t>
            </w:r>
            <w:proofErr w:type="spellStart"/>
            <w:r w:rsidRPr="00B022E1">
              <w:rPr>
                <w:sz w:val="28"/>
                <w:szCs w:val="28"/>
              </w:rPr>
              <w:t>автореф</w:t>
            </w:r>
            <w:proofErr w:type="spellEnd"/>
            <w:r w:rsidRPr="00B022E1">
              <w:rPr>
                <w:sz w:val="28"/>
                <w:szCs w:val="28"/>
              </w:rPr>
              <w:t xml:space="preserve">. </w:t>
            </w:r>
            <w:proofErr w:type="spellStart"/>
            <w:r w:rsidRPr="00B022E1">
              <w:rPr>
                <w:sz w:val="28"/>
                <w:szCs w:val="28"/>
              </w:rPr>
              <w:t>дис</w:t>
            </w:r>
            <w:proofErr w:type="spellEnd"/>
            <w:r w:rsidRPr="00B022E1">
              <w:rPr>
                <w:sz w:val="28"/>
                <w:szCs w:val="28"/>
              </w:rPr>
              <w:t xml:space="preserve">. ... </w:t>
            </w:r>
            <w:proofErr w:type="spellStart"/>
            <w:r w:rsidRPr="00B022E1">
              <w:rPr>
                <w:sz w:val="28"/>
                <w:szCs w:val="28"/>
              </w:rPr>
              <w:t>канд</w:t>
            </w:r>
            <w:proofErr w:type="spellEnd"/>
            <w:r w:rsidRPr="00B022E1">
              <w:rPr>
                <w:sz w:val="28"/>
                <w:szCs w:val="28"/>
              </w:rPr>
              <w:t xml:space="preserve">. </w:t>
            </w:r>
            <w:proofErr w:type="spellStart"/>
            <w:r w:rsidRPr="00B022E1">
              <w:rPr>
                <w:sz w:val="28"/>
                <w:szCs w:val="28"/>
              </w:rPr>
              <w:t>іст</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20.02.22 / </w:t>
            </w:r>
            <w:proofErr w:type="spellStart"/>
            <w:r w:rsidRPr="00B022E1">
              <w:rPr>
                <w:sz w:val="28"/>
                <w:szCs w:val="28"/>
              </w:rPr>
              <w:t>Нац</w:t>
            </w:r>
            <w:proofErr w:type="spellEnd"/>
            <w:r w:rsidRPr="00B022E1">
              <w:rPr>
                <w:sz w:val="28"/>
                <w:szCs w:val="28"/>
              </w:rPr>
              <w:t xml:space="preserve">. ун-т оборони України ім. Івана </w:t>
            </w:r>
            <w:proofErr w:type="spellStart"/>
            <w:r w:rsidRPr="00B022E1">
              <w:rPr>
                <w:sz w:val="28"/>
                <w:szCs w:val="28"/>
              </w:rPr>
              <w:t>Черняховського</w:t>
            </w:r>
            <w:proofErr w:type="spellEnd"/>
            <w:r w:rsidRPr="00B022E1">
              <w:rPr>
                <w:sz w:val="28"/>
                <w:szCs w:val="28"/>
              </w:rPr>
              <w:t>. Київ, 2017. 20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Дисертації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Сокуренко</w:t>
            </w:r>
            <w:proofErr w:type="spellEnd"/>
            <w:r w:rsidRPr="00B022E1">
              <w:rPr>
                <w:sz w:val="28"/>
                <w:szCs w:val="28"/>
              </w:rPr>
              <w:t xml:space="preserve"> В. В. Публічне адміністрування сферою оборони в Україні</w:t>
            </w:r>
            <w:r>
              <w:rPr>
                <w:sz w:val="28"/>
                <w:szCs w:val="28"/>
              </w:rPr>
              <w:t xml:space="preserve"> </w:t>
            </w:r>
            <w:r w:rsidRPr="00B022E1">
              <w:rPr>
                <w:sz w:val="28"/>
                <w:szCs w:val="28"/>
              </w:rPr>
              <w:t xml:space="preserve">: </w:t>
            </w:r>
            <w:proofErr w:type="spellStart"/>
            <w:r w:rsidRPr="00B022E1">
              <w:rPr>
                <w:sz w:val="28"/>
                <w:szCs w:val="28"/>
              </w:rPr>
              <w:t>дис</w:t>
            </w:r>
            <w:proofErr w:type="spellEnd"/>
            <w:r w:rsidRPr="00B022E1">
              <w:rPr>
                <w:sz w:val="28"/>
                <w:szCs w:val="28"/>
              </w:rPr>
              <w:t xml:space="preserve">. ... д- ра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12.00.07 / </w:t>
            </w:r>
            <w:proofErr w:type="spellStart"/>
            <w:r w:rsidRPr="00B022E1">
              <w:rPr>
                <w:sz w:val="28"/>
                <w:szCs w:val="28"/>
              </w:rPr>
              <w:t>Нац</w:t>
            </w:r>
            <w:proofErr w:type="spellEnd"/>
            <w:r w:rsidRPr="00B022E1">
              <w:rPr>
                <w:sz w:val="28"/>
                <w:szCs w:val="28"/>
              </w:rPr>
              <w:t xml:space="preserve">. акад. </w:t>
            </w:r>
            <w:proofErr w:type="spellStart"/>
            <w:r w:rsidRPr="00B022E1">
              <w:rPr>
                <w:sz w:val="28"/>
                <w:szCs w:val="28"/>
              </w:rPr>
              <w:t>внутр</w:t>
            </w:r>
            <w:proofErr w:type="spellEnd"/>
            <w:r w:rsidRPr="00B022E1">
              <w:rPr>
                <w:sz w:val="28"/>
                <w:szCs w:val="28"/>
              </w:rPr>
              <w:t xml:space="preserve">. справ. Київ, 2016. 573 с. </w:t>
            </w:r>
          </w:p>
          <w:p w:rsidR="001D436E" w:rsidRPr="00B022E1" w:rsidRDefault="001D436E" w:rsidP="00D6677D">
            <w:pPr>
              <w:jc w:val="both"/>
              <w:rPr>
                <w:sz w:val="28"/>
                <w:szCs w:val="28"/>
              </w:rPr>
            </w:pPr>
            <w:r w:rsidRPr="00B022E1">
              <w:rPr>
                <w:sz w:val="28"/>
                <w:szCs w:val="28"/>
              </w:rPr>
              <w:t>Костенко В. О. Економіко-правове забезпечення використання та охорони земель</w:t>
            </w:r>
            <w:r>
              <w:rPr>
                <w:sz w:val="28"/>
                <w:szCs w:val="28"/>
              </w:rPr>
              <w:t xml:space="preserve"> </w:t>
            </w:r>
            <w:r w:rsidRPr="00B022E1">
              <w:rPr>
                <w:sz w:val="28"/>
                <w:szCs w:val="28"/>
              </w:rPr>
              <w:t xml:space="preserve">: </w:t>
            </w:r>
            <w:proofErr w:type="spellStart"/>
            <w:r w:rsidRPr="00B022E1">
              <w:rPr>
                <w:sz w:val="28"/>
                <w:szCs w:val="28"/>
              </w:rPr>
              <w:t>дис</w:t>
            </w:r>
            <w:proofErr w:type="spellEnd"/>
            <w:r w:rsidRPr="00B022E1">
              <w:rPr>
                <w:sz w:val="28"/>
                <w:szCs w:val="28"/>
              </w:rPr>
              <w:t xml:space="preserve">. … </w:t>
            </w:r>
            <w:proofErr w:type="spellStart"/>
            <w:r w:rsidRPr="00B022E1">
              <w:rPr>
                <w:sz w:val="28"/>
                <w:szCs w:val="28"/>
              </w:rPr>
              <w:t>канд</w:t>
            </w:r>
            <w:proofErr w:type="spellEnd"/>
            <w:r w:rsidRPr="00B022E1">
              <w:rPr>
                <w:sz w:val="28"/>
                <w:szCs w:val="28"/>
              </w:rPr>
              <w:t xml:space="preserve">.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12.00.06 / </w:t>
            </w:r>
            <w:proofErr w:type="spellStart"/>
            <w:r w:rsidRPr="00B022E1">
              <w:rPr>
                <w:sz w:val="28"/>
                <w:szCs w:val="28"/>
              </w:rPr>
              <w:t>Нац</w:t>
            </w:r>
            <w:proofErr w:type="spellEnd"/>
            <w:r w:rsidRPr="00B022E1">
              <w:rPr>
                <w:sz w:val="28"/>
                <w:szCs w:val="28"/>
              </w:rPr>
              <w:t xml:space="preserve">. </w:t>
            </w:r>
            <w:proofErr w:type="spellStart"/>
            <w:r w:rsidRPr="00B022E1">
              <w:rPr>
                <w:sz w:val="28"/>
                <w:szCs w:val="28"/>
              </w:rPr>
              <w:t>юрид</w:t>
            </w:r>
            <w:proofErr w:type="spellEnd"/>
            <w:r w:rsidRPr="00B022E1">
              <w:rPr>
                <w:sz w:val="28"/>
                <w:szCs w:val="28"/>
              </w:rPr>
              <w:t xml:space="preserve">. ун-т ім. Ярослава Мудрого. Харків, 2015. 183 с. </w:t>
            </w:r>
          </w:p>
          <w:p w:rsidR="001D436E" w:rsidRPr="00B022E1" w:rsidRDefault="001D436E" w:rsidP="00D6677D">
            <w:pPr>
              <w:jc w:val="both"/>
              <w:rPr>
                <w:sz w:val="28"/>
                <w:szCs w:val="28"/>
                <w:lang w:eastAsia="ru-RU"/>
              </w:rPr>
            </w:pPr>
            <w:proofErr w:type="spellStart"/>
            <w:r w:rsidRPr="00B022E1">
              <w:rPr>
                <w:sz w:val="28"/>
                <w:szCs w:val="28"/>
              </w:rPr>
              <w:t>Bryant</w:t>
            </w:r>
            <w:proofErr w:type="spellEnd"/>
            <w:r w:rsidRPr="00B022E1">
              <w:rPr>
                <w:sz w:val="28"/>
                <w:szCs w:val="28"/>
              </w:rPr>
              <w:t xml:space="preserve"> B. D. A </w:t>
            </w:r>
            <w:proofErr w:type="spellStart"/>
            <w:r w:rsidRPr="00B022E1">
              <w:rPr>
                <w:sz w:val="28"/>
                <w:szCs w:val="28"/>
              </w:rPr>
              <w:t>sequentially</w:t>
            </w:r>
            <w:proofErr w:type="spellEnd"/>
            <w:r w:rsidRPr="00B022E1">
              <w:rPr>
                <w:sz w:val="28"/>
                <w:szCs w:val="28"/>
              </w:rPr>
              <w:t xml:space="preserve"> </w:t>
            </w:r>
            <w:proofErr w:type="spellStart"/>
            <w:r w:rsidRPr="00B022E1">
              <w:rPr>
                <w:sz w:val="28"/>
                <w:szCs w:val="28"/>
              </w:rPr>
              <w:t>articulated</w:t>
            </w:r>
            <w:proofErr w:type="spellEnd"/>
            <w:r w:rsidRPr="00B022E1">
              <w:rPr>
                <w:sz w:val="28"/>
                <w:szCs w:val="28"/>
              </w:rPr>
              <w:t xml:space="preserve"> </w:t>
            </w:r>
            <w:proofErr w:type="spellStart"/>
            <w:r w:rsidRPr="00B022E1">
              <w:rPr>
                <w:sz w:val="28"/>
                <w:szCs w:val="28"/>
              </w:rPr>
              <w:t>experiment</w:t>
            </w:r>
            <w:proofErr w:type="spellEnd"/>
            <w:r w:rsidRPr="00B022E1">
              <w:rPr>
                <w:sz w:val="28"/>
                <w:szCs w:val="28"/>
              </w:rPr>
              <w:t xml:space="preserve"> </w:t>
            </w:r>
            <w:proofErr w:type="spellStart"/>
            <w:r w:rsidRPr="00B022E1">
              <w:rPr>
                <w:sz w:val="28"/>
                <w:szCs w:val="28"/>
              </w:rPr>
              <w:t>to</w:t>
            </w:r>
            <w:proofErr w:type="spellEnd"/>
            <w:r w:rsidRPr="00B022E1">
              <w:rPr>
                <w:sz w:val="28"/>
                <w:szCs w:val="28"/>
              </w:rPr>
              <w:t xml:space="preserve"> </w:t>
            </w:r>
            <w:proofErr w:type="spellStart"/>
            <w:r w:rsidRPr="00B022E1">
              <w:rPr>
                <w:sz w:val="28"/>
                <w:szCs w:val="28"/>
              </w:rPr>
              <w:t>compare</w:t>
            </w:r>
            <w:proofErr w:type="spellEnd"/>
            <w:r w:rsidRPr="00B022E1">
              <w:rPr>
                <w:sz w:val="28"/>
                <w:szCs w:val="28"/>
              </w:rPr>
              <w:t xml:space="preserve"> </w:t>
            </w:r>
            <w:proofErr w:type="spellStart"/>
            <w:r w:rsidRPr="00B022E1">
              <w:rPr>
                <w:sz w:val="28"/>
                <w:szCs w:val="28"/>
              </w:rPr>
              <w:t>two</w:t>
            </w:r>
            <w:proofErr w:type="spellEnd"/>
            <w:r w:rsidRPr="00B022E1">
              <w:rPr>
                <w:sz w:val="28"/>
                <w:szCs w:val="28"/>
              </w:rPr>
              <w:t xml:space="preserve"> </w:t>
            </w:r>
            <w:proofErr w:type="spellStart"/>
            <w:r w:rsidRPr="00B022E1">
              <w:rPr>
                <w:sz w:val="28"/>
                <w:szCs w:val="28"/>
              </w:rPr>
              <w:t>instructional</w:t>
            </w:r>
            <w:proofErr w:type="spellEnd"/>
            <w:r w:rsidRPr="00B022E1">
              <w:rPr>
                <w:sz w:val="28"/>
                <w:szCs w:val="28"/>
              </w:rPr>
              <w:t xml:space="preserve"> </w:t>
            </w:r>
            <w:proofErr w:type="spellStart"/>
            <w:r w:rsidRPr="00B022E1">
              <w:rPr>
                <w:sz w:val="28"/>
                <w:szCs w:val="28"/>
              </w:rPr>
              <w:t>software</w:t>
            </w:r>
            <w:proofErr w:type="spellEnd"/>
            <w:r w:rsidRPr="00B022E1">
              <w:rPr>
                <w:sz w:val="28"/>
                <w:szCs w:val="28"/>
              </w:rPr>
              <w:t xml:space="preserve"> </w:t>
            </w:r>
            <w:proofErr w:type="spellStart"/>
            <w:r w:rsidRPr="00B022E1">
              <w:rPr>
                <w:sz w:val="28"/>
                <w:szCs w:val="28"/>
              </w:rPr>
              <w:t>input</w:t>
            </w:r>
            <w:proofErr w:type="spellEnd"/>
            <w:r w:rsidRPr="00B022E1">
              <w:rPr>
                <w:sz w:val="28"/>
                <w:szCs w:val="28"/>
              </w:rPr>
              <w:t xml:space="preserve"> </w:t>
            </w:r>
            <w:proofErr w:type="spellStart"/>
            <w:r w:rsidRPr="00B022E1">
              <w:rPr>
                <w:sz w:val="28"/>
                <w:szCs w:val="28"/>
              </w:rPr>
              <w:t>infrastructures</w:t>
            </w:r>
            <w:proofErr w:type="spellEnd"/>
            <w:r>
              <w:rPr>
                <w:sz w:val="28"/>
                <w:szCs w:val="28"/>
              </w:rPr>
              <w:t xml:space="preserve"> </w:t>
            </w:r>
            <w:r w:rsidRPr="00B022E1">
              <w:rPr>
                <w:sz w:val="28"/>
                <w:szCs w:val="28"/>
              </w:rPr>
              <w:t xml:space="preserve">: </w:t>
            </w:r>
            <w:proofErr w:type="spellStart"/>
            <w:r w:rsidRPr="00B022E1">
              <w:rPr>
                <w:sz w:val="28"/>
                <w:szCs w:val="28"/>
              </w:rPr>
              <w:t>Doctoral</w:t>
            </w:r>
            <w:proofErr w:type="spellEnd"/>
            <w:r w:rsidRPr="00B022E1">
              <w:rPr>
                <w:sz w:val="28"/>
                <w:szCs w:val="28"/>
              </w:rPr>
              <w:t xml:space="preserve"> </w:t>
            </w:r>
            <w:proofErr w:type="spellStart"/>
            <w:r w:rsidRPr="00B022E1">
              <w:rPr>
                <w:sz w:val="28"/>
                <w:szCs w:val="28"/>
              </w:rPr>
              <w:t>dissertation</w:t>
            </w:r>
            <w:proofErr w:type="spellEnd"/>
            <w:r w:rsidRPr="00B022E1">
              <w:rPr>
                <w:sz w:val="28"/>
                <w:szCs w:val="28"/>
              </w:rPr>
              <w:t xml:space="preserve"> /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at</w:t>
            </w:r>
            <w:proofErr w:type="spellEnd"/>
            <w:r w:rsidRPr="00B022E1">
              <w:rPr>
                <w:sz w:val="28"/>
                <w:szCs w:val="28"/>
              </w:rPr>
              <w:t xml:space="preserve"> </w:t>
            </w:r>
            <w:proofErr w:type="spellStart"/>
            <w:r w:rsidRPr="00B022E1">
              <w:rPr>
                <w:sz w:val="28"/>
                <w:szCs w:val="28"/>
              </w:rPr>
              <w:t>Albany</w:t>
            </w:r>
            <w:proofErr w:type="spellEnd"/>
            <w:r w:rsidRPr="00B022E1">
              <w:rPr>
                <w:sz w:val="28"/>
                <w:szCs w:val="28"/>
              </w:rPr>
              <w:t xml:space="preserve">. </w:t>
            </w:r>
            <w:proofErr w:type="spellStart"/>
            <w:r w:rsidRPr="00B022E1">
              <w:rPr>
                <w:sz w:val="28"/>
                <w:szCs w:val="28"/>
              </w:rPr>
              <w:t>Albany</w:t>
            </w:r>
            <w:proofErr w:type="spellEnd"/>
            <w:r w:rsidRPr="00B022E1">
              <w:rPr>
                <w:sz w:val="28"/>
                <w:szCs w:val="28"/>
              </w:rPr>
              <w:t xml:space="preserve">, NY, 1998. 150 р.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Архівні документи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Матеріали Ради Народних комісарів Української Народної Республіки. ЦДАВО України (Центр. </w:t>
            </w:r>
            <w:proofErr w:type="spellStart"/>
            <w:r w:rsidRPr="00B022E1">
              <w:rPr>
                <w:sz w:val="28"/>
                <w:szCs w:val="28"/>
              </w:rPr>
              <w:t>держ</w:t>
            </w:r>
            <w:proofErr w:type="spellEnd"/>
            <w:r w:rsidRPr="00B022E1">
              <w:rPr>
                <w:sz w:val="28"/>
                <w:szCs w:val="28"/>
              </w:rPr>
              <w:t xml:space="preserve">. архів </w:t>
            </w:r>
            <w:proofErr w:type="spellStart"/>
            <w:r w:rsidRPr="00B022E1">
              <w:rPr>
                <w:sz w:val="28"/>
                <w:szCs w:val="28"/>
              </w:rPr>
              <w:t>вищ</w:t>
            </w:r>
            <w:proofErr w:type="spellEnd"/>
            <w:r w:rsidRPr="00B022E1">
              <w:rPr>
                <w:sz w:val="28"/>
                <w:szCs w:val="28"/>
              </w:rPr>
              <w:t xml:space="preserve">. органів влади та </w:t>
            </w:r>
            <w:proofErr w:type="spellStart"/>
            <w:r w:rsidRPr="00B022E1">
              <w:rPr>
                <w:sz w:val="28"/>
                <w:szCs w:val="28"/>
              </w:rPr>
              <w:t>упр</w:t>
            </w:r>
            <w:proofErr w:type="spellEnd"/>
            <w:r w:rsidRPr="00B022E1">
              <w:rPr>
                <w:sz w:val="28"/>
                <w:szCs w:val="28"/>
              </w:rPr>
              <w:t xml:space="preserve">. України). Ф. 1061. </w:t>
            </w:r>
            <w:proofErr w:type="spellStart"/>
            <w:r w:rsidRPr="00B022E1">
              <w:rPr>
                <w:sz w:val="28"/>
                <w:szCs w:val="28"/>
              </w:rPr>
              <w:t>Оп</w:t>
            </w:r>
            <w:proofErr w:type="spellEnd"/>
            <w:r w:rsidRPr="00B022E1">
              <w:rPr>
                <w:sz w:val="28"/>
                <w:szCs w:val="28"/>
              </w:rPr>
              <w:t xml:space="preserve">. 1. </w:t>
            </w:r>
            <w:proofErr w:type="spellStart"/>
            <w:r w:rsidRPr="00B022E1">
              <w:rPr>
                <w:sz w:val="28"/>
                <w:szCs w:val="28"/>
              </w:rPr>
              <w:t>Спр</w:t>
            </w:r>
            <w:proofErr w:type="spellEnd"/>
            <w:r w:rsidRPr="00B022E1">
              <w:rPr>
                <w:sz w:val="28"/>
                <w:szCs w:val="28"/>
              </w:rPr>
              <w:t xml:space="preserve">. 8–12. Копія; Ф. 1063. </w:t>
            </w:r>
            <w:proofErr w:type="spellStart"/>
            <w:r w:rsidRPr="00B022E1">
              <w:rPr>
                <w:sz w:val="28"/>
                <w:szCs w:val="28"/>
              </w:rPr>
              <w:t>Оп</w:t>
            </w:r>
            <w:proofErr w:type="spellEnd"/>
            <w:r w:rsidRPr="00B022E1">
              <w:rPr>
                <w:sz w:val="28"/>
                <w:szCs w:val="28"/>
              </w:rPr>
              <w:t xml:space="preserve">. 3. </w:t>
            </w:r>
            <w:proofErr w:type="spellStart"/>
            <w:r w:rsidRPr="00B022E1">
              <w:rPr>
                <w:sz w:val="28"/>
                <w:szCs w:val="28"/>
              </w:rPr>
              <w:t>Спр</w:t>
            </w:r>
            <w:proofErr w:type="spellEnd"/>
            <w:r w:rsidRPr="00B022E1">
              <w:rPr>
                <w:sz w:val="28"/>
                <w:szCs w:val="28"/>
              </w:rPr>
              <w:t xml:space="preserve">. 1–3. </w:t>
            </w:r>
          </w:p>
          <w:p w:rsidR="001D436E" w:rsidRPr="00B022E1" w:rsidRDefault="001D436E" w:rsidP="00D6677D">
            <w:pPr>
              <w:jc w:val="both"/>
              <w:rPr>
                <w:sz w:val="28"/>
                <w:szCs w:val="28"/>
                <w:lang w:eastAsia="ru-RU"/>
              </w:rPr>
            </w:pPr>
            <w:r w:rsidRPr="00B022E1">
              <w:rPr>
                <w:sz w:val="28"/>
                <w:szCs w:val="28"/>
              </w:rPr>
              <w:t xml:space="preserve">Наукове товариство ім. Шевченка. Львів. наук. б-ка ім. В. Стефаника НАН України. Ф. 1. </w:t>
            </w:r>
            <w:proofErr w:type="spellStart"/>
            <w:r w:rsidRPr="00B022E1">
              <w:rPr>
                <w:sz w:val="28"/>
                <w:szCs w:val="28"/>
              </w:rPr>
              <w:t>Оп</w:t>
            </w:r>
            <w:proofErr w:type="spellEnd"/>
            <w:r w:rsidRPr="00B022E1">
              <w:rPr>
                <w:sz w:val="28"/>
                <w:szCs w:val="28"/>
              </w:rPr>
              <w:t xml:space="preserve">. 1. </w:t>
            </w:r>
            <w:proofErr w:type="spellStart"/>
            <w:r w:rsidRPr="00B022E1">
              <w:rPr>
                <w:sz w:val="28"/>
                <w:szCs w:val="28"/>
              </w:rPr>
              <w:t>Спр</w:t>
            </w:r>
            <w:proofErr w:type="spellEnd"/>
            <w:r w:rsidRPr="00B022E1">
              <w:rPr>
                <w:sz w:val="28"/>
                <w:szCs w:val="28"/>
              </w:rPr>
              <w:t xml:space="preserve">. 78. </w:t>
            </w:r>
            <w:proofErr w:type="spellStart"/>
            <w:r w:rsidRPr="00B022E1">
              <w:rPr>
                <w:sz w:val="28"/>
                <w:szCs w:val="28"/>
              </w:rPr>
              <w:t>Арк</w:t>
            </w:r>
            <w:proofErr w:type="spellEnd"/>
            <w:r w:rsidRPr="00B022E1">
              <w:rPr>
                <w:sz w:val="28"/>
                <w:szCs w:val="28"/>
              </w:rPr>
              <w:t>. 1–7.</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 xml:space="preserve">Препринти </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Панасюк М. І., </w:t>
            </w:r>
            <w:proofErr w:type="spellStart"/>
            <w:r w:rsidRPr="00B022E1">
              <w:rPr>
                <w:sz w:val="28"/>
                <w:szCs w:val="28"/>
              </w:rPr>
              <w:t>Скорбун</w:t>
            </w:r>
            <w:proofErr w:type="spellEnd"/>
            <w:r w:rsidRPr="00B022E1">
              <w:rPr>
                <w:sz w:val="28"/>
                <w:szCs w:val="28"/>
              </w:rPr>
              <w:t xml:space="preserve"> А. Д., </w:t>
            </w:r>
            <w:proofErr w:type="spellStart"/>
            <w:r w:rsidRPr="00B022E1">
              <w:rPr>
                <w:sz w:val="28"/>
                <w:szCs w:val="28"/>
              </w:rPr>
              <w:t>Сплошной</w:t>
            </w:r>
            <w:proofErr w:type="spellEnd"/>
            <w:r w:rsidRPr="00B022E1">
              <w:rPr>
                <w:sz w:val="28"/>
                <w:szCs w:val="28"/>
              </w:rPr>
              <w:t xml:space="preserve">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Стандарти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ДСТУ 7152:2010. Видання. Оформлення публікацій у журналах і збірниках. [Чинний від 2010-02-18]. Вид. </w:t>
            </w:r>
            <w:proofErr w:type="spellStart"/>
            <w:r w:rsidRPr="00B022E1">
              <w:rPr>
                <w:sz w:val="28"/>
                <w:szCs w:val="28"/>
              </w:rPr>
              <w:t>офіц</w:t>
            </w:r>
            <w:proofErr w:type="spellEnd"/>
            <w:r w:rsidRPr="00B022E1">
              <w:rPr>
                <w:sz w:val="28"/>
                <w:szCs w:val="28"/>
              </w:rPr>
              <w:t xml:space="preserve">. Київ, 2010. 16 с. (Інформація та документація). </w:t>
            </w:r>
          </w:p>
          <w:p w:rsidR="001D436E" w:rsidRPr="00B022E1" w:rsidRDefault="001D436E" w:rsidP="00D6677D">
            <w:pPr>
              <w:jc w:val="both"/>
              <w:rPr>
                <w:sz w:val="28"/>
                <w:szCs w:val="28"/>
                <w:lang w:eastAsia="ru-RU"/>
              </w:rPr>
            </w:pPr>
            <w:r w:rsidRPr="00B022E1">
              <w:rPr>
                <w:sz w:val="28"/>
                <w:szCs w:val="28"/>
              </w:rPr>
              <w:t xml:space="preserve">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w:t>
            </w:r>
            <w:proofErr w:type="spellStart"/>
            <w:r w:rsidRPr="00B022E1">
              <w:rPr>
                <w:sz w:val="28"/>
                <w:szCs w:val="28"/>
              </w:rPr>
              <w:t>офіц</w:t>
            </w:r>
            <w:proofErr w:type="spellEnd"/>
            <w:r w:rsidRPr="00B022E1">
              <w:rPr>
                <w:sz w:val="28"/>
                <w:szCs w:val="28"/>
              </w:rPr>
              <w:t xml:space="preserve">. Київ: </w:t>
            </w:r>
            <w:proofErr w:type="spellStart"/>
            <w:r w:rsidRPr="00B022E1">
              <w:rPr>
                <w:sz w:val="28"/>
                <w:szCs w:val="28"/>
              </w:rPr>
              <w:t>Мінекономрозвитку</w:t>
            </w:r>
            <w:proofErr w:type="spellEnd"/>
            <w:r w:rsidRPr="00B022E1">
              <w:rPr>
                <w:sz w:val="28"/>
                <w:szCs w:val="28"/>
              </w:rPr>
              <w:t xml:space="preserve"> України, 2014. 15 с. (Інформація та документація).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Авторські свідоцтва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 xml:space="preserve">А. с. 1810306 СССР, МКИ5 С 1/469. </w:t>
            </w:r>
            <w:proofErr w:type="spellStart"/>
            <w:r w:rsidRPr="004C22A0">
              <w:rPr>
                <w:sz w:val="28"/>
                <w:szCs w:val="28"/>
              </w:rPr>
              <w:t>Способ</w:t>
            </w:r>
            <w:proofErr w:type="spellEnd"/>
            <w:r w:rsidRPr="004C22A0">
              <w:rPr>
                <w:sz w:val="28"/>
                <w:szCs w:val="28"/>
              </w:rPr>
              <w:t xml:space="preserve"> </w:t>
            </w:r>
            <w:proofErr w:type="spellStart"/>
            <w:r w:rsidRPr="004C22A0">
              <w:rPr>
                <w:sz w:val="28"/>
                <w:szCs w:val="28"/>
              </w:rPr>
              <w:t>деминерализации</w:t>
            </w:r>
            <w:proofErr w:type="spellEnd"/>
            <w:r w:rsidRPr="004C22A0">
              <w:rPr>
                <w:sz w:val="28"/>
                <w:szCs w:val="28"/>
              </w:rPr>
              <w:t xml:space="preserve"> </w:t>
            </w:r>
            <w:proofErr w:type="spellStart"/>
            <w:r w:rsidRPr="004C22A0">
              <w:rPr>
                <w:sz w:val="28"/>
                <w:szCs w:val="28"/>
              </w:rPr>
              <w:t>водных</w:t>
            </w:r>
            <w:proofErr w:type="spellEnd"/>
            <w:r w:rsidRPr="004C22A0">
              <w:rPr>
                <w:sz w:val="28"/>
                <w:szCs w:val="28"/>
              </w:rPr>
              <w:t xml:space="preserve"> </w:t>
            </w:r>
            <w:proofErr w:type="spellStart"/>
            <w:r w:rsidRPr="004C22A0">
              <w:rPr>
                <w:sz w:val="28"/>
                <w:szCs w:val="28"/>
              </w:rPr>
              <w:t>растворов</w:t>
            </w:r>
            <w:proofErr w:type="spellEnd"/>
            <w:r w:rsidRPr="004C22A0">
              <w:rPr>
                <w:sz w:val="28"/>
                <w:szCs w:val="28"/>
              </w:rPr>
              <w:t xml:space="preserve"> / В. Д. Гребенюк, Н. П. Стрижак, В. В. Гончарук, А. О. Самсони-Тодоров, А. В. Гречко. № 4934753; </w:t>
            </w:r>
            <w:proofErr w:type="spellStart"/>
            <w:r w:rsidRPr="004C22A0">
              <w:rPr>
                <w:sz w:val="28"/>
                <w:szCs w:val="28"/>
              </w:rPr>
              <w:t>заявл</w:t>
            </w:r>
            <w:proofErr w:type="spellEnd"/>
            <w:r w:rsidRPr="004C22A0">
              <w:rPr>
                <w:sz w:val="28"/>
                <w:szCs w:val="28"/>
              </w:rPr>
              <w:t xml:space="preserve">. 08.05.91; </w:t>
            </w:r>
            <w:proofErr w:type="spellStart"/>
            <w:r w:rsidRPr="004C22A0">
              <w:rPr>
                <w:sz w:val="28"/>
                <w:szCs w:val="28"/>
              </w:rPr>
              <w:t>опубл</w:t>
            </w:r>
            <w:proofErr w:type="spellEnd"/>
            <w:r w:rsidRPr="004C22A0">
              <w:rPr>
                <w:sz w:val="28"/>
                <w:szCs w:val="28"/>
              </w:rPr>
              <w:t xml:space="preserve">. 23.04.93, </w:t>
            </w:r>
            <w:proofErr w:type="spellStart"/>
            <w:r w:rsidRPr="004C22A0">
              <w:rPr>
                <w:sz w:val="28"/>
                <w:szCs w:val="28"/>
              </w:rPr>
              <w:t>Бюл</w:t>
            </w:r>
            <w:proofErr w:type="spellEnd"/>
            <w:r w:rsidRPr="004C22A0">
              <w:rPr>
                <w:sz w:val="28"/>
                <w:szCs w:val="28"/>
              </w:rPr>
              <w:t>. № 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Патенти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 xml:space="preserve">Пат. КМ 98077 Україна. Спосіб одержання йодиду цезію або йодиду натрію для вирощування монокристалів. </w:t>
            </w:r>
            <w:proofErr w:type="spellStart"/>
            <w:r w:rsidRPr="004C22A0">
              <w:rPr>
                <w:sz w:val="28"/>
                <w:szCs w:val="28"/>
              </w:rPr>
              <w:t>Опубл</w:t>
            </w:r>
            <w:proofErr w:type="spellEnd"/>
            <w:r w:rsidRPr="004C22A0">
              <w:rPr>
                <w:sz w:val="28"/>
                <w:szCs w:val="28"/>
              </w:rPr>
              <w:t>. 10.04.2015.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Default="001D436E" w:rsidP="00D6677D">
            <w:pPr>
              <w:rPr>
                <w:sz w:val="28"/>
                <w:szCs w:val="28"/>
              </w:rPr>
            </w:pPr>
            <w:r>
              <w:rPr>
                <w:sz w:val="28"/>
                <w:szCs w:val="28"/>
              </w:rPr>
              <w:t>Заявка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D6677D">
            <w:pPr>
              <w:jc w:val="both"/>
              <w:rPr>
                <w:sz w:val="28"/>
                <w:szCs w:val="28"/>
              </w:rPr>
            </w:pPr>
            <w:r w:rsidRPr="004C22A0">
              <w:rPr>
                <w:sz w:val="28"/>
                <w:szCs w:val="28"/>
              </w:rPr>
              <w:t xml:space="preserve">Заявка u 2014 06343 Україна, МПК (2014.04) BO1J 13/00. Спосіб отримання колоїдного розчину </w:t>
            </w:r>
            <w:proofErr w:type="spellStart"/>
            <w:r w:rsidRPr="004C22A0">
              <w:rPr>
                <w:sz w:val="28"/>
                <w:szCs w:val="28"/>
              </w:rPr>
              <w:t>наночасток</w:t>
            </w:r>
            <w:proofErr w:type="spellEnd"/>
            <w:r w:rsidRPr="004C22A0">
              <w:rPr>
                <w:sz w:val="28"/>
                <w:szCs w:val="28"/>
              </w:rPr>
              <w:t xml:space="preserve"> срібла / О. А. </w:t>
            </w:r>
            <w:proofErr w:type="spellStart"/>
            <w:r w:rsidRPr="004C22A0">
              <w:rPr>
                <w:sz w:val="28"/>
                <w:szCs w:val="28"/>
              </w:rPr>
              <w:t>Півоваров</w:t>
            </w:r>
            <w:proofErr w:type="spellEnd"/>
            <w:r w:rsidRPr="004C22A0">
              <w:rPr>
                <w:sz w:val="28"/>
                <w:szCs w:val="28"/>
              </w:rPr>
              <w:t>, М. І. Воробйова (Україна); заявник та патентовласник ДВНЗ “</w:t>
            </w:r>
            <w:proofErr w:type="spellStart"/>
            <w:r w:rsidRPr="004C22A0">
              <w:rPr>
                <w:sz w:val="28"/>
                <w:szCs w:val="28"/>
              </w:rPr>
              <w:t>Укр</w:t>
            </w:r>
            <w:proofErr w:type="spellEnd"/>
            <w:r w:rsidRPr="004C22A0">
              <w:rPr>
                <w:sz w:val="28"/>
                <w:szCs w:val="28"/>
              </w:rPr>
              <w:t xml:space="preserve">. </w:t>
            </w:r>
            <w:proofErr w:type="spellStart"/>
            <w:r w:rsidRPr="004C22A0">
              <w:rPr>
                <w:sz w:val="28"/>
                <w:szCs w:val="28"/>
              </w:rPr>
              <w:t>держ</w:t>
            </w:r>
            <w:proofErr w:type="spellEnd"/>
            <w:r w:rsidRPr="004C22A0">
              <w:rPr>
                <w:sz w:val="28"/>
                <w:szCs w:val="28"/>
              </w:rPr>
              <w:t xml:space="preserve">. </w:t>
            </w:r>
            <w:proofErr w:type="spellStart"/>
            <w:r w:rsidRPr="004C22A0">
              <w:rPr>
                <w:sz w:val="28"/>
                <w:szCs w:val="28"/>
              </w:rPr>
              <w:t>хім</w:t>
            </w:r>
            <w:proofErr w:type="spellEnd"/>
            <w:r w:rsidRPr="004C22A0">
              <w:rPr>
                <w:sz w:val="28"/>
                <w:szCs w:val="28"/>
              </w:rPr>
              <w:t>.-</w:t>
            </w:r>
            <w:proofErr w:type="spellStart"/>
            <w:r w:rsidRPr="004C22A0">
              <w:rPr>
                <w:sz w:val="28"/>
                <w:szCs w:val="28"/>
              </w:rPr>
              <w:t>технол</w:t>
            </w:r>
            <w:proofErr w:type="spellEnd"/>
            <w:r w:rsidRPr="004C22A0">
              <w:rPr>
                <w:sz w:val="28"/>
                <w:szCs w:val="28"/>
              </w:rPr>
              <w:t xml:space="preserve">. ун-т”. № u 2014 06343; </w:t>
            </w:r>
            <w:proofErr w:type="spellStart"/>
            <w:r w:rsidRPr="004C22A0">
              <w:rPr>
                <w:sz w:val="28"/>
                <w:szCs w:val="28"/>
              </w:rPr>
              <w:t>заявл</w:t>
            </w:r>
            <w:proofErr w:type="spellEnd"/>
            <w:r w:rsidRPr="004C22A0">
              <w:rPr>
                <w:sz w:val="28"/>
                <w:szCs w:val="28"/>
              </w:rPr>
              <w:t>. 10.06.14.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Бібліографічні покажчики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Володимир Володимирович </w:t>
            </w:r>
            <w:proofErr w:type="spellStart"/>
            <w:r w:rsidRPr="00B022E1">
              <w:rPr>
                <w:sz w:val="28"/>
                <w:szCs w:val="28"/>
              </w:rPr>
              <w:t>Сташис</w:t>
            </w:r>
            <w:proofErr w:type="spellEnd"/>
            <w:r w:rsidRPr="00B022E1">
              <w:rPr>
                <w:sz w:val="28"/>
                <w:szCs w:val="28"/>
              </w:rPr>
              <w:t xml:space="preserve">: (до 85-річчя від дня </w:t>
            </w:r>
            <w:proofErr w:type="spellStart"/>
            <w:r w:rsidRPr="00B022E1">
              <w:rPr>
                <w:sz w:val="28"/>
                <w:szCs w:val="28"/>
              </w:rPr>
              <w:t>народж</w:t>
            </w:r>
            <w:proofErr w:type="spellEnd"/>
            <w:r w:rsidRPr="00B022E1">
              <w:rPr>
                <w:sz w:val="28"/>
                <w:szCs w:val="28"/>
              </w:rPr>
              <w:t xml:space="preserve">. та 60-річчя наук.-пед. і громад. діяльності) / </w:t>
            </w:r>
            <w:proofErr w:type="spellStart"/>
            <w:r w:rsidRPr="00B022E1">
              <w:rPr>
                <w:sz w:val="28"/>
                <w:szCs w:val="28"/>
              </w:rPr>
              <w:t>Нац</w:t>
            </w:r>
            <w:proofErr w:type="spellEnd"/>
            <w:r w:rsidRPr="00B022E1">
              <w:rPr>
                <w:sz w:val="28"/>
                <w:szCs w:val="28"/>
              </w:rPr>
              <w:t xml:space="preserve">. акад. прав. наук України; </w:t>
            </w:r>
            <w:proofErr w:type="spellStart"/>
            <w:r w:rsidRPr="00B022E1">
              <w:rPr>
                <w:sz w:val="28"/>
                <w:szCs w:val="28"/>
              </w:rPr>
              <w:t>упоряд</w:t>
            </w:r>
            <w:proofErr w:type="spellEnd"/>
            <w:r w:rsidRPr="00B022E1">
              <w:rPr>
                <w:sz w:val="28"/>
                <w:szCs w:val="28"/>
              </w:rPr>
              <w:t xml:space="preserve">.: В. І. Борисов, В. І. </w:t>
            </w:r>
            <w:proofErr w:type="spellStart"/>
            <w:r w:rsidRPr="00B022E1">
              <w:rPr>
                <w:sz w:val="28"/>
                <w:szCs w:val="28"/>
              </w:rPr>
              <w:t>Тютюгін</w:t>
            </w:r>
            <w:proofErr w:type="spellEnd"/>
            <w:r w:rsidRPr="00B022E1">
              <w:rPr>
                <w:sz w:val="28"/>
                <w:szCs w:val="28"/>
              </w:rPr>
              <w:t xml:space="preserve">, Л. М. Демидова. </w:t>
            </w:r>
            <w:r w:rsidRPr="00B022E1">
              <w:rPr>
                <w:sz w:val="28"/>
                <w:szCs w:val="28"/>
              </w:rPr>
              <w:lastRenderedPageBreak/>
              <w:t xml:space="preserve">Харків, 2010. 108 с. (Біографія і бібліографія вчених-правознавців). </w:t>
            </w:r>
          </w:p>
          <w:p w:rsidR="001D436E" w:rsidRPr="00B022E1" w:rsidRDefault="001D436E" w:rsidP="00D6677D">
            <w:pPr>
              <w:jc w:val="both"/>
              <w:rPr>
                <w:sz w:val="28"/>
                <w:szCs w:val="28"/>
                <w:lang w:eastAsia="ru-RU"/>
              </w:rPr>
            </w:pPr>
            <w:r w:rsidRPr="00B022E1">
              <w:rPr>
                <w:sz w:val="28"/>
                <w:szCs w:val="28"/>
              </w:rPr>
              <w:t xml:space="preserve">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w:t>
            </w:r>
            <w:proofErr w:type="spellStart"/>
            <w:r w:rsidRPr="00B022E1">
              <w:rPr>
                <w:sz w:val="28"/>
                <w:szCs w:val="28"/>
              </w:rPr>
              <w:t>Нац</w:t>
            </w:r>
            <w:proofErr w:type="spellEnd"/>
            <w:r w:rsidRPr="00B022E1">
              <w:rPr>
                <w:sz w:val="28"/>
                <w:szCs w:val="28"/>
              </w:rPr>
              <w:t xml:space="preserve">. акад. </w:t>
            </w:r>
            <w:proofErr w:type="spellStart"/>
            <w:r w:rsidRPr="00B022E1">
              <w:rPr>
                <w:sz w:val="28"/>
                <w:szCs w:val="28"/>
              </w:rPr>
              <w:t>держ</w:t>
            </w:r>
            <w:proofErr w:type="spellEnd"/>
            <w:r w:rsidRPr="00B022E1">
              <w:rPr>
                <w:sz w:val="28"/>
                <w:szCs w:val="28"/>
              </w:rPr>
              <w:t xml:space="preserve">. </w:t>
            </w:r>
            <w:proofErr w:type="spellStart"/>
            <w:r w:rsidRPr="00B022E1">
              <w:rPr>
                <w:sz w:val="28"/>
                <w:szCs w:val="28"/>
              </w:rPr>
              <w:t>упр</w:t>
            </w:r>
            <w:proofErr w:type="spellEnd"/>
            <w:r w:rsidRPr="00B022E1">
              <w:rPr>
                <w:sz w:val="28"/>
                <w:szCs w:val="28"/>
              </w:rPr>
              <w:t xml:space="preserve">. при Президентові України; уклад.: О. О. </w:t>
            </w:r>
            <w:proofErr w:type="spellStart"/>
            <w:r w:rsidRPr="00B022E1">
              <w:rPr>
                <w:sz w:val="28"/>
                <w:szCs w:val="28"/>
              </w:rPr>
              <w:t>Бабінова</w:t>
            </w:r>
            <w:proofErr w:type="spellEnd"/>
            <w:r w:rsidRPr="00B022E1">
              <w:rPr>
                <w:sz w:val="28"/>
                <w:szCs w:val="28"/>
              </w:rPr>
              <w:t xml:space="preserve">, О. Г. </w:t>
            </w:r>
            <w:proofErr w:type="spellStart"/>
            <w:r w:rsidRPr="00B022E1">
              <w:rPr>
                <w:sz w:val="28"/>
                <w:szCs w:val="28"/>
              </w:rPr>
              <w:t>Белінська</w:t>
            </w:r>
            <w:proofErr w:type="spellEnd"/>
            <w:r w:rsidRPr="00B022E1">
              <w:rPr>
                <w:sz w:val="28"/>
                <w:szCs w:val="28"/>
              </w:rPr>
              <w:t>. Київ, 2006. 11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Каталоги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Історико-правова спадщина України: кат. </w:t>
            </w:r>
            <w:proofErr w:type="spellStart"/>
            <w:r w:rsidRPr="00B022E1">
              <w:rPr>
                <w:sz w:val="28"/>
                <w:szCs w:val="28"/>
              </w:rPr>
              <w:t>вист</w:t>
            </w:r>
            <w:proofErr w:type="spellEnd"/>
            <w:r w:rsidRPr="00B022E1">
              <w:rPr>
                <w:sz w:val="28"/>
                <w:szCs w:val="28"/>
              </w:rPr>
              <w:t xml:space="preserve">. / Харків. </w:t>
            </w:r>
            <w:proofErr w:type="spellStart"/>
            <w:r w:rsidRPr="00B022E1">
              <w:rPr>
                <w:sz w:val="28"/>
                <w:szCs w:val="28"/>
              </w:rPr>
              <w:t>держ</w:t>
            </w:r>
            <w:proofErr w:type="spellEnd"/>
            <w:r w:rsidRPr="00B022E1">
              <w:rPr>
                <w:sz w:val="28"/>
                <w:szCs w:val="28"/>
              </w:rPr>
              <w:t xml:space="preserve">. наук. б-ка ім. В. Г. Короленка; уклад.: Л. І. Романова, О. В. </w:t>
            </w:r>
            <w:proofErr w:type="spellStart"/>
            <w:r w:rsidRPr="00B022E1">
              <w:rPr>
                <w:sz w:val="28"/>
                <w:szCs w:val="28"/>
              </w:rPr>
              <w:t>Земляніщина</w:t>
            </w:r>
            <w:proofErr w:type="spellEnd"/>
            <w:r w:rsidRPr="00B022E1">
              <w:rPr>
                <w:sz w:val="28"/>
                <w:szCs w:val="28"/>
              </w:rPr>
              <w:t xml:space="preserve">. Харків, 1996. 64 с. </w:t>
            </w:r>
          </w:p>
          <w:p w:rsidR="001D436E" w:rsidRPr="00B022E1" w:rsidRDefault="001D436E" w:rsidP="00D6677D">
            <w:pPr>
              <w:jc w:val="both"/>
              <w:rPr>
                <w:sz w:val="28"/>
                <w:szCs w:val="28"/>
                <w:lang w:eastAsia="ru-RU"/>
              </w:rPr>
            </w:pPr>
            <w:r w:rsidRPr="00B022E1">
              <w:rPr>
                <w:sz w:val="28"/>
                <w:szCs w:val="28"/>
              </w:rPr>
              <w:t xml:space="preserve">Пам’ятки історії та мистецтва Львівської області: кат.-довід. / </w:t>
            </w:r>
            <w:proofErr w:type="spellStart"/>
            <w:r w:rsidRPr="00B022E1">
              <w:rPr>
                <w:sz w:val="28"/>
                <w:szCs w:val="28"/>
              </w:rPr>
              <w:t>авт</w:t>
            </w:r>
            <w:proofErr w:type="spellEnd"/>
            <w:r w:rsidRPr="00B022E1">
              <w:rPr>
                <w:sz w:val="28"/>
                <w:szCs w:val="28"/>
              </w:rPr>
              <w:t>.-</w:t>
            </w:r>
            <w:proofErr w:type="spellStart"/>
            <w:r w:rsidRPr="00B022E1">
              <w:rPr>
                <w:sz w:val="28"/>
                <w:szCs w:val="28"/>
              </w:rPr>
              <w:t>упоряд</w:t>
            </w:r>
            <w:proofErr w:type="spellEnd"/>
            <w:r w:rsidRPr="00B022E1">
              <w:rPr>
                <w:sz w:val="28"/>
                <w:szCs w:val="28"/>
              </w:rPr>
              <w:t xml:space="preserve">.: М. </w:t>
            </w:r>
            <w:proofErr w:type="spellStart"/>
            <w:r w:rsidRPr="00B022E1">
              <w:rPr>
                <w:sz w:val="28"/>
                <w:szCs w:val="28"/>
              </w:rPr>
              <w:t>Зобків</w:t>
            </w:r>
            <w:proofErr w:type="spellEnd"/>
            <w:r w:rsidRPr="00B022E1">
              <w:rPr>
                <w:sz w:val="28"/>
                <w:szCs w:val="28"/>
              </w:rPr>
              <w:t xml:space="preserve"> та ін.; </w:t>
            </w:r>
            <w:proofErr w:type="spellStart"/>
            <w:r w:rsidRPr="00B022E1">
              <w:rPr>
                <w:sz w:val="28"/>
                <w:szCs w:val="28"/>
              </w:rPr>
              <w:t>Упр</w:t>
            </w:r>
            <w:proofErr w:type="spellEnd"/>
            <w:r w:rsidRPr="00B022E1">
              <w:rPr>
                <w:sz w:val="28"/>
                <w:szCs w:val="28"/>
              </w:rPr>
              <w:t xml:space="preserve">. культури Львів. </w:t>
            </w:r>
            <w:proofErr w:type="spellStart"/>
            <w:r w:rsidRPr="00B022E1">
              <w:rPr>
                <w:sz w:val="28"/>
                <w:szCs w:val="28"/>
              </w:rPr>
              <w:t>облдержадмін</w:t>
            </w:r>
            <w:proofErr w:type="spellEnd"/>
            <w:r w:rsidRPr="00B022E1">
              <w:rPr>
                <w:sz w:val="28"/>
                <w:szCs w:val="28"/>
              </w:rPr>
              <w:t xml:space="preserve">., Львів. </w:t>
            </w:r>
            <w:proofErr w:type="spellStart"/>
            <w:r w:rsidRPr="00B022E1">
              <w:rPr>
                <w:sz w:val="28"/>
                <w:szCs w:val="28"/>
              </w:rPr>
              <w:t>іст</w:t>
            </w:r>
            <w:proofErr w:type="spellEnd"/>
            <w:r w:rsidRPr="00B022E1">
              <w:rPr>
                <w:sz w:val="28"/>
                <w:szCs w:val="28"/>
              </w:rPr>
              <w:t>. музей. Львів, 2003. 160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sidRPr="00B022E1">
              <w:rPr>
                <w:sz w:val="28"/>
                <w:szCs w:val="28"/>
              </w:rPr>
              <w:t>Дисертації, 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proofErr w:type="spellStart"/>
            <w:r w:rsidRPr="00B022E1">
              <w:rPr>
                <w:sz w:val="28"/>
                <w:szCs w:val="28"/>
              </w:rPr>
              <w:t>Романчук</w:t>
            </w:r>
            <w:proofErr w:type="spellEnd"/>
            <w:r w:rsidRPr="00B022E1">
              <w:rPr>
                <w:sz w:val="28"/>
                <w:szCs w:val="28"/>
              </w:rPr>
              <w:t xml:space="preserve"> Л. Д. Оцінка джерел надходження радіонуклідів до організму мешканців сільських територій Полісся України : </w:t>
            </w:r>
            <w:proofErr w:type="spellStart"/>
            <w:r w:rsidRPr="00B022E1">
              <w:rPr>
                <w:sz w:val="28"/>
                <w:szCs w:val="28"/>
              </w:rPr>
              <w:t>дис</w:t>
            </w:r>
            <w:proofErr w:type="spellEnd"/>
            <w:r w:rsidRPr="00B022E1">
              <w:rPr>
                <w:sz w:val="28"/>
                <w:szCs w:val="28"/>
              </w:rPr>
              <w:t xml:space="preserve">. … д-ра с.-г. наук : 03.00.16 / Житомир. </w:t>
            </w:r>
            <w:proofErr w:type="spellStart"/>
            <w:r w:rsidRPr="00B022E1">
              <w:rPr>
                <w:sz w:val="28"/>
                <w:szCs w:val="28"/>
              </w:rPr>
              <w:t>нац</w:t>
            </w:r>
            <w:proofErr w:type="spellEnd"/>
            <w:r w:rsidRPr="00B022E1">
              <w:rPr>
                <w:sz w:val="28"/>
                <w:szCs w:val="28"/>
              </w:rPr>
              <w:t xml:space="preserve">. </w:t>
            </w:r>
            <w:proofErr w:type="spellStart"/>
            <w:r w:rsidRPr="00B022E1">
              <w:rPr>
                <w:sz w:val="28"/>
                <w:szCs w:val="28"/>
              </w:rPr>
              <w:t>агроекол</w:t>
            </w:r>
            <w:proofErr w:type="spellEnd"/>
            <w:r w:rsidRPr="00B022E1">
              <w:rPr>
                <w:sz w:val="28"/>
                <w:szCs w:val="28"/>
              </w:rPr>
              <w:t>. ун-т. Житомир, 2011. 392 с.</w:t>
            </w:r>
          </w:p>
          <w:p w:rsidR="001D436E" w:rsidRPr="00B022E1" w:rsidRDefault="001D436E" w:rsidP="00D6677D">
            <w:pPr>
              <w:jc w:val="both"/>
              <w:rPr>
                <w:sz w:val="28"/>
                <w:szCs w:val="28"/>
              </w:rPr>
            </w:pPr>
            <w:r w:rsidRPr="00B022E1">
              <w:rPr>
                <w:sz w:val="28"/>
                <w:szCs w:val="28"/>
              </w:rPr>
              <w:t xml:space="preserve"> </w:t>
            </w:r>
            <w:proofErr w:type="spellStart"/>
            <w:r w:rsidRPr="00B022E1">
              <w:rPr>
                <w:sz w:val="28"/>
                <w:szCs w:val="28"/>
              </w:rPr>
              <w:t>Романчук</w:t>
            </w:r>
            <w:proofErr w:type="spellEnd"/>
            <w:r w:rsidRPr="00B022E1">
              <w:rPr>
                <w:sz w:val="28"/>
                <w:szCs w:val="28"/>
              </w:rPr>
              <w:t xml:space="preserve"> Л. Д. Оцінка джерел надходження радіонуклідів до організму мешканців сільських територій Полісся України : </w:t>
            </w:r>
            <w:proofErr w:type="spellStart"/>
            <w:r w:rsidRPr="00B022E1">
              <w:rPr>
                <w:sz w:val="28"/>
                <w:szCs w:val="28"/>
              </w:rPr>
              <w:t>автореф</w:t>
            </w:r>
            <w:proofErr w:type="spellEnd"/>
            <w:r w:rsidRPr="00B022E1">
              <w:rPr>
                <w:sz w:val="28"/>
                <w:szCs w:val="28"/>
              </w:rPr>
              <w:t xml:space="preserve">. </w:t>
            </w:r>
            <w:proofErr w:type="spellStart"/>
            <w:r w:rsidRPr="00B022E1">
              <w:rPr>
                <w:sz w:val="28"/>
                <w:szCs w:val="28"/>
              </w:rPr>
              <w:t>дис</w:t>
            </w:r>
            <w:proofErr w:type="spellEnd"/>
            <w:r w:rsidRPr="00B022E1">
              <w:rPr>
                <w:sz w:val="28"/>
                <w:szCs w:val="28"/>
              </w:rPr>
              <w:t>. на здобуття наук. ступеня д-ра с.-г. наук : 03.00.16. Житомир, 2011. 40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Частина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Розділ книги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proofErr w:type="spellStart"/>
            <w:r w:rsidRPr="00B022E1">
              <w:rPr>
                <w:sz w:val="28"/>
                <w:szCs w:val="28"/>
              </w:rPr>
              <w:t>Даньшин</w:t>
            </w:r>
            <w:proofErr w:type="spellEnd"/>
            <w:r w:rsidRPr="00B022E1">
              <w:rPr>
                <w:sz w:val="28"/>
                <w:szCs w:val="28"/>
              </w:rPr>
              <w:t xml:space="preserve"> І. М. Злочини проти громадського порядку та моральності. Кримінологія. Загальна та Особлива частини</w:t>
            </w:r>
            <w:r>
              <w:rPr>
                <w:sz w:val="28"/>
                <w:szCs w:val="28"/>
              </w:rPr>
              <w:t xml:space="preserve"> </w:t>
            </w:r>
            <w:r w:rsidRPr="00B022E1">
              <w:rPr>
                <w:sz w:val="28"/>
                <w:szCs w:val="28"/>
              </w:rPr>
              <w:t xml:space="preserve">: підручник / ред. В. В. </w:t>
            </w:r>
            <w:proofErr w:type="spellStart"/>
            <w:r w:rsidRPr="00B022E1">
              <w:rPr>
                <w:sz w:val="28"/>
                <w:szCs w:val="28"/>
              </w:rPr>
              <w:t>Голіна</w:t>
            </w:r>
            <w:proofErr w:type="spellEnd"/>
            <w:r w:rsidRPr="00B022E1">
              <w:rPr>
                <w:sz w:val="28"/>
                <w:szCs w:val="28"/>
              </w:rPr>
              <w:t xml:space="preserve">. 2-ге вид., </w:t>
            </w:r>
            <w:proofErr w:type="spellStart"/>
            <w:r w:rsidRPr="00B022E1">
              <w:rPr>
                <w:sz w:val="28"/>
                <w:szCs w:val="28"/>
              </w:rPr>
              <w:t>переробл</w:t>
            </w:r>
            <w:proofErr w:type="spellEnd"/>
            <w:r w:rsidRPr="00B022E1">
              <w:rPr>
                <w:sz w:val="28"/>
                <w:szCs w:val="28"/>
              </w:rPr>
              <w:t xml:space="preserve">. і </w:t>
            </w:r>
            <w:proofErr w:type="spellStart"/>
            <w:r w:rsidRPr="00B022E1">
              <w:rPr>
                <w:sz w:val="28"/>
                <w:szCs w:val="28"/>
              </w:rPr>
              <w:t>допов</w:t>
            </w:r>
            <w:proofErr w:type="spellEnd"/>
            <w:r w:rsidRPr="00B022E1">
              <w:rPr>
                <w:sz w:val="28"/>
                <w:szCs w:val="28"/>
              </w:rPr>
              <w:t xml:space="preserve">. Харків, 2009. </w:t>
            </w:r>
            <w:proofErr w:type="spellStart"/>
            <w:r w:rsidRPr="00B022E1">
              <w:rPr>
                <w:sz w:val="28"/>
                <w:szCs w:val="28"/>
              </w:rPr>
              <w:t>Розд</w:t>
            </w:r>
            <w:proofErr w:type="spellEnd"/>
            <w:r w:rsidRPr="00B022E1">
              <w:rPr>
                <w:sz w:val="28"/>
                <w:szCs w:val="28"/>
              </w:rPr>
              <w:t xml:space="preserve">. 15. С. 138–145. </w:t>
            </w:r>
          </w:p>
          <w:p w:rsidR="001D436E" w:rsidRPr="00B022E1" w:rsidRDefault="001D436E" w:rsidP="00D6677D">
            <w:pPr>
              <w:jc w:val="both"/>
              <w:rPr>
                <w:sz w:val="28"/>
                <w:szCs w:val="28"/>
              </w:rPr>
            </w:pPr>
            <w:proofErr w:type="spellStart"/>
            <w:r w:rsidRPr="00B022E1">
              <w:rPr>
                <w:sz w:val="28"/>
                <w:szCs w:val="28"/>
              </w:rPr>
              <w:t>Тацій</w:t>
            </w:r>
            <w:proofErr w:type="spellEnd"/>
            <w:r w:rsidRPr="00B022E1">
              <w:rPr>
                <w:sz w:val="28"/>
                <w:szCs w:val="28"/>
              </w:rPr>
              <w:t xml:space="preserve"> В. Я. Повертаючись до питання боротьби зі злочинами у сфері приватизації. </w:t>
            </w:r>
            <w:proofErr w:type="spellStart"/>
            <w:r w:rsidRPr="00B022E1">
              <w:rPr>
                <w:sz w:val="28"/>
                <w:szCs w:val="28"/>
              </w:rPr>
              <w:t>Тацій</w:t>
            </w:r>
            <w:proofErr w:type="spellEnd"/>
            <w:r w:rsidRPr="00B022E1">
              <w:rPr>
                <w:sz w:val="28"/>
                <w:szCs w:val="28"/>
              </w:rPr>
              <w:t xml:space="preserve"> В. Я. Вибрані статті, виступи, інтерв'ю. Харків</w:t>
            </w:r>
            <w:r>
              <w:rPr>
                <w:sz w:val="28"/>
                <w:szCs w:val="28"/>
              </w:rPr>
              <w:t xml:space="preserve"> </w:t>
            </w:r>
            <w:r w:rsidRPr="00B022E1">
              <w:rPr>
                <w:sz w:val="28"/>
                <w:szCs w:val="28"/>
              </w:rPr>
              <w:t xml:space="preserve">: Право, 2010. С. 221–229. </w:t>
            </w:r>
          </w:p>
          <w:p w:rsidR="001D436E" w:rsidRPr="00B022E1" w:rsidRDefault="001D436E" w:rsidP="00D6677D">
            <w:pPr>
              <w:jc w:val="both"/>
              <w:rPr>
                <w:sz w:val="28"/>
                <w:szCs w:val="28"/>
              </w:rPr>
            </w:pPr>
            <w:proofErr w:type="spellStart"/>
            <w:r w:rsidRPr="00B022E1">
              <w:rPr>
                <w:sz w:val="28"/>
                <w:szCs w:val="28"/>
              </w:rPr>
              <w:t>Хряпінський</w:t>
            </w:r>
            <w:proofErr w:type="spellEnd"/>
            <w:r w:rsidRPr="00B022E1">
              <w:rPr>
                <w:sz w:val="28"/>
                <w:szCs w:val="28"/>
              </w:rPr>
              <w:t xml:space="preserve"> П. Кримінально-правові засоби заохочення у публічному праві України. Правовий вплив на неправомірну поведінку: актуальні грані</w:t>
            </w:r>
            <w:r>
              <w:rPr>
                <w:sz w:val="28"/>
                <w:szCs w:val="28"/>
              </w:rPr>
              <w:t xml:space="preserve"> </w:t>
            </w:r>
            <w:r w:rsidRPr="00B022E1">
              <w:rPr>
                <w:sz w:val="28"/>
                <w:szCs w:val="28"/>
              </w:rPr>
              <w:t xml:space="preserve">: монографія / за ред.: O. B. Козаченко, Є. Л. </w:t>
            </w:r>
            <w:proofErr w:type="spellStart"/>
            <w:r w:rsidRPr="00B022E1">
              <w:rPr>
                <w:sz w:val="28"/>
                <w:szCs w:val="28"/>
              </w:rPr>
              <w:t>Стрельцов</w:t>
            </w:r>
            <w:proofErr w:type="spellEnd"/>
            <w:r w:rsidRPr="00B022E1">
              <w:rPr>
                <w:sz w:val="28"/>
                <w:szCs w:val="28"/>
              </w:rPr>
              <w:t xml:space="preserve">. Миколаїв, 2016. С. 87–109. </w:t>
            </w:r>
          </w:p>
          <w:p w:rsidR="001D436E" w:rsidRPr="00B022E1" w:rsidRDefault="001D436E" w:rsidP="00D6677D">
            <w:pPr>
              <w:jc w:val="both"/>
              <w:rPr>
                <w:sz w:val="28"/>
                <w:szCs w:val="28"/>
                <w:lang w:eastAsia="ru-RU"/>
              </w:rPr>
            </w:pPr>
            <w:proofErr w:type="spellStart"/>
            <w:r w:rsidRPr="00B022E1">
              <w:rPr>
                <w:sz w:val="28"/>
                <w:szCs w:val="28"/>
              </w:rPr>
              <w:t>O'Neil</w:t>
            </w:r>
            <w:proofErr w:type="spellEnd"/>
            <w:r w:rsidRPr="00B022E1">
              <w:rPr>
                <w:sz w:val="28"/>
                <w:szCs w:val="28"/>
              </w:rPr>
              <w:t xml:space="preserve"> J. M., </w:t>
            </w:r>
            <w:proofErr w:type="spellStart"/>
            <w:r w:rsidRPr="00B022E1">
              <w:rPr>
                <w:sz w:val="28"/>
                <w:szCs w:val="28"/>
              </w:rPr>
              <w:t>Egan</w:t>
            </w:r>
            <w:proofErr w:type="spellEnd"/>
            <w:r w:rsidRPr="00B022E1">
              <w:rPr>
                <w:sz w:val="28"/>
                <w:szCs w:val="28"/>
              </w:rPr>
              <w:t xml:space="preserve"> J. </w:t>
            </w:r>
            <w:proofErr w:type="spellStart"/>
            <w:r w:rsidRPr="00B022E1">
              <w:rPr>
                <w:sz w:val="28"/>
                <w:szCs w:val="28"/>
              </w:rPr>
              <w:t>Men's</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women's</w:t>
            </w:r>
            <w:proofErr w:type="spellEnd"/>
            <w:r w:rsidRPr="00B022E1">
              <w:rPr>
                <w:sz w:val="28"/>
                <w:szCs w:val="28"/>
              </w:rPr>
              <w:t xml:space="preserve"> </w:t>
            </w:r>
            <w:proofErr w:type="spellStart"/>
            <w:r w:rsidRPr="00B022E1">
              <w:rPr>
                <w:sz w:val="28"/>
                <w:szCs w:val="28"/>
              </w:rPr>
              <w:t>gender</w:t>
            </w:r>
            <w:proofErr w:type="spellEnd"/>
            <w:r w:rsidRPr="00B022E1">
              <w:rPr>
                <w:sz w:val="28"/>
                <w:szCs w:val="28"/>
              </w:rPr>
              <w:t xml:space="preserve"> </w:t>
            </w:r>
            <w:proofErr w:type="spellStart"/>
            <w:r w:rsidRPr="00B022E1">
              <w:rPr>
                <w:sz w:val="28"/>
                <w:szCs w:val="28"/>
              </w:rPr>
              <w:t>role</w:t>
            </w:r>
            <w:proofErr w:type="spellEnd"/>
            <w:r w:rsidRPr="00B022E1">
              <w:rPr>
                <w:sz w:val="28"/>
                <w:szCs w:val="28"/>
              </w:rPr>
              <w:t xml:space="preserve"> </w:t>
            </w:r>
            <w:proofErr w:type="spellStart"/>
            <w:r w:rsidRPr="00B022E1">
              <w:rPr>
                <w:sz w:val="28"/>
                <w:szCs w:val="28"/>
              </w:rPr>
              <w:t>journeys</w:t>
            </w:r>
            <w:proofErr w:type="spellEnd"/>
            <w:r w:rsidRPr="00B022E1">
              <w:rPr>
                <w:sz w:val="28"/>
                <w:szCs w:val="28"/>
              </w:rPr>
              <w:t xml:space="preserve">: A </w:t>
            </w:r>
            <w:proofErr w:type="spellStart"/>
            <w:r w:rsidRPr="00B022E1">
              <w:rPr>
                <w:sz w:val="28"/>
                <w:szCs w:val="28"/>
              </w:rPr>
              <w:t>metaphor</w:t>
            </w:r>
            <w:proofErr w:type="spellEnd"/>
            <w:r w:rsidRPr="00B022E1">
              <w:rPr>
                <w:sz w:val="28"/>
                <w:szCs w:val="28"/>
              </w:rPr>
              <w:t xml:space="preserve"> </w:t>
            </w:r>
            <w:proofErr w:type="spellStart"/>
            <w:r w:rsidRPr="00B022E1">
              <w:rPr>
                <w:sz w:val="28"/>
                <w:szCs w:val="28"/>
              </w:rPr>
              <w:t>for</w:t>
            </w:r>
            <w:proofErr w:type="spellEnd"/>
            <w:r w:rsidRPr="00B022E1">
              <w:rPr>
                <w:sz w:val="28"/>
                <w:szCs w:val="28"/>
              </w:rPr>
              <w:t xml:space="preserve"> </w:t>
            </w:r>
            <w:proofErr w:type="spellStart"/>
            <w:r w:rsidRPr="00B022E1">
              <w:rPr>
                <w:sz w:val="28"/>
                <w:szCs w:val="28"/>
              </w:rPr>
              <w:t>healing</w:t>
            </w:r>
            <w:proofErr w:type="spellEnd"/>
            <w:r w:rsidRPr="00B022E1">
              <w:rPr>
                <w:sz w:val="28"/>
                <w:szCs w:val="28"/>
              </w:rPr>
              <w:t xml:space="preserve">, </w:t>
            </w:r>
            <w:proofErr w:type="spellStart"/>
            <w:r w:rsidRPr="00B022E1">
              <w:rPr>
                <w:sz w:val="28"/>
                <w:szCs w:val="28"/>
              </w:rPr>
              <w:t>transition</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transformation</w:t>
            </w:r>
            <w:proofErr w:type="spellEnd"/>
            <w:r w:rsidRPr="00B022E1">
              <w:rPr>
                <w:sz w:val="28"/>
                <w:szCs w:val="28"/>
              </w:rPr>
              <w:t xml:space="preserve">. </w:t>
            </w:r>
            <w:proofErr w:type="spellStart"/>
            <w:r w:rsidRPr="00B022E1">
              <w:rPr>
                <w:sz w:val="28"/>
                <w:szCs w:val="28"/>
              </w:rPr>
              <w:t>Gender</w:t>
            </w:r>
            <w:proofErr w:type="spellEnd"/>
            <w:r w:rsidRPr="00B022E1">
              <w:rPr>
                <w:sz w:val="28"/>
                <w:szCs w:val="28"/>
              </w:rPr>
              <w:t xml:space="preserve"> </w:t>
            </w:r>
            <w:proofErr w:type="spellStart"/>
            <w:r w:rsidRPr="00B022E1">
              <w:rPr>
                <w:sz w:val="28"/>
                <w:szCs w:val="28"/>
              </w:rPr>
              <w:t>issues</w:t>
            </w:r>
            <w:proofErr w:type="spellEnd"/>
            <w:r w:rsidRPr="00B022E1">
              <w:rPr>
                <w:sz w:val="28"/>
                <w:szCs w:val="28"/>
              </w:rPr>
              <w:t xml:space="preserve"> </w:t>
            </w:r>
            <w:proofErr w:type="spellStart"/>
            <w:r w:rsidRPr="00B022E1">
              <w:rPr>
                <w:sz w:val="28"/>
                <w:szCs w:val="28"/>
              </w:rPr>
              <w:t>across</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life</w:t>
            </w:r>
            <w:proofErr w:type="spellEnd"/>
            <w:r w:rsidRPr="00B022E1">
              <w:rPr>
                <w:sz w:val="28"/>
                <w:szCs w:val="28"/>
              </w:rPr>
              <w:t xml:space="preserve"> </w:t>
            </w:r>
            <w:proofErr w:type="spellStart"/>
            <w:r w:rsidRPr="00B022E1">
              <w:rPr>
                <w:sz w:val="28"/>
                <w:szCs w:val="28"/>
              </w:rPr>
              <w:t>cycle</w:t>
            </w:r>
            <w:proofErr w:type="spellEnd"/>
            <w:r w:rsidRPr="00B022E1">
              <w:rPr>
                <w:sz w:val="28"/>
                <w:szCs w:val="28"/>
              </w:rPr>
              <w:t xml:space="preserve"> / </w:t>
            </w:r>
            <w:proofErr w:type="spellStart"/>
            <w:r w:rsidRPr="00B022E1">
              <w:rPr>
                <w:sz w:val="28"/>
                <w:szCs w:val="28"/>
              </w:rPr>
              <w:t>Ed</w:t>
            </w:r>
            <w:proofErr w:type="spellEnd"/>
            <w:r w:rsidRPr="00B022E1">
              <w:rPr>
                <w:sz w:val="28"/>
                <w:szCs w:val="28"/>
              </w:rPr>
              <w:t xml:space="preserve">. B. R. </w:t>
            </w:r>
            <w:proofErr w:type="spellStart"/>
            <w:r w:rsidRPr="00B022E1">
              <w:rPr>
                <w:sz w:val="28"/>
                <w:szCs w:val="28"/>
              </w:rPr>
              <w:t>Wainrib</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Springer</w:t>
            </w:r>
            <w:proofErr w:type="spellEnd"/>
            <w:r w:rsidRPr="00B022E1">
              <w:rPr>
                <w:sz w:val="28"/>
                <w:szCs w:val="28"/>
              </w:rPr>
              <w:t>, 1992. Р. 107–123.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Стаття з довідкового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Баулін</w:t>
            </w:r>
            <w:proofErr w:type="spellEnd"/>
            <w:r w:rsidRPr="00B022E1">
              <w:rPr>
                <w:sz w:val="28"/>
                <w:szCs w:val="28"/>
              </w:rPr>
              <w:t xml:space="preserve"> Ю. В. Обставини, що виключають злочинність діяння. </w:t>
            </w:r>
            <w:r w:rsidRPr="00D6677D">
              <w:rPr>
                <w:i/>
                <w:iCs/>
                <w:sz w:val="28"/>
                <w:szCs w:val="28"/>
              </w:rPr>
              <w:t>Великий енциклопедичний юридичний словник</w:t>
            </w:r>
            <w:r w:rsidRPr="00B022E1">
              <w:rPr>
                <w:sz w:val="28"/>
                <w:szCs w:val="28"/>
              </w:rPr>
              <w:t xml:space="preserve"> / ред. Ю. С. </w:t>
            </w:r>
            <w:proofErr w:type="spellStart"/>
            <w:r w:rsidRPr="00B022E1">
              <w:rPr>
                <w:sz w:val="28"/>
                <w:szCs w:val="28"/>
              </w:rPr>
              <w:t>Шемшученко</w:t>
            </w:r>
            <w:proofErr w:type="spellEnd"/>
            <w:r w:rsidRPr="00B022E1">
              <w:rPr>
                <w:sz w:val="28"/>
                <w:szCs w:val="28"/>
              </w:rPr>
              <w:t xml:space="preserve">. Київ, 2007. С. 550. </w:t>
            </w:r>
          </w:p>
          <w:p w:rsidR="001D436E" w:rsidRPr="00B022E1" w:rsidRDefault="001D436E" w:rsidP="00D6677D">
            <w:pPr>
              <w:jc w:val="both"/>
              <w:rPr>
                <w:sz w:val="28"/>
                <w:szCs w:val="28"/>
                <w:lang w:eastAsia="ru-RU"/>
              </w:rPr>
            </w:pPr>
            <w:proofErr w:type="spellStart"/>
            <w:r w:rsidRPr="00B022E1">
              <w:rPr>
                <w:sz w:val="28"/>
                <w:szCs w:val="28"/>
              </w:rPr>
              <w:t>Bergmann</w:t>
            </w:r>
            <w:proofErr w:type="spellEnd"/>
            <w:r w:rsidRPr="00B022E1">
              <w:rPr>
                <w:sz w:val="28"/>
                <w:szCs w:val="28"/>
              </w:rPr>
              <w:t xml:space="preserve"> P. G. </w:t>
            </w:r>
            <w:proofErr w:type="spellStart"/>
            <w:r w:rsidRPr="00B022E1">
              <w:rPr>
                <w:sz w:val="28"/>
                <w:szCs w:val="28"/>
              </w:rPr>
              <w:t>Relativity</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Encyclopedia</w:t>
            </w:r>
            <w:proofErr w:type="spellEnd"/>
            <w:r w:rsidRPr="00B022E1">
              <w:rPr>
                <w:sz w:val="28"/>
                <w:szCs w:val="28"/>
              </w:rPr>
              <w:t xml:space="preserve"> </w:t>
            </w:r>
            <w:proofErr w:type="spellStart"/>
            <w:r w:rsidRPr="00B022E1">
              <w:rPr>
                <w:sz w:val="28"/>
                <w:szCs w:val="28"/>
              </w:rPr>
              <w:t>Britannica</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IL: </w:t>
            </w:r>
            <w:proofErr w:type="spellStart"/>
            <w:r w:rsidRPr="00B022E1">
              <w:rPr>
                <w:sz w:val="28"/>
                <w:szCs w:val="28"/>
              </w:rPr>
              <w:t>Encyclopedia</w:t>
            </w:r>
            <w:proofErr w:type="spellEnd"/>
            <w:r w:rsidRPr="00B022E1">
              <w:rPr>
                <w:sz w:val="28"/>
                <w:szCs w:val="28"/>
              </w:rPr>
              <w:t xml:space="preserve"> </w:t>
            </w:r>
            <w:proofErr w:type="spellStart"/>
            <w:r w:rsidRPr="00B022E1">
              <w:rPr>
                <w:sz w:val="28"/>
                <w:szCs w:val="28"/>
              </w:rPr>
              <w:t>Britannica</w:t>
            </w:r>
            <w:proofErr w:type="spellEnd"/>
            <w:r w:rsidRPr="00B022E1">
              <w:rPr>
                <w:sz w:val="28"/>
                <w:szCs w:val="28"/>
              </w:rPr>
              <w:t xml:space="preserve">, 1993. </w:t>
            </w:r>
            <w:proofErr w:type="spellStart"/>
            <w:r w:rsidRPr="00B022E1">
              <w:rPr>
                <w:sz w:val="28"/>
                <w:szCs w:val="28"/>
              </w:rPr>
              <w:t>Vol</w:t>
            </w:r>
            <w:proofErr w:type="spellEnd"/>
            <w:r w:rsidRPr="00B022E1">
              <w:rPr>
                <w:sz w:val="28"/>
                <w:szCs w:val="28"/>
              </w:rPr>
              <w:t>. 26. Р. 501–508.</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Стаття з продовжуваного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Гетьман А. П., Лозо В. І. Державно-правові проблеми подолання екологічної кризи в епоху глобалізації. </w:t>
            </w:r>
            <w:r w:rsidRPr="00B022E1">
              <w:rPr>
                <w:i/>
                <w:iCs/>
                <w:sz w:val="28"/>
                <w:szCs w:val="28"/>
              </w:rPr>
              <w:t>Проблеми законності</w:t>
            </w:r>
            <w:r w:rsidRPr="00B022E1">
              <w:rPr>
                <w:sz w:val="28"/>
                <w:szCs w:val="28"/>
              </w:rPr>
              <w:t xml:space="preserve">. 2013. </w:t>
            </w:r>
            <w:proofErr w:type="spellStart"/>
            <w:r w:rsidRPr="00B022E1">
              <w:rPr>
                <w:sz w:val="28"/>
                <w:szCs w:val="28"/>
              </w:rPr>
              <w:t>Вип</w:t>
            </w:r>
            <w:proofErr w:type="spellEnd"/>
            <w:r w:rsidRPr="00B022E1">
              <w:rPr>
                <w:sz w:val="28"/>
                <w:szCs w:val="28"/>
              </w:rPr>
              <w:t xml:space="preserve">. 123. С. 65–77. </w:t>
            </w:r>
          </w:p>
          <w:p w:rsidR="001D436E" w:rsidRPr="00B022E1" w:rsidRDefault="001D436E" w:rsidP="00D6677D">
            <w:pPr>
              <w:jc w:val="both"/>
              <w:rPr>
                <w:sz w:val="28"/>
                <w:szCs w:val="28"/>
              </w:rPr>
            </w:pPr>
            <w:proofErr w:type="spellStart"/>
            <w:r w:rsidRPr="00B022E1">
              <w:rPr>
                <w:sz w:val="28"/>
                <w:szCs w:val="28"/>
              </w:rPr>
              <w:t>Данильян</w:t>
            </w:r>
            <w:proofErr w:type="spellEnd"/>
            <w:r w:rsidRPr="00B022E1">
              <w:rPr>
                <w:sz w:val="28"/>
                <w:szCs w:val="28"/>
              </w:rPr>
              <w:t xml:space="preserve"> О. Г., </w:t>
            </w:r>
            <w:proofErr w:type="spellStart"/>
            <w:r w:rsidRPr="00B022E1">
              <w:rPr>
                <w:sz w:val="28"/>
                <w:szCs w:val="28"/>
              </w:rPr>
              <w:t>Петришин</w:t>
            </w:r>
            <w:proofErr w:type="spellEnd"/>
            <w:r w:rsidRPr="00B022E1">
              <w:rPr>
                <w:sz w:val="28"/>
                <w:szCs w:val="28"/>
              </w:rPr>
              <w:t xml:space="preserve"> О. В. Проблема взаємовпливу правового </w:t>
            </w:r>
            <w:r w:rsidRPr="00B022E1">
              <w:rPr>
                <w:sz w:val="28"/>
                <w:szCs w:val="28"/>
              </w:rPr>
              <w:lastRenderedPageBreak/>
              <w:t xml:space="preserve">виховання державотворчого процесу: українські реалії. </w:t>
            </w:r>
            <w:r w:rsidRPr="00B022E1">
              <w:rPr>
                <w:i/>
                <w:iCs/>
                <w:sz w:val="28"/>
                <w:szCs w:val="28"/>
              </w:rPr>
              <w:t>Вісник Національної академії правових наук України.</w:t>
            </w:r>
            <w:r w:rsidRPr="00B022E1">
              <w:rPr>
                <w:sz w:val="28"/>
                <w:szCs w:val="28"/>
              </w:rPr>
              <w:t xml:space="preserve"> 2010. № 2. С. 28–39. </w:t>
            </w:r>
          </w:p>
          <w:p w:rsidR="001D436E" w:rsidRPr="00B022E1" w:rsidRDefault="001D436E" w:rsidP="00D6677D">
            <w:pPr>
              <w:rPr>
                <w:sz w:val="28"/>
                <w:szCs w:val="28"/>
                <w:lang w:val="en-US"/>
              </w:rPr>
            </w:pPr>
            <w:proofErr w:type="spellStart"/>
            <w:r w:rsidRPr="00B022E1">
              <w:rPr>
                <w:sz w:val="28"/>
                <w:szCs w:val="28"/>
              </w:rPr>
              <w:t>Акмеологічні</w:t>
            </w:r>
            <w:proofErr w:type="spellEnd"/>
            <w:r w:rsidRPr="00B022E1">
              <w:rPr>
                <w:sz w:val="28"/>
                <w:szCs w:val="28"/>
              </w:rPr>
              <w:t xml:space="preserve"> засади публічного управління / Є. І. </w:t>
            </w:r>
            <w:proofErr w:type="spellStart"/>
            <w:r w:rsidRPr="00B022E1">
              <w:rPr>
                <w:sz w:val="28"/>
                <w:szCs w:val="28"/>
              </w:rPr>
              <w:t>Ходаківський</w:t>
            </w:r>
            <w:proofErr w:type="spellEnd"/>
            <w:r w:rsidRPr="00B022E1">
              <w:rPr>
                <w:sz w:val="28"/>
                <w:szCs w:val="28"/>
              </w:rPr>
              <w:t xml:space="preserve"> та ін. </w:t>
            </w:r>
            <w:r w:rsidRPr="005660FD">
              <w:rPr>
                <w:i/>
                <w:iCs/>
                <w:sz w:val="28"/>
                <w:szCs w:val="28"/>
              </w:rPr>
              <w:t>Вісник ЖНАЕУ</w:t>
            </w:r>
            <w:r w:rsidRPr="00B022E1">
              <w:rPr>
                <w:sz w:val="28"/>
                <w:szCs w:val="28"/>
                <w:lang w:val="en-US"/>
              </w:rPr>
              <w:t xml:space="preserve">. 2017. № 1, </w:t>
            </w:r>
            <w:r w:rsidRPr="00B022E1">
              <w:rPr>
                <w:sz w:val="28"/>
                <w:szCs w:val="28"/>
              </w:rPr>
              <w:t>т</w:t>
            </w:r>
            <w:r w:rsidRPr="00B022E1">
              <w:rPr>
                <w:sz w:val="28"/>
                <w:szCs w:val="28"/>
                <w:lang w:val="en-US"/>
              </w:rPr>
              <w:t xml:space="preserve">. 2. </w:t>
            </w:r>
            <w:r w:rsidRPr="00B022E1">
              <w:rPr>
                <w:sz w:val="28"/>
                <w:szCs w:val="28"/>
              </w:rPr>
              <w:t>С</w:t>
            </w:r>
            <w:r w:rsidRPr="00B022E1">
              <w:rPr>
                <w:sz w:val="28"/>
                <w:szCs w:val="28"/>
                <w:lang w:val="en-US"/>
              </w:rPr>
              <w:t xml:space="preserve">. 45–58. </w:t>
            </w:r>
          </w:p>
          <w:p w:rsidR="001D436E" w:rsidRPr="00B022E1" w:rsidRDefault="001D436E" w:rsidP="00D6677D">
            <w:pPr>
              <w:jc w:val="both"/>
              <w:rPr>
                <w:sz w:val="28"/>
                <w:szCs w:val="28"/>
                <w:lang w:eastAsia="ru-RU"/>
              </w:rPr>
            </w:pPr>
            <w:proofErr w:type="spellStart"/>
            <w:r w:rsidRPr="00B022E1">
              <w:rPr>
                <w:sz w:val="28"/>
                <w:szCs w:val="28"/>
                <w:lang w:val="en-US"/>
              </w:rPr>
              <w:t>Dankevych</w:t>
            </w:r>
            <w:proofErr w:type="spellEnd"/>
            <w:r w:rsidRPr="00B022E1">
              <w:rPr>
                <w:sz w:val="28"/>
                <w:szCs w:val="28"/>
                <w:lang w:val="en-US"/>
              </w:rPr>
              <w:t xml:space="preserve"> Ye. M., </w:t>
            </w:r>
            <w:proofErr w:type="spellStart"/>
            <w:r w:rsidRPr="00B022E1">
              <w:rPr>
                <w:sz w:val="28"/>
                <w:szCs w:val="28"/>
                <w:lang w:val="en-US"/>
              </w:rPr>
              <w:t>Dankevych</w:t>
            </w:r>
            <w:proofErr w:type="spellEnd"/>
            <w:r w:rsidRPr="00B022E1">
              <w:rPr>
                <w:sz w:val="28"/>
                <w:szCs w:val="28"/>
                <w:lang w:val="en-US"/>
              </w:rPr>
              <w:t xml:space="preserve"> V. Ye., </w:t>
            </w:r>
            <w:proofErr w:type="spellStart"/>
            <w:r w:rsidRPr="00B022E1">
              <w:rPr>
                <w:sz w:val="28"/>
                <w:szCs w:val="28"/>
                <w:lang w:val="en-US"/>
              </w:rPr>
              <w:t>Chaikin</w:t>
            </w:r>
            <w:proofErr w:type="spellEnd"/>
            <w:r w:rsidRPr="00B022E1">
              <w:rPr>
                <w:sz w:val="28"/>
                <w:szCs w:val="28"/>
                <w:lang w:val="en-US"/>
              </w:rPr>
              <w:t xml:space="preserve"> O. V. Ukraine agricultural land market formation preconditions. </w:t>
            </w:r>
            <w:proofErr w:type="spellStart"/>
            <w:r w:rsidRPr="00B022E1">
              <w:rPr>
                <w:i/>
                <w:iCs/>
                <w:sz w:val="28"/>
                <w:szCs w:val="28"/>
              </w:rPr>
              <w:t>Acta</w:t>
            </w:r>
            <w:proofErr w:type="spellEnd"/>
            <w:r w:rsidRPr="00B022E1">
              <w:rPr>
                <w:i/>
                <w:iCs/>
                <w:sz w:val="28"/>
                <w:szCs w:val="28"/>
              </w:rPr>
              <w:t xml:space="preserve"> </w:t>
            </w:r>
            <w:proofErr w:type="spellStart"/>
            <w:r w:rsidRPr="00B022E1">
              <w:rPr>
                <w:i/>
                <w:iCs/>
                <w:sz w:val="28"/>
                <w:szCs w:val="28"/>
              </w:rPr>
              <w:t>Universitatis</w:t>
            </w:r>
            <w:proofErr w:type="spellEnd"/>
            <w:r w:rsidRPr="00B022E1">
              <w:rPr>
                <w:i/>
                <w:iCs/>
                <w:sz w:val="28"/>
                <w:szCs w:val="28"/>
              </w:rPr>
              <w:t xml:space="preserve"> </w:t>
            </w:r>
            <w:proofErr w:type="spellStart"/>
            <w:r w:rsidRPr="00B022E1">
              <w:rPr>
                <w:i/>
                <w:iCs/>
                <w:sz w:val="28"/>
                <w:szCs w:val="28"/>
              </w:rPr>
              <w:t>Agriculturae</w:t>
            </w:r>
            <w:proofErr w:type="spellEnd"/>
            <w:r w:rsidRPr="00B022E1">
              <w:rPr>
                <w:i/>
                <w:iCs/>
                <w:sz w:val="28"/>
                <w:szCs w:val="28"/>
              </w:rPr>
              <w:t xml:space="preserve"> </w:t>
            </w:r>
            <w:proofErr w:type="spellStart"/>
            <w:r w:rsidRPr="00B022E1">
              <w:rPr>
                <w:i/>
                <w:iCs/>
                <w:sz w:val="28"/>
                <w:szCs w:val="28"/>
              </w:rPr>
              <w:t>et</w:t>
            </w:r>
            <w:proofErr w:type="spellEnd"/>
            <w:r w:rsidRPr="00B022E1">
              <w:rPr>
                <w:i/>
                <w:iCs/>
                <w:sz w:val="28"/>
                <w:szCs w:val="28"/>
              </w:rPr>
              <w:t xml:space="preserve"> </w:t>
            </w:r>
            <w:proofErr w:type="spellStart"/>
            <w:r w:rsidRPr="00B022E1">
              <w:rPr>
                <w:i/>
                <w:iCs/>
                <w:sz w:val="28"/>
                <w:szCs w:val="28"/>
              </w:rPr>
              <w:t>Silviculturae</w:t>
            </w:r>
            <w:proofErr w:type="spellEnd"/>
            <w:r w:rsidRPr="00B022E1">
              <w:rPr>
                <w:i/>
                <w:iCs/>
                <w:sz w:val="28"/>
                <w:szCs w:val="28"/>
              </w:rPr>
              <w:t xml:space="preserve"> </w:t>
            </w:r>
            <w:proofErr w:type="spellStart"/>
            <w:r w:rsidRPr="00B022E1">
              <w:rPr>
                <w:i/>
                <w:iCs/>
                <w:sz w:val="28"/>
                <w:szCs w:val="28"/>
              </w:rPr>
              <w:t>Mendelianae</w:t>
            </w:r>
            <w:proofErr w:type="spellEnd"/>
            <w:r w:rsidRPr="00B022E1">
              <w:rPr>
                <w:i/>
                <w:iCs/>
                <w:sz w:val="28"/>
                <w:szCs w:val="28"/>
              </w:rPr>
              <w:t xml:space="preserve"> </w:t>
            </w:r>
            <w:proofErr w:type="spellStart"/>
            <w:r w:rsidRPr="00B022E1">
              <w:rPr>
                <w:i/>
                <w:iCs/>
                <w:sz w:val="28"/>
                <w:szCs w:val="28"/>
              </w:rPr>
              <w:t>Brunensis</w:t>
            </w:r>
            <w:proofErr w:type="spellEnd"/>
            <w:r w:rsidRPr="00B022E1">
              <w:rPr>
                <w:i/>
                <w:iCs/>
                <w:sz w:val="28"/>
                <w:szCs w:val="28"/>
              </w:rPr>
              <w:t>.</w:t>
            </w:r>
            <w:r w:rsidRPr="00B022E1">
              <w:rPr>
                <w:sz w:val="28"/>
                <w:szCs w:val="28"/>
              </w:rPr>
              <w:t xml:space="preserve"> 2017. </w:t>
            </w:r>
            <w:proofErr w:type="spellStart"/>
            <w:r w:rsidRPr="00B022E1">
              <w:rPr>
                <w:sz w:val="28"/>
                <w:szCs w:val="28"/>
              </w:rPr>
              <w:t>Vol</w:t>
            </w:r>
            <w:proofErr w:type="spellEnd"/>
            <w:r w:rsidRPr="00B022E1">
              <w:rPr>
                <w:sz w:val="28"/>
                <w:szCs w:val="28"/>
              </w:rPr>
              <w:t>. 65, №. 1. P. 259–271.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lastRenderedPageBreak/>
              <w:t>Стаття з періодичного видання (журнал, газета)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ind w:hanging="36"/>
              <w:jc w:val="both"/>
              <w:rPr>
                <w:sz w:val="28"/>
                <w:szCs w:val="28"/>
                <w:lang w:eastAsia="ru-RU"/>
              </w:rPr>
            </w:pPr>
            <w:r w:rsidRPr="00B022E1">
              <w:rPr>
                <w:sz w:val="28"/>
                <w:szCs w:val="28"/>
              </w:rPr>
              <w:t xml:space="preserve">Кулак Н. В. Актуальні питання правового статусу добровольчих формувань в Україні. </w:t>
            </w:r>
            <w:r w:rsidRPr="005660FD">
              <w:rPr>
                <w:i/>
                <w:iCs/>
                <w:sz w:val="28"/>
                <w:szCs w:val="28"/>
              </w:rPr>
              <w:t>Часопис Київського університету права</w:t>
            </w:r>
            <w:r w:rsidRPr="00B022E1">
              <w:rPr>
                <w:sz w:val="28"/>
                <w:szCs w:val="28"/>
              </w:rPr>
              <w:t xml:space="preserve">. 2016. № 4. С. 84–88. </w:t>
            </w:r>
          </w:p>
          <w:p w:rsidR="001D436E" w:rsidRPr="00B022E1" w:rsidRDefault="001D436E" w:rsidP="00D6677D">
            <w:pPr>
              <w:ind w:hanging="36"/>
              <w:jc w:val="both"/>
              <w:rPr>
                <w:sz w:val="28"/>
                <w:szCs w:val="28"/>
              </w:rPr>
            </w:pPr>
            <w:proofErr w:type="spellStart"/>
            <w:r w:rsidRPr="00B022E1">
              <w:rPr>
                <w:sz w:val="28"/>
                <w:szCs w:val="28"/>
              </w:rPr>
              <w:t>Петришин</w:t>
            </w:r>
            <w:proofErr w:type="spellEnd"/>
            <w:r w:rsidRPr="00B022E1">
              <w:rPr>
                <w:sz w:val="28"/>
                <w:szCs w:val="28"/>
              </w:rPr>
              <w:t xml:space="preserve"> О., </w:t>
            </w:r>
            <w:proofErr w:type="spellStart"/>
            <w:r w:rsidRPr="00B022E1">
              <w:rPr>
                <w:sz w:val="28"/>
                <w:szCs w:val="28"/>
              </w:rPr>
              <w:t>Серьогіна</w:t>
            </w:r>
            <w:proofErr w:type="spellEnd"/>
            <w:r w:rsidRPr="00B022E1">
              <w:rPr>
                <w:sz w:val="28"/>
                <w:szCs w:val="28"/>
              </w:rPr>
              <w:t xml:space="preserve"> С. Змішана республіканська форма державного правління: питання теорії та практики. </w:t>
            </w:r>
            <w:r w:rsidRPr="005660FD">
              <w:rPr>
                <w:i/>
                <w:iCs/>
                <w:sz w:val="28"/>
                <w:szCs w:val="28"/>
              </w:rPr>
              <w:t>Право України</w:t>
            </w:r>
            <w:r w:rsidRPr="00B022E1">
              <w:rPr>
                <w:sz w:val="28"/>
                <w:szCs w:val="28"/>
              </w:rPr>
              <w:t xml:space="preserve">. 2009. № 10. С. 57–60. </w:t>
            </w:r>
          </w:p>
          <w:p w:rsidR="001D436E" w:rsidRPr="00B022E1" w:rsidRDefault="001D436E" w:rsidP="00D6677D">
            <w:pPr>
              <w:ind w:hanging="36"/>
              <w:jc w:val="both"/>
              <w:rPr>
                <w:sz w:val="28"/>
                <w:szCs w:val="28"/>
              </w:rPr>
            </w:pPr>
            <w:proofErr w:type="spellStart"/>
            <w:r w:rsidRPr="00B022E1">
              <w:rPr>
                <w:sz w:val="28"/>
                <w:szCs w:val="28"/>
              </w:rPr>
              <w:t>Benjamin</w:t>
            </w:r>
            <w:proofErr w:type="spellEnd"/>
            <w:r w:rsidRPr="00B022E1">
              <w:rPr>
                <w:sz w:val="28"/>
                <w:szCs w:val="28"/>
              </w:rPr>
              <w:t xml:space="preserve"> A. C.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ethics</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scholarship</w:t>
            </w:r>
            <w:proofErr w:type="spellEnd"/>
            <w:r w:rsidRPr="00B022E1">
              <w:rPr>
                <w:sz w:val="28"/>
                <w:szCs w:val="28"/>
              </w:rPr>
              <w:t xml:space="preserve">: A </w:t>
            </w:r>
            <w:proofErr w:type="spellStart"/>
            <w:r w:rsidRPr="00B022E1">
              <w:rPr>
                <w:sz w:val="28"/>
                <w:szCs w:val="28"/>
              </w:rPr>
              <w:t>discussion</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problems</w:t>
            </w:r>
            <w:proofErr w:type="spellEnd"/>
            <w:r w:rsidRPr="00B022E1">
              <w:rPr>
                <w:sz w:val="28"/>
                <w:szCs w:val="28"/>
              </w:rPr>
              <w:t xml:space="preserve"> </w:t>
            </w:r>
            <w:proofErr w:type="spellStart"/>
            <w:r w:rsidRPr="00B022E1">
              <w:rPr>
                <w:sz w:val="28"/>
                <w:szCs w:val="28"/>
              </w:rPr>
              <w:t>that</w:t>
            </w:r>
            <w:proofErr w:type="spellEnd"/>
            <w:r w:rsidRPr="00B022E1">
              <w:rPr>
                <w:sz w:val="28"/>
                <w:szCs w:val="28"/>
              </w:rPr>
              <w:t xml:space="preserve"> </w:t>
            </w:r>
            <w:proofErr w:type="spellStart"/>
            <w:r w:rsidRPr="00B022E1">
              <w:rPr>
                <w:sz w:val="28"/>
                <w:szCs w:val="28"/>
              </w:rPr>
              <w:t>arise</w:t>
            </w:r>
            <w:proofErr w:type="spellEnd"/>
            <w:r w:rsidRPr="00B022E1">
              <w:rPr>
                <w:sz w:val="28"/>
                <w:szCs w:val="28"/>
              </w:rPr>
              <w:t xml:space="preserve"> </w:t>
            </w:r>
            <w:proofErr w:type="spellStart"/>
            <w:r w:rsidRPr="00B022E1">
              <w:rPr>
                <w:sz w:val="28"/>
                <w:szCs w:val="28"/>
              </w:rPr>
              <w:t>in</w:t>
            </w:r>
            <w:proofErr w:type="spellEnd"/>
            <w:r w:rsidRPr="00B022E1">
              <w:rPr>
                <w:sz w:val="28"/>
                <w:szCs w:val="28"/>
              </w:rPr>
              <w:t xml:space="preserve"> </w:t>
            </w:r>
            <w:proofErr w:type="spellStart"/>
            <w:r w:rsidRPr="00B022E1">
              <w:rPr>
                <w:sz w:val="28"/>
                <w:szCs w:val="28"/>
              </w:rPr>
              <w:t>its</w:t>
            </w:r>
            <w:proofErr w:type="spellEnd"/>
            <w:r w:rsidRPr="00B022E1">
              <w:rPr>
                <w:sz w:val="28"/>
                <w:szCs w:val="28"/>
              </w:rPr>
              <w:t xml:space="preserve"> </w:t>
            </w:r>
            <w:proofErr w:type="spellStart"/>
            <w:r w:rsidRPr="00B022E1">
              <w:rPr>
                <w:sz w:val="28"/>
                <w:szCs w:val="28"/>
              </w:rPr>
              <w:t>application</w:t>
            </w:r>
            <w:proofErr w:type="spellEnd"/>
            <w:r w:rsidRPr="00B022E1">
              <w:rPr>
                <w:sz w:val="28"/>
                <w:szCs w:val="28"/>
              </w:rPr>
              <w:t xml:space="preserve">.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Higher</w:t>
            </w:r>
            <w:proofErr w:type="spellEnd"/>
            <w:r w:rsidRPr="00B022E1">
              <w:rPr>
                <w:sz w:val="28"/>
                <w:szCs w:val="28"/>
              </w:rPr>
              <w:t xml:space="preserve"> </w:t>
            </w:r>
            <w:proofErr w:type="spellStart"/>
            <w:r w:rsidRPr="00B022E1">
              <w:rPr>
                <w:sz w:val="28"/>
                <w:szCs w:val="28"/>
              </w:rPr>
              <w:t>Education</w:t>
            </w:r>
            <w:proofErr w:type="spellEnd"/>
            <w:r w:rsidRPr="00B022E1">
              <w:rPr>
                <w:sz w:val="28"/>
                <w:szCs w:val="28"/>
              </w:rPr>
              <w:t xml:space="preserve">. 1960. </w:t>
            </w:r>
            <w:proofErr w:type="spellStart"/>
            <w:r w:rsidRPr="00B022E1">
              <w:rPr>
                <w:sz w:val="28"/>
                <w:szCs w:val="28"/>
              </w:rPr>
              <w:t>Vol</w:t>
            </w:r>
            <w:proofErr w:type="spellEnd"/>
            <w:r w:rsidRPr="00B022E1">
              <w:rPr>
                <w:sz w:val="28"/>
                <w:szCs w:val="28"/>
              </w:rPr>
              <w:t xml:space="preserve">. 31, </w:t>
            </w:r>
            <w:proofErr w:type="spellStart"/>
            <w:r w:rsidRPr="00B022E1">
              <w:rPr>
                <w:sz w:val="28"/>
                <w:szCs w:val="28"/>
              </w:rPr>
              <w:t>No</w:t>
            </w:r>
            <w:proofErr w:type="spellEnd"/>
            <w:r w:rsidRPr="00B022E1">
              <w:rPr>
                <w:sz w:val="28"/>
                <w:szCs w:val="28"/>
              </w:rPr>
              <w:t xml:space="preserve">. 9. Р. 471–480. </w:t>
            </w:r>
          </w:p>
          <w:p w:rsidR="001D436E" w:rsidRPr="00B022E1" w:rsidRDefault="001D436E" w:rsidP="00D6677D">
            <w:pPr>
              <w:ind w:hanging="36"/>
              <w:jc w:val="both"/>
              <w:rPr>
                <w:sz w:val="28"/>
                <w:szCs w:val="28"/>
                <w:lang w:eastAsia="ru-RU"/>
              </w:rPr>
            </w:pPr>
            <w:proofErr w:type="spellStart"/>
            <w:r w:rsidRPr="00B022E1">
              <w:rPr>
                <w:sz w:val="28"/>
                <w:szCs w:val="28"/>
              </w:rPr>
              <w:t>Тацій</w:t>
            </w:r>
            <w:proofErr w:type="spellEnd"/>
            <w:r w:rsidRPr="00B022E1">
              <w:rPr>
                <w:sz w:val="28"/>
                <w:szCs w:val="28"/>
              </w:rPr>
              <w:t xml:space="preserve"> В. Я., </w:t>
            </w:r>
            <w:proofErr w:type="spellStart"/>
            <w:r w:rsidRPr="00B022E1">
              <w:rPr>
                <w:sz w:val="28"/>
                <w:szCs w:val="28"/>
              </w:rPr>
              <w:t>Тютюгін</w:t>
            </w:r>
            <w:proofErr w:type="spellEnd"/>
            <w:r w:rsidRPr="00B022E1">
              <w:rPr>
                <w:sz w:val="28"/>
                <w:szCs w:val="28"/>
              </w:rPr>
              <w:t xml:space="preserve"> В. І., Пономаренко Ю. А. Виклики сучасності і кримінальне право. </w:t>
            </w:r>
            <w:r w:rsidRPr="00B022E1">
              <w:rPr>
                <w:i/>
                <w:iCs/>
                <w:sz w:val="28"/>
                <w:szCs w:val="28"/>
              </w:rPr>
              <w:t>Голос України</w:t>
            </w:r>
            <w:r w:rsidRPr="00B022E1">
              <w:rPr>
                <w:sz w:val="28"/>
                <w:szCs w:val="28"/>
              </w:rPr>
              <w:t xml:space="preserve">. 2016. 29 січ. (№ 16). С. 6–7.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Рецензії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Биков О. Нагальність оптимального міжнародно-правового врегулювання глобальних </w:t>
            </w:r>
            <w:proofErr w:type="spellStart"/>
            <w:r w:rsidRPr="00B022E1">
              <w:rPr>
                <w:sz w:val="28"/>
                <w:szCs w:val="28"/>
              </w:rPr>
              <w:t>біоетичних</w:t>
            </w:r>
            <w:proofErr w:type="spellEnd"/>
            <w:r w:rsidRPr="00B022E1">
              <w:rPr>
                <w:sz w:val="28"/>
                <w:szCs w:val="28"/>
              </w:rPr>
              <w:t xml:space="preserve"> проблем сучасності. </w:t>
            </w:r>
            <w:r w:rsidRPr="005660FD">
              <w:rPr>
                <w:i/>
                <w:iCs/>
                <w:sz w:val="28"/>
                <w:szCs w:val="28"/>
              </w:rPr>
              <w:t>Віче</w:t>
            </w:r>
            <w:r w:rsidRPr="00B022E1">
              <w:rPr>
                <w:sz w:val="28"/>
                <w:szCs w:val="28"/>
              </w:rPr>
              <w:t xml:space="preserve">. 2016. № 1/2. С. 20–21. </w:t>
            </w:r>
            <w:proofErr w:type="spellStart"/>
            <w:r w:rsidRPr="00B022E1">
              <w:rPr>
                <w:sz w:val="28"/>
                <w:szCs w:val="28"/>
              </w:rPr>
              <w:t>Рец</w:t>
            </w:r>
            <w:proofErr w:type="spellEnd"/>
            <w:r w:rsidRPr="00B022E1">
              <w:rPr>
                <w:sz w:val="28"/>
                <w:szCs w:val="28"/>
              </w:rPr>
              <w:t xml:space="preserve">. на </w:t>
            </w:r>
            <w:proofErr w:type="spellStart"/>
            <w:r w:rsidRPr="00B022E1">
              <w:rPr>
                <w:sz w:val="28"/>
                <w:szCs w:val="28"/>
              </w:rPr>
              <w:t>кн</w:t>
            </w:r>
            <w:proofErr w:type="spellEnd"/>
            <w:r w:rsidRPr="00B022E1">
              <w:rPr>
                <w:sz w:val="28"/>
                <w:szCs w:val="28"/>
              </w:rPr>
              <w:t xml:space="preserve">.: Третьякова В. Г. Міжнародно-правове регулювання глобальних </w:t>
            </w:r>
            <w:proofErr w:type="spellStart"/>
            <w:r w:rsidRPr="00B022E1">
              <w:rPr>
                <w:sz w:val="28"/>
                <w:szCs w:val="28"/>
              </w:rPr>
              <w:t>біоетичних</w:t>
            </w:r>
            <w:proofErr w:type="spellEnd"/>
            <w:r w:rsidRPr="00B022E1">
              <w:rPr>
                <w:sz w:val="28"/>
                <w:szCs w:val="28"/>
              </w:rPr>
              <w:t xml:space="preserve"> проблем</w:t>
            </w:r>
            <w:r>
              <w:rPr>
                <w:sz w:val="28"/>
                <w:szCs w:val="28"/>
              </w:rPr>
              <w:t xml:space="preserve"> </w:t>
            </w:r>
            <w:r w:rsidRPr="00B022E1">
              <w:rPr>
                <w:sz w:val="28"/>
                <w:szCs w:val="28"/>
              </w:rPr>
              <w:t>: монографія. Київ</w:t>
            </w:r>
            <w:r>
              <w:rPr>
                <w:sz w:val="28"/>
                <w:szCs w:val="28"/>
              </w:rPr>
              <w:t xml:space="preserve"> </w:t>
            </w:r>
            <w:r w:rsidRPr="00B022E1">
              <w:rPr>
                <w:sz w:val="28"/>
                <w:szCs w:val="28"/>
              </w:rPr>
              <w:t xml:space="preserve">: Кондор, 2013. 407 с. </w:t>
            </w:r>
          </w:p>
          <w:p w:rsidR="001D436E" w:rsidRPr="00B022E1" w:rsidRDefault="001D436E" w:rsidP="005660FD">
            <w:pPr>
              <w:jc w:val="both"/>
              <w:rPr>
                <w:sz w:val="28"/>
                <w:szCs w:val="28"/>
              </w:rPr>
            </w:pPr>
            <w:r w:rsidRPr="00B022E1">
              <w:rPr>
                <w:sz w:val="28"/>
                <w:szCs w:val="28"/>
              </w:rPr>
              <w:t xml:space="preserve">Драч О. О. [Рецензія]. </w:t>
            </w:r>
            <w:r w:rsidRPr="005660FD">
              <w:rPr>
                <w:i/>
                <w:iCs/>
                <w:sz w:val="28"/>
                <w:szCs w:val="28"/>
              </w:rPr>
              <w:t>Український історичний журнал</w:t>
            </w:r>
            <w:r w:rsidRPr="00B022E1">
              <w:rPr>
                <w:sz w:val="28"/>
                <w:szCs w:val="28"/>
              </w:rPr>
              <w:t xml:space="preserve">, 2016. № 1. С. 217–219. </w:t>
            </w:r>
            <w:proofErr w:type="spellStart"/>
            <w:r w:rsidRPr="00B022E1">
              <w:rPr>
                <w:sz w:val="28"/>
                <w:szCs w:val="28"/>
              </w:rPr>
              <w:t>Рец</w:t>
            </w:r>
            <w:proofErr w:type="spellEnd"/>
            <w:r w:rsidRPr="00B022E1">
              <w:rPr>
                <w:sz w:val="28"/>
                <w:szCs w:val="28"/>
              </w:rPr>
              <w:t xml:space="preserve">. на </w:t>
            </w:r>
            <w:proofErr w:type="spellStart"/>
            <w:r w:rsidRPr="00B022E1">
              <w:rPr>
                <w:sz w:val="28"/>
                <w:szCs w:val="28"/>
              </w:rPr>
              <w:t>кн</w:t>
            </w:r>
            <w:proofErr w:type="spellEnd"/>
            <w:r w:rsidRPr="00B022E1">
              <w:rPr>
                <w:sz w:val="28"/>
                <w:szCs w:val="28"/>
              </w:rPr>
              <w:t xml:space="preserve">.: </w:t>
            </w:r>
            <w:proofErr w:type="spellStart"/>
            <w:r w:rsidRPr="00B022E1">
              <w:rPr>
                <w:sz w:val="28"/>
                <w:szCs w:val="28"/>
              </w:rPr>
              <w:t>Темченко</w:t>
            </w:r>
            <w:proofErr w:type="spellEnd"/>
            <w:r w:rsidRPr="00B022E1">
              <w:rPr>
                <w:sz w:val="28"/>
                <w:szCs w:val="28"/>
              </w:rPr>
              <w:t xml:space="preserve"> А. І. Традиційні </w:t>
            </w:r>
            <w:proofErr w:type="spellStart"/>
            <w:r w:rsidRPr="00B022E1">
              <w:rPr>
                <w:sz w:val="28"/>
                <w:szCs w:val="28"/>
              </w:rPr>
              <w:t>мантичні</w:t>
            </w:r>
            <w:proofErr w:type="spellEnd"/>
            <w:r w:rsidRPr="00B022E1">
              <w:rPr>
                <w:sz w:val="28"/>
                <w:szCs w:val="28"/>
              </w:rPr>
              <w:t xml:space="preserve"> практики: архаїка знакової системи. Черкаси</w:t>
            </w:r>
            <w:r>
              <w:rPr>
                <w:sz w:val="28"/>
                <w:szCs w:val="28"/>
              </w:rPr>
              <w:t xml:space="preserve"> </w:t>
            </w:r>
            <w:r w:rsidRPr="00B022E1">
              <w:rPr>
                <w:sz w:val="28"/>
                <w:szCs w:val="28"/>
              </w:rPr>
              <w:t xml:space="preserve">: </w:t>
            </w:r>
            <w:proofErr w:type="spellStart"/>
            <w:r w:rsidRPr="00B022E1">
              <w:rPr>
                <w:sz w:val="28"/>
                <w:szCs w:val="28"/>
              </w:rPr>
              <w:t>ІнтралігаТОР</w:t>
            </w:r>
            <w:proofErr w:type="spellEnd"/>
            <w:r w:rsidRPr="00B022E1">
              <w:rPr>
                <w:sz w:val="28"/>
                <w:szCs w:val="28"/>
              </w:rPr>
              <w:t xml:space="preserve">, 2015. 112 с. </w:t>
            </w:r>
          </w:p>
          <w:p w:rsidR="001D436E" w:rsidRPr="00B022E1" w:rsidRDefault="001D436E" w:rsidP="005660FD">
            <w:pPr>
              <w:jc w:val="both"/>
              <w:rPr>
                <w:sz w:val="28"/>
                <w:szCs w:val="28"/>
                <w:lang w:eastAsia="ru-RU"/>
              </w:rPr>
            </w:pPr>
            <w:proofErr w:type="spellStart"/>
            <w:r w:rsidRPr="00B022E1">
              <w:rPr>
                <w:sz w:val="28"/>
                <w:szCs w:val="28"/>
              </w:rPr>
              <w:t>Csikos</w:t>
            </w:r>
            <w:proofErr w:type="spellEnd"/>
            <w:r w:rsidRPr="00B022E1">
              <w:rPr>
                <w:sz w:val="28"/>
                <w:szCs w:val="28"/>
              </w:rPr>
              <w:t xml:space="preserve"> R., </w:t>
            </w:r>
            <w:proofErr w:type="spellStart"/>
            <w:r w:rsidRPr="00B022E1">
              <w:rPr>
                <w:sz w:val="28"/>
                <w:szCs w:val="28"/>
              </w:rPr>
              <w:t>Garcia</w:t>
            </w:r>
            <w:proofErr w:type="spellEnd"/>
            <w:r w:rsidRPr="00B022E1">
              <w:rPr>
                <w:sz w:val="28"/>
                <w:szCs w:val="28"/>
              </w:rPr>
              <w:t xml:space="preserve"> E., </w:t>
            </w:r>
            <w:proofErr w:type="spellStart"/>
            <w:r w:rsidRPr="00B022E1">
              <w:rPr>
                <w:sz w:val="28"/>
                <w:szCs w:val="28"/>
              </w:rPr>
              <w:t>Worley</w:t>
            </w:r>
            <w:proofErr w:type="spellEnd"/>
            <w:r w:rsidRPr="00B022E1">
              <w:rPr>
                <w:sz w:val="28"/>
                <w:szCs w:val="28"/>
              </w:rPr>
              <w:t xml:space="preserve"> R. </w:t>
            </w:r>
            <w:proofErr w:type="spellStart"/>
            <w:r w:rsidRPr="00B022E1">
              <w:rPr>
                <w:sz w:val="28"/>
                <w:szCs w:val="28"/>
              </w:rPr>
              <w:t>Book</w:t>
            </w:r>
            <w:proofErr w:type="spellEnd"/>
            <w:r w:rsidRPr="00B022E1">
              <w:rPr>
                <w:sz w:val="28"/>
                <w:szCs w:val="28"/>
              </w:rPr>
              <w:t xml:space="preserve"> </w:t>
            </w:r>
            <w:proofErr w:type="spellStart"/>
            <w:r w:rsidRPr="00B022E1">
              <w:rPr>
                <w:sz w:val="28"/>
                <w:szCs w:val="28"/>
              </w:rPr>
              <w:t>Reviews</w:t>
            </w:r>
            <w:proofErr w:type="spellEnd"/>
            <w:r w:rsidRPr="00B022E1">
              <w:rPr>
                <w:sz w:val="28"/>
                <w:szCs w:val="28"/>
              </w:rPr>
              <w:t xml:space="preserve">.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Criminal</w:t>
            </w:r>
            <w:proofErr w:type="spellEnd"/>
            <w:r w:rsidRPr="00B022E1">
              <w:rPr>
                <w:sz w:val="28"/>
                <w:szCs w:val="28"/>
              </w:rPr>
              <w:t xml:space="preserve"> </w:t>
            </w:r>
            <w:proofErr w:type="spellStart"/>
            <w:r w:rsidRPr="00B022E1">
              <w:rPr>
                <w:sz w:val="28"/>
                <w:szCs w:val="28"/>
              </w:rPr>
              <w:t>Justice</w:t>
            </w:r>
            <w:proofErr w:type="spellEnd"/>
            <w:r w:rsidRPr="00B022E1">
              <w:rPr>
                <w:sz w:val="28"/>
                <w:szCs w:val="28"/>
              </w:rPr>
              <w:t xml:space="preserve"> </w:t>
            </w:r>
            <w:proofErr w:type="spellStart"/>
            <w:r w:rsidRPr="00B022E1">
              <w:rPr>
                <w:sz w:val="28"/>
                <w:szCs w:val="28"/>
              </w:rPr>
              <w:t>Education</w:t>
            </w:r>
            <w:proofErr w:type="spellEnd"/>
            <w:r w:rsidRPr="00B022E1">
              <w:rPr>
                <w:sz w:val="28"/>
                <w:szCs w:val="28"/>
              </w:rPr>
              <w:t xml:space="preserve">. 2010. </w:t>
            </w:r>
            <w:proofErr w:type="spellStart"/>
            <w:r w:rsidRPr="00B022E1">
              <w:rPr>
                <w:sz w:val="28"/>
                <w:szCs w:val="28"/>
              </w:rPr>
              <w:t>Vol</w:t>
            </w:r>
            <w:proofErr w:type="spellEnd"/>
            <w:r w:rsidRPr="00B022E1">
              <w:rPr>
                <w:sz w:val="28"/>
                <w:szCs w:val="28"/>
              </w:rPr>
              <w:t xml:space="preserve">. 21, </w:t>
            </w:r>
            <w:proofErr w:type="spellStart"/>
            <w:r w:rsidRPr="00B022E1">
              <w:rPr>
                <w:sz w:val="28"/>
                <w:szCs w:val="28"/>
              </w:rPr>
              <w:t>No</w:t>
            </w:r>
            <w:proofErr w:type="spellEnd"/>
            <w:r w:rsidRPr="00B022E1">
              <w:rPr>
                <w:sz w:val="28"/>
                <w:szCs w:val="28"/>
              </w:rPr>
              <w:t xml:space="preserve">. 1. Р. 93–99. </w:t>
            </w:r>
            <w:proofErr w:type="spellStart"/>
            <w:r w:rsidRPr="00B022E1">
              <w:rPr>
                <w:sz w:val="28"/>
                <w:szCs w:val="28"/>
              </w:rPr>
              <w:t>Review</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book</w:t>
            </w:r>
            <w:proofErr w:type="spellEnd"/>
            <w:r w:rsidRPr="00B022E1">
              <w:rPr>
                <w:sz w:val="28"/>
                <w:szCs w:val="28"/>
              </w:rPr>
              <w:t xml:space="preserve">: </w:t>
            </w:r>
            <w:proofErr w:type="spellStart"/>
            <w:r w:rsidRPr="00B022E1">
              <w:rPr>
                <w:sz w:val="28"/>
                <w:szCs w:val="28"/>
              </w:rPr>
              <w:t>Beck</w:t>
            </w:r>
            <w:proofErr w:type="spellEnd"/>
            <w:r w:rsidRPr="00B022E1">
              <w:rPr>
                <w:sz w:val="28"/>
                <w:szCs w:val="28"/>
              </w:rPr>
              <w:t xml:space="preserve"> E., </w:t>
            </w:r>
            <w:proofErr w:type="spellStart"/>
            <w:r w:rsidRPr="00B022E1">
              <w:rPr>
                <w:sz w:val="28"/>
                <w:szCs w:val="28"/>
              </w:rPr>
              <w:t>Britto</w:t>
            </w:r>
            <w:proofErr w:type="spellEnd"/>
            <w:r w:rsidRPr="00B022E1">
              <w:rPr>
                <w:sz w:val="28"/>
                <w:szCs w:val="28"/>
              </w:rPr>
              <w:t xml:space="preserve"> S., </w:t>
            </w:r>
            <w:proofErr w:type="spellStart"/>
            <w:r w:rsidRPr="00B022E1">
              <w:rPr>
                <w:sz w:val="28"/>
                <w:szCs w:val="28"/>
              </w:rPr>
              <w:t>Andrews</w:t>
            </w:r>
            <w:proofErr w:type="spellEnd"/>
            <w:r w:rsidRPr="00B022E1">
              <w:rPr>
                <w:sz w:val="28"/>
                <w:szCs w:val="28"/>
              </w:rPr>
              <w:t xml:space="preserve"> A. </w:t>
            </w:r>
            <w:proofErr w:type="spellStart"/>
            <w:r w:rsidRPr="00B022E1">
              <w:rPr>
                <w:sz w:val="28"/>
                <w:szCs w:val="28"/>
              </w:rPr>
              <w:t>In</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shadow</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death</w:t>
            </w:r>
            <w:proofErr w:type="spellEnd"/>
            <w:r w:rsidRPr="00B022E1">
              <w:rPr>
                <w:sz w:val="28"/>
                <w:szCs w:val="28"/>
              </w:rPr>
              <w:t xml:space="preserve">: </w:t>
            </w:r>
            <w:proofErr w:type="spellStart"/>
            <w:r w:rsidRPr="00B022E1">
              <w:rPr>
                <w:sz w:val="28"/>
                <w:szCs w:val="28"/>
              </w:rPr>
              <w:t>Restorative</w:t>
            </w:r>
            <w:proofErr w:type="spellEnd"/>
            <w:r w:rsidRPr="00B022E1">
              <w:rPr>
                <w:sz w:val="28"/>
                <w:szCs w:val="28"/>
              </w:rPr>
              <w:t xml:space="preserve"> </w:t>
            </w:r>
            <w:proofErr w:type="spellStart"/>
            <w:r w:rsidRPr="00B022E1">
              <w:rPr>
                <w:sz w:val="28"/>
                <w:szCs w:val="28"/>
              </w:rPr>
              <w:t>justice</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death</w:t>
            </w:r>
            <w:proofErr w:type="spellEnd"/>
            <w:r w:rsidRPr="00B022E1">
              <w:rPr>
                <w:sz w:val="28"/>
                <w:szCs w:val="28"/>
              </w:rPr>
              <w:t xml:space="preserve"> </w:t>
            </w:r>
            <w:proofErr w:type="spellStart"/>
            <w:r w:rsidRPr="00B022E1">
              <w:rPr>
                <w:sz w:val="28"/>
                <w:szCs w:val="28"/>
              </w:rPr>
              <w:t>row</w:t>
            </w:r>
            <w:proofErr w:type="spellEnd"/>
            <w:r w:rsidRPr="00B022E1">
              <w:rPr>
                <w:sz w:val="28"/>
                <w:szCs w:val="28"/>
              </w:rPr>
              <w:t xml:space="preserve"> </w:t>
            </w:r>
            <w:proofErr w:type="spellStart"/>
            <w:r w:rsidRPr="00B022E1">
              <w:rPr>
                <w:sz w:val="28"/>
                <w:szCs w:val="28"/>
              </w:rPr>
              <w:t>families</w:t>
            </w:r>
            <w:proofErr w:type="spellEnd"/>
            <w:r w:rsidRPr="00B022E1">
              <w:rPr>
                <w:sz w:val="28"/>
                <w:szCs w:val="28"/>
              </w:rPr>
              <w:t xml:space="preserve">. </w:t>
            </w:r>
            <w:proofErr w:type="spellStart"/>
            <w:r w:rsidRPr="00B022E1">
              <w:rPr>
                <w:sz w:val="28"/>
                <w:szCs w:val="28"/>
              </w:rPr>
              <w:t>Oxford</w:t>
            </w:r>
            <w:proofErr w:type="spellEnd"/>
            <w:r w:rsidRPr="00B022E1">
              <w:rPr>
                <w:sz w:val="28"/>
                <w:szCs w:val="28"/>
              </w:rPr>
              <w:t xml:space="preserve">, NY: </w:t>
            </w:r>
            <w:proofErr w:type="spellStart"/>
            <w:r w:rsidRPr="00B022E1">
              <w:rPr>
                <w:sz w:val="28"/>
                <w:szCs w:val="28"/>
              </w:rPr>
              <w:t>Oxford</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2007. 336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5660FD" w:rsidRDefault="001D436E" w:rsidP="005660FD">
            <w:pPr>
              <w:rPr>
                <w:sz w:val="28"/>
                <w:szCs w:val="28"/>
              </w:rPr>
            </w:pPr>
            <w:proofErr w:type="spellStart"/>
            <w:r>
              <w:rPr>
                <w:sz w:val="28"/>
                <w:szCs w:val="28"/>
              </w:rPr>
              <w:t>Інтерв</w:t>
            </w:r>
            <w:proofErr w:type="spellEnd"/>
            <w:r>
              <w:rPr>
                <w:sz w:val="28"/>
                <w:szCs w:val="28"/>
                <w:lang w:val="en-US"/>
              </w:rPr>
              <w:t>’</w:t>
            </w:r>
            <w:r>
              <w:rPr>
                <w:sz w:val="28"/>
                <w:szCs w:val="28"/>
              </w:rPr>
              <w:t>ю</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5660FD">
              <w:rPr>
                <w:sz w:val="28"/>
                <w:szCs w:val="28"/>
              </w:rPr>
              <w:t xml:space="preserve">Бубка С. Копенгаген: олімпійські зустрічі : [інтерв’ю з президентом НОК України С. Бубкою про роботу 121 сесії МОК]; інтерв’ю вела Г. Нечаєва. </w:t>
            </w:r>
            <w:r w:rsidRPr="005660FD">
              <w:rPr>
                <w:i/>
                <w:iCs/>
                <w:sz w:val="28"/>
                <w:szCs w:val="28"/>
              </w:rPr>
              <w:t>Олімпійська арена</w:t>
            </w:r>
            <w:r w:rsidRPr="005660FD">
              <w:rPr>
                <w:sz w:val="28"/>
                <w:szCs w:val="28"/>
              </w:rPr>
              <w:t>. 2009. №10. С. 2–4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Тези, доповідь</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Боднар Т. В. Договір про закупівлю: особливості укладання і забезпечення. </w:t>
            </w:r>
            <w:r w:rsidRPr="005660FD">
              <w:rPr>
                <w:i/>
                <w:iCs/>
                <w:sz w:val="28"/>
                <w:szCs w:val="28"/>
              </w:rPr>
              <w:t>Актуальні проблеми приватного права: договір як правова форма регулювання приватних відносин</w:t>
            </w:r>
            <w:r>
              <w:rPr>
                <w:i/>
                <w:iCs/>
                <w:sz w:val="28"/>
                <w:szCs w:val="28"/>
              </w:rPr>
              <w:t xml:space="preserve"> </w:t>
            </w:r>
            <w:r w:rsidRPr="005660FD">
              <w:rPr>
                <w:i/>
                <w:iCs/>
                <w:sz w:val="28"/>
                <w:szCs w:val="28"/>
              </w:rPr>
              <w:t xml:space="preserve">: </w:t>
            </w:r>
            <w:r w:rsidRPr="00CE57DF">
              <w:rPr>
                <w:sz w:val="28"/>
                <w:szCs w:val="28"/>
              </w:rPr>
              <w:t>матеріали наук.-</w:t>
            </w:r>
            <w:proofErr w:type="spellStart"/>
            <w:r w:rsidRPr="00CE57DF">
              <w:rPr>
                <w:sz w:val="28"/>
                <w:szCs w:val="28"/>
              </w:rPr>
              <w:t>практ</w:t>
            </w:r>
            <w:proofErr w:type="spellEnd"/>
            <w:r w:rsidRPr="00CE57DF">
              <w:rPr>
                <w:sz w:val="28"/>
                <w:szCs w:val="28"/>
              </w:rPr>
              <w:t xml:space="preserve">. </w:t>
            </w:r>
            <w:proofErr w:type="spellStart"/>
            <w:r w:rsidRPr="00CE57DF">
              <w:rPr>
                <w:sz w:val="28"/>
                <w:szCs w:val="28"/>
              </w:rPr>
              <w:t>конф</w:t>
            </w:r>
            <w:proofErr w:type="spellEnd"/>
            <w:r w:rsidRPr="00CE57DF">
              <w:rPr>
                <w:sz w:val="28"/>
                <w:szCs w:val="28"/>
              </w:rPr>
              <w:t xml:space="preserve">., </w:t>
            </w:r>
            <w:proofErr w:type="spellStart"/>
            <w:r w:rsidRPr="00CE57DF">
              <w:rPr>
                <w:sz w:val="28"/>
                <w:szCs w:val="28"/>
              </w:rPr>
              <w:t>присвяч</w:t>
            </w:r>
            <w:proofErr w:type="spellEnd"/>
            <w:r w:rsidRPr="00CE57DF">
              <w:rPr>
                <w:sz w:val="28"/>
                <w:szCs w:val="28"/>
              </w:rPr>
              <w:t xml:space="preserve">. 95-й річниці з дня </w:t>
            </w:r>
            <w:proofErr w:type="spellStart"/>
            <w:r w:rsidRPr="00CE57DF">
              <w:rPr>
                <w:sz w:val="28"/>
                <w:szCs w:val="28"/>
              </w:rPr>
              <w:t>народж</w:t>
            </w:r>
            <w:proofErr w:type="spellEnd"/>
            <w:r w:rsidRPr="00CE57DF">
              <w:rPr>
                <w:sz w:val="28"/>
                <w:szCs w:val="28"/>
              </w:rPr>
              <w:t xml:space="preserve">. В. П. Маслова (Харків, 17 </w:t>
            </w:r>
            <w:proofErr w:type="spellStart"/>
            <w:r w:rsidRPr="00CE57DF">
              <w:rPr>
                <w:sz w:val="28"/>
                <w:szCs w:val="28"/>
              </w:rPr>
              <w:t>лют</w:t>
            </w:r>
            <w:proofErr w:type="spellEnd"/>
            <w:r w:rsidRPr="00CE57DF">
              <w:rPr>
                <w:sz w:val="28"/>
                <w:szCs w:val="28"/>
              </w:rPr>
              <w:t>. 2017 р.)</w:t>
            </w:r>
            <w:r w:rsidRPr="00B022E1">
              <w:rPr>
                <w:sz w:val="28"/>
                <w:szCs w:val="28"/>
              </w:rPr>
              <w:t xml:space="preserve">. Харків: Право, 2017. С. 7–9. </w:t>
            </w:r>
          </w:p>
          <w:p w:rsidR="001D436E" w:rsidRPr="00B022E1" w:rsidRDefault="001D436E" w:rsidP="005660FD">
            <w:pPr>
              <w:jc w:val="both"/>
              <w:rPr>
                <w:sz w:val="28"/>
                <w:szCs w:val="28"/>
              </w:rPr>
            </w:pPr>
            <w:proofErr w:type="spellStart"/>
            <w:r w:rsidRPr="00B022E1">
              <w:rPr>
                <w:sz w:val="28"/>
                <w:szCs w:val="28"/>
              </w:rPr>
              <w:t>Данильян</w:t>
            </w:r>
            <w:proofErr w:type="spellEnd"/>
            <w:r w:rsidRPr="00B022E1">
              <w:rPr>
                <w:sz w:val="28"/>
                <w:szCs w:val="28"/>
              </w:rPr>
              <w:t xml:space="preserve"> О. Г., </w:t>
            </w:r>
            <w:proofErr w:type="spellStart"/>
            <w:r w:rsidRPr="00B022E1">
              <w:rPr>
                <w:sz w:val="28"/>
                <w:szCs w:val="28"/>
              </w:rPr>
              <w:t>Дьобань</w:t>
            </w:r>
            <w:proofErr w:type="spellEnd"/>
            <w:r w:rsidRPr="00B022E1">
              <w:rPr>
                <w:sz w:val="28"/>
                <w:szCs w:val="28"/>
              </w:rPr>
              <w:t xml:space="preserve">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1D436E" w:rsidRPr="00B022E1" w:rsidRDefault="001D436E" w:rsidP="005660FD">
            <w:pPr>
              <w:jc w:val="both"/>
              <w:rPr>
                <w:sz w:val="28"/>
                <w:szCs w:val="28"/>
                <w:lang w:eastAsia="ru-RU"/>
              </w:rPr>
            </w:pPr>
            <w:proofErr w:type="spellStart"/>
            <w:r w:rsidRPr="00B022E1">
              <w:rPr>
                <w:sz w:val="28"/>
                <w:szCs w:val="28"/>
              </w:rPr>
              <w:t>Wu</w:t>
            </w:r>
            <w:proofErr w:type="spellEnd"/>
            <w:r w:rsidRPr="00B022E1">
              <w:rPr>
                <w:sz w:val="28"/>
                <w:szCs w:val="28"/>
              </w:rPr>
              <w:t xml:space="preserve"> C. K., </w:t>
            </w:r>
            <w:proofErr w:type="spellStart"/>
            <w:r w:rsidRPr="00B022E1">
              <w:rPr>
                <w:sz w:val="28"/>
                <w:szCs w:val="28"/>
              </w:rPr>
              <w:t>Makhlouf</w:t>
            </w:r>
            <w:proofErr w:type="spellEnd"/>
            <w:r w:rsidRPr="00B022E1">
              <w:rPr>
                <w:sz w:val="28"/>
                <w:szCs w:val="28"/>
              </w:rPr>
              <w:t xml:space="preserve"> M. M. </w:t>
            </w:r>
            <w:proofErr w:type="spellStart"/>
            <w:r w:rsidRPr="00B022E1">
              <w:rPr>
                <w:sz w:val="28"/>
                <w:szCs w:val="28"/>
              </w:rPr>
              <w:t>Predicting</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response</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Aluminium</w:t>
            </w:r>
            <w:proofErr w:type="spellEnd"/>
            <w:r w:rsidRPr="00B022E1">
              <w:rPr>
                <w:sz w:val="28"/>
                <w:szCs w:val="28"/>
              </w:rPr>
              <w:t xml:space="preserve"> </w:t>
            </w:r>
            <w:proofErr w:type="spellStart"/>
            <w:r w:rsidRPr="00B022E1">
              <w:rPr>
                <w:sz w:val="28"/>
                <w:szCs w:val="28"/>
              </w:rPr>
              <w:t>casting</w:t>
            </w:r>
            <w:proofErr w:type="spellEnd"/>
            <w:r w:rsidRPr="00B022E1">
              <w:rPr>
                <w:sz w:val="28"/>
                <w:szCs w:val="28"/>
              </w:rPr>
              <w:t xml:space="preserve"> </w:t>
            </w:r>
            <w:proofErr w:type="spellStart"/>
            <w:r w:rsidRPr="00B022E1">
              <w:rPr>
                <w:sz w:val="28"/>
                <w:szCs w:val="28"/>
              </w:rPr>
              <w:lastRenderedPageBreak/>
              <w:t>alloys</w:t>
            </w:r>
            <w:proofErr w:type="spellEnd"/>
            <w:r w:rsidRPr="00B022E1">
              <w:rPr>
                <w:sz w:val="28"/>
                <w:szCs w:val="28"/>
              </w:rPr>
              <w:t xml:space="preserve"> </w:t>
            </w:r>
            <w:proofErr w:type="spellStart"/>
            <w:r w:rsidRPr="00B022E1">
              <w:rPr>
                <w:sz w:val="28"/>
                <w:szCs w:val="28"/>
              </w:rPr>
              <w:t>to</w:t>
            </w:r>
            <w:proofErr w:type="spellEnd"/>
            <w:r w:rsidRPr="00B022E1">
              <w:rPr>
                <w:sz w:val="28"/>
                <w:szCs w:val="28"/>
              </w:rPr>
              <w:t xml:space="preserve"> </w:t>
            </w:r>
            <w:proofErr w:type="spellStart"/>
            <w:r w:rsidRPr="00B022E1">
              <w:rPr>
                <w:sz w:val="28"/>
                <w:szCs w:val="28"/>
              </w:rPr>
              <w:t>heat</w:t>
            </w:r>
            <w:proofErr w:type="spellEnd"/>
            <w:r w:rsidRPr="00B022E1">
              <w:rPr>
                <w:sz w:val="28"/>
                <w:szCs w:val="28"/>
              </w:rPr>
              <w:t xml:space="preserve"> </w:t>
            </w:r>
            <w:proofErr w:type="spellStart"/>
            <w:r w:rsidRPr="00B022E1">
              <w:rPr>
                <w:sz w:val="28"/>
                <w:szCs w:val="28"/>
              </w:rPr>
              <w:t>treatment</w:t>
            </w:r>
            <w:proofErr w:type="spellEnd"/>
            <w:r w:rsidRPr="00B022E1">
              <w:rPr>
                <w:sz w:val="28"/>
                <w:szCs w:val="28"/>
              </w:rPr>
              <w:t xml:space="preserve">. </w:t>
            </w:r>
            <w:proofErr w:type="spellStart"/>
            <w:r w:rsidRPr="00B022E1">
              <w:rPr>
                <w:sz w:val="28"/>
                <w:szCs w:val="28"/>
              </w:rPr>
              <w:t>Light</w:t>
            </w:r>
            <w:proofErr w:type="spellEnd"/>
            <w:r w:rsidRPr="00B022E1">
              <w:rPr>
                <w:sz w:val="28"/>
                <w:szCs w:val="28"/>
              </w:rPr>
              <w:t xml:space="preserve"> </w:t>
            </w:r>
            <w:proofErr w:type="spellStart"/>
            <w:r w:rsidRPr="00B022E1">
              <w:rPr>
                <w:sz w:val="28"/>
                <w:szCs w:val="28"/>
              </w:rPr>
              <w:t>Metals</w:t>
            </w:r>
            <w:proofErr w:type="spellEnd"/>
            <w:r w:rsidRPr="00B022E1">
              <w:rPr>
                <w:sz w:val="28"/>
                <w:szCs w:val="28"/>
              </w:rPr>
              <w:t xml:space="preserve"> 2011: </w:t>
            </w:r>
            <w:proofErr w:type="spellStart"/>
            <w:r w:rsidRPr="00B022E1">
              <w:rPr>
                <w:sz w:val="28"/>
                <w:szCs w:val="28"/>
              </w:rPr>
              <w:t>Proceedings</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technical</w:t>
            </w:r>
            <w:proofErr w:type="spellEnd"/>
            <w:r w:rsidRPr="00B022E1">
              <w:rPr>
                <w:sz w:val="28"/>
                <w:szCs w:val="28"/>
              </w:rPr>
              <w:t xml:space="preserve"> </w:t>
            </w:r>
            <w:proofErr w:type="spellStart"/>
            <w:r w:rsidRPr="00B022E1">
              <w:rPr>
                <w:sz w:val="28"/>
                <w:szCs w:val="28"/>
              </w:rPr>
              <w:t>sessions</w:t>
            </w:r>
            <w:proofErr w:type="spellEnd"/>
            <w:r w:rsidRPr="00B022E1">
              <w:rPr>
                <w:sz w:val="28"/>
                <w:szCs w:val="28"/>
              </w:rPr>
              <w:t xml:space="preserve"> </w:t>
            </w:r>
            <w:proofErr w:type="spellStart"/>
            <w:r w:rsidRPr="00B022E1">
              <w:rPr>
                <w:sz w:val="28"/>
                <w:szCs w:val="28"/>
              </w:rPr>
              <w:t>presented</w:t>
            </w:r>
            <w:proofErr w:type="spellEnd"/>
            <w:r w:rsidRPr="00B022E1">
              <w:rPr>
                <w:sz w:val="28"/>
                <w:szCs w:val="28"/>
              </w:rPr>
              <w:t xml:space="preserve"> </w:t>
            </w:r>
            <w:proofErr w:type="spellStart"/>
            <w:r w:rsidRPr="00B022E1">
              <w:rPr>
                <w:sz w:val="28"/>
                <w:szCs w:val="28"/>
              </w:rPr>
              <w:t>by</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TMS </w:t>
            </w:r>
            <w:proofErr w:type="spellStart"/>
            <w:r w:rsidRPr="00B022E1">
              <w:rPr>
                <w:sz w:val="28"/>
                <w:szCs w:val="28"/>
              </w:rPr>
              <w:t>Aluminium</w:t>
            </w:r>
            <w:proofErr w:type="spellEnd"/>
            <w:r w:rsidRPr="00B022E1">
              <w:rPr>
                <w:sz w:val="28"/>
                <w:szCs w:val="28"/>
              </w:rPr>
              <w:t xml:space="preserve"> </w:t>
            </w:r>
            <w:proofErr w:type="spellStart"/>
            <w:r w:rsidRPr="00B022E1">
              <w:rPr>
                <w:sz w:val="28"/>
                <w:szCs w:val="28"/>
              </w:rPr>
              <w:t>Committee</w:t>
            </w:r>
            <w:proofErr w:type="spellEnd"/>
            <w:r w:rsidRPr="00B022E1">
              <w:rPr>
                <w:sz w:val="28"/>
                <w:szCs w:val="28"/>
              </w:rPr>
              <w:t xml:space="preserve"> </w:t>
            </w:r>
            <w:proofErr w:type="spellStart"/>
            <w:r w:rsidRPr="00B022E1">
              <w:rPr>
                <w:sz w:val="28"/>
                <w:szCs w:val="28"/>
              </w:rPr>
              <w:t>at</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TMS 2011 </w:t>
            </w:r>
            <w:proofErr w:type="spellStart"/>
            <w:r w:rsidRPr="00B022E1">
              <w:rPr>
                <w:sz w:val="28"/>
                <w:szCs w:val="28"/>
              </w:rPr>
              <w:t>Annual</w:t>
            </w:r>
            <w:proofErr w:type="spellEnd"/>
            <w:r w:rsidRPr="00B022E1">
              <w:rPr>
                <w:sz w:val="28"/>
                <w:szCs w:val="28"/>
              </w:rPr>
              <w:t xml:space="preserve"> </w:t>
            </w:r>
            <w:proofErr w:type="spellStart"/>
            <w:r w:rsidRPr="00B022E1">
              <w:rPr>
                <w:sz w:val="28"/>
                <w:szCs w:val="28"/>
              </w:rPr>
              <w:t>Meeting</w:t>
            </w:r>
            <w:proofErr w:type="spellEnd"/>
            <w:r w:rsidRPr="00B022E1">
              <w:rPr>
                <w:sz w:val="28"/>
                <w:szCs w:val="28"/>
              </w:rPr>
              <w:t xml:space="preserve"> &amp; </w:t>
            </w:r>
            <w:proofErr w:type="spellStart"/>
            <w:r w:rsidRPr="00B022E1">
              <w:rPr>
                <w:sz w:val="28"/>
                <w:szCs w:val="28"/>
              </w:rPr>
              <w:t>Exhibition</w:t>
            </w:r>
            <w:proofErr w:type="spellEnd"/>
            <w:r w:rsidRPr="00B022E1">
              <w:rPr>
                <w:sz w:val="28"/>
                <w:szCs w:val="28"/>
              </w:rPr>
              <w:t xml:space="preserve">, </w:t>
            </w:r>
            <w:proofErr w:type="spellStart"/>
            <w:r w:rsidRPr="00B022E1">
              <w:rPr>
                <w:sz w:val="28"/>
                <w:szCs w:val="28"/>
              </w:rPr>
              <w:t>San</w:t>
            </w:r>
            <w:proofErr w:type="spellEnd"/>
            <w:r w:rsidRPr="00B022E1">
              <w:rPr>
                <w:sz w:val="28"/>
                <w:szCs w:val="28"/>
              </w:rPr>
              <w:t xml:space="preserve"> </w:t>
            </w:r>
            <w:proofErr w:type="spellStart"/>
            <w:r w:rsidRPr="00B022E1">
              <w:rPr>
                <w:sz w:val="28"/>
                <w:szCs w:val="28"/>
              </w:rPr>
              <w:t>Diego</w:t>
            </w:r>
            <w:proofErr w:type="spellEnd"/>
            <w:r w:rsidRPr="00B022E1">
              <w:rPr>
                <w:sz w:val="28"/>
                <w:szCs w:val="28"/>
              </w:rPr>
              <w:t xml:space="preserve">, </w:t>
            </w:r>
            <w:proofErr w:type="spellStart"/>
            <w:r w:rsidRPr="00B022E1">
              <w:rPr>
                <w:sz w:val="28"/>
                <w:szCs w:val="28"/>
              </w:rPr>
              <w:t>California</w:t>
            </w:r>
            <w:proofErr w:type="spellEnd"/>
            <w:r w:rsidRPr="00B022E1">
              <w:rPr>
                <w:sz w:val="28"/>
                <w:szCs w:val="28"/>
              </w:rPr>
              <w:t xml:space="preserve">, USA, 27 </w:t>
            </w:r>
            <w:proofErr w:type="spellStart"/>
            <w:r w:rsidRPr="00B022E1">
              <w:rPr>
                <w:sz w:val="28"/>
                <w:szCs w:val="28"/>
              </w:rPr>
              <w:t>February</w:t>
            </w:r>
            <w:proofErr w:type="spellEnd"/>
            <w:r w:rsidRPr="00B022E1">
              <w:rPr>
                <w:sz w:val="28"/>
                <w:szCs w:val="28"/>
              </w:rPr>
              <w:t xml:space="preserve"> – 3 </w:t>
            </w:r>
            <w:proofErr w:type="spellStart"/>
            <w:r w:rsidRPr="00B022E1">
              <w:rPr>
                <w:sz w:val="28"/>
                <w:szCs w:val="28"/>
              </w:rPr>
              <w:t>March</w:t>
            </w:r>
            <w:proofErr w:type="spellEnd"/>
            <w:r w:rsidRPr="00B022E1">
              <w:rPr>
                <w:sz w:val="28"/>
                <w:szCs w:val="28"/>
              </w:rPr>
              <w:t xml:space="preserve">, 2011. </w:t>
            </w:r>
            <w:proofErr w:type="spellStart"/>
            <w:r w:rsidRPr="00B022E1">
              <w:rPr>
                <w:sz w:val="28"/>
                <w:szCs w:val="28"/>
              </w:rPr>
              <w:t>Hoboken</w:t>
            </w:r>
            <w:proofErr w:type="spellEnd"/>
            <w:r w:rsidRPr="00B022E1">
              <w:rPr>
                <w:sz w:val="28"/>
                <w:szCs w:val="28"/>
              </w:rPr>
              <w:t xml:space="preserve">, NJ: </w:t>
            </w:r>
            <w:proofErr w:type="spellStart"/>
            <w:r w:rsidRPr="00B022E1">
              <w:rPr>
                <w:sz w:val="28"/>
                <w:szCs w:val="28"/>
              </w:rPr>
              <w:t>Wiley</w:t>
            </w:r>
            <w:proofErr w:type="spellEnd"/>
            <w:r w:rsidRPr="00B022E1">
              <w:rPr>
                <w:sz w:val="28"/>
                <w:szCs w:val="28"/>
              </w:rPr>
              <w:t>, 2011. Р. 834–836.</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center"/>
              <w:rPr>
                <w:b/>
                <w:bCs/>
                <w:sz w:val="28"/>
                <w:szCs w:val="28"/>
              </w:rPr>
            </w:pPr>
            <w:r w:rsidRPr="004C22A0">
              <w:rPr>
                <w:b/>
                <w:bCs/>
                <w:sz w:val="28"/>
                <w:szCs w:val="28"/>
              </w:rPr>
              <w:lastRenderedPageBreak/>
              <w:t>Неопубліковані документи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Депоновані наукові праці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proofErr w:type="spellStart"/>
            <w:r w:rsidRPr="004C22A0">
              <w:rPr>
                <w:sz w:val="28"/>
                <w:szCs w:val="28"/>
              </w:rPr>
              <w:t>Тріщ</w:t>
            </w:r>
            <w:proofErr w:type="spellEnd"/>
            <w:r w:rsidRPr="004C22A0">
              <w:rPr>
                <w:sz w:val="28"/>
                <w:szCs w:val="28"/>
              </w:rPr>
              <w:t xml:space="preserve"> Б. М. Оптимізація температурних полів і напружень у квадратній пластині з отвором / ЛНУ ім. Івана Франка. Львів, 2001. 14 с. </w:t>
            </w:r>
            <w:proofErr w:type="spellStart"/>
            <w:r w:rsidRPr="004C22A0">
              <w:rPr>
                <w:sz w:val="28"/>
                <w:szCs w:val="28"/>
              </w:rPr>
              <w:t>Деп</w:t>
            </w:r>
            <w:proofErr w:type="spellEnd"/>
            <w:r w:rsidRPr="004C22A0">
              <w:rPr>
                <w:sz w:val="28"/>
                <w:szCs w:val="28"/>
              </w:rPr>
              <w:t>. В ДНТБ України 11.12.01, № 239.</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Звіт про НДР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4C22A0">
              <w:rPr>
                <w:sz w:val="28"/>
                <w:szCs w:val="28"/>
              </w:rPr>
              <w:t>Розвиток науково-видавничої справи на початковому та сучасному етапах діяльності Національної академії наук України : звіт про НДР (заключний) ВД “</w:t>
            </w:r>
            <w:proofErr w:type="spellStart"/>
            <w:r w:rsidRPr="004C22A0">
              <w:rPr>
                <w:sz w:val="28"/>
                <w:szCs w:val="28"/>
              </w:rPr>
              <w:t>Академперіодика</w:t>
            </w:r>
            <w:proofErr w:type="spellEnd"/>
            <w:r w:rsidRPr="004C22A0">
              <w:rPr>
                <w:sz w:val="28"/>
                <w:szCs w:val="28"/>
              </w:rPr>
              <w:t xml:space="preserve"> ” НАН України; кер. Я. С. Яцків. Київ, 2015. 112 с. № ДР 0113U001213.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Архівний документ</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both"/>
              <w:rPr>
                <w:sz w:val="28"/>
                <w:szCs w:val="28"/>
              </w:rPr>
            </w:pPr>
            <w:r w:rsidRPr="004C22A0">
              <w:rPr>
                <w:sz w:val="28"/>
                <w:szCs w:val="28"/>
              </w:rPr>
              <w:t>Матеріали Ради Народних комісарів Української Народної</w:t>
            </w:r>
          </w:p>
          <w:p w:rsidR="001D436E" w:rsidRPr="004C22A0" w:rsidRDefault="001D436E" w:rsidP="004C22A0">
            <w:pPr>
              <w:jc w:val="both"/>
              <w:rPr>
                <w:sz w:val="28"/>
                <w:szCs w:val="28"/>
              </w:rPr>
            </w:pPr>
            <w:r w:rsidRPr="004C22A0">
              <w:rPr>
                <w:sz w:val="28"/>
                <w:szCs w:val="28"/>
              </w:rPr>
              <w:t xml:space="preserve">Республіки // ЦДАВО України (Центр. </w:t>
            </w:r>
            <w:proofErr w:type="spellStart"/>
            <w:r w:rsidRPr="004C22A0">
              <w:rPr>
                <w:sz w:val="28"/>
                <w:szCs w:val="28"/>
              </w:rPr>
              <w:t>держ</w:t>
            </w:r>
            <w:proofErr w:type="spellEnd"/>
            <w:r w:rsidRPr="004C22A0">
              <w:rPr>
                <w:sz w:val="28"/>
                <w:szCs w:val="28"/>
              </w:rPr>
              <w:t xml:space="preserve">. архів </w:t>
            </w:r>
            <w:proofErr w:type="spellStart"/>
            <w:r w:rsidRPr="004C22A0">
              <w:rPr>
                <w:sz w:val="28"/>
                <w:szCs w:val="28"/>
              </w:rPr>
              <w:t>вищ</w:t>
            </w:r>
            <w:proofErr w:type="spellEnd"/>
            <w:r w:rsidRPr="004C22A0">
              <w:rPr>
                <w:sz w:val="28"/>
                <w:szCs w:val="28"/>
              </w:rPr>
              <w:t>. органів</w:t>
            </w:r>
          </w:p>
          <w:p w:rsidR="001D436E" w:rsidRPr="004C22A0" w:rsidRDefault="001D436E" w:rsidP="004C22A0">
            <w:pPr>
              <w:jc w:val="both"/>
              <w:rPr>
                <w:sz w:val="28"/>
                <w:szCs w:val="28"/>
              </w:rPr>
            </w:pPr>
            <w:r w:rsidRPr="004C22A0">
              <w:rPr>
                <w:sz w:val="28"/>
                <w:szCs w:val="28"/>
              </w:rPr>
              <w:t xml:space="preserve">влади та </w:t>
            </w:r>
            <w:proofErr w:type="spellStart"/>
            <w:r w:rsidRPr="004C22A0">
              <w:rPr>
                <w:sz w:val="28"/>
                <w:szCs w:val="28"/>
              </w:rPr>
              <w:t>упр</w:t>
            </w:r>
            <w:proofErr w:type="spellEnd"/>
            <w:r w:rsidRPr="004C22A0">
              <w:rPr>
                <w:sz w:val="28"/>
                <w:szCs w:val="28"/>
              </w:rPr>
              <w:t xml:space="preserve">. України). Ф. 1061. </w:t>
            </w:r>
            <w:proofErr w:type="spellStart"/>
            <w:r w:rsidRPr="004C22A0">
              <w:rPr>
                <w:sz w:val="28"/>
                <w:szCs w:val="28"/>
              </w:rPr>
              <w:t>Оп</w:t>
            </w:r>
            <w:proofErr w:type="spellEnd"/>
            <w:r w:rsidRPr="004C22A0">
              <w:rPr>
                <w:sz w:val="28"/>
                <w:szCs w:val="28"/>
              </w:rPr>
              <w:t xml:space="preserve">. 1. </w:t>
            </w:r>
            <w:proofErr w:type="spellStart"/>
            <w:r w:rsidRPr="004C22A0">
              <w:rPr>
                <w:sz w:val="28"/>
                <w:szCs w:val="28"/>
              </w:rPr>
              <w:t>Спр</w:t>
            </w:r>
            <w:proofErr w:type="spellEnd"/>
            <w:r w:rsidRPr="004C22A0">
              <w:rPr>
                <w:sz w:val="28"/>
                <w:szCs w:val="28"/>
              </w:rPr>
              <w:t>. 8-12. Копія; Ф. 1063.</w:t>
            </w:r>
          </w:p>
          <w:p w:rsidR="001D436E" w:rsidRPr="00B022E1" w:rsidRDefault="001D436E" w:rsidP="004C22A0">
            <w:pPr>
              <w:jc w:val="both"/>
              <w:rPr>
                <w:sz w:val="28"/>
                <w:szCs w:val="28"/>
              </w:rPr>
            </w:pPr>
            <w:proofErr w:type="spellStart"/>
            <w:r w:rsidRPr="004C22A0">
              <w:rPr>
                <w:sz w:val="28"/>
                <w:szCs w:val="28"/>
              </w:rPr>
              <w:t>Оп</w:t>
            </w:r>
            <w:proofErr w:type="spellEnd"/>
            <w:r w:rsidRPr="004C22A0">
              <w:rPr>
                <w:sz w:val="28"/>
                <w:szCs w:val="28"/>
              </w:rPr>
              <w:t xml:space="preserve">. 3. </w:t>
            </w:r>
            <w:proofErr w:type="spellStart"/>
            <w:r w:rsidRPr="004C22A0">
              <w:rPr>
                <w:sz w:val="28"/>
                <w:szCs w:val="28"/>
              </w:rPr>
              <w:t>Спр</w:t>
            </w:r>
            <w:proofErr w:type="spellEnd"/>
            <w:r w:rsidRPr="004C22A0">
              <w:rPr>
                <w:sz w:val="28"/>
                <w:szCs w:val="28"/>
              </w:rPr>
              <w:t>. 1-3.</w:t>
            </w:r>
          </w:p>
        </w:tc>
      </w:tr>
      <w:tr w:rsidR="001D436E" w:rsidRPr="00B022E1">
        <w:trPr>
          <w:trHeight w:val="898"/>
        </w:trPr>
        <w:tc>
          <w:tcPr>
            <w:tcW w:w="10246" w:type="dxa"/>
            <w:gridSpan w:val="2"/>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jc w:val="center"/>
              <w:rPr>
                <w:b/>
                <w:bCs/>
                <w:sz w:val="28"/>
                <w:szCs w:val="28"/>
                <w:lang w:eastAsia="ru-RU"/>
              </w:rPr>
            </w:pPr>
            <w:r w:rsidRPr="00B022E1">
              <w:rPr>
                <w:b/>
                <w:bCs/>
                <w:sz w:val="28"/>
                <w:szCs w:val="28"/>
              </w:rPr>
              <w:t>Нормативно-правові та інші юридичні акти, опубліковані в офіційних джерелах оприлюднення, в тому числі 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rPr>
                <w:sz w:val="28"/>
                <w:szCs w:val="28"/>
                <w:lang w:eastAsia="ru-RU"/>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ind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lang w:eastAsia="ru-RU"/>
              </w:rPr>
            </w:pPr>
            <w:r w:rsidRPr="00B022E1">
              <w:rPr>
                <w:sz w:val="28"/>
                <w:szCs w:val="28"/>
              </w:rPr>
              <w:t xml:space="preserve">Конституція України: станом на 1 верес. 2016 р.: відповідає </w:t>
            </w:r>
            <w:proofErr w:type="spellStart"/>
            <w:r w:rsidRPr="00B022E1">
              <w:rPr>
                <w:sz w:val="28"/>
                <w:szCs w:val="28"/>
              </w:rPr>
              <w:t>офіц</w:t>
            </w:r>
            <w:proofErr w:type="spellEnd"/>
            <w:r w:rsidRPr="00B022E1">
              <w:rPr>
                <w:sz w:val="28"/>
                <w:szCs w:val="28"/>
              </w:rPr>
              <w:t>. тексту. Харків</w:t>
            </w:r>
            <w:r>
              <w:rPr>
                <w:sz w:val="28"/>
                <w:szCs w:val="28"/>
              </w:rPr>
              <w:t xml:space="preserve"> </w:t>
            </w:r>
            <w:r w:rsidRPr="00B022E1">
              <w:rPr>
                <w:sz w:val="28"/>
                <w:szCs w:val="28"/>
              </w:rPr>
              <w:t xml:space="preserve">: Право, 2016. 82 с. </w:t>
            </w:r>
          </w:p>
          <w:p w:rsidR="001D436E" w:rsidRPr="00B022E1" w:rsidRDefault="001D436E" w:rsidP="005660FD">
            <w:pPr>
              <w:jc w:val="both"/>
              <w:rPr>
                <w:sz w:val="28"/>
                <w:szCs w:val="28"/>
              </w:rPr>
            </w:pPr>
            <w:r w:rsidRPr="00B022E1">
              <w:rPr>
                <w:sz w:val="28"/>
                <w:szCs w:val="28"/>
              </w:rPr>
              <w:t xml:space="preserve">Конституційний Суд України: рішення, висновки / відп. ред. А. С. Головін; уклад.: К. О. </w:t>
            </w:r>
            <w:proofErr w:type="spellStart"/>
            <w:r w:rsidRPr="00B022E1">
              <w:rPr>
                <w:sz w:val="28"/>
                <w:szCs w:val="28"/>
              </w:rPr>
              <w:t>Пігнаста</w:t>
            </w:r>
            <w:proofErr w:type="spellEnd"/>
            <w:r w:rsidRPr="00B022E1">
              <w:rPr>
                <w:sz w:val="28"/>
                <w:szCs w:val="28"/>
              </w:rPr>
              <w:t xml:space="preserve">, О. І. Кравченко. Київ: Логос, 2011. </w:t>
            </w:r>
            <w:proofErr w:type="spellStart"/>
            <w:r w:rsidRPr="00B022E1">
              <w:rPr>
                <w:sz w:val="28"/>
                <w:szCs w:val="28"/>
              </w:rPr>
              <w:t>Кн</w:t>
            </w:r>
            <w:proofErr w:type="spellEnd"/>
            <w:r w:rsidRPr="00B022E1">
              <w:rPr>
                <w:sz w:val="28"/>
                <w:szCs w:val="28"/>
              </w:rPr>
              <w:t xml:space="preserve">. 10. 431 с. </w:t>
            </w:r>
          </w:p>
          <w:p w:rsidR="001D436E" w:rsidRPr="00B022E1" w:rsidRDefault="001D436E" w:rsidP="005660FD">
            <w:pPr>
              <w:jc w:val="both"/>
              <w:rPr>
                <w:sz w:val="28"/>
                <w:szCs w:val="28"/>
              </w:rPr>
            </w:pPr>
            <w:r w:rsidRPr="00B022E1">
              <w:rPr>
                <w:sz w:val="28"/>
                <w:szCs w:val="28"/>
              </w:rPr>
              <w:t xml:space="preserve">Правова основа діяльності органів державної влади: </w:t>
            </w:r>
            <w:proofErr w:type="spellStart"/>
            <w:r w:rsidRPr="00B022E1">
              <w:rPr>
                <w:sz w:val="28"/>
                <w:szCs w:val="28"/>
              </w:rPr>
              <w:t>зб</w:t>
            </w:r>
            <w:proofErr w:type="spellEnd"/>
            <w:r w:rsidRPr="00B022E1">
              <w:rPr>
                <w:sz w:val="28"/>
                <w:szCs w:val="28"/>
              </w:rPr>
              <w:t xml:space="preserve">. </w:t>
            </w:r>
            <w:proofErr w:type="spellStart"/>
            <w:r w:rsidRPr="00B022E1">
              <w:rPr>
                <w:sz w:val="28"/>
                <w:szCs w:val="28"/>
              </w:rPr>
              <w:t>нормат</w:t>
            </w:r>
            <w:proofErr w:type="spellEnd"/>
            <w:r w:rsidRPr="00B022E1">
              <w:rPr>
                <w:sz w:val="28"/>
                <w:szCs w:val="28"/>
              </w:rPr>
              <w:t xml:space="preserve">. актів / </w:t>
            </w:r>
            <w:proofErr w:type="spellStart"/>
            <w:r w:rsidRPr="00B022E1">
              <w:rPr>
                <w:sz w:val="28"/>
                <w:szCs w:val="28"/>
              </w:rPr>
              <w:t>упоряд</w:t>
            </w:r>
            <w:proofErr w:type="spellEnd"/>
            <w:r w:rsidRPr="00B022E1">
              <w:rPr>
                <w:sz w:val="28"/>
                <w:szCs w:val="28"/>
              </w:rPr>
              <w:t>. П. М. Любченко. Харків</w:t>
            </w:r>
            <w:r>
              <w:rPr>
                <w:sz w:val="28"/>
                <w:szCs w:val="28"/>
              </w:rPr>
              <w:t xml:space="preserve"> </w:t>
            </w:r>
            <w:r w:rsidRPr="00B022E1">
              <w:rPr>
                <w:sz w:val="28"/>
                <w:szCs w:val="28"/>
              </w:rPr>
              <w:t xml:space="preserve">: ФІНН, 2010. 303 с. </w:t>
            </w:r>
          </w:p>
          <w:p w:rsidR="001D436E" w:rsidRPr="00B022E1" w:rsidRDefault="001D436E" w:rsidP="005660FD">
            <w:pPr>
              <w:jc w:val="both"/>
              <w:rPr>
                <w:sz w:val="28"/>
                <w:szCs w:val="28"/>
              </w:rPr>
            </w:pPr>
            <w:r w:rsidRPr="00B022E1">
              <w:rPr>
                <w:sz w:val="28"/>
                <w:szCs w:val="28"/>
              </w:rPr>
              <w:t xml:space="preserve">Національна доктрина розвитку освіти: </w:t>
            </w:r>
            <w:proofErr w:type="spellStart"/>
            <w:r w:rsidRPr="00B022E1">
              <w:rPr>
                <w:sz w:val="28"/>
                <w:szCs w:val="28"/>
              </w:rPr>
              <w:t>затв</w:t>
            </w:r>
            <w:proofErr w:type="spellEnd"/>
            <w:r w:rsidRPr="00B022E1">
              <w:rPr>
                <w:sz w:val="28"/>
                <w:szCs w:val="28"/>
              </w:rPr>
              <w:t xml:space="preserve">. Указом Президента України від 17.04.2002 р. № 347. Освіта. 2002. 24 квіт. (№ 14). С. 2–4. </w:t>
            </w:r>
          </w:p>
          <w:p w:rsidR="001D436E" w:rsidRPr="00B022E1" w:rsidRDefault="001D436E" w:rsidP="005660FD">
            <w:pPr>
              <w:jc w:val="both"/>
              <w:rPr>
                <w:sz w:val="28"/>
                <w:szCs w:val="28"/>
              </w:rPr>
            </w:pPr>
            <w:r w:rsidRPr="00B022E1">
              <w:rPr>
                <w:sz w:val="28"/>
                <w:szCs w:val="28"/>
              </w:rPr>
              <w:t xml:space="preserve">Про правовий режим воєнного стану: Закон України від 12.05.2015 р. № 389- VIII. Голос України. 2015. 10 черв. (№ 101). С. 4. </w:t>
            </w:r>
          </w:p>
          <w:p w:rsidR="001D436E" w:rsidRPr="00B022E1" w:rsidRDefault="001D436E" w:rsidP="004C22A0">
            <w:pPr>
              <w:jc w:val="both"/>
              <w:rPr>
                <w:sz w:val="28"/>
                <w:szCs w:val="28"/>
              </w:rPr>
            </w:pPr>
            <w:r w:rsidRPr="00B022E1">
              <w:rPr>
                <w:sz w:val="28"/>
                <w:szCs w:val="28"/>
              </w:rPr>
              <w:t xml:space="preserve">Інструкція про призначення та проведення судових експертиз та експертних досліджень: </w:t>
            </w:r>
            <w:proofErr w:type="spellStart"/>
            <w:r w:rsidRPr="00B022E1">
              <w:rPr>
                <w:sz w:val="28"/>
                <w:szCs w:val="28"/>
              </w:rPr>
              <w:t>затв</w:t>
            </w:r>
            <w:proofErr w:type="spellEnd"/>
            <w:r w:rsidRPr="00B022E1">
              <w:rPr>
                <w:sz w:val="28"/>
                <w:szCs w:val="28"/>
              </w:rPr>
              <w:t>. наказом М-ва юстиції України від 08.10.1998 р. № 53/5 (у ред. наказу від 26.12.2012 р. № 1950/5). Офіційний вісник України. 2013. № 3. Ст. 91.</w:t>
            </w:r>
          </w:p>
          <w:p w:rsidR="001D436E" w:rsidRPr="00B022E1" w:rsidRDefault="001D436E" w:rsidP="004C22A0">
            <w:pPr>
              <w:jc w:val="both"/>
              <w:rPr>
                <w:sz w:val="28"/>
                <w:szCs w:val="28"/>
                <w:lang w:eastAsia="ru-RU"/>
              </w:rPr>
            </w:pPr>
            <w:r w:rsidRPr="00B022E1">
              <w:rPr>
                <w:sz w:val="28"/>
                <w:szCs w:val="28"/>
              </w:rPr>
              <w:t xml:space="preserve">Про порядок класифікації надзвичайних ситуацій: постанова </w:t>
            </w:r>
            <w:proofErr w:type="spellStart"/>
            <w:r w:rsidRPr="00B022E1">
              <w:rPr>
                <w:sz w:val="28"/>
                <w:szCs w:val="28"/>
              </w:rPr>
              <w:t>Каб</w:t>
            </w:r>
            <w:proofErr w:type="spellEnd"/>
            <w:r w:rsidRPr="00B022E1">
              <w:rPr>
                <w:sz w:val="28"/>
                <w:szCs w:val="28"/>
              </w:rPr>
              <w:t xml:space="preserve">. Міністрів України від 15.06.1998 р. № 1099. Офіційний вісник України. 1998. № 28. Ст. 1062.  </w:t>
            </w:r>
          </w:p>
        </w:tc>
      </w:tr>
      <w:tr w:rsidR="001D436E" w:rsidRPr="00B022E1">
        <w:trPr>
          <w:trHeight w:val="350"/>
        </w:trPr>
        <w:tc>
          <w:tcPr>
            <w:tcW w:w="10246" w:type="dxa"/>
            <w:gridSpan w:val="2"/>
            <w:tcBorders>
              <w:top w:val="single" w:sz="6" w:space="0" w:color="auto"/>
              <w:left w:val="single" w:sz="6" w:space="0" w:color="auto"/>
              <w:bottom w:val="single" w:sz="6" w:space="0" w:color="auto"/>
              <w:right w:val="single" w:sz="6" w:space="0" w:color="auto"/>
            </w:tcBorders>
          </w:tcPr>
          <w:p w:rsidR="001D436E" w:rsidRPr="004C22A0" w:rsidRDefault="001D436E" w:rsidP="004C22A0">
            <w:pPr>
              <w:ind w:firstLine="709"/>
              <w:jc w:val="center"/>
              <w:rPr>
                <w:b/>
                <w:bCs/>
                <w:sz w:val="28"/>
                <w:szCs w:val="28"/>
              </w:rPr>
            </w:pPr>
            <w:r w:rsidRPr="004C22A0">
              <w:rPr>
                <w:b/>
                <w:bCs/>
                <w:sz w:val="28"/>
                <w:szCs w:val="28"/>
              </w:rPr>
              <w:t>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Книги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proofErr w:type="spellStart"/>
            <w:r w:rsidRPr="00B022E1">
              <w:rPr>
                <w:sz w:val="28"/>
                <w:szCs w:val="28"/>
              </w:rPr>
              <w:t>Ілляшенко</w:t>
            </w:r>
            <w:proofErr w:type="spellEnd"/>
            <w:r w:rsidRPr="00B022E1">
              <w:rPr>
                <w:sz w:val="28"/>
                <w:szCs w:val="28"/>
              </w:rPr>
              <w:t xml:space="preserve"> С. М., </w:t>
            </w:r>
            <w:proofErr w:type="spellStart"/>
            <w:r w:rsidRPr="00B022E1">
              <w:rPr>
                <w:sz w:val="28"/>
                <w:szCs w:val="28"/>
              </w:rPr>
              <w:t>Шипуліна</w:t>
            </w:r>
            <w:proofErr w:type="spellEnd"/>
            <w:r w:rsidRPr="00B022E1">
              <w:rPr>
                <w:sz w:val="28"/>
                <w:szCs w:val="28"/>
              </w:rPr>
              <w:t xml:space="preserve"> Ю. С. Товарна інноваційна політика : підручник. Суми : Університетська книга, 2007. 281 с. URL: ftp://lib.sumdu.edu.ua/Books/1539.pdf (дата звернення: 10.11. 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Законодавчі документи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rPr>
            </w:pPr>
            <w:r w:rsidRPr="00B022E1">
              <w:rPr>
                <w:sz w:val="28"/>
                <w:szCs w:val="28"/>
              </w:rPr>
              <w:t xml:space="preserve">Про стандартизацію : Закон України від 11 </w:t>
            </w:r>
            <w:proofErr w:type="spellStart"/>
            <w:r w:rsidRPr="00B022E1">
              <w:rPr>
                <w:sz w:val="28"/>
                <w:szCs w:val="28"/>
              </w:rPr>
              <w:t>лют</w:t>
            </w:r>
            <w:proofErr w:type="spellEnd"/>
            <w:r w:rsidRPr="00B022E1">
              <w:rPr>
                <w:sz w:val="28"/>
                <w:szCs w:val="28"/>
              </w:rPr>
              <w:t>. 2014 р. № 1315. URL: http://zakon1.rada.gov.ua/laws/show/1315- 18 (дата звернення: 02.11.2017).</w:t>
            </w:r>
          </w:p>
          <w:p w:rsidR="001D436E" w:rsidRPr="00B022E1" w:rsidRDefault="001D436E" w:rsidP="005660FD">
            <w:pPr>
              <w:jc w:val="both"/>
              <w:rPr>
                <w:sz w:val="28"/>
                <w:szCs w:val="28"/>
              </w:rPr>
            </w:pPr>
            <w:r w:rsidRPr="00B022E1">
              <w:rPr>
                <w:sz w:val="28"/>
                <w:szCs w:val="28"/>
              </w:rPr>
              <w:lastRenderedPageBreak/>
              <w:t xml:space="preserve"> Концепція Державної цільової програми розвитку аграрного сектору економіки на період до 2020 року : проект / М-во </w:t>
            </w:r>
            <w:proofErr w:type="spellStart"/>
            <w:r w:rsidRPr="00B022E1">
              <w:rPr>
                <w:sz w:val="28"/>
                <w:szCs w:val="28"/>
              </w:rPr>
              <w:t>аграр</w:t>
            </w:r>
            <w:proofErr w:type="spellEnd"/>
            <w:r w:rsidRPr="00B022E1">
              <w:rPr>
                <w:sz w:val="28"/>
                <w:szCs w:val="28"/>
              </w:rPr>
              <w:t>. політики та продовольства України. URL: http://minagro.gov.ua/apk?nid=16822 (дата звернення: 13.10.2017).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lastRenderedPageBreak/>
              <w:t>Періодичні видання</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proofErr w:type="spellStart"/>
            <w:r w:rsidRPr="00B022E1">
              <w:rPr>
                <w:sz w:val="28"/>
                <w:szCs w:val="28"/>
              </w:rPr>
              <w:t>Клітна</w:t>
            </w:r>
            <w:proofErr w:type="spellEnd"/>
            <w:r w:rsidRPr="00B022E1">
              <w:rPr>
                <w:sz w:val="28"/>
                <w:szCs w:val="28"/>
              </w:rPr>
              <w:t xml:space="preserve"> М. Р., </w:t>
            </w:r>
            <w:proofErr w:type="spellStart"/>
            <w:r w:rsidRPr="00B022E1">
              <w:rPr>
                <w:sz w:val="28"/>
                <w:szCs w:val="28"/>
              </w:rPr>
              <w:t>Брижань</w:t>
            </w:r>
            <w:proofErr w:type="spellEnd"/>
            <w:r w:rsidRPr="00B022E1">
              <w:rPr>
                <w:sz w:val="28"/>
                <w:szCs w:val="28"/>
              </w:rPr>
              <w:t xml:space="preserve"> І. А. </w:t>
            </w:r>
            <w:r w:rsidRPr="004C22A0">
              <w:rPr>
                <w:i/>
                <w:iCs/>
                <w:sz w:val="28"/>
                <w:szCs w:val="28"/>
              </w:rPr>
              <w:t>Стан і розвиток органічного виробництва та ринку органічної продукції в Україні</w:t>
            </w:r>
            <w:r w:rsidRPr="00B022E1">
              <w:rPr>
                <w:sz w:val="28"/>
                <w:szCs w:val="28"/>
              </w:rPr>
              <w:t xml:space="preserve">. Ефективна економіка. 2013. № 10. URL: http://www.m.nayka.com.ua/?op=1&amp;j=efektyvnaekonomika&amp;s=ua&amp;z=2525 (дата звернення: 12.10.2017). </w:t>
            </w:r>
            <w:r w:rsidRPr="00B022E1">
              <w:rPr>
                <w:sz w:val="28"/>
                <w:szCs w:val="28"/>
                <w:lang w:val="en-US"/>
              </w:rPr>
              <w:t xml:space="preserve">Neave H. Deming's 14 Points for Management: Framework for Success. Journal of the Royal Statistical Society. Series D (The Statistician). 2012. Vol. 36, № 5. P. 561–570. URL: http://www2.fiu.edu/~revellk/pad3003/Neave.pdf (Last accessed: 02.11.2017). </w:t>
            </w:r>
            <w:proofErr w:type="spellStart"/>
            <w:r w:rsidRPr="00B022E1">
              <w:rPr>
                <w:sz w:val="28"/>
                <w:szCs w:val="28"/>
                <w:lang w:val="en-US"/>
              </w:rPr>
              <w:t>Colletta</w:t>
            </w:r>
            <w:proofErr w:type="spellEnd"/>
            <w:r w:rsidRPr="00B022E1">
              <w:rPr>
                <w:sz w:val="28"/>
                <w:szCs w:val="28"/>
                <w:lang w:val="en-US"/>
              </w:rPr>
              <w:t xml:space="preserve"> L. Political Satire and Postmodern Irony in the Age of Stephen Colbert and Jon Stewart.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Popular</w:t>
            </w:r>
            <w:proofErr w:type="spellEnd"/>
            <w:r w:rsidRPr="00B022E1">
              <w:rPr>
                <w:sz w:val="28"/>
                <w:szCs w:val="28"/>
              </w:rPr>
              <w:t xml:space="preserve"> </w:t>
            </w:r>
            <w:proofErr w:type="spellStart"/>
            <w:r w:rsidRPr="00B022E1">
              <w:rPr>
                <w:sz w:val="28"/>
                <w:szCs w:val="28"/>
              </w:rPr>
              <w:t>Culture</w:t>
            </w:r>
            <w:proofErr w:type="spellEnd"/>
            <w:r w:rsidRPr="00B022E1">
              <w:rPr>
                <w:sz w:val="28"/>
                <w:szCs w:val="28"/>
              </w:rPr>
              <w:t xml:space="preserve">. 2009. </w:t>
            </w:r>
            <w:proofErr w:type="spellStart"/>
            <w:r w:rsidRPr="00B022E1">
              <w:rPr>
                <w:sz w:val="28"/>
                <w:szCs w:val="28"/>
              </w:rPr>
              <w:t>Vol</w:t>
            </w:r>
            <w:proofErr w:type="spellEnd"/>
            <w:r w:rsidRPr="00B022E1">
              <w:rPr>
                <w:sz w:val="28"/>
                <w:szCs w:val="28"/>
              </w:rPr>
              <w:t>. 42, № 5. P. 856–874. DOI: 10.1111/j.1540-5931.2009.00711.</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t>Сторінки з веб-сайтів</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4C22A0">
            <w:pPr>
              <w:jc w:val="both"/>
              <w:rPr>
                <w:sz w:val="28"/>
                <w:szCs w:val="28"/>
              </w:rPr>
            </w:pPr>
            <w:r w:rsidRPr="00B022E1">
              <w:rPr>
                <w:sz w:val="28"/>
                <w:szCs w:val="28"/>
              </w:rPr>
              <w:t>Що таке органічні продукти і чим вони кращі за звичайні? Екологія життя : веб-сайт. URL: http://www.eco-live.com.ua (дата звернення: 12.10.2017).</w:t>
            </w:r>
          </w:p>
        </w:tc>
      </w:tr>
    </w:tbl>
    <w:p w:rsidR="001D436E" w:rsidRPr="00B022E1" w:rsidRDefault="001D436E" w:rsidP="00B022E1">
      <w:pPr>
        <w:shd w:val="clear" w:color="auto" w:fill="FFFFFF"/>
        <w:ind w:firstLine="709"/>
        <w:rPr>
          <w:sz w:val="28"/>
          <w:szCs w:val="28"/>
        </w:rPr>
      </w:pPr>
      <w:r w:rsidRPr="00B022E1">
        <w:rPr>
          <w:i/>
          <w:iCs/>
          <w:spacing w:val="-5"/>
          <w:sz w:val="28"/>
          <w:szCs w:val="28"/>
        </w:rPr>
        <w:t>Примітки:</w:t>
      </w:r>
    </w:p>
    <w:p w:rsidR="001D436E" w:rsidRPr="00B022E1" w:rsidRDefault="001D436E" w:rsidP="00B022E1">
      <w:pPr>
        <w:numPr>
          <w:ilvl w:val="0"/>
          <w:numId w:val="19"/>
        </w:numPr>
        <w:shd w:val="clear" w:color="auto" w:fill="FFFFFF"/>
        <w:tabs>
          <w:tab w:val="left" w:pos="709"/>
        </w:tabs>
        <w:ind w:firstLine="709"/>
        <w:jc w:val="both"/>
        <w:rPr>
          <w:spacing w:val="-14"/>
          <w:sz w:val="28"/>
          <w:szCs w:val="28"/>
        </w:rPr>
      </w:pPr>
      <w:r w:rsidRPr="00B022E1">
        <w:rPr>
          <w:spacing w:val="-2"/>
          <w:sz w:val="28"/>
          <w:szCs w:val="28"/>
        </w:rPr>
        <w:t xml:space="preserve">Бібліографічний опис оформлюється згідно з ДСТУ ГОСТ 7.1:2015 </w:t>
      </w:r>
      <w:r>
        <w:rPr>
          <w:spacing w:val="-2"/>
          <w:sz w:val="28"/>
          <w:szCs w:val="28"/>
        </w:rPr>
        <w:t>«</w:t>
      </w:r>
      <w:r w:rsidRPr="00B022E1">
        <w:rPr>
          <w:spacing w:val="-2"/>
          <w:sz w:val="28"/>
          <w:szCs w:val="28"/>
        </w:rPr>
        <w:t xml:space="preserve">Система стандартів з інформації, бібліотечної та </w:t>
      </w:r>
      <w:r w:rsidRPr="00B022E1">
        <w:rPr>
          <w:spacing w:val="-1"/>
          <w:sz w:val="28"/>
          <w:szCs w:val="28"/>
        </w:rPr>
        <w:t>видавничої справи. Бібліографічний запис. Бібліографічний опис. Загальні вимоги та правила складання</w:t>
      </w:r>
      <w:r>
        <w:rPr>
          <w:spacing w:val="-1"/>
          <w:sz w:val="28"/>
          <w:szCs w:val="28"/>
        </w:rPr>
        <w:t>»</w:t>
      </w:r>
      <w:r w:rsidRPr="00B022E1">
        <w:rPr>
          <w:spacing w:val="-1"/>
          <w:sz w:val="28"/>
          <w:szCs w:val="28"/>
        </w:rPr>
        <w:t>.</w:t>
      </w:r>
    </w:p>
    <w:p w:rsidR="001D436E" w:rsidRPr="00B022E1" w:rsidRDefault="001D436E" w:rsidP="00B022E1">
      <w:pPr>
        <w:numPr>
          <w:ilvl w:val="0"/>
          <w:numId w:val="19"/>
        </w:numPr>
        <w:shd w:val="clear" w:color="auto" w:fill="FFFFFF"/>
        <w:tabs>
          <w:tab w:val="left" w:pos="590"/>
        </w:tabs>
        <w:ind w:firstLine="709"/>
        <w:jc w:val="both"/>
        <w:rPr>
          <w:spacing w:val="-9"/>
          <w:sz w:val="28"/>
          <w:szCs w:val="28"/>
        </w:rPr>
      </w:pPr>
      <w:r w:rsidRPr="00B022E1">
        <w:rPr>
          <w:sz w:val="28"/>
          <w:szCs w:val="28"/>
        </w:rPr>
        <w:t xml:space="preserve">Опис складається з елементів, які поділяються на обов'язкові та факультативні. У бібліографічному описі можуть </w:t>
      </w:r>
      <w:r w:rsidRPr="00B022E1">
        <w:rPr>
          <w:spacing w:val="-1"/>
          <w:sz w:val="28"/>
          <w:szCs w:val="28"/>
        </w:rPr>
        <w:t xml:space="preserve">бути тільки обов'язкові чи обов'язкові та факультативні елементи. Обов'язкові елементи містять бібліографічні відомості, які </w:t>
      </w:r>
      <w:r w:rsidRPr="00B022E1">
        <w:rPr>
          <w:sz w:val="28"/>
          <w:szCs w:val="28"/>
        </w:rPr>
        <w:t>забезпечують ідентифікацію документа. Їх наводять у будь-якому описі.</w:t>
      </w:r>
    </w:p>
    <w:sectPr w:rsidR="001D436E" w:rsidRPr="00B022E1" w:rsidSect="007A78A7">
      <w:footerReference w:type="default" r:id="rId7"/>
      <w:footerReference w:type="first" r:id="rId8"/>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0A4" w:rsidRDefault="004F20A4">
      <w:r>
        <w:separator/>
      </w:r>
    </w:p>
  </w:endnote>
  <w:endnote w:type="continuationSeparator" w:id="0">
    <w:p w:rsidR="004F20A4" w:rsidRDefault="004F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23" w:rsidRDefault="00660E23">
    <w:pPr>
      <w:pStyle w:val="af"/>
      <w:jc w:val="center"/>
    </w:pPr>
    <w:r>
      <w:fldChar w:fldCharType="begin"/>
    </w:r>
    <w:r>
      <w:instrText>PAGE   \* MERGEFORMAT</w:instrText>
    </w:r>
    <w:r>
      <w:fldChar w:fldCharType="separate"/>
    </w:r>
    <w:r w:rsidR="000F5BE8" w:rsidRPr="000F5BE8">
      <w:rPr>
        <w:noProof/>
        <w:lang w:val="ru-RU"/>
      </w:rPr>
      <w:t>21</w:t>
    </w:r>
    <w:r>
      <w:rPr>
        <w:noProof/>
        <w:lang w:val="ru-RU"/>
      </w:rPr>
      <w:fldChar w:fldCharType="end"/>
    </w:r>
  </w:p>
  <w:p w:rsidR="00660E23" w:rsidRPr="00996EF9" w:rsidRDefault="00660E23" w:rsidP="00996EF9">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E23" w:rsidRDefault="00660E23">
    <w:pPr>
      <w:pStyle w:val="af"/>
      <w:jc w:val="center"/>
    </w:pPr>
    <w:r>
      <w:rPr>
        <w:noProof/>
        <w:lang w:val="ru-RU"/>
      </w:rPr>
      <w:fldChar w:fldCharType="begin"/>
    </w:r>
    <w:r>
      <w:rPr>
        <w:noProof/>
        <w:lang w:val="ru-RU"/>
      </w:rPr>
      <w:instrText>PAGE   \* MERGEFORMAT</w:instrText>
    </w:r>
    <w:r>
      <w:rPr>
        <w:noProof/>
        <w:lang w:val="ru-RU"/>
      </w:rPr>
      <w:fldChar w:fldCharType="separate"/>
    </w:r>
    <w:r w:rsidR="000F5BE8">
      <w:rPr>
        <w:noProof/>
        <w:lang w:val="ru-RU"/>
      </w:rPr>
      <w:t>1</w:t>
    </w:r>
    <w:r>
      <w:rPr>
        <w:noProof/>
        <w:lang w:val="ru-RU"/>
      </w:rPr>
      <w:fldChar w:fldCharType="end"/>
    </w:r>
  </w:p>
  <w:p w:rsidR="00660E23" w:rsidRDefault="00660E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0A4" w:rsidRDefault="004F20A4">
      <w:r>
        <w:separator/>
      </w:r>
    </w:p>
  </w:footnote>
  <w:footnote w:type="continuationSeparator" w:id="0">
    <w:p w:rsidR="004F20A4" w:rsidRDefault="004F2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2">
      <w:start w:val="1"/>
      <w:numFmt w:val="bullet"/>
      <w:lvlText w:val="▪"/>
      <w:lvlJc w:val="left"/>
      <w:pPr>
        <w:tabs>
          <w:tab w:val="num" w:pos="1440"/>
        </w:tabs>
        <w:ind w:left="14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5">
      <w:start w:val="1"/>
      <w:numFmt w:val="bullet"/>
      <w:lvlText w:val="▪"/>
      <w:lvlJc w:val="left"/>
      <w:pPr>
        <w:tabs>
          <w:tab w:val="num" w:pos="2520"/>
        </w:tabs>
        <w:ind w:left="252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8">
      <w:start w:val="1"/>
      <w:numFmt w:val="bullet"/>
      <w:lvlText w:val="▪"/>
      <w:lvlJc w:val="left"/>
      <w:pPr>
        <w:tabs>
          <w:tab w:val="num" w:pos="3600"/>
        </w:tabs>
        <w:ind w:left="360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abstractNum>
  <w:abstractNum w:abstractNumId="1" w15:restartNumberingAfterBreak="0">
    <w:nsid w:val="01CD335C"/>
    <w:multiLevelType w:val="hybridMultilevel"/>
    <w:tmpl w:val="2B886768"/>
    <w:lvl w:ilvl="0" w:tplc="000F4265">
      <w:start w:val="1"/>
      <w:numFmt w:val="bullet"/>
      <w:lvlText w:val="—"/>
      <w:lvlJc w:val="left"/>
      <w:pPr>
        <w:ind w:left="1260" w:hanging="360"/>
      </w:pPr>
      <w:rPr>
        <w:sz w:val="20"/>
        <w:szCs w:val="20"/>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cs="Wingdings" w:hint="default"/>
      </w:rPr>
    </w:lvl>
    <w:lvl w:ilvl="3" w:tplc="04220001">
      <w:start w:val="1"/>
      <w:numFmt w:val="bullet"/>
      <w:lvlText w:val=""/>
      <w:lvlJc w:val="left"/>
      <w:pPr>
        <w:ind w:left="3420" w:hanging="360"/>
      </w:pPr>
      <w:rPr>
        <w:rFonts w:ascii="Symbol" w:hAnsi="Symbol" w:cs="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cs="Wingdings" w:hint="default"/>
      </w:rPr>
    </w:lvl>
    <w:lvl w:ilvl="6" w:tplc="04220001">
      <w:start w:val="1"/>
      <w:numFmt w:val="bullet"/>
      <w:lvlText w:val=""/>
      <w:lvlJc w:val="left"/>
      <w:pPr>
        <w:ind w:left="5580" w:hanging="360"/>
      </w:pPr>
      <w:rPr>
        <w:rFonts w:ascii="Symbol" w:hAnsi="Symbol" w:cs="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cs="Wingdings" w:hint="default"/>
      </w:rPr>
    </w:lvl>
  </w:abstractNum>
  <w:abstractNum w:abstractNumId="2" w15:restartNumberingAfterBreak="0">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cs="Courier New"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15:restartNumberingAfterBreak="0">
    <w:nsid w:val="422E2658"/>
    <w:multiLevelType w:val="hybridMultilevel"/>
    <w:tmpl w:val="79F0626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15:restartNumberingAfterBreak="0">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15:restartNumberingAfterBreak="0">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15:restartNumberingAfterBreak="0">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2" w15:restartNumberingAfterBreak="0">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15:restartNumberingAfterBreak="0">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3"/>
  </w:num>
  <w:num w:numId="6">
    <w:abstractNumId w:val="10"/>
  </w:num>
  <w:num w:numId="7">
    <w:abstractNumId w:val="2"/>
  </w:num>
  <w:num w:numId="8">
    <w:abstractNumId w:val="5"/>
  </w:num>
  <w:num w:numId="9">
    <w:abstractNumId w:val="7"/>
  </w:num>
  <w:num w:numId="10">
    <w:abstractNumId w:val="3"/>
  </w:num>
  <w:num w:numId="11">
    <w:abstractNumId w:val="14"/>
  </w:num>
  <w:num w:numId="12">
    <w:abstractNumId w:val="4"/>
  </w:num>
  <w:num w:numId="13">
    <w:abstractNumId w:val="9"/>
  </w:num>
  <w:num w:numId="14">
    <w:abstractNumId w:val="9"/>
  </w:num>
  <w:num w:numId="15">
    <w:abstractNumId w:val="11"/>
  </w:num>
  <w:num w:numId="16">
    <w:abstractNumId w:val="11"/>
  </w:num>
  <w:num w:numId="17">
    <w:abstractNumId w:val="10"/>
  </w:num>
  <w:num w:numId="18">
    <w:abstractNumId w:val="12"/>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CA"/>
    <w:rsid w:val="0000642B"/>
    <w:rsid w:val="00006955"/>
    <w:rsid w:val="000117BE"/>
    <w:rsid w:val="00013CFF"/>
    <w:rsid w:val="00024B91"/>
    <w:rsid w:val="0002704C"/>
    <w:rsid w:val="000352FF"/>
    <w:rsid w:val="00035EB5"/>
    <w:rsid w:val="00044FCE"/>
    <w:rsid w:val="00055CD5"/>
    <w:rsid w:val="00056A6F"/>
    <w:rsid w:val="00063922"/>
    <w:rsid w:val="000770E0"/>
    <w:rsid w:val="000817AC"/>
    <w:rsid w:val="00087E37"/>
    <w:rsid w:val="00095010"/>
    <w:rsid w:val="00097150"/>
    <w:rsid w:val="000A1D8D"/>
    <w:rsid w:val="000A4D32"/>
    <w:rsid w:val="000B2979"/>
    <w:rsid w:val="000B3D44"/>
    <w:rsid w:val="000B627E"/>
    <w:rsid w:val="000C2937"/>
    <w:rsid w:val="000C384C"/>
    <w:rsid w:val="000D4236"/>
    <w:rsid w:val="000E4026"/>
    <w:rsid w:val="000F0324"/>
    <w:rsid w:val="000F045A"/>
    <w:rsid w:val="000F353F"/>
    <w:rsid w:val="000F5BE8"/>
    <w:rsid w:val="000F6232"/>
    <w:rsid w:val="000F6645"/>
    <w:rsid w:val="00104ADE"/>
    <w:rsid w:val="00107E40"/>
    <w:rsid w:val="00110BC5"/>
    <w:rsid w:val="0011138F"/>
    <w:rsid w:val="00113E7D"/>
    <w:rsid w:val="00115487"/>
    <w:rsid w:val="00117148"/>
    <w:rsid w:val="001273B4"/>
    <w:rsid w:val="001305A2"/>
    <w:rsid w:val="0013754E"/>
    <w:rsid w:val="00144D1A"/>
    <w:rsid w:val="001450A7"/>
    <w:rsid w:val="0015242E"/>
    <w:rsid w:val="00153364"/>
    <w:rsid w:val="00153CDA"/>
    <w:rsid w:val="001569BB"/>
    <w:rsid w:val="00162A3A"/>
    <w:rsid w:val="001674FD"/>
    <w:rsid w:val="00167A60"/>
    <w:rsid w:val="00170523"/>
    <w:rsid w:val="00187056"/>
    <w:rsid w:val="00197B71"/>
    <w:rsid w:val="00197EB7"/>
    <w:rsid w:val="001A00E0"/>
    <w:rsid w:val="001A2E96"/>
    <w:rsid w:val="001B1EA2"/>
    <w:rsid w:val="001B5008"/>
    <w:rsid w:val="001B6391"/>
    <w:rsid w:val="001C01DB"/>
    <w:rsid w:val="001C08C4"/>
    <w:rsid w:val="001C1412"/>
    <w:rsid w:val="001C6FA7"/>
    <w:rsid w:val="001D2044"/>
    <w:rsid w:val="001D436E"/>
    <w:rsid w:val="001D497A"/>
    <w:rsid w:val="001E5FAA"/>
    <w:rsid w:val="001E62FD"/>
    <w:rsid w:val="001F1F65"/>
    <w:rsid w:val="001F311A"/>
    <w:rsid w:val="001F525A"/>
    <w:rsid w:val="001F75B0"/>
    <w:rsid w:val="002007F5"/>
    <w:rsid w:val="0020328E"/>
    <w:rsid w:val="00207585"/>
    <w:rsid w:val="002149AC"/>
    <w:rsid w:val="00215239"/>
    <w:rsid w:val="00222035"/>
    <w:rsid w:val="00223D9D"/>
    <w:rsid w:val="002348B1"/>
    <w:rsid w:val="00234F11"/>
    <w:rsid w:val="00243768"/>
    <w:rsid w:val="00251FE2"/>
    <w:rsid w:val="002529F8"/>
    <w:rsid w:val="0025597A"/>
    <w:rsid w:val="00275DA5"/>
    <w:rsid w:val="00290926"/>
    <w:rsid w:val="00293762"/>
    <w:rsid w:val="00294BA9"/>
    <w:rsid w:val="002A1E2C"/>
    <w:rsid w:val="002A277E"/>
    <w:rsid w:val="002A3DB0"/>
    <w:rsid w:val="002A65B4"/>
    <w:rsid w:val="002B3D35"/>
    <w:rsid w:val="002B6EFE"/>
    <w:rsid w:val="002B7F90"/>
    <w:rsid w:val="002D24D8"/>
    <w:rsid w:val="002D6D0E"/>
    <w:rsid w:val="002E3FDE"/>
    <w:rsid w:val="002F2B22"/>
    <w:rsid w:val="003051B9"/>
    <w:rsid w:val="003267F7"/>
    <w:rsid w:val="00331311"/>
    <w:rsid w:val="0034321B"/>
    <w:rsid w:val="0035414E"/>
    <w:rsid w:val="00357685"/>
    <w:rsid w:val="0036642A"/>
    <w:rsid w:val="00376A51"/>
    <w:rsid w:val="00377F76"/>
    <w:rsid w:val="00380CC6"/>
    <w:rsid w:val="00394A41"/>
    <w:rsid w:val="003A0E2B"/>
    <w:rsid w:val="003A1046"/>
    <w:rsid w:val="003A1110"/>
    <w:rsid w:val="003A2CCD"/>
    <w:rsid w:val="003B53F0"/>
    <w:rsid w:val="003B6760"/>
    <w:rsid w:val="003C0562"/>
    <w:rsid w:val="003C51FF"/>
    <w:rsid w:val="003D1C53"/>
    <w:rsid w:val="003D6B0F"/>
    <w:rsid w:val="003D6F9F"/>
    <w:rsid w:val="003D769B"/>
    <w:rsid w:val="003D781C"/>
    <w:rsid w:val="0041411E"/>
    <w:rsid w:val="004171BD"/>
    <w:rsid w:val="0043509F"/>
    <w:rsid w:val="004361A8"/>
    <w:rsid w:val="00445133"/>
    <w:rsid w:val="00447470"/>
    <w:rsid w:val="00460670"/>
    <w:rsid w:val="00460746"/>
    <w:rsid w:val="00461E59"/>
    <w:rsid w:val="00466B1E"/>
    <w:rsid w:val="00471091"/>
    <w:rsid w:val="0047145C"/>
    <w:rsid w:val="00477E71"/>
    <w:rsid w:val="00480624"/>
    <w:rsid w:val="00484BB5"/>
    <w:rsid w:val="004A60D8"/>
    <w:rsid w:val="004B247A"/>
    <w:rsid w:val="004B7176"/>
    <w:rsid w:val="004C22A0"/>
    <w:rsid w:val="004C324F"/>
    <w:rsid w:val="004C3CB6"/>
    <w:rsid w:val="004D0D15"/>
    <w:rsid w:val="004E343C"/>
    <w:rsid w:val="004E40AD"/>
    <w:rsid w:val="004E5CC8"/>
    <w:rsid w:val="004E76D4"/>
    <w:rsid w:val="004F20A4"/>
    <w:rsid w:val="004F3495"/>
    <w:rsid w:val="00514B78"/>
    <w:rsid w:val="00514BF0"/>
    <w:rsid w:val="00515CF4"/>
    <w:rsid w:val="00523BED"/>
    <w:rsid w:val="00524C32"/>
    <w:rsid w:val="0053547A"/>
    <w:rsid w:val="00543F5B"/>
    <w:rsid w:val="00544151"/>
    <w:rsid w:val="00546203"/>
    <w:rsid w:val="00551E59"/>
    <w:rsid w:val="00553F6B"/>
    <w:rsid w:val="00555F24"/>
    <w:rsid w:val="005572F1"/>
    <w:rsid w:val="00560EAA"/>
    <w:rsid w:val="005660FD"/>
    <w:rsid w:val="00566A1A"/>
    <w:rsid w:val="00574803"/>
    <w:rsid w:val="0057716B"/>
    <w:rsid w:val="005777F4"/>
    <w:rsid w:val="00580F4F"/>
    <w:rsid w:val="005932D8"/>
    <w:rsid w:val="00594F77"/>
    <w:rsid w:val="005969F3"/>
    <w:rsid w:val="005A02E8"/>
    <w:rsid w:val="005A5563"/>
    <w:rsid w:val="005B5C75"/>
    <w:rsid w:val="005B645D"/>
    <w:rsid w:val="005C01A8"/>
    <w:rsid w:val="005C6352"/>
    <w:rsid w:val="005C63A1"/>
    <w:rsid w:val="005D2E27"/>
    <w:rsid w:val="005D4631"/>
    <w:rsid w:val="005D6699"/>
    <w:rsid w:val="005E4D7F"/>
    <w:rsid w:val="005F41E1"/>
    <w:rsid w:val="0060256D"/>
    <w:rsid w:val="006030BB"/>
    <w:rsid w:val="006033BB"/>
    <w:rsid w:val="00603A48"/>
    <w:rsid w:val="00604137"/>
    <w:rsid w:val="00621A76"/>
    <w:rsid w:val="00623330"/>
    <w:rsid w:val="00625047"/>
    <w:rsid w:val="006272F9"/>
    <w:rsid w:val="00635F1C"/>
    <w:rsid w:val="0064048A"/>
    <w:rsid w:val="00647D2B"/>
    <w:rsid w:val="00654F4B"/>
    <w:rsid w:val="00660603"/>
    <w:rsid w:val="00660E23"/>
    <w:rsid w:val="00664A39"/>
    <w:rsid w:val="006752D8"/>
    <w:rsid w:val="00675603"/>
    <w:rsid w:val="0067646D"/>
    <w:rsid w:val="00677239"/>
    <w:rsid w:val="00681054"/>
    <w:rsid w:val="0068431C"/>
    <w:rsid w:val="00687B25"/>
    <w:rsid w:val="00692F64"/>
    <w:rsid w:val="00695375"/>
    <w:rsid w:val="006A59B4"/>
    <w:rsid w:val="006B1633"/>
    <w:rsid w:val="006B54E2"/>
    <w:rsid w:val="006C02E3"/>
    <w:rsid w:val="006C18F3"/>
    <w:rsid w:val="006D141E"/>
    <w:rsid w:val="006D17CF"/>
    <w:rsid w:val="006D181F"/>
    <w:rsid w:val="006D4BB0"/>
    <w:rsid w:val="006D5737"/>
    <w:rsid w:val="006E17BE"/>
    <w:rsid w:val="006F0668"/>
    <w:rsid w:val="006F7012"/>
    <w:rsid w:val="00704712"/>
    <w:rsid w:val="00704E6C"/>
    <w:rsid w:val="00705996"/>
    <w:rsid w:val="0071098E"/>
    <w:rsid w:val="0071156E"/>
    <w:rsid w:val="0074638A"/>
    <w:rsid w:val="00747E8C"/>
    <w:rsid w:val="007558D2"/>
    <w:rsid w:val="00762895"/>
    <w:rsid w:val="00764DF0"/>
    <w:rsid w:val="00772783"/>
    <w:rsid w:val="00773892"/>
    <w:rsid w:val="00773A35"/>
    <w:rsid w:val="00780253"/>
    <w:rsid w:val="0078046F"/>
    <w:rsid w:val="00781503"/>
    <w:rsid w:val="007A1C46"/>
    <w:rsid w:val="007A3500"/>
    <w:rsid w:val="007A78A7"/>
    <w:rsid w:val="007B1083"/>
    <w:rsid w:val="007B21CE"/>
    <w:rsid w:val="007B2D58"/>
    <w:rsid w:val="007B44BE"/>
    <w:rsid w:val="007B58B0"/>
    <w:rsid w:val="007B7369"/>
    <w:rsid w:val="007C085C"/>
    <w:rsid w:val="007C5B93"/>
    <w:rsid w:val="007E6CFD"/>
    <w:rsid w:val="007E74DA"/>
    <w:rsid w:val="007F11A1"/>
    <w:rsid w:val="007F2BBA"/>
    <w:rsid w:val="007F53DC"/>
    <w:rsid w:val="007F7975"/>
    <w:rsid w:val="008050AB"/>
    <w:rsid w:val="00812202"/>
    <w:rsid w:val="00815485"/>
    <w:rsid w:val="008158FD"/>
    <w:rsid w:val="00815A18"/>
    <w:rsid w:val="00821034"/>
    <w:rsid w:val="008216DE"/>
    <w:rsid w:val="00822A89"/>
    <w:rsid w:val="00825577"/>
    <w:rsid w:val="00832D57"/>
    <w:rsid w:val="0083317E"/>
    <w:rsid w:val="00841559"/>
    <w:rsid w:val="008459A6"/>
    <w:rsid w:val="00861E5D"/>
    <w:rsid w:val="00866CCA"/>
    <w:rsid w:val="00875AAF"/>
    <w:rsid w:val="00877DD2"/>
    <w:rsid w:val="00880B90"/>
    <w:rsid w:val="00881DAE"/>
    <w:rsid w:val="00891CC9"/>
    <w:rsid w:val="0089451B"/>
    <w:rsid w:val="008A0E34"/>
    <w:rsid w:val="008A75FA"/>
    <w:rsid w:val="008B5C48"/>
    <w:rsid w:val="008C0C54"/>
    <w:rsid w:val="008C675D"/>
    <w:rsid w:val="008D0848"/>
    <w:rsid w:val="008D4D74"/>
    <w:rsid w:val="008E63CA"/>
    <w:rsid w:val="008F21AB"/>
    <w:rsid w:val="008F7CF6"/>
    <w:rsid w:val="00900101"/>
    <w:rsid w:val="009028A3"/>
    <w:rsid w:val="0090341E"/>
    <w:rsid w:val="00903BCB"/>
    <w:rsid w:val="00906BCD"/>
    <w:rsid w:val="00911088"/>
    <w:rsid w:val="00916EC4"/>
    <w:rsid w:val="00917A1E"/>
    <w:rsid w:val="0092221B"/>
    <w:rsid w:val="0093135F"/>
    <w:rsid w:val="0094573A"/>
    <w:rsid w:val="00950DAC"/>
    <w:rsid w:val="009605C6"/>
    <w:rsid w:val="0096640A"/>
    <w:rsid w:val="0096682B"/>
    <w:rsid w:val="00976428"/>
    <w:rsid w:val="00981023"/>
    <w:rsid w:val="009810BF"/>
    <w:rsid w:val="0098529F"/>
    <w:rsid w:val="00986385"/>
    <w:rsid w:val="00987392"/>
    <w:rsid w:val="00987818"/>
    <w:rsid w:val="0099360F"/>
    <w:rsid w:val="00996EF9"/>
    <w:rsid w:val="009B2255"/>
    <w:rsid w:val="009B5AC4"/>
    <w:rsid w:val="009C0895"/>
    <w:rsid w:val="009C5454"/>
    <w:rsid w:val="009C5B81"/>
    <w:rsid w:val="009D6134"/>
    <w:rsid w:val="009D7502"/>
    <w:rsid w:val="009E3CB9"/>
    <w:rsid w:val="009E7F69"/>
    <w:rsid w:val="009F306F"/>
    <w:rsid w:val="009F3811"/>
    <w:rsid w:val="009F7755"/>
    <w:rsid w:val="00A026CB"/>
    <w:rsid w:val="00A05975"/>
    <w:rsid w:val="00A13394"/>
    <w:rsid w:val="00A14D84"/>
    <w:rsid w:val="00A16CA0"/>
    <w:rsid w:val="00A178E4"/>
    <w:rsid w:val="00A27A15"/>
    <w:rsid w:val="00A27D45"/>
    <w:rsid w:val="00A311E6"/>
    <w:rsid w:val="00A4130D"/>
    <w:rsid w:val="00A42FD4"/>
    <w:rsid w:val="00A43C65"/>
    <w:rsid w:val="00A5145A"/>
    <w:rsid w:val="00A611C9"/>
    <w:rsid w:val="00A76F28"/>
    <w:rsid w:val="00A76FF5"/>
    <w:rsid w:val="00A8569E"/>
    <w:rsid w:val="00A936BF"/>
    <w:rsid w:val="00A94D48"/>
    <w:rsid w:val="00A978AF"/>
    <w:rsid w:val="00AA2A85"/>
    <w:rsid w:val="00AB16AB"/>
    <w:rsid w:val="00AB5251"/>
    <w:rsid w:val="00AC032F"/>
    <w:rsid w:val="00AC53FD"/>
    <w:rsid w:val="00AD1EBA"/>
    <w:rsid w:val="00AE52C6"/>
    <w:rsid w:val="00AE6703"/>
    <w:rsid w:val="00AE6F61"/>
    <w:rsid w:val="00AF125E"/>
    <w:rsid w:val="00AF77AA"/>
    <w:rsid w:val="00B01056"/>
    <w:rsid w:val="00B022E1"/>
    <w:rsid w:val="00B03CB6"/>
    <w:rsid w:val="00B0506D"/>
    <w:rsid w:val="00B05969"/>
    <w:rsid w:val="00B170F2"/>
    <w:rsid w:val="00B224F9"/>
    <w:rsid w:val="00B31D65"/>
    <w:rsid w:val="00B33D81"/>
    <w:rsid w:val="00B43D12"/>
    <w:rsid w:val="00B44832"/>
    <w:rsid w:val="00B46E84"/>
    <w:rsid w:val="00B53823"/>
    <w:rsid w:val="00B56DA9"/>
    <w:rsid w:val="00B6049B"/>
    <w:rsid w:val="00B62D02"/>
    <w:rsid w:val="00B76D1F"/>
    <w:rsid w:val="00B92100"/>
    <w:rsid w:val="00B943E0"/>
    <w:rsid w:val="00B971B1"/>
    <w:rsid w:val="00BA2336"/>
    <w:rsid w:val="00BA252D"/>
    <w:rsid w:val="00BA3BC3"/>
    <w:rsid w:val="00BB1F49"/>
    <w:rsid w:val="00BB2BE4"/>
    <w:rsid w:val="00BC0175"/>
    <w:rsid w:val="00BD3F88"/>
    <w:rsid w:val="00BD70DE"/>
    <w:rsid w:val="00BF51FE"/>
    <w:rsid w:val="00BF5723"/>
    <w:rsid w:val="00C07C3D"/>
    <w:rsid w:val="00C12010"/>
    <w:rsid w:val="00C12ACE"/>
    <w:rsid w:val="00C13558"/>
    <w:rsid w:val="00C139E6"/>
    <w:rsid w:val="00C148A7"/>
    <w:rsid w:val="00C20EB8"/>
    <w:rsid w:val="00C24A50"/>
    <w:rsid w:val="00C269C4"/>
    <w:rsid w:val="00C31334"/>
    <w:rsid w:val="00C433A1"/>
    <w:rsid w:val="00C51348"/>
    <w:rsid w:val="00C6468F"/>
    <w:rsid w:val="00C74F4B"/>
    <w:rsid w:val="00C91D23"/>
    <w:rsid w:val="00CA425F"/>
    <w:rsid w:val="00CA76E7"/>
    <w:rsid w:val="00CB079B"/>
    <w:rsid w:val="00CB0F3B"/>
    <w:rsid w:val="00CC1E9C"/>
    <w:rsid w:val="00CC4FC4"/>
    <w:rsid w:val="00CC6B17"/>
    <w:rsid w:val="00CD2053"/>
    <w:rsid w:val="00CD4510"/>
    <w:rsid w:val="00CD4F14"/>
    <w:rsid w:val="00CE1C96"/>
    <w:rsid w:val="00CE57DF"/>
    <w:rsid w:val="00CE6F7D"/>
    <w:rsid w:val="00CF1155"/>
    <w:rsid w:val="00CF5595"/>
    <w:rsid w:val="00D0458B"/>
    <w:rsid w:val="00D07326"/>
    <w:rsid w:val="00D10E24"/>
    <w:rsid w:val="00D118E2"/>
    <w:rsid w:val="00D17A78"/>
    <w:rsid w:val="00D202D8"/>
    <w:rsid w:val="00D24C7A"/>
    <w:rsid w:val="00D26D6D"/>
    <w:rsid w:val="00D3088D"/>
    <w:rsid w:val="00D432BE"/>
    <w:rsid w:val="00D45847"/>
    <w:rsid w:val="00D47924"/>
    <w:rsid w:val="00D55FE3"/>
    <w:rsid w:val="00D56AE1"/>
    <w:rsid w:val="00D626BF"/>
    <w:rsid w:val="00D654ED"/>
    <w:rsid w:val="00D6677D"/>
    <w:rsid w:val="00D703AB"/>
    <w:rsid w:val="00D71712"/>
    <w:rsid w:val="00D74CA6"/>
    <w:rsid w:val="00D8103B"/>
    <w:rsid w:val="00D825E1"/>
    <w:rsid w:val="00D83311"/>
    <w:rsid w:val="00D912D5"/>
    <w:rsid w:val="00D92653"/>
    <w:rsid w:val="00D94523"/>
    <w:rsid w:val="00D952B6"/>
    <w:rsid w:val="00DA2571"/>
    <w:rsid w:val="00DA5B59"/>
    <w:rsid w:val="00DA7BDB"/>
    <w:rsid w:val="00DB4573"/>
    <w:rsid w:val="00DB7159"/>
    <w:rsid w:val="00DC1A00"/>
    <w:rsid w:val="00DC2DC5"/>
    <w:rsid w:val="00DC760D"/>
    <w:rsid w:val="00DE1DE8"/>
    <w:rsid w:val="00DE6E0A"/>
    <w:rsid w:val="00DF1B02"/>
    <w:rsid w:val="00DF5200"/>
    <w:rsid w:val="00DF58AA"/>
    <w:rsid w:val="00DF59D3"/>
    <w:rsid w:val="00E0180E"/>
    <w:rsid w:val="00E023AB"/>
    <w:rsid w:val="00E03339"/>
    <w:rsid w:val="00E078F6"/>
    <w:rsid w:val="00E127B6"/>
    <w:rsid w:val="00E1299C"/>
    <w:rsid w:val="00E13FD7"/>
    <w:rsid w:val="00E30F5C"/>
    <w:rsid w:val="00E34645"/>
    <w:rsid w:val="00E34866"/>
    <w:rsid w:val="00E36744"/>
    <w:rsid w:val="00E53589"/>
    <w:rsid w:val="00E6287A"/>
    <w:rsid w:val="00E705CC"/>
    <w:rsid w:val="00E73C7F"/>
    <w:rsid w:val="00E7551F"/>
    <w:rsid w:val="00EA4A30"/>
    <w:rsid w:val="00EA68EA"/>
    <w:rsid w:val="00EC1179"/>
    <w:rsid w:val="00EC3411"/>
    <w:rsid w:val="00ED388F"/>
    <w:rsid w:val="00ED5B85"/>
    <w:rsid w:val="00EE378D"/>
    <w:rsid w:val="00EF350D"/>
    <w:rsid w:val="00EF77AD"/>
    <w:rsid w:val="00F03BAC"/>
    <w:rsid w:val="00F05CD7"/>
    <w:rsid w:val="00F11F01"/>
    <w:rsid w:val="00F12A20"/>
    <w:rsid w:val="00F148BA"/>
    <w:rsid w:val="00F1586D"/>
    <w:rsid w:val="00F32EEF"/>
    <w:rsid w:val="00F34F96"/>
    <w:rsid w:val="00F505F8"/>
    <w:rsid w:val="00F514EF"/>
    <w:rsid w:val="00F530A9"/>
    <w:rsid w:val="00F5598A"/>
    <w:rsid w:val="00F5611E"/>
    <w:rsid w:val="00F61007"/>
    <w:rsid w:val="00F631F4"/>
    <w:rsid w:val="00F646BB"/>
    <w:rsid w:val="00F646E9"/>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31A6"/>
    <w:rsid w:val="00FA586A"/>
    <w:rsid w:val="00FA6957"/>
    <w:rsid w:val="00FB0DBD"/>
    <w:rsid w:val="00FB5B9D"/>
    <w:rsid w:val="00FD3008"/>
    <w:rsid w:val="00FD70C9"/>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782E"/>
  <w15:docId w15:val="{91FDD944-C553-46E0-AA8C-4E65376F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ий текст з від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и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ий текст з від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ий текст з від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і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і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и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и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у виносці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ітки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258605">
      <w:marLeft w:val="0"/>
      <w:marRight w:val="0"/>
      <w:marTop w:val="0"/>
      <w:marBottom w:val="0"/>
      <w:divBdr>
        <w:top w:val="none" w:sz="0" w:space="0" w:color="auto"/>
        <w:left w:val="none" w:sz="0" w:space="0" w:color="auto"/>
        <w:bottom w:val="none" w:sz="0" w:space="0" w:color="auto"/>
        <w:right w:val="none" w:sz="0" w:space="0" w:color="auto"/>
      </w:divBdr>
    </w:div>
    <w:div w:id="1636258607">
      <w:marLeft w:val="0"/>
      <w:marRight w:val="0"/>
      <w:marTop w:val="0"/>
      <w:marBottom w:val="0"/>
      <w:divBdr>
        <w:top w:val="none" w:sz="0" w:space="0" w:color="auto"/>
        <w:left w:val="none" w:sz="0" w:space="0" w:color="auto"/>
        <w:bottom w:val="none" w:sz="0" w:space="0" w:color="auto"/>
        <w:right w:val="none" w:sz="0" w:space="0" w:color="auto"/>
      </w:divBdr>
    </w:div>
    <w:div w:id="1636258608">
      <w:marLeft w:val="0"/>
      <w:marRight w:val="0"/>
      <w:marTop w:val="0"/>
      <w:marBottom w:val="0"/>
      <w:divBdr>
        <w:top w:val="none" w:sz="0" w:space="0" w:color="auto"/>
        <w:left w:val="none" w:sz="0" w:space="0" w:color="auto"/>
        <w:bottom w:val="none" w:sz="0" w:space="0" w:color="auto"/>
        <w:right w:val="none" w:sz="0" w:space="0" w:color="auto"/>
      </w:divBdr>
    </w:div>
    <w:div w:id="1636258609">
      <w:marLeft w:val="0"/>
      <w:marRight w:val="0"/>
      <w:marTop w:val="0"/>
      <w:marBottom w:val="0"/>
      <w:divBdr>
        <w:top w:val="none" w:sz="0" w:space="0" w:color="auto"/>
        <w:left w:val="none" w:sz="0" w:space="0" w:color="auto"/>
        <w:bottom w:val="none" w:sz="0" w:space="0" w:color="auto"/>
        <w:right w:val="none" w:sz="0" w:space="0" w:color="auto"/>
      </w:divBdr>
    </w:div>
    <w:div w:id="1636258610">
      <w:marLeft w:val="0"/>
      <w:marRight w:val="0"/>
      <w:marTop w:val="0"/>
      <w:marBottom w:val="0"/>
      <w:divBdr>
        <w:top w:val="none" w:sz="0" w:space="0" w:color="auto"/>
        <w:left w:val="none" w:sz="0" w:space="0" w:color="auto"/>
        <w:bottom w:val="none" w:sz="0" w:space="0" w:color="auto"/>
        <w:right w:val="none" w:sz="0" w:space="0" w:color="auto"/>
      </w:divBdr>
    </w:div>
    <w:div w:id="1636258612">
      <w:marLeft w:val="0"/>
      <w:marRight w:val="0"/>
      <w:marTop w:val="0"/>
      <w:marBottom w:val="0"/>
      <w:divBdr>
        <w:top w:val="none" w:sz="0" w:space="0" w:color="auto"/>
        <w:left w:val="none" w:sz="0" w:space="0" w:color="auto"/>
        <w:bottom w:val="none" w:sz="0" w:space="0" w:color="auto"/>
        <w:right w:val="none" w:sz="0" w:space="0" w:color="auto"/>
      </w:divBdr>
    </w:div>
    <w:div w:id="1636258613">
      <w:marLeft w:val="0"/>
      <w:marRight w:val="0"/>
      <w:marTop w:val="0"/>
      <w:marBottom w:val="0"/>
      <w:divBdr>
        <w:top w:val="none" w:sz="0" w:space="0" w:color="auto"/>
        <w:left w:val="none" w:sz="0" w:space="0" w:color="auto"/>
        <w:bottom w:val="none" w:sz="0" w:space="0" w:color="auto"/>
        <w:right w:val="none" w:sz="0" w:space="0" w:color="auto"/>
      </w:divBdr>
    </w:div>
    <w:div w:id="1636258614">
      <w:marLeft w:val="0"/>
      <w:marRight w:val="0"/>
      <w:marTop w:val="0"/>
      <w:marBottom w:val="0"/>
      <w:divBdr>
        <w:top w:val="none" w:sz="0" w:space="0" w:color="auto"/>
        <w:left w:val="none" w:sz="0" w:space="0" w:color="auto"/>
        <w:bottom w:val="none" w:sz="0" w:space="0" w:color="auto"/>
        <w:right w:val="none" w:sz="0" w:space="0" w:color="auto"/>
      </w:divBdr>
    </w:div>
    <w:div w:id="1636258615">
      <w:marLeft w:val="0"/>
      <w:marRight w:val="0"/>
      <w:marTop w:val="0"/>
      <w:marBottom w:val="0"/>
      <w:divBdr>
        <w:top w:val="none" w:sz="0" w:space="0" w:color="auto"/>
        <w:left w:val="none" w:sz="0" w:space="0" w:color="auto"/>
        <w:bottom w:val="none" w:sz="0" w:space="0" w:color="auto"/>
        <w:right w:val="none" w:sz="0" w:space="0" w:color="auto"/>
      </w:divBdr>
    </w:div>
    <w:div w:id="1636258616">
      <w:marLeft w:val="0"/>
      <w:marRight w:val="0"/>
      <w:marTop w:val="0"/>
      <w:marBottom w:val="0"/>
      <w:divBdr>
        <w:top w:val="none" w:sz="0" w:space="0" w:color="auto"/>
        <w:left w:val="none" w:sz="0" w:space="0" w:color="auto"/>
        <w:bottom w:val="none" w:sz="0" w:space="0" w:color="auto"/>
        <w:right w:val="none" w:sz="0" w:space="0" w:color="auto"/>
      </w:divBdr>
    </w:div>
    <w:div w:id="1636258617">
      <w:marLeft w:val="0"/>
      <w:marRight w:val="0"/>
      <w:marTop w:val="0"/>
      <w:marBottom w:val="0"/>
      <w:divBdr>
        <w:top w:val="none" w:sz="0" w:space="0" w:color="auto"/>
        <w:left w:val="none" w:sz="0" w:space="0" w:color="auto"/>
        <w:bottom w:val="none" w:sz="0" w:space="0" w:color="auto"/>
        <w:right w:val="none" w:sz="0" w:space="0" w:color="auto"/>
      </w:divBdr>
    </w:div>
    <w:div w:id="1636258618">
      <w:marLeft w:val="0"/>
      <w:marRight w:val="0"/>
      <w:marTop w:val="0"/>
      <w:marBottom w:val="0"/>
      <w:divBdr>
        <w:top w:val="none" w:sz="0" w:space="0" w:color="auto"/>
        <w:left w:val="none" w:sz="0" w:space="0" w:color="auto"/>
        <w:bottom w:val="none" w:sz="0" w:space="0" w:color="auto"/>
        <w:right w:val="none" w:sz="0" w:space="0" w:color="auto"/>
      </w:divBdr>
    </w:div>
    <w:div w:id="1636258622">
      <w:marLeft w:val="0"/>
      <w:marRight w:val="0"/>
      <w:marTop w:val="0"/>
      <w:marBottom w:val="0"/>
      <w:divBdr>
        <w:top w:val="none" w:sz="0" w:space="0" w:color="auto"/>
        <w:left w:val="none" w:sz="0" w:space="0" w:color="auto"/>
        <w:bottom w:val="none" w:sz="0" w:space="0" w:color="auto"/>
        <w:right w:val="none" w:sz="0" w:space="0" w:color="auto"/>
      </w:divBdr>
    </w:div>
    <w:div w:id="1636258623">
      <w:marLeft w:val="0"/>
      <w:marRight w:val="0"/>
      <w:marTop w:val="0"/>
      <w:marBottom w:val="0"/>
      <w:divBdr>
        <w:top w:val="none" w:sz="0" w:space="0" w:color="auto"/>
        <w:left w:val="none" w:sz="0" w:space="0" w:color="auto"/>
        <w:bottom w:val="none" w:sz="0" w:space="0" w:color="auto"/>
        <w:right w:val="none" w:sz="0" w:space="0" w:color="auto"/>
      </w:divBdr>
    </w:div>
    <w:div w:id="1636258624">
      <w:marLeft w:val="0"/>
      <w:marRight w:val="0"/>
      <w:marTop w:val="0"/>
      <w:marBottom w:val="0"/>
      <w:divBdr>
        <w:top w:val="none" w:sz="0" w:space="0" w:color="auto"/>
        <w:left w:val="none" w:sz="0" w:space="0" w:color="auto"/>
        <w:bottom w:val="none" w:sz="0" w:space="0" w:color="auto"/>
        <w:right w:val="none" w:sz="0" w:space="0" w:color="auto"/>
      </w:divBdr>
    </w:div>
    <w:div w:id="1636258625">
      <w:marLeft w:val="0"/>
      <w:marRight w:val="0"/>
      <w:marTop w:val="0"/>
      <w:marBottom w:val="0"/>
      <w:divBdr>
        <w:top w:val="none" w:sz="0" w:space="0" w:color="auto"/>
        <w:left w:val="none" w:sz="0" w:space="0" w:color="auto"/>
        <w:bottom w:val="none" w:sz="0" w:space="0" w:color="auto"/>
        <w:right w:val="none" w:sz="0" w:space="0" w:color="auto"/>
      </w:divBdr>
    </w:div>
    <w:div w:id="1636258627">
      <w:marLeft w:val="0"/>
      <w:marRight w:val="0"/>
      <w:marTop w:val="0"/>
      <w:marBottom w:val="0"/>
      <w:divBdr>
        <w:top w:val="none" w:sz="0" w:space="0" w:color="auto"/>
        <w:left w:val="none" w:sz="0" w:space="0" w:color="auto"/>
        <w:bottom w:val="none" w:sz="0" w:space="0" w:color="auto"/>
        <w:right w:val="none" w:sz="0" w:space="0" w:color="auto"/>
      </w:divBdr>
    </w:div>
    <w:div w:id="1636258628">
      <w:marLeft w:val="0"/>
      <w:marRight w:val="0"/>
      <w:marTop w:val="0"/>
      <w:marBottom w:val="0"/>
      <w:divBdr>
        <w:top w:val="none" w:sz="0" w:space="0" w:color="auto"/>
        <w:left w:val="none" w:sz="0" w:space="0" w:color="auto"/>
        <w:bottom w:val="none" w:sz="0" w:space="0" w:color="auto"/>
        <w:right w:val="none" w:sz="0" w:space="0" w:color="auto"/>
      </w:divBdr>
    </w:div>
    <w:div w:id="1636258629">
      <w:marLeft w:val="0"/>
      <w:marRight w:val="0"/>
      <w:marTop w:val="0"/>
      <w:marBottom w:val="0"/>
      <w:divBdr>
        <w:top w:val="none" w:sz="0" w:space="0" w:color="auto"/>
        <w:left w:val="none" w:sz="0" w:space="0" w:color="auto"/>
        <w:bottom w:val="none" w:sz="0" w:space="0" w:color="auto"/>
        <w:right w:val="none" w:sz="0" w:space="0" w:color="auto"/>
      </w:divBdr>
      <w:divsChild>
        <w:div w:id="1636258640">
          <w:marLeft w:val="0"/>
          <w:marRight w:val="0"/>
          <w:marTop w:val="0"/>
          <w:marBottom w:val="0"/>
          <w:divBdr>
            <w:top w:val="none" w:sz="0" w:space="0" w:color="auto"/>
            <w:left w:val="none" w:sz="0" w:space="0" w:color="auto"/>
            <w:bottom w:val="none" w:sz="0" w:space="0" w:color="auto"/>
            <w:right w:val="none" w:sz="0" w:space="0" w:color="auto"/>
          </w:divBdr>
          <w:divsChild>
            <w:div w:id="1636258645">
              <w:marLeft w:val="0"/>
              <w:marRight w:val="0"/>
              <w:marTop w:val="0"/>
              <w:marBottom w:val="0"/>
              <w:divBdr>
                <w:top w:val="none" w:sz="0" w:space="0" w:color="auto"/>
                <w:left w:val="none" w:sz="0" w:space="0" w:color="auto"/>
                <w:bottom w:val="none" w:sz="0" w:space="0" w:color="auto"/>
                <w:right w:val="none" w:sz="0" w:space="0" w:color="auto"/>
              </w:divBdr>
              <w:divsChild>
                <w:div w:id="1636258635">
                  <w:marLeft w:val="0"/>
                  <w:marRight w:val="0"/>
                  <w:marTop w:val="0"/>
                  <w:marBottom w:val="0"/>
                  <w:divBdr>
                    <w:top w:val="none" w:sz="0" w:space="0" w:color="auto"/>
                    <w:left w:val="single" w:sz="6" w:space="0" w:color="CCCCCC"/>
                    <w:bottom w:val="single" w:sz="6" w:space="4" w:color="CCCCCC"/>
                    <w:right w:val="single" w:sz="6" w:space="0" w:color="CCCCCC"/>
                  </w:divBdr>
                  <w:divsChild>
                    <w:div w:id="16362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30">
      <w:marLeft w:val="0"/>
      <w:marRight w:val="0"/>
      <w:marTop w:val="0"/>
      <w:marBottom w:val="0"/>
      <w:divBdr>
        <w:top w:val="none" w:sz="0" w:space="0" w:color="auto"/>
        <w:left w:val="none" w:sz="0" w:space="0" w:color="auto"/>
        <w:bottom w:val="none" w:sz="0" w:space="0" w:color="auto"/>
        <w:right w:val="none" w:sz="0" w:space="0" w:color="auto"/>
      </w:divBdr>
    </w:div>
    <w:div w:id="1636258633">
      <w:marLeft w:val="0"/>
      <w:marRight w:val="0"/>
      <w:marTop w:val="0"/>
      <w:marBottom w:val="0"/>
      <w:divBdr>
        <w:top w:val="none" w:sz="0" w:space="0" w:color="auto"/>
        <w:left w:val="none" w:sz="0" w:space="0" w:color="auto"/>
        <w:bottom w:val="none" w:sz="0" w:space="0" w:color="auto"/>
        <w:right w:val="none" w:sz="0" w:space="0" w:color="auto"/>
      </w:divBdr>
    </w:div>
    <w:div w:id="1636258634">
      <w:marLeft w:val="0"/>
      <w:marRight w:val="0"/>
      <w:marTop w:val="0"/>
      <w:marBottom w:val="0"/>
      <w:divBdr>
        <w:top w:val="none" w:sz="0" w:space="0" w:color="auto"/>
        <w:left w:val="none" w:sz="0" w:space="0" w:color="auto"/>
        <w:bottom w:val="none" w:sz="0" w:space="0" w:color="auto"/>
        <w:right w:val="none" w:sz="0" w:space="0" w:color="auto"/>
      </w:divBdr>
    </w:div>
    <w:div w:id="1636258636">
      <w:marLeft w:val="0"/>
      <w:marRight w:val="0"/>
      <w:marTop w:val="0"/>
      <w:marBottom w:val="0"/>
      <w:divBdr>
        <w:top w:val="none" w:sz="0" w:space="0" w:color="auto"/>
        <w:left w:val="none" w:sz="0" w:space="0" w:color="auto"/>
        <w:bottom w:val="none" w:sz="0" w:space="0" w:color="auto"/>
        <w:right w:val="none" w:sz="0" w:space="0" w:color="auto"/>
      </w:divBdr>
    </w:div>
    <w:div w:id="1636258638">
      <w:marLeft w:val="0"/>
      <w:marRight w:val="0"/>
      <w:marTop w:val="0"/>
      <w:marBottom w:val="0"/>
      <w:divBdr>
        <w:top w:val="none" w:sz="0" w:space="0" w:color="auto"/>
        <w:left w:val="none" w:sz="0" w:space="0" w:color="auto"/>
        <w:bottom w:val="none" w:sz="0" w:space="0" w:color="auto"/>
        <w:right w:val="none" w:sz="0" w:space="0" w:color="auto"/>
      </w:divBdr>
    </w:div>
    <w:div w:id="1636258639">
      <w:marLeft w:val="0"/>
      <w:marRight w:val="0"/>
      <w:marTop w:val="0"/>
      <w:marBottom w:val="0"/>
      <w:divBdr>
        <w:top w:val="none" w:sz="0" w:space="0" w:color="auto"/>
        <w:left w:val="none" w:sz="0" w:space="0" w:color="auto"/>
        <w:bottom w:val="none" w:sz="0" w:space="0" w:color="auto"/>
        <w:right w:val="none" w:sz="0" w:space="0" w:color="auto"/>
      </w:divBdr>
    </w:div>
    <w:div w:id="1636258641">
      <w:marLeft w:val="0"/>
      <w:marRight w:val="0"/>
      <w:marTop w:val="0"/>
      <w:marBottom w:val="0"/>
      <w:divBdr>
        <w:top w:val="none" w:sz="0" w:space="0" w:color="auto"/>
        <w:left w:val="none" w:sz="0" w:space="0" w:color="auto"/>
        <w:bottom w:val="none" w:sz="0" w:space="0" w:color="auto"/>
        <w:right w:val="none" w:sz="0" w:space="0" w:color="auto"/>
      </w:divBdr>
    </w:div>
    <w:div w:id="1636258642">
      <w:marLeft w:val="0"/>
      <w:marRight w:val="0"/>
      <w:marTop w:val="0"/>
      <w:marBottom w:val="0"/>
      <w:divBdr>
        <w:top w:val="none" w:sz="0" w:space="0" w:color="auto"/>
        <w:left w:val="none" w:sz="0" w:space="0" w:color="auto"/>
        <w:bottom w:val="none" w:sz="0" w:space="0" w:color="auto"/>
        <w:right w:val="none" w:sz="0" w:space="0" w:color="auto"/>
      </w:divBdr>
    </w:div>
    <w:div w:id="1636258643">
      <w:marLeft w:val="0"/>
      <w:marRight w:val="0"/>
      <w:marTop w:val="0"/>
      <w:marBottom w:val="0"/>
      <w:divBdr>
        <w:top w:val="none" w:sz="0" w:space="0" w:color="auto"/>
        <w:left w:val="none" w:sz="0" w:space="0" w:color="auto"/>
        <w:bottom w:val="none" w:sz="0" w:space="0" w:color="auto"/>
        <w:right w:val="none" w:sz="0" w:space="0" w:color="auto"/>
      </w:divBdr>
    </w:div>
    <w:div w:id="1636258644">
      <w:marLeft w:val="0"/>
      <w:marRight w:val="0"/>
      <w:marTop w:val="0"/>
      <w:marBottom w:val="0"/>
      <w:divBdr>
        <w:top w:val="none" w:sz="0" w:space="0" w:color="auto"/>
        <w:left w:val="none" w:sz="0" w:space="0" w:color="auto"/>
        <w:bottom w:val="none" w:sz="0" w:space="0" w:color="auto"/>
        <w:right w:val="none" w:sz="0" w:space="0" w:color="auto"/>
      </w:divBdr>
    </w:div>
    <w:div w:id="1636258647">
      <w:marLeft w:val="0"/>
      <w:marRight w:val="0"/>
      <w:marTop w:val="0"/>
      <w:marBottom w:val="0"/>
      <w:divBdr>
        <w:top w:val="none" w:sz="0" w:space="0" w:color="auto"/>
        <w:left w:val="none" w:sz="0" w:space="0" w:color="auto"/>
        <w:bottom w:val="none" w:sz="0" w:space="0" w:color="auto"/>
        <w:right w:val="none" w:sz="0" w:space="0" w:color="auto"/>
      </w:divBdr>
    </w:div>
    <w:div w:id="1636258648">
      <w:marLeft w:val="0"/>
      <w:marRight w:val="0"/>
      <w:marTop w:val="0"/>
      <w:marBottom w:val="0"/>
      <w:divBdr>
        <w:top w:val="none" w:sz="0" w:space="0" w:color="auto"/>
        <w:left w:val="none" w:sz="0" w:space="0" w:color="auto"/>
        <w:bottom w:val="none" w:sz="0" w:space="0" w:color="auto"/>
        <w:right w:val="none" w:sz="0" w:space="0" w:color="auto"/>
      </w:divBdr>
    </w:div>
    <w:div w:id="1636258649">
      <w:marLeft w:val="0"/>
      <w:marRight w:val="0"/>
      <w:marTop w:val="0"/>
      <w:marBottom w:val="0"/>
      <w:divBdr>
        <w:top w:val="none" w:sz="0" w:space="0" w:color="auto"/>
        <w:left w:val="none" w:sz="0" w:space="0" w:color="auto"/>
        <w:bottom w:val="none" w:sz="0" w:space="0" w:color="auto"/>
        <w:right w:val="none" w:sz="0" w:space="0" w:color="auto"/>
      </w:divBdr>
    </w:div>
    <w:div w:id="1636258650">
      <w:marLeft w:val="0"/>
      <w:marRight w:val="0"/>
      <w:marTop w:val="0"/>
      <w:marBottom w:val="0"/>
      <w:divBdr>
        <w:top w:val="none" w:sz="0" w:space="0" w:color="auto"/>
        <w:left w:val="none" w:sz="0" w:space="0" w:color="auto"/>
        <w:bottom w:val="none" w:sz="0" w:space="0" w:color="auto"/>
        <w:right w:val="none" w:sz="0" w:space="0" w:color="auto"/>
      </w:divBdr>
      <w:divsChild>
        <w:div w:id="1636258646">
          <w:marLeft w:val="0"/>
          <w:marRight w:val="0"/>
          <w:marTop w:val="0"/>
          <w:marBottom w:val="0"/>
          <w:divBdr>
            <w:top w:val="none" w:sz="0" w:space="0" w:color="auto"/>
            <w:left w:val="none" w:sz="0" w:space="0" w:color="auto"/>
            <w:bottom w:val="none" w:sz="0" w:space="0" w:color="auto"/>
            <w:right w:val="none" w:sz="0" w:space="0" w:color="auto"/>
          </w:divBdr>
          <w:divsChild>
            <w:div w:id="1636258626">
              <w:marLeft w:val="0"/>
              <w:marRight w:val="0"/>
              <w:marTop w:val="0"/>
              <w:marBottom w:val="0"/>
              <w:divBdr>
                <w:top w:val="none" w:sz="0" w:space="0" w:color="auto"/>
                <w:left w:val="none" w:sz="0" w:space="0" w:color="auto"/>
                <w:bottom w:val="none" w:sz="0" w:space="0" w:color="auto"/>
                <w:right w:val="none" w:sz="0" w:space="0" w:color="auto"/>
              </w:divBdr>
              <w:divsChild>
                <w:div w:id="1636258637">
                  <w:marLeft w:val="0"/>
                  <w:marRight w:val="0"/>
                  <w:marTop w:val="0"/>
                  <w:marBottom w:val="0"/>
                  <w:divBdr>
                    <w:top w:val="none" w:sz="0" w:space="0" w:color="auto"/>
                    <w:left w:val="single" w:sz="6" w:space="0" w:color="CCCCCC"/>
                    <w:bottom w:val="single" w:sz="6" w:space="4" w:color="CCCCCC"/>
                    <w:right w:val="single" w:sz="6" w:space="0" w:color="CCCCCC"/>
                  </w:divBdr>
                  <w:divsChild>
                    <w:div w:id="1636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51">
      <w:marLeft w:val="0"/>
      <w:marRight w:val="0"/>
      <w:marTop w:val="0"/>
      <w:marBottom w:val="0"/>
      <w:divBdr>
        <w:top w:val="none" w:sz="0" w:space="0" w:color="auto"/>
        <w:left w:val="none" w:sz="0" w:space="0" w:color="auto"/>
        <w:bottom w:val="none" w:sz="0" w:space="0" w:color="auto"/>
        <w:right w:val="none" w:sz="0" w:space="0" w:color="auto"/>
      </w:divBdr>
    </w:div>
    <w:div w:id="1636258652">
      <w:marLeft w:val="0"/>
      <w:marRight w:val="0"/>
      <w:marTop w:val="0"/>
      <w:marBottom w:val="0"/>
      <w:divBdr>
        <w:top w:val="none" w:sz="0" w:space="0" w:color="auto"/>
        <w:left w:val="none" w:sz="0" w:space="0" w:color="auto"/>
        <w:bottom w:val="none" w:sz="0" w:space="0" w:color="auto"/>
        <w:right w:val="none" w:sz="0" w:space="0" w:color="auto"/>
      </w:divBdr>
    </w:div>
    <w:div w:id="1636258653">
      <w:marLeft w:val="0"/>
      <w:marRight w:val="0"/>
      <w:marTop w:val="0"/>
      <w:marBottom w:val="0"/>
      <w:divBdr>
        <w:top w:val="none" w:sz="0" w:space="0" w:color="auto"/>
        <w:left w:val="none" w:sz="0" w:space="0" w:color="auto"/>
        <w:bottom w:val="none" w:sz="0" w:space="0" w:color="auto"/>
        <w:right w:val="none" w:sz="0" w:space="0" w:color="auto"/>
      </w:divBdr>
    </w:div>
    <w:div w:id="1636258655">
      <w:marLeft w:val="0"/>
      <w:marRight w:val="0"/>
      <w:marTop w:val="0"/>
      <w:marBottom w:val="0"/>
      <w:divBdr>
        <w:top w:val="none" w:sz="0" w:space="0" w:color="auto"/>
        <w:left w:val="none" w:sz="0" w:space="0" w:color="auto"/>
        <w:bottom w:val="none" w:sz="0" w:space="0" w:color="auto"/>
        <w:right w:val="none" w:sz="0" w:space="0" w:color="auto"/>
      </w:divBdr>
    </w:div>
    <w:div w:id="1636258656">
      <w:marLeft w:val="0"/>
      <w:marRight w:val="0"/>
      <w:marTop w:val="0"/>
      <w:marBottom w:val="0"/>
      <w:divBdr>
        <w:top w:val="none" w:sz="0" w:space="0" w:color="auto"/>
        <w:left w:val="none" w:sz="0" w:space="0" w:color="auto"/>
        <w:bottom w:val="none" w:sz="0" w:space="0" w:color="auto"/>
        <w:right w:val="none" w:sz="0" w:space="0" w:color="auto"/>
      </w:divBdr>
    </w:div>
    <w:div w:id="1636258657">
      <w:marLeft w:val="0"/>
      <w:marRight w:val="0"/>
      <w:marTop w:val="0"/>
      <w:marBottom w:val="0"/>
      <w:divBdr>
        <w:top w:val="none" w:sz="0" w:space="0" w:color="auto"/>
        <w:left w:val="none" w:sz="0" w:space="0" w:color="auto"/>
        <w:bottom w:val="none" w:sz="0" w:space="0" w:color="auto"/>
        <w:right w:val="none" w:sz="0" w:space="0" w:color="auto"/>
      </w:divBdr>
    </w:div>
    <w:div w:id="1636258658">
      <w:marLeft w:val="0"/>
      <w:marRight w:val="0"/>
      <w:marTop w:val="0"/>
      <w:marBottom w:val="0"/>
      <w:divBdr>
        <w:top w:val="none" w:sz="0" w:space="0" w:color="auto"/>
        <w:left w:val="none" w:sz="0" w:space="0" w:color="auto"/>
        <w:bottom w:val="none" w:sz="0" w:space="0" w:color="auto"/>
        <w:right w:val="none" w:sz="0" w:space="0" w:color="auto"/>
      </w:divBdr>
    </w:div>
    <w:div w:id="1636258659">
      <w:marLeft w:val="0"/>
      <w:marRight w:val="0"/>
      <w:marTop w:val="0"/>
      <w:marBottom w:val="0"/>
      <w:divBdr>
        <w:top w:val="none" w:sz="0" w:space="0" w:color="auto"/>
        <w:left w:val="none" w:sz="0" w:space="0" w:color="auto"/>
        <w:bottom w:val="none" w:sz="0" w:space="0" w:color="auto"/>
        <w:right w:val="none" w:sz="0" w:space="0" w:color="auto"/>
      </w:divBdr>
      <w:divsChild>
        <w:div w:id="1636258621">
          <w:marLeft w:val="0"/>
          <w:marRight w:val="0"/>
          <w:marTop w:val="0"/>
          <w:marBottom w:val="0"/>
          <w:divBdr>
            <w:top w:val="none" w:sz="0" w:space="0" w:color="auto"/>
            <w:left w:val="none" w:sz="0" w:space="0" w:color="auto"/>
            <w:bottom w:val="none" w:sz="0" w:space="0" w:color="auto"/>
            <w:right w:val="none" w:sz="0" w:space="0" w:color="auto"/>
          </w:divBdr>
          <w:divsChild>
            <w:div w:id="1636258654">
              <w:marLeft w:val="3150"/>
              <w:marRight w:val="0"/>
              <w:marTop w:val="0"/>
              <w:marBottom w:val="0"/>
              <w:divBdr>
                <w:top w:val="none" w:sz="0" w:space="0" w:color="auto"/>
                <w:left w:val="none" w:sz="0" w:space="0" w:color="auto"/>
                <w:bottom w:val="none" w:sz="0" w:space="0" w:color="auto"/>
                <w:right w:val="none" w:sz="0" w:space="0" w:color="auto"/>
              </w:divBdr>
              <w:divsChild>
                <w:div w:id="1636258619">
                  <w:marLeft w:val="0"/>
                  <w:marRight w:val="0"/>
                  <w:marTop w:val="0"/>
                  <w:marBottom w:val="0"/>
                  <w:divBdr>
                    <w:top w:val="none" w:sz="0" w:space="0" w:color="auto"/>
                    <w:left w:val="none" w:sz="0" w:space="0" w:color="auto"/>
                    <w:bottom w:val="none" w:sz="0" w:space="0" w:color="auto"/>
                    <w:right w:val="none" w:sz="0" w:space="0" w:color="auto"/>
                  </w:divBdr>
                  <w:divsChild>
                    <w:div w:id="1636258670">
                      <w:marLeft w:val="0"/>
                      <w:marRight w:val="0"/>
                      <w:marTop w:val="0"/>
                      <w:marBottom w:val="0"/>
                      <w:divBdr>
                        <w:top w:val="none" w:sz="0" w:space="0" w:color="auto"/>
                        <w:left w:val="none" w:sz="0" w:space="0" w:color="auto"/>
                        <w:bottom w:val="none" w:sz="0" w:space="0" w:color="auto"/>
                        <w:right w:val="none" w:sz="0" w:space="0" w:color="auto"/>
                      </w:divBdr>
                      <w:divsChild>
                        <w:div w:id="1636258631">
                          <w:marLeft w:val="0"/>
                          <w:marRight w:val="0"/>
                          <w:marTop w:val="0"/>
                          <w:marBottom w:val="0"/>
                          <w:divBdr>
                            <w:top w:val="none" w:sz="0" w:space="0" w:color="auto"/>
                            <w:left w:val="none" w:sz="0" w:space="0" w:color="auto"/>
                            <w:bottom w:val="none" w:sz="0" w:space="0" w:color="auto"/>
                            <w:right w:val="none" w:sz="0" w:space="0" w:color="auto"/>
                          </w:divBdr>
                          <w:divsChild>
                            <w:div w:id="1636258632">
                              <w:marLeft w:val="0"/>
                              <w:marRight w:val="0"/>
                              <w:marTop w:val="0"/>
                              <w:marBottom w:val="0"/>
                              <w:divBdr>
                                <w:top w:val="none" w:sz="0" w:space="0" w:color="auto"/>
                                <w:left w:val="none" w:sz="0" w:space="0" w:color="auto"/>
                                <w:bottom w:val="none" w:sz="0" w:space="0" w:color="auto"/>
                                <w:right w:val="none" w:sz="0" w:space="0" w:color="auto"/>
                              </w:divBdr>
                              <w:divsChild>
                                <w:div w:id="16362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258660">
      <w:marLeft w:val="0"/>
      <w:marRight w:val="0"/>
      <w:marTop w:val="0"/>
      <w:marBottom w:val="0"/>
      <w:divBdr>
        <w:top w:val="none" w:sz="0" w:space="0" w:color="auto"/>
        <w:left w:val="none" w:sz="0" w:space="0" w:color="auto"/>
        <w:bottom w:val="none" w:sz="0" w:space="0" w:color="auto"/>
        <w:right w:val="none" w:sz="0" w:space="0" w:color="auto"/>
      </w:divBdr>
    </w:div>
    <w:div w:id="1636258661">
      <w:marLeft w:val="0"/>
      <w:marRight w:val="0"/>
      <w:marTop w:val="0"/>
      <w:marBottom w:val="0"/>
      <w:divBdr>
        <w:top w:val="none" w:sz="0" w:space="0" w:color="auto"/>
        <w:left w:val="none" w:sz="0" w:space="0" w:color="auto"/>
        <w:bottom w:val="none" w:sz="0" w:space="0" w:color="auto"/>
        <w:right w:val="none" w:sz="0" w:space="0" w:color="auto"/>
      </w:divBdr>
    </w:div>
    <w:div w:id="1636258662">
      <w:marLeft w:val="0"/>
      <w:marRight w:val="0"/>
      <w:marTop w:val="0"/>
      <w:marBottom w:val="0"/>
      <w:divBdr>
        <w:top w:val="none" w:sz="0" w:space="0" w:color="auto"/>
        <w:left w:val="none" w:sz="0" w:space="0" w:color="auto"/>
        <w:bottom w:val="none" w:sz="0" w:space="0" w:color="auto"/>
        <w:right w:val="none" w:sz="0" w:space="0" w:color="auto"/>
      </w:divBdr>
      <w:divsChild>
        <w:div w:id="1636258611">
          <w:marLeft w:val="0"/>
          <w:marRight w:val="0"/>
          <w:marTop w:val="150"/>
          <w:marBottom w:val="150"/>
          <w:divBdr>
            <w:top w:val="none" w:sz="0" w:space="0" w:color="auto"/>
            <w:left w:val="none" w:sz="0" w:space="0" w:color="auto"/>
            <w:bottom w:val="none" w:sz="0" w:space="0" w:color="auto"/>
            <w:right w:val="none" w:sz="0" w:space="0" w:color="auto"/>
          </w:divBdr>
        </w:div>
      </w:divsChild>
    </w:div>
    <w:div w:id="1636258663">
      <w:marLeft w:val="0"/>
      <w:marRight w:val="0"/>
      <w:marTop w:val="0"/>
      <w:marBottom w:val="0"/>
      <w:divBdr>
        <w:top w:val="none" w:sz="0" w:space="0" w:color="auto"/>
        <w:left w:val="none" w:sz="0" w:space="0" w:color="auto"/>
        <w:bottom w:val="none" w:sz="0" w:space="0" w:color="auto"/>
        <w:right w:val="none" w:sz="0" w:space="0" w:color="auto"/>
      </w:divBdr>
    </w:div>
    <w:div w:id="1636258664">
      <w:marLeft w:val="0"/>
      <w:marRight w:val="0"/>
      <w:marTop w:val="0"/>
      <w:marBottom w:val="0"/>
      <w:divBdr>
        <w:top w:val="none" w:sz="0" w:space="0" w:color="auto"/>
        <w:left w:val="none" w:sz="0" w:space="0" w:color="auto"/>
        <w:bottom w:val="none" w:sz="0" w:space="0" w:color="auto"/>
        <w:right w:val="none" w:sz="0" w:space="0" w:color="auto"/>
      </w:divBdr>
    </w:div>
    <w:div w:id="1636258665">
      <w:marLeft w:val="0"/>
      <w:marRight w:val="0"/>
      <w:marTop w:val="0"/>
      <w:marBottom w:val="0"/>
      <w:divBdr>
        <w:top w:val="none" w:sz="0" w:space="0" w:color="auto"/>
        <w:left w:val="none" w:sz="0" w:space="0" w:color="auto"/>
        <w:bottom w:val="none" w:sz="0" w:space="0" w:color="auto"/>
        <w:right w:val="none" w:sz="0" w:space="0" w:color="auto"/>
      </w:divBdr>
    </w:div>
    <w:div w:id="1636258666">
      <w:marLeft w:val="0"/>
      <w:marRight w:val="0"/>
      <w:marTop w:val="0"/>
      <w:marBottom w:val="0"/>
      <w:divBdr>
        <w:top w:val="none" w:sz="0" w:space="0" w:color="auto"/>
        <w:left w:val="none" w:sz="0" w:space="0" w:color="auto"/>
        <w:bottom w:val="none" w:sz="0" w:space="0" w:color="auto"/>
        <w:right w:val="none" w:sz="0" w:space="0" w:color="auto"/>
      </w:divBdr>
    </w:div>
    <w:div w:id="1636258668">
      <w:marLeft w:val="0"/>
      <w:marRight w:val="0"/>
      <w:marTop w:val="0"/>
      <w:marBottom w:val="0"/>
      <w:divBdr>
        <w:top w:val="none" w:sz="0" w:space="0" w:color="auto"/>
        <w:left w:val="none" w:sz="0" w:space="0" w:color="auto"/>
        <w:bottom w:val="none" w:sz="0" w:space="0" w:color="auto"/>
        <w:right w:val="none" w:sz="0" w:space="0" w:color="auto"/>
      </w:divBdr>
    </w:div>
    <w:div w:id="1636258669">
      <w:marLeft w:val="0"/>
      <w:marRight w:val="0"/>
      <w:marTop w:val="0"/>
      <w:marBottom w:val="0"/>
      <w:divBdr>
        <w:top w:val="none" w:sz="0" w:space="0" w:color="auto"/>
        <w:left w:val="none" w:sz="0" w:space="0" w:color="auto"/>
        <w:bottom w:val="none" w:sz="0" w:space="0" w:color="auto"/>
        <w:right w:val="none" w:sz="0" w:space="0" w:color="auto"/>
      </w:divBdr>
    </w:div>
    <w:div w:id="1636258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29454</Words>
  <Characters>16789</Characters>
  <Application>Microsoft Office Word</Application>
  <DocSecurity>0</DocSecurity>
  <Lines>139</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МЕТОДИЧНІ РЕКОМЕНДАЦІЇ</vt:lpstr>
      <vt:lpstr>МЕТОДИЧНІ РЕКОМЕНДАЦІЇ</vt:lpstr>
    </vt:vector>
  </TitlesOfParts>
  <Company>SPecialiST RePack</Company>
  <LinksUpToDate>false</LinksUpToDate>
  <CharactersWithSpaces>46151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Admin</dc:creator>
  <cp:lastModifiedBy>Ярослава</cp:lastModifiedBy>
  <cp:revision>3</cp:revision>
  <cp:lastPrinted>2018-05-29T04:59:00Z</cp:lastPrinted>
  <dcterms:created xsi:type="dcterms:W3CDTF">2019-11-11T10:17:00Z</dcterms:created>
  <dcterms:modified xsi:type="dcterms:W3CDTF">2019-11-19T13:44:00Z</dcterms:modified>
</cp:coreProperties>
</file>