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B2" w:rsidRPr="009513B2" w:rsidRDefault="009513B2" w:rsidP="009513B2">
      <w:pPr>
        <w:spacing w:line="321" w:lineRule="exact"/>
        <w:ind w:left="1243" w:right="1735"/>
        <w:jc w:val="center"/>
        <w:rPr>
          <w:b/>
          <w:sz w:val="28"/>
        </w:rPr>
      </w:pPr>
      <w:r w:rsidRPr="009513B2">
        <w:rPr>
          <w:b/>
          <w:sz w:val="28"/>
        </w:rPr>
        <w:t>МІНІСТЕРСТВООСВІТИІНАУКИУКРАЇНИ</w:t>
      </w:r>
    </w:p>
    <w:p w:rsidR="009513B2" w:rsidRPr="007D618B" w:rsidRDefault="009513B2" w:rsidP="009513B2">
      <w:pPr>
        <w:spacing w:before="2"/>
        <w:ind w:left="1243" w:right="1740"/>
        <w:jc w:val="center"/>
        <w:rPr>
          <w:b/>
          <w:sz w:val="28"/>
          <w:lang w:val="ru-RU"/>
        </w:rPr>
      </w:pPr>
      <w:r w:rsidRPr="009513B2">
        <w:rPr>
          <w:b/>
          <w:sz w:val="28"/>
        </w:rPr>
        <w:t>ПРИКАРПАТСЬКИЙ НАЦІОНАЛЬНИЙ У</w:t>
      </w:r>
      <w:r w:rsidR="007D618B">
        <w:rPr>
          <w:b/>
          <w:sz w:val="28"/>
        </w:rPr>
        <w:t>НІВЕРСИТЕТІМЕНІ ВАСИЛЯСТЕФАНИКА</w:t>
      </w:r>
    </w:p>
    <w:p w:rsidR="009513B2" w:rsidRPr="009513B2" w:rsidRDefault="009513B2" w:rsidP="009513B2">
      <w:pPr>
        <w:pStyle w:val="a3"/>
        <w:spacing w:before="6"/>
        <w:rPr>
          <w:b/>
          <w:sz w:val="25"/>
        </w:rPr>
      </w:pPr>
      <w:r w:rsidRPr="009513B2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3504565</wp:posOffset>
            </wp:positionH>
            <wp:positionV relativeFrom="paragraph">
              <wp:posOffset>208280</wp:posOffset>
            </wp:positionV>
            <wp:extent cx="1590675" cy="1583055"/>
            <wp:effectExtent l="0" t="0" r="9525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  <w:r w:rsidRPr="009513B2">
        <w:t>Факультет/інститут</w:t>
      </w:r>
      <w:r w:rsidR="00CF591E">
        <w:t xml:space="preserve"> </w:t>
      </w:r>
      <w:r w:rsidR="00CA3532" w:rsidRPr="00CA3532">
        <w:rPr>
          <w:b/>
          <w:u w:val="single"/>
        </w:rPr>
        <w:t>Педагогічний</w:t>
      </w:r>
    </w:p>
    <w:p w:rsidR="009513B2" w:rsidRPr="009513B2" w:rsidRDefault="009513B2" w:rsidP="009513B2">
      <w:pPr>
        <w:pStyle w:val="a3"/>
        <w:spacing w:before="2"/>
        <w:rPr>
          <w:sz w:val="20"/>
        </w:rPr>
      </w:pPr>
    </w:p>
    <w:p w:rsidR="009513B2" w:rsidRPr="009513B2" w:rsidRDefault="009513B2" w:rsidP="009513B2">
      <w:pPr>
        <w:pStyle w:val="a3"/>
        <w:tabs>
          <w:tab w:val="left" w:pos="3818"/>
        </w:tabs>
        <w:spacing w:before="89"/>
        <w:ind w:right="428"/>
        <w:jc w:val="center"/>
      </w:pPr>
      <w:r w:rsidRPr="009513B2">
        <w:t xml:space="preserve">Кафедра </w:t>
      </w:r>
      <w:r w:rsidR="00C81D65" w:rsidRPr="007D618B">
        <w:rPr>
          <w:b/>
          <w:u w:val="single"/>
        </w:rPr>
        <w:t>п</w:t>
      </w:r>
      <w:r w:rsidR="00CA3532" w:rsidRPr="00CA3532">
        <w:rPr>
          <w:b/>
          <w:u w:val="single"/>
        </w:rPr>
        <w:t xml:space="preserve">едагогіки початкової </w:t>
      </w:r>
      <w:r w:rsidR="002C30B3">
        <w:rPr>
          <w:b/>
          <w:u w:val="single"/>
        </w:rPr>
        <w:t>освіти</w:t>
      </w:r>
    </w:p>
    <w:p w:rsidR="009513B2" w:rsidRPr="009513B2" w:rsidRDefault="009513B2" w:rsidP="009513B2">
      <w:pPr>
        <w:pStyle w:val="a3"/>
        <w:rPr>
          <w:sz w:val="20"/>
        </w:rPr>
      </w:pPr>
    </w:p>
    <w:p w:rsidR="009513B2" w:rsidRPr="009513B2" w:rsidRDefault="009513B2" w:rsidP="009513B2">
      <w:pPr>
        <w:pStyle w:val="a3"/>
        <w:spacing w:before="2"/>
      </w:pPr>
    </w:p>
    <w:p w:rsidR="009513B2" w:rsidRDefault="009513B2" w:rsidP="009513B2">
      <w:pPr>
        <w:spacing w:before="89"/>
        <w:ind w:left="1243" w:right="1738"/>
        <w:jc w:val="center"/>
        <w:rPr>
          <w:b/>
          <w:sz w:val="28"/>
        </w:rPr>
      </w:pPr>
      <w:r w:rsidRPr="009513B2">
        <w:rPr>
          <w:b/>
          <w:sz w:val="28"/>
        </w:rPr>
        <w:t>СИЛАБУС</w:t>
      </w:r>
      <w:r w:rsidR="006909BA">
        <w:rPr>
          <w:b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="006909BA">
        <w:rPr>
          <w:b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p w:rsidR="006909BA" w:rsidRDefault="006909BA" w:rsidP="009513B2">
      <w:pPr>
        <w:spacing w:before="89"/>
        <w:ind w:left="1243" w:right="1738"/>
        <w:jc w:val="center"/>
        <w:rPr>
          <w:b/>
          <w:sz w:val="28"/>
        </w:rPr>
      </w:pPr>
    </w:p>
    <w:p w:rsidR="006909BA" w:rsidRDefault="006909BA" w:rsidP="009513B2">
      <w:pPr>
        <w:spacing w:before="89"/>
        <w:ind w:left="1243" w:right="1738"/>
        <w:jc w:val="center"/>
        <w:rPr>
          <w:b/>
          <w:sz w:val="28"/>
        </w:rPr>
      </w:pPr>
      <w:r>
        <w:rPr>
          <w:b/>
          <w:sz w:val="28"/>
        </w:rPr>
        <w:t>ВСТУП ДО ПЕДАГОГІЧНОЇ СПЕЦІАЛЬНОСТІ</w:t>
      </w:r>
    </w:p>
    <w:p w:rsidR="006909BA" w:rsidRPr="009513B2" w:rsidRDefault="006909BA" w:rsidP="009513B2">
      <w:pPr>
        <w:spacing w:before="89"/>
        <w:ind w:left="1243" w:right="1738"/>
        <w:jc w:val="center"/>
        <w:rPr>
          <w:b/>
          <w:sz w:val="28"/>
        </w:rPr>
      </w:pPr>
    </w:p>
    <w:p w:rsidR="009513B2" w:rsidRPr="009513B2" w:rsidRDefault="009513B2" w:rsidP="009513B2">
      <w:pPr>
        <w:pStyle w:val="a3"/>
        <w:rPr>
          <w:b/>
          <w:sz w:val="20"/>
        </w:rPr>
      </w:pPr>
    </w:p>
    <w:p w:rsidR="009513B2" w:rsidRPr="009513B2" w:rsidRDefault="00B21EC2" w:rsidP="009513B2">
      <w:pPr>
        <w:pStyle w:val="a3"/>
        <w:spacing w:before="2"/>
        <w:rPr>
          <w:b/>
          <w:sz w:val="10"/>
        </w:rPr>
      </w:pPr>
      <w:r w:rsidRPr="00B21EC2">
        <w:rPr>
          <w:noProof/>
        </w:rPr>
        <w:pict>
          <v:group id="Групувати 1" o:spid="_x0000_s1026" style="position:absolute;margin-left:224.2pt;margin-top:7.85pt;width:175.1pt;height:1.5pt;z-index:-251656192;mso-wrap-distance-left:0;mso-wrap-distance-right:0;mso-position-horizontal-relative:page" coordorigin="4484,157" coordsize="350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">
            <v:line id="Line 3" o:spid="_x0000_s1027" style="position:absolute;visibility:visible" from="4484,177" to="7985,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6dXsEAAADaAAAADwAAAGRycy9kb3ducmV2LnhtbESPQWsCMRSE74X+h/AEbzXrUmxZzS5S&#10;KdVba9Xzc/PcDW5eliTV9d83hYLHYWa+YRbVYDtxIR+MYwXTSQaCuHbacKNg9/3+9AoiRGSNnWNS&#10;cKMAVfn4sMBCuyt/0WUbG5EgHApU0MbYF1KGuiWLYeJ64uSdnLcYk/SN1B6vCW47mWfZTFo0nBZa&#10;7Omtpfq8/bEKXj43q+yIbOzh2dyGPPiP/corNR4NyzmISEO8h//ba60gh78r6QbI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Tp1ewQAAANoAAAAPAAAAAAAAAAAAAAAA&#10;AKECAABkcnMvZG93bnJldi54bWxQSwUGAAAAAAQABAD5AAAAjwMAAAAA&#10;" strokeweight=".31203mm"/>
            <v:rect id="Rectangle 4" o:spid="_x0000_s1028" style="position:absolute;left:4484;top:156;width:3502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w10:wrap type="topAndBottom" anchorx="page"/>
          </v:group>
        </w:pict>
      </w:r>
    </w:p>
    <w:p w:rsidR="009513B2" w:rsidRPr="009513B2" w:rsidRDefault="009513B2" w:rsidP="009513B2">
      <w:pPr>
        <w:pStyle w:val="a3"/>
        <w:spacing w:before="7"/>
        <w:rPr>
          <w:b/>
          <w:sz w:val="17"/>
        </w:rPr>
      </w:pPr>
    </w:p>
    <w:p w:rsidR="009513B2" w:rsidRPr="00016A7A" w:rsidRDefault="009513B2" w:rsidP="00016A7A">
      <w:pPr>
        <w:pStyle w:val="a3"/>
        <w:tabs>
          <w:tab w:val="left" w:pos="5340"/>
        </w:tabs>
        <w:spacing w:line="360" w:lineRule="auto"/>
        <w:rPr>
          <w:b/>
        </w:rPr>
      </w:pPr>
      <w:r w:rsidRPr="00CA3532">
        <w:rPr>
          <w:b/>
        </w:rPr>
        <w:t>Освітня</w:t>
      </w:r>
      <w:r w:rsidR="00CF591E">
        <w:rPr>
          <w:b/>
        </w:rPr>
        <w:t xml:space="preserve"> </w:t>
      </w:r>
      <w:r w:rsidRPr="00CA3532">
        <w:rPr>
          <w:b/>
        </w:rPr>
        <w:t>програма</w:t>
      </w:r>
      <w:r w:rsidR="001077C6" w:rsidRPr="001077C6">
        <w:rPr>
          <w:b/>
          <w:lang w:val="ru-RU"/>
        </w:rPr>
        <w:t xml:space="preserve"> </w:t>
      </w:r>
      <w:r w:rsidR="00CA3532" w:rsidRPr="00CA3532">
        <w:rPr>
          <w:b/>
          <w:u w:val="single"/>
        </w:rPr>
        <w:t>013</w:t>
      </w:r>
      <w:r w:rsidR="00CF591E">
        <w:rPr>
          <w:b/>
          <w:u w:val="single"/>
        </w:rPr>
        <w:t xml:space="preserve"> </w:t>
      </w:r>
      <w:r w:rsidR="00CA3532" w:rsidRPr="00CA3532">
        <w:rPr>
          <w:b/>
          <w:u w:val="single"/>
        </w:rPr>
        <w:t xml:space="preserve"> «Початкова освіта»</w:t>
      </w:r>
    </w:p>
    <w:p w:rsidR="00CA3532" w:rsidRPr="00016A7A" w:rsidRDefault="00825A07" w:rsidP="00016A7A">
      <w:pPr>
        <w:spacing w:line="360" w:lineRule="auto"/>
        <w:rPr>
          <w:b/>
          <w:sz w:val="28"/>
          <w:szCs w:val="28"/>
          <w:u w:val="single"/>
        </w:rPr>
      </w:pPr>
      <w:r w:rsidRPr="00016A7A">
        <w:rPr>
          <w:b/>
          <w:sz w:val="28"/>
          <w:szCs w:val="28"/>
          <w:u w:val="single"/>
        </w:rPr>
        <w:t>п</w:t>
      </w:r>
      <w:r w:rsidR="00CA3532" w:rsidRPr="00016A7A">
        <w:rPr>
          <w:b/>
          <w:sz w:val="28"/>
          <w:szCs w:val="28"/>
          <w:u w:val="single"/>
        </w:rPr>
        <w:t xml:space="preserve">ершого (бакалаврського) </w:t>
      </w:r>
      <w:r w:rsidR="00CF591E">
        <w:rPr>
          <w:b/>
          <w:sz w:val="28"/>
          <w:szCs w:val="28"/>
          <w:u w:val="single"/>
        </w:rPr>
        <w:t xml:space="preserve"> </w:t>
      </w:r>
      <w:r w:rsidR="00CA3532" w:rsidRPr="00016A7A">
        <w:rPr>
          <w:b/>
          <w:sz w:val="28"/>
          <w:szCs w:val="28"/>
          <w:u w:val="single"/>
        </w:rPr>
        <w:t>рівня</w:t>
      </w:r>
    </w:p>
    <w:p w:rsidR="00016A7A" w:rsidRDefault="00016A7A" w:rsidP="00016A7A">
      <w:pPr>
        <w:spacing w:line="360" w:lineRule="auto"/>
        <w:rPr>
          <w:b/>
          <w:sz w:val="28"/>
          <w:szCs w:val="28"/>
          <w:lang w:val="ru-RU"/>
        </w:rPr>
      </w:pPr>
    </w:p>
    <w:p w:rsidR="00CA3532" w:rsidRPr="00A26FA6" w:rsidRDefault="00016A7A" w:rsidP="00016A7A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</w:rPr>
        <w:t>пец</w:t>
      </w:r>
      <w:proofErr w:type="gramEnd"/>
      <w:r>
        <w:rPr>
          <w:b/>
          <w:sz w:val="28"/>
          <w:szCs w:val="28"/>
        </w:rPr>
        <w:t>іальніст</w:t>
      </w:r>
      <w:r>
        <w:rPr>
          <w:b/>
          <w:sz w:val="28"/>
          <w:szCs w:val="28"/>
          <w:lang w:val="ru-RU"/>
        </w:rPr>
        <w:t>ь</w:t>
      </w:r>
      <w:r w:rsidR="00CF591E">
        <w:rPr>
          <w:b/>
          <w:sz w:val="28"/>
          <w:szCs w:val="28"/>
          <w:lang w:val="ru-RU"/>
        </w:rPr>
        <w:t xml:space="preserve"> </w:t>
      </w:r>
      <w:r w:rsidR="00CA3532" w:rsidRPr="00A26FA6">
        <w:rPr>
          <w:b/>
          <w:sz w:val="28"/>
          <w:szCs w:val="28"/>
          <w:u w:val="single"/>
        </w:rPr>
        <w:t>013</w:t>
      </w:r>
      <w:r w:rsidR="00CF591E">
        <w:rPr>
          <w:b/>
          <w:sz w:val="28"/>
          <w:szCs w:val="28"/>
          <w:u w:val="single"/>
        </w:rPr>
        <w:t xml:space="preserve"> </w:t>
      </w:r>
      <w:r w:rsidR="00CA3532" w:rsidRPr="00A26FA6">
        <w:rPr>
          <w:b/>
          <w:sz w:val="28"/>
          <w:szCs w:val="28"/>
          <w:u w:val="single"/>
        </w:rPr>
        <w:t xml:space="preserve"> Початкова освіта</w:t>
      </w:r>
    </w:p>
    <w:p w:rsidR="006909BA" w:rsidRDefault="006909BA" w:rsidP="00016A7A">
      <w:pPr>
        <w:spacing w:line="360" w:lineRule="auto"/>
        <w:rPr>
          <w:b/>
          <w:sz w:val="28"/>
          <w:szCs w:val="28"/>
          <w:lang w:val="ru-RU"/>
        </w:rPr>
      </w:pPr>
    </w:p>
    <w:p w:rsidR="00CA3532" w:rsidRPr="00A26FA6" w:rsidRDefault="00016A7A" w:rsidP="00016A7A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ru-RU"/>
        </w:rPr>
        <w:t xml:space="preserve">  Г</w:t>
      </w:r>
      <w:r>
        <w:rPr>
          <w:b/>
          <w:sz w:val="28"/>
          <w:szCs w:val="28"/>
        </w:rPr>
        <w:t>алуз</w:t>
      </w:r>
      <w:r>
        <w:rPr>
          <w:b/>
          <w:sz w:val="28"/>
          <w:szCs w:val="28"/>
          <w:lang w:val="ru-RU"/>
        </w:rPr>
        <w:t>ь</w:t>
      </w:r>
      <w:r w:rsidR="00CA3532" w:rsidRPr="00A26FA6">
        <w:rPr>
          <w:b/>
          <w:sz w:val="28"/>
          <w:szCs w:val="28"/>
        </w:rPr>
        <w:t xml:space="preserve"> знань</w:t>
      </w:r>
      <w:r w:rsidR="00CF591E">
        <w:rPr>
          <w:b/>
          <w:sz w:val="28"/>
          <w:szCs w:val="28"/>
        </w:rPr>
        <w:t xml:space="preserve"> </w:t>
      </w:r>
      <w:r w:rsidR="00CA3532" w:rsidRPr="00A26FA6">
        <w:rPr>
          <w:b/>
          <w:sz w:val="28"/>
          <w:szCs w:val="28"/>
        </w:rPr>
        <w:t xml:space="preserve"> </w:t>
      </w:r>
      <w:r w:rsidR="00CA3532" w:rsidRPr="00A26FA6">
        <w:rPr>
          <w:b/>
          <w:sz w:val="28"/>
          <w:szCs w:val="28"/>
          <w:u w:val="single"/>
        </w:rPr>
        <w:t xml:space="preserve">01 </w:t>
      </w:r>
      <w:r w:rsidR="00CF591E">
        <w:rPr>
          <w:b/>
          <w:sz w:val="28"/>
          <w:szCs w:val="28"/>
          <w:u w:val="single"/>
        </w:rPr>
        <w:t xml:space="preserve"> </w:t>
      </w:r>
      <w:r w:rsidR="00CA3532" w:rsidRPr="00A26FA6">
        <w:rPr>
          <w:b/>
          <w:sz w:val="28"/>
          <w:szCs w:val="28"/>
          <w:u w:val="single"/>
        </w:rPr>
        <w:t>Освіта/Педагогіка</w:t>
      </w:r>
    </w:p>
    <w:p w:rsidR="009513B2" w:rsidRPr="003C430D" w:rsidRDefault="009513B2" w:rsidP="00CA3532">
      <w:pPr>
        <w:pStyle w:val="a3"/>
        <w:spacing w:line="360" w:lineRule="auto"/>
      </w:pPr>
    </w:p>
    <w:p w:rsidR="009513B2" w:rsidRPr="009513B2" w:rsidRDefault="009513B2" w:rsidP="00CA3532">
      <w:pPr>
        <w:pStyle w:val="a3"/>
        <w:spacing w:line="360" w:lineRule="auto"/>
        <w:rPr>
          <w:sz w:val="20"/>
        </w:rPr>
      </w:pPr>
    </w:p>
    <w:p w:rsidR="007A1D9B" w:rsidRDefault="009513B2" w:rsidP="002C30B3">
      <w:pPr>
        <w:pStyle w:val="a3"/>
        <w:tabs>
          <w:tab w:val="left" w:pos="7638"/>
          <w:tab w:val="left" w:pos="9007"/>
          <w:tab w:val="left" w:pos="9641"/>
        </w:tabs>
        <w:ind w:left="5725" w:right="708" w:firstLine="31"/>
      </w:pPr>
      <w:r w:rsidRPr="009513B2">
        <w:t>Затверджено на засіданні кафедри</w:t>
      </w:r>
      <w:r w:rsidR="00FE35E2">
        <w:t xml:space="preserve"> </w:t>
      </w:r>
      <w:r w:rsidRPr="009513B2">
        <w:t>Протокол</w:t>
      </w:r>
      <w:r w:rsidR="00CF591E">
        <w:t xml:space="preserve"> </w:t>
      </w:r>
      <w:r w:rsidRPr="009513B2">
        <w:t>№</w:t>
      </w:r>
      <w:r w:rsidR="007A1D9B" w:rsidRPr="007A1D9B">
        <w:rPr>
          <w:u w:val="single"/>
          <w:lang w:val="ru-RU"/>
        </w:rPr>
        <w:t xml:space="preserve"> 14 </w:t>
      </w:r>
      <w:r w:rsidR="002C30B3">
        <w:rPr>
          <w:u w:val="single"/>
          <w:lang w:val="ru-RU"/>
        </w:rPr>
        <w:t xml:space="preserve"> </w:t>
      </w:r>
      <w:r w:rsidR="007A1D9B">
        <w:t>від</w:t>
      </w:r>
    </w:p>
    <w:p w:rsidR="00016A7A" w:rsidRDefault="007A1D9B" w:rsidP="002C30B3">
      <w:pPr>
        <w:pStyle w:val="a3"/>
        <w:tabs>
          <w:tab w:val="left" w:pos="7638"/>
          <w:tab w:val="left" w:pos="9007"/>
          <w:tab w:val="left" w:pos="9641"/>
        </w:tabs>
        <w:ind w:left="5725" w:right="708" w:firstLine="31"/>
        <w:rPr>
          <w:sz w:val="30"/>
          <w:lang w:val="ru-RU"/>
        </w:rPr>
      </w:pPr>
      <w:r>
        <w:t>“</w:t>
      </w:r>
      <w:r w:rsidRPr="007A1D9B">
        <w:rPr>
          <w:lang w:val="ru-RU"/>
        </w:rPr>
        <w:t>09</w:t>
      </w:r>
      <w:r w:rsidR="009513B2" w:rsidRPr="009513B2">
        <w:t>”</w:t>
      </w:r>
      <w:r>
        <w:t xml:space="preserve"> </w:t>
      </w:r>
      <w:r>
        <w:rPr>
          <w:u w:val="single"/>
        </w:rPr>
        <w:t xml:space="preserve">червня </w:t>
      </w:r>
      <w:r w:rsidR="002C30B3">
        <w:rPr>
          <w:u w:val="single"/>
        </w:rPr>
        <w:t xml:space="preserve">  </w:t>
      </w:r>
      <w:r w:rsidR="009513B2" w:rsidRPr="009513B2">
        <w:t>20</w:t>
      </w:r>
      <w:r>
        <w:t>22</w:t>
      </w:r>
      <w:r w:rsidR="009513B2" w:rsidRPr="009513B2">
        <w:t>р.</w:t>
      </w:r>
    </w:p>
    <w:p w:rsidR="00016A7A" w:rsidRDefault="00016A7A" w:rsidP="002C30B3">
      <w:pPr>
        <w:jc w:val="center"/>
        <w:rPr>
          <w:sz w:val="30"/>
          <w:szCs w:val="28"/>
          <w:lang w:val="ru-RU"/>
        </w:rPr>
      </w:pPr>
    </w:p>
    <w:p w:rsidR="00016A7A" w:rsidRDefault="00016A7A" w:rsidP="002C30B3">
      <w:pPr>
        <w:jc w:val="center"/>
        <w:rPr>
          <w:sz w:val="30"/>
          <w:szCs w:val="28"/>
          <w:lang w:val="ru-RU"/>
        </w:rPr>
      </w:pPr>
    </w:p>
    <w:p w:rsidR="009513B2" w:rsidRPr="00016A7A" w:rsidRDefault="009513B2" w:rsidP="00CA3532">
      <w:pPr>
        <w:jc w:val="center"/>
        <w:rPr>
          <w:sz w:val="28"/>
          <w:szCs w:val="28"/>
        </w:rPr>
      </w:pPr>
      <w:r w:rsidRPr="00016A7A">
        <w:rPr>
          <w:sz w:val="28"/>
          <w:szCs w:val="28"/>
        </w:rPr>
        <w:t>м.Івано-Франківськ–20</w:t>
      </w:r>
      <w:r w:rsidR="001B5F0F" w:rsidRPr="004633F4">
        <w:rPr>
          <w:sz w:val="28"/>
          <w:szCs w:val="28"/>
          <w:lang w:val="ru-RU"/>
        </w:rPr>
        <w:t>22</w:t>
      </w:r>
      <w:r w:rsidRPr="00016A7A">
        <w:rPr>
          <w:sz w:val="28"/>
          <w:szCs w:val="28"/>
        </w:rPr>
        <w:t>р.</w:t>
      </w:r>
      <w:r w:rsidRPr="00016A7A">
        <w:rPr>
          <w:sz w:val="28"/>
          <w:szCs w:val="28"/>
        </w:rPr>
        <w:br w:type="page"/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ЗМІСТ</w:t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hanging="282"/>
        <w:rPr>
          <w:sz w:val="28"/>
        </w:rPr>
      </w:pPr>
      <w:r w:rsidRPr="009513B2">
        <w:rPr>
          <w:sz w:val="28"/>
        </w:rPr>
        <w:t>Загальна</w:t>
      </w:r>
      <w:r w:rsidR="006909BA">
        <w:rPr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Опис</w:t>
      </w:r>
      <w:r w:rsidR="006909BA">
        <w:rPr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Структура</w:t>
      </w:r>
      <w:r w:rsidR="006909BA">
        <w:rPr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Система</w:t>
      </w:r>
      <w:r w:rsidR="006909BA">
        <w:rPr>
          <w:sz w:val="28"/>
        </w:rPr>
        <w:t xml:space="preserve"> </w:t>
      </w:r>
      <w:r w:rsidRPr="009513B2">
        <w:rPr>
          <w:sz w:val="28"/>
        </w:rPr>
        <w:t>оцінювання</w:t>
      </w:r>
      <w:r w:rsidR="006909BA">
        <w:rPr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color w:val="FF0000"/>
          <w:sz w:val="28"/>
        </w:rPr>
      </w:pPr>
      <w:r w:rsidRPr="00C81D65">
        <w:rPr>
          <w:color w:val="000000" w:themeColor="text1"/>
          <w:sz w:val="28"/>
        </w:rPr>
        <w:t>О</w:t>
      </w:r>
      <w:r w:rsidRPr="009513B2">
        <w:rPr>
          <w:sz w:val="28"/>
        </w:rPr>
        <w:t>цінювання</w:t>
      </w:r>
      <w:r w:rsidR="006909BA">
        <w:rPr>
          <w:sz w:val="28"/>
        </w:rPr>
        <w:t xml:space="preserve"> </w:t>
      </w:r>
      <w:r w:rsidRPr="009513B2">
        <w:rPr>
          <w:sz w:val="28"/>
        </w:rPr>
        <w:t>відповідно</w:t>
      </w:r>
      <w:r w:rsidR="006909BA">
        <w:rPr>
          <w:sz w:val="28"/>
        </w:rPr>
        <w:t xml:space="preserve"> </w:t>
      </w:r>
      <w:r w:rsidRPr="009513B2">
        <w:rPr>
          <w:sz w:val="28"/>
        </w:rPr>
        <w:t>до</w:t>
      </w:r>
      <w:r w:rsidR="006909BA">
        <w:rPr>
          <w:sz w:val="28"/>
        </w:rPr>
        <w:t xml:space="preserve"> </w:t>
      </w:r>
      <w:r w:rsidRPr="009513B2">
        <w:rPr>
          <w:sz w:val="28"/>
        </w:rPr>
        <w:t>графіку</w:t>
      </w:r>
      <w:r w:rsidR="006909BA">
        <w:rPr>
          <w:sz w:val="28"/>
        </w:rPr>
        <w:t xml:space="preserve"> </w:t>
      </w:r>
      <w:r w:rsidRPr="009513B2">
        <w:rPr>
          <w:sz w:val="28"/>
        </w:rPr>
        <w:t>навчального</w:t>
      </w:r>
      <w:r w:rsidR="006909BA">
        <w:rPr>
          <w:sz w:val="28"/>
        </w:rPr>
        <w:t xml:space="preserve"> </w:t>
      </w:r>
      <w:r w:rsidRPr="009513B2">
        <w:rPr>
          <w:sz w:val="28"/>
        </w:rPr>
        <w:t>процесу</w:t>
      </w:r>
    </w:p>
    <w:p w:rsidR="009513B2" w:rsidRPr="009513B2" w:rsidRDefault="009513B2" w:rsidP="009513B2">
      <w:pPr>
        <w:pStyle w:val="a3"/>
        <w:spacing w:before="10"/>
        <w:rPr>
          <w:color w:val="FF0000"/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Ресурсне</w:t>
      </w:r>
      <w:r w:rsidR="0086173D">
        <w:rPr>
          <w:sz w:val="28"/>
        </w:rPr>
        <w:t xml:space="preserve"> </w:t>
      </w:r>
      <w:r w:rsidRPr="009513B2">
        <w:rPr>
          <w:sz w:val="28"/>
        </w:rPr>
        <w:t>забезпечення</w:t>
      </w:r>
    </w:p>
    <w:p w:rsidR="009513B2" w:rsidRPr="009513B2" w:rsidRDefault="009513B2" w:rsidP="009513B2">
      <w:pPr>
        <w:pStyle w:val="a3"/>
        <w:spacing w:before="11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Контакт</w:t>
      </w:r>
      <w:r w:rsidR="0086173D">
        <w:rPr>
          <w:sz w:val="28"/>
        </w:rPr>
        <w:t xml:space="preserve"> </w:t>
      </w:r>
      <w:r w:rsidRPr="009513B2">
        <w:rPr>
          <w:sz w:val="28"/>
        </w:rPr>
        <w:t>на</w:t>
      </w:r>
      <w:r w:rsidR="0086173D">
        <w:rPr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1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Політика</w:t>
      </w:r>
      <w:r w:rsidR="0086173D">
        <w:rPr>
          <w:sz w:val="28"/>
        </w:rPr>
        <w:t xml:space="preserve"> </w:t>
      </w:r>
      <w:r w:rsidRPr="009513B2">
        <w:rPr>
          <w:sz w:val="28"/>
        </w:rPr>
        <w:t>навчальної</w:t>
      </w:r>
      <w:r w:rsidR="0086173D">
        <w:rPr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>
      <w:pPr>
        <w:widowControl/>
        <w:autoSpaceDE/>
        <w:autoSpaceDN/>
        <w:spacing w:after="160" w:line="259" w:lineRule="auto"/>
        <w:rPr>
          <w:b/>
          <w:color w:val="FF0000"/>
          <w:sz w:val="28"/>
          <w:u w:val="thick" w:color="FF0000"/>
        </w:rPr>
      </w:pPr>
      <w:r w:rsidRPr="009513B2">
        <w:rPr>
          <w:b/>
          <w:color w:val="FF0000"/>
          <w:sz w:val="28"/>
          <w:u w:val="thick" w:color="FF0000"/>
        </w:rPr>
        <w:br w:type="page"/>
      </w: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Загальнаінформація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9513B2" w:rsidRPr="009513B2" w:rsidTr="00E45CF3">
        <w:trPr>
          <w:trHeight w:val="323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Назва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D70346" w:rsidRDefault="00FE5746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Вступ до педагогічної спеціальності</w:t>
            </w:r>
          </w:p>
        </w:tc>
      </w:tr>
      <w:tr w:rsidR="009513B2" w:rsidRPr="009513B2" w:rsidTr="00E45CF3">
        <w:trPr>
          <w:trHeight w:val="321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Освітня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програма</w:t>
            </w:r>
          </w:p>
        </w:tc>
        <w:tc>
          <w:tcPr>
            <w:tcW w:w="5494" w:type="dxa"/>
          </w:tcPr>
          <w:p w:rsidR="009513B2" w:rsidRPr="00D70346" w:rsidRDefault="00E004BD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013 «Початкова освіта»</w:t>
            </w:r>
          </w:p>
        </w:tc>
      </w:tr>
      <w:tr w:rsidR="009513B2" w:rsidRPr="009513B2" w:rsidTr="00E45CF3">
        <w:trPr>
          <w:trHeight w:val="321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Спеціалізація(за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наявності)</w:t>
            </w:r>
          </w:p>
        </w:tc>
        <w:tc>
          <w:tcPr>
            <w:tcW w:w="5494" w:type="dxa"/>
          </w:tcPr>
          <w:p w:rsidR="009513B2" w:rsidRPr="00D70346" w:rsidRDefault="009513B2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9513B2" w:rsidRPr="009513B2" w:rsidTr="00E45CF3">
        <w:trPr>
          <w:trHeight w:val="323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9513B2" w:rsidRPr="00D70346" w:rsidRDefault="00E004BD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«Початкова освіта»</w:t>
            </w:r>
          </w:p>
        </w:tc>
      </w:tr>
      <w:tr w:rsidR="009513B2" w:rsidRPr="009513B2" w:rsidTr="00E45CF3">
        <w:trPr>
          <w:trHeight w:val="321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Галузь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знань</w:t>
            </w:r>
          </w:p>
        </w:tc>
        <w:tc>
          <w:tcPr>
            <w:tcW w:w="5494" w:type="dxa"/>
          </w:tcPr>
          <w:p w:rsidR="009513B2" w:rsidRPr="00D70346" w:rsidRDefault="00D70346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9513B2" w:rsidRPr="009513B2" w:rsidTr="00E45CF3">
        <w:trPr>
          <w:trHeight w:val="321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Освітній</w:t>
            </w:r>
            <w:r w:rsidR="00CF591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рівень</w:t>
            </w:r>
          </w:p>
        </w:tc>
        <w:tc>
          <w:tcPr>
            <w:tcW w:w="5494" w:type="dxa"/>
          </w:tcPr>
          <w:p w:rsidR="009513B2" w:rsidRPr="00D70346" w:rsidRDefault="009513B2" w:rsidP="00FE5746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9513B2" w:rsidRPr="009513B2" w:rsidTr="00E45CF3">
        <w:trPr>
          <w:trHeight w:val="323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Статус</w:t>
            </w:r>
            <w:r w:rsidR="00CF591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D70346" w:rsidRDefault="00FE5746" w:rsidP="00FE5746">
            <w:pPr>
              <w:pStyle w:val="TableParagraph"/>
              <w:spacing w:line="304" w:lineRule="exact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 xml:space="preserve">  </w:t>
            </w:r>
            <w:r w:rsidR="009513B2" w:rsidRPr="00D70346">
              <w:rPr>
                <w:sz w:val="28"/>
                <w:szCs w:val="28"/>
                <w:lang w:val="uk-UA"/>
              </w:rPr>
              <w:t>основна</w:t>
            </w:r>
          </w:p>
        </w:tc>
      </w:tr>
      <w:tr w:rsidR="009513B2" w:rsidRPr="009513B2" w:rsidTr="00E45CF3">
        <w:trPr>
          <w:trHeight w:val="321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Курс/семестр</w:t>
            </w:r>
          </w:p>
        </w:tc>
        <w:tc>
          <w:tcPr>
            <w:tcW w:w="5494" w:type="dxa"/>
          </w:tcPr>
          <w:p w:rsidR="009513B2" w:rsidRPr="00D70346" w:rsidRDefault="00FE5746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 xml:space="preserve"> 1 курс, 1 семестр</w:t>
            </w:r>
          </w:p>
        </w:tc>
      </w:tr>
      <w:tr w:rsidR="009513B2" w:rsidRPr="009513B2" w:rsidTr="00E45CF3">
        <w:trPr>
          <w:trHeight w:val="964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ind w:left="107" w:right="483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Розподіл за видами занять та</w:t>
            </w:r>
            <w:r w:rsidR="00CF591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годинами</w:t>
            </w:r>
            <w:r w:rsidR="00CF591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навчання(якщо</w:t>
            </w:r>
          </w:p>
          <w:p w:rsidR="009513B2" w:rsidRPr="009513B2" w:rsidRDefault="00CF591E" w:rsidP="00E45CF3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</w:t>
            </w:r>
            <w:r w:rsidR="009513B2" w:rsidRPr="009513B2">
              <w:rPr>
                <w:sz w:val="28"/>
                <w:lang w:val="uk-UA"/>
              </w:rPr>
              <w:t>ередбачені</w:t>
            </w:r>
            <w:r>
              <w:rPr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інші</w:t>
            </w:r>
            <w:r>
              <w:rPr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види,додати)</w:t>
            </w:r>
          </w:p>
        </w:tc>
        <w:tc>
          <w:tcPr>
            <w:tcW w:w="5494" w:type="dxa"/>
          </w:tcPr>
          <w:p w:rsidR="009513B2" w:rsidRPr="009513B2" w:rsidRDefault="00FE5746" w:rsidP="00E45CF3">
            <w:pPr>
              <w:pStyle w:val="TableParagraph"/>
              <w:spacing w:line="322" w:lineRule="exact"/>
              <w:ind w:left="14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Лекції – 16</w:t>
            </w:r>
            <w:r w:rsidR="009513B2" w:rsidRPr="009513B2">
              <w:rPr>
                <w:sz w:val="28"/>
                <w:lang w:val="uk-UA"/>
              </w:rPr>
              <w:t>год.</w:t>
            </w:r>
          </w:p>
          <w:p w:rsidR="009513B2" w:rsidRPr="009513B2" w:rsidRDefault="009513B2" w:rsidP="00FE5746">
            <w:pPr>
              <w:pStyle w:val="TableParagraph"/>
              <w:spacing w:line="322" w:lineRule="exact"/>
              <w:ind w:left="141" w:right="1698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Семінарські заняття –</w:t>
            </w:r>
            <w:r w:rsidR="00FE5746">
              <w:rPr>
                <w:sz w:val="28"/>
                <w:lang w:val="uk-UA"/>
              </w:rPr>
              <w:t xml:space="preserve"> 18</w:t>
            </w:r>
            <w:r w:rsidRPr="009513B2">
              <w:rPr>
                <w:sz w:val="28"/>
                <w:lang w:val="uk-UA"/>
              </w:rPr>
              <w:t>год.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Самостійна</w:t>
            </w:r>
            <w:r w:rsidR="00FE5746">
              <w:rPr>
                <w:sz w:val="28"/>
                <w:lang w:val="uk-UA"/>
              </w:rPr>
              <w:t xml:space="preserve"> робота–56</w:t>
            </w:r>
            <w:r w:rsidRPr="009513B2">
              <w:rPr>
                <w:sz w:val="28"/>
                <w:lang w:val="uk-UA"/>
              </w:rPr>
              <w:t xml:space="preserve"> год.</w:t>
            </w:r>
          </w:p>
        </w:tc>
      </w:tr>
      <w:tr w:rsidR="009513B2" w:rsidRPr="009513B2" w:rsidTr="00E45CF3">
        <w:trPr>
          <w:trHeight w:val="322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before="1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Мова</w:t>
            </w:r>
            <w:r w:rsidR="00FE5746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викладання</w:t>
            </w:r>
          </w:p>
        </w:tc>
        <w:tc>
          <w:tcPr>
            <w:tcW w:w="5494" w:type="dxa"/>
          </w:tcPr>
          <w:p w:rsidR="009513B2" w:rsidRPr="00D70346" w:rsidRDefault="00062369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70346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9513B2" w:rsidRPr="009513B2" w:rsidTr="00E45CF3">
        <w:trPr>
          <w:trHeight w:val="642"/>
        </w:trPr>
        <w:tc>
          <w:tcPr>
            <w:tcW w:w="4078" w:type="dxa"/>
          </w:tcPr>
          <w:p w:rsidR="009513B2" w:rsidRPr="009513B2" w:rsidRDefault="009513B2" w:rsidP="00E45CF3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Посилання</w:t>
            </w:r>
            <w:r w:rsidR="00062369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</w:t>
            </w:r>
            <w:r w:rsidR="00062369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сайт</w:t>
            </w:r>
          </w:p>
          <w:p w:rsidR="009513B2" w:rsidRPr="009513B2" w:rsidRDefault="00062369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</w:t>
            </w:r>
            <w:r w:rsidR="009513B2" w:rsidRPr="009513B2">
              <w:rPr>
                <w:sz w:val="28"/>
                <w:lang w:val="uk-UA"/>
              </w:rPr>
              <w:t>истанційного</w:t>
            </w:r>
            <w:r>
              <w:rPr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навчання</w:t>
            </w:r>
          </w:p>
        </w:tc>
        <w:tc>
          <w:tcPr>
            <w:tcW w:w="5494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</w:tr>
    </w:tbl>
    <w:p w:rsidR="009513B2" w:rsidRPr="009513B2" w:rsidRDefault="009513B2" w:rsidP="009513B2">
      <w:pPr>
        <w:pStyle w:val="a3"/>
        <w:spacing w:before="2"/>
        <w:rPr>
          <w:b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074"/>
        </w:tabs>
        <w:spacing w:before="1"/>
        <w:ind w:left="4073"/>
        <w:jc w:val="left"/>
        <w:rPr>
          <w:b/>
          <w:sz w:val="28"/>
        </w:rPr>
      </w:pPr>
      <w:r w:rsidRPr="009513B2">
        <w:rPr>
          <w:b/>
          <w:sz w:val="28"/>
        </w:rPr>
        <w:t>Опис</w:t>
      </w:r>
      <w:r w:rsidR="00A46644">
        <w:rPr>
          <w:b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9513B2" w:rsidRPr="009513B2" w:rsidTr="00E45CF3">
        <w:trPr>
          <w:trHeight w:val="321"/>
        </w:trPr>
        <w:tc>
          <w:tcPr>
            <w:tcW w:w="9573" w:type="dxa"/>
          </w:tcPr>
          <w:p w:rsidR="00A46644" w:rsidRDefault="009513B2" w:rsidP="00611DDC">
            <w:pPr>
              <w:pStyle w:val="TableParagraph"/>
              <w:spacing w:line="301" w:lineRule="exact"/>
              <w:ind w:left="717" w:right="710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Мета</w:t>
            </w:r>
            <w:r w:rsidR="00062369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та</w:t>
            </w:r>
            <w:r w:rsidR="00062369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цілі курсу</w:t>
            </w:r>
          </w:p>
          <w:p w:rsidR="009F425E" w:rsidRPr="0064008B" w:rsidRDefault="00A46644" w:rsidP="004633F4">
            <w:pPr>
              <w:pStyle w:val="TableParagraph"/>
              <w:ind w:left="34" w:right="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</w:t>
            </w:r>
            <w:r w:rsidR="00062369">
              <w:rPr>
                <w:sz w:val="28"/>
                <w:lang w:val="uk-UA"/>
              </w:rPr>
              <w:t xml:space="preserve">Метою викладання навчальної дисципліни є: ознайомлення </w:t>
            </w:r>
            <w:r w:rsidR="00CF591E">
              <w:rPr>
                <w:sz w:val="28"/>
                <w:lang w:val="uk-UA"/>
              </w:rPr>
              <w:t>з професією вчителя</w:t>
            </w:r>
            <w:r w:rsidR="00887308">
              <w:rPr>
                <w:sz w:val="28"/>
                <w:lang w:val="uk-UA"/>
              </w:rPr>
              <w:t xml:space="preserve"> </w:t>
            </w:r>
            <w:r w:rsidR="00887308">
              <w:rPr>
                <w:sz w:val="28"/>
                <w:szCs w:val="28"/>
                <w:lang w:val="uk-UA"/>
              </w:rPr>
              <w:t>та специфікою</w:t>
            </w:r>
            <w:r w:rsidR="00887308" w:rsidRPr="00C26BBC">
              <w:rPr>
                <w:sz w:val="28"/>
                <w:szCs w:val="28"/>
                <w:lang w:val="uk-UA"/>
              </w:rPr>
              <w:t xml:space="preserve"> педагогічної діяльності</w:t>
            </w:r>
            <w:r w:rsidR="00E3685A">
              <w:rPr>
                <w:sz w:val="28"/>
                <w:szCs w:val="28"/>
                <w:lang w:val="uk-UA"/>
              </w:rPr>
              <w:t>,</w:t>
            </w:r>
            <w:r w:rsidR="00887308">
              <w:rPr>
                <w:sz w:val="28"/>
                <w:lang w:val="uk-UA"/>
              </w:rPr>
              <w:t xml:space="preserve"> </w:t>
            </w:r>
            <w:r w:rsidR="00E3685A" w:rsidRPr="00E3685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="009C45A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«Студентським П</w:t>
            </w:r>
            <w:r w:rsidR="00E3685A" w:rsidRPr="00E3685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утівником</w:t>
            </w:r>
            <w:r w:rsidR="009C45A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E3685A" w:rsidRPr="00E3685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ПНУ, </w:t>
            </w:r>
            <w:r w:rsidR="009D743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 структурою ВНЗ, з діяльністю </w:t>
            </w:r>
            <w:r w:rsidR="00E3685A" w:rsidRPr="00E3685A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E3685A" w:rsidRPr="00E3685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органів студентського самоврядування; </w:t>
            </w:r>
            <w:r w:rsidR="00D573E3">
              <w:rPr>
                <w:sz w:val="28"/>
                <w:lang w:val="uk-UA"/>
              </w:rPr>
              <w:t>формування умінь вчитися, особливостям самостійн</w:t>
            </w:r>
            <w:r w:rsidR="00B05602">
              <w:rPr>
                <w:sz w:val="28"/>
                <w:lang w:val="uk-UA"/>
              </w:rPr>
              <w:t>ої та наукової роботи студентів</w:t>
            </w:r>
            <w:r w:rsidR="00B05602" w:rsidRPr="00B05602">
              <w:rPr>
                <w:sz w:val="28"/>
                <w:lang w:val="uk-UA"/>
              </w:rPr>
              <w:t>;</w:t>
            </w:r>
            <w:r w:rsidR="00D573E3">
              <w:rPr>
                <w:sz w:val="28"/>
                <w:lang w:val="uk-UA"/>
              </w:rPr>
              <w:t xml:space="preserve"> розви</w:t>
            </w:r>
            <w:r w:rsidR="009D7435">
              <w:rPr>
                <w:sz w:val="28"/>
                <w:lang w:val="uk-UA"/>
              </w:rPr>
              <w:t>тку в</w:t>
            </w:r>
            <w:r w:rsidR="00D573E3">
              <w:rPr>
                <w:sz w:val="28"/>
                <w:lang w:val="uk-UA"/>
              </w:rPr>
              <w:t xml:space="preserve"> студентів потяг</w:t>
            </w:r>
            <w:r w:rsidR="009D7435">
              <w:rPr>
                <w:sz w:val="28"/>
                <w:lang w:val="uk-UA"/>
              </w:rPr>
              <w:t>у</w:t>
            </w:r>
            <w:r w:rsidR="00D573E3">
              <w:rPr>
                <w:sz w:val="28"/>
                <w:lang w:val="uk-UA"/>
              </w:rPr>
              <w:t xml:space="preserve">  до са</w:t>
            </w:r>
            <w:r>
              <w:rPr>
                <w:sz w:val="28"/>
                <w:lang w:val="uk-UA"/>
              </w:rPr>
              <w:t>моосвіти і самовиховання протяго</w:t>
            </w:r>
            <w:r w:rsidR="00D573E3">
              <w:rPr>
                <w:sz w:val="28"/>
                <w:lang w:val="uk-UA"/>
              </w:rPr>
              <w:t>м життя</w:t>
            </w:r>
            <w:r w:rsidR="0064008B" w:rsidRPr="0064008B">
              <w:rPr>
                <w:sz w:val="28"/>
                <w:lang w:val="uk-UA"/>
              </w:rPr>
              <w:t xml:space="preserve"> та</w:t>
            </w:r>
            <w:r w:rsidR="009D7435">
              <w:rPr>
                <w:sz w:val="28"/>
                <w:szCs w:val="28"/>
                <w:lang w:val="uk-UA"/>
              </w:rPr>
              <w:t xml:space="preserve"> схильності</w:t>
            </w:r>
            <w:r w:rsidRPr="0084234D">
              <w:rPr>
                <w:sz w:val="28"/>
                <w:szCs w:val="28"/>
                <w:lang w:val="uk-UA"/>
              </w:rPr>
              <w:t xml:space="preserve"> до науково-пошукової діяльності</w:t>
            </w:r>
            <w:r w:rsidR="009D7435">
              <w:rPr>
                <w:sz w:val="28"/>
                <w:szCs w:val="28"/>
                <w:lang w:val="uk-UA"/>
              </w:rPr>
              <w:t>; формування дослідницьких умінь</w:t>
            </w:r>
            <w:r w:rsidRPr="0084234D">
              <w:rPr>
                <w:sz w:val="28"/>
                <w:szCs w:val="28"/>
                <w:lang w:val="uk-UA"/>
              </w:rPr>
              <w:t>;</w:t>
            </w:r>
            <w:r w:rsidR="00D573E3">
              <w:rPr>
                <w:sz w:val="28"/>
                <w:lang w:val="uk-UA"/>
              </w:rPr>
              <w:t xml:space="preserve"> особистісного відповідального ставлення до п</w:t>
            </w:r>
            <w:r w:rsidR="00227D9A">
              <w:rPr>
                <w:sz w:val="28"/>
                <w:lang w:val="uk-UA"/>
              </w:rPr>
              <w:t xml:space="preserve">едагогічної діяльності, </w:t>
            </w:r>
            <w:r w:rsidR="009D7435">
              <w:rPr>
                <w:sz w:val="28"/>
                <w:lang w:val="uk-UA"/>
              </w:rPr>
              <w:t xml:space="preserve">засвоєння </w:t>
            </w:r>
            <w:r w:rsidR="00227D9A">
              <w:rPr>
                <w:sz w:val="28"/>
                <w:lang w:val="uk-UA"/>
              </w:rPr>
              <w:t>основни</w:t>
            </w:r>
            <w:r w:rsidR="009D7435">
              <w:rPr>
                <w:sz w:val="28"/>
                <w:lang w:val="uk-UA"/>
              </w:rPr>
              <w:t>х компетентностей</w:t>
            </w:r>
            <w:r w:rsidR="004F020B">
              <w:rPr>
                <w:sz w:val="28"/>
                <w:lang w:val="uk-UA"/>
              </w:rPr>
              <w:t xml:space="preserve"> та володіння </w:t>
            </w:r>
            <w:r w:rsidR="00D573E3">
              <w:rPr>
                <w:sz w:val="28"/>
                <w:lang w:val="uk-UA"/>
              </w:rPr>
              <w:t>особливостями професійно-педагогічної комунікації.</w:t>
            </w:r>
          </w:p>
        </w:tc>
      </w:tr>
      <w:tr w:rsidR="00A46644" w:rsidRPr="009513B2" w:rsidTr="00E45CF3">
        <w:trPr>
          <w:trHeight w:val="321"/>
        </w:trPr>
        <w:tc>
          <w:tcPr>
            <w:tcW w:w="9573" w:type="dxa"/>
          </w:tcPr>
          <w:p w:rsidR="00A46644" w:rsidRDefault="00A46644" w:rsidP="00062369">
            <w:pPr>
              <w:pStyle w:val="TableParagraph"/>
              <w:spacing w:line="301" w:lineRule="exact"/>
              <w:ind w:left="717" w:right="7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Компетентності</w:t>
            </w:r>
          </w:p>
          <w:p w:rsidR="00A46644" w:rsidRDefault="00A46644" w:rsidP="00A46644">
            <w:pPr>
              <w:spacing w:line="276" w:lineRule="auto"/>
              <w:rPr>
                <w:b/>
                <w:i/>
                <w:sz w:val="28"/>
                <w:szCs w:val="28"/>
                <w:lang w:val="uk-UA" w:eastAsia="ru-RU"/>
              </w:rPr>
            </w:pPr>
            <w:r w:rsidRPr="00A46644">
              <w:rPr>
                <w:b/>
                <w:i/>
                <w:sz w:val="28"/>
                <w:szCs w:val="28"/>
                <w:lang w:val="uk-UA" w:eastAsia="ru-RU"/>
              </w:rPr>
              <w:t>Загальні компетентності:</w:t>
            </w:r>
          </w:p>
          <w:p w:rsidR="00A46644" w:rsidRDefault="00A46644" w:rsidP="000421E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46644">
              <w:rPr>
                <w:b/>
                <w:sz w:val="28"/>
                <w:szCs w:val="28"/>
                <w:lang w:val="uk-UA" w:eastAsia="uk-UA"/>
              </w:rPr>
              <w:t xml:space="preserve">ЗК-2. </w:t>
            </w:r>
            <w:r w:rsidRPr="00A46644">
              <w:rPr>
                <w:sz w:val="28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1651AD" w:rsidRPr="006D27D7" w:rsidRDefault="001651AD" w:rsidP="000421E9">
            <w:pPr>
              <w:rPr>
                <w:sz w:val="28"/>
                <w:szCs w:val="28"/>
                <w:lang w:val="ru-RU" w:eastAsia="uk-UA"/>
              </w:rPr>
            </w:pPr>
            <w:r w:rsidRPr="001651AD">
              <w:rPr>
                <w:b/>
                <w:sz w:val="28"/>
                <w:szCs w:val="28"/>
                <w:lang w:val="uk-UA" w:eastAsia="uk-UA"/>
              </w:rPr>
              <w:t>ЗК-3.</w:t>
            </w:r>
            <w:r w:rsidRPr="001651AD">
              <w:rPr>
                <w:sz w:val="28"/>
                <w:szCs w:val="28"/>
                <w:lang w:val="uk-UA" w:eastAsia="uk-UA"/>
              </w:rPr>
              <w:t xml:space="preserve"> Здатність оцінювати та забезпечувати якість виконуваних робіт.</w:t>
            </w:r>
          </w:p>
          <w:p w:rsidR="00A46644" w:rsidRDefault="00AE5945" w:rsidP="001651AD">
            <w:pPr>
              <w:spacing w:line="276" w:lineRule="auto"/>
              <w:rPr>
                <w:b/>
                <w:i/>
                <w:sz w:val="28"/>
                <w:szCs w:val="28"/>
                <w:lang w:val="uk-UA" w:eastAsia="ru-RU"/>
              </w:rPr>
            </w:pPr>
            <w:r w:rsidRPr="001651AD">
              <w:rPr>
                <w:b/>
                <w:i/>
                <w:sz w:val="28"/>
                <w:szCs w:val="28"/>
                <w:lang w:val="uk-UA" w:eastAsia="ru-RU"/>
              </w:rPr>
              <w:t>Спеціальні (фахові) компетентності:</w:t>
            </w:r>
          </w:p>
          <w:p w:rsidR="00AE5945" w:rsidRDefault="00AE5945" w:rsidP="000421E9">
            <w:pPr>
              <w:jc w:val="both"/>
              <w:rPr>
                <w:sz w:val="28"/>
                <w:szCs w:val="28"/>
                <w:lang w:val="ru-RU"/>
              </w:rPr>
            </w:pPr>
            <w:r w:rsidRPr="00AE5945">
              <w:rPr>
                <w:b/>
                <w:sz w:val="28"/>
                <w:szCs w:val="28"/>
                <w:lang w:val="ru-RU" w:eastAsia="uk-UA"/>
              </w:rPr>
              <w:t xml:space="preserve">СК-1. </w:t>
            </w:r>
            <w:r w:rsidRPr="00AE5945">
              <w:rPr>
                <w:sz w:val="28"/>
                <w:szCs w:val="28"/>
                <w:lang w:val="ru-RU"/>
              </w:rPr>
              <w:t xml:space="preserve">Здатність спілкуватися </w:t>
            </w:r>
            <w:proofErr w:type="gramStart"/>
            <w:r w:rsidRPr="00AE5945">
              <w:rPr>
                <w:sz w:val="28"/>
                <w:szCs w:val="28"/>
                <w:lang w:val="ru-RU"/>
              </w:rPr>
              <w:t>державною</w:t>
            </w:r>
            <w:proofErr w:type="gramEnd"/>
            <w:r w:rsidRPr="00AE5945">
              <w:rPr>
                <w:sz w:val="28"/>
                <w:szCs w:val="28"/>
                <w:lang w:val="ru-RU"/>
              </w:rPr>
              <w:t xml:space="preserve"> та іноземною мовами як усно, так і письмово.</w:t>
            </w:r>
          </w:p>
          <w:p w:rsidR="00AE5945" w:rsidRDefault="00AE5945" w:rsidP="000421E9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AE5945">
              <w:rPr>
                <w:b/>
                <w:sz w:val="28"/>
                <w:szCs w:val="28"/>
                <w:lang w:val="ru-RU" w:eastAsia="uk-UA"/>
              </w:rPr>
              <w:t xml:space="preserve">СК-3. </w:t>
            </w:r>
            <w:r w:rsidRPr="00AE5945">
              <w:rPr>
                <w:sz w:val="28"/>
                <w:szCs w:val="28"/>
                <w:lang w:val="ru-RU" w:eastAsia="uk-UA"/>
              </w:rPr>
              <w:t>Здатність до інтеграції та реалізації предметних знань як основи змісту освітніх галузей Державн</w:t>
            </w:r>
            <w:r>
              <w:rPr>
                <w:sz w:val="28"/>
                <w:szCs w:val="28"/>
                <w:lang w:val="ru-RU" w:eastAsia="uk-UA"/>
              </w:rPr>
              <w:t>ого стандарту початкової освіти.</w:t>
            </w:r>
            <w:r w:rsidRPr="00AE5945">
              <w:rPr>
                <w:sz w:val="28"/>
                <w:szCs w:val="28"/>
                <w:lang w:val="ru-RU" w:eastAsia="uk-UA"/>
              </w:rPr>
              <w:t xml:space="preserve"> мовно-літературної, математичної, природничої, технологічної, інформатичної, </w:t>
            </w:r>
            <w:proofErr w:type="gramStart"/>
            <w:r w:rsidRPr="00AE5945">
              <w:rPr>
                <w:sz w:val="28"/>
                <w:szCs w:val="28"/>
                <w:lang w:val="ru-RU" w:eastAsia="uk-UA"/>
              </w:rPr>
              <w:t>соц</w:t>
            </w:r>
            <w:proofErr w:type="gramEnd"/>
            <w:r w:rsidRPr="00AE5945">
              <w:rPr>
                <w:sz w:val="28"/>
                <w:szCs w:val="28"/>
                <w:lang w:val="ru-RU" w:eastAsia="uk-UA"/>
              </w:rPr>
              <w:t>іальної і здоров’язбережувальної, громадянської та історичної, мистецької, фізкультурної.</w:t>
            </w:r>
          </w:p>
          <w:p w:rsidR="00A46644" w:rsidRPr="001651AD" w:rsidRDefault="001651AD" w:rsidP="000421E9">
            <w:pPr>
              <w:jc w:val="both"/>
              <w:rPr>
                <w:sz w:val="28"/>
                <w:lang w:val="ru-RU"/>
              </w:rPr>
            </w:pPr>
            <w:r w:rsidRPr="001651AD">
              <w:rPr>
                <w:b/>
                <w:sz w:val="28"/>
                <w:szCs w:val="28"/>
                <w:lang w:val="ru-RU" w:eastAsia="uk-UA"/>
              </w:rPr>
              <w:t xml:space="preserve">СК-12. </w:t>
            </w:r>
            <w:r w:rsidRPr="001651AD">
              <w:rPr>
                <w:sz w:val="28"/>
                <w:szCs w:val="28"/>
                <w:lang w:val="ru-RU" w:eastAsia="uk-UA"/>
              </w:rPr>
              <w:t xml:space="preserve">Здатність доносити до фахівців і нефахівців інформацію, ідеї, </w:t>
            </w:r>
            <w:r w:rsidRPr="001651AD">
              <w:rPr>
                <w:sz w:val="28"/>
                <w:szCs w:val="28"/>
                <w:lang w:val="ru-RU" w:eastAsia="uk-UA"/>
              </w:rPr>
              <w:lastRenderedPageBreak/>
              <w:t xml:space="preserve">проблеми, </w:t>
            </w:r>
            <w:proofErr w:type="gramStart"/>
            <w:r w:rsidRPr="001651AD">
              <w:rPr>
                <w:sz w:val="28"/>
                <w:szCs w:val="28"/>
                <w:lang w:val="ru-RU" w:eastAsia="uk-UA"/>
              </w:rPr>
              <w:t>р</w:t>
            </w:r>
            <w:proofErr w:type="gramEnd"/>
            <w:r w:rsidRPr="001651AD">
              <w:rPr>
                <w:sz w:val="28"/>
                <w:szCs w:val="28"/>
                <w:lang w:val="ru-RU" w:eastAsia="uk-UA"/>
              </w:rPr>
              <w:t>ішення, власний досвід та аргументувати їх на засадах партнерської взаємодії в умовах початкової школи.</w:t>
            </w:r>
          </w:p>
          <w:p w:rsidR="00A46644" w:rsidRPr="00A46644" w:rsidRDefault="00A46644" w:rsidP="00062369">
            <w:pPr>
              <w:pStyle w:val="TableParagraph"/>
              <w:spacing w:line="301" w:lineRule="exact"/>
              <w:ind w:left="717" w:right="710"/>
              <w:jc w:val="center"/>
              <w:rPr>
                <w:sz w:val="28"/>
                <w:lang w:val="uk-UA"/>
              </w:rPr>
            </w:pPr>
          </w:p>
        </w:tc>
      </w:tr>
      <w:tr w:rsidR="009F425E" w:rsidRPr="009513B2" w:rsidTr="00E45CF3">
        <w:trPr>
          <w:trHeight w:val="323"/>
        </w:trPr>
        <w:tc>
          <w:tcPr>
            <w:tcW w:w="9573" w:type="dxa"/>
          </w:tcPr>
          <w:p w:rsidR="009F425E" w:rsidRDefault="009F425E" w:rsidP="00E45CF3">
            <w:pPr>
              <w:pStyle w:val="TableParagraph"/>
              <w:spacing w:before="2" w:line="301" w:lineRule="exact"/>
              <w:ind w:left="717" w:right="714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lastRenderedPageBreak/>
              <w:t>Програмні</w:t>
            </w:r>
            <w:r w:rsidR="00FE35E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результати</w:t>
            </w:r>
            <w:r w:rsidR="00FE35E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  <w:r w:rsidR="00FE35E2">
              <w:rPr>
                <w:sz w:val="28"/>
                <w:lang w:val="uk-UA"/>
              </w:rPr>
              <w:t xml:space="preserve"> </w:t>
            </w:r>
          </w:p>
          <w:p w:rsidR="00D70346" w:rsidRPr="006D27D7" w:rsidRDefault="0036362B" w:rsidP="0036362B">
            <w:pPr>
              <w:pStyle w:val="TableParagraph"/>
              <w:numPr>
                <w:ilvl w:val="0"/>
                <w:numId w:val="5"/>
              </w:numPr>
              <w:spacing w:before="2" w:line="301" w:lineRule="exact"/>
              <w:ind w:left="34" w:firstLine="326"/>
              <w:jc w:val="both"/>
              <w:rPr>
                <w:sz w:val="28"/>
                <w:szCs w:val="28"/>
                <w:lang w:val="uk-UA" w:eastAsia="ru-RU"/>
              </w:rPr>
            </w:pPr>
            <w:r w:rsidRPr="006D27D7">
              <w:rPr>
                <w:sz w:val="28"/>
                <w:szCs w:val="28"/>
                <w:lang w:val="uk-UA" w:eastAsia="ru-RU"/>
              </w:rPr>
              <w:t>Організовувати монологічну, діалогічну та полілогічну форми спілкування з молодшими школярами, іншими учасниками освітнього процесу, представниками громади, поважаючи права людини та суспільні цінності; формувати судження, що враховують соціальні, наукові та етичні аспекти.</w:t>
            </w:r>
          </w:p>
          <w:p w:rsidR="0036362B" w:rsidRPr="006D27D7" w:rsidRDefault="0036362B" w:rsidP="0036362B">
            <w:pPr>
              <w:pStyle w:val="TableParagraph"/>
              <w:numPr>
                <w:ilvl w:val="0"/>
                <w:numId w:val="5"/>
              </w:numPr>
              <w:spacing w:before="2" w:line="301" w:lineRule="exact"/>
              <w:ind w:left="34" w:firstLine="326"/>
              <w:jc w:val="both"/>
              <w:rPr>
                <w:sz w:val="28"/>
                <w:szCs w:val="28"/>
                <w:lang w:val="uk-UA" w:eastAsia="ru-RU"/>
              </w:rPr>
            </w:pPr>
            <w:r w:rsidRPr="006D27D7">
              <w:rPr>
                <w:sz w:val="28"/>
                <w:szCs w:val="28"/>
                <w:lang w:val="uk-UA" w:eastAsia="uk-UA"/>
              </w:rPr>
              <w:t>К</w:t>
            </w:r>
            <w:r w:rsidRPr="006D27D7">
              <w:rPr>
                <w:sz w:val="28"/>
                <w:szCs w:val="28"/>
                <w:lang w:val="uk-UA" w:eastAsia="ru-RU"/>
              </w:rPr>
              <w:t>ритично оцінювати достовірність та надійність інформаційних джерел, дотримуватися юридичних і етичних вимог щодо використання інформаційно-комунікаційних та цифрових технологій у перебігу педагогічної діяльності в початковій школі.</w:t>
            </w:r>
          </w:p>
          <w:p w:rsidR="0036362B" w:rsidRPr="006D27D7" w:rsidRDefault="0036362B" w:rsidP="0036362B">
            <w:pPr>
              <w:pStyle w:val="TableParagraph"/>
              <w:numPr>
                <w:ilvl w:val="0"/>
                <w:numId w:val="5"/>
              </w:numPr>
              <w:spacing w:before="2" w:line="301" w:lineRule="exact"/>
              <w:ind w:left="34" w:firstLine="326"/>
              <w:jc w:val="both"/>
              <w:rPr>
                <w:sz w:val="28"/>
                <w:szCs w:val="28"/>
                <w:lang w:val="uk-UA" w:eastAsia="ru-RU"/>
              </w:rPr>
            </w:pPr>
            <w:r w:rsidRPr="006D27D7">
              <w:rPr>
                <w:sz w:val="28"/>
                <w:szCs w:val="28"/>
                <w:lang w:val="uk-UA" w:eastAsia="ru-RU"/>
              </w:rPr>
              <w:t xml:space="preserve">Спілкуватися із професійних питань </w:t>
            </w:r>
            <w:r w:rsidRPr="006D27D7">
              <w:rPr>
                <w:sz w:val="28"/>
                <w:szCs w:val="28"/>
                <w:lang w:val="uk-UA"/>
              </w:rPr>
              <w:t xml:space="preserve">засобами державної та </w:t>
            </w:r>
            <w:r w:rsidRPr="006D27D7">
              <w:rPr>
                <w:sz w:val="28"/>
                <w:szCs w:val="28"/>
                <w:lang w:val="uk-UA" w:eastAsia="ru-RU"/>
              </w:rPr>
              <w:t>іноземної мов в усній та письмовій формах, застосовувати в освітньому процесі прийоми збагачення усного й писемного мовлення молодших школярів.</w:t>
            </w:r>
          </w:p>
          <w:p w:rsidR="0036362B" w:rsidRPr="006D27D7" w:rsidRDefault="0036362B" w:rsidP="0036362B">
            <w:pPr>
              <w:pStyle w:val="TableParagraph"/>
              <w:numPr>
                <w:ilvl w:val="0"/>
                <w:numId w:val="5"/>
              </w:numPr>
              <w:spacing w:before="2" w:line="301" w:lineRule="exact"/>
              <w:ind w:left="34" w:firstLine="326"/>
              <w:jc w:val="both"/>
              <w:rPr>
                <w:sz w:val="28"/>
                <w:szCs w:val="28"/>
                <w:lang w:val="uk-UA" w:eastAsia="ru-RU"/>
              </w:rPr>
            </w:pPr>
            <w:r w:rsidRPr="006D27D7">
              <w:rPr>
                <w:sz w:val="28"/>
                <w:szCs w:val="28"/>
                <w:lang w:val="uk-UA" w:eastAsia="uk-UA"/>
              </w:rPr>
              <w:t>Використовувати основні техніки спілкування з дорослими людьми, різні форми та засоби комунікації з батьками, колегами, іншими фахівцями з метою підтримки здобувачів у освітньому процесі початкової школи,</w:t>
            </w:r>
            <w:r w:rsidRPr="006D27D7">
              <w:rPr>
                <w:sz w:val="28"/>
                <w:szCs w:val="28"/>
                <w:lang w:val="uk-UA" w:eastAsia="ru-RU"/>
              </w:rPr>
              <w:t xml:space="preserve"> керувати педагогічним і професійним розвитком осіб та груп.</w:t>
            </w:r>
          </w:p>
          <w:p w:rsidR="0036362B" w:rsidRPr="0036362B" w:rsidRDefault="0036362B" w:rsidP="0036362B">
            <w:pPr>
              <w:pStyle w:val="TableParagraph"/>
              <w:spacing w:before="2" w:line="301" w:lineRule="exact"/>
              <w:ind w:left="0" w:right="714"/>
              <w:jc w:val="both"/>
              <w:rPr>
                <w:sz w:val="28"/>
                <w:lang w:val="uk-UA"/>
              </w:rPr>
            </w:pPr>
          </w:p>
        </w:tc>
      </w:tr>
    </w:tbl>
    <w:p w:rsidR="009513B2" w:rsidRPr="009513B2" w:rsidRDefault="009513B2" w:rsidP="009513B2">
      <w:pPr>
        <w:pStyle w:val="a3"/>
        <w:spacing w:before="10"/>
        <w:rPr>
          <w:b/>
          <w:sz w:val="27"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558"/>
        </w:tabs>
        <w:ind w:left="3557"/>
        <w:jc w:val="left"/>
        <w:rPr>
          <w:b/>
          <w:sz w:val="28"/>
        </w:rPr>
      </w:pPr>
      <w:r w:rsidRPr="009513B2">
        <w:rPr>
          <w:b/>
          <w:sz w:val="28"/>
        </w:rPr>
        <w:t>Структура</w:t>
      </w:r>
      <w:r w:rsidR="00FE35E2">
        <w:rPr>
          <w:b/>
          <w:sz w:val="28"/>
        </w:rPr>
        <w:t xml:space="preserve"> 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22"/>
        <w:gridCol w:w="6032"/>
        <w:gridCol w:w="1382"/>
      </w:tblGrid>
      <w:tr w:rsidR="009513B2" w:rsidRPr="009513B2" w:rsidTr="00E45CF3">
        <w:trPr>
          <w:trHeight w:val="323"/>
        </w:trPr>
        <w:tc>
          <w:tcPr>
            <w:tcW w:w="535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0" w:right="39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№</w:t>
            </w:r>
          </w:p>
        </w:tc>
        <w:tc>
          <w:tcPr>
            <w:tcW w:w="1622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511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Тема</w:t>
            </w:r>
          </w:p>
        </w:tc>
        <w:tc>
          <w:tcPr>
            <w:tcW w:w="6032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772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Результати</w:t>
            </w:r>
            <w:r w:rsidR="00FE35E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</w:p>
        </w:tc>
        <w:tc>
          <w:tcPr>
            <w:tcW w:w="1382" w:type="dxa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45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Завдання</w:t>
            </w:r>
          </w:p>
        </w:tc>
      </w:tr>
      <w:tr w:rsidR="009513B2" w:rsidRPr="009513B2" w:rsidTr="00E45CF3">
        <w:trPr>
          <w:trHeight w:val="964"/>
        </w:trPr>
        <w:tc>
          <w:tcPr>
            <w:tcW w:w="535" w:type="dxa"/>
          </w:tcPr>
          <w:p w:rsidR="009513B2" w:rsidRPr="009513B2" w:rsidRDefault="009513B2" w:rsidP="00E45CF3">
            <w:pPr>
              <w:pStyle w:val="TableParagraph"/>
              <w:ind w:left="90" w:right="184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1.</w:t>
            </w:r>
          </w:p>
        </w:tc>
        <w:tc>
          <w:tcPr>
            <w:tcW w:w="1622" w:type="dxa"/>
          </w:tcPr>
          <w:p w:rsidR="009513B2" w:rsidRPr="00401BFC" w:rsidRDefault="00401BFC" w:rsidP="00401BFC">
            <w:pPr>
              <w:pStyle w:val="TableParagraph"/>
              <w:spacing w:line="300" w:lineRule="exact"/>
              <w:ind w:left="0" w:firstLine="141"/>
              <w:rPr>
                <w:sz w:val="28"/>
                <w:lang w:val="uk-UA"/>
              </w:rPr>
            </w:pPr>
            <w:r w:rsidRPr="00401BFC">
              <w:rPr>
                <w:sz w:val="28"/>
                <w:szCs w:val="28"/>
                <w:lang w:val="uk-UA"/>
              </w:rPr>
              <w:t xml:space="preserve">   Основи педагогічної діяльності. Вимоги до особистості вчителя</w:t>
            </w:r>
          </w:p>
        </w:tc>
        <w:tc>
          <w:tcPr>
            <w:tcW w:w="6032" w:type="dxa"/>
          </w:tcPr>
          <w:p w:rsidR="00A0310A" w:rsidRDefault="00A0310A" w:rsidP="00A0310A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r w:rsidRPr="00A0310A">
              <w:rPr>
                <w:sz w:val="28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E778AF" w:rsidRPr="00E778AF" w:rsidRDefault="00A0310A" w:rsidP="00A0310A">
            <w:pPr>
              <w:jc w:val="both"/>
              <w:rPr>
                <w:sz w:val="28"/>
                <w:szCs w:val="28"/>
                <w:lang w:val="ru-RU"/>
              </w:rPr>
            </w:pPr>
            <w:r w:rsidRPr="00B05602">
              <w:rPr>
                <w:sz w:val="28"/>
                <w:szCs w:val="28"/>
                <w:lang w:val="uk-UA"/>
              </w:rPr>
              <w:t xml:space="preserve">  </w:t>
            </w:r>
            <w:r w:rsidR="00E778AF" w:rsidRPr="00E778AF">
              <w:rPr>
                <w:sz w:val="28"/>
                <w:szCs w:val="28"/>
                <w:lang w:val="ru-RU"/>
              </w:rPr>
              <w:t>Здатність виявляти, ставити та вирішувати проблеми.</w:t>
            </w:r>
          </w:p>
          <w:p w:rsidR="009513B2" w:rsidRDefault="00A0310A" w:rsidP="00283C7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37C29" w:rsidRPr="00437C29">
              <w:rPr>
                <w:sz w:val="28"/>
                <w:szCs w:val="28"/>
                <w:lang w:val="ru-RU"/>
              </w:rPr>
              <w:t xml:space="preserve">Здатність діяти </w:t>
            </w:r>
            <w:proofErr w:type="gramStart"/>
            <w:r w:rsidR="00437C29" w:rsidRPr="00437C29">
              <w:rPr>
                <w:sz w:val="28"/>
                <w:szCs w:val="28"/>
                <w:lang w:val="ru-RU"/>
              </w:rPr>
              <w:t>на</w:t>
            </w:r>
            <w:proofErr w:type="gramEnd"/>
            <w:r w:rsidR="00437C29" w:rsidRPr="00437C2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437C29" w:rsidRPr="00437C29">
              <w:rPr>
                <w:sz w:val="28"/>
                <w:szCs w:val="28"/>
                <w:lang w:val="ru-RU"/>
              </w:rPr>
              <w:t>основ</w:t>
            </w:r>
            <w:proofErr w:type="gramEnd"/>
            <w:r w:rsidR="00437C29" w:rsidRPr="00437C29">
              <w:rPr>
                <w:sz w:val="28"/>
                <w:szCs w:val="28"/>
                <w:lang w:val="ru-RU"/>
              </w:rPr>
              <w:t>і етичних міркувань (мотивів).</w:t>
            </w:r>
          </w:p>
          <w:p w:rsidR="00437C29" w:rsidRPr="00437C29" w:rsidRDefault="00437C29" w:rsidP="00A0310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2" w:type="dxa"/>
          </w:tcPr>
          <w:p w:rsidR="009513B2" w:rsidRPr="009513B2" w:rsidRDefault="009513B2" w:rsidP="00957DE8">
            <w:pPr>
              <w:pStyle w:val="TableParagraph"/>
              <w:spacing w:line="322" w:lineRule="exact"/>
              <w:ind w:left="142" w:right="165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Тести,питання,</w:t>
            </w:r>
            <w:r w:rsidR="00957DE8">
              <w:rPr>
                <w:sz w:val="28"/>
                <w:lang w:val="uk-UA"/>
              </w:rPr>
              <w:t xml:space="preserve"> творче завдання</w:t>
            </w:r>
          </w:p>
        </w:tc>
      </w:tr>
      <w:tr w:rsidR="009513B2" w:rsidRPr="009513B2" w:rsidTr="00E45CF3">
        <w:trPr>
          <w:trHeight w:val="1288"/>
        </w:trPr>
        <w:tc>
          <w:tcPr>
            <w:tcW w:w="535" w:type="dxa"/>
          </w:tcPr>
          <w:p w:rsidR="009513B2" w:rsidRPr="009513B2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</w:tc>
        <w:tc>
          <w:tcPr>
            <w:tcW w:w="1622" w:type="dxa"/>
          </w:tcPr>
          <w:p w:rsidR="009513B2" w:rsidRPr="00401BFC" w:rsidRDefault="00401BFC" w:rsidP="00401BFC">
            <w:pPr>
              <w:pStyle w:val="TableParagraph"/>
              <w:ind w:left="0" w:right="78" w:firstLine="141"/>
              <w:rPr>
                <w:sz w:val="28"/>
                <w:lang w:val="uk-UA"/>
              </w:rPr>
            </w:pPr>
            <w:r w:rsidRPr="00401BFC">
              <w:rPr>
                <w:sz w:val="28"/>
                <w:szCs w:val="28"/>
                <w:lang w:val="uk-UA"/>
              </w:rPr>
              <w:t>Початкова школа – основне місце професійної діяльності   майбутнього педагога.</w:t>
            </w:r>
          </w:p>
        </w:tc>
        <w:tc>
          <w:tcPr>
            <w:tcW w:w="6032" w:type="dxa"/>
          </w:tcPr>
          <w:p w:rsidR="00A0310A" w:rsidRPr="00A0310A" w:rsidRDefault="00A0310A" w:rsidP="00E778AF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Pr="00A0310A">
              <w:rPr>
                <w:sz w:val="28"/>
                <w:szCs w:val="28"/>
                <w:lang w:val="uk-UA" w:eastAsia="uk-UA"/>
              </w:rPr>
              <w:t>Здатність до моделювання змісту відповідно до очікуваних результатів навчання, добору оптимальних форм, методів,  технологій та засобів формування ключових і предметних компетентностей молодших школярів у процесі вивчення освітніх галузей Державного стандарту початкової освіти.</w:t>
            </w:r>
          </w:p>
          <w:p w:rsidR="00437C29" w:rsidRPr="00A0310A" w:rsidRDefault="00A0310A" w:rsidP="00E778AF">
            <w:pPr>
              <w:jc w:val="both"/>
              <w:rPr>
                <w:sz w:val="28"/>
                <w:szCs w:val="28"/>
                <w:lang w:val="ru-RU"/>
              </w:rPr>
            </w:pPr>
            <w:r w:rsidRPr="00A0310A">
              <w:rPr>
                <w:sz w:val="28"/>
                <w:szCs w:val="28"/>
                <w:lang w:val="uk-UA" w:eastAsia="uk-UA"/>
              </w:rPr>
              <w:t xml:space="preserve">  </w:t>
            </w:r>
            <w:r w:rsidRPr="00A0310A">
              <w:rPr>
                <w:sz w:val="28"/>
                <w:szCs w:val="28"/>
                <w:lang w:val="ru-RU" w:eastAsia="uk-UA"/>
              </w:rPr>
              <w:t>Здатність до проєктування осередків навчання, виховання й розвитку здобувачів початкової освіти.</w:t>
            </w:r>
          </w:p>
          <w:p w:rsidR="00A0310A" w:rsidRPr="00A0310A" w:rsidRDefault="00A0310A" w:rsidP="00A031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 xml:space="preserve">  </w:t>
            </w:r>
            <w:r w:rsidRPr="00A0310A">
              <w:rPr>
                <w:sz w:val="28"/>
                <w:szCs w:val="28"/>
                <w:lang w:val="uk-UA" w:eastAsia="uk-UA"/>
              </w:rPr>
              <w:t>Здатність до організації освітнього процесу в початковій школі з урахуванням вікових та індивідуальних особливостей молодших школярів, розвитку в них критичного мислення та формування ціннісних орієнтацій.</w:t>
            </w:r>
          </w:p>
          <w:p w:rsidR="009513B2" w:rsidRPr="00A0310A" w:rsidRDefault="009513B2" w:rsidP="00437C29">
            <w:pPr>
              <w:rPr>
                <w:sz w:val="28"/>
                <w:lang w:val="uk-UA"/>
              </w:rPr>
            </w:pPr>
          </w:p>
        </w:tc>
        <w:tc>
          <w:tcPr>
            <w:tcW w:w="1382" w:type="dxa"/>
          </w:tcPr>
          <w:p w:rsidR="009513B2" w:rsidRPr="00611DDC" w:rsidRDefault="004A43A7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 xml:space="preserve"> </w:t>
            </w:r>
            <w:r w:rsidRPr="00611DDC">
              <w:rPr>
                <w:sz w:val="28"/>
                <w:szCs w:val="28"/>
                <w:lang w:val="uk-UA"/>
              </w:rPr>
              <w:t>Репродуктивний та</w:t>
            </w:r>
            <w:r w:rsidR="00957DE8" w:rsidRPr="00611DDC">
              <w:rPr>
                <w:sz w:val="28"/>
                <w:szCs w:val="28"/>
                <w:lang w:val="uk-UA"/>
              </w:rPr>
              <w:t xml:space="preserve"> частково-пошуковий</w:t>
            </w:r>
            <w:r w:rsidRPr="00611DDC">
              <w:rPr>
                <w:sz w:val="28"/>
                <w:szCs w:val="28"/>
                <w:lang w:val="uk-UA"/>
              </w:rPr>
              <w:t xml:space="preserve"> рівні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3.</w:t>
            </w:r>
          </w:p>
        </w:tc>
        <w:tc>
          <w:tcPr>
            <w:tcW w:w="1622" w:type="dxa"/>
          </w:tcPr>
          <w:p w:rsidR="00401BFC" w:rsidRPr="00401BFC" w:rsidRDefault="00401BFC" w:rsidP="00401BFC">
            <w:pPr>
              <w:pStyle w:val="TableParagraph"/>
              <w:ind w:left="0" w:right="78"/>
              <w:rPr>
                <w:sz w:val="28"/>
                <w:lang w:val="ru-RU"/>
              </w:rPr>
            </w:pPr>
            <w:r w:rsidRPr="00401BFC">
              <w:rPr>
                <w:sz w:val="28"/>
                <w:szCs w:val="28"/>
                <w:lang w:val="uk-UA"/>
              </w:rPr>
              <w:t>Вища педагогічна освіта в Україні.</w:t>
            </w:r>
            <w:r w:rsidR="009C45AE">
              <w:rPr>
                <w:sz w:val="28"/>
                <w:szCs w:val="28"/>
                <w:lang w:val="uk-UA"/>
              </w:rPr>
              <w:t xml:space="preserve"> Ознайомлення з «Студентським Путівником» ПНУ</w:t>
            </w:r>
          </w:p>
        </w:tc>
        <w:tc>
          <w:tcPr>
            <w:tcW w:w="6032" w:type="dxa"/>
          </w:tcPr>
          <w:p w:rsidR="00401BFC" w:rsidRPr="00A0310A" w:rsidRDefault="00A0310A" w:rsidP="00437C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37C29" w:rsidRPr="00A0310A">
              <w:rPr>
                <w:sz w:val="28"/>
                <w:szCs w:val="28"/>
                <w:lang w:val="ru-RU"/>
              </w:rPr>
              <w:t>Здатність орієнтуватися в інформаційному просторі, використовувати відкриті ресурси, інформаційно-комунікаційні та цифрові технології, оперувати ними в професійній діяльності.</w:t>
            </w:r>
          </w:p>
        </w:tc>
        <w:tc>
          <w:tcPr>
            <w:tcW w:w="1382" w:type="dxa"/>
          </w:tcPr>
          <w:p w:rsidR="00401BFC" w:rsidRPr="00401BFC" w:rsidRDefault="00957DE8" w:rsidP="00E45C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Творчий 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івень, тести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</w:tc>
        <w:tc>
          <w:tcPr>
            <w:tcW w:w="1622" w:type="dxa"/>
          </w:tcPr>
          <w:p w:rsidR="00401BFC" w:rsidRPr="009513B2" w:rsidRDefault="00401BFC" w:rsidP="00401BFC">
            <w:pPr>
              <w:pStyle w:val="TableParagraph"/>
              <w:ind w:left="0" w:right="78"/>
              <w:rPr>
                <w:sz w:val="28"/>
              </w:rPr>
            </w:pPr>
            <w:r w:rsidRPr="00401BFC">
              <w:rPr>
                <w:sz w:val="28"/>
                <w:szCs w:val="28"/>
                <w:lang w:val="ru-RU"/>
              </w:rPr>
              <w:t xml:space="preserve">Професійне спілкування у  діяльності </w:t>
            </w:r>
            <w:r w:rsidRPr="00401BFC">
              <w:rPr>
                <w:sz w:val="28"/>
                <w:szCs w:val="28"/>
                <w:lang w:val="uk-UA"/>
              </w:rPr>
              <w:t xml:space="preserve">вчителя. </w:t>
            </w:r>
            <w:r w:rsidRPr="00401BFC">
              <w:rPr>
                <w:sz w:val="28"/>
                <w:szCs w:val="28"/>
              </w:rPr>
              <w:t>Професійне самовиховання майбутн</w:t>
            </w:r>
            <w:r w:rsidRPr="00401BFC">
              <w:rPr>
                <w:sz w:val="28"/>
                <w:szCs w:val="28"/>
                <w:lang w:val="uk-UA"/>
              </w:rPr>
              <w:t>іх</w:t>
            </w:r>
            <w:r w:rsidRPr="00401BFC">
              <w:rPr>
                <w:sz w:val="28"/>
                <w:szCs w:val="28"/>
              </w:rPr>
              <w:t xml:space="preserve"> </w:t>
            </w:r>
            <w:r w:rsidRPr="00401BFC">
              <w:rPr>
                <w:sz w:val="28"/>
                <w:szCs w:val="28"/>
                <w:lang w:val="uk-UA"/>
              </w:rPr>
              <w:t>педагогів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6032" w:type="dxa"/>
          </w:tcPr>
          <w:p w:rsidR="004A43A7" w:rsidRPr="004A43A7" w:rsidRDefault="004A43A7" w:rsidP="00E45CF3">
            <w:pPr>
              <w:pStyle w:val="TableParagraph"/>
              <w:ind w:right="171"/>
              <w:jc w:val="both"/>
              <w:rPr>
                <w:sz w:val="28"/>
                <w:szCs w:val="28"/>
              </w:rPr>
            </w:pPr>
            <w:r w:rsidRPr="004A43A7">
              <w:rPr>
                <w:sz w:val="28"/>
                <w:szCs w:val="28"/>
                <w:lang w:val="ru-RU" w:eastAsia="uk-UA"/>
              </w:rPr>
              <w:t>Здатність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управляти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власними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емоційними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станами</w:t>
            </w:r>
            <w:r w:rsidRPr="004A43A7">
              <w:rPr>
                <w:sz w:val="28"/>
                <w:szCs w:val="28"/>
                <w:lang w:eastAsia="uk-UA"/>
              </w:rPr>
              <w:t xml:space="preserve">, </w:t>
            </w:r>
            <w:r w:rsidRPr="004A43A7">
              <w:rPr>
                <w:sz w:val="28"/>
                <w:szCs w:val="28"/>
                <w:lang w:val="ru-RU" w:eastAsia="uk-UA"/>
              </w:rPr>
              <w:t>налагоджувати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конструктивну</w:t>
            </w:r>
            <w:r w:rsidRPr="004A43A7">
              <w:rPr>
                <w:sz w:val="28"/>
                <w:szCs w:val="28"/>
                <w:lang w:eastAsia="uk-UA"/>
              </w:rPr>
              <w:t xml:space="preserve">  </w:t>
            </w:r>
            <w:r w:rsidRPr="004A43A7">
              <w:rPr>
                <w:sz w:val="28"/>
                <w:szCs w:val="28"/>
                <w:lang w:val="ru-RU" w:eastAsia="uk-UA"/>
              </w:rPr>
              <w:t>взаємодію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з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учасниками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освітнього</w:t>
            </w:r>
            <w:r w:rsidRPr="004A43A7">
              <w:rPr>
                <w:sz w:val="28"/>
                <w:szCs w:val="28"/>
                <w:lang w:eastAsia="uk-UA"/>
              </w:rPr>
              <w:t xml:space="preserve"> </w:t>
            </w:r>
            <w:r w:rsidRPr="004A43A7">
              <w:rPr>
                <w:sz w:val="28"/>
                <w:szCs w:val="28"/>
                <w:lang w:val="ru-RU" w:eastAsia="uk-UA"/>
              </w:rPr>
              <w:t>процесу</w:t>
            </w:r>
            <w:r w:rsidRPr="004A43A7">
              <w:rPr>
                <w:sz w:val="28"/>
                <w:szCs w:val="28"/>
                <w:lang w:eastAsia="uk-UA"/>
              </w:rPr>
              <w:t>,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формувати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мотивацію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здобувачів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початкової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освіти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до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навчання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та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організовувати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їхню</w:t>
            </w:r>
            <w:r w:rsidRPr="004A43A7">
              <w:rPr>
                <w:sz w:val="28"/>
                <w:szCs w:val="28"/>
              </w:rPr>
              <w:t xml:space="preserve"> </w:t>
            </w:r>
            <w:proofErr w:type="gramStart"/>
            <w:r w:rsidRPr="004A43A7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4A43A7">
              <w:rPr>
                <w:sz w:val="28"/>
                <w:szCs w:val="28"/>
                <w:lang w:val="ru-RU"/>
              </w:rPr>
              <w:t>ізнавальну</w:t>
            </w:r>
            <w:r w:rsidRPr="004A43A7">
              <w:rPr>
                <w:sz w:val="28"/>
                <w:szCs w:val="28"/>
              </w:rPr>
              <w:t xml:space="preserve"> </w:t>
            </w:r>
            <w:r w:rsidRPr="004A43A7">
              <w:rPr>
                <w:sz w:val="28"/>
                <w:szCs w:val="28"/>
                <w:lang w:val="ru-RU"/>
              </w:rPr>
              <w:t>діяльність</w:t>
            </w:r>
            <w:r w:rsidRPr="004A43A7">
              <w:rPr>
                <w:sz w:val="28"/>
                <w:szCs w:val="28"/>
              </w:rPr>
              <w:t>.</w:t>
            </w:r>
          </w:p>
          <w:p w:rsidR="004A43A7" w:rsidRPr="004A43A7" w:rsidRDefault="004A43A7" w:rsidP="004A43A7">
            <w:pPr>
              <w:pStyle w:val="TableParagraph"/>
              <w:ind w:right="171"/>
              <w:jc w:val="both"/>
              <w:rPr>
                <w:sz w:val="28"/>
                <w:szCs w:val="28"/>
                <w:lang w:val="ru-RU" w:eastAsia="uk-UA"/>
              </w:rPr>
            </w:pPr>
            <w:r w:rsidRPr="00A0310A">
              <w:rPr>
                <w:sz w:val="28"/>
                <w:szCs w:val="28"/>
                <w:lang w:val="ru-RU" w:eastAsia="uk-UA"/>
              </w:rPr>
              <w:t xml:space="preserve">Здатність діяти </w:t>
            </w:r>
            <w:proofErr w:type="gramStart"/>
            <w:r w:rsidRPr="00A0310A">
              <w:rPr>
                <w:sz w:val="28"/>
                <w:szCs w:val="28"/>
                <w:lang w:val="ru-RU" w:eastAsia="uk-UA"/>
              </w:rPr>
              <w:t>соц</w:t>
            </w:r>
            <w:proofErr w:type="gramEnd"/>
            <w:r w:rsidRPr="00A0310A">
              <w:rPr>
                <w:sz w:val="28"/>
                <w:szCs w:val="28"/>
                <w:lang w:val="ru-RU" w:eastAsia="uk-UA"/>
              </w:rPr>
              <w:t>іально відповідально і свідомо.</w:t>
            </w:r>
          </w:p>
          <w:p w:rsidR="004A43A7" w:rsidRDefault="004A43A7" w:rsidP="004A43A7">
            <w:pPr>
              <w:pStyle w:val="TableParagraph"/>
              <w:ind w:right="171"/>
              <w:jc w:val="both"/>
              <w:rPr>
                <w:sz w:val="28"/>
                <w:szCs w:val="28"/>
                <w:lang w:val="ru-RU" w:eastAsia="uk-UA"/>
              </w:rPr>
            </w:pPr>
            <w:r w:rsidRPr="00A0310A">
              <w:rPr>
                <w:sz w:val="28"/>
                <w:szCs w:val="28"/>
                <w:lang w:val="ru-RU" w:eastAsia="uk-UA"/>
              </w:rPr>
              <w:t>Здатність оцінювати та забезпечувати якість виконуваних робі</w:t>
            </w:r>
            <w:proofErr w:type="gramStart"/>
            <w:r w:rsidRPr="00A0310A">
              <w:rPr>
                <w:sz w:val="28"/>
                <w:szCs w:val="28"/>
                <w:lang w:val="ru-RU" w:eastAsia="uk-UA"/>
              </w:rPr>
              <w:t>т</w:t>
            </w:r>
            <w:proofErr w:type="gramEnd"/>
            <w:r>
              <w:rPr>
                <w:sz w:val="28"/>
                <w:szCs w:val="28"/>
                <w:lang w:val="ru-RU" w:eastAsia="uk-UA"/>
              </w:rPr>
              <w:t>.</w:t>
            </w:r>
          </w:p>
          <w:p w:rsidR="004A43A7" w:rsidRPr="004A43A7" w:rsidRDefault="004A43A7" w:rsidP="00E45CF3">
            <w:pPr>
              <w:pStyle w:val="TableParagraph"/>
              <w:ind w:right="171"/>
              <w:jc w:val="both"/>
              <w:rPr>
                <w:sz w:val="28"/>
                <w:lang w:val="ru-RU"/>
              </w:rPr>
            </w:pPr>
          </w:p>
        </w:tc>
        <w:tc>
          <w:tcPr>
            <w:tcW w:w="1382" w:type="dxa"/>
          </w:tcPr>
          <w:p w:rsidR="00401BFC" w:rsidRDefault="004A43A7" w:rsidP="00E45C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Тести, творчий 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івень,</w:t>
            </w:r>
          </w:p>
          <w:p w:rsidR="004A43A7" w:rsidRPr="004A43A7" w:rsidRDefault="004A43A7" w:rsidP="00E45C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Педагогічні ситуації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1622" w:type="dxa"/>
          </w:tcPr>
          <w:p w:rsidR="00401BFC" w:rsidRPr="00957DE8" w:rsidRDefault="00957DE8" w:rsidP="00E45CF3">
            <w:pPr>
              <w:pStyle w:val="TableParagraph"/>
              <w:ind w:left="141" w:right="78"/>
              <w:rPr>
                <w:sz w:val="28"/>
                <w:lang w:val="ru-RU"/>
              </w:rPr>
            </w:pPr>
            <w:r w:rsidRPr="005B5091">
              <w:rPr>
                <w:sz w:val="28"/>
                <w:szCs w:val="28"/>
                <w:lang w:val="uk-UA"/>
              </w:rPr>
              <w:t>Самостійна і науково-дослідницька  діяльність студентів у ВНЗ.</w:t>
            </w:r>
          </w:p>
        </w:tc>
        <w:tc>
          <w:tcPr>
            <w:tcW w:w="6032" w:type="dxa"/>
          </w:tcPr>
          <w:p w:rsidR="00401BFC" w:rsidRPr="00437C29" w:rsidRDefault="00437C29" w:rsidP="00E45CF3">
            <w:pPr>
              <w:pStyle w:val="TableParagraph"/>
              <w:ind w:right="171"/>
              <w:jc w:val="both"/>
              <w:rPr>
                <w:sz w:val="28"/>
                <w:szCs w:val="28"/>
                <w:lang w:val="ru-RU"/>
              </w:rPr>
            </w:pPr>
            <w:r w:rsidRPr="00437C29">
              <w:rPr>
                <w:sz w:val="28"/>
                <w:szCs w:val="28"/>
                <w:lang w:val="ru-RU"/>
              </w:rPr>
              <w:t xml:space="preserve">Здатність до пошуку, оброблення та аналізу інформації з </w:t>
            </w:r>
            <w:proofErr w:type="gramStart"/>
            <w:r w:rsidRPr="00437C29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437C29">
              <w:rPr>
                <w:sz w:val="28"/>
                <w:szCs w:val="28"/>
                <w:lang w:val="ru-RU"/>
              </w:rPr>
              <w:t>ізних джерел, систематизації й узагальнення інформації, зокрема професійно-педагогічної, з різних джерел і формулювання логічних висновків.</w:t>
            </w:r>
          </w:p>
        </w:tc>
        <w:tc>
          <w:tcPr>
            <w:tcW w:w="1382" w:type="dxa"/>
          </w:tcPr>
          <w:p w:rsidR="00401BFC" w:rsidRPr="00957DE8" w:rsidRDefault="004A43A7" w:rsidP="00E45C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Аналіз статті, структури курсової роботи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1622" w:type="dxa"/>
          </w:tcPr>
          <w:p w:rsidR="00401BFC" w:rsidRPr="00957DE8" w:rsidRDefault="00957DE8" w:rsidP="00E45CF3">
            <w:pPr>
              <w:pStyle w:val="TableParagraph"/>
              <w:ind w:left="141" w:right="78"/>
              <w:rPr>
                <w:sz w:val="28"/>
                <w:lang w:val="ru-RU"/>
              </w:rPr>
            </w:pPr>
            <w:r w:rsidRPr="005B5091">
              <w:rPr>
                <w:sz w:val="28"/>
                <w:szCs w:val="28"/>
                <w:lang w:val="uk-UA"/>
              </w:rPr>
              <w:t>Основні види навчально-наукової роботи студентів</w:t>
            </w:r>
          </w:p>
        </w:tc>
        <w:tc>
          <w:tcPr>
            <w:tcW w:w="6032" w:type="dxa"/>
          </w:tcPr>
          <w:p w:rsidR="00A0310A" w:rsidRPr="004A43A7" w:rsidRDefault="004A43A7" w:rsidP="004A43A7">
            <w:pPr>
              <w:pStyle w:val="TableParagraph"/>
              <w:spacing w:line="301" w:lineRule="exact"/>
              <w:ind w:left="34" w:right="2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0310A" w:rsidRPr="00A0310A">
              <w:rPr>
                <w:sz w:val="28"/>
                <w:szCs w:val="28"/>
                <w:lang w:val="uk-UA"/>
              </w:rPr>
              <w:t>Здатність орієнтуватися в інформаційному просторі, використовувати відкриті ресурси, інформаційно-комунікаційні та цифрові технології, оперувати ними в професійній діяльності.</w:t>
            </w:r>
          </w:p>
          <w:p w:rsidR="00401BFC" w:rsidRPr="00437C29" w:rsidRDefault="00437C29" w:rsidP="00E45CF3">
            <w:pPr>
              <w:pStyle w:val="TableParagraph"/>
              <w:ind w:right="171"/>
              <w:jc w:val="both"/>
              <w:rPr>
                <w:sz w:val="28"/>
                <w:lang w:val="ru-RU"/>
              </w:rPr>
            </w:pPr>
            <w:r w:rsidRPr="004A43A7">
              <w:rPr>
                <w:sz w:val="28"/>
                <w:szCs w:val="28"/>
                <w:lang w:val="ru-RU"/>
              </w:rPr>
              <w:t>Здатність виявляти, ставити та вирішувати проблеми</w:t>
            </w:r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382" w:type="dxa"/>
          </w:tcPr>
          <w:p w:rsidR="00401BFC" w:rsidRPr="00C30EFA" w:rsidRDefault="00C30EFA" w:rsidP="00E45CF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30EFA">
              <w:rPr>
                <w:sz w:val="28"/>
                <w:szCs w:val="28"/>
                <w:lang w:val="ru-RU"/>
              </w:rPr>
              <w:t>Робота з бібліографією (</w:t>
            </w:r>
            <w:r>
              <w:rPr>
                <w:sz w:val="28"/>
                <w:szCs w:val="28"/>
                <w:lang w:val="uk-UA"/>
              </w:rPr>
              <w:t>центр</w:t>
            </w:r>
            <w:proofErr w:type="gramStart"/>
            <w:r>
              <w:rPr>
                <w:sz w:val="28"/>
                <w:szCs w:val="28"/>
                <w:lang w:val="uk-UA"/>
              </w:rPr>
              <w:t>.б</w:t>
            </w:r>
            <w:proofErr w:type="gramEnd"/>
            <w:r>
              <w:rPr>
                <w:sz w:val="28"/>
                <w:szCs w:val="28"/>
                <w:lang w:val="uk-UA"/>
              </w:rPr>
              <w:t>ібліотека</w:t>
            </w:r>
            <w:r w:rsidRPr="00C30EFA">
              <w:rPr>
                <w:sz w:val="28"/>
                <w:szCs w:val="28"/>
                <w:lang w:val="ru-RU"/>
              </w:rPr>
              <w:t>)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7.</w:t>
            </w:r>
          </w:p>
        </w:tc>
        <w:tc>
          <w:tcPr>
            <w:tcW w:w="1622" w:type="dxa"/>
          </w:tcPr>
          <w:p w:rsidR="00401BFC" w:rsidRPr="00957DE8" w:rsidRDefault="00957DE8" w:rsidP="00E45CF3">
            <w:pPr>
              <w:pStyle w:val="TableParagraph"/>
              <w:ind w:left="141" w:right="78"/>
              <w:rPr>
                <w:sz w:val="28"/>
                <w:lang w:val="ru-RU"/>
              </w:rPr>
            </w:pPr>
            <w:r w:rsidRPr="005B5091">
              <w:rPr>
                <w:sz w:val="28"/>
                <w:szCs w:val="28"/>
                <w:lang w:val="uk-UA"/>
              </w:rPr>
              <w:t xml:space="preserve">Методи та їх використання в </w:t>
            </w:r>
            <w:r w:rsidRPr="005B5091">
              <w:rPr>
                <w:sz w:val="28"/>
                <w:szCs w:val="28"/>
                <w:lang w:val="uk-UA"/>
              </w:rPr>
              <w:lastRenderedPageBreak/>
              <w:t>науково-дослідній робот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6032" w:type="dxa"/>
          </w:tcPr>
          <w:p w:rsidR="00401BFC" w:rsidRPr="004A43A7" w:rsidRDefault="00A0310A" w:rsidP="00E45CF3">
            <w:pPr>
              <w:pStyle w:val="TableParagraph"/>
              <w:ind w:right="171"/>
              <w:jc w:val="both"/>
              <w:rPr>
                <w:sz w:val="28"/>
                <w:szCs w:val="28"/>
                <w:lang w:val="ru-RU"/>
              </w:rPr>
            </w:pPr>
            <w:r w:rsidRPr="004A43A7">
              <w:rPr>
                <w:sz w:val="28"/>
                <w:szCs w:val="28"/>
                <w:lang w:val="ru-RU" w:eastAsia="uk-UA"/>
              </w:rPr>
              <w:lastRenderedPageBreak/>
              <w:t xml:space="preserve">Здатність до збору, інтерпретації та застосування даних у сфері початкової освіти із використанням </w:t>
            </w:r>
            <w:r w:rsidRPr="004A43A7">
              <w:rPr>
                <w:sz w:val="28"/>
                <w:szCs w:val="28"/>
                <w:lang w:val="ru-RU"/>
              </w:rPr>
              <w:t>методів наукової діяльності до  ф</w:t>
            </w:r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 xml:space="preserve">ормування суджень, що враховують </w:t>
            </w:r>
            <w:proofErr w:type="gramStart"/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соц</w:t>
            </w:r>
            <w:proofErr w:type="gramEnd"/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>іальні, наукові та етичні аспекти.</w:t>
            </w:r>
          </w:p>
        </w:tc>
        <w:tc>
          <w:tcPr>
            <w:tcW w:w="1382" w:type="dxa"/>
          </w:tcPr>
          <w:p w:rsidR="00401BFC" w:rsidRPr="00611DDC" w:rsidRDefault="004A43A7" w:rsidP="00E45CF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11DDC">
              <w:rPr>
                <w:sz w:val="28"/>
                <w:szCs w:val="28"/>
                <w:lang w:val="ru-RU"/>
              </w:rPr>
              <w:lastRenderedPageBreak/>
              <w:t xml:space="preserve">Обрання методів </w:t>
            </w:r>
            <w:proofErr w:type="gramStart"/>
            <w:r w:rsidRPr="00611DDC">
              <w:rPr>
                <w:sz w:val="28"/>
                <w:szCs w:val="28"/>
                <w:lang w:val="ru-RU"/>
              </w:rPr>
              <w:t>досл</w:t>
            </w:r>
            <w:proofErr w:type="gramEnd"/>
            <w:r w:rsidRPr="00611DDC">
              <w:rPr>
                <w:sz w:val="28"/>
                <w:szCs w:val="28"/>
                <w:lang w:val="ru-RU"/>
              </w:rPr>
              <w:t xml:space="preserve">ідження </w:t>
            </w:r>
            <w:r w:rsidRPr="00611DDC">
              <w:rPr>
                <w:sz w:val="28"/>
                <w:szCs w:val="28"/>
                <w:lang w:val="ru-RU"/>
              </w:rPr>
              <w:lastRenderedPageBreak/>
              <w:t>відповідно до теми</w:t>
            </w:r>
          </w:p>
        </w:tc>
      </w:tr>
      <w:tr w:rsidR="00401BFC" w:rsidRPr="009513B2" w:rsidTr="00E45CF3">
        <w:trPr>
          <w:trHeight w:val="1288"/>
        </w:trPr>
        <w:tc>
          <w:tcPr>
            <w:tcW w:w="535" w:type="dxa"/>
          </w:tcPr>
          <w:p w:rsidR="00401BFC" w:rsidRPr="00401BFC" w:rsidRDefault="00401BFC" w:rsidP="00401BFC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8.</w:t>
            </w:r>
          </w:p>
        </w:tc>
        <w:tc>
          <w:tcPr>
            <w:tcW w:w="1622" w:type="dxa"/>
          </w:tcPr>
          <w:p w:rsidR="00401BFC" w:rsidRPr="00957DE8" w:rsidRDefault="00957DE8" w:rsidP="00957DE8">
            <w:pPr>
              <w:pStyle w:val="TableParagraph"/>
              <w:ind w:left="0" w:right="78" w:firstLine="141"/>
              <w:rPr>
                <w:sz w:val="28"/>
                <w:lang w:val="ru-RU"/>
              </w:rPr>
            </w:pPr>
            <w:r w:rsidRPr="005B5091">
              <w:rPr>
                <w:bCs/>
                <w:iCs/>
                <w:sz w:val="28"/>
                <w:szCs w:val="28"/>
                <w:lang w:val="uk-UA"/>
              </w:rPr>
              <w:t>Організація наукового дослідження студен</w:t>
            </w:r>
            <w:r>
              <w:rPr>
                <w:bCs/>
                <w:iCs/>
                <w:sz w:val="28"/>
                <w:szCs w:val="28"/>
                <w:lang w:val="uk-UA"/>
              </w:rPr>
              <w:t>тів вищих педагогічних навчальн</w:t>
            </w:r>
            <w:r w:rsidRPr="005B5091">
              <w:rPr>
                <w:bCs/>
                <w:iCs/>
                <w:sz w:val="28"/>
                <w:szCs w:val="28"/>
                <w:lang w:val="uk-UA"/>
              </w:rPr>
              <w:t>их закладах</w:t>
            </w:r>
          </w:p>
        </w:tc>
        <w:tc>
          <w:tcPr>
            <w:tcW w:w="6032" w:type="dxa"/>
          </w:tcPr>
          <w:p w:rsidR="004A43A7" w:rsidRPr="004A43A7" w:rsidRDefault="004A43A7" w:rsidP="00E45CF3">
            <w:pPr>
              <w:pStyle w:val="TableParagraph"/>
              <w:ind w:right="171"/>
              <w:jc w:val="both"/>
              <w:rPr>
                <w:sz w:val="28"/>
                <w:szCs w:val="28"/>
                <w:lang w:val="ru-RU" w:eastAsia="uk-UA"/>
              </w:rPr>
            </w:pPr>
            <w:r w:rsidRPr="004A43A7">
              <w:rPr>
                <w:sz w:val="28"/>
                <w:szCs w:val="28"/>
                <w:lang w:val="ru-RU" w:eastAsia="uk-UA"/>
              </w:rPr>
              <w:t xml:space="preserve">Здатність до збору, інтерпретації та застосування даних у сфері початкової освіти із використанням </w:t>
            </w:r>
            <w:r w:rsidRPr="004A43A7">
              <w:rPr>
                <w:sz w:val="28"/>
                <w:szCs w:val="28"/>
                <w:lang w:val="ru-RU"/>
              </w:rPr>
              <w:t>методів наукової діяльності до  ф</w:t>
            </w:r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 xml:space="preserve">ормування суджень, що враховують </w:t>
            </w:r>
            <w:proofErr w:type="gramStart"/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>соц</w:t>
            </w:r>
            <w:proofErr w:type="gramEnd"/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>іальні, наукові та етичні аспекти.</w:t>
            </w:r>
          </w:p>
          <w:p w:rsidR="00401BFC" w:rsidRDefault="00437C29" w:rsidP="00E45CF3">
            <w:pPr>
              <w:pStyle w:val="TableParagraph"/>
              <w:ind w:right="171"/>
              <w:jc w:val="both"/>
              <w:rPr>
                <w:sz w:val="28"/>
                <w:szCs w:val="28"/>
                <w:lang w:val="ru-RU" w:eastAsia="uk-UA"/>
              </w:rPr>
            </w:pPr>
            <w:r w:rsidRPr="004A43A7">
              <w:rPr>
                <w:sz w:val="28"/>
                <w:szCs w:val="28"/>
                <w:lang w:val="ru-RU" w:eastAsia="uk-UA"/>
              </w:rPr>
              <w:t>Здатність оцінювати та забезпечувати якість виконуваних робі</w:t>
            </w:r>
            <w:proofErr w:type="gramStart"/>
            <w:r w:rsidRPr="004A43A7">
              <w:rPr>
                <w:sz w:val="28"/>
                <w:szCs w:val="28"/>
                <w:lang w:val="ru-RU" w:eastAsia="uk-UA"/>
              </w:rPr>
              <w:t>т</w:t>
            </w:r>
            <w:proofErr w:type="gramEnd"/>
            <w:r w:rsidRPr="004A43A7">
              <w:rPr>
                <w:sz w:val="28"/>
                <w:szCs w:val="28"/>
                <w:lang w:val="ru-RU" w:eastAsia="uk-UA"/>
              </w:rPr>
              <w:t>.</w:t>
            </w:r>
          </w:p>
          <w:p w:rsidR="00611DDC" w:rsidRPr="004A43A7" w:rsidRDefault="00611DDC" w:rsidP="00E45CF3">
            <w:pPr>
              <w:pStyle w:val="TableParagraph"/>
              <w:ind w:right="171"/>
              <w:jc w:val="both"/>
              <w:rPr>
                <w:sz w:val="28"/>
                <w:szCs w:val="28"/>
                <w:lang w:val="ru-RU"/>
              </w:rPr>
            </w:pPr>
            <w:r w:rsidRPr="004A43A7">
              <w:rPr>
                <w:sz w:val="28"/>
                <w:szCs w:val="28"/>
                <w:lang w:val="ru-RU"/>
              </w:rPr>
              <w:t>Здатність виявляти, ставити та вирішувати проблеми</w:t>
            </w:r>
            <w:r w:rsidRPr="004A43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382" w:type="dxa"/>
          </w:tcPr>
          <w:p w:rsidR="00401BFC" w:rsidRPr="00957DE8" w:rsidRDefault="004A43A7" w:rsidP="00E45C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Аналіз та стркутура наукового-дослідження</w:t>
            </w:r>
          </w:p>
        </w:tc>
      </w:tr>
    </w:tbl>
    <w:p w:rsidR="009513B2" w:rsidRPr="009513B2" w:rsidRDefault="009513B2" w:rsidP="009513B2">
      <w:pPr>
        <w:pStyle w:val="a3"/>
        <w:spacing w:before="3"/>
        <w:rPr>
          <w:b/>
          <w:sz w:val="19"/>
        </w:rPr>
      </w:pPr>
    </w:p>
    <w:p w:rsidR="009513B2" w:rsidRPr="00016A7A" w:rsidRDefault="009513B2" w:rsidP="009513B2">
      <w:pPr>
        <w:pStyle w:val="a5"/>
        <w:numPr>
          <w:ilvl w:val="3"/>
          <w:numId w:val="2"/>
        </w:numPr>
        <w:tabs>
          <w:tab w:val="left" w:pos="3210"/>
        </w:tabs>
        <w:spacing w:before="90"/>
        <w:ind w:left="3209" w:hanging="241"/>
        <w:jc w:val="left"/>
        <w:rPr>
          <w:b/>
          <w:sz w:val="28"/>
          <w:szCs w:val="28"/>
        </w:rPr>
      </w:pPr>
      <w:r w:rsidRPr="00016A7A">
        <w:rPr>
          <w:b/>
          <w:sz w:val="28"/>
          <w:szCs w:val="28"/>
        </w:rPr>
        <w:t>Система</w:t>
      </w:r>
      <w:r w:rsidR="003D0BED">
        <w:rPr>
          <w:b/>
          <w:sz w:val="28"/>
          <w:szCs w:val="28"/>
        </w:rPr>
        <w:t xml:space="preserve"> </w:t>
      </w:r>
      <w:r w:rsidRPr="00016A7A">
        <w:rPr>
          <w:b/>
          <w:sz w:val="28"/>
          <w:szCs w:val="28"/>
        </w:rPr>
        <w:t>оцінювання</w:t>
      </w:r>
      <w:r w:rsidR="003D0BED">
        <w:rPr>
          <w:b/>
          <w:sz w:val="28"/>
          <w:szCs w:val="28"/>
        </w:rPr>
        <w:t xml:space="preserve"> </w:t>
      </w:r>
      <w:r w:rsidRPr="00016A7A">
        <w:rPr>
          <w:b/>
          <w:sz w:val="28"/>
          <w:szCs w:val="28"/>
        </w:rP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1"/>
        <w:gridCol w:w="2801"/>
      </w:tblGrid>
      <w:tr w:rsidR="009513B2" w:rsidRPr="009513B2" w:rsidTr="00E45CF3">
        <w:trPr>
          <w:trHeight w:val="323"/>
        </w:trPr>
        <w:tc>
          <w:tcPr>
            <w:tcW w:w="9572" w:type="dxa"/>
            <w:gridSpan w:val="2"/>
          </w:tcPr>
          <w:p w:rsidR="009513B2" w:rsidRPr="009513B2" w:rsidRDefault="009513B2" w:rsidP="00E45CF3">
            <w:pPr>
              <w:pStyle w:val="TableParagraph"/>
              <w:spacing w:line="304" w:lineRule="exact"/>
              <w:ind w:left="1729" w:right="1726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Накопичування</w:t>
            </w:r>
            <w:r w:rsidR="00224AF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  <w:r w:rsidR="00224AF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під</w:t>
            </w:r>
            <w:r w:rsidR="00224AF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час</w:t>
            </w:r>
            <w:r w:rsidR="00224AF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вивчення</w:t>
            </w:r>
            <w:r w:rsidR="00224AF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</w:tr>
      <w:tr w:rsidR="009513B2" w:rsidRPr="009513B2" w:rsidTr="00E45CF3">
        <w:trPr>
          <w:trHeight w:val="642"/>
        </w:trPr>
        <w:tc>
          <w:tcPr>
            <w:tcW w:w="6771" w:type="dxa"/>
          </w:tcPr>
          <w:p w:rsidR="009513B2" w:rsidRPr="009513B2" w:rsidRDefault="009513B2" w:rsidP="00E45CF3">
            <w:pPr>
              <w:pStyle w:val="TableParagraph"/>
              <w:ind w:left="1929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Види</w:t>
            </w:r>
            <w:r w:rsidR="00B0560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навчальної</w:t>
            </w:r>
            <w:r w:rsidR="00B0560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роботи</w:t>
            </w:r>
          </w:p>
        </w:tc>
        <w:tc>
          <w:tcPr>
            <w:tcW w:w="2801" w:type="dxa"/>
          </w:tcPr>
          <w:p w:rsidR="009513B2" w:rsidRPr="009513B2" w:rsidRDefault="009513B2" w:rsidP="00E45CF3">
            <w:pPr>
              <w:pStyle w:val="TableParagraph"/>
              <w:spacing w:line="322" w:lineRule="exact"/>
              <w:ind w:left="523" w:right="503" w:firstLine="6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Максимальнакількість</w:t>
            </w:r>
            <w:r w:rsidR="00B05602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</w:tr>
      <w:tr w:rsidR="009513B2" w:rsidRPr="009513B2" w:rsidTr="00E45CF3">
        <w:trPr>
          <w:trHeight w:val="320"/>
        </w:trPr>
        <w:tc>
          <w:tcPr>
            <w:tcW w:w="6771" w:type="dxa"/>
          </w:tcPr>
          <w:p w:rsidR="009513B2" w:rsidRPr="009513B2" w:rsidRDefault="009513B2" w:rsidP="00E45CF3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Лекція</w:t>
            </w:r>
          </w:p>
        </w:tc>
        <w:tc>
          <w:tcPr>
            <w:tcW w:w="2801" w:type="dxa"/>
          </w:tcPr>
          <w:p w:rsidR="009513B2" w:rsidRPr="009513B2" w:rsidRDefault="001A59C4" w:rsidP="00E45CF3">
            <w:pPr>
              <w:pStyle w:val="TableParagraph"/>
              <w:spacing w:line="300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9513B2" w:rsidRPr="009513B2" w:rsidTr="00E45CF3">
        <w:trPr>
          <w:trHeight w:val="323"/>
        </w:trPr>
        <w:tc>
          <w:tcPr>
            <w:tcW w:w="6771" w:type="dxa"/>
          </w:tcPr>
          <w:p w:rsidR="009513B2" w:rsidRPr="009513B2" w:rsidRDefault="009513B2" w:rsidP="00E45CF3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Семінарське</w:t>
            </w:r>
            <w:r w:rsidR="00490157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2801" w:type="dxa"/>
          </w:tcPr>
          <w:p w:rsidR="009513B2" w:rsidRPr="009513B2" w:rsidRDefault="003D0BED" w:rsidP="00E45CF3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2C30B3">
              <w:rPr>
                <w:sz w:val="28"/>
                <w:lang w:val="uk-UA"/>
              </w:rPr>
              <w:t>5</w:t>
            </w:r>
          </w:p>
        </w:tc>
      </w:tr>
      <w:tr w:rsidR="009513B2" w:rsidRPr="009513B2" w:rsidTr="00E45CF3">
        <w:trPr>
          <w:trHeight w:val="321"/>
        </w:trPr>
        <w:tc>
          <w:tcPr>
            <w:tcW w:w="6771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Самостійна</w:t>
            </w:r>
            <w:r w:rsidR="00490157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робота</w:t>
            </w:r>
          </w:p>
        </w:tc>
        <w:tc>
          <w:tcPr>
            <w:tcW w:w="2801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</w:t>
            </w:r>
            <w:r w:rsidR="00416CD0">
              <w:rPr>
                <w:sz w:val="28"/>
                <w:lang w:val="uk-UA"/>
              </w:rPr>
              <w:t>0</w:t>
            </w:r>
          </w:p>
        </w:tc>
      </w:tr>
      <w:tr w:rsidR="009513B2" w:rsidRPr="009513B2" w:rsidTr="00E45CF3">
        <w:trPr>
          <w:trHeight w:val="321"/>
        </w:trPr>
        <w:tc>
          <w:tcPr>
            <w:tcW w:w="6771" w:type="dxa"/>
          </w:tcPr>
          <w:p w:rsid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Індивідуальне</w:t>
            </w:r>
            <w:r w:rsidR="00490157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завдання</w:t>
            </w:r>
          </w:p>
          <w:p w:rsidR="003D0BED" w:rsidRPr="009513B2" w:rsidRDefault="003D0BED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Контрольна робота</w:t>
            </w:r>
          </w:p>
        </w:tc>
        <w:tc>
          <w:tcPr>
            <w:tcW w:w="2801" w:type="dxa"/>
          </w:tcPr>
          <w:p w:rsidR="009513B2" w:rsidRDefault="002C30B3" w:rsidP="00E45CF3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  <w:p w:rsidR="003D0BED" w:rsidRPr="009513B2" w:rsidRDefault="003D0BED" w:rsidP="00E45CF3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9513B2" w:rsidRPr="009513B2" w:rsidTr="00E45CF3">
        <w:trPr>
          <w:trHeight w:val="324"/>
        </w:trPr>
        <w:tc>
          <w:tcPr>
            <w:tcW w:w="6771" w:type="dxa"/>
          </w:tcPr>
          <w:p w:rsidR="009513B2" w:rsidRPr="009513B2" w:rsidRDefault="009513B2" w:rsidP="00490157">
            <w:pPr>
              <w:pStyle w:val="TableParagraph"/>
              <w:spacing w:before="2" w:line="302" w:lineRule="exact"/>
              <w:ind w:left="107"/>
              <w:rPr>
                <w:sz w:val="28"/>
                <w:lang w:val="uk-UA"/>
              </w:rPr>
            </w:pPr>
            <w:r w:rsidRPr="001A59C4">
              <w:rPr>
                <w:sz w:val="28"/>
                <w:lang w:val="uk-UA"/>
              </w:rPr>
              <w:t>Залік</w:t>
            </w:r>
          </w:p>
        </w:tc>
        <w:tc>
          <w:tcPr>
            <w:tcW w:w="2801" w:type="dxa"/>
          </w:tcPr>
          <w:p w:rsidR="009513B2" w:rsidRPr="009513B2" w:rsidRDefault="00416CD0" w:rsidP="00E45CF3">
            <w:pPr>
              <w:pStyle w:val="TableParagraph"/>
              <w:spacing w:before="2" w:line="302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1A59C4">
              <w:rPr>
                <w:sz w:val="28"/>
                <w:lang w:val="uk-UA"/>
              </w:rPr>
              <w:t>0</w:t>
            </w:r>
          </w:p>
        </w:tc>
      </w:tr>
      <w:tr w:rsidR="009513B2" w:rsidRPr="009513B2" w:rsidTr="00E45CF3">
        <w:trPr>
          <w:trHeight w:val="321"/>
        </w:trPr>
        <w:tc>
          <w:tcPr>
            <w:tcW w:w="6771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="00EF54C5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="00EF54C5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9513B2" w:rsidRPr="009513B2" w:rsidRDefault="009513B2" w:rsidP="00E45CF3">
            <w:pPr>
              <w:pStyle w:val="TableParagraph"/>
              <w:spacing w:line="301" w:lineRule="exact"/>
              <w:ind w:left="1173" w:right="115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9513B2" w:rsidRDefault="009513B2" w:rsidP="009513B2">
      <w:pPr>
        <w:pStyle w:val="a3"/>
        <w:spacing w:before="10"/>
        <w:rPr>
          <w:b/>
          <w:sz w:val="29"/>
        </w:rPr>
      </w:pPr>
    </w:p>
    <w:p w:rsidR="00825A07" w:rsidRPr="00C81D65" w:rsidRDefault="00825A07">
      <w:pPr>
        <w:widowControl/>
        <w:autoSpaceDE/>
        <w:autoSpaceDN/>
        <w:spacing w:after="160" w:line="259" w:lineRule="auto"/>
        <w:rPr>
          <w:b/>
          <w:color w:val="000000" w:themeColor="text1"/>
          <w:sz w:val="28"/>
        </w:rPr>
      </w:pPr>
      <w:r w:rsidRPr="00C81D65">
        <w:rPr>
          <w:b/>
          <w:color w:val="000000" w:themeColor="text1"/>
          <w:sz w:val="28"/>
        </w:rPr>
        <w:br w:type="page"/>
      </w:r>
      <w:bookmarkStart w:id="0" w:name="_GoBack"/>
      <w:bookmarkEnd w:id="0"/>
    </w:p>
    <w:p w:rsidR="009513B2" w:rsidRPr="00C81D65" w:rsidRDefault="00420294" w:rsidP="00420294">
      <w:pPr>
        <w:pStyle w:val="a5"/>
        <w:tabs>
          <w:tab w:val="left" w:pos="1037"/>
        </w:tabs>
        <w:spacing w:before="1"/>
        <w:ind w:left="1037" w:firstLine="0"/>
        <w:jc w:val="left"/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lastRenderedPageBreak/>
        <w:t xml:space="preserve">5. </w:t>
      </w:r>
      <w:r w:rsidR="009513B2" w:rsidRPr="00C81D65">
        <w:rPr>
          <w:b/>
          <w:color w:val="000000" w:themeColor="text1"/>
          <w:sz w:val="28"/>
        </w:rPr>
        <w:t>Оцінювання</w:t>
      </w:r>
      <w:r w:rsidR="003D0BED">
        <w:rPr>
          <w:b/>
          <w:color w:val="000000" w:themeColor="text1"/>
          <w:sz w:val="28"/>
        </w:rPr>
        <w:t xml:space="preserve"> </w:t>
      </w:r>
      <w:r w:rsidR="009513B2" w:rsidRPr="00C81D65">
        <w:rPr>
          <w:b/>
          <w:color w:val="000000" w:themeColor="text1"/>
          <w:sz w:val="28"/>
        </w:rPr>
        <w:t>відповідно</w:t>
      </w:r>
      <w:r w:rsidR="003D0BED">
        <w:rPr>
          <w:b/>
          <w:color w:val="000000" w:themeColor="text1"/>
          <w:sz w:val="28"/>
        </w:rPr>
        <w:t xml:space="preserve"> </w:t>
      </w:r>
      <w:r w:rsidR="009513B2" w:rsidRPr="00C81D65">
        <w:rPr>
          <w:b/>
          <w:color w:val="000000" w:themeColor="text1"/>
          <w:sz w:val="28"/>
        </w:rPr>
        <w:t>до</w:t>
      </w:r>
      <w:r w:rsidR="003D0BED">
        <w:rPr>
          <w:b/>
          <w:color w:val="000000" w:themeColor="text1"/>
          <w:sz w:val="28"/>
        </w:rPr>
        <w:t xml:space="preserve"> </w:t>
      </w:r>
      <w:r w:rsidR="009513B2" w:rsidRPr="00C81D65">
        <w:rPr>
          <w:b/>
          <w:color w:val="000000" w:themeColor="text1"/>
          <w:sz w:val="28"/>
        </w:rPr>
        <w:t>графіку</w:t>
      </w:r>
      <w:r w:rsidR="003D0BED">
        <w:rPr>
          <w:b/>
          <w:color w:val="000000" w:themeColor="text1"/>
          <w:sz w:val="28"/>
        </w:rPr>
        <w:t xml:space="preserve"> </w:t>
      </w:r>
      <w:r w:rsidR="009513B2" w:rsidRPr="00C81D65">
        <w:rPr>
          <w:b/>
          <w:color w:val="000000" w:themeColor="text1"/>
          <w:sz w:val="28"/>
        </w:rPr>
        <w:t>навчального</w:t>
      </w:r>
      <w:r w:rsidR="003D0BED">
        <w:rPr>
          <w:b/>
          <w:color w:val="000000" w:themeColor="text1"/>
          <w:sz w:val="28"/>
        </w:rPr>
        <w:t xml:space="preserve"> </w:t>
      </w:r>
      <w:r w:rsidR="009513B2" w:rsidRPr="00C81D65">
        <w:rPr>
          <w:b/>
          <w:color w:val="000000" w:themeColor="text1"/>
          <w:sz w:val="28"/>
        </w:rPr>
        <w:t>процесу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5"/>
        <w:gridCol w:w="413"/>
        <w:gridCol w:w="416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774"/>
      </w:tblGrid>
      <w:tr w:rsidR="009513B2" w:rsidRPr="009513B2" w:rsidTr="00E45CF3">
        <w:trPr>
          <w:trHeight w:val="251"/>
        </w:trPr>
        <w:tc>
          <w:tcPr>
            <w:tcW w:w="1865" w:type="dxa"/>
            <w:vMerge w:val="restart"/>
          </w:tcPr>
          <w:p w:rsidR="009513B2" w:rsidRPr="009513B2" w:rsidRDefault="009513B2" w:rsidP="00E45CF3">
            <w:pPr>
              <w:pStyle w:val="TableParagraph"/>
              <w:spacing w:line="252" w:lineRule="exact"/>
              <w:ind w:left="604" w:right="118" w:hanging="461"/>
              <w:rPr>
                <w:lang w:val="uk-UA"/>
              </w:rPr>
            </w:pPr>
            <w:r w:rsidRPr="009513B2">
              <w:rPr>
                <w:lang w:val="uk-UA"/>
              </w:rPr>
              <w:t>Вили навчальноїроботи</w:t>
            </w:r>
          </w:p>
        </w:tc>
        <w:tc>
          <w:tcPr>
            <w:tcW w:w="7230" w:type="dxa"/>
            <w:gridSpan w:val="17"/>
          </w:tcPr>
          <w:p w:rsidR="009513B2" w:rsidRPr="009513B2" w:rsidRDefault="009513B2" w:rsidP="00E45CF3">
            <w:pPr>
              <w:pStyle w:val="TableParagraph"/>
              <w:spacing w:line="232" w:lineRule="exact"/>
              <w:ind w:left="2813" w:right="28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Навчальні</w:t>
            </w:r>
            <w:r w:rsidR="00954142">
              <w:rPr>
                <w:lang w:val="uk-UA"/>
              </w:rPr>
              <w:t xml:space="preserve"> </w:t>
            </w:r>
            <w:r w:rsidRPr="009513B2">
              <w:rPr>
                <w:lang w:val="uk-UA"/>
              </w:rPr>
              <w:t>тижні</w:t>
            </w:r>
          </w:p>
        </w:tc>
        <w:tc>
          <w:tcPr>
            <w:tcW w:w="774" w:type="dxa"/>
            <w:vMerge w:val="restart"/>
          </w:tcPr>
          <w:p w:rsidR="009513B2" w:rsidRPr="009513B2" w:rsidRDefault="009513B2" w:rsidP="00E45CF3">
            <w:pPr>
              <w:pStyle w:val="TableParagraph"/>
              <w:spacing w:before="130"/>
              <w:ind w:left="98"/>
              <w:rPr>
                <w:lang w:val="uk-UA"/>
              </w:rPr>
            </w:pPr>
            <w:r w:rsidRPr="009513B2">
              <w:rPr>
                <w:lang w:val="uk-UA"/>
              </w:rPr>
              <w:t>Разом</w:t>
            </w:r>
          </w:p>
        </w:tc>
      </w:tr>
      <w:tr w:rsidR="009513B2" w:rsidRPr="009513B2" w:rsidTr="00E45CF3">
        <w:trPr>
          <w:trHeight w:val="253"/>
        </w:trPr>
        <w:tc>
          <w:tcPr>
            <w:tcW w:w="1865" w:type="dxa"/>
            <w:vMerge/>
            <w:tcBorders>
              <w:top w:val="nil"/>
            </w:tcBorders>
          </w:tcPr>
          <w:p w:rsidR="009513B2" w:rsidRPr="009513B2" w:rsidRDefault="009513B2" w:rsidP="00E45CF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</w:t>
            </w: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3</w:t>
            </w: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4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 w:rsidRPr="009513B2">
              <w:rPr>
                <w:lang w:val="uk-UA"/>
              </w:rPr>
              <w:t>6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7</w:t>
            </w: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8</w:t>
            </w: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9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80" w:right="75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4"/>
              <w:rPr>
                <w:lang w:val="uk-UA"/>
              </w:rPr>
            </w:pPr>
            <w:r w:rsidRPr="009513B2">
              <w:rPr>
                <w:lang w:val="uk-UA"/>
              </w:rPr>
              <w:t>11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80" w:right="7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12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0" w:right="103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13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 w:rsidRPr="009513B2">
              <w:rPr>
                <w:lang w:val="uk-UA"/>
              </w:rPr>
              <w:t>14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80" w:right="8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15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74" w:right="8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16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17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:rsidR="009513B2" w:rsidRPr="009513B2" w:rsidRDefault="009513B2" w:rsidP="00E45CF3">
            <w:pPr>
              <w:rPr>
                <w:sz w:val="2"/>
                <w:szCs w:val="2"/>
                <w:lang w:val="uk-UA"/>
              </w:rPr>
            </w:pPr>
          </w:p>
        </w:tc>
      </w:tr>
      <w:tr w:rsidR="009513B2" w:rsidRPr="009513B2" w:rsidTr="00E45CF3">
        <w:trPr>
          <w:trHeight w:val="251"/>
        </w:trPr>
        <w:tc>
          <w:tcPr>
            <w:tcW w:w="1865" w:type="dxa"/>
          </w:tcPr>
          <w:p w:rsidR="009513B2" w:rsidRPr="009513B2" w:rsidRDefault="009513B2" w:rsidP="00E45CF3">
            <w:pPr>
              <w:pStyle w:val="TableParagraph"/>
              <w:spacing w:line="232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Лекції</w:t>
            </w:r>
          </w:p>
        </w:tc>
        <w:tc>
          <w:tcPr>
            <w:tcW w:w="413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1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3D0BE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3D0BE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9513B2" w:rsidP="003D0BE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16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0" w:right="158"/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3D0BED" w:rsidP="00E45CF3">
            <w:pPr>
              <w:pStyle w:val="TableParagraph"/>
              <w:spacing w:line="232" w:lineRule="exact"/>
              <w:ind w:left="0" w:right="8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9513B2" w:rsidRPr="009513B2" w:rsidTr="00E45CF3">
        <w:trPr>
          <w:trHeight w:val="253"/>
        </w:trPr>
        <w:tc>
          <w:tcPr>
            <w:tcW w:w="1865" w:type="dxa"/>
          </w:tcPr>
          <w:p w:rsidR="009513B2" w:rsidRPr="009513B2" w:rsidRDefault="009513B2" w:rsidP="00E45CF3">
            <w:pPr>
              <w:pStyle w:val="TableParagraph"/>
              <w:spacing w:before="1" w:line="233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Семінарськіз-тя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6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15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3D0BED" w:rsidP="003D0BE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3D0BED" w:rsidP="00E45CF3">
            <w:pPr>
              <w:pStyle w:val="TableParagraph"/>
              <w:spacing w:before="1"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9513B2" w:rsidRPr="009513B2" w:rsidTr="00E45CF3">
        <w:trPr>
          <w:trHeight w:val="253"/>
        </w:trPr>
        <w:tc>
          <w:tcPr>
            <w:tcW w:w="1865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Самостійна</w:t>
            </w:r>
            <w:r w:rsidR="00351062">
              <w:rPr>
                <w:lang w:val="uk-UA"/>
              </w:rPr>
              <w:t xml:space="preserve"> </w:t>
            </w:r>
            <w:r w:rsidRPr="009513B2">
              <w:rPr>
                <w:lang w:val="uk-UA"/>
              </w:rPr>
              <w:t>р-та</w:t>
            </w: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611DDC" w:rsidP="00E45CF3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611DDC" w:rsidP="00E45CF3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3D0BED" w:rsidRPr="009513B2" w:rsidTr="00E45CF3">
        <w:trPr>
          <w:trHeight w:val="503"/>
        </w:trPr>
        <w:tc>
          <w:tcPr>
            <w:tcW w:w="1865" w:type="dxa"/>
          </w:tcPr>
          <w:p w:rsidR="003D0BED" w:rsidRPr="009513B2" w:rsidRDefault="003D0BED" w:rsidP="00E45CF3">
            <w:pPr>
              <w:pStyle w:val="TableParagraph"/>
              <w:spacing w:line="252" w:lineRule="exact"/>
              <w:ind w:left="107" w:right="433"/>
            </w:pPr>
            <w:r>
              <w:rPr>
                <w:lang w:val="uk-UA"/>
              </w:rPr>
              <w:t>Котрольна робота</w:t>
            </w:r>
          </w:p>
        </w:tc>
        <w:tc>
          <w:tcPr>
            <w:tcW w:w="413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" w:type="dxa"/>
          </w:tcPr>
          <w:p w:rsidR="003D0BED" w:rsidRPr="003D0BED" w:rsidRDefault="003D0BED" w:rsidP="003D0BE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  <w:tc>
          <w:tcPr>
            <w:tcW w:w="438" w:type="dxa"/>
          </w:tcPr>
          <w:p w:rsidR="003D0BED" w:rsidRPr="009513B2" w:rsidRDefault="003D0BED" w:rsidP="00E45CF3">
            <w:pPr>
              <w:pStyle w:val="TableParagraph"/>
              <w:spacing w:line="251" w:lineRule="exact"/>
              <w:ind w:left="0" w:right="7"/>
              <w:jc w:val="center"/>
            </w:pPr>
          </w:p>
        </w:tc>
        <w:tc>
          <w:tcPr>
            <w:tcW w:w="436" w:type="dxa"/>
          </w:tcPr>
          <w:p w:rsidR="003D0BED" w:rsidRPr="009513B2" w:rsidRDefault="003D0BED" w:rsidP="00E45C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 w:rsidR="003D0BED" w:rsidRPr="003D0BED" w:rsidRDefault="003D0BED" w:rsidP="00E45CF3">
            <w:pPr>
              <w:pStyle w:val="TableParagraph"/>
              <w:spacing w:line="251" w:lineRule="exact"/>
              <w:ind w:left="0" w:right="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513B2" w:rsidRPr="009513B2" w:rsidTr="00E45CF3">
        <w:trPr>
          <w:trHeight w:val="253"/>
        </w:trPr>
        <w:tc>
          <w:tcPr>
            <w:tcW w:w="1865" w:type="dxa"/>
          </w:tcPr>
          <w:p w:rsidR="009513B2" w:rsidRPr="00682FC7" w:rsidRDefault="009513B2" w:rsidP="003D0BED">
            <w:pPr>
              <w:pStyle w:val="TableParagraph"/>
              <w:spacing w:line="233" w:lineRule="exact"/>
              <w:ind w:left="107"/>
              <w:rPr>
                <w:lang w:val="uk-UA"/>
              </w:rPr>
            </w:pPr>
            <w:r w:rsidRPr="00682FC7">
              <w:rPr>
                <w:lang w:val="uk-UA"/>
              </w:rPr>
              <w:t>Залік</w:t>
            </w:r>
          </w:p>
        </w:tc>
        <w:tc>
          <w:tcPr>
            <w:tcW w:w="413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682FC7" w:rsidRDefault="009513B2" w:rsidP="00E45CF3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682FC7" w:rsidRDefault="009513B2" w:rsidP="00E45CF3">
            <w:pPr>
              <w:pStyle w:val="TableParagraph"/>
              <w:spacing w:line="233" w:lineRule="exact"/>
              <w:ind w:left="0" w:right="105"/>
              <w:jc w:val="right"/>
              <w:rPr>
                <w:lang w:val="uk-UA"/>
              </w:rPr>
            </w:pPr>
            <w:r w:rsidRPr="00682FC7">
              <w:rPr>
                <w:lang w:val="uk-UA"/>
              </w:rPr>
              <w:t>50</w:t>
            </w:r>
          </w:p>
        </w:tc>
        <w:tc>
          <w:tcPr>
            <w:tcW w:w="774" w:type="dxa"/>
          </w:tcPr>
          <w:p w:rsidR="009513B2" w:rsidRPr="00682FC7" w:rsidRDefault="009513B2" w:rsidP="00E45CF3">
            <w:pPr>
              <w:pStyle w:val="TableParagraph"/>
              <w:spacing w:line="233" w:lineRule="exact"/>
              <w:ind w:left="193" w:right="201"/>
              <w:jc w:val="center"/>
              <w:rPr>
                <w:lang w:val="uk-UA"/>
              </w:rPr>
            </w:pPr>
            <w:r w:rsidRPr="00682FC7">
              <w:rPr>
                <w:lang w:val="uk-UA"/>
              </w:rPr>
              <w:t>50</w:t>
            </w:r>
          </w:p>
        </w:tc>
      </w:tr>
      <w:tr w:rsidR="009513B2" w:rsidRPr="009513B2" w:rsidTr="00E45CF3">
        <w:trPr>
          <w:trHeight w:val="254"/>
        </w:trPr>
        <w:tc>
          <w:tcPr>
            <w:tcW w:w="1865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Всьогозатиж-нь</w:t>
            </w:r>
          </w:p>
        </w:tc>
        <w:tc>
          <w:tcPr>
            <w:tcW w:w="413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8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6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16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8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0" w:right="158"/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 w:rsidRPr="009513B2">
              <w:rPr>
                <w:lang w:val="uk-UA"/>
              </w:rPr>
              <w:t>1</w:t>
            </w:r>
            <w:r w:rsidR="00351062">
              <w:rPr>
                <w:lang w:val="uk-UA"/>
              </w:rPr>
              <w:t>4</w:t>
            </w:r>
          </w:p>
        </w:tc>
        <w:tc>
          <w:tcPr>
            <w:tcW w:w="438" w:type="dxa"/>
          </w:tcPr>
          <w:p w:rsidR="009513B2" w:rsidRPr="009513B2" w:rsidRDefault="00351062" w:rsidP="00E45CF3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38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0" w:right="7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50</w:t>
            </w:r>
          </w:p>
        </w:tc>
        <w:tc>
          <w:tcPr>
            <w:tcW w:w="774" w:type="dxa"/>
          </w:tcPr>
          <w:p w:rsidR="009513B2" w:rsidRPr="009513B2" w:rsidRDefault="009513B2" w:rsidP="00E45CF3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spacing w:before="11"/>
        <w:rPr>
          <w:sz w:val="23"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43"/>
        </w:tabs>
        <w:ind w:left="3742" w:hanging="282"/>
        <w:jc w:val="left"/>
        <w:rPr>
          <w:b/>
          <w:sz w:val="28"/>
        </w:rPr>
      </w:pPr>
      <w:r w:rsidRPr="009513B2">
        <w:rPr>
          <w:b/>
          <w:sz w:val="28"/>
        </w:rPr>
        <w:t>Ресурсне</w:t>
      </w:r>
      <w:r w:rsidR="00351062">
        <w:rPr>
          <w:b/>
          <w:sz w:val="28"/>
        </w:rPr>
        <w:t xml:space="preserve"> </w:t>
      </w:r>
      <w:r w:rsidRPr="009513B2"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513B2" w:rsidRPr="009513B2" w:rsidTr="00E45CF3">
        <w:trPr>
          <w:trHeight w:val="642"/>
        </w:trPr>
        <w:tc>
          <w:tcPr>
            <w:tcW w:w="4786" w:type="dxa"/>
          </w:tcPr>
          <w:p w:rsidR="009513B2" w:rsidRPr="009513B2" w:rsidRDefault="009513B2" w:rsidP="00E45CF3">
            <w:pPr>
              <w:pStyle w:val="TableParagraph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Матеріально-технічне</w:t>
            </w:r>
            <w:r w:rsidR="00227D9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забезпечення</w:t>
            </w:r>
          </w:p>
        </w:tc>
        <w:tc>
          <w:tcPr>
            <w:tcW w:w="4786" w:type="dxa"/>
          </w:tcPr>
          <w:p w:rsidR="009513B2" w:rsidRPr="009513B2" w:rsidRDefault="009513B2" w:rsidP="00227D9A">
            <w:pPr>
              <w:pStyle w:val="TableParagraph"/>
              <w:spacing w:line="322" w:lineRule="exact"/>
              <w:ind w:left="107" w:right="1495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 xml:space="preserve">Мультимедіа, </w:t>
            </w:r>
            <w:r w:rsidR="00227D9A">
              <w:rPr>
                <w:sz w:val="28"/>
                <w:lang w:val="uk-UA"/>
              </w:rPr>
              <w:t xml:space="preserve">інтернет, </w:t>
            </w:r>
            <w:r w:rsidRPr="009513B2">
              <w:rPr>
                <w:sz w:val="28"/>
                <w:lang w:val="uk-UA"/>
              </w:rPr>
              <w:t>комп’ютери</w:t>
            </w:r>
            <w:r w:rsidR="00227D9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та</w:t>
            </w:r>
            <w:r w:rsidR="00227D9A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інше</w:t>
            </w:r>
          </w:p>
        </w:tc>
      </w:tr>
      <w:tr w:rsidR="009513B2" w:rsidRPr="009513B2" w:rsidTr="00E45CF3">
        <w:trPr>
          <w:trHeight w:val="1609"/>
        </w:trPr>
        <w:tc>
          <w:tcPr>
            <w:tcW w:w="9572" w:type="dxa"/>
            <w:gridSpan w:val="2"/>
          </w:tcPr>
          <w:p w:rsidR="009513B2" w:rsidRDefault="009513B2" w:rsidP="00E45CF3">
            <w:pPr>
              <w:pStyle w:val="TableParagraph"/>
              <w:spacing w:line="321" w:lineRule="exact"/>
              <w:ind w:left="409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Література:</w:t>
            </w:r>
          </w:p>
          <w:p w:rsidR="00DC3382" w:rsidRDefault="00DC3382" w:rsidP="00DC3382">
            <w:pPr>
              <w:spacing w:line="276" w:lineRule="auto"/>
              <w:ind w:firstLine="567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Рекомендована література</w:t>
            </w:r>
          </w:p>
          <w:p w:rsidR="00DC3382" w:rsidRPr="00C43B64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Арват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.,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Коваленко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Є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.,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Кириленко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.,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Щербань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Культура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спілкування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: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Навч</w:t>
            </w:r>
            <w:proofErr w:type="gramStart"/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.-</w:t>
            </w:r>
            <w:proofErr w:type="gramEnd"/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метод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посіб</w:t>
            </w:r>
            <w:r w:rsid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.: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ІЗМН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, 1997.</w:t>
            </w:r>
          </w:p>
          <w:p w:rsidR="00DC3382" w:rsidRPr="00470751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Бех І. Молодший школяр </w:t>
            </w:r>
            <w:proofErr w:type="gramStart"/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вікових закономірностях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.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0751">
              <w:rPr>
                <w:rFonts w:ascii="Liberation Serif" w:hAnsi="Liberation Serif"/>
                <w:i/>
                <w:color w:val="000000"/>
                <w:sz w:val="28"/>
                <w:szCs w:val="28"/>
                <w:lang w:val="ru-RU"/>
              </w:rPr>
              <w:t>Початкова школа</w:t>
            </w:r>
            <w:r w:rsidRPr="0047075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  2015.  № 1.  С. 10–13.</w:t>
            </w:r>
          </w:p>
          <w:p w:rsidR="00DC3382" w:rsidRP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Бех І. Молодший школяр </w:t>
            </w:r>
            <w:proofErr w:type="gramStart"/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вікових закономірностях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.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i/>
                <w:color w:val="000000"/>
                <w:sz w:val="28"/>
                <w:szCs w:val="28"/>
                <w:lang w:val="ru-RU"/>
              </w:rPr>
              <w:t>Початкова школа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 2015.  № 2.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С. 1–3.</w:t>
            </w:r>
          </w:p>
          <w:p w:rsidR="00DC3382" w:rsidRP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Бех І. Молодший ш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коляр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вікових закономірностях.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i/>
                <w:color w:val="000000"/>
                <w:sz w:val="28"/>
                <w:szCs w:val="28"/>
                <w:lang w:val="ru-RU"/>
              </w:rPr>
              <w:t>Початкова школа.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 2015.  № 3.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С. 2–6.</w:t>
            </w:r>
          </w:p>
          <w:p w:rsidR="00DC3382" w:rsidRP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  <w:rPr>
                <w:lang w:val="ru-RU"/>
              </w:rPr>
            </w:pP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Бех І. Поклик духовності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i/>
                <w:color w:val="000000"/>
                <w:sz w:val="28"/>
                <w:szCs w:val="28"/>
                <w:lang w:val="ru-RU"/>
              </w:rPr>
              <w:t>Початкова школа.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2016.  № 3.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С. 7–9.</w:t>
            </w:r>
          </w:p>
          <w:p w:rsidR="00DC3382" w:rsidRP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C3382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Бех М. Особистісно орієнтовані технології навчання в початковій школі</w:t>
            </w:r>
            <w:proofErr w:type="gramStart"/>
            <w:r w:rsidRPr="00DC3382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Початкова школа. </w:t>
            </w:r>
            <w:r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2017.  № 6. </w:t>
            </w:r>
            <w:r w:rsidRPr="00DC3382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С. 36–40.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</w:pPr>
            <w:r w:rsidRPr="00DC3382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Бібік Н.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C3382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М., Вашуленко М. С., Мартиненко В. О. Та інші / Формування предметних компетентностей в учнів початкової школи: моно</w:t>
            </w:r>
            <w:r w:rsid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графія.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К.: Педагогічна думка, 201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4.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346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.</w:t>
            </w:r>
          </w:p>
          <w:p w:rsidR="00DC3382" w:rsidRPr="002C52C6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  <w:rPr>
                <w:lang w:val="ru-RU"/>
              </w:rPr>
            </w:pP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 Бути вчителем: Навчально-методичний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ібник з курсу „Вступ до спеціальн</w:t>
            </w:r>
            <w:r w:rsid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ості” / Укладач О.В. Більська.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Вінн</w:t>
            </w:r>
            <w:r w:rsid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иця: ТД «Эдельвейс и</w:t>
            </w:r>
            <w:proofErr w:type="gramStart"/>
            <w:r w:rsid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К</w:t>
            </w:r>
            <w:proofErr w:type="gramEnd"/>
            <w:r w:rsid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», 2012.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296 с.</w:t>
            </w:r>
            <w:r w:rsidR="002C30B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A74D4" w:rsidRPr="004A74D4" w:rsidRDefault="004A74D4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4A74D4">
              <w:rPr>
                <w:sz w:val="28"/>
                <w:szCs w:val="28"/>
                <w:lang w:val="ru-RU"/>
              </w:rPr>
              <w:t>Вихрущ</w:t>
            </w:r>
            <w:r>
              <w:rPr>
                <w:lang w:val="ru-RU"/>
              </w:rPr>
              <w:t xml:space="preserve"> </w:t>
            </w:r>
            <w:r w:rsidRPr="00C60B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В.О. Методологія та методика наукового </w:t>
            </w:r>
            <w:proofErr w:type="gramStart"/>
            <w:r w:rsidRPr="00C60B3D">
              <w:rPr>
                <w:color w:val="000000"/>
                <w:spacing w:val="-1"/>
                <w:sz w:val="28"/>
                <w:szCs w:val="28"/>
                <w:lang w:val="uk-UA"/>
              </w:rPr>
              <w:t>досл</w:t>
            </w:r>
            <w:proofErr w:type="gramEnd"/>
            <w:r w:rsidRPr="00C60B3D">
              <w:rPr>
                <w:color w:val="000000"/>
                <w:spacing w:val="-1"/>
                <w:sz w:val="28"/>
                <w:szCs w:val="28"/>
                <w:lang w:val="uk-UA"/>
              </w:rPr>
              <w:t>ідження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 </w:t>
            </w:r>
            <w:r w:rsidRPr="00C60B3D">
              <w:rPr>
                <w:color w:val="000000"/>
                <w:spacing w:val="-1"/>
                <w:sz w:val="28"/>
                <w:szCs w:val="28"/>
                <w:lang w:val="uk-UA"/>
              </w:rPr>
              <w:t>Тернопіль, 2004.  224 с.</w:t>
            </w:r>
          </w:p>
          <w:p w:rsidR="00DC3382" w:rsidRPr="00C43B64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2C52C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Волкова Н. П. Педагогіка: Навч.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іб. Вид. 2-ге, перероб.,</w:t>
            </w:r>
            <w:r w:rsid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доп. 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К.: Академвидав, 2007.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43B6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616 с. (Альма-матер).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</w:pP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Волкова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В. Професійно–педагогічна комунікація: Навч.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іб. для студен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тів вищих навчальних закладів.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К.: ВЦ «Академія», 2006.</w:t>
            </w:r>
          </w:p>
          <w:p w:rsidR="00DC3382" w:rsidRPr="002C52C6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uk-UA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Гергуль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 В.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Сухомлинський про професійний саморозвиток 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майбутніх учителів</w:t>
            </w:r>
            <w:r w:rsidR="002C52C6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Ві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сник</w:t>
            </w:r>
            <w:proofErr w:type="gramEnd"/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: Серія педагогічні науки.  2015.  № 131.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 xml:space="preserve"> С. 36–40.</w:t>
            </w:r>
          </w:p>
          <w:p w:rsidR="00DC3382" w:rsidRPr="002C52C6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Грушевський М. С. Про українську мову і українську школу / Передм. </w:t>
            </w:r>
            <w:proofErr w:type="gramStart"/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Я.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Гояна; </w:t>
            </w:r>
            <w:r w:rsidR="002C52C6"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[Худож. оформл.</w:t>
            </w:r>
            <w:proofErr w:type="gramEnd"/>
            <w:r w:rsidR="002C52C6"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О.</w:t>
            </w:r>
            <w:r w:rsidR="002C52C6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В.</w:t>
            </w:r>
            <w:r w:rsidR="002C52C6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Коваля].</w:t>
            </w:r>
            <w:proofErr w:type="gramEnd"/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 К.: Веселка, 1991.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46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</w:p>
          <w:p w:rsidR="00DC3382" w:rsidRPr="00EC517F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sz w:val="28"/>
                <w:szCs w:val="28"/>
              </w:rPr>
            </w:pP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Гура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І. Педагогіка вищої школи: </w:t>
            </w:r>
            <w:proofErr w:type="gramStart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вступ</w:t>
            </w:r>
            <w:proofErr w:type="gramEnd"/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до спеці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альності: </w:t>
            </w:r>
            <w:r w:rsidR="002C52C6" w:rsidRPr="00EC517F">
              <w:rPr>
                <w:color w:val="000000"/>
                <w:sz w:val="28"/>
                <w:szCs w:val="28"/>
                <w:lang w:val="ru-RU"/>
              </w:rPr>
              <w:t xml:space="preserve">Навчальний </w:t>
            </w:r>
            <w:proofErr w:type="gramStart"/>
            <w:r w:rsidR="002C52C6" w:rsidRPr="00EC517F">
              <w:rPr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="002C52C6" w:rsidRPr="00EC517F">
              <w:rPr>
                <w:color w:val="000000"/>
                <w:sz w:val="28"/>
                <w:szCs w:val="28"/>
                <w:lang w:val="ru-RU"/>
              </w:rPr>
              <w:t xml:space="preserve">ібник. </w:t>
            </w:r>
            <w:r w:rsidRPr="00EC517F">
              <w:rPr>
                <w:color w:val="000000"/>
                <w:sz w:val="28"/>
                <w:szCs w:val="28"/>
                <w:lang w:val="ru-RU"/>
              </w:rPr>
              <w:t xml:space="preserve"> Київ: Центр навчальної літе</w:t>
            </w:r>
            <w:r w:rsidR="002C52C6" w:rsidRPr="00EC517F">
              <w:rPr>
                <w:color w:val="000000"/>
                <w:sz w:val="28"/>
                <w:szCs w:val="28"/>
              </w:rPr>
              <w:t xml:space="preserve">ратури, 2005. </w:t>
            </w:r>
            <w:r w:rsidRPr="00EC517F">
              <w:rPr>
                <w:color w:val="000000"/>
                <w:sz w:val="28"/>
                <w:szCs w:val="28"/>
              </w:rPr>
              <w:t xml:space="preserve"> 224 </w:t>
            </w:r>
            <w:proofErr w:type="gramStart"/>
            <w:r w:rsidRPr="00EC517F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EC517F">
              <w:rPr>
                <w:color w:val="000000"/>
                <w:sz w:val="28"/>
                <w:szCs w:val="28"/>
              </w:rPr>
              <w:t>.</w:t>
            </w:r>
          </w:p>
          <w:p w:rsidR="00EC517F" w:rsidRPr="00EC517F" w:rsidRDefault="00DC3382" w:rsidP="00EC517F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C517F">
              <w:rPr>
                <w:color w:val="000000"/>
                <w:sz w:val="28"/>
                <w:szCs w:val="28"/>
                <w:lang w:val="ru-RU"/>
              </w:rPr>
              <w:t>Д</w:t>
            </w:r>
            <w:r w:rsidR="00EC517F" w:rsidRPr="00EC517F">
              <w:rPr>
                <w:color w:val="000000"/>
                <w:sz w:val="28"/>
                <w:szCs w:val="28"/>
                <w:lang w:val="ru-RU"/>
              </w:rPr>
              <w:t>ержавний</w:t>
            </w:r>
            <w:r w:rsidR="00EC517F" w:rsidRPr="00EC517F">
              <w:rPr>
                <w:color w:val="000000"/>
                <w:sz w:val="28"/>
                <w:szCs w:val="28"/>
              </w:rPr>
              <w:t xml:space="preserve"> </w:t>
            </w:r>
            <w:r w:rsidR="00EC517F" w:rsidRPr="00EC517F">
              <w:rPr>
                <w:color w:val="000000"/>
                <w:sz w:val="28"/>
                <w:szCs w:val="28"/>
                <w:lang w:val="ru-RU"/>
              </w:rPr>
              <w:t>стандарт</w:t>
            </w:r>
            <w:r w:rsidR="00EC517F" w:rsidRPr="00EC517F">
              <w:rPr>
                <w:color w:val="000000"/>
                <w:sz w:val="28"/>
                <w:szCs w:val="28"/>
              </w:rPr>
              <w:t xml:space="preserve"> </w:t>
            </w:r>
            <w:r w:rsidR="00EC517F" w:rsidRPr="00EC517F">
              <w:rPr>
                <w:color w:val="000000"/>
                <w:sz w:val="28"/>
                <w:szCs w:val="28"/>
                <w:lang w:val="ru-RU"/>
              </w:rPr>
              <w:t>початкової</w:t>
            </w:r>
            <w:r w:rsidR="00EC517F" w:rsidRPr="00EC517F">
              <w:rPr>
                <w:color w:val="000000"/>
                <w:sz w:val="28"/>
                <w:szCs w:val="28"/>
              </w:rPr>
              <w:t xml:space="preserve"> </w:t>
            </w:r>
            <w:r w:rsidR="00EC517F" w:rsidRPr="00EC517F">
              <w:rPr>
                <w:color w:val="000000"/>
                <w:sz w:val="28"/>
                <w:szCs w:val="28"/>
                <w:lang w:val="ru-RU"/>
              </w:rPr>
              <w:t>освіти</w:t>
            </w:r>
            <w:r w:rsidR="00EC517F" w:rsidRPr="00EC517F">
              <w:rPr>
                <w:color w:val="000000"/>
                <w:sz w:val="28"/>
                <w:szCs w:val="28"/>
              </w:rPr>
              <w:t xml:space="preserve"> (</w:t>
            </w:r>
            <w:r w:rsidR="00EC517F" w:rsidRPr="00EC517F">
              <w:rPr>
                <w:color w:val="000000"/>
                <w:sz w:val="28"/>
                <w:szCs w:val="28"/>
                <w:lang w:val="ru-RU"/>
              </w:rPr>
              <w:t>від</w:t>
            </w:r>
            <w:r w:rsidR="00EC517F" w:rsidRPr="00EC517F">
              <w:rPr>
                <w:color w:val="000000"/>
                <w:sz w:val="28"/>
                <w:szCs w:val="28"/>
              </w:rPr>
              <w:t xml:space="preserve"> 21.02.2018)</w:t>
            </w:r>
            <w:hyperlink w:history="1">
              <w:r w:rsidR="00EC517F" w:rsidRPr="00EC517F">
                <w:rPr>
                  <w:rStyle w:val="a7"/>
                  <w:sz w:val="28"/>
                  <w:szCs w:val="28"/>
                  <w:shd w:val="clear" w:color="auto" w:fill="FFFFFF"/>
                </w:rPr>
                <w:br/>
              </w:r>
              <w:r w:rsidR="00EC517F" w:rsidRPr="00EC517F">
                <w:rPr>
                  <w:rStyle w:val="a7"/>
                  <w:sz w:val="28"/>
                  <w:szCs w:val="28"/>
                  <w:shd w:val="clear" w:color="auto" w:fill="FFFFFF"/>
                </w:rPr>
                <w:lastRenderedPageBreak/>
                <w:t>http://dano.dp.ua › attachments › article ›</w:t>
              </w:r>
            </w:hyperlink>
          </w:p>
          <w:p w:rsidR="00DC3382" w:rsidRPr="00EC517F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EC517F">
              <w:rPr>
                <w:rFonts w:eastAsia="Liberation Serif"/>
                <w:color w:val="000000"/>
                <w:sz w:val="28"/>
                <w:szCs w:val="28"/>
                <w:lang w:val="uk-UA"/>
              </w:rPr>
              <w:t xml:space="preserve"> </w:t>
            </w:r>
            <w:r w:rsidRPr="00EC517F">
              <w:rPr>
                <w:color w:val="000000"/>
                <w:sz w:val="28"/>
                <w:szCs w:val="28"/>
                <w:lang w:val="ru-RU"/>
              </w:rPr>
              <w:t>Довга</w:t>
            </w:r>
            <w:r w:rsidRPr="00EC517F">
              <w:rPr>
                <w:color w:val="000000"/>
                <w:sz w:val="28"/>
                <w:szCs w:val="28"/>
              </w:rPr>
              <w:t> </w:t>
            </w:r>
            <w:r w:rsidRPr="00EC517F">
              <w:rPr>
                <w:color w:val="000000"/>
                <w:sz w:val="28"/>
                <w:szCs w:val="28"/>
                <w:lang w:val="ru-RU"/>
              </w:rPr>
              <w:t>Т.</w:t>
            </w:r>
            <w:r w:rsidRPr="00EC517F">
              <w:rPr>
                <w:color w:val="000000"/>
                <w:sz w:val="28"/>
                <w:szCs w:val="28"/>
              </w:rPr>
              <w:t> </w:t>
            </w:r>
            <w:r w:rsidR="001077C6">
              <w:rPr>
                <w:color w:val="000000"/>
                <w:sz w:val="28"/>
                <w:szCs w:val="28"/>
                <w:lang w:val="ru-RU"/>
              </w:rPr>
              <w:t xml:space="preserve">Я. Імідж сучасного вчителя: </w:t>
            </w:r>
            <w:r w:rsidR="001077C6" w:rsidRPr="001077C6">
              <w:rPr>
                <w:color w:val="000000"/>
                <w:sz w:val="28"/>
                <w:szCs w:val="28"/>
                <w:lang w:val="ru-RU"/>
              </w:rPr>
              <w:t>н</w:t>
            </w:r>
            <w:r w:rsidRPr="00EC517F">
              <w:rPr>
                <w:color w:val="000000"/>
                <w:sz w:val="28"/>
                <w:szCs w:val="28"/>
                <w:lang w:val="ru-RU"/>
              </w:rPr>
              <w:t xml:space="preserve">авчально-методичний </w:t>
            </w:r>
            <w:proofErr w:type="gramStart"/>
            <w:r w:rsidRPr="00EC517F">
              <w:rPr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EC517F">
              <w:rPr>
                <w:color w:val="000000"/>
                <w:sz w:val="28"/>
                <w:szCs w:val="28"/>
                <w:lang w:val="ru-RU"/>
              </w:rPr>
              <w:t>ібник</w:t>
            </w:r>
            <w:r w:rsidR="001077C6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Кіровоград</w:t>
            </w:r>
            <w:r w:rsidR="002C52C6"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: ПП «Ексклюзив–Систем», 2014. </w:t>
            </w:r>
            <w:r w:rsidRPr="002C52C6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EC517F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144 с.</w:t>
            </w:r>
          </w:p>
          <w:p w:rsidR="00DC3382" w:rsidRPr="00EF54C5" w:rsidRDefault="00DC3382" w:rsidP="00EF54C5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EF54C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Зайченко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І.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В. Педагогіка. Навчальний </w:t>
            </w:r>
            <w:proofErr w:type="gramStart"/>
            <w:r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ібник для студентів вищих педагогічних </w:t>
            </w:r>
            <w:r w:rsidR="009D2A55" w:rsidRPr="00EF54C5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навчальних закладів, 2-е вид.. </w:t>
            </w:r>
            <w:r w:rsidRPr="00EF54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К., «Освіта України», «КНТ», 2008. </w:t>
            </w:r>
            <w:r w:rsidRPr="00EF54C5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F54C5" w:rsidRPr="00EF54C5" w:rsidRDefault="00EF54C5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EF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 «Про освіту»</w:t>
            </w:r>
            <w:r>
              <w:rPr>
                <w:lang w:val="uk-UA"/>
              </w:rPr>
              <w:t xml:space="preserve"> </w:t>
            </w:r>
            <w:r w:rsidRPr="00FD3269">
              <w:rPr>
                <w:sz w:val="28"/>
                <w:szCs w:val="28"/>
                <w:lang w:val="ru-RU" w:eastAsia="uk-UA"/>
              </w:rPr>
              <w:t>(у редакції від 01.01.2021) –</w:t>
            </w:r>
          </w:p>
          <w:p w:rsidR="003818CC" w:rsidRDefault="00B21EC2" w:rsidP="003818CC">
            <w:pPr>
              <w:rPr>
                <w:lang w:val="uk-UA"/>
              </w:rPr>
            </w:pPr>
            <w:hyperlink r:id="rId7" w:history="1">
              <w:r w:rsidR="00EF54C5" w:rsidRPr="00A26FA6">
                <w:rPr>
                  <w:rStyle w:val="a7"/>
                  <w:sz w:val="28"/>
                  <w:szCs w:val="28"/>
                </w:rPr>
                <w:t>https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://</w:t>
              </w:r>
              <w:r w:rsidR="00EF54C5" w:rsidRPr="00A26FA6">
                <w:rPr>
                  <w:rStyle w:val="a7"/>
                  <w:sz w:val="28"/>
                  <w:szCs w:val="28"/>
                </w:rPr>
                <w:t>zakon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="00EF54C5" w:rsidRPr="00A26FA6">
                <w:rPr>
                  <w:rStyle w:val="a7"/>
                  <w:sz w:val="28"/>
                  <w:szCs w:val="28"/>
                </w:rPr>
                <w:t>rada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="00EF54C5" w:rsidRPr="00A26FA6">
                <w:rPr>
                  <w:rStyle w:val="a7"/>
                  <w:sz w:val="28"/>
                  <w:szCs w:val="28"/>
                </w:rPr>
                <w:t>gov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="00EF54C5" w:rsidRPr="00A26FA6">
                <w:rPr>
                  <w:rStyle w:val="a7"/>
                  <w:sz w:val="28"/>
                  <w:szCs w:val="28"/>
                </w:rPr>
                <w:t>ua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="00EF54C5" w:rsidRPr="00A26FA6">
                <w:rPr>
                  <w:rStyle w:val="a7"/>
                  <w:sz w:val="28"/>
                  <w:szCs w:val="28"/>
                </w:rPr>
                <w:t>laws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="00EF54C5" w:rsidRPr="00A26FA6">
                <w:rPr>
                  <w:rStyle w:val="a7"/>
                  <w:sz w:val="28"/>
                  <w:szCs w:val="28"/>
                </w:rPr>
                <w:t>show</w:t>
              </w:r>
              <w:r w:rsidR="00EF54C5" w:rsidRPr="0064008B">
                <w:rPr>
                  <w:rStyle w:val="a7"/>
                  <w:sz w:val="28"/>
                  <w:szCs w:val="28"/>
                  <w:lang w:val="ru-RU"/>
                </w:rPr>
                <w:t>/2145-19</w:t>
              </w:r>
            </w:hyperlink>
            <w:r w:rsidR="003818CC">
              <w:rPr>
                <w:lang w:val="uk-UA"/>
              </w:rPr>
              <w:t xml:space="preserve"> </w:t>
            </w:r>
          </w:p>
          <w:p w:rsidR="003818CC" w:rsidRPr="00EC517F" w:rsidRDefault="003818CC" w:rsidP="003818CC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EC5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 України «Про повну загальну середню освіту» (від 16.01.2020 з ред. 08.08.2021)</w:t>
            </w:r>
            <w:r w:rsidR="00EC517F" w:rsidRPr="00EC5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5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https://zakon.rada.gov.ua ›</w:t>
            </w:r>
            <w:r w:rsidRPr="00EC517F">
              <w:rPr>
                <w:lang w:val="ru-RU"/>
              </w:rPr>
              <w:t xml:space="preserve"> </w:t>
            </w:r>
          </w:p>
          <w:p w:rsidR="00EF54C5" w:rsidRPr="00EF54C5" w:rsidRDefault="00EF54C5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EC5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 України</w:t>
            </w:r>
            <w:r w:rsidRPr="00FD3269">
              <w:rPr>
                <w:sz w:val="28"/>
                <w:szCs w:val="28"/>
                <w:lang w:val="ru-RU"/>
              </w:rPr>
              <w:t xml:space="preserve"> «Про вищу освіту» [Електронний ресурс] </w:t>
            </w:r>
            <w:r w:rsidRPr="00FD3269">
              <w:rPr>
                <w:sz w:val="28"/>
                <w:szCs w:val="28"/>
                <w:lang w:val="ru-RU" w:eastAsia="uk-UA"/>
              </w:rPr>
              <w:t xml:space="preserve"> (у редакції від 26.02.2021) </w:t>
            </w:r>
            <w:r w:rsidRPr="00FD3269">
              <w:rPr>
                <w:sz w:val="28"/>
                <w:szCs w:val="28"/>
                <w:lang w:val="ru-RU"/>
              </w:rPr>
              <w:t xml:space="preserve"> –   </w:t>
            </w:r>
            <w:hyperlink r:id="rId8" w:history="1">
              <w:r w:rsidRPr="00A26FA6">
                <w:rPr>
                  <w:rStyle w:val="a7"/>
                  <w:sz w:val="28"/>
                  <w:szCs w:val="28"/>
                </w:rPr>
                <w:t>http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://</w:t>
              </w:r>
              <w:r w:rsidRPr="00A26FA6">
                <w:rPr>
                  <w:rStyle w:val="a7"/>
                  <w:sz w:val="28"/>
                  <w:szCs w:val="28"/>
                </w:rPr>
                <w:t>zakon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A26FA6">
                <w:rPr>
                  <w:rStyle w:val="a7"/>
                  <w:sz w:val="28"/>
                  <w:szCs w:val="28"/>
                </w:rPr>
                <w:t>rada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A26FA6">
                <w:rPr>
                  <w:rStyle w:val="a7"/>
                  <w:sz w:val="28"/>
                  <w:szCs w:val="28"/>
                </w:rPr>
                <w:t>gov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A26FA6">
                <w:rPr>
                  <w:rStyle w:val="a7"/>
                  <w:sz w:val="28"/>
                  <w:szCs w:val="28"/>
                </w:rPr>
                <w:t>ua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Pr="00A26FA6">
                <w:rPr>
                  <w:rStyle w:val="a7"/>
                  <w:sz w:val="28"/>
                  <w:szCs w:val="28"/>
                </w:rPr>
                <w:t>laws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Pr="00A26FA6">
                <w:rPr>
                  <w:rStyle w:val="a7"/>
                  <w:sz w:val="28"/>
                  <w:szCs w:val="28"/>
                </w:rPr>
                <w:t>show</w:t>
              </w:r>
              <w:r w:rsidRPr="0064008B">
                <w:rPr>
                  <w:rStyle w:val="a7"/>
                  <w:sz w:val="28"/>
                  <w:szCs w:val="28"/>
                  <w:lang w:val="ru-RU"/>
                </w:rPr>
                <w:t>/1556-18</w:t>
              </w:r>
            </w:hyperlink>
          </w:p>
          <w:p w:rsidR="00DC3382" w:rsidRDefault="00DC3382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</w:pPr>
            <w:r w:rsidRPr="009D2A55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color w:val="000000"/>
                <w:sz w:val="28"/>
                <w:szCs w:val="28"/>
                <w:lang w:val="ru-RU"/>
              </w:rPr>
              <w:t xml:space="preserve">Калмикова Л., Калмиков Г., Харченко Н. Феномен «компетенція» і «компетентність» у </w:t>
            </w:r>
            <w:proofErr w:type="gramStart"/>
            <w:r w:rsidRPr="0064008B">
              <w:rPr>
                <w:color w:val="000000"/>
                <w:sz w:val="28"/>
                <w:szCs w:val="28"/>
                <w:lang w:val="ru-RU"/>
              </w:rPr>
              <w:t>психолого-педагог</w:t>
            </w:r>
            <w:proofErr w:type="gramEnd"/>
            <w:r w:rsidRPr="0064008B">
              <w:rPr>
                <w:color w:val="000000"/>
                <w:sz w:val="28"/>
                <w:szCs w:val="28"/>
                <w:lang w:val="ru-RU"/>
              </w:rPr>
              <w:t xml:space="preserve">ічній науці і вищій педагогічній освіті. </w:t>
            </w:r>
            <w:r w:rsidRPr="009D2A55">
              <w:rPr>
                <w:color w:val="000000"/>
                <w:sz w:val="28"/>
                <w:szCs w:val="28"/>
                <w:lang w:val="ru-RU"/>
              </w:rPr>
              <w:t>На допомогу розробникам ОПП і ОНП: погляд фахівців сум</w:t>
            </w:r>
            <w:r w:rsidR="009D2A55" w:rsidRPr="009D2A55">
              <w:rPr>
                <w:color w:val="000000"/>
                <w:sz w:val="28"/>
                <w:szCs w:val="28"/>
                <w:lang w:val="ru-RU"/>
              </w:rPr>
              <w:t>іжної спорідненої спеціальності</w:t>
            </w:r>
            <w:r w:rsidR="009D2A55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9D2A55">
              <w:rPr>
                <w:i/>
                <w:color w:val="000000"/>
                <w:sz w:val="28"/>
                <w:szCs w:val="28"/>
              </w:rPr>
              <w:t>Початкова школа.</w:t>
            </w:r>
            <w:r w:rsidR="009D2A55">
              <w:rPr>
                <w:color w:val="000000"/>
                <w:sz w:val="28"/>
                <w:szCs w:val="28"/>
              </w:rPr>
              <w:t xml:space="preserve">  2016.  № 12.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С. 37</w:t>
            </w:r>
            <w:proofErr w:type="gramEnd"/>
            <w:r>
              <w:rPr>
                <w:color w:val="000000"/>
                <w:sz w:val="28"/>
                <w:szCs w:val="28"/>
              </w:rPr>
              <w:t>–41.</w:t>
            </w:r>
          </w:p>
          <w:p w:rsidR="004A74D4" w:rsidRPr="004A74D4" w:rsidRDefault="00DC3382" w:rsidP="004A74D4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firstLine="567"/>
              <w:jc w:val="both"/>
              <w:rPr>
                <w:bCs/>
                <w:color w:val="000000"/>
                <w:spacing w:val="-2"/>
                <w:sz w:val="28"/>
                <w:szCs w:val="28"/>
                <w:lang w:val="ru-RU"/>
              </w:rPr>
            </w:pPr>
            <w:r w:rsidRPr="004A74D4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4A74D4">
              <w:rPr>
                <w:rStyle w:val="1"/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 xml:space="preserve">Комплексний </w:t>
            </w:r>
            <w:proofErr w:type="gramStart"/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>ідхід до фахової підготовки сучасного вчителя початкових класів: монографія</w:t>
            </w:r>
            <w:r w:rsidRPr="004A74D4">
              <w:rPr>
                <w:rStyle w:val="1"/>
                <w:rFonts w:cs="Liberation Serif"/>
                <w:color w:val="000000"/>
                <w:sz w:val="28"/>
                <w:szCs w:val="28"/>
                <w:lang w:val="ru-RU"/>
              </w:rPr>
              <w:t xml:space="preserve"> / За </w:t>
            </w:r>
            <w:r w:rsidR="001077C6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 xml:space="preserve">наук. ред. М.С. Вашуленка. </w:t>
            </w:r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>Глухів</w:t>
            </w:r>
            <w:proofErr w:type="gramStart"/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 xml:space="preserve"> Р</w:t>
            </w:r>
            <w:r w:rsidR="001077C6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 xml:space="preserve">ВВ ГНПУ ім. О. Довженка, 2012. </w:t>
            </w:r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/>
              </w:rPr>
              <w:t>312 с.</w:t>
            </w:r>
          </w:p>
          <w:p w:rsidR="00DC3382" w:rsidRPr="007D3718" w:rsidRDefault="004A74D4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4A74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Крушельницька</w:t>
            </w:r>
            <w:r>
              <w:rPr>
                <w:lang w:val="ru-RU"/>
              </w:rPr>
              <w:t xml:space="preserve"> </w:t>
            </w:r>
            <w:r w:rsidRPr="00C60B3D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О.В. Методологія і організація наукових </w:t>
            </w:r>
            <w:proofErr w:type="gramStart"/>
            <w:r w:rsidRPr="00C60B3D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>досл</w:t>
            </w:r>
            <w:proofErr w:type="gramEnd"/>
            <w:r w:rsidRPr="00C60B3D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іджень: навч. посіб. </w:t>
            </w:r>
            <w:r w:rsidRPr="004A74D4">
              <w:rPr>
                <w:bCs/>
                <w:color w:val="000000"/>
                <w:spacing w:val="-2"/>
                <w:sz w:val="28"/>
                <w:szCs w:val="28"/>
                <w:lang w:val="ru-RU"/>
              </w:rPr>
              <w:t>К: Кондор, 2006.</w:t>
            </w:r>
            <w:r w:rsidRPr="00C60B3D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  </w:t>
            </w:r>
            <w:r w:rsidRPr="004A74D4">
              <w:rPr>
                <w:bCs/>
                <w:color w:val="000000"/>
                <w:spacing w:val="-2"/>
                <w:sz w:val="28"/>
                <w:szCs w:val="28"/>
                <w:lang w:val="ru-RU"/>
              </w:rPr>
              <w:t>206</w:t>
            </w:r>
            <w:r w:rsidRPr="00C60B3D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4A74D4">
              <w:rPr>
                <w:bCs/>
                <w:color w:val="000000"/>
                <w:spacing w:val="-2"/>
                <w:sz w:val="28"/>
                <w:szCs w:val="28"/>
                <w:lang w:val="ru-RU"/>
              </w:rPr>
              <w:t>с.</w:t>
            </w:r>
          </w:p>
          <w:p w:rsidR="009D2A55" w:rsidRPr="007E4D5B" w:rsidRDefault="007E4D5B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7E4D5B">
              <w:rPr>
                <w:rFonts w:eastAsia="Liberation Serif" w:cs="Liberation Serif"/>
                <w:color w:val="000000"/>
                <w:sz w:val="28"/>
                <w:szCs w:val="28"/>
                <w:lang w:val="uk-UA"/>
              </w:rPr>
              <w:t xml:space="preserve">Концепція </w:t>
            </w:r>
            <w:r w:rsidR="009D2A55" w:rsidRPr="007E4D5B">
              <w:rPr>
                <w:rFonts w:eastAsia="Liberation Serif" w:cs="Liberation Serif"/>
                <w:color w:val="000000"/>
                <w:sz w:val="28"/>
                <w:szCs w:val="28"/>
                <w:lang w:val="uk-UA"/>
              </w:rPr>
              <w:t>Ново</w:t>
            </w:r>
            <w:r w:rsidRPr="007E4D5B">
              <w:rPr>
                <w:rFonts w:eastAsia="Liberation Serif" w:cs="Liberation Serif"/>
                <w:color w:val="000000"/>
                <w:sz w:val="28"/>
                <w:szCs w:val="28"/>
                <w:lang w:val="uk-UA"/>
              </w:rPr>
              <w:t>ї Української Школи</w:t>
            </w:r>
            <w:r w:rsidRPr="007E4D5B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. Міністерство </w:t>
            </w:r>
            <w:r w:rsidR="0003358A" w:rsidRPr="007E4D5B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освіти і науки (від 27.10.2016) </w:t>
            </w:r>
          </w:p>
          <w:p w:rsidR="0003358A" w:rsidRPr="0003358A" w:rsidRDefault="007E4D5B" w:rsidP="007E4D5B">
            <w:pPr>
              <w:rPr>
                <w:highlight w:val="yellow"/>
              </w:rPr>
            </w:pPr>
            <w:r w:rsidRPr="007E4D5B"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t>https://mon.gov.ua › storage › app › media › nov.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65C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Корчак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C65C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Я. Правила життя: Вибрані твори. / Пер. з польськ. 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Попсуєнко; </w:t>
            </w:r>
            <w:proofErr w:type="gramStart"/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іслямова М.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Ганд</w:t>
            </w:r>
            <w:r w:rsidR="007D3718"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зій; Худож. </w:t>
            </w:r>
            <w:r w:rsidR="007D371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О. М. Застанченко.  </w:t>
            </w:r>
            <w:proofErr w:type="gramStart"/>
            <w:r w:rsidR="007D3718">
              <w:rPr>
                <w:rFonts w:ascii="Liberation Serif" w:hAnsi="Liberation Serif"/>
                <w:color w:val="000000"/>
                <w:sz w:val="28"/>
                <w:szCs w:val="28"/>
              </w:rPr>
              <w:t>К.:</w:t>
            </w:r>
            <w:proofErr w:type="gramEnd"/>
            <w:r w:rsidR="007D371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Молодь, 1989.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320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с.: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іл.</w:t>
            </w:r>
          </w:p>
          <w:p w:rsidR="00DC3382" w:rsidRPr="007D3718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i/>
                <w:lang w:val="ru-RU"/>
              </w:rPr>
            </w:pPr>
            <w:r w:rsidRPr="003818CC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Корчак Я. Як любити дитину /</w:t>
            </w:r>
            <w:r w:rsidR="007D3718" w:rsidRPr="0064008B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Пер. з польськ. </w:t>
            </w:r>
            <w:r w:rsidR="007D3718"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О.</w:t>
            </w:r>
            <w:r w:rsid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</w:rPr>
              <w:t> </w:t>
            </w:r>
            <w:r w:rsidR="007D3718"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Замойська. </w:t>
            </w:r>
            <w:r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Х.: </w:t>
            </w:r>
            <w:r w:rsid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Клуб сімейного дозвілля, 2016. </w:t>
            </w:r>
            <w:r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207 </w:t>
            </w:r>
            <w:proofErr w:type="gramStart"/>
            <w:r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7D3718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.</w:t>
            </w:r>
          </w:p>
          <w:p w:rsidR="00DC3382" w:rsidRPr="00A30962" w:rsidRDefault="00DC3382" w:rsidP="00DC3382">
            <w:pPr>
              <w:pStyle w:val="10"/>
              <w:numPr>
                <w:ilvl w:val="0"/>
                <w:numId w:val="3"/>
              </w:numPr>
              <w:ind w:left="0" w:firstLine="567"/>
              <w:jc w:val="both"/>
              <w:rPr>
                <w:lang w:val="ru-RU"/>
              </w:rPr>
            </w:pPr>
            <w:r w:rsidRPr="002C65CB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2C65CB">
              <w:rPr>
                <w:rFonts w:eastAsia="Liberation Serif" w:cs="Liberation Serif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1077C6">
              <w:rPr>
                <w:color w:val="000000"/>
                <w:sz w:val="28"/>
                <w:szCs w:val="28"/>
                <w:lang w:val="ru-RU" w:eastAsia="en-US"/>
              </w:rPr>
              <w:t>Культура спілкування: н</w:t>
            </w:r>
            <w:r w:rsidRPr="002C65CB">
              <w:rPr>
                <w:color w:val="000000"/>
                <w:sz w:val="28"/>
                <w:szCs w:val="28"/>
                <w:lang w:val="ru-RU" w:eastAsia="en-US"/>
              </w:rPr>
              <w:t>авч</w:t>
            </w:r>
            <w:proofErr w:type="gramStart"/>
            <w:r w:rsidRPr="002C65CB">
              <w:rPr>
                <w:color w:val="000000"/>
                <w:sz w:val="28"/>
                <w:szCs w:val="28"/>
                <w:lang w:val="ru-RU" w:eastAsia="en-US"/>
              </w:rPr>
              <w:t>.-</w:t>
            </w:r>
            <w:proofErr w:type="gramEnd"/>
            <w:r w:rsidRPr="002C65CB">
              <w:rPr>
                <w:color w:val="000000"/>
                <w:sz w:val="28"/>
                <w:szCs w:val="28"/>
                <w:lang w:val="ru-RU" w:eastAsia="en-US"/>
              </w:rPr>
              <w:t>метод, посіб. / Ф.</w:t>
            </w:r>
            <w:r w:rsidRPr="002C65CB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2C65CB">
              <w:rPr>
                <w:color w:val="000000"/>
                <w:sz w:val="28"/>
                <w:szCs w:val="28"/>
                <w:lang w:val="ru-RU" w:eastAsia="en-US"/>
              </w:rPr>
              <w:t>С.</w:t>
            </w:r>
            <w:r w:rsidRPr="002C65CB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2C65CB">
              <w:rPr>
                <w:color w:val="000000"/>
                <w:sz w:val="28"/>
                <w:szCs w:val="28"/>
                <w:lang w:val="ru-RU" w:eastAsia="en-US"/>
              </w:rPr>
              <w:t>Арват, Є.</w:t>
            </w:r>
            <w:r w:rsidRPr="002C65CB">
              <w:rPr>
                <w:color w:val="000000"/>
                <w:sz w:val="28"/>
                <w:szCs w:val="28"/>
                <w:lang w:eastAsia="en-US"/>
              </w:rPr>
              <w:t>  </w:t>
            </w:r>
            <w:r w:rsidRPr="007D3718">
              <w:rPr>
                <w:color w:val="000000"/>
                <w:sz w:val="28"/>
                <w:szCs w:val="28"/>
                <w:lang w:val="ru-RU" w:eastAsia="en-US"/>
              </w:rPr>
              <w:t>Коваленко, С.</w:t>
            </w:r>
            <w:r w:rsidRPr="002C65CB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7D3718">
              <w:rPr>
                <w:color w:val="000000"/>
                <w:sz w:val="28"/>
                <w:szCs w:val="28"/>
                <w:lang w:val="ru-RU" w:eastAsia="en-US"/>
              </w:rPr>
              <w:t>В.</w:t>
            </w:r>
            <w:r w:rsidRPr="002C65CB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7D3718">
              <w:rPr>
                <w:color w:val="000000"/>
                <w:sz w:val="28"/>
                <w:szCs w:val="28"/>
                <w:lang w:val="ru-RU" w:eastAsia="en-US"/>
              </w:rPr>
              <w:t>Кириленко, П</w:t>
            </w:r>
            <w:r w:rsidR="007D3718" w:rsidRPr="007D3718">
              <w:rPr>
                <w:color w:val="000000"/>
                <w:sz w:val="28"/>
                <w:szCs w:val="28"/>
                <w:lang w:val="ru-RU" w:eastAsia="en-US"/>
              </w:rPr>
              <w:t>.</w:t>
            </w:r>
            <w:r w:rsidR="007D3718">
              <w:rPr>
                <w:color w:val="000000"/>
                <w:sz w:val="28"/>
                <w:szCs w:val="28"/>
                <w:lang w:eastAsia="en-US"/>
              </w:rPr>
              <w:t> </w:t>
            </w:r>
            <w:r w:rsidR="007D3718" w:rsidRPr="007D3718">
              <w:rPr>
                <w:color w:val="000000"/>
                <w:sz w:val="28"/>
                <w:szCs w:val="28"/>
                <w:lang w:val="ru-RU" w:eastAsia="en-US"/>
              </w:rPr>
              <w:t>М.</w:t>
            </w:r>
            <w:r w:rsidR="007D3718">
              <w:rPr>
                <w:color w:val="000000"/>
                <w:sz w:val="28"/>
                <w:szCs w:val="28"/>
                <w:lang w:eastAsia="en-US"/>
              </w:rPr>
              <w:t> </w:t>
            </w:r>
            <w:r w:rsidR="00A30962">
              <w:rPr>
                <w:color w:val="000000"/>
                <w:sz w:val="28"/>
                <w:szCs w:val="28"/>
                <w:lang w:val="ru-RU" w:eastAsia="en-US"/>
              </w:rPr>
              <w:t xml:space="preserve">Щербань </w:t>
            </w:r>
            <w:r w:rsidR="007D3718" w:rsidRPr="007D3718">
              <w:rPr>
                <w:color w:val="000000"/>
                <w:sz w:val="28"/>
                <w:szCs w:val="28"/>
                <w:lang w:val="ru-RU" w:eastAsia="en-US"/>
              </w:rPr>
              <w:t xml:space="preserve"> К.: ІЗМН, 1997. </w:t>
            </w:r>
            <w:r w:rsidRPr="007D3718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30962">
              <w:rPr>
                <w:color w:val="000000"/>
                <w:sz w:val="28"/>
                <w:szCs w:val="28"/>
                <w:lang w:val="ru-RU" w:eastAsia="en-US"/>
              </w:rPr>
              <w:t>328 с.</w:t>
            </w:r>
          </w:p>
          <w:p w:rsidR="002C65CB" w:rsidRPr="002C65CB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  <w:rPr>
                <w:rStyle w:val="1"/>
                <w:i w:val="0"/>
                <w:iCs w:val="0"/>
                <w:lang w:val="ru-RU"/>
              </w:rPr>
            </w:pPr>
            <w:r w:rsidRPr="003818CC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2C65C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Лавринченко Н. М. Проблеми і перспективи реформування освіти Укр</w:t>
            </w:r>
            <w:r w:rsidR="002C65CB" w:rsidRPr="002C65C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аїни на компетентнісних засадах</w:t>
            </w:r>
            <w:r w:rsidR="002C65CB" w:rsidRPr="002C65C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uk-UA"/>
              </w:rPr>
              <w:t>.</w:t>
            </w:r>
            <w:r w:rsidR="002C65CB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C65CB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2C65CB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існик Глухівського національного педагогічного університ</w:t>
            </w:r>
            <w:r w:rsidR="002C65CB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ету імені Олександра Довженка.  </w:t>
            </w:r>
            <w:r w:rsidR="002C65CB" w:rsidRPr="002C65C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2017.  Вип. 1 (33). </w:t>
            </w:r>
          </w:p>
          <w:p w:rsidR="00DC3382" w:rsidRPr="002C65CB" w:rsidRDefault="00DC3382" w:rsidP="002C65CB">
            <w:pPr>
              <w:suppressAutoHyphens/>
              <w:autoSpaceDE/>
              <w:autoSpaceDN/>
              <w:contextualSpacing/>
              <w:jc w:val="both"/>
              <w:rPr>
                <w:i/>
                <w:lang w:val="ru-RU"/>
              </w:rPr>
            </w:pPr>
            <w:r w:rsidRPr="002C65C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С. 10–17.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Мазоха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 На шляху до педагогічної професії (</w:t>
            </w:r>
            <w:proofErr w:type="gramStart"/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Вступ</w:t>
            </w:r>
            <w:proofErr w:type="gramEnd"/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до спеціа</w:t>
            </w:r>
            <w:r w:rsidR="007D3718"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льності): навчальний посібник. 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К.: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Центр</w:t>
            </w:r>
            <w:r w:rsidR="0082780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навчальної літератури, 2005.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168 с.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</w:pPr>
            <w:r w:rsidRPr="007D3718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Мазоха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С., Опанасенко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І. Пед</w:t>
            </w:r>
            <w:r w:rsidR="0082780C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агогіка: навчальний </w:t>
            </w:r>
            <w:proofErr w:type="gramStart"/>
            <w:r w:rsidR="0082780C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="0082780C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ібник. 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К.: Цент</w:t>
            </w:r>
            <w:r w:rsidR="007D3718"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 навчальної літератури, 2005. </w:t>
            </w:r>
            <w:r w:rsidRPr="007D371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232с.</w:t>
            </w:r>
          </w:p>
          <w:p w:rsidR="00DC3382" w:rsidRPr="005D7BF7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contextualSpacing/>
              <w:jc w:val="both"/>
              <w:rPr>
                <w:lang w:val="ru-RU"/>
              </w:rPr>
            </w:pPr>
            <w:r w:rsidRPr="005D7BF7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Максименко</w:t>
            </w:r>
            <w:r w:rsidR="007D3718"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В. П. Дидактика: курс лекцій: </w:t>
            </w:r>
            <w:r w:rsidR="007D3718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н</w:t>
            </w:r>
            <w:r w:rsid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авч. </w:t>
            </w:r>
            <w:proofErr w:type="gramStart"/>
            <w:r w:rsid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іб. Хмельницький: ХмЦНП, 2013. 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222 с.</w:t>
            </w:r>
          </w:p>
          <w:p w:rsidR="00DC3382" w:rsidRDefault="00DC3382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</w:pPr>
            <w:r w:rsidRPr="005D7BF7">
              <w:rPr>
                <w:rFonts w:eastAsia="Liberation Serif" w:cs="Liberation Serif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5D7BF7">
              <w:rPr>
                <w:color w:val="000000"/>
                <w:sz w:val="28"/>
                <w:szCs w:val="28"/>
                <w:lang w:val="ru-RU" w:eastAsia="en-US"/>
              </w:rPr>
              <w:t>Максимюк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5D7BF7">
              <w:rPr>
                <w:color w:val="000000"/>
                <w:sz w:val="28"/>
                <w:szCs w:val="28"/>
                <w:lang w:val="ru-RU" w:eastAsia="en-US"/>
              </w:rPr>
              <w:t>С.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5D7BF7">
              <w:rPr>
                <w:color w:val="000000"/>
                <w:sz w:val="28"/>
                <w:szCs w:val="28"/>
                <w:lang w:val="ru-RU" w:eastAsia="en-US"/>
              </w:rPr>
              <w:t xml:space="preserve">П. Педагогіка: Навчальний </w:t>
            </w:r>
            <w:proofErr w:type="gramStart"/>
            <w:r w:rsidRPr="005D7BF7">
              <w:rPr>
                <w:color w:val="000000"/>
                <w:sz w:val="28"/>
                <w:szCs w:val="28"/>
                <w:lang w:val="ru-RU" w:eastAsia="en-US"/>
              </w:rPr>
              <w:t>пос</w:t>
            </w:r>
            <w:proofErr w:type="gramEnd"/>
            <w:r w:rsidRPr="005D7BF7"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r w:rsidR="005D7BF7" w:rsidRPr="005D7BF7">
              <w:rPr>
                <w:color w:val="000000"/>
                <w:sz w:val="28"/>
                <w:szCs w:val="28"/>
                <w:lang w:val="ru-RU" w:eastAsia="en-US"/>
              </w:rPr>
              <w:t xml:space="preserve">бник. </w:t>
            </w:r>
            <w:r w:rsidRPr="005D7BF7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К.: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Кондор, 2009. – </w:t>
            </w:r>
            <w:r w:rsidR="004A74D4">
              <w:rPr>
                <w:color w:val="000000"/>
                <w:sz w:val="28"/>
                <w:szCs w:val="28"/>
                <w:lang w:val="uk-UA" w:eastAsia="en-US"/>
              </w:rPr>
              <w:t>233 с.</w:t>
            </w:r>
          </w:p>
          <w:p w:rsidR="00DC3382" w:rsidRPr="004A74D4" w:rsidRDefault="00DC3382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i/>
                <w:lang w:val="ru-RU"/>
              </w:rPr>
            </w:pP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Мамчур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Л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.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Формування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комунікативної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компетентності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lastRenderedPageBreak/>
              <w:t>майбутнього</w:t>
            </w:r>
            <w:r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вчителя</w:t>
            </w:r>
            <w:r w:rsidR="002C65CB"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початкових</w:t>
            </w:r>
            <w:r w:rsidR="002C65CB"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класів</w:t>
            </w:r>
            <w:r w:rsidR="002C65CB"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в</w:t>
            </w:r>
            <w:proofErr w:type="gramEnd"/>
            <w:r w:rsidR="002C65CB"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умовах</w:t>
            </w:r>
            <w:r w:rsidR="002C65CB" w:rsidRPr="0064008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>ВНЗ</w:t>
            </w:r>
            <w:r w:rsidR="002C65CB" w:rsidRPr="002C65CB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4A74D4">
              <w:rPr>
                <w:rStyle w:val="1"/>
                <w:rFonts w:cs="Liberation Serif"/>
                <w:color w:val="000000"/>
                <w:sz w:val="28"/>
                <w:szCs w:val="28"/>
                <w:lang w:val="ru-RU" w:eastAsia="en-US"/>
              </w:rPr>
              <w:t xml:space="preserve">Проблеми </w:t>
            </w:r>
            <w:proofErr w:type="gramStart"/>
            <w:r w:rsidRPr="004A74D4">
              <w:rPr>
                <w:rStyle w:val="1"/>
                <w:rFonts w:cs="Liberation Serif"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4A74D4">
              <w:rPr>
                <w:rStyle w:val="1"/>
                <w:rFonts w:cs="Liberation Serif"/>
                <w:color w:val="000000"/>
                <w:sz w:val="28"/>
                <w:szCs w:val="28"/>
                <w:lang w:val="ru-RU" w:eastAsia="en-US"/>
              </w:rPr>
              <w:t>ідготовки сучасного вчителя</w:t>
            </w:r>
            <w:r w:rsidR="002C65CB"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.  2010.  № 2. </w:t>
            </w:r>
            <w:r w:rsidRPr="004A74D4">
              <w:rPr>
                <w:rStyle w:val="1"/>
                <w:rFonts w:cs="Liberation Serif"/>
                <w:i w:val="0"/>
                <w:color w:val="000000"/>
                <w:sz w:val="28"/>
                <w:szCs w:val="28"/>
                <w:lang w:val="ru-RU" w:eastAsia="en-US"/>
              </w:rPr>
              <w:t xml:space="preserve"> С. 99-105.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</w:pPr>
            <w:r w:rsidRPr="004A74D4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4A74D4">
              <w:rPr>
                <w:rStyle w:val="1"/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1077C6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Мачинська Н.І. Вітчизняні </w:t>
            </w:r>
            <w:proofErr w:type="gramStart"/>
            <w:r w:rsidRPr="001077C6">
              <w:rPr>
                <w:rFonts w:ascii="Liberation Serif" w:hAnsi="Liberation Serif"/>
                <w:sz w:val="28"/>
                <w:szCs w:val="28"/>
                <w:lang w:val="ru-RU"/>
              </w:rPr>
              <w:t>досл</w:t>
            </w:r>
            <w:proofErr w:type="gramEnd"/>
            <w:r w:rsidRPr="001077C6">
              <w:rPr>
                <w:rFonts w:ascii="Liberation Serif" w:hAnsi="Liberation Serif"/>
                <w:sz w:val="28"/>
                <w:szCs w:val="28"/>
                <w:lang w:val="ru-RU"/>
              </w:rPr>
              <w:t>ідження педагогічної освіти</w:t>
            </w:r>
            <w:r w:rsidR="005D7BF7">
              <w:rPr>
                <w:rFonts w:ascii="Liberation Serif" w:hAnsi="Liberation Serif"/>
                <w:sz w:val="28"/>
                <w:szCs w:val="28"/>
                <w:lang w:val="uk-UA"/>
              </w:rPr>
              <w:t>.</w:t>
            </w:r>
            <w:r w:rsidRPr="001077C6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D7BF7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Педагогічний процес: теорія і практика:</w:t>
            </w:r>
            <w:r w:rsidR="005D7BF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Зб. наукових праць. </w:t>
            </w:r>
            <w:r w:rsidRPr="005D7BF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К.: </w:t>
            </w:r>
            <w:proofErr w:type="gramStart"/>
            <w:r w:rsidRPr="005D7BF7">
              <w:rPr>
                <w:rFonts w:ascii="Liberation Serif" w:hAnsi="Liberation Serif"/>
                <w:sz w:val="28"/>
                <w:szCs w:val="28"/>
                <w:lang w:val="ru-RU"/>
              </w:rPr>
              <w:t>ТОВ</w:t>
            </w:r>
            <w:proofErr w:type="gramEnd"/>
            <w:r w:rsidRPr="005D7BF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«Видавниче підпри</w:t>
            </w:r>
            <w:r w:rsidR="005D7BF7" w:rsidRPr="005D7BF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ємство «Едельвейс», 2012, № 2. </w:t>
            </w:r>
            <w:r w:rsidRPr="005D7BF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C65CB">
              <w:rPr>
                <w:rFonts w:ascii="Liberation Serif" w:hAnsi="Liberation Serif"/>
                <w:sz w:val="28"/>
                <w:szCs w:val="28"/>
              </w:rPr>
              <w:t>С. 107</w:t>
            </w:r>
            <w:proofErr w:type="gramEnd"/>
            <w:r w:rsidRPr="002C65CB">
              <w:rPr>
                <w:rFonts w:ascii="Liberation Serif" w:hAnsi="Liberation Serif"/>
                <w:sz w:val="28"/>
                <w:szCs w:val="28"/>
              </w:rPr>
              <w:t>-116.</w:t>
            </w:r>
          </w:p>
          <w:p w:rsidR="00DC3382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</w:pPr>
            <w:r>
              <w:rPr>
                <w:rFonts w:ascii="Liberation Serif" w:hAnsi="Liberation Serif"/>
                <w:sz w:val="28"/>
                <w:szCs w:val="28"/>
              </w:rPr>
              <w:t>Мачинська Н.І. Духовно-моральна культура – необхідна складова професійної культури фахівця (спираючись на дослідження Г.П.Васяновича) / Н.І.Мачинська // Григорій Васянович – син співучого Полісся: до 70-річчя від дня народження / упоряд. С.М.В</w:t>
            </w:r>
            <w:r w:rsidR="005D7BF7">
              <w:rPr>
                <w:rFonts w:ascii="Liberation Serif" w:hAnsi="Liberation Serif"/>
                <w:sz w:val="28"/>
                <w:szCs w:val="28"/>
              </w:rPr>
              <w:t xml:space="preserve">дович.  </w:t>
            </w:r>
            <w:proofErr w:type="gramStart"/>
            <w:r w:rsidR="005D7BF7">
              <w:rPr>
                <w:rFonts w:ascii="Liberation Serif" w:hAnsi="Liberation Serif"/>
                <w:sz w:val="28"/>
                <w:szCs w:val="28"/>
              </w:rPr>
              <w:t>Львів :</w:t>
            </w:r>
            <w:proofErr w:type="gramEnd"/>
            <w:r w:rsidR="005D7BF7">
              <w:rPr>
                <w:rFonts w:ascii="Liberation Serif" w:hAnsi="Liberation Serif"/>
                <w:sz w:val="28"/>
                <w:szCs w:val="28"/>
              </w:rPr>
              <w:t xml:space="preserve"> СПОЛОМ, 2015.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С.193-199.</w:t>
            </w:r>
          </w:p>
          <w:p w:rsidR="00DC3382" w:rsidRPr="002C65CB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C65CB">
              <w:rPr>
                <w:rStyle w:val="1"/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C65C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>М</w:t>
            </w:r>
            <w:r w:rsidRPr="002C65CB">
              <w:rPr>
                <w:rFonts w:ascii="Liberation Serif" w:hAnsi="Liberation Serif"/>
                <w:sz w:val="28"/>
                <w:szCs w:val="28"/>
                <w:lang w:val="ru-RU"/>
              </w:rPr>
              <w:t>ачинська Н.І. Психологічна компетентність – необхідна складова професійної компетентності майбутнього фахівця</w:t>
            </w:r>
            <w:r w:rsidR="002C65CB">
              <w:rPr>
                <w:rFonts w:ascii="Liberation Serif" w:hAnsi="Liberation Serif"/>
                <w:sz w:val="28"/>
                <w:szCs w:val="28"/>
                <w:lang w:val="uk-UA"/>
              </w:rPr>
              <w:t>.</w:t>
            </w:r>
            <w:r w:rsidRPr="002C65C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2C65CB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 xml:space="preserve">Інженерні та освітні технології в електротехнічних і комп’ютерних системах </w:t>
            </w:r>
            <w:r w:rsidRPr="002C65CB">
              <w:rPr>
                <w:rFonts w:ascii="Liberation Serif" w:hAnsi="Liberation Serif"/>
                <w:sz w:val="28"/>
                <w:szCs w:val="28"/>
                <w:lang w:val="ru-RU"/>
              </w:rPr>
              <w:t>Щокварталь</w:t>
            </w:r>
            <w:r w:rsidR="002C65C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ний науково-практичний журнал. </w:t>
            </w:r>
            <w:r w:rsidRPr="002C65C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Кременчук: Кр</w:t>
            </w:r>
            <w:r w:rsidR="002C65C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НУ, 2012.  Вип. 1/2012 (1). </w:t>
            </w:r>
            <w:r w:rsidRPr="002C65C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108 с.</w:t>
            </w:r>
          </w:p>
          <w:p w:rsidR="00DC3382" w:rsidRPr="002C65CB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rStyle w:val="1"/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2C65CB">
              <w:rPr>
                <w:rStyle w:val="1"/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 </w:t>
            </w:r>
            <w:hyperlink r:id="rId9" w:history="1">
              <w:r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 xml:space="preserve">Мачинська Н.І. Теоретичні аспекти </w:t>
              </w:r>
              <w:proofErr w:type="gramStart"/>
              <w:r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>духовно-морально</w:t>
              </w:r>
              <w:proofErr w:type="gramEnd"/>
              <w:r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>ї компетентності ма</w:t>
              </w:r>
              <w:r w:rsidR="002C65CB"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>йбутніх фахівців</w:t>
              </w:r>
              <w:r w:rsidR="002C65C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uk-UA"/>
                </w:rPr>
                <w:t>.</w:t>
              </w:r>
              <w:r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 xml:space="preserve"> </w:t>
              </w:r>
              <w:r w:rsidRPr="0064008B">
                <w:rPr>
                  <w:rStyle w:val="WW-"/>
                  <w:rFonts w:ascii="Liberation Serif" w:hAnsi="Liberation Serif"/>
                  <w:i/>
                  <w:color w:val="000000"/>
                  <w:sz w:val="28"/>
                  <w:szCs w:val="28"/>
                  <w:u w:val="none"/>
                  <w:lang w:val="ru-RU"/>
                </w:rPr>
                <w:t>Наукові записки.</w:t>
              </w:r>
              <w:r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 xml:space="preserve"> Серія «Психологія і педагогіка». – Острог: Видавництво Національного університе</w:t>
              </w:r>
              <w:r w:rsidR="002C65CB" w:rsidRPr="0064008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  <w:lang w:val="ru-RU"/>
                </w:rPr>
                <w:t xml:space="preserve">ту «Острозька академія», 2012.  </w:t>
              </w:r>
              <w:r w:rsidR="002C65C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</w:rPr>
                <w:t xml:space="preserve">Вип. 21. </w:t>
              </w:r>
              <w:r w:rsidRPr="002C65C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</w:rPr>
                <w:t xml:space="preserve"> </w:t>
              </w:r>
              <w:proofErr w:type="gramStart"/>
              <w:r w:rsidRPr="002C65C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</w:rPr>
                <w:t>С. 131</w:t>
              </w:r>
              <w:proofErr w:type="gramEnd"/>
              <w:r w:rsidRPr="002C65CB">
                <w:rPr>
                  <w:rStyle w:val="WW-"/>
                  <w:rFonts w:ascii="Liberation Serif" w:hAnsi="Liberation Serif"/>
                  <w:color w:val="000000"/>
                  <w:sz w:val="28"/>
                  <w:szCs w:val="28"/>
                  <w:u w:val="none"/>
                </w:rPr>
                <w:t>-137.</w:t>
              </w:r>
            </w:hyperlink>
          </w:p>
          <w:p w:rsidR="00DC3382" w:rsidRPr="008D1D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E3685A">
              <w:rPr>
                <w:rStyle w:val="1"/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E3685A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Мешко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>.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ступ</w:t>
            </w:r>
            <w:proofErr w:type="gramEnd"/>
            <w:r w:rsidR="00AD5128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до</w:t>
            </w:r>
            <w:r w:rsidR="00AD5128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педагогічної</w:t>
            </w:r>
            <w:r w:rsidR="00AD5128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професії</w:t>
            </w:r>
            <w:r w:rsidR="00AD5128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: 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екції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практичні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заняття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r w:rsidR="00AD512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</w:t>
            </w:r>
            <w:r w:rsidR="008D1DA9"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авч</w:t>
            </w:r>
            <w:r w:rsidR="008D1DA9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>.–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метод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посіб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для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студентів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вищих</w:t>
            </w:r>
            <w:r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педаг</w:t>
            </w:r>
            <w:r w:rsid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огічних</w:t>
            </w:r>
            <w:r w:rsidR="008D1DA9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навчальних</w:t>
            </w:r>
            <w:r w:rsidR="008D1DA9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закладів</w:t>
            </w:r>
            <w:r w:rsidR="008D1DA9" w:rsidRPr="00E3685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 </w:t>
            </w:r>
            <w:r w:rsid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Вид.  2–ге, перероб. і доп.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І: ТИПУ, 2007.</w:t>
            </w:r>
          </w:p>
          <w:p w:rsidR="00DC3382" w:rsidRPr="00AD35A8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8D1D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Мешко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М.</w:t>
            </w:r>
            <w:r w:rsidR="00AD35A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AD35A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Вступ</w:t>
            </w:r>
            <w:proofErr w:type="gramEnd"/>
            <w:r w:rsidR="00AD35A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до педагогічної професії.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Практикум. </w:t>
            </w:r>
            <w:r w:rsidR="00AD35A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авч. посіб. для студен</w:t>
            </w:r>
            <w:r w:rsidR="008D1DA9"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тів вищих навчальних закладів.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AD35A8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І: ТИПУ, 2008.</w:t>
            </w:r>
          </w:p>
          <w:p w:rsidR="00DC3382" w:rsidRPr="00AD35A8" w:rsidRDefault="00DC3382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8D1DA9">
              <w:rPr>
                <w:rFonts w:eastAsia="Liberation Serif" w:cs="Liberation Serif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8D1DA9">
              <w:rPr>
                <w:color w:val="000000"/>
                <w:sz w:val="28"/>
                <w:szCs w:val="28"/>
                <w:lang w:val="ru-RU" w:eastAsia="en-US"/>
              </w:rPr>
              <w:t>Мешко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8D1DA9">
              <w:rPr>
                <w:color w:val="000000"/>
                <w:sz w:val="28"/>
                <w:szCs w:val="28"/>
                <w:lang w:val="ru-RU" w:eastAsia="en-US"/>
              </w:rPr>
              <w:t>Г.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8D1DA9">
              <w:rPr>
                <w:color w:val="000000"/>
                <w:sz w:val="28"/>
                <w:szCs w:val="28"/>
                <w:lang w:val="ru-RU" w:eastAsia="en-US"/>
              </w:rPr>
              <w:t xml:space="preserve">М. </w:t>
            </w:r>
            <w:proofErr w:type="gramStart"/>
            <w:r w:rsidRPr="008D1DA9">
              <w:rPr>
                <w:color w:val="000000"/>
                <w:sz w:val="28"/>
                <w:szCs w:val="28"/>
                <w:lang w:val="ru-RU" w:eastAsia="en-US"/>
              </w:rPr>
              <w:t>Вступ</w:t>
            </w:r>
            <w:proofErr w:type="gramEnd"/>
            <w:r w:rsidRPr="008D1DA9">
              <w:rPr>
                <w:color w:val="000000"/>
                <w:sz w:val="28"/>
                <w:szCs w:val="28"/>
                <w:lang w:val="ru-RU" w:eastAsia="en-US"/>
              </w:rPr>
              <w:t xml:space="preserve"> до педагогічної професії: навч. по</w:t>
            </w:r>
            <w:r w:rsidR="008D1DA9">
              <w:rPr>
                <w:color w:val="000000"/>
                <w:sz w:val="28"/>
                <w:szCs w:val="28"/>
                <w:lang w:val="ru-RU" w:eastAsia="en-US"/>
              </w:rPr>
              <w:t>сіб. К.: Академвидав, 2010.</w:t>
            </w:r>
            <w:r w:rsidRPr="008D1DA9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D35A8">
              <w:rPr>
                <w:color w:val="000000"/>
                <w:sz w:val="28"/>
                <w:szCs w:val="28"/>
                <w:lang w:val="ru-RU" w:eastAsia="en-US"/>
              </w:rPr>
              <w:t>200 с.</w:t>
            </w:r>
          </w:p>
          <w:p w:rsidR="00DC3382" w:rsidRPr="002C30B3" w:rsidRDefault="00DC3382" w:rsidP="00DC3382">
            <w:pPr>
              <w:pStyle w:val="a8"/>
              <w:numPr>
                <w:ilvl w:val="0"/>
                <w:numId w:val="3"/>
              </w:numPr>
              <w:spacing w:before="0" w:after="0"/>
              <w:ind w:left="0" w:firstLine="567"/>
              <w:jc w:val="both"/>
              <w:rPr>
                <w:lang w:val="ru-RU"/>
              </w:rPr>
            </w:pPr>
            <w:r w:rsidRPr="002C30B3">
              <w:rPr>
                <w:rFonts w:eastAsia="Liberation Serif" w:cs="Liberation Serif"/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r w:rsidRPr="002C30B3">
              <w:rPr>
                <w:rFonts w:eastAsia="Liberation Serif" w:cs="Liberation Serif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Наволокова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Н.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П.,. Практична педагогіка. 99 схем і таблиць / автори-уклад. Н.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П.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Наволокова, В.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М.</w:t>
            </w:r>
            <w:r w:rsidRPr="002C30B3">
              <w:rPr>
                <w:color w:val="000000"/>
                <w:sz w:val="28"/>
                <w:szCs w:val="28"/>
              </w:rPr>
              <w:t> </w:t>
            </w:r>
            <w:r w:rsidR="00015D5A" w:rsidRPr="002C30B3">
              <w:rPr>
                <w:color w:val="000000"/>
                <w:sz w:val="28"/>
                <w:szCs w:val="28"/>
                <w:lang w:val="ru-RU"/>
              </w:rPr>
              <w:t xml:space="preserve"> Андрєєва. </w:t>
            </w:r>
            <w:r w:rsidRPr="002C30B3">
              <w:rPr>
                <w:color w:val="000000"/>
                <w:sz w:val="28"/>
                <w:szCs w:val="28"/>
                <w:lang w:val="ru-RU"/>
              </w:rPr>
              <w:t>Х.: Вид</w:t>
            </w:r>
            <w:proofErr w:type="gramStart"/>
            <w:r w:rsidRPr="002C30B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2C30B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C30B3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2C30B3">
              <w:rPr>
                <w:color w:val="000000"/>
                <w:sz w:val="28"/>
                <w:szCs w:val="28"/>
                <w:lang w:val="ru-RU"/>
              </w:rPr>
              <w:t>рупа «Основа», 2009. – 117, [3] с. – (Серія «Золота педагогічна скарбниця»)</w:t>
            </w:r>
          </w:p>
          <w:p w:rsidR="00215A43" w:rsidRPr="002516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</w:pPr>
            <w:r w:rsidRPr="002516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 </w:t>
            </w:r>
            <w:r w:rsidR="00215A43" w:rsidRPr="002516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uk-UA"/>
              </w:rPr>
              <w:t xml:space="preserve">Основи </w:t>
            </w:r>
            <w:r w:rsidRPr="002516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uk-UA"/>
              </w:rPr>
              <w:t xml:space="preserve"> </w:t>
            </w:r>
            <w:r w:rsidR="00215A43" w:rsidRPr="002516A9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наукових досліджень. Організація самостійної та наукової роботи студента. </w:t>
            </w:r>
            <w:r w:rsidR="00215A43" w:rsidRPr="002516A9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навч. посіб. / </w:t>
            </w:r>
            <w:r w:rsidR="002516A9">
              <w:rPr>
                <w:color w:val="000000"/>
                <w:spacing w:val="-5"/>
                <w:sz w:val="28"/>
                <w:szCs w:val="28"/>
                <w:lang w:val="uk-UA"/>
              </w:rPr>
              <w:t>за ред..</w:t>
            </w:r>
            <w:r w:rsidR="00215A43" w:rsidRPr="002516A9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Я.Я Чорненький, Н.В.Чорненька, С.Б.Рибак та ін.  К. : Професіонал, </w:t>
            </w:r>
            <w:r w:rsidR="00215A43" w:rsidRPr="002516A9">
              <w:rPr>
                <w:color w:val="000000"/>
                <w:spacing w:val="-1"/>
                <w:sz w:val="28"/>
                <w:szCs w:val="28"/>
                <w:lang w:val="uk-UA"/>
              </w:rPr>
              <w:t>2006.  208 с.</w:t>
            </w:r>
          </w:p>
          <w:p w:rsidR="00B562F6" w:rsidRPr="002516A9" w:rsidRDefault="00DC3382" w:rsidP="00B562F6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252"/>
              <w:jc w:val="both"/>
              <w:rPr>
                <w:sz w:val="24"/>
                <w:szCs w:val="24"/>
                <w:lang w:val="uk-UA"/>
              </w:rPr>
            </w:pPr>
            <w:r w:rsidRPr="002516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>О</w:t>
            </w:r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сипова Т., Розум К. </w:t>
            </w:r>
            <w:proofErr w:type="gramStart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ідготовка майбутніх учителів до запобігання і вирішення конфліктів у професійній діяльності як педагогічна проблема</w:t>
            </w:r>
            <w:r w:rsidR="004A74D4"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Науковий часопис Національного педагогічного університету імені М. П. Драгоманова. Серія 16: Творча особистість учителя: проблеми теорії і практики</w:t>
            </w:r>
            <w:proofErr w:type="gramStart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сборник / М-во освіти і науки, молоді та спорту України, Нац. п</w:t>
            </w:r>
            <w:r w:rsidR="002516A9"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ед. ун-т ім. М.П. Драгоманова. </w:t>
            </w:r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К.</w:t>
            </w:r>
            <w:proofErr w:type="gramStart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Вид-во НПУ ім. М. П. Драг</w:t>
            </w:r>
            <w:r w:rsidR="002516A9"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оманова, 2012. Вип. 15 (25). </w:t>
            </w:r>
            <w:r w:rsidRP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С. 144-148 .</w:t>
            </w:r>
          </w:p>
          <w:p w:rsidR="00B562F6" w:rsidRPr="00B562F6" w:rsidRDefault="00B562F6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62F6">
              <w:rPr>
                <w:color w:val="000000"/>
                <w:sz w:val="28"/>
                <w:szCs w:val="28"/>
                <w:lang w:val="uk-UA"/>
              </w:rPr>
              <w:t xml:space="preserve">Основи </w:t>
            </w:r>
            <w:r w:rsidRPr="00B562F6">
              <w:rPr>
                <w:sz w:val="28"/>
                <w:szCs w:val="28"/>
                <w:lang w:val="uk-UA"/>
              </w:rPr>
              <w:t xml:space="preserve">науково-педагогічних досліджень (модульно-рейтинговий підхід): навчально-методичний посібник для студентів вищих педагогічних навчальних закладів / </w:t>
            </w:r>
            <w:r w:rsidR="002516A9">
              <w:rPr>
                <w:sz w:val="28"/>
                <w:szCs w:val="28"/>
                <w:lang w:val="uk-UA"/>
              </w:rPr>
              <w:t xml:space="preserve">за ред.. </w:t>
            </w:r>
            <w:r w:rsidRPr="00B562F6">
              <w:rPr>
                <w:sz w:val="28"/>
                <w:szCs w:val="28"/>
                <w:lang w:val="uk-UA"/>
              </w:rPr>
              <w:t>М. П. Оліяр, Г. А. Русин, І. Б. Червінська. – Івано-Франківськ: НАІР, 2013. – 214 с</w:t>
            </w:r>
          </w:p>
          <w:p w:rsidR="00DC3382" w:rsidRPr="008D1D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B562F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Педагогіка: Хрестоматія / Уклад</w:t>
            </w:r>
            <w:proofErr w:type="gramStart"/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.: </w:t>
            </w:r>
            <w:proofErr w:type="gramEnd"/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Кузьмінський, В.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Омеляненко.  К.: Знання–Прес, 2003. –700 с. </w:t>
            </w:r>
            <w:r w:rsidRPr="008D1D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(Навчально-методичний комплекс з педагогіки).</w:t>
            </w:r>
          </w:p>
          <w:p w:rsidR="00DC3382" w:rsidRPr="005D7BF7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8D1DA9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="002516A9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Педагогічна майстерність.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ідручник /</w:t>
            </w:r>
            <w:r w:rsidR="005D7BF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 xml:space="preserve"> за </w:t>
            </w:r>
            <w:r w:rsidR="005D7BF7">
              <w:rPr>
                <w:rFonts w:ascii="Liberation Serif" w:hAnsi="Liberation Serif" w:hint="eastAsia"/>
                <w:color w:val="000000"/>
                <w:sz w:val="28"/>
                <w:szCs w:val="28"/>
                <w:lang w:val="uk-UA"/>
              </w:rPr>
              <w:t>ред.</w:t>
            </w:r>
            <w:r w:rsidR="005D7BF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.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І.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Зязюн та ін. – К.: Вища школа, 1997.– 456 с.</w:t>
            </w:r>
          </w:p>
          <w:p w:rsidR="00DC3382" w:rsidRPr="005D7BF7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proofErr w:type="gramStart"/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ідласий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64008B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П. Продуктивний педагог. 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Настільна книга вчите</w:t>
            </w:r>
            <w:r w:rsidR="005D7BF7"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ля. 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Х.: Вид. </w:t>
            </w:r>
            <w:r w:rsidR="005D7BF7"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Група «Основа», 2009.  360 с. </w:t>
            </w:r>
            <w:r w:rsidRPr="005D7BF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(Серія «Настільна книга»).</w:t>
            </w:r>
          </w:p>
          <w:p w:rsidR="00215A43" w:rsidRPr="00215A43" w:rsidRDefault="00DC3382" w:rsidP="00215A43">
            <w:pPr>
              <w:numPr>
                <w:ilvl w:val="0"/>
                <w:numId w:val="3"/>
              </w:numPr>
              <w:shd w:val="clear" w:color="auto" w:fill="FFFFFF"/>
              <w:suppressAutoHyphens/>
              <w:autoSpaceDE/>
              <w:autoSpaceDN/>
              <w:ind w:left="0" w:firstLine="567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215A43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Практикум з педагогіки: Метод. </w:t>
            </w:r>
            <w:proofErr w:type="gramStart"/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ібник / </w:t>
            </w:r>
            <w:r w:rsidR="000A74F4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за ред.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І.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Звєрєва, Л.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Г.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5D7BF7"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Коваль. К.</w:t>
            </w:r>
            <w:proofErr w:type="gramStart"/>
            <w:r w:rsidR="005D7BF7"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="005D7BF7"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ІЗМН, 1996. 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124 с.</w:t>
            </w:r>
          </w:p>
          <w:p w:rsidR="00215A43" w:rsidRPr="00215A43" w:rsidRDefault="00215A43" w:rsidP="00215A43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B05602">
              <w:rPr>
                <w:bCs/>
                <w:color w:val="000000"/>
                <w:spacing w:val="-1"/>
                <w:sz w:val="28"/>
                <w:szCs w:val="28"/>
                <w:lang w:val="ru-RU"/>
              </w:rPr>
              <w:t xml:space="preserve">П’ятницька-Позднякова, </w:t>
            </w:r>
            <w:r w:rsidRPr="00215A43">
              <w:rPr>
                <w:sz w:val="28"/>
                <w:szCs w:val="28"/>
                <w:lang w:val="ru-RU"/>
              </w:rPr>
              <w:t xml:space="preserve">Основи   наукових  </w:t>
            </w:r>
            <w:proofErr w:type="gramStart"/>
            <w:r w:rsidRPr="00215A43">
              <w:rPr>
                <w:sz w:val="28"/>
                <w:szCs w:val="28"/>
                <w:lang w:val="ru-RU"/>
              </w:rPr>
              <w:t>досл</w:t>
            </w:r>
            <w:proofErr w:type="gramEnd"/>
            <w:r w:rsidRPr="00215A43">
              <w:rPr>
                <w:sz w:val="28"/>
                <w:szCs w:val="28"/>
                <w:lang w:val="ru-RU"/>
              </w:rPr>
              <w:t xml:space="preserve">іджень </w:t>
            </w:r>
            <w:r w:rsidRPr="00215A4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у вищій школі: </w:t>
            </w:r>
            <w:r w:rsidRPr="00215A43">
              <w:rPr>
                <w:color w:val="000000"/>
                <w:spacing w:val="-5"/>
                <w:sz w:val="28"/>
                <w:szCs w:val="28"/>
                <w:lang w:val="uk-UA"/>
              </w:rPr>
              <w:t>н</w:t>
            </w:r>
            <w:r w:rsidRPr="00215A4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авч. </w:t>
            </w:r>
            <w:r w:rsidRPr="00215A43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// за </w:t>
            </w:r>
            <w:r w:rsidRPr="00215A43">
              <w:rPr>
                <w:color w:val="000000"/>
                <w:spacing w:val="-2"/>
                <w:sz w:val="28"/>
                <w:szCs w:val="28"/>
                <w:lang w:val="uk-UA"/>
              </w:rPr>
              <w:t>р</w:t>
            </w:r>
            <w:r w:rsidRPr="00215A4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ед. Бадейкова В. М. К.: Центр навч. літератури, 2003. </w:t>
            </w:r>
            <w:r w:rsidRPr="00215A4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215A43">
              <w:rPr>
                <w:color w:val="000000"/>
                <w:spacing w:val="-2"/>
                <w:sz w:val="28"/>
                <w:szCs w:val="28"/>
                <w:lang w:val="ru-RU"/>
              </w:rPr>
              <w:t>116</w:t>
            </w:r>
            <w:r w:rsidRPr="00215A4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215A43">
              <w:rPr>
                <w:color w:val="000000"/>
                <w:spacing w:val="-2"/>
                <w:sz w:val="28"/>
                <w:szCs w:val="28"/>
                <w:lang w:val="ru-RU"/>
              </w:rPr>
              <w:t>с.</w:t>
            </w:r>
          </w:p>
          <w:p w:rsidR="00DC5163" w:rsidRPr="00DC5163" w:rsidRDefault="00DC3382" w:rsidP="002C30B3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743"/>
              </w:tabs>
              <w:suppressAutoHyphens/>
              <w:autoSpaceDE/>
              <w:autoSpaceDN/>
              <w:spacing w:after="200" w:line="278" w:lineRule="auto"/>
              <w:ind w:left="176" w:firstLine="567"/>
              <w:contextualSpacing/>
              <w:jc w:val="both"/>
              <w:rPr>
                <w:rStyle w:val="WW-"/>
                <w:color w:val="auto"/>
                <w:sz w:val="28"/>
                <w:szCs w:val="28"/>
                <w:u w:val="none"/>
                <w:lang w:val="uk-UA"/>
              </w:rPr>
            </w:pPr>
            <w:r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 xml:space="preserve">Робінсон К., Ароніка Л. Школа майбутнього. Революція у нашій школі:, що назавжди змінить освіту / </w:t>
            </w:r>
            <w:r w:rsidR="005D7BF7"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 xml:space="preserve">Переклала з англ. Ганна Лелів.  Львів: Літопис, 2016. </w:t>
            </w:r>
            <w:r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 xml:space="preserve"> 258 </w:t>
            </w:r>
            <w:proofErr w:type="gramStart"/>
            <w:r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>с</w:t>
            </w:r>
            <w:proofErr w:type="gramEnd"/>
            <w:r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>.</w:t>
            </w:r>
            <w:r w:rsidR="00DC5163" w:rsidRPr="00DC5163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uk-UA"/>
              </w:rPr>
              <w:t xml:space="preserve"> </w:t>
            </w:r>
          </w:p>
          <w:p w:rsidR="00682FC7" w:rsidRPr="00DC5163" w:rsidRDefault="002C30B3" w:rsidP="00DC5163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  <w:tab w:val="left" w:pos="1134"/>
              </w:tabs>
              <w:suppressAutoHyphens/>
              <w:autoSpaceDE/>
              <w:autoSpaceDN/>
              <w:ind w:left="60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682FC7" w:rsidRPr="00DC5163">
              <w:rPr>
                <w:sz w:val="28"/>
                <w:szCs w:val="28"/>
                <w:lang w:val="uk-UA"/>
              </w:rPr>
              <w:t xml:space="preserve">Русин, Г.А. 2020. </w:t>
            </w:r>
            <w:r w:rsidR="00682FC7" w:rsidRPr="00DC5163">
              <w:rPr>
                <w:i/>
                <w:sz w:val="28"/>
                <w:szCs w:val="28"/>
                <w:lang w:val="uk-UA"/>
              </w:rPr>
              <w:t>Етнопедагогіка українців на західноукраїнських землях (1771-1939 рр.):</w:t>
            </w:r>
            <w:r w:rsidR="00682FC7" w:rsidRPr="00DC5163">
              <w:rPr>
                <w:sz w:val="28"/>
                <w:szCs w:val="28"/>
                <w:lang w:val="uk-UA"/>
              </w:rPr>
              <w:t xml:space="preserve"> монографія. Івано-Франківськ: НАІР, 510 с.</w:t>
            </w:r>
          </w:p>
          <w:p w:rsidR="00682FC7" w:rsidRPr="004A1B65" w:rsidRDefault="00682FC7" w:rsidP="00DC5163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Kryshtanovych, S., Tiurina, T., Piechka, L., Rusyn, H., &amp; Prokopenko, A., 2021. Modeling the process of ordering the main obstacles to the professional competence of future teachers. </w:t>
            </w:r>
            <w:r w:rsidRPr="004A1B65">
              <w:rPr>
                <w:i/>
                <w:sz w:val="28"/>
                <w:szCs w:val="28"/>
                <w:lang w:val="uk-UA"/>
              </w:rPr>
              <w:t>Laplage in Journal,</w:t>
            </w:r>
            <w:r w:rsidRPr="004A1B65">
              <w:rPr>
                <w:sz w:val="28"/>
                <w:szCs w:val="28"/>
                <w:lang w:val="uk-UA"/>
              </w:rPr>
              <w:t xml:space="preserve"> 7 (3A), p. 470-479. </w:t>
            </w:r>
            <w:r w:rsidRPr="004A1B65">
              <w:rPr>
                <w:i/>
                <w:sz w:val="28"/>
                <w:szCs w:val="28"/>
                <w:lang w:val="uk-UA"/>
              </w:rPr>
              <w:t>(Web of Science)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shd w:val="clear" w:color="auto" w:fill="FFFFFF"/>
                <w:lang w:val="uk-UA"/>
              </w:rPr>
              <w:t xml:space="preserve">Stynska, V., Rusyn, H., Prokopiv, L., Prymachok, L., Potapchuk, T., &amp; Karpenko, H., 2021. Social support for the family that brings up the disabled child is the tool of social policy of Ukraine.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Laplage em Revista (International), </w:t>
            </w:r>
            <w:r w:rsidRPr="004A1B65">
              <w:rPr>
                <w:sz w:val="28"/>
                <w:szCs w:val="28"/>
                <w:lang w:val="uk-UA"/>
              </w:rPr>
              <w:t>vol. 7, n. 3, Sept.-Dec. 2021, p. 473-478.</w:t>
            </w:r>
            <w:r w:rsidRPr="004A1B65">
              <w:rPr>
                <w:i/>
                <w:sz w:val="28"/>
                <w:szCs w:val="28"/>
                <w:lang w:val="uk-UA"/>
              </w:rPr>
              <w:t>(Web of Science)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before="100" w:beforeAutospacing="1" w:after="100" w:afterAutospacing="1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2011. Змістово-процесуальні засади педагогічної практики студентів у вищих навчальних закладах України. </w:t>
            </w:r>
            <w:r w:rsidRPr="004A1B65">
              <w:rPr>
                <w:i/>
                <w:sz w:val="28"/>
                <w:szCs w:val="28"/>
                <w:lang w:val="uk-UA"/>
              </w:rPr>
              <w:t>Studia Scientifica Facultatis Paedagogicae.</w:t>
            </w:r>
            <w:r w:rsidRPr="004A1B65">
              <w:rPr>
                <w:sz w:val="28"/>
                <w:szCs w:val="28"/>
                <w:lang w:val="uk-UA"/>
              </w:rPr>
              <w:t xml:space="preserve"> Ruzomberok, № 6, р. 56-63.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before="100" w:beforeAutospacing="1" w:after="200" w:afterAutospacing="1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Rusyn, Halyna A., Stynska, Viktoriia V., Matsuk Liudmyla O., Korostelova Yevheniia Y., Stetsyk Serhii P. Eficiencia del método de proyecto en el desarrollo de competencias profesionales en futuros profesores.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Revista de la </w:t>
            </w:r>
            <w:r w:rsidRPr="004A1B65">
              <w:rPr>
                <w:sz w:val="28"/>
                <w:szCs w:val="28"/>
                <w:lang w:val="uk-UA"/>
              </w:rPr>
              <w:t xml:space="preserve">Universidad del Zulia. Ciencias de la </w:t>
            </w:r>
            <w:r>
              <w:rPr>
                <w:sz w:val="28"/>
                <w:szCs w:val="28"/>
                <w:lang w:val="uk-UA"/>
              </w:rPr>
              <w:t>Educación. Vol. 12 Núm. 35 (2022</w:t>
            </w:r>
            <w:r w:rsidRPr="004A1B65">
              <w:rPr>
                <w:sz w:val="28"/>
                <w:szCs w:val="28"/>
                <w:lang w:val="uk-UA"/>
              </w:rPr>
              <w:t>). Р.303-321.</w:t>
            </w:r>
            <w:r w:rsidRPr="006B5A19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4A1B65">
              <w:rPr>
                <w:i/>
                <w:sz w:val="28"/>
                <w:szCs w:val="28"/>
                <w:lang w:val="uk-UA"/>
              </w:rPr>
              <w:t>(Web of Science)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Русин, Г.А., 2020. </w:t>
            </w:r>
            <w:r w:rsidRPr="004A1B65">
              <w:rPr>
                <w:sz w:val="28"/>
                <w:szCs w:val="28"/>
                <w:lang w:val="uk-UA"/>
              </w:rPr>
              <w:t xml:space="preserve">Вплив соціокультурного середовища на формування виховних концепцій родинної етнопедагогіки. </w:t>
            </w:r>
            <w:r w:rsidRPr="004A1B65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 xml:space="preserve">Гірська школа Українських Карпат, </w:t>
            </w:r>
            <w:r w:rsidRPr="004A1B65">
              <w:rPr>
                <w:bCs/>
                <w:sz w:val="28"/>
                <w:szCs w:val="28"/>
                <w:shd w:val="clear" w:color="auto" w:fill="FFFFFF"/>
                <w:lang w:val="uk-UA"/>
              </w:rPr>
              <w:t>№ 23, с. 70-74.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2019. </w:t>
            </w:r>
            <w:r w:rsidRPr="004A1B65">
              <w:rPr>
                <w:bCs/>
                <w:kern w:val="36"/>
                <w:sz w:val="28"/>
                <w:szCs w:val="28"/>
                <w:lang w:val="uk-UA"/>
              </w:rPr>
              <w:t>Формування ціннісних орієнтацій особистості засобами етнопедагогіки.</w:t>
            </w:r>
            <w:r>
              <w:rPr>
                <w:bCs/>
                <w:kern w:val="36"/>
                <w:sz w:val="28"/>
                <w:szCs w:val="28"/>
                <w:lang w:val="uk-UA"/>
              </w:rPr>
              <w:t xml:space="preserve"> </w:t>
            </w:r>
            <w:r w:rsidRPr="004A1B65">
              <w:rPr>
                <w:i/>
                <w:sz w:val="28"/>
                <w:szCs w:val="28"/>
                <w:lang w:val="uk-UA"/>
              </w:rPr>
              <w:t>Освітні обрії</w:t>
            </w:r>
            <w:r w:rsidRPr="004A1B65">
              <w:rPr>
                <w:sz w:val="28"/>
                <w:szCs w:val="28"/>
                <w:lang w:val="uk-UA"/>
              </w:rPr>
              <w:t>, № 2, с. 11-15.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4A1B65">
              <w:rPr>
                <w:spacing w:val="-4"/>
                <w:sz w:val="28"/>
                <w:szCs w:val="28"/>
                <w:lang w:val="uk-UA"/>
              </w:rPr>
              <w:t xml:space="preserve">Русин, Г.А., 2019. Освіта як ціннісна домінанта у вихованні молоді.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Гірська школа Українських Карпат, </w:t>
            </w:r>
            <w:r w:rsidRPr="004A1B65">
              <w:rPr>
                <w:sz w:val="28"/>
                <w:szCs w:val="28"/>
                <w:lang w:val="uk-UA"/>
              </w:rPr>
              <w:t>№ 20, с. 11-15.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993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2017. Формування виховного ідеалу засобами родинної етнопедагогіки: теоретичні аспекти. </w:t>
            </w:r>
            <w:r w:rsidRPr="004A1B65">
              <w:rPr>
                <w:i/>
                <w:sz w:val="28"/>
                <w:szCs w:val="28"/>
                <w:lang w:val="uk-UA"/>
              </w:rPr>
              <w:t>Гірська школа Українських Карпат</w:t>
            </w:r>
            <w:r w:rsidRPr="004A1B65">
              <w:rPr>
                <w:sz w:val="28"/>
                <w:szCs w:val="28"/>
                <w:lang w:val="uk-UA"/>
              </w:rPr>
              <w:t>, № 15, с. 127-131.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2013. Професійна підготовка майбутнього учителя до роботи з обдарованими дітьми в сучасній школі.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Гірська школа </w:t>
            </w:r>
            <w:r w:rsidRPr="004A1B65">
              <w:rPr>
                <w:i/>
                <w:sz w:val="28"/>
                <w:szCs w:val="28"/>
                <w:lang w:val="uk-UA"/>
              </w:rPr>
              <w:lastRenderedPageBreak/>
              <w:t xml:space="preserve">Українських Карпат, </w:t>
            </w:r>
            <w:r w:rsidRPr="004A1B65">
              <w:rPr>
                <w:sz w:val="28"/>
                <w:szCs w:val="28"/>
                <w:lang w:val="uk-UA"/>
              </w:rPr>
              <w:t xml:space="preserve">№ 10, с. 163-165. 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2013. Педагогічна культура батьків як основа покращення взаємодії сім’ї та школи. </w:t>
            </w:r>
            <w:r w:rsidRPr="004A1B65">
              <w:rPr>
                <w:i/>
                <w:sz w:val="28"/>
                <w:szCs w:val="28"/>
                <w:lang w:val="uk-UA"/>
              </w:rPr>
              <w:t>Обрії</w:t>
            </w:r>
            <w:r w:rsidRPr="004A1B65">
              <w:rPr>
                <w:sz w:val="28"/>
                <w:szCs w:val="28"/>
                <w:lang w:val="uk-UA"/>
              </w:rPr>
              <w:t>, № 1 (36), с. 82-85.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2020. Формування педагогічної майстерності учителів на засадах етнопедагогіки. В: М.П. Оліяр, наук. ред. </w:t>
            </w:r>
            <w:r w:rsidRPr="004A1B65">
              <w:rPr>
                <w:i/>
                <w:sz w:val="28"/>
                <w:szCs w:val="28"/>
                <w:lang w:val="uk-UA"/>
              </w:rPr>
              <w:t>НУШ у гірському регіоні України: теорія, практика, досвід:</w:t>
            </w:r>
            <w:r w:rsidRPr="004A1B65">
              <w:rPr>
                <w:sz w:val="28"/>
                <w:szCs w:val="28"/>
                <w:lang w:val="uk-UA"/>
              </w:rPr>
              <w:t xml:space="preserve"> монографія. Івано-Франківськ: ДВНЗ ПНУ ім. В. Стефаника, с. 140-152.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2017. Психолого-педагогічні засади взаємодії сім’ї та школи у формуванні особистості молодшого школяра. В: М.П. Оліяр, ред. </w:t>
            </w:r>
            <w:r w:rsidRPr="004A1B65">
              <w:rPr>
                <w:i/>
                <w:sz w:val="28"/>
                <w:szCs w:val="28"/>
                <w:lang w:val="uk-UA"/>
              </w:rPr>
              <w:t>Гірська школа: сучасні виклики і перспективи розвитку:</w:t>
            </w:r>
            <w:r w:rsidRPr="004A1B65">
              <w:rPr>
                <w:sz w:val="28"/>
                <w:szCs w:val="28"/>
                <w:lang w:val="uk-UA"/>
              </w:rPr>
              <w:t>монографія. Івано-Франківськ: НАІР, с. 340-355.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2013. Професійна компетентність майбутнього вчителя початкових класів як умова педагогічної діяльності. </w:t>
            </w:r>
            <w:r w:rsidRPr="004A1B65">
              <w:rPr>
                <w:i/>
                <w:sz w:val="28"/>
                <w:szCs w:val="28"/>
                <w:lang w:val="uk-UA"/>
              </w:rPr>
              <w:t>Edukacja Europejska wobec współczesnych wyzwań. Wybrane problevy i konteksty</w:t>
            </w:r>
            <w:r w:rsidRPr="004A1B65">
              <w:rPr>
                <w:sz w:val="28"/>
                <w:szCs w:val="28"/>
                <w:lang w:val="uk-UA"/>
              </w:rPr>
              <w:t>. Lublin, р. 199-206.</w:t>
            </w:r>
          </w:p>
          <w:p w:rsidR="00682FC7" w:rsidRPr="004A1B65" w:rsidRDefault="00682FC7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2013. Педагогічна діяльність як засіб формування професійної культури майбутнього вчителя.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Tradície a inovácie vo výchove a vzdelávaní modernej generácie učiteľov VIII. </w:t>
            </w:r>
            <w:r w:rsidRPr="004A1B65">
              <w:rPr>
                <w:sz w:val="28"/>
                <w:szCs w:val="28"/>
                <w:lang w:val="uk-UA"/>
              </w:rPr>
              <w:t>KATOLICKA UNIVERZITA V RUŽOMBERKU. Pedagogicka fakulta. Inštitut Juraja Paleša v Levoči. Ružomberok: VERBUM – vydavateľstvo KU, р. 340-345.</w:t>
            </w:r>
          </w:p>
          <w:p w:rsidR="00B73E56" w:rsidRPr="004A1B65" w:rsidRDefault="00B73E56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2021. Синтез мистецтв у проектуванні освітнього середовища професійної підготовки майбутніх учителів початкової школи. </w:t>
            </w:r>
            <w:r w:rsidRPr="004A1B65">
              <w:rPr>
                <w:i/>
                <w:sz w:val="28"/>
                <w:szCs w:val="28"/>
                <w:lang w:val="uk-UA"/>
              </w:rPr>
              <w:t>Професійний розвиток педагога у високо смисловому полі сучасної освіти:</w:t>
            </w:r>
            <w:r w:rsidRPr="004A1B65">
              <w:rPr>
                <w:sz w:val="28"/>
                <w:szCs w:val="28"/>
                <w:lang w:val="uk-UA"/>
              </w:rPr>
              <w:t xml:space="preserve"> тези Всеукр. наук.-практ. конф., Рівне, 31.03.2021. Рівне, с. 158-160.</w:t>
            </w:r>
          </w:p>
          <w:p w:rsidR="00B73E56" w:rsidRPr="004A1B65" w:rsidRDefault="00B73E56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sz w:val="28"/>
                <w:szCs w:val="28"/>
                <w:lang w:val="uk-UA"/>
              </w:rPr>
              <w:t xml:space="preserve">Русин, Г.А., 2018. </w:t>
            </w:r>
            <w:r w:rsidRPr="004A1B65">
              <w:rPr>
                <w:spacing w:val="-4"/>
                <w:sz w:val="28"/>
                <w:szCs w:val="28"/>
                <w:lang w:val="uk-UA"/>
              </w:rPr>
              <w:t xml:space="preserve">Компетентнісний підхід до підготовки фахівців у системі вищої професійної освіти. </w:t>
            </w:r>
            <w:r w:rsidRPr="004A1B65">
              <w:rPr>
                <w:sz w:val="28"/>
                <w:szCs w:val="28"/>
                <w:lang w:val="uk-UA"/>
              </w:rPr>
              <w:t xml:space="preserve">В: М.П. Оліяр, ред. </w:t>
            </w:r>
            <w:r w:rsidRPr="004A1B65">
              <w:rPr>
                <w:i/>
                <w:spacing w:val="-4"/>
                <w:sz w:val="28"/>
                <w:szCs w:val="28"/>
                <w:lang w:val="uk-UA"/>
              </w:rPr>
              <w:t>Гірська школа в умовах реформування системи освіти: компетентнісний вектор:</w:t>
            </w:r>
            <w:r w:rsidRPr="004A1B65">
              <w:rPr>
                <w:spacing w:val="-4"/>
                <w:sz w:val="28"/>
                <w:szCs w:val="28"/>
                <w:lang w:val="uk-UA"/>
              </w:rPr>
              <w:t xml:space="preserve"> монографія. Івано-Франківськ: НАІР, с. 221-234. </w:t>
            </w:r>
          </w:p>
          <w:p w:rsidR="00B73E56" w:rsidRPr="004A1B65" w:rsidRDefault="00B73E56" w:rsidP="00B73E56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autoSpaceDE/>
              <w:autoSpaceDN/>
              <w:spacing w:after="200" w:line="278" w:lineRule="auto"/>
              <w:ind w:left="567" w:firstLine="284"/>
              <w:contextualSpacing/>
              <w:rPr>
                <w:sz w:val="28"/>
                <w:szCs w:val="28"/>
                <w:lang w:val="uk-UA"/>
              </w:rPr>
            </w:pPr>
            <w:r w:rsidRPr="004A1B65">
              <w:rPr>
                <w:iCs/>
                <w:sz w:val="28"/>
                <w:szCs w:val="28"/>
                <w:lang w:val="uk-UA"/>
              </w:rPr>
              <w:t xml:space="preserve">Rusyn, H., &amp; Yanyshyn, J., 2016. Competency-based approach in the process of modernization </w:t>
            </w:r>
            <w:r w:rsidRPr="004A1B65">
              <w:rPr>
                <w:sz w:val="28"/>
                <w:szCs w:val="28"/>
                <w:lang w:val="uk-UA"/>
              </w:rPr>
              <w:t xml:space="preserve">of institutes of higher education. </w:t>
            </w:r>
            <w:r w:rsidRPr="004A1B65">
              <w:rPr>
                <w:i/>
                <w:sz w:val="28"/>
                <w:szCs w:val="28"/>
                <w:lang w:val="uk-UA"/>
              </w:rPr>
              <w:t xml:space="preserve">Vocational training some problems and contexts: </w:t>
            </w:r>
            <w:r w:rsidRPr="004A1B65">
              <w:rPr>
                <w:sz w:val="28"/>
                <w:szCs w:val="28"/>
                <w:lang w:val="uk-UA"/>
              </w:rPr>
              <w:t>monografia</w:t>
            </w:r>
            <w:r w:rsidRPr="004A1B65">
              <w:rPr>
                <w:i/>
                <w:sz w:val="28"/>
                <w:szCs w:val="28"/>
                <w:lang w:val="uk-UA"/>
              </w:rPr>
              <w:t>.</w:t>
            </w:r>
            <w:r w:rsidRPr="004A1B65">
              <w:rPr>
                <w:sz w:val="28"/>
                <w:szCs w:val="28"/>
                <w:lang w:val="uk-UA"/>
              </w:rPr>
              <w:t xml:space="preserve"> Państwowa Wyższa </w:t>
            </w:r>
            <w:r>
              <w:rPr>
                <w:sz w:val="28"/>
                <w:szCs w:val="28"/>
                <w:lang w:val="pl-PL"/>
              </w:rPr>
              <w:t>S</w:t>
            </w:r>
            <w:r>
              <w:rPr>
                <w:sz w:val="28"/>
                <w:szCs w:val="28"/>
                <w:lang w:val="uk-UA"/>
              </w:rPr>
              <w:t xml:space="preserve">zkoła </w:t>
            </w:r>
            <w:r>
              <w:rPr>
                <w:sz w:val="28"/>
                <w:szCs w:val="28"/>
                <w:lang w:val="pl-PL"/>
              </w:rPr>
              <w:t>Z</w:t>
            </w:r>
            <w:r w:rsidRPr="004A1B65">
              <w:rPr>
                <w:sz w:val="28"/>
                <w:szCs w:val="28"/>
                <w:lang w:val="uk-UA"/>
              </w:rPr>
              <w:t>awodowa w Chełmie, p. 133-141.</w:t>
            </w:r>
          </w:p>
          <w:p w:rsidR="00682FC7" w:rsidRPr="00B73E56" w:rsidRDefault="00B73E56" w:rsidP="002C30B3">
            <w:pPr>
              <w:pStyle w:val="a5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suppressAutoHyphens/>
              <w:autoSpaceDE/>
              <w:autoSpaceDN/>
              <w:ind w:left="567" w:firstLine="284"/>
              <w:contextualSpacing/>
              <w:rPr>
                <w:lang w:val="pl-PL"/>
              </w:rPr>
            </w:pPr>
            <w:r w:rsidRPr="00B73E56">
              <w:rPr>
                <w:sz w:val="28"/>
                <w:szCs w:val="28"/>
                <w:lang w:val="uk-UA"/>
              </w:rPr>
              <w:t xml:space="preserve">Русин, Г., та Постовий, В. 2017. </w:t>
            </w:r>
            <w:r w:rsidRPr="00B73E56">
              <w:rPr>
                <w:i/>
                <w:sz w:val="28"/>
                <w:szCs w:val="28"/>
                <w:lang w:val="uk-UA"/>
              </w:rPr>
              <w:t>Соціум української сім’ї та школи:</w:t>
            </w:r>
            <w:r w:rsidRPr="00B73E56">
              <w:rPr>
                <w:sz w:val="28"/>
                <w:szCs w:val="28"/>
                <w:lang w:val="uk-UA"/>
              </w:rPr>
              <w:t xml:space="preserve"> навч.-метод. посібник для студентів вищих навч. закладів. Івано-Франківськ: НАІР, 316 с.</w:t>
            </w:r>
          </w:p>
          <w:p w:rsidR="00DC3382" w:rsidRPr="00682FC7" w:rsidRDefault="00DC3382" w:rsidP="002C30B3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uk-UA"/>
              </w:rPr>
            </w:pPr>
            <w:r w:rsidRPr="00682FC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Савченко</w:t>
            </w:r>
            <w:r w:rsidRPr="00B73E56">
              <w:rPr>
                <w:rFonts w:ascii="Liberation Serif" w:hAnsi="Liberation Serif"/>
                <w:color w:val="000000"/>
                <w:sz w:val="28"/>
                <w:szCs w:val="28"/>
                <w:lang w:val="pl-PL"/>
              </w:rPr>
              <w:t> </w:t>
            </w:r>
            <w:r w:rsidRPr="00682FC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О. Вивчення особистості молодшого школяра як передумова успішної організ</w:t>
            </w:r>
            <w:r w:rsidR="008D1DA9" w:rsidRPr="00682FC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>ації його навчальної діяльності</w:t>
            </w:r>
            <w:r w:rsidR="008D1DA9" w:rsidRPr="008D1DA9">
              <w:rPr>
                <w:rFonts w:ascii="Liberation Serif" w:hAnsi="Liberation Serif"/>
                <w:i/>
                <w:color w:val="000000"/>
                <w:sz w:val="28"/>
                <w:szCs w:val="28"/>
                <w:lang w:val="uk-UA"/>
              </w:rPr>
              <w:t xml:space="preserve">. </w:t>
            </w:r>
            <w:r w:rsidRPr="00682FC7">
              <w:rPr>
                <w:rFonts w:ascii="Liberation Serif" w:hAnsi="Liberation Serif"/>
                <w:i/>
                <w:color w:val="000000"/>
                <w:sz w:val="28"/>
                <w:szCs w:val="28"/>
                <w:lang w:val="uk-UA"/>
              </w:rPr>
              <w:t>Початкова школа</w:t>
            </w:r>
            <w:r w:rsidR="008D1DA9" w:rsidRPr="00682FC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 xml:space="preserve">.  2012.  № 3. </w:t>
            </w:r>
            <w:r w:rsidRPr="00682FC7">
              <w:rPr>
                <w:rFonts w:ascii="Liberation Serif" w:hAnsi="Liberation Serif"/>
                <w:color w:val="000000"/>
                <w:sz w:val="28"/>
                <w:szCs w:val="28"/>
                <w:lang w:val="uk-UA"/>
              </w:rPr>
              <w:t xml:space="preserve"> С. 1–6.</w:t>
            </w:r>
          </w:p>
          <w:p w:rsidR="00DC3382" w:rsidRPr="00215A43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rFonts w:ascii="Liberation Serif" w:hAnsi="Liberation Serif"/>
                <w:i/>
                <w:color w:val="000000"/>
                <w:sz w:val="28"/>
                <w:szCs w:val="28"/>
                <w:lang w:val="ru-RU"/>
              </w:rPr>
            </w:pPr>
            <w:r w:rsidRPr="00682FC7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uk-UA"/>
              </w:rPr>
              <w:t xml:space="preserve"> </w:t>
            </w:r>
            <w:r w:rsidRPr="00215A4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215A43">
              <w:rPr>
                <w:rStyle w:val="1"/>
                <w:rFonts w:ascii="Liberation Serif" w:eastAsia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</w:t>
            </w:r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адкіна В.</w:t>
            </w:r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</w:rPr>
              <w:t> </w:t>
            </w:r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І. Маленькі секрети учительського успіху: </w:t>
            </w:r>
            <w:r w:rsidR="005D7BF7"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навчаємо з </w:t>
            </w:r>
            <w:r w:rsidR="005D7BF7"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lastRenderedPageBreak/>
              <w:t xml:space="preserve">радістю.  Х.: Основа, 2016. </w:t>
            </w:r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144 </w:t>
            </w:r>
            <w:proofErr w:type="gramStart"/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215A4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.</w:t>
            </w:r>
          </w:p>
          <w:p w:rsidR="00DC3382" w:rsidRPr="008D1D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i/>
                <w:lang w:val="ru-RU"/>
              </w:rPr>
            </w:pP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Стахів М. Укра</w:t>
            </w:r>
            <w:r w:rsidR="000A74F4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їнський комунікативний етикет: н</w:t>
            </w: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авч</w:t>
            </w:r>
            <w:proofErr w:type="gramStart"/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.-</w:t>
            </w:r>
            <w:proofErr w:type="gramEnd"/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>мет</w:t>
            </w:r>
            <w:r w:rsidR="00E45CF3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од. посіб.  К.: Знання, 2008. </w:t>
            </w: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245 с.</w:t>
            </w:r>
          </w:p>
          <w:p w:rsidR="00DC3382" w:rsidRPr="008D1D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i/>
              </w:rPr>
            </w:pPr>
            <w:r w:rsidRPr="008D1DA9">
              <w:rPr>
                <w:rStyle w:val="1"/>
                <w:rFonts w:ascii="Liberation Serif" w:eastAsia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Сухомлинська О. Як дорослішають в Україні і </w:t>
            </w:r>
            <w:proofErr w:type="gramStart"/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іт</w:t>
            </w:r>
            <w:r w:rsidR="008D1DA9"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і: загальні тенденції і виклики</w:t>
            </w:r>
            <w:r w:rsidR="008D1DA9"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uk-UA"/>
              </w:rPr>
              <w:t xml:space="preserve">. </w:t>
            </w:r>
            <w:r w:rsidRPr="000A74F4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Гірська школа Українських Карпат</w:t>
            </w:r>
            <w:r w:rsidR="008D1DA9" w:rsidRPr="000A74F4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.  2016.  №</w:t>
            </w:r>
            <w:r w:rsid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> </w:t>
            </w:r>
            <w:r w:rsidR="008D1DA9" w:rsidRPr="000A74F4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1</w:t>
            </w:r>
            <w:r w:rsid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 xml:space="preserve">5 .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 xml:space="preserve"> С. 5–8.</w:t>
            </w:r>
          </w:p>
          <w:p w:rsidR="00DC3382" w:rsidRPr="008D1DA9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682FC7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Сухомлинський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> 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В.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> 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О. Вибрані твори: У 5 т. Т.3.</w:t>
            </w:r>
            <w:r w:rsidRPr="0064008B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Серце віддаю дітям. Народження громадянина.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Листи до сина</w:t>
            </w:r>
            <w:r w:rsid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uk-UA"/>
              </w:rPr>
              <w:t xml:space="preserve">. </w:t>
            </w: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К.: «Радянська школа», 1997.</w:t>
            </w: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670 </w:t>
            </w:r>
            <w:proofErr w:type="gramStart"/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.</w:t>
            </w:r>
          </w:p>
          <w:p w:rsidR="00DC3382" w:rsidRPr="0064008B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8D1DA9">
              <w:rPr>
                <w:rStyle w:val="1"/>
                <w:rFonts w:ascii="Liberation Serif" w:eastAsia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Сухомлинський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> 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В.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</w:rPr>
              <w:t> 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О. Вибрані твори: У 5 т. Т.4.</w:t>
            </w:r>
            <w:r w:rsidRPr="008D1DA9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8D1DA9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 Павлиська середня школа. Розмова з молодим директором 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К.: «Радянська школа», 1997.</w:t>
            </w:r>
            <w:r w:rsidRPr="0064008B">
              <w:rPr>
                <w:rStyle w:val="1"/>
                <w:rFonts w:ascii="Liberation Serif" w:hAnsi="Liberation Serif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 xml:space="preserve">640 </w:t>
            </w:r>
            <w:proofErr w:type="gramStart"/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64008B">
              <w:rPr>
                <w:rStyle w:val="1"/>
                <w:rFonts w:ascii="Liberation Serif" w:hAnsi="Liberation Serif" w:cs="Liberation Serif"/>
                <w:i w:val="0"/>
                <w:color w:val="000000"/>
                <w:sz w:val="28"/>
                <w:szCs w:val="28"/>
                <w:lang w:val="ru-RU"/>
              </w:rPr>
              <w:t>.</w:t>
            </w:r>
          </w:p>
          <w:p w:rsidR="00215A43" w:rsidRPr="00215A43" w:rsidRDefault="00215A43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215A43">
              <w:rPr>
                <w:sz w:val="28"/>
                <w:szCs w:val="28"/>
                <w:lang w:val="ru-RU"/>
              </w:rPr>
              <w:t>Технологія</w:t>
            </w:r>
            <w:r>
              <w:rPr>
                <w:lang w:val="ru-RU"/>
              </w:rPr>
              <w:t xml:space="preserve"> </w:t>
            </w:r>
            <w:r w:rsidRPr="00C60B3D">
              <w:rPr>
                <w:color w:val="000000"/>
                <w:spacing w:val="-2"/>
                <w:sz w:val="28"/>
                <w:szCs w:val="28"/>
                <w:lang w:val="uk-UA"/>
              </w:rPr>
              <w:t>самостійної навчально-наукової роботи студентів. Методичні матеріали / О.Кіліченко, Л.Степанова, О.Ткачук, В.Хрущ, О.Хрущ</w:t>
            </w:r>
            <w:proofErr w:type="gramStart"/>
            <w:r w:rsidRPr="00C60B3D">
              <w:rPr>
                <w:color w:val="000000"/>
                <w:spacing w:val="-2"/>
                <w:sz w:val="28"/>
                <w:szCs w:val="28"/>
                <w:lang w:val="uk-UA"/>
              </w:rPr>
              <w:t>.</w:t>
            </w:r>
            <w:proofErr w:type="gramEnd"/>
            <w:r w:rsidRPr="00C60B3D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  І</w:t>
            </w:r>
            <w:proofErr w:type="gramStart"/>
            <w:r w:rsidRPr="00C60B3D">
              <w:rPr>
                <w:color w:val="000000"/>
                <w:spacing w:val="-2"/>
                <w:sz w:val="28"/>
                <w:szCs w:val="28"/>
                <w:lang w:val="uk-UA"/>
              </w:rPr>
              <w:t>в</w:t>
            </w:r>
            <w:proofErr w:type="gramEnd"/>
            <w:r w:rsidRPr="00C60B3D">
              <w:rPr>
                <w:color w:val="000000"/>
                <w:spacing w:val="-2"/>
                <w:sz w:val="28"/>
                <w:szCs w:val="28"/>
                <w:lang w:val="uk-UA"/>
              </w:rPr>
              <w:t>ано-Франківськ: Плай, 2003. 88 с.</w:t>
            </w:r>
          </w:p>
          <w:p w:rsidR="00DC3382" w:rsidRPr="00D512ED" w:rsidRDefault="00DC3382" w:rsidP="00DC3382">
            <w:pPr>
              <w:numPr>
                <w:ilvl w:val="0"/>
                <w:numId w:val="3"/>
              </w:numPr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Фіцула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М. </w:t>
            </w:r>
            <w:proofErr w:type="gramStart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Вступ</w:t>
            </w:r>
            <w:proofErr w:type="gramEnd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до педагогічної професії: Навчальний </w:t>
            </w:r>
            <w:proofErr w:type="gramStart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пос</w:t>
            </w:r>
            <w:proofErr w:type="gramEnd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ібник для студентів вищих</w:t>
            </w:r>
            <w:r w:rsid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педагогічних закладів освіти. </w:t>
            </w:r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Тернопіль: Навчальна к</w:t>
            </w:r>
            <w:r w:rsid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нига – Богдан, 2007. </w:t>
            </w:r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168 </w:t>
            </w:r>
            <w:proofErr w:type="gramStart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D512ED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</w:p>
          <w:p w:rsidR="00DC3382" w:rsidRPr="008942D7" w:rsidRDefault="00DC3382" w:rsidP="00DC3382">
            <w:pPr>
              <w:numPr>
                <w:ilvl w:val="0"/>
                <w:numId w:val="3"/>
              </w:numPr>
              <w:shd w:val="clear" w:color="auto" w:fill="FFFFFF"/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r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Цюра</w:t>
            </w:r>
            <w:r w:rsidRPr="008942D7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 Педагогіка особистого досвіду: Пра</w:t>
            </w:r>
            <w:r w:rsidR="00215A43"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ктикум для самостійної роботи. </w:t>
            </w:r>
            <w:r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Львів: Видавничий центр ЛНУ імені Івана Франка, 2006. – 185</w:t>
            </w:r>
            <w:r w:rsidRPr="008942D7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proofErr w:type="gramStart"/>
            <w:r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942D7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</w:p>
          <w:p w:rsidR="00B562F6" w:rsidRPr="00B562F6" w:rsidRDefault="00DC3382" w:rsidP="00426F2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200"/>
              </w:tabs>
              <w:suppressAutoHyphens/>
              <w:autoSpaceDE/>
              <w:autoSpaceDN/>
              <w:ind w:left="34" w:right="-144" w:firstLine="567"/>
              <w:jc w:val="both"/>
              <w:rPr>
                <w:lang w:val="ru-RU"/>
              </w:rPr>
            </w:pPr>
            <w:r w:rsidRPr="00B562F6">
              <w:rPr>
                <w:rStyle w:val="WW-"/>
                <w:rFonts w:ascii="Liberation Serif" w:eastAsia="Liberation Serif" w:hAnsi="Liberation Serif" w:cs="Liberation Serif"/>
                <w:i/>
                <w:iCs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 w:rsidR="00426F2B">
              <w:rPr>
                <w:rStyle w:val="WW-"/>
                <w:rFonts w:ascii="Liberation Serif" w:eastAsia="Liberation Serif" w:hAnsi="Liberation Serif" w:cs="Liberation Serif"/>
                <w:i/>
                <w:iCs/>
                <w:color w:val="000000"/>
                <w:sz w:val="28"/>
                <w:szCs w:val="28"/>
                <w:u w:val="none"/>
                <w:lang w:val="ru-RU"/>
              </w:rPr>
              <w:t xml:space="preserve">   </w:t>
            </w:r>
            <w:r w:rsidR="00426F2B" w:rsidRPr="00B562F6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Шейко В. М. </w:t>
            </w:r>
            <w:r w:rsidR="00426F2B" w:rsidRPr="00B562F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26F2B" w:rsidRPr="00B562F6">
              <w:rPr>
                <w:color w:val="000000"/>
                <w:spacing w:val="-5"/>
                <w:sz w:val="28"/>
                <w:szCs w:val="28"/>
                <w:lang w:val="uk-UA"/>
              </w:rPr>
              <w:t>Організація та методика науково-дослідницької діяльності: підручник. - 5-те вид.</w:t>
            </w:r>
            <w:r w:rsidR="00426F2B" w:rsidRPr="00B562F6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К.:Знання, 2006.  307.</w:t>
            </w:r>
          </w:p>
          <w:p w:rsidR="00B562F6" w:rsidRPr="00B562F6" w:rsidRDefault="00426F2B" w:rsidP="00B562F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200"/>
              </w:tabs>
              <w:suppressAutoHyphens/>
              <w:autoSpaceDE/>
              <w:autoSpaceDN/>
              <w:ind w:left="0" w:right="-28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hyperlink r:id="rId10" w:history="1"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https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://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scholar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google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com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ua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/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scholar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  <w:lang w:val="ru-RU"/>
                </w:rPr>
                <w:t>?</w:t>
              </w:r>
              <w:r w:rsidRPr="00B562F6">
                <w:rPr>
                  <w:rStyle w:val="WW-"/>
                  <w:rFonts w:ascii="Liberation Serif" w:hAnsi="Liberation Serif" w:cs="Liberation Serif"/>
                  <w:i/>
                  <w:iCs/>
                  <w:color w:val="000000"/>
                  <w:sz w:val="28"/>
                  <w:szCs w:val="28"/>
                  <w:u w:val="none"/>
                </w:rPr>
                <w:t>q</w:t>
              </w:r>
            </w:hyperlink>
            <w:r w:rsidRPr="00B562F6">
              <w:rPr>
                <w:rStyle w:val="WW-"/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proofErr w:type="gramStart"/>
            <w:r w:rsidRPr="00B562F6">
              <w:rPr>
                <w:rStyle w:val="WW-"/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  <w:u w:val="none"/>
                <w:lang w:val="ru-RU"/>
              </w:rPr>
              <w:t xml:space="preserve">— </w:t>
            </w:r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 xml:space="preserve"> (</w:t>
            </w:r>
            <w:proofErr w:type="gramEnd"/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>Бриль Г.</w:t>
            </w:r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</w:rPr>
              <w:t> </w:t>
            </w:r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 xml:space="preserve"> І</w:t>
            </w:r>
            <w:proofErr w:type="gramStart"/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>м</w:t>
            </w:r>
            <w:proofErr w:type="gramEnd"/>
            <w:r w:rsidRPr="00B562F6">
              <w:rPr>
                <w:rStyle w:val="WW-"/>
                <w:rFonts w:ascii="Liberation Serif" w:hAnsi="Liberation Serif" w:cs="Liberation Serif"/>
                <w:color w:val="000000"/>
                <w:sz w:val="28"/>
                <w:szCs w:val="28"/>
                <w:u w:val="none"/>
                <w:lang w:val="ru-RU"/>
              </w:rPr>
              <w:t>ідж сучасного вчителя початкових класів).</w:t>
            </w:r>
            <w:r w:rsidR="00B562F6" w:rsidRPr="00B562F6">
              <w:rPr>
                <w:lang w:val="ru-RU"/>
              </w:rPr>
              <w:t xml:space="preserve"> </w:t>
            </w:r>
          </w:p>
          <w:p w:rsidR="00B562F6" w:rsidRPr="00B562F6" w:rsidRDefault="00B21EC2" w:rsidP="00B562F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hyperlink r:id="rId11" w:history="1">
              <w:r w:rsidR="00B562F6">
                <w:rPr>
                  <w:rStyle w:val="WW-"/>
                  <w:rFonts w:ascii="Liberation Serif" w:hAnsi="Liberation Serif"/>
                  <w:sz w:val="28"/>
                  <w:szCs w:val="28"/>
                </w:rPr>
                <w:t>http</w:t>
              </w:r>
              <w:r w:rsidR="00B562F6" w:rsidRPr="0064008B">
                <w:rPr>
                  <w:rStyle w:val="WW-"/>
                  <w:rFonts w:ascii="Liberation Serif" w:hAnsi="Liberation Serif"/>
                  <w:sz w:val="28"/>
                  <w:szCs w:val="28"/>
                  <w:lang w:val="ru-RU"/>
                </w:rPr>
                <w:t>://</w:t>
              </w:r>
              <w:r w:rsidR="00B562F6">
                <w:rPr>
                  <w:rStyle w:val="WW-"/>
                  <w:rFonts w:ascii="Liberation Serif" w:hAnsi="Liberation Serif"/>
                  <w:sz w:val="28"/>
                  <w:szCs w:val="28"/>
                </w:rPr>
                <w:t>pidruchniki</w:t>
              </w:r>
              <w:r w:rsidR="00B562F6" w:rsidRPr="0064008B">
                <w:rPr>
                  <w:rStyle w:val="WW-"/>
                  <w:rFonts w:ascii="Liberation Serif" w:hAnsi="Liberation Serif"/>
                  <w:sz w:val="28"/>
                  <w:szCs w:val="28"/>
                  <w:lang w:val="ru-RU"/>
                </w:rPr>
                <w:t>.</w:t>
              </w:r>
              <w:r w:rsidR="00B562F6">
                <w:rPr>
                  <w:rStyle w:val="WW-"/>
                  <w:rFonts w:ascii="Liberation Serif" w:hAnsi="Liberation Serif"/>
                  <w:sz w:val="28"/>
                  <w:szCs w:val="28"/>
                </w:rPr>
                <w:t>com</w:t>
              </w:r>
              <w:r w:rsidR="00B562F6" w:rsidRPr="0064008B">
                <w:rPr>
                  <w:rStyle w:val="WW-"/>
                  <w:rFonts w:ascii="Liberation Serif" w:hAnsi="Liberation Serif"/>
                  <w:sz w:val="28"/>
                  <w:szCs w:val="28"/>
                  <w:lang w:val="ru-RU"/>
                </w:rPr>
                <w:t>/1613030534943/</w:t>
              </w:r>
              <w:r w:rsidR="00B562F6">
                <w:rPr>
                  <w:rStyle w:val="WW-"/>
                  <w:rFonts w:ascii="Liberation Serif" w:hAnsi="Liberation Serif"/>
                  <w:sz w:val="28"/>
                  <w:szCs w:val="28"/>
                </w:rPr>
                <w:t>pedagogika</w:t>
              </w:r>
              <w:r w:rsidR="00B562F6" w:rsidRPr="0064008B">
                <w:rPr>
                  <w:rStyle w:val="WW-"/>
                  <w:rFonts w:ascii="Liberation Serif" w:hAnsi="Liberation Serif"/>
                  <w:sz w:val="28"/>
                  <w:szCs w:val="28"/>
                  <w:lang w:val="ru-RU"/>
                </w:rPr>
                <w:t>/</w:t>
              </w:r>
              <w:r w:rsidR="00B562F6">
                <w:rPr>
                  <w:rStyle w:val="WW-"/>
                  <w:rFonts w:ascii="Liberation Serif" w:hAnsi="Liberation Serif"/>
                  <w:sz w:val="28"/>
                  <w:szCs w:val="28"/>
                </w:rPr>
                <w:t>pedagogika</w:t>
              </w:r>
            </w:hyperlink>
            <w:r w:rsidR="00B562F6" w:rsidRPr="0064008B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— (Фіцула М. Педагогіка).</w:t>
            </w:r>
          </w:p>
          <w:p w:rsidR="00DC3382" w:rsidRPr="00D512ED" w:rsidRDefault="00B21EC2" w:rsidP="00DC338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200"/>
              </w:tabs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hyperlink r:id="rId12" w:history="1"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http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://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moviestape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.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net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katalog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_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filmiv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drama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/765-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horysty</w:t>
              </w:r>
              <w:r w:rsidR="00D512ED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.</w:t>
              </w:r>
              <w:r w:rsidR="00D512ED" w:rsidRPr="002D209D">
                <w:rPr>
                  <w:rStyle w:val="a7"/>
                  <w:rFonts w:ascii="Liberation Serif" w:hAnsi="Liberation Serif"/>
                  <w:sz w:val="28"/>
                  <w:szCs w:val="28"/>
                </w:rPr>
                <w:t>html</w:t>
              </w:r>
            </w:hyperlink>
            <w:r w:rsidR="00DC3382" w:rsidRPr="00D512ED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— (Фільм «Хористи»).</w:t>
            </w:r>
          </w:p>
          <w:p w:rsidR="00DC3382" w:rsidRPr="00D512ED" w:rsidRDefault="00B21EC2" w:rsidP="00DC338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200"/>
              </w:tabs>
              <w:suppressAutoHyphens/>
              <w:autoSpaceDE/>
              <w:autoSpaceDN/>
              <w:ind w:left="0" w:firstLine="567"/>
              <w:jc w:val="both"/>
              <w:rPr>
                <w:lang w:val="ru-RU"/>
              </w:rPr>
            </w:pPr>
            <w:hyperlink r:id="rId13" w:history="1"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http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://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moviestape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.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net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katalog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_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filmiv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drama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/7128-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vchytel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-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roku</w:t>
              </w:r>
              <w:r w:rsidR="00DC3382" w:rsidRPr="0064008B">
                <w:rPr>
                  <w:rStyle w:val="a7"/>
                  <w:rFonts w:ascii="Liberation Serif" w:hAnsi="Liberation Serif"/>
                  <w:sz w:val="28"/>
                  <w:szCs w:val="28"/>
                  <w:lang w:val="ru-RU"/>
                </w:rPr>
                <w:t>.</w:t>
              </w:r>
              <w:r w:rsidR="00DC3382">
                <w:rPr>
                  <w:rStyle w:val="a7"/>
                  <w:rFonts w:ascii="Liberation Serif" w:hAnsi="Liberation Serif"/>
                  <w:sz w:val="28"/>
                  <w:szCs w:val="28"/>
                </w:rPr>
                <w:t>html</w:t>
              </w:r>
            </w:hyperlink>
            <w:r w:rsidR="00DC3382" w:rsidRPr="00D512ED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— (Фільм «Учитель року»).</w:t>
            </w:r>
          </w:p>
          <w:p w:rsidR="004A74D4" w:rsidRPr="0064008B" w:rsidRDefault="004A74D4" w:rsidP="004A74D4">
            <w:pPr>
              <w:shd w:val="clear" w:color="auto" w:fill="FFFFFF"/>
              <w:tabs>
                <w:tab w:val="left" w:pos="1200"/>
              </w:tabs>
              <w:suppressAutoHyphens/>
              <w:autoSpaceDE/>
              <w:autoSpaceDN/>
              <w:contextualSpacing/>
              <w:jc w:val="both"/>
              <w:rPr>
                <w:lang w:val="ru-RU"/>
              </w:rPr>
            </w:pPr>
          </w:p>
          <w:p w:rsidR="009513B2" w:rsidRPr="009513B2" w:rsidRDefault="009513B2" w:rsidP="00B562F6">
            <w:pPr>
              <w:pStyle w:val="TableParagraph"/>
              <w:spacing w:line="321" w:lineRule="exact"/>
              <w:ind w:left="0"/>
              <w:rPr>
                <w:sz w:val="28"/>
                <w:lang w:val="uk-UA"/>
              </w:rPr>
            </w:pPr>
          </w:p>
        </w:tc>
      </w:tr>
    </w:tbl>
    <w:p w:rsidR="009513B2" w:rsidRPr="009513B2" w:rsidRDefault="009513B2" w:rsidP="009513B2">
      <w:pPr>
        <w:pStyle w:val="a3"/>
        <w:rPr>
          <w:b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26"/>
        </w:tabs>
        <w:ind w:left="3725"/>
        <w:jc w:val="left"/>
        <w:rPr>
          <w:b/>
          <w:sz w:val="28"/>
        </w:rPr>
      </w:pPr>
      <w:r w:rsidRPr="009513B2">
        <w:rPr>
          <w:b/>
          <w:sz w:val="28"/>
        </w:rPr>
        <w:t>Контактна</w:t>
      </w:r>
      <w:r w:rsidR="00B96701">
        <w:rPr>
          <w:b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9513B2" w:rsidRPr="009513B2" w:rsidTr="00E45CF3">
        <w:trPr>
          <w:trHeight w:val="645"/>
        </w:trPr>
        <w:tc>
          <w:tcPr>
            <w:tcW w:w="4645" w:type="dxa"/>
          </w:tcPr>
          <w:p w:rsidR="009513B2" w:rsidRPr="009513B2" w:rsidRDefault="009513B2" w:rsidP="00E45CF3">
            <w:pPr>
              <w:pStyle w:val="TableParagraph"/>
              <w:spacing w:before="2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Кафедра</w:t>
            </w:r>
          </w:p>
        </w:tc>
        <w:tc>
          <w:tcPr>
            <w:tcW w:w="4929" w:type="dxa"/>
          </w:tcPr>
          <w:p w:rsidR="009513B2" w:rsidRPr="009513B2" w:rsidRDefault="00FE5E8E" w:rsidP="00FE5E8E">
            <w:pPr>
              <w:pStyle w:val="TableParagraph"/>
              <w:spacing w:line="322" w:lineRule="exact"/>
              <w:ind w:left="107" w:right="3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педагогіки початкової освіти; м.Івано-Франкцівськ, вул.С.Бандери</w:t>
            </w:r>
            <w:r w:rsidR="003F21DE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1, каб. 308.</w:t>
            </w:r>
          </w:p>
        </w:tc>
      </w:tr>
      <w:tr w:rsidR="009513B2" w:rsidRPr="009513B2" w:rsidTr="00E45CF3">
        <w:trPr>
          <w:trHeight w:val="642"/>
        </w:trPr>
        <w:tc>
          <w:tcPr>
            <w:tcW w:w="4645" w:type="dxa"/>
          </w:tcPr>
          <w:p w:rsidR="009513B2" w:rsidRPr="009513B2" w:rsidRDefault="00FE5E8E" w:rsidP="00E45CF3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Викладач</w:t>
            </w:r>
          </w:p>
          <w:p w:rsidR="009513B2" w:rsidRPr="009513B2" w:rsidRDefault="009513B2" w:rsidP="00E45CF3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</w:p>
        </w:tc>
        <w:tc>
          <w:tcPr>
            <w:tcW w:w="4929" w:type="dxa"/>
          </w:tcPr>
          <w:p w:rsidR="009513B2" w:rsidRPr="009513B2" w:rsidRDefault="008A443E" w:rsidP="00E45CF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</w:t>
            </w:r>
            <w:r w:rsidR="00FE5E8E">
              <w:rPr>
                <w:sz w:val="26"/>
                <w:lang w:val="uk-UA"/>
              </w:rPr>
              <w:t>оц.. Русин Галина Андріївна</w:t>
            </w:r>
          </w:p>
        </w:tc>
      </w:tr>
      <w:tr w:rsidR="009513B2" w:rsidRPr="009513B2" w:rsidTr="00E45CF3">
        <w:trPr>
          <w:trHeight w:val="323"/>
        </w:trPr>
        <w:tc>
          <w:tcPr>
            <w:tcW w:w="4645" w:type="dxa"/>
          </w:tcPr>
          <w:p w:rsidR="009513B2" w:rsidRPr="009513B2" w:rsidRDefault="009513B2" w:rsidP="00E45CF3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Контактна</w:t>
            </w:r>
            <w:r w:rsidR="00FE5E8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інформація</w:t>
            </w:r>
            <w:r w:rsidR="00FE5E8E">
              <w:rPr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викладача</w:t>
            </w:r>
          </w:p>
        </w:tc>
        <w:tc>
          <w:tcPr>
            <w:tcW w:w="4929" w:type="dxa"/>
          </w:tcPr>
          <w:p w:rsidR="009513B2" w:rsidRPr="00FE5E8E" w:rsidRDefault="00FE5E8E" w:rsidP="00E45CF3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grusyn@gmail.com</w:t>
            </w:r>
          </w:p>
        </w:tc>
      </w:tr>
    </w:tbl>
    <w:p w:rsidR="00016A7A" w:rsidRPr="00FE5E8E" w:rsidRDefault="00016A7A" w:rsidP="009513B2">
      <w:pPr>
        <w:spacing w:line="301" w:lineRule="exact"/>
        <w:rPr>
          <w:sz w:val="28"/>
        </w:rPr>
      </w:pPr>
    </w:p>
    <w:p w:rsidR="00016A7A" w:rsidRPr="00FE5E8E" w:rsidRDefault="00016A7A" w:rsidP="00016A7A">
      <w:pPr>
        <w:jc w:val="center"/>
        <w:rPr>
          <w:b/>
          <w:sz w:val="28"/>
        </w:rPr>
      </w:pPr>
      <w:r w:rsidRPr="00FE5E8E">
        <w:rPr>
          <w:b/>
          <w:sz w:val="28"/>
        </w:rPr>
        <w:t>8. Політика</w:t>
      </w:r>
      <w:r w:rsidR="00FE5E8E">
        <w:rPr>
          <w:b/>
          <w:sz w:val="28"/>
          <w:lang w:val="en-US"/>
        </w:rPr>
        <w:t xml:space="preserve"> </w:t>
      </w:r>
      <w:r w:rsidRPr="00FE5E8E">
        <w:rPr>
          <w:b/>
          <w:sz w:val="28"/>
        </w:rPr>
        <w:t>навчальної</w:t>
      </w:r>
      <w:r w:rsidR="00FE5E8E">
        <w:rPr>
          <w:b/>
          <w:sz w:val="28"/>
          <w:lang w:val="en-US"/>
        </w:rPr>
        <w:t xml:space="preserve"> </w:t>
      </w:r>
      <w:r w:rsidRPr="00FE5E8E">
        <w:rPr>
          <w:b/>
          <w:sz w:val="28"/>
        </w:rPr>
        <w:t>дисципліни</w:t>
      </w:r>
    </w:p>
    <w:p w:rsidR="00016A7A" w:rsidRPr="00FE5E8E" w:rsidRDefault="00016A7A" w:rsidP="00016A7A">
      <w:pPr>
        <w:rPr>
          <w:sz w:val="2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5143"/>
        <w:gridCol w:w="4354"/>
      </w:tblGrid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Академічна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доброчесність</w:t>
            </w:r>
          </w:p>
        </w:tc>
        <w:tc>
          <w:tcPr>
            <w:tcW w:w="4354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</w:p>
        </w:tc>
      </w:tr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Пропуски занять (відпрацювання)</w:t>
            </w:r>
          </w:p>
        </w:tc>
        <w:tc>
          <w:tcPr>
            <w:tcW w:w="4354" w:type="dxa"/>
          </w:tcPr>
          <w:p w:rsidR="00016A7A" w:rsidRDefault="003101F3" w:rsidP="00016A7A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Написання рефератів, </w:t>
            </w:r>
            <w:proofErr w:type="gramStart"/>
            <w:r>
              <w:rPr>
                <w:sz w:val="28"/>
                <w:lang w:val="ru-RU"/>
              </w:rPr>
              <w:t>п</w:t>
            </w:r>
            <w:proofErr w:type="gramEnd"/>
            <w:r>
              <w:rPr>
                <w:sz w:val="28"/>
                <w:lang w:val="ru-RU"/>
              </w:rPr>
              <w:t xml:space="preserve">ідготовка </w:t>
            </w:r>
            <w:r>
              <w:rPr>
                <w:sz w:val="28"/>
                <w:lang w:val="ru-RU"/>
              </w:rPr>
              <w:lastRenderedPageBreak/>
              <w:t>презентаці</w:t>
            </w:r>
            <w:r w:rsidR="002D64B1">
              <w:rPr>
                <w:sz w:val="28"/>
                <w:lang w:val="ru-RU"/>
              </w:rPr>
              <w:t>ї, питання з практичного заняття</w:t>
            </w:r>
          </w:p>
        </w:tc>
      </w:tr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lastRenderedPageBreak/>
              <w:t>Виконання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завдання</w:t>
            </w:r>
            <w:r w:rsidR="00B96701">
              <w:rPr>
                <w:sz w:val="28"/>
                <w:lang w:val="ru-RU"/>
              </w:rPr>
              <w:t xml:space="preserve"> </w:t>
            </w:r>
            <w:proofErr w:type="gramStart"/>
            <w:r w:rsidRPr="00016A7A">
              <w:rPr>
                <w:sz w:val="28"/>
                <w:lang w:val="ru-RU"/>
              </w:rPr>
              <w:t>п</w:t>
            </w:r>
            <w:proofErr w:type="gramEnd"/>
            <w:r w:rsidRPr="00016A7A">
              <w:rPr>
                <w:sz w:val="28"/>
                <w:lang w:val="ru-RU"/>
              </w:rPr>
              <w:t>ізніше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встановленого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терміну</w:t>
            </w:r>
          </w:p>
        </w:tc>
        <w:tc>
          <w:tcPr>
            <w:tcW w:w="4354" w:type="dxa"/>
          </w:tcPr>
          <w:p w:rsidR="00016A7A" w:rsidRPr="00B05602" w:rsidRDefault="00016A7A" w:rsidP="00016A7A">
            <w:pPr>
              <w:rPr>
                <w:sz w:val="28"/>
                <w:lang w:val="ru-RU"/>
              </w:rPr>
            </w:pPr>
          </w:p>
        </w:tc>
      </w:tr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Невідповідна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поведінка</w:t>
            </w:r>
            <w:r w:rsidR="00B96701">
              <w:rPr>
                <w:sz w:val="28"/>
                <w:lang w:val="ru-RU"/>
              </w:rPr>
              <w:t xml:space="preserve"> </w:t>
            </w:r>
            <w:proofErr w:type="gramStart"/>
            <w:r w:rsidRPr="00016A7A">
              <w:rPr>
                <w:sz w:val="28"/>
                <w:lang w:val="ru-RU"/>
              </w:rPr>
              <w:t>п</w:t>
            </w:r>
            <w:proofErr w:type="gramEnd"/>
            <w:r w:rsidRPr="00016A7A">
              <w:rPr>
                <w:sz w:val="28"/>
                <w:lang w:val="ru-RU"/>
              </w:rPr>
              <w:t>ід час заняття</w:t>
            </w:r>
          </w:p>
        </w:tc>
        <w:tc>
          <w:tcPr>
            <w:tcW w:w="4354" w:type="dxa"/>
          </w:tcPr>
          <w:p w:rsidR="00016A7A" w:rsidRDefault="003101F3" w:rsidP="00016A7A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Додаткове завдання</w:t>
            </w:r>
          </w:p>
        </w:tc>
      </w:tr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Додаткові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бали</w:t>
            </w:r>
          </w:p>
        </w:tc>
        <w:tc>
          <w:tcPr>
            <w:tcW w:w="4354" w:type="dxa"/>
          </w:tcPr>
          <w:p w:rsidR="00016A7A" w:rsidRDefault="003101F3" w:rsidP="00016A7A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 </w:t>
            </w:r>
            <w:proofErr w:type="gramStart"/>
            <w:r>
              <w:rPr>
                <w:sz w:val="28"/>
                <w:lang w:val="ru-RU"/>
              </w:rPr>
              <w:t>п</w:t>
            </w:r>
            <w:proofErr w:type="gramEnd"/>
            <w:r>
              <w:rPr>
                <w:sz w:val="28"/>
                <w:lang w:val="ru-RU"/>
              </w:rPr>
              <w:t>ідготовку додатковог</w:t>
            </w:r>
            <w:r w:rsidR="00B603AE">
              <w:rPr>
                <w:sz w:val="28"/>
                <w:lang w:val="ru-RU"/>
              </w:rPr>
              <w:t>о завдання за темою, презентація; проведена робота</w:t>
            </w:r>
            <w:r>
              <w:rPr>
                <w:sz w:val="28"/>
                <w:lang w:val="ru-RU"/>
              </w:rPr>
              <w:t xml:space="preserve"> з учнями (анкетування) та його аналіз</w:t>
            </w:r>
          </w:p>
        </w:tc>
      </w:tr>
      <w:tr w:rsidR="00016A7A" w:rsidTr="00016A7A">
        <w:tc>
          <w:tcPr>
            <w:tcW w:w="5143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Неформальна освіта</w:t>
            </w:r>
          </w:p>
        </w:tc>
        <w:tc>
          <w:tcPr>
            <w:tcW w:w="4354" w:type="dxa"/>
          </w:tcPr>
          <w:p w:rsidR="00016A7A" w:rsidRDefault="00016A7A" w:rsidP="00016A7A">
            <w:pPr>
              <w:rPr>
                <w:sz w:val="28"/>
                <w:lang w:val="ru-RU"/>
              </w:rPr>
            </w:pPr>
            <w:r w:rsidRPr="00016A7A">
              <w:rPr>
                <w:sz w:val="28"/>
                <w:lang w:val="ru-RU"/>
              </w:rPr>
              <w:t>Можливість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зарахування. Рекомендовані</w:t>
            </w:r>
            <w:r w:rsidR="00B96701">
              <w:rPr>
                <w:sz w:val="28"/>
                <w:lang w:val="ru-RU"/>
              </w:rPr>
              <w:t xml:space="preserve"> </w:t>
            </w:r>
            <w:r w:rsidRPr="00016A7A">
              <w:rPr>
                <w:sz w:val="28"/>
                <w:lang w:val="ru-RU"/>
              </w:rPr>
              <w:t>платформи</w:t>
            </w:r>
          </w:p>
        </w:tc>
      </w:tr>
    </w:tbl>
    <w:p w:rsidR="00016A7A" w:rsidRDefault="00016A7A" w:rsidP="00016A7A">
      <w:pPr>
        <w:rPr>
          <w:sz w:val="28"/>
          <w:lang w:val="ru-RU"/>
        </w:rPr>
      </w:pPr>
    </w:p>
    <w:p w:rsidR="00016A7A" w:rsidRDefault="00016A7A" w:rsidP="00016A7A">
      <w:pPr>
        <w:rPr>
          <w:sz w:val="28"/>
          <w:lang w:val="ru-RU"/>
        </w:rPr>
      </w:pPr>
    </w:p>
    <w:p w:rsidR="009513B2" w:rsidRPr="00016A7A" w:rsidRDefault="00016A7A" w:rsidP="00016A7A">
      <w:pPr>
        <w:jc w:val="center"/>
        <w:rPr>
          <w:sz w:val="28"/>
          <w:lang w:val="ru-RU"/>
        </w:rPr>
        <w:sectPr w:rsidR="009513B2" w:rsidRPr="00016A7A">
          <w:pgSz w:w="11910" w:h="16840"/>
          <w:pgMar w:top="840" w:right="140" w:bottom="1280" w:left="1200" w:header="0" w:footer="1012" w:gutter="0"/>
          <w:cols w:space="720"/>
        </w:sectPr>
      </w:pPr>
      <w:r w:rsidRPr="00016A7A">
        <w:rPr>
          <w:b/>
          <w:sz w:val="28"/>
          <w:lang w:val="ru-RU"/>
        </w:rPr>
        <w:t>Викладач</w:t>
      </w:r>
      <w:r w:rsidR="003101F3">
        <w:rPr>
          <w:sz w:val="28"/>
          <w:lang w:val="ru-RU"/>
        </w:rPr>
        <w:t xml:space="preserve">______       доц. Русин Г.А. </w:t>
      </w:r>
      <w:r>
        <w:rPr>
          <w:sz w:val="28"/>
          <w:lang w:val="ru-RU"/>
        </w:rPr>
        <w:t>______________</w:t>
      </w:r>
      <w:r w:rsidRPr="00016A7A">
        <w:rPr>
          <w:sz w:val="28"/>
          <w:lang w:val="ru-RU"/>
        </w:rPr>
        <w:tab/>
      </w:r>
    </w:p>
    <w:p w:rsidR="00E45CF3" w:rsidRPr="009513B2" w:rsidRDefault="00E45CF3" w:rsidP="00016A7A">
      <w:pPr>
        <w:tabs>
          <w:tab w:val="left" w:pos="3059"/>
        </w:tabs>
        <w:spacing w:before="71"/>
        <w:ind w:left="3838"/>
      </w:pPr>
    </w:p>
    <w:sectPr w:rsidR="00E45CF3" w:rsidRPr="009513B2" w:rsidSect="00740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61577D8"/>
    <w:multiLevelType w:val="hybridMultilevel"/>
    <w:tmpl w:val="C07CD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A334DD"/>
    <w:multiLevelType w:val="hybridMultilevel"/>
    <w:tmpl w:val="663C9A54"/>
    <w:lvl w:ilvl="0" w:tplc="12E67EA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14AA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3134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4971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5889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7725" w:hanging="281"/>
      </w:pPr>
      <w:rPr>
        <w:rFonts w:hint="default"/>
        <w:lang w:val="uk-UA" w:eastAsia="en-US" w:bidi="ar-SA"/>
      </w:rPr>
    </w:lvl>
  </w:abstractNum>
  <w:abstractNum w:abstractNumId="3">
    <w:nsid w:val="3A3E2E37"/>
    <w:multiLevelType w:val="hybridMultilevel"/>
    <w:tmpl w:val="7DFE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868C5"/>
    <w:multiLevelType w:val="multilevel"/>
    <w:tmpl w:val="A90E08B2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91" w:hanging="281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5">
    <w:nsid w:val="5B9D6F2C"/>
    <w:multiLevelType w:val="hybridMultilevel"/>
    <w:tmpl w:val="B066D5FA"/>
    <w:lvl w:ilvl="0" w:tplc="2C2873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compat/>
  <w:rsids>
    <w:rsidRoot w:val="00A76D54"/>
    <w:rsid w:val="00000A52"/>
    <w:rsid w:val="00005F16"/>
    <w:rsid w:val="0001177C"/>
    <w:rsid w:val="00015D5A"/>
    <w:rsid w:val="00016A7A"/>
    <w:rsid w:val="0003358A"/>
    <w:rsid w:val="000421E9"/>
    <w:rsid w:val="00042776"/>
    <w:rsid w:val="00062369"/>
    <w:rsid w:val="000A74F4"/>
    <w:rsid w:val="001077C6"/>
    <w:rsid w:val="00112504"/>
    <w:rsid w:val="001205E9"/>
    <w:rsid w:val="00156FDE"/>
    <w:rsid w:val="001651AD"/>
    <w:rsid w:val="0019737B"/>
    <w:rsid w:val="001A59C4"/>
    <w:rsid w:val="001B5F0F"/>
    <w:rsid w:val="001D3FF5"/>
    <w:rsid w:val="00215A43"/>
    <w:rsid w:val="00224AFA"/>
    <w:rsid w:val="00227D9A"/>
    <w:rsid w:val="002516A9"/>
    <w:rsid w:val="00283C76"/>
    <w:rsid w:val="002A2A02"/>
    <w:rsid w:val="002C30B3"/>
    <w:rsid w:val="002C52C6"/>
    <w:rsid w:val="002C65CB"/>
    <w:rsid w:val="002D64B1"/>
    <w:rsid w:val="003101F3"/>
    <w:rsid w:val="00351062"/>
    <w:rsid w:val="0036362B"/>
    <w:rsid w:val="003818CC"/>
    <w:rsid w:val="003C290F"/>
    <w:rsid w:val="003C430D"/>
    <w:rsid w:val="003D0BED"/>
    <w:rsid w:val="003F21DE"/>
    <w:rsid w:val="00401BFC"/>
    <w:rsid w:val="00416CD0"/>
    <w:rsid w:val="00420294"/>
    <w:rsid w:val="00426F2B"/>
    <w:rsid w:val="00437C29"/>
    <w:rsid w:val="004633F4"/>
    <w:rsid w:val="00470751"/>
    <w:rsid w:val="00490157"/>
    <w:rsid w:val="004A43A7"/>
    <w:rsid w:val="004A74D4"/>
    <w:rsid w:val="004F020B"/>
    <w:rsid w:val="004F2DEE"/>
    <w:rsid w:val="00586B52"/>
    <w:rsid w:val="00592350"/>
    <w:rsid w:val="005C62DE"/>
    <w:rsid w:val="005D7BF7"/>
    <w:rsid w:val="00611DDC"/>
    <w:rsid w:val="0064008B"/>
    <w:rsid w:val="00653C59"/>
    <w:rsid w:val="00682FC7"/>
    <w:rsid w:val="006909BA"/>
    <w:rsid w:val="006D27D7"/>
    <w:rsid w:val="007402C1"/>
    <w:rsid w:val="007A1D9B"/>
    <w:rsid w:val="007D3718"/>
    <w:rsid w:val="007D618B"/>
    <w:rsid w:val="007E4D5B"/>
    <w:rsid w:val="00825A07"/>
    <w:rsid w:val="0082780C"/>
    <w:rsid w:val="0084234D"/>
    <w:rsid w:val="0086173D"/>
    <w:rsid w:val="00887308"/>
    <w:rsid w:val="008942D7"/>
    <w:rsid w:val="008A443E"/>
    <w:rsid w:val="008D1DA9"/>
    <w:rsid w:val="009513B2"/>
    <w:rsid w:val="00954142"/>
    <w:rsid w:val="00957DE8"/>
    <w:rsid w:val="009C45AE"/>
    <w:rsid w:val="009D2A55"/>
    <w:rsid w:val="009D7435"/>
    <w:rsid w:val="009F425E"/>
    <w:rsid w:val="00A0310A"/>
    <w:rsid w:val="00A25483"/>
    <w:rsid w:val="00A30962"/>
    <w:rsid w:val="00A46644"/>
    <w:rsid w:val="00A76D54"/>
    <w:rsid w:val="00AC40EB"/>
    <w:rsid w:val="00AC5F93"/>
    <w:rsid w:val="00AD35A8"/>
    <w:rsid w:val="00AD5128"/>
    <w:rsid w:val="00AE5945"/>
    <w:rsid w:val="00B05602"/>
    <w:rsid w:val="00B1328E"/>
    <w:rsid w:val="00B21EC2"/>
    <w:rsid w:val="00B562F6"/>
    <w:rsid w:val="00B603AE"/>
    <w:rsid w:val="00B73E56"/>
    <w:rsid w:val="00B92B76"/>
    <w:rsid w:val="00B96701"/>
    <w:rsid w:val="00BE1C3F"/>
    <w:rsid w:val="00BE5564"/>
    <w:rsid w:val="00C30EFA"/>
    <w:rsid w:val="00C43B64"/>
    <w:rsid w:val="00C60B3D"/>
    <w:rsid w:val="00C81D65"/>
    <w:rsid w:val="00CA3532"/>
    <w:rsid w:val="00CD08D7"/>
    <w:rsid w:val="00CF591E"/>
    <w:rsid w:val="00D30220"/>
    <w:rsid w:val="00D512ED"/>
    <w:rsid w:val="00D573E3"/>
    <w:rsid w:val="00D70346"/>
    <w:rsid w:val="00D97E49"/>
    <w:rsid w:val="00DC3382"/>
    <w:rsid w:val="00DC5163"/>
    <w:rsid w:val="00DE6443"/>
    <w:rsid w:val="00E004BD"/>
    <w:rsid w:val="00E3685A"/>
    <w:rsid w:val="00E45CF3"/>
    <w:rsid w:val="00E778AF"/>
    <w:rsid w:val="00EA2016"/>
    <w:rsid w:val="00EC517F"/>
    <w:rsid w:val="00EF54C5"/>
    <w:rsid w:val="00F006A6"/>
    <w:rsid w:val="00F448CE"/>
    <w:rsid w:val="00FD3269"/>
    <w:rsid w:val="00FE35E2"/>
    <w:rsid w:val="00FE5746"/>
    <w:rsid w:val="00FE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3818C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table" w:styleId="a6">
    <w:name w:val="Table Grid"/>
    <w:basedOn w:val="a1"/>
    <w:uiPriority w:val="39"/>
    <w:rsid w:val="00016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DC3382"/>
    <w:rPr>
      <w:color w:val="000080"/>
      <w:u w:val="single"/>
    </w:rPr>
  </w:style>
  <w:style w:type="character" w:customStyle="1" w:styleId="1">
    <w:name w:val="Цитата1"/>
    <w:rsid w:val="00DC3382"/>
    <w:rPr>
      <w:i/>
      <w:iCs/>
    </w:rPr>
  </w:style>
  <w:style w:type="character" w:customStyle="1" w:styleId="2">
    <w:name w:val="Цитата2"/>
    <w:rsid w:val="00DC3382"/>
    <w:rPr>
      <w:i/>
      <w:iCs/>
    </w:rPr>
  </w:style>
  <w:style w:type="character" w:customStyle="1" w:styleId="WW-">
    <w:name w:val="WW-Гіперпосилання"/>
    <w:rsid w:val="00DC3382"/>
    <w:rPr>
      <w:color w:val="000080"/>
      <w:u w:val="single"/>
    </w:rPr>
  </w:style>
  <w:style w:type="character" w:customStyle="1" w:styleId="Quotation">
    <w:name w:val="Quotation"/>
    <w:rsid w:val="00DC3382"/>
    <w:rPr>
      <w:i/>
      <w:iCs/>
    </w:rPr>
  </w:style>
  <w:style w:type="character" w:customStyle="1" w:styleId="WW-0">
    <w:name w:val="WW-Виділення жирним"/>
    <w:rsid w:val="00DC3382"/>
    <w:rPr>
      <w:b/>
      <w:bCs/>
    </w:rPr>
  </w:style>
  <w:style w:type="paragraph" w:customStyle="1" w:styleId="a8">
    <w:name w:val="Звичайний (веб)"/>
    <w:basedOn w:val="a"/>
    <w:rsid w:val="00DC3382"/>
    <w:pPr>
      <w:suppressAutoHyphens/>
      <w:autoSpaceDE/>
      <w:autoSpaceDN/>
      <w:spacing w:before="280" w:after="280"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customStyle="1" w:styleId="10">
    <w:name w:val="Абзац списка1"/>
    <w:basedOn w:val="a"/>
    <w:rsid w:val="00DC3382"/>
    <w:pPr>
      <w:suppressAutoHyphens/>
      <w:autoSpaceDE/>
      <w:autoSpaceDN/>
      <w:ind w:left="720"/>
      <w:contextualSpacing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B1328E"/>
    <w:pPr>
      <w:adjustRightInd w:val="0"/>
    </w:pPr>
    <w:rPr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C30EFA"/>
  </w:style>
  <w:style w:type="character" w:customStyle="1" w:styleId="30">
    <w:name w:val="Заголовок 3 Знак"/>
    <w:basedOn w:val="a0"/>
    <w:link w:val="3"/>
    <w:uiPriority w:val="9"/>
    <w:rsid w:val="003818C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3818CC"/>
    <w:rPr>
      <w:i/>
      <w:iCs/>
    </w:rPr>
  </w:style>
  <w:style w:type="character" w:customStyle="1" w:styleId="dyjrff">
    <w:name w:val="dyjrff"/>
    <w:basedOn w:val="a0"/>
    <w:rsid w:val="00381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table" w:styleId="a6">
    <w:name w:val="Table Grid"/>
    <w:basedOn w:val="a1"/>
    <w:uiPriority w:val="39"/>
    <w:rsid w:val="00016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556-18" TargetMode="External"/><Relationship Id="rId13" Type="http://schemas.openxmlformats.org/officeDocument/2006/relationships/hyperlink" Target="http://moviestape.net/katalog_filmiv/drama/7128-vchytel-roku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://moviestape.net/katalog_filmiv/drama/765-horyst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idruchniki.com/1613030534943/pedagogika/pedagog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hyperlink" Target="https://scholar.google.com.ua/scholar?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rints.oa.edu.ua/2473/1/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B366-6722-413A-8E7A-6FBC858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14</Pages>
  <Words>3380</Words>
  <Characters>19270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Обліковий запис Microsoft</dc:creator>
  <cp:lastModifiedBy>Admin</cp:lastModifiedBy>
  <cp:revision>91</cp:revision>
  <dcterms:created xsi:type="dcterms:W3CDTF">2021-09-15T18:24:00Z</dcterms:created>
  <dcterms:modified xsi:type="dcterms:W3CDTF">2022-10-18T17:45:00Z</dcterms:modified>
</cp:coreProperties>
</file>