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2C" w:rsidRDefault="00857562">
      <w:pPr>
        <w:pStyle w:val="1"/>
        <w:spacing w:before="72" w:line="322" w:lineRule="exact"/>
        <w:ind w:left="595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E77D2C" w:rsidRDefault="00857562">
      <w:pPr>
        <w:ind w:left="595" w:right="83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E77D2C" w:rsidRDefault="00E77D2C">
      <w:pPr>
        <w:pStyle w:val="a3"/>
        <w:rPr>
          <w:b/>
          <w:sz w:val="30"/>
        </w:rPr>
      </w:pPr>
    </w:p>
    <w:p w:rsidR="00E77D2C" w:rsidRDefault="00E77D2C">
      <w:pPr>
        <w:pStyle w:val="a3"/>
        <w:rPr>
          <w:b/>
          <w:sz w:val="30"/>
        </w:rPr>
      </w:pPr>
    </w:p>
    <w:p w:rsidR="00E77D2C" w:rsidRDefault="00E77D2C">
      <w:pPr>
        <w:pStyle w:val="a3"/>
        <w:rPr>
          <w:b/>
          <w:sz w:val="30"/>
        </w:rPr>
      </w:pPr>
    </w:p>
    <w:p w:rsidR="00E77D2C" w:rsidRDefault="00857562">
      <w:pPr>
        <w:spacing w:before="251"/>
        <w:ind w:left="1127" w:right="1357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_педагогічний_</w:t>
      </w:r>
    </w:p>
    <w:p w:rsidR="00E77D2C" w:rsidRDefault="00E77D2C">
      <w:pPr>
        <w:pStyle w:val="a3"/>
        <w:rPr>
          <w:b/>
          <w:sz w:val="28"/>
        </w:rPr>
      </w:pPr>
    </w:p>
    <w:p w:rsidR="00E77D2C" w:rsidRDefault="00857562">
      <w:pPr>
        <w:ind w:left="1115" w:right="1358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4"/>
          <w:sz w:val="28"/>
        </w:rPr>
        <w:t xml:space="preserve"> </w:t>
      </w:r>
      <w:r>
        <w:rPr>
          <w:sz w:val="28"/>
        </w:rPr>
        <w:t>_соціальної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педагогіки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роботи_</w:t>
      </w: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spacing w:before="4"/>
        <w:rPr>
          <w:sz w:val="26"/>
        </w:rPr>
      </w:pPr>
    </w:p>
    <w:p w:rsidR="00E77D2C" w:rsidRDefault="00857562">
      <w:pPr>
        <w:pStyle w:val="1"/>
        <w:ind w:right="1357"/>
      </w:pPr>
      <w:r>
        <w:t>СИЛАБУС</w:t>
      </w:r>
      <w:r>
        <w:rPr>
          <w:spacing w:val="-4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E77D2C" w:rsidRDefault="00E77D2C">
      <w:pPr>
        <w:pStyle w:val="a3"/>
        <w:spacing w:before="11"/>
        <w:rPr>
          <w:b/>
          <w:sz w:val="27"/>
        </w:rPr>
      </w:pPr>
    </w:p>
    <w:p w:rsidR="00E77D2C" w:rsidRDefault="00857562">
      <w:pPr>
        <w:ind w:left="1127" w:right="1358"/>
        <w:jc w:val="center"/>
        <w:rPr>
          <w:b/>
          <w:sz w:val="28"/>
        </w:rPr>
      </w:pPr>
      <w:r>
        <w:rPr>
          <w:b/>
          <w:sz w:val="28"/>
          <w:u w:val="thick"/>
        </w:rPr>
        <w:t>Соціально-педагогічна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діяльність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з обдарованими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дітьми</w:t>
      </w:r>
    </w:p>
    <w:p w:rsidR="00E77D2C" w:rsidRDefault="00E77D2C">
      <w:pPr>
        <w:pStyle w:val="a3"/>
        <w:rPr>
          <w:b/>
          <w:sz w:val="20"/>
        </w:rPr>
      </w:pPr>
    </w:p>
    <w:p w:rsidR="00E77D2C" w:rsidRDefault="00857562">
      <w:pPr>
        <w:tabs>
          <w:tab w:val="left" w:pos="2242"/>
          <w:tab w:val="left" w:pos="2953"/>
        </w:tabs>
        <w:spacing w:before="87" w:line="482" w:lineRule="auto"/>
        <w:ind w:left="119" w:right="4266"/>
        <w:rPr>
          <w:sz w:val="28"/>
        </w:rPr>
      </w:pPr>
      <w:r>
        <w:rPr>
          <w:sz w:val="28"/>
        </w:rPr>
        <w:t>Освітня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>
        <w:rPr>
          <w:sz w:val="28"/>
        </w:rPr>
        <w:tab/>
        <w:t>Соціальна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педагогіка</w:t>
      </w:r>
      <w:r>
        <w:rPr>
          <w:spacing w:val="-68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z w:val="28"/>
        </w:rPr>
        <w:tab/>
        <w:t>231</w:t>
      </w:r>
      <w:r>
        <w:rPr>
          <w:sz w:val="28"/>
        </w:rPr>
        <w:tab/>
        <w:t>Соціальна 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  <w:t>23</w:t>
      </w:r>
      <w:r>
        <w:rPr>
          <w:sz w:val="28"/>
        </w:rPr>
        <w:tab/>
        <w:t>Соціальна робота</w:t>
      </w: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857562">
      <w:pPr>
        <w:tabs>
          <w:tab w:val="left" w:pos="7222"/>
          <w:tab w:val="left" w:pos="8537"/>
          <w:tab w:val="left" w:pos="9158"/>
        </w:tabs>
        <w:spacing w:before="245"/>
        <w:ind w:left="5320" w:right="446" w:hanging="92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4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р.</w:t>
      </w: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rPr>
          <w:sz w:val="30"/>
        </w:rPr>
      </w:pPr>
    </w:p>
    <w:p w:rsidR="00E77D2C" w:rsidRDefault="00E77D2C">
      <w:pPr>
        <w:pStyle w:val="a3"/>
        <w:spacing w:before="4"/>
        <w:rPr>
          <w:sz w:val="30"/>
        </w:rPr>
      </w:pPr>
    </w:p>
    <w:p w:rsidR="00E77D2C" w:rsidRDefault="00857562">
      <w:pPr>
        <w:spacing w:before="1"/>
        <w:ind w:left="595" w:right="819"/>
        <w:jc w:val="center"/>
        <w:rPr>
          <w:sz w:val="28"/>
        </w:rPr>
      </w:pP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Івано-Франківськ</w:t>
      </w:r>
    </w:p>
    <w:p w:rsidR="00E77D2C" w:rsidRDefault="00E77D2C">
      <w:pPr>
        <w:jc w:val="center"/>
        <w:rPr>
          <w:sz w:val="28"/>
        </w:rPr>
        <w:sectPr w:rsidR="00E77D2C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:rsidR="00E77D2C" w:rsidRDefault="00857562">
      <w:pPr>
        <w:pStyle w:val="1"/>
        <w:spacing w:before="72"/>
        <w:ind w:right="1353"/>
      </w:pPr>
      <w:r>
        <w:lastRenderedPageBreak/>
        <w:t>ЗМІСТ</w:t>
      </w:r>
    </w:p>
    <w:p w:rsidR="00E77D2C" w:rsidRDefault="00E77D2C">
      <w:pPr>
        <w:pStyle w:val="a3"/>
        <w:rPr>
          <w:b/>
          <w:sz w:val="30"/>
        </w:rPr>
      </w:pPr>
    </w:p>
    <w:p w:rsidR="00E77D2C" w:rsidRDefault="00E77D2C">
      <w:pPr>
        <w:pStyle w:val="a3"/>
        <w:rPr>
          <w:b/>
          <w:sz w:val="30"/>
        </w:rPr>
      </w:pPr>
    </w:p>
    <w:p w:rsidR="00E77D2C" w:rsidRDefault="00E77D2C">
      <w:pPr>
        <w:pStyle w:val="a3"/>
        <w:spacing w:before="11"/>
        <w:rPr>
          <w:b/>
          <w:sz w:val="23"/>
        </w:rPr>
      </w:pP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ind w:hanging="851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jc w:val="left"/>
        <w:rPr>
          <w:sz w:val="28"/>
        </w:rPr>
      </w:pPr>
      <w:r>
        <w:rPr>
          <w:sz w:val="28"/>
        </w:rPr>
        <w:t>Компетентності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63"/>
        <w:ind w:hanging="851"/>
        <w:jc w:val="left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before="158"/>
        <w:ind w:hanging="851"/>
        <w:jc w:val="left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E77D2C" w:rsidRDefault="00E77D2C">
      <w:pPr>
        <w:pStyle w:val="a3"/>
        <w:rPr>
          <w:sz w:val="20"/>
        </w:rPr>
      </w:pPr>
    </w:p>
    <w:p w:rsidR="00E77D2C" w:rsidRDefault="00E77D2C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748"/>
      </w:tblGrid>
      <w:tr w:rsidR="00E77D2C">
        <w:trPr>
          <w:trHeight w:val="253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before="1" w:line="233" w:lineRule="exact"/>
              <w:ind w:left="3625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Загальна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інформація</w:t>
            </w:r>
          </w:p>
        </w:tc>
      </w:tr>
      <w:tr w:rsidR="00E77D2C">
        <w:trPr>
          <w:trHeight w:val="254"/>
        </w:trPr>
        <w:tc>
          <w:tcPr>
            <w:tcW w:w="3827" w:type="dxa"/>
          </w:tcPr>
          <w:p w:rsidR="00E77D2C" w:rsidRDefault="0085756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34" w:lineRule="exact"/>
              <w:ind w:left="105"/>
            </w:pPr>
            <w:r>
              <w:t>Соціально-педагогічна</w:t>
            </w:r>
            <w:r>
              <w:rPr>
                <w:spacing w:val="-2"/>
              </w:rPr>
              <w:t xml:space="preserve"> </w:t>
            </w:r>
            <w:r>
              <w:t>діяльність</w:t>
            </w:r>
            <w:r>
              <w:rPr>
                <w:spacing w:val="-6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обдарованими</w:t>
            </w:r>
            <w:r>
              <w:rPr>
                <w:spacing w:val="-3"/>
              </w:rPr>
              <w:t xml:space="preserve"> </w:t>
            </w:r>
            <w:r>
              <w:t>дітьми</w:t>
            </w:r>
          </w:p>
        </w:tc>
      </w:tr>
      <w:tr w:rsidR="00E77D2C">
        <w:trPr>
          <w:trHeight w:val="254"/>
        </w:trPr>
        <w:tc>
          <w:tcPr>
            <w:tcW w:w="3827" w:type="dxa"/>
          </w:tcPr>
          <w:p w:rsidR="00E77D2C" w:rsidRDefault="0085756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Викладач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(-і)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34" w:lineRule="exact"/>
              <w:ind w:left="105"/>
            </w:pPr>
            <w:r>
              <w:t>Протас Оксана Любомирівна</w:t>
            </w:r>
            <w:bookmarkStart w:id="0" w:name="_GoBack"/>
            <w:bookmarkEnd w:id="0"/>
          </w:p>
        </w:tc>
      </w:tr>
      <w:tr w:rsidR="00E77D2C">
        <w:trPr>
          <w:trHeight w:val="273"/>
        </w:trPr>
        <w:tc>
          <w:tcPr>
            <w:tcW w:w="3827" w:type="dxa"/>
          </w:tcPr>
          <w:p w:rsidR="00E77D2C" w:rsidRDefault="0085756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Контактний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телефон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(0342)-57-00-05</w:t>
            </w:r>
          </w:p>
        </w:tc>
      </w:tr>
      <w:tr w:rsidR="00E77D2C">
        <w:trPr>
          <w:trHeight w:val="253"/>
        </w:trPr>
        <w:tc>
          <w:tcPr>
            <w:tcW w:w="3827" w:type="dxa"/>
          </w:tcPr>
          <w:p w:rsidR="00E77D2C" w:rsidRDefault="0085756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викладача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34" w:lineRule="exact"/>
              <w:ind w:left="105"/>
              <w:rPr>
                <w:rFonts w:ascii="Arial MT"/>
                <w:sz w:val="21"/>
              </w:rPr>
            </w:pPr>
            <w:hyperlink r:id="rId5">
              <w:r>
                <w:rPr>
                  <w:rFonts w:ascii="Arial MT"/>
                  <w:color w:val="5F6268"/>
                  <w:sz w:val="21"/>
                </w:rPr>
                <w:t>nadiia.derevianko@pnu.edu.ua</w:t>
              </w:r>
            </w:hyperlink>
          </w:p>
        </w:tc>
      </w:tr>
      <w:tr w:rsidR="00E77D2C">
        <w:trPr>
          <w:trHeight w:val="254"/>
        </w:trPr>
        <w:tc>
          <w:tcPr>
            <w:tcW w:w="3827" w:type="dxa"/>
          </w:tcPr>
          <w:p w:rsidR="00E77D2C" w:rsidRDefault="00857562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Формат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34" w:lineRule="exact"/>
              <w:ind w:left="105"/>
            </w:pPr>
            <w:r>
              <w:t>Очна/заочна</w:t>
            </w:r>
          </w:p>
        </w:tc>
      </w:tr>
      <w:tr w:rsidR="00E77D2C">
        <w:trPr>
          <w:trHeight w:val="249"/>
        </w:trPr>
        <w:tc>
          <w:tcPr>
            <w:tcW w:w="3827" w:type="dxa"/>
          </w:tcPr>
          <w:p w:rsidR="00E77D2C" w:rsidRDefault="00857562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Обсяг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29" w:lineRule="exact"/>
              <w:ind w:left="105"/>
            </w:pPr>
            <w:r>
              <w:t>90 годин</w:t>
            </w:r>
          </w:p>
        </w:tc>
      </w:tr>
      <w:tr w:rsidR="00E77D2C">
        <w:trPr>
          <w:trHeight w:val="508"/>
        </w:trPr>
        <w:tc>
          <w:tcPr>
            <w:tcW w:w="3827" w:type="dxa"/>
          </w:tcPr>
          <w:p w:rsidR="00E77D2C" w:rsidRDefault="00857562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Посилання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сайт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дистанційного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49" w:lineRule="exact"/>
              <w:ind w:left="105"/>
            </w:pPr>
            <w:hyperlink r:id="rId6">
              <w:r>
                <w:rPr>
                  <w:color w:val="0000FF"/>
                  <w:u w:val="single" w:color="0000FF"/>
                </w:rPr>
                <w:t>http://www.d-learn.pu.if.ua/index.php?</w:t>
              </w:r>
            </w:hyperlink>
          </w:p>
        </w:tc>
      </w:tr>
      <w:tr w:rsidR="00E77D2C">
        <w:trPr>
          <w:trHeight w:val="1285"/>
        </w:trPr>
        <w:tc>
          <w:tcPr>
            <w:tcW w:w="3827" w:type="dxa"/>
          </w:tcPr>
          <w:p w:rsidR="00E77D2C" w:rsidRDefault="0085756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spacing w:line="242" w:lineRule="auto"/>
              <w:ind w:left="105"/>
            </w:pPr>
            <w:r>
              <w:rPr>
                <w:sz w:val="24"/>
              </w:rPr>
              <w:t>відповідно до графіку індивідуальних консультацій</w:t>
            </w:r>
            <w:r>
              <w:rPr>
                <w:spacing w:val="1"/>
                <w:sz w:val="24"/>
              </w:rPr>
              <w:t xml:space="preserve"> </w:t>
            </w:r>
            <w:r>
              <w:t>Очні</w:t>
            </w:r>
            <w:r>
              <w:rPr>
                <w:spacing w:val="1"/>
              </w:rPr>
              <w:t xml:space="preserve"> </w:t>
            </w:r>
            <w:r>
              <w:t>консультації:</w:t>
            </w:r>
            <w:r>
              <w:rPr>
                <w:spacing w:val="1"/>
              </w:rPr>
              <w:t xml:space="preserve"> </w:t>
            </w:r>
            <w:r>
              <w:t>понеділок,</w:t>
            </w:r>
            <w:r>
              <w:rPr>
                <w:spacing w:val="1"/>
              </w:rPr>
              <w:t xml:space="preserve"> </w:t>
            </w:r>
            <w:r>
              <w:t>13.30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15.00,</w:t>
            </w:r>
            <w:r>
              <w:rPr>
                <w:spacing w:val="1"/>
              </w:rPr>
              <w:t xml:space="preserve"> </w:t>
            </w:r>
            <w:r>
              <w:t>загальна</w:t>
            </w:r>
            <w:r>
              <w:rPr>
                <w:spacing w:val="-52"/>
              </w:rPr>
              <w:t xml:space="preserve"> </w:t>
            </w:r>
            <w:r>
              <w:t>кількість годин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20</w:t>
            </w:r>
          </w:p>
          <w:p w:rsidR="00E77D2C" w:rsidRDefault="00857562">
            <w:pPr>
              <w:pStyle w:val="TableParagraph"/>
              <w:spacing w:line="250" w:lineRule="exact"/>
              <w:ind w:left="105"/>
            </w:pPr>
            <w:r>
              <w:t>Онлайн</w:t>
            </w:r>
            <w:r>
              <w:rPr>
                <w:spacing w:val="7"/>
              </w:rPr>
              <w:t xml:space="preserve"> </w:t>
            </w:r>
            <w:r>
              <w:t>консультації: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55"/>
              </w:rPr>
              <w:t xml:space="preserve"> </w:t>
            </w:r>
            <w:r>
              <w:t>вайбері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8"/>
              </w:rPr>
              <w:t xml:space="preserve"> </w:t>
            </w:r>
            <w:r>
              <w:t>потребою</w:t>
            </w:r>
            <w:r>
              <w:rPr>
                <w:spacing w:val="-52"/>
              </w:rPr>
              <w:t xml:space="preserve"> </w:t>
            </w:r>
            <w:r>
              <w:t>студента)</w:t>
            </w:r>
          </w:p>
        </w:tc>
      </w:tr>
      <w:tr w:rsidR="00E77D2C">
        <w:trPr>
          <w:trHeight w:val="1263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line="249" w:lineRule="exact"/>
              <w:ind w:left="3769"/>
              <w:jc w:val="both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Анотація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курсу</w:t>
            </w:r>
          </w:p>
          <w:p w:rsidR="00E77D2C" w:rsidRDefault="00857562">
            <w:pPr>
              <w:pStyle w:val="TableParagraph"/>
              <w:ind w:right="91"/>
              <w:jc w:val="both"/>
            </w:pPr>
            <w:r>
              <w:t>Навчальна</w:t>
            </w:r>
            <w:r>
              <w:rPr>
                <w:spacing w:val="1"/>
              </w:rPr>
              <w:t xml:space="preserve"> </w:t>
            </w:r>
            <w:r>
              <w:t>дисципліна</w:t>
            </w:r>
            <w:r>
              <w:rPr>
                <w:spacing w:val="1"/>
              </w:rPr>
              <w:t xml:space="preserve"> </w:t>
            </w:r>
            <w:r>
              <w:t>«Соціально-педагогічна</w:t>
            </w:r>
            <w:r>
              <w:rPr>
                <w:spacing w:val="1"/>
              </w:rPr>
              <w:t xml:space="preserve"> </w:t>
            </w:r>
            <w:r>
              <w:t>діяльність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обдарованими</w:t>
            </w:r>
            <w:r>
              <w:rPr>
                <w:spacing w:val="1"/>
              </w:rPr>
              <w:t xml:space="preserve"> </w:t>
            </w:r>
            <w:r>
              <w:t>дітьми»</w:t>
            </w:r>
            <w:r>
              <w:rPr>
                <w:spacing w:val="1"/>
              </w:rPr>
              <w:t xml:space="preserve"> </w:t>
            </w:r>
            <w:r>
              <w:t>вивчається</w:t>
            </w:r>
            <w:r>
              <w:rPr>
                <w:spacing w:val="1"/>
              </w:rPr>
              <w:t xml:space="preserve"> </w:t>
            </w:r>
            <w:r>
              <w:t>студентами на четвертому курсі за освітнім ступенем «бакалавр» у восьмому семестрі. Передбачає</w:t>
            </w:r>
            <w:r>
              <w:rPr>
                <w:spacing w:val="-52"/>
              </w:rPr>
              <w:t xml:space="preserve"> </w:t>
            </w:r>
            <w:r>
              <w:t>ознайомлення</w:t>
            </w:r>
            <w:r>
              <w:rPr>
                <w:spacing w:val="24"/>
              </w:rPr>
              <w:t xml:space="preserve"> </w:t>
            </w:r>
            <w:r>
              <w:t>з</w:t>
            </w:r>
            <w:r>
              <w:rPr>
                <w:spacing w:val="27"/>
              </w:rPr>
              <w:t xml:space="preserve"> </w:t>
            </w:r>
            <w:r>
              <w:t>проблемами</w:t>
            </w:r>
            <w:r>
              <w:rPr>
                <w:spacing w:val="27"/>
              </w:rPr>
              <w:t xml:space="preserve"> </w:t>
            </w:r>
            <w:r>
              <w:t>обдарованості,</w:t>
            </w:r>
            <w:r>
              <w:rPr>
                <w:spacing w:val="27"/>
              </w:rPr>
              <w:t xml:space="preserve"> </w:t>
            </w:r>
            <w:r>
              <w:t>різновидами</w:t>
            </w:r>
            <w:r>
              <w:rPr>
                <w:spacing w:val="27"/>
              </w:rPr>
              <w:t xml:space="preserve"> </w:t>
            </w:r>
            <w:r>
              <w:t>загальної</w:t>
            </w:r>
            <w:r>
              <w:rPr>
                <w:spacing w:val="21"/>
              </w:rPr>
              <w:t xml:space="preserve"> </w:t>
            </w:r>
            <w:r>
              <w:t>та</w:t>
            </w:r>
            <w:r>
              <w:rPr>
                <w:spacing w:val="28"/>
              </w:rPr>
              <w:t xml:space="preserve"> </w:t>
            </w:r>
            <w:r>
              <w:t>спеціальної</w:t>
            </w:r>
            <w:r>
              <w:rPr>
                <w:spacing w:val="26"/>
              </w:rPr>
              <w:t xml:space="preserve"> </w:t>
            </w:r>
            <w:r>
              <w:t>обдарованості,</w:t>
            </w:r>
          </w:p>
          <w:p w:rsidR="00E77D2C" w:rsidRDefault="00857562">
            <w:pPr>
              <w:pStyle w:val="TableParagraph"/>
              <w:spacing w:line="237" w:lineRule="exact"/>
              <w:jc w:val="both"/>
            </w:pPr>
            <w:r>
              <w:t>психолого-педагогічною</w:t>
            </w:r>
            <w:r>
              <w:rPr>
                <w:spacing w:val="-9"/>
              </w:rPr>
              <w:t xml:space="preserve"> </w:t>
            </w:r>
            <w:r>
              <w:t>підготовкою</w:t>
            </w:r>
            <w:r>
              <w:rPr>
                <w:spacing w:val="-8"/>
              </w:rPr>
              <w:t xml:space="preserve"> </w:t>
            </w:r>
            <w:r>
              <w:t>педагогічних</w:t>
            </w:r>
            <w:r>
              <w:rPr>
                <w:spacing w:val="-11"/>
              </w:rPr>
              <w:t xml:space="preserve"> </w:t>
            </w:r>
            <w:r>
              <w:t>працівників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роботи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8"/>
              </w:rPr>
              <w:t xml:space="preserve"> </w:t>
            </w:r>
            <w:r>
              <w:t>обдарованими</w:t>
            </w:r>
            <w:r>
              <w:rPr>
                <w:spacing w:val="-9"/>
              </w:rPr>
              <w:t xml:space="preserve"> </w:t>
            </w:r>
            <w:r>
              <w:t>дітьми.</w:t>
            </w:r>
          </w:p>
        </w:tc>
      </w:tr>
      <w:tr w:rsidR="00E77D2C">
        <w:trPr>
          <w:trHeight w:val="254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before="1" w:line="233" w:lineRule="exact"/>
              <w:ind w:left="375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Мета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цілі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77D2C">
        <w:trPr>
          <w:trHeight w:val="2530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ind w:right="93"/>
              <w:jc w:val="both"/>
            </w:pPr>
            <w:r>
              <w:t>Мета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«Соціально-педагогічна</w:t>
            </w:r>
            <w:r>
              <w:rPr>
                <w:spacing w:val="1"/>
              </w:rPr>
              <w:t xml:space="preserve"> </w:t>
            </w:r>
            <w:r>
              <w:t>діяльність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обдарованими</w:t>
            </w:r>
            <w:r>
              <w:rPr>
                <w:spacing w:val="1"/>
              </w:rPr>
              <w:t xml:space="preserve"> </w:t>
            </w:r>
            <w:r>
              <w:t>дітьми»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розширити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питань</w:t>
            </w:r>
            <w:r>
              <w:rPr>
                <w:spacing w:val="1"/>
              </w:rPr>
              <w:t xml:space="preserve"> </w:t>
            </w:r>
            <w:r>
              <w:t>обдарованості,</w:t>
            </w:r>
            <w:r>
              <w:rPr>
                <w:spacing w:val="1"/>
              </w:rPr>
              <w:t xml:space="preserve"> </w:t>
            </w:r>
            <w:r>
              <w:t>різновидами</w:t>
            </w:r>
            <w:r>
              <w:rPr>
                <w:spacing w:val="1"/>
              </w:rPr>
              <w:t xml:space="preserve"> </w:t>
            </w:r>
            <w:r>
              <w:t>загальної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спеціальної</w:t>
            </w:r>
            <w:r>
              <w:rPr>
                <w:spacing w:val="1"/>
              </w:rPr>
              <w:t xml:space="preserve"> </w:t>
            </w:r>
            <w:r>
              <w:t>обдарованості, особливостями обдарованих дітей та молоді, організацією навчання і виховання</w:t>
            </w:r>
            <w:r>
              <w:rPr>
                <w:spacing w:val="1"/>
              </w:rPr>
              <w:t xml:space="preserve"> </w:t>
            </w:r>
            <w:r>
              <w:t>розумово</w:t>
            </w:r>
            <w:r>
              <w:rPr>
                <w:spacing w:val="1"/>
              </w:rPr>
              <w:t xml:space="preserve"> </w:t>
            </w:r>
            <w:r>
              <w:t>обдарованих</w:t>
            </w:r>
            <w:r>
              <w:rPr>
                <w:spacing w:val="2"/>
              </w:rPr>
              <w:t xml:space="preserve"> </w:t>
            </w:r>
            <w:r>
              <w:t>учнів.</w:t>
            </w:r>
          </w:p>
          <w:p w:rsidR="00E77D2C" w:rsidRDefault="00857562">
            <w:pPr>
              <w:pStyle w:val="TableParagraph"/>
              <w:spacing w:line="249" w:lineRule="exact"/>
              <w:jc w:val="both"/>
            </w:pPr>
            <w:r>
              <w:t>Завдання</w:t>
            </w:r>
            <w:r>
              <w:rPr>
                <w:spacing w:val="-4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спрямовані</w:t>
            </w:r>
            <w:r>
              <w:rPr>
                <w:spacing w:val="-1"/>
              </w:rPr>
              <w:t xml:space="preserve"> </w:t>
            </w:r>
            <w:r>
              <w:t>на:</w:t>
            </w:r>
          </w:p>
          <w:p w:rsidR="00E77D2C" w:rsidRDefault="00857562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jc w:val="both"/>
            </w:pPr>
            <w:r>
              <w:t>обгрунтувати</w:t>
            </w:r>
            <w:r>
              <w:rPr>
                <w:spacing w:val="-2"/>
              </w:rPr>
              <w:t xml:space="preserve"> </w:t>
            </w:r>
            <w:r>
              <w:t>проблеми</w:t>
            </w:r>
            <w:r>
              <w:rPr>
                <w:spacing w:val="-2"/>
              </w:rPr>
              <w:t xml:space="preserve"> </w:t>
            </w:r>
            <w:r>
              <w:t>обдарованих</w:t>
            </w:r>
            <w:r>
              <w:rPr>
                <w:spacing w:val="-7"/>
              </w:rPr>
              <w:t xml:space="preserve"> </w:t>
            </w:r>
            <w:r>
              <w:t>дітей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педагогічній</w:t>
            </w:r>
            <w:r>
              <w:rPr>
                <w:spacing w:val="-2"/>
              </w:rPr>
              <w:t xml:space="preserve"> </w:t>
            </w:r>
            <w:r>
              <w:t>теорії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практиці,</w:t>
            </w:r>
          </w:p>
          <w:p w:rsidR="00E77D2C" w:rsidRDefault="00857562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52" w:lineRule="exact"/>
              <w:jc w:val="both"/>
            </w:pPr>
            <w:r>
              <w:t>навчити</w:t>
            </w:r>
            <w:r>
              <w:rPr>
                <w:spacing w:val="-2"/>
              </w:rPr>
              <w:t xml:space="preserve"> </w:t>
            </w:r>
            <w:r>
              <w:t>студентів</w:t>
            </w:r>
            <w:r>
              <w:rPr>
                <w:spacing w:val="-1"/>
              </w:rPr>
              <w:t xml:space="preserve"> </w:t>
            </w:r>
            <w:r>
              <w:t>враховувати</w:t>
            </w:r>
            <w:r>
              <w:rPr>
                <w:spacing w:val="-5"/>
              </w:rPr>
              <w:t xml:space="preserve"> </w:t>
            </w:r>
            <w:r>
              <w:t>індивідуальні</w:t>
            </w:r>
            <w:r>
              <w:rPr>
                <w:spacing w:val="-6"/>
              </w:rPr>
              <w:t xml:space="preserve"> </w:t>
            </w:r>
            <w:r>
              <w:t>особливості</w:t>
            </w:r>
            <w:r>
              <w:rPr>
                <w:spacing w:val="-6"/>
              </w:rPr>
              <w:t xml:space="preserve"> </w:t>
            </w:r>
            <w:r>
              <w:t>обдарованих</w:t>
            </w:r>
            <w:r>
              <w:rPr>
                <w:spacing w:val="-2"/>
              </w:rPr>
              <w:t xml:space="preserve"> </w:t>
            </w:r>
            <w:r>
              <w:t>дітей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молоді,</w:t>
            </w:r>
          </w:p>
          <w:p w:rsidR="00E77D2C" w:rsidRDefault="00857562">
            <w:pPr>
              <w:pStyle w:val="TableParagraph"/>
              <w:ind w:right="104"/>
              <w:jc w:val="both"/>
            </w:pPr>
            <w:r>
              <w:t>-ознайомити з основними принципами, методами та формами роботи з обдарованими дітьми з</w:t>
            </w:r>
            <w:r>
              <w:rPr>
                <w:spacing w:val="1"/>
              </w:rPr>
              <w:t xml:space="preserve"> </w:t>
            </w:r>
            <w:r>
              <w:t>врахуванням</w:t>
            </w:r>
            <w:r>
              <w:rPr>
                <w:spacing w:val="-4"/>
              </w:rPr>
              <w:t xml:space="preserve"> </w:t>
            </w:r>
            <w:r>
              <w:t>індивідуального</w:t>
            </w:r>
            <w:r>
              <w:rPr>
                <w:spacing w:val="-3"/>
              </w:rPr>
              <w:t xml:space="preserve"> </w:t>
            </w:r>
            <w:r>
              <w:t>розвитку</w:t>
            </w:r>
            <w:r>
              <w:rPr>
                <w:spacing w:val="-3"/>
              </w:rPr>
              <w:t xml:space="preserve"> </w:t>
            </w:r>
            <w:r>
              <w:t>дитини,</w:t>
            </w:r>
          </w:p>
          <w:p w:rsidR="00E77D2C" w:rsidRDefault="00857562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38" w:lineRule="exact"/>
              <w:jc w:val="both"/>
            </w:pPr>
            <w:r>
              <w:t>обгрунтувати особливості</w:t>
            </w:r>
            <w:r>
              <w:rPr>
                <w:spacing w:val="-5"/>
              </w:rPr>
              <w:t xml:space="preserve"> </w:t>
            </w:r>
            <w:r>
              <w:t>роботи соціального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-7"/>
              </w:rPr>
              <w:t xml:space="preserve"> </w:t>
            </w:r>
            <w:r>
              <w:t>сім’єю</w:t>
            </w:r>
            <w:r>
              <w:rPr>
                <w:spacing w:val="-3"/>
              </w:rPr>
              <w:t xml:space="preserve"> </w:t>
            </w:r>
            <w:r>
              <w:t>обдарованої</w:t>
            </w:r>
            <w:r>
              <w:rPr>
                <w:spacing w:val="-4"/>
              </w:rPr>
              <w:t xml:space="preserve"> </w:t>
            </w:r>
            <w:r>
              <w:t>дитини.</w:t>
            </w:r>
          </w:p>
        </w:tc>
      </w:tr>
      <w:tr w:rsidR="00E77D2C">
        <w:trPr>
          <w:trHeight w:val="254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before="1" w:line="233" w:lineRule="exact"/>
              <w:ind w:left="3884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Компетентності</w:t>
            </w:r>
          </w:p>
        </w:tc>
      </w:tr>
      <w:tr w:rsidR="00E77D2C">
        <w:trPr>
          <w:trHeight w:val="503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line="244" w:lineRule="exact"/>
            </w:pPr>
            <w:r>
              <w:t>У</w:t>
            </w:r>
            <w:r>
              <w:rPr>
                <w:spacing w:val="11"/>
              </w:rPr>
              <w:t xml:space="preserve"> </w:t>
            </w:r>
            <w:r>
              <w:t>результаті</w:t>
            </w:r>
            <w:r>
              <w:rPr>
                <w:spacing w:val="4"/>
              </w:rPr>
              <w:t xml:space="preserve"> </w:t>
            </w:r>
            <w:r>
              <w:t>вивчення</w:t>
            </w:r>
            <w:r>
              <w:rPr>
                <w:spacing w:val="11"/>
              </w:rPr>
              <w:t xml:space="preserve"> </w:t>
            </w:r>
            <w:r>
              <w:t>курсу</w:t>
            </w:r>
            <w:r>
              <w:rPr>
                <w:spacing w:val="11"/>
              </w:rPr>
              <w:t xml:space="preserve"> </w:t>
            </w:r>
            <w:r>
              <w:t>«Соціально-педагогічна</w:t>
            </w:r>
            <w:r>
              <w:rPr>
                <w:spacing w:val="11"/>
              </w:rPr>
              <w:t xml:space="preserve"> </w:t>
            </w:r>
            <w:r>
              <w:t>діяльність</w:t>
            </w:r>
            <w:r>
              <w:rPr>
                <w:spacing w:val="8"/>
              </w:rPr>
              <w:t xml:space="preserve"> </w:t>
            </w:r>
            <w:r>
              <w:t>з</w:t>
            </w:r>
            <w:r>
              <w:rPr>
                <w:spacing w:val="9"/>
              </w:rPr>
              <w:t xml:space="preserve"> </w:t>
            </w:r>
            <w:r>
              <w:t>обдарованими</w:t>
            </w:r>
            <w:r>
              <w:rPr>
                <w:spacing w:val="10"/>
              </w:rPr>
              <w:t xml:space="preserve"> </w:t>
            </w:r>
            <w:r>
              <w:t>дітьми»</w:t>
            </w:r>
            <w:r>
              <w:rPr>
                <w:spacing w:val="4"/>
              </w:rPr>
              <w:t xml:space="preserve"> </w:t>
            </w:r>
            <w:r>
              <w:t>студенти</w:t>
            </w:r>
          </w:p>
          <w:p w:rsidR="00E77D2C" w:rsidRDefault="00857562">
            <w:pPr>
              <w:pStyle w:val="TableParagraph"/>
              <w:spacing w:before="1" w:line="238" w:lineRule="exact"/>
            </w:pPr>
            <w:r>
              <w:t>зможуть</w:t>
            </w:r>
            <w:r>
              <w:rPr>
                <w:spacing w:val="53"/>
              </w:rPr>
              <w:t xml:space="preserve"> </w:t>
            </w:r>
            <w:r>
              <w:t>набути</w:t>
            </w:r>
          </w:p>
        </w:tc>
      </w:tr>
    </w:tbl>
    <w:p w:rsidR="00E77D2C" w:rsidRDefault="00E77D2C">
      <w:pPr>
        <w:spacing w:line="238" w:lineRule="exact"/>
        <w:sectPr w:rsidR="00E77D2C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49"/>
        <w:gridCol w:w="1729"/>
        <w:gridCol w:w="490"/>
        <w:gridCol w:w="1244"/>
        <w:gridCol w:w="111"/>
        <w:gridCol w:w="1134"/>
        <w:gridCol w:w="933"/>
      </w:tblGrid>
      <w:tr w:rsidR="00E77D2C">
        <w:trPr>
          <w:trHeight w:val="3197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ind w:right="97"/>
              <w:rPr>
                <w:sz w:val="24"/>
              </w:rPr>
            </w:pPr>
            <w:r>
              <w:rPr>
                <w:b/>
              </w:rPr>
              <w:lastRenderedPageBreak/>
              <w:t xml:space="preserve">Інтегральна компетентність - </w:t>
            </w:r>
            <w:r>
              <w:t>здатність розв’язувати</w:t>
            </w:r>
            <w:r>
              <w:rPr>
                <w:spacing w:val="1"/>
              </w:rPr>
              <w:t xml:space="preserve"> </w:t>
            </w:r>
            <w:r>
              <w:t>проблеми у процесі навчання, виховання та</w:t>
            </w:r>
            <w:r>
              <w:rPr>
                <w:spacing w:val="-52"/>
              </w:rPr>
              <w:t xml:space="preserve"> </w:t>
            </w:r>
            <w:r>
              <w:t>психолого-педагогічного</w:t>
            </w:r>
            <w:r>
              <w:rPr>
                <w:spacing w:val="21"/>
              </w:rPr>
              <w:t xml:space="preserve"> </w:t>
            </w:r>
            <w:r>
              <w:t>розвитку</w:t>
            </w:r>
            <w:r>
              <w:rPr>
                <w:spacing w:val="21"/>
              </w:rPr>
              <w:t xml:space="preserve"> </w:t>
            </w:r>
            <w:r>
              <w:t>обдарованої</w:t>
            </w:r>
            <w:r>
              <w:rPr>
                <w:spacing w:val="22"/>
              </w:rPr>
              <w:t xml:space="preserve"> </w:t>
            </w:r>
            <w:r>
              <w:t>особистості,</w:t>
            </w:r>
            <w:r>
              <w:rPr>
                <w:spacing w:val="28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задачі і проблеми у професійній діяльності соціального педагога у взаємодії з школярами.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</w:rPr>
              <w:t>Загальні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компетентності</w:t>
            </w:r>
            <w:r>
              <w:t>:</w:t>
            </w:r>
            <w:r>
              <w:rPr>
                <w:spacing w:val="49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моделі,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проєкти,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соціально-педагогічної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 обдарованої дитини і моделей поведінки школярів, виявляти ініціативу, здатність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</w:t>
            </w:r>
            <w:r>
              <w:rPr>
                <w:sz w:val="24"/>
              </w:rPr>
              <w:t>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 взаємодії,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E77D2C" w:rsidRDefault="00857562">
            <w:pPr>
              <w:pStyle w:val="TableParagraph"/>
              <w:ind w:right="97"/>
            </w:pPr>
            <w:r>
              <w:rPr>
                <w:b/>
              </w:rPr>
              <w:t>Фахові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компетентності</w:t>
            </w:r>
            <w:r>
              <w:t>:</w:t>
            </w:r>
            <w:r>
              <w:rPr>
                <w:spacing w:val="9"/>
              </w:rPr>
              <w:t xml:space="preserve"> </w:t>
            </w:r>
            <w:r>
              <w:t>здатність</w:t>
            </w:r>
            <w:r>
              <w:rPr>
                <w:spacing w:val="12"/>
              </w:rPr>
              <w:t xml:space="preserve"> </w:t>
            </w:r>
            <w:r>
              <w:t>до</w:t>
            </w:r>
            <w:r>
              <w:rPr>
                <w:spacing w:val="8"/>
              </w:rPr>
              <w:t xml:space="preserve"> </w:t>
            </w:r>
            <w:r>
              <w:t>аналізу</w:t>
            </w:r>
            <w:r>
              <w:rPr>
                <w:spacing w:val="7"/>
              </w:rPr>
              <w:t xml:space="preserve"> </w:t>
            </w:r>
            <w:r>
              <w:t>психічних</w:t>
            </w:r>
            <w:r>
              <w:rPr>
                <w:spacing w:val="13"/>
              </w:rPr>
              <w:t xml:space="preserve"> </w:t>
            </w:r>
            <w:r>
              <w:t>властивостей,</w:t>
            </w:r>
            <w:r>
              <w:rPr>
                <w:spacing w:val="14"/>
              </w:rPr>
              <w:t xml:space="preserve"> </w:t>
            </w:r>
            <w:r>
              <w:t>станів</w:t>
            </w:r>
            <w:r>
              <w:rPr>
                <w:spacing w:val="9"/>
              </w:rPr>
              <w:t xml:space="preserve"> </w:t>
            </w:r>
            <w:r>
              <w:t>і</w:t>
            </w:r>
            <w:r>
              <w:rPr>
                <w:spacing w:val="9"/>
              </w:rPr>
              <w:t xml:space="preserve"> </w:t>
            </w:r>
            <w:r>
              <w:t>процесів,</w:t>
            </w:r>
            <w:r>
              <w:rPr>
                <w:spacing w:val="15"/>
              </w:rPr>
              <w:t xml:space="preserve"> </w:t>
            </w:r>
            <w:r>
              <w:t>процесів</w:t>
            </w:r>
            <w:r>
              <w:rPr>
                <w:spacing w:val="-52"/>
              </w:rPr>
              <w:t xml:space="preserve"> </w:t>
            </w:r>
            <w:r>
              <w:t>становлення,</w:t>
            </w:r>
            <w:r>
              <w:rPr>
                <w:spacing w:val="37"/>
              </w:rPr>
              <w:t xml:space="preserve"> </w:t>
            </w:r>
            <w:r>
              <w:t>розвитку</w:t>
            </w:r>
            <w:r>
              <w:rPr>
                <w:spacing w:val="35"/>
              </w:rPr>
              <w:t xml:space="preserve"> </w:t>
            </w:r>
            <w:r>
              <w:t>та</w:t>
            </w:r>
            <w:r>
              <w:rPr>
                <w:spacing w:val="38"/>
              </w:rPr>
              <w:t xml:space="preserve"> </w:t>
            </w:r>
            <w:r>
              <w:t>соціалізації</w:t>
            </w:r>
            <w:r>
              <w:rPr>
                <w:spacing w:val="36"/>
              </w:rPr>
              <w:t xml:space="preserve"> </w:t>
            </w:r>
            <w:r>
              <w:t>особистості,</w:t>
            </w:r>
            <w:r>
              <w:rPr>
                <w:spacing w:val="41"/>
              </w:rPr>
              <w:t xml:space="preserve"> </w:t>
            </w:r>
            <w:r>
              <w:t>розвитку</w:t>
            </w:r>
            <w:r>
              <w:rPr>
                <w:spacing w:val="35"/>
              </w:rPr>
              <w:t xml:space="preserve"> </w:t>
            </w:r>
            <w:r>
              <w:t>соціальної</w:t>
            </w:r>
            <w:r>
              <w:rPr>
                <w:spacing w:val="36"/>
              </w:rPr>
              <w:t xml:space="preserve"> </w:t>
            </w:r>
            <w:r>
              <w:t>групи;</w:t>
            </w:r>
            <w:r>
              <w:rPr>
                <w:spacing w:val="41"/>
              </w:rPr>
              <w:t xml:space="preserve"> </w:t>
            </w:r>
            <w:r>
              <w:t>здатність</w:t>
            </w:r>
            <w:r>
              <w:rPr>
                <w:spacing w:val="40"/>
              </w:rPr>
              <w:t xml:space="preserve"> </w:t>
            </w:r>
            <w:r>
              <w:t>до</w:t>
            </w:r>
          </w:p>
          <w:p w:rsidR="00E77D2C" w:rsidRDefault="00857562">
            <w:pPr>
              <w:pStyle w:val="TableParagraph"/>
              <w:spacing w:line="250" w:lineRule="exact"/>
              <w:ind w:right="97"/>
            </w:pPr>
            <w:r>
              <w:t>діяльності</w:t>
            </w:r>
            <w:r>
              <w:rPr>
                <w:spacing w:val="18"/>
              </w:rPr>
              <w:t xml:space="preserve"> </w:t>
            </w:r>
            <w:r>
              <w:t>з</w:t>
            </w:r>
            <w:r>
              <w:rPr>
                <w:spacing w:val="21"/>
              </w:rPr>
              <w:t xml:space="preserve"> </w:t>
            </w:r>
            <w:r>
              <w:t>попередження</w:t>
            </w:r>
            <w:r>
              <w:rPr>
                <w:spacing w:val="21"/>
              </w:rPr>
              <w:t xml:space="preserve"> </w:t>
            </w:r>
            <w:r>
              <w:t>соціальних</w:t>
            </w:r>
            <w:r>
              <w:rPr>
                <w:spacing w:val="22"/>
              </w:rPr>
              <w:t xml:space="preserve"> </w:t>
            </w:r>
            <w:r>
              <w:t>ризиків,</w:t>
            </w:r>
            <w:r>
              <w:rPr>
                <w:spacing w:val="14"/>
              </w:rPr>
              <w:t xml:space="preserve"> </w:t>
            </w:r>
            <w:r>
              <w:t>складних</w:t>
            </w:r>
            <w:r>
              <w:rPr>
                <w:spacing w:val="17"/>
              </w:rPr>
              <w:t xml:space="preserve"> </w:t>
            </w:r>
            <w:r>
              <w:t>життєвих</w:t>
            </w:r>
            <w:r>
              <w:rPr>
                <w:spacing w:val="22"/>
              </w:rPr>
              <w:t xml:space="preserve"> </w:t>
            </w:r>
            <w:r>
              <w:t>обставин,</w:t>
            </w:r>
            <w:r>
              <w:rPr>
                <w:spacing w:val="19"/>
              </w:rPr>
              <w:t xml:space="preserve"> </w:t>
            </w:r>
            <w:r>
              <w:t>запобігання</w:t>
            </w:r>
            <w:r>
              <w:rPr>
                <w:spacing w:val="21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вирішення соціальних</w:t>
            </w:r>
            <w:r>
              <w:rPr>
                <w:spacing w:val="-3"/>
              </w:rPr>
              <w:t xml:space="preserve"> </w:t>
            </w:r>
            <w:r>
              <w:t>конфліктів.</w:t>
            </w:r>
          </w:p>
        </w:tc>
      </w:tr>
      <w:tr w:rsidR="00E77D2C">
        <w:trPr>
          <w:trHeight w:val="253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spacing w:line="234" w:lineRule="exact"/>
              <w:ind w:left="360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</w:p>
        </w:tc>
      </w:tr>
      <w:tr w:rsidR="00E77D2C">
        <w:trPr>
          <w:trHeight w:val="3840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spacing w:line="242" w:lineRule="exact"/>
            </w:pP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-2"/>
              </w:rPr>
              <w:t xml:space="preserve"> </w:t>
            </w:r>
            <w:r>
              <w:t>вміти</w:t>
            </w:r>
            <w:r>
              <w:rPr>
                <w:spacing w:val="3"/>
              </w:rPr>
              <w:t xml:space="preserve"> </w:t>
            </w:r>
            <w:r>
              <w:t>: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обдарованими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молоддю,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діагностувати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 інтелектуальної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93"/>
                <w:tab w:val="left" w:pos="894"/>
              </w:tabs>
              <w:spacing w:before="2"/>
              <w:ind w:right="99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надавати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батькам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обдарованих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360"/>
                <w:tab w:val="left" w:pos="3535"/>
                <w:tab w:val="left" w:pos="3822"/>
                <w:tab w:val="left" w:pos="5117"/>
                <w:tab w:val="left" w:pos="6652"/>
                <w:tab w:val="left" w:pos="7404"/>
                <w:tab w:val="left" w:pos="7730"/>
                <w:tab w:val="left" w:pos="9274"/>
              </w:tabs>
              <w:spacing w:before="3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виховання</w:t>
            </w:r>
            <w:r>
              <w:rPr>
                <w:sz w:val="24"/>
              </w:rPr>
              <w:tab/>
              <w:t>обдарованих</w:t>
            </w:r>
            <w:r>
              <w:rPr>
                <w:sz w:val="24"/>
              </w:rPr>
              <w:tab/>
              <w:t>дітей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врахуванням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особливостей,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Надавати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консультативну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батькам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приводу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дітей.</w:t>
            </w:r>
          </w:p>
          <w:p w:rsidR="00E77D2C" w:rsidRDefault="00857562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знати: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Характеристику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обдарованості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обдарованості,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обдарованих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соціалізації,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обдарованими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</w:p>
          <w:p w:rsidR="00E77D2C" w:rsidRDefault="00857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3"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діагностикиінтелектуальної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обдарованості.</w:t>
            </w:r>
          </w:p>
        </w:tc>
      </w:tr>
      <w:tr w:rsidR="00E77D2C">
        <w:trPr>
          <w:trHeight w:val="253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spacing w:line="234" w:lineRule="exact"/>
              <w:ind w:left="3353" w:right="3346"/>
              <w:jc w:val="center"/>
              <w:rPr>
                <w:b/>
              </w:rPr>
            </w:pPr>
            <w:r>
              <w:rPr>
                <w:b/>
              </w:rPr>
              <w:t>Організація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77D2C">
        <w:trPr>
          <w:trHeight w:val="254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spacing w:line="234" w:lineRule="exact"/>
              <w:ind w:left="3353" w:right="3345"/>
              <w:jc w:val="center"/>
            </w:pPr>
            <w:r>
              <w:t>Обсяг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</w:tr>
      <w:tr w:rsidR="00E77D2C">
        <w:trPr>
          <w:trHeight w:val="254"/>
        </w:trPr>
        <w:tc>
          <w:tcPr>
            <w:tcW w:w="6158" w:type="dxa"/>
            <w:gridSpan w:val="4"/>
          </w:tcPr>
          <w:p w:rsidR="00E77D2C" w:rsidRDefault="00857562">
            <w:pPr>
              <w:pStyle w:val="TableParagraph"/>
              <w:spacing w:line="234" w:lineRule="exact"/>
              <w:ind w:left="2492" w:right="2486"/>
              <w:jc w:val="center"/>
            </w:pPr>
            <w:r>
              <w:t>Вид заняття</w:t>
            </w:r>
          </w:p>
        </w:tc>
        <w:tc>
          <w:tcPr>
            <w:tcW w:w="3422" w:type="dxa"/>
            <w:gridSpan w:val="4"/>
          </w:tcPr>
          <w:p w:rsidR="00E77D2C" w:rsidRDefault="00857562">
            <w:pPr>
              <w:pStyle w:val="TableParagraph"/>
              <w:spacing w:line="234" w:lineRule="exact"/>
              <w:ind w:left="545"/>
            </w:pPr>
            <w:r>
              <w:t>Загальна</w:t>
            </w:r>
            <w:r>
              <w:rPr>
                <w:spacing w:val="-1"/>
              </w:rPr>
              <w:t xml:space="preserve"> </w:t>
            </w:r>
            <w:r>
              <w:t>кількість</w:t>
            </w:r>
            <w:r>
              <w:rPr>
                <w:spacing w:val="-3"/>
              </w:rPr>
              <w:t xml:space="preserve"> </w:t>
            </w:r>
            <w:r>
              <w:t>годин</w:t>
            </w:r>
          </w:p>
        </w:tc>
      </w:tr>
      <w:tr w:rsidR="00E77D2C">
        <w:trPr>
          <w:trHeight w:val="273"/>
        </w:trPr>
        <w:tc>
          <w:tcPr>
            <w:tcW w:w="6158" w:type="dxa"/>
            <w:gridSpan w:val="4"/>
          </w:tcPr>
          <w:p w:rsidR="00E77D2C" w:rsidRDefault="008575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422" w:type="dxa"/>
            <w:gridSpan w:val="4"/>
          </w:tcPr>
          <w:p w:rsidR="00E77D2C" w:rsidRDefault="00857562">
            <w:pPr>
              <w:pStyle w:val="TableParagraph"/>
              <w:spacing w:line="239" w:lineRule="exact"/>
              <w:ind w:left="103"/>
            </w:pPr>
            <w:r>
              <w:t>12</w:t>
            </w:r>
          </w:p>
        </w:tc>
      </w:tr>
      <w:tr w:rsidR="00E77D2C">
        <w:trPr>
          <w:trHeight w:val="277"/>
        </w:trPr>
        <w:tc>
          <w:tcPr>
            <w:tcW w:w="6158" w:type="dxa"/>
            <w:gridSpan w:val="4"/>
          </w:tcPr>
          <w:p w:rsidR="00E77D2C" w:rsidRDefault="008575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3422" w:type="dxa"/>
            <w:gridSpan w:val="4"/>
          </w:tcPr>
          <w:p w:rsidR="00E77D2C" w:rsidRDefault="00857562">
            <w:pPr>
              <w:pStyle w:val="TableParagraph"/>
              <w:spacing w:line="244" w:lineRule="exact"/>
              <w:ind w:left="103"/>
            </w:pPr>
            <w:r>
              <w:t>18</w:t>
            </w:r>
          </w:p>
        </w:tc>
      </w:tr>
      <w:tr w:rsidR="00E77D2C">
        <w:trPr>
          <w:trHeight w:val="273"/>
        </w:trPr>
        <w:tc>
          <w:tcPr>
            <w:tcW w:w="6158" w:type="dxa"/>
            <w:gridSpan w:val="4"/>
          </w:tcPr>
          <w:p w:rsidR="00E77D2C" w:rsidRDefault="0085756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422" w:type="dxa"/>
            <w:gridSpan w:val="4"/>
          </w:tcPr>
          <w:p w:rsidR="00E77D2C" w:rsidRDefault="00857562">
            <w:pPr>
              <w:pStyle w:val="TableParagraph"/>
              <w:spacing w:line="244" w:lineRule="exact"/>
              <w:ind w:left="103"/>
            </w:pPr>
            <w:r>
              <w:t>60</w:t>
            </w:r>
          </w:p>
        </w:tc>
      </w:tr>
      <w:tr w:rsidR="00E77D2C">
        <w:trPr>
          <w:trHeight w:val="254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spacing w:line="234" w:lineRule="exact"/>
              <w:ind w:left="3349" w:right="3346"/>
              <w:jc w:val="center"/>
            </w:pPr>
            <w:r>
              <w:t>Ознаки</w:t>
            </w:r>
            <w:r>
              <w:rPr>
                <w:spacing w:val="-3"/>
              </w:rPr>
              <w:t xml:space="preserve"> </w:t>
            </w:r>
            <w:r>
              <w:t>курсу</w:t>
            </w:r>
          </w:p>
        </w:tc>
      </w:tr>
      <w:tr w:rsidR="00E77D2C">
        <w:trPr>
          <w:trHeight w:val="830"/>
        </w:trPr>
        <w:tc>
          <w:tcPr>
            <w:tcW w:w="2690" w:type="dxa"/>
          </w:tcPr>
          <w:p w:rsidR="00E77D2C" w:rsidRDefault="00E77D2C">
            <w:pPr>
              <w:pStyle w:val="TableParagraph"/>
              <w:ind w:left="0"/>
              <w:rPr>
                <w:sz w:val="23"/>
              </w:rPr>
            </w:pPr>
          </w:p>
          <w:p w:rsidR="00E77D2C" w:rsidRDefault="00857562">
            <w:pPr>
              <w:pStyle w:val="TableParagraph"/>
              <w:ind w:left="998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978" w:type="dxa"/>
            <w:gridSpan w:val="2"/>
          </w:tcPr>
          <w:p w:rsidR="00E77D2C" w:rsidRDefault="00E77D2C">
            <w:pPr>
              <w:pStyle w:val="TableParagraph"/>
              <w:ind w:left="0"/>
              <w:rPr>
                <w:sz w:val="23"/>
              </w:rPr>
            </w:pPr>
          </w:p>
          <w:p w:rsidR="00E77D2C" w:rsidRDefault="00857562">
            <w:pPr>
              <w:pStyle w:val="TableParagraph"/>
              <w:ind w:left="848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734" w:type="dxa"/>
            <w:gridSpan w:val="2"/>
          </w:tcPr>
          <w:p w:rsidR="00E77D2C" w:rsidRDefault="00857562">
            <w:pPr>
              <w:pStyle w:val="TableParagraph"/>
              <w:spacing w:line="242" w:lineRule="auto"/>
              <w:ind w:left="689" w:right="5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E77D2C" w:rsidRDefault="00857562">
            <w:pPr>
              <w:pStyle w:val="TableParagraph"/>
              <w:spacing w:line="267" w:lineRule="exact"/>
              <w:ind w:left="415" w:right="245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178" w:type="dxa"/>
            <w:gridSpan w:val="3"/>
          </w:tcPr>
          <w:p w:rsidR="00E77D2C" w:rsidRDefault="00857562">
            <w:pPr>
              <w:pStyle w:val="TableParagraph"/>
              <w:spacing w:line="242" w:lineRule="auto"/>
              <w:ind w:left="564" w:right="243" w:hanging="130"/>
              <w:rPr>
                <w:sz w:val="24"/>
              </w:rPr>
            </w:pPr>
            <w:r>
              <w:rPr>
                <w:sz w:val="24"/>
              </w:rPr>
              <w:t>Нормативний/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E77D2C">
        <w:trPr>
          <w:trHeight w:val="254"/>
        </w:trPr>
        <w:tc>
          <w:tcPr>
            <w:tcW w:w="2690" w:type="dxa"/>
          </w:tcPr>
          <w:p w:rsidR="00E77D2C" w:rsidRDefault="00857562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78" w:type="dxa"/>
            <w:gridSpan w:val="2"/>
          </w:tcPr>
          <w:p w:rsidR="00E77D2C" w:rsidRDefault="00857562">
            <w:pPr>
              <w:pStyle w:val="TableParagraph"/>
              <w:spacing w:line="234" w:lineRule="exact"/>
              <w:ind w:left="109"/>
              <w:rPr>
                <w:b/>
              </w:rPr>
            </w:pPr>
            <w:r>
              <w:rPr>
                <w:b/>
              </w:rPr>
              <w:t>Соціальна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педагогіка</w:t>
            </w:r>
          </w:p>
        </w:tc>
        <w:tc>
          <w:tcPr>
            <w:tcW w:w="1734" w:type="dxa"/>
            <w:gridSpan w:val="2"/>
          </w:tcPr>
          <w:p w:rsidR="00E77D2C" w:rsidRDefault="00857562">
            <w:pPr>
              <w:pStyle w:val="TableParagraph"/>
              <w:spacing w:line="234" w:lineRule="exact"/>
              <w:ind w:left="108"/>
            </w:pPr>
            <w:r>
              <w:t>Четвертий</w:t>
            </w:r>
          </w:p>
        </w:tc>
        <w:tc>
          <w:tcPr>
            <w:tcW w:w="2178" w:type="dxa"/>
            <w:gridSpan w:val="3"/>
          </w:tcPr>
          <w:p w:rsidR="00E77D2C" w:rsidRDefault="00857562">
            <w:pPr>
              <w:pStyle w:val="TableParagraph"/>
              <w:spacing w:line="234" w:lineRule="exact"/>
              <w:ind w:left="107"/>
            </w:pPr>
            <w:r>
              <w:t>Вибірковий</w:t>
            </w:r>
          </w:p>
        </w:tc>
      </w:tr>
      <w:tr w:rsidR="00E77D2C">
        <w:trPr>
          <w:trHeight w:val="249"/>
        </w:trPr>
        <w:tc>
          <w:tcPr>
            <w:tcW w:w="9580" w:type="dxa"/>
            <w:gridSpan w:val="8"/>
          </w:tcPr>
          <w:p w:rsidR="00E77D2C" w:rsidRDefault="00857562">
            <w:pPr>
              <w:pStyle w:val="TableParagraph"/>
              <w:spacing w:line="229" w:lineRule="exact"/>
              <w:ind w:left="3353" w:right="2984"/>
              <w:jc w:val="center"/>
            </w:pPr>
            <w:r>
              <w:t>Тематика курсу</w:t>
            </w:r>
          </w:p>
        </w:tc>
      </w:tr>
      <w:tr w:rsidR="00E77D2C">
        <w:trPr>
          <w:trHeight w:val="912"/>
        </w:trPr>
        <w:tc>
          <w:tcPr>
            <w:tcW w:w="2690" w:type="dxa"/>
          </w:tcPr>
          <w:p w:rsidR="00E77D2C" w:rsidRDefault="00857562">
            <w:pPr>
              <w:pStyle w:val="TableParagraph"/>
              <w:spacing w:line="244" w:lineRule="exact"/>
            </w:pPr>
            <w:r>
              <w:t>Тема,</w:t>
            </w:r>
            <w:r>
              <w:rPr>
                <w:spacing w:val="-1"/>
              </w:rPr>
              <w:t xml:space="preserve"> </w:t>
            </w:r>
            <w:r>
              <w:t>план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spacing w:line="242" w:lineRule="auto"/>
              <w:ind w:left="109" w:right="413"/>
            </w:pPr>
            <w:r>
              <w:rPr>
                <w:color w:val="808080"/>
              </w:rPr>
              <w:t>Форма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244" w:lineRule="exact"/>
              <w:ind w:left="469"/>
            </w:pPr>
            <w:r>
              <w:t>Література</w:t>
            </w:r>
          </w:p>
        </w:tc>
        <w:tc>
          <w:tcPr>
            <w:tcW w:w="1845" w:type="dxa"/>
            <w:gridSpan w:val="3"/>
          </w:tcPr>
          <w:p w:rsidR="00E77D2C" w:rsidRDefault="00857562">
            <w:pPr>
              <w:pStyle w:val="TableParagraph"/>
              <w:spacing w:line="242" w:lineRule="auto"/>
              <w:ind w:left="468" w:right="434"/>
            </w:pPr>
            <w:r>
              <w:t>Завдання,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1134" w:type="dxa"/>
          </w:tcPr>
          <w:p w:rsidR="00E77D2C" w:rsidRDefault="00857562">
            <w:pPr>
              <w:pStyle w:val="TableParagraph"/>
              <w:spacing w:line="242" w:lineRule="auto"/>
              <w:ind w:left="467" w:right="128"/>
            </w:pPr>
            <w:r>
              <w:t>Вага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оцінк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933" w:type="dxa"/>
          </w:tcPr>
          <w:p w:rsidR="00E77D2C" w:rsidRDefault="00857562">
            <w:pPr>
              <w:pStyle w:val="TableParagraph"/>
              <w:spacing w:line="242" w:lineRule="auto"/>
              <w:ind w:left="106" w:right="159"/>
              <w:jc w:val="both"/>
            </w:pPr>
            <w:r>
              <w:rPr>
                <w:spacing w:val="-1"/>
              </w:rPr>
              <w:t>Термін</w:t>
            </w:r>
            <w:r>
              <w:rPr>
                <w:spacing w:val="-53"/>
              </w:rPr>
              <w:t xml:space="preserve"> </w:t>
            </w:r>
            <w:r>
              <w:t>викона</w:t>
            </w:r>
            <w:r>
              <w:rPr>
                <w:spacing w:val="-53"/>
              </w:rPr>
              <w:t xml:space="preserve"> </w:t>
            </w:r>
            <w:r>
              <w:t>ння</w:t>
            </w:r>
          </w:p>
        </w:tc>
      </w:tr>
      <w:tr w:rsidR="00E77D2C">
        <w:trPr>
          <w:trHeight w:val="213"/>
        </w:trPr>
        <w:tc>
          <w:tcPr>
            <w:tcW w:w="2690" w:type="dxa"/>
            <w:tcBorders>
              <w:bottom w:val="nil"/>
            </w:tcBorders>
          </w:tcPr>
          <w:p w:rsidR="00E77D2C" w:rsidRDefault="00857562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z w:val="20"/>
              </w:rPr>
              <w:t>Змістовий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1249" w:type="dxa"/>
            <w:vMerge w:val="restart"/>
          </w:tcPr>
          <w:p w:rsidR="00E77D2C" w:rsidRDefault="00857562">
            <w:pPr>
              <w:pStyle w:val="TableParagraph"/>
              <w:ind w:left="181" w:right="163" w:hanging="3"/>
              <w:jc w:val="center"/>
              <w:rPr>
                <w:sz w:val="18"/>
              </w:rPr>
            </w:pPr>
            <w:r>
              <w:rPr>
                <w:sz w:val="18"/>
              </w:rPr>
              <w:t>Лекція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(проблемна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лекція)</w:t>
            </w:r>
          </w:p>
          <w:p w:rsidR="00E77D2C" w:rsidRDefault="00857562">
            <w:pPr>
              <w:pStyle w:val="TableParagraph"/>
              <w:ind w:left="143" w:right="134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  <w:vMerge w:val="restart"/>
          </w:tcPr>
          <w:p w:rsidR="00E77D2C" w:rsidRDefault="00E77D2C">
            <w:pPr>
              <w:pStyle w:val="TableParagraph"/>
              <w:ind w:left="0"/>
            </w:pPr>
          </w:p>
        </w:tc>
        <w:tc>
          <w:tcPr>
            <w:tcW w:w="1845" w:type="dxa"/>
            <w:gridSpan w:val="3"/>
            <w:tcBorders>
              <w:bottom w:val="nil"/>
            </w:tcBorders>
          </w:tcPr>
          <w:p w:rsidR="00E77D2C" w:rsidRDefault="00857562">
            <w:pPr>
              <w:pStyle w:val="TableParagraph"/>
              <w:spacing w:line="19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E77D2C" w:rsidRDefault="00857562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Максималь</w:t>
            </w:r>
          </w:p>
        </w:tc>
        <w:tc>
          <w:tcPr>
            <w:tcW w:w="933" w:type="dxa"/>
            <w:tcBorders>
              <w:bottom w:val="nil"/>
            </w:tcBorders>
          </w:tcPr>
          <w:p w:rsidR="00E77D2C" w:rsidRDefault="00857562">
            <w:pPr>
              <w:pStyle w:val="TableParagraph"/>
              <w:spacing w:line="194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Тижден</w:t>
            </w:r>
          </w:p>
        </w:tc>
      </w:tr>
      <w:tr w:rsidR="00E77D2C">
        <w:trPr>
          <w:trHeight w:val="1104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tabs>
                <w:tab w:val="left" w:pos="1746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Сутність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проблеми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обдарованості</w:t>
            </w:r>
          </w:p>
          <w:p w:rsidR="00E77D2C" w:rsidRDefault="00857562">
            <w:pPr>
              <w:pStyle w:val="TableParagraph"/>
              <w:ind w:right="90" w:firstLine="58"/>
              <w:rPr>
                <w:sz w:val="20"/>
              </w:rPr>
            </w:pPr>
            <w:r>
              <w:rPr>
                <w:spacing w:val="-1"/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..Теоретичні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обдарованості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оцінка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E77D2C" w:rsidRDefault="00857562">
            <w:pPr>
              <w:pStyle w:val="TableParagraph"/>
              <w:tabs>
                <w:tab w:val="left" w:pos="697"/>
              </w:tabs>
              <w:ind w:left="107" w:right="9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(під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:rsidR="00E77D2C" w:rsidRDefault="00857562">
            <w:pPr>
              <w:pStyle w:val="TableParagraph"/>
              <w:tabs>
                <w:tab w:val="left" w:pos="832"/>
              </w:tabs>
              <w:spacing w:line="226" w:lineRule="exact"/>
              <w:ind w:left="107" w:right="94"/>
              <w:rPr>
                <w:sz w:val="20"/>
              </w:rPr>
            </w:pPr>
            <w:r>
              <w:rPr>
                <w:sz w:val="20"/>
              </w:rPr>
              <w:t>опитуванн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ь</w:t>
            </w:r>
          </w:p>
        </w:tc>
      </w:tr>
      <w:tr w:rsidR="00E77D2C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семінарі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</w:tr>
      <w:tr w:rsidR="00E77D2C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tabs>
                <w:tab w:val="left" w:pos="855"/>
              </w:tabs>
              <w:spacing w:line="201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або</w:t>
            </w:r>
            <w:r>
              <w:rPr>
                <w:sz w:val="20"/>
              </w:rPr>
              <w:tab/>
              <w:t>за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</w:tr>
      <w:tr w:rsidR="00E77D2C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підготовк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</w:tr>
      <w:tr w:rsidR="00E77D2C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tabs>
                <w:tab w:val="left" w:pos="966"/>
              </w:tabs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</w:rPr>
              <w:tab/>
              <w:t>і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</w:tr>
      <w:tr w:rsidR="00E77D2C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презентаці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</w:tr>
      <w:tr w:rsidR="00E77D2C">
        <w:trPr>
          <w:trHeight w:val="220"/>
        </w:trPr>
        <w:tc>
          <w:tcPr>
            <w:tcW w:w="2690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7D2C" w:rsidRDefault="0085756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ю</w:t>
            </w:r>
          </w:p>
        </w:tc>
        <w:tc>
          <w:tcPr>
            <w:tcW w:w="933" w:type="dxa"/>
            <w:tcBorders>
              <w:top w:val="nil"/>
              <w:bottom w:val="nil"/>
            </w:tcBorders>
          </w:tcPr>
          <w:p w:rsidR="00E77D2C" w:rsidRDefault="00E77D2C">
            <w:pPr>
              <w:pStyle w:val="TableParagraph"/>
              <w:ind w:left="0"/>
              <w:rPr>
                <w:sz w:val="14"/>
              </w:rPr>
            </w:pPr>
          </w:p>
        </w:tc>
      </w:tr>
      <w:tr w:rsidR="00E77D2C">
        <w:trPr>
          <w:trHeight w:val="226"/>
        </w:trPr>
        <w:tc>
          <w:tcPr>
            <w:tcW w:w="2690" w:type="dxa"/>
            <w:tcBorders>
              <w:top w:val="nil"/>
            </w:tcBorders>
          </w:tcPr>
          <w:p w:rsidR="00E77D2C" w:rsidRDefault="00E77D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:rsidR="00E77D2C" w:rsidRDefault="00E77D2C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tcBorders>
              <w:top w:val="nil"/>
            </w:tcBorders>
          </w:tcPr>
          <w:p w:rsidR="00E77D2C" w:rsidRDefault="00E77D2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7D2C" w:rsidRDefault="00857562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доповіді)</w:t>
            </w:r>
          </w:p>
        </w:tc>
        <w:tc>
          <w:tcPr>
            <w:tcW w:w="933" w:type="dxa"/>
            <w:tcBorders>
              <w:top w:val="nil"/>
            </w:tcBorders>
          </w:tcPr>
          <w:p w:rsidR="00E77D2C" w:rsidRDefault="00E77D2C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E77D2C" w:rsidRDefault="00E77D2C">
      <w:pPr>
        <w:rPr>
          <w:sz w:val="16"/>
        </w:rPr>
        <w:sectPr w:rsidR="00E77D2C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249"/>
        <w:gridCol w:w="1729"/>
        <w:gridCol w:w="1844"/>
        <w:gridCol w:w="1133"/>
        <w:gridCol w:w="932"/>
      </w:tblGrid>
      <w:tr w:rsidR="00E77D2C">
        <w:trPr>
          <w:trHeight w:val="2702"/>
        </w:trPr>
        <w:tc>
          <w:tcPr>
            <w:tcW w:w="2690" w:type="dxa"/>
          </w:tcPr>
          <w:p w:rsidR="00E77D2C" w:rsidRDefault="00857562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Типи,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види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рівні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обдарованості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spacing w:line="242" w:lineRule="auto"/>
              <w:ind w:left="320" w:right="303" w:firstLine="43"/>
              <w:jc w:val="both"/>
              <w:rPr>
                <w:sz w:val="18"/>
              </w:rPr>
            </w:pPr>
            <w:r>
              <w:rPr>
                <w:sz w:val="18"/>
              </w:rPr>
              <w:t>Лекція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(лекція-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бесіда)</w:t>
            </w:r>
          </w:p>
          <w:p w:rsidR="00E77D2C" w:rsidRDefault="00857562">
            <w:pPr>
              <w:pStyle w:val="TableParagraph"/>
              <w:ind w:left="239" w:right="122" w:hanging="106"/>
              <w:jc w:val="both"/>
              <w:rPr>
                <w:sz w:val="20"/>
              </w:rPr>
            </w:pPr>
            <w:r>
              <w:rPr>
                <w:sz w:val="20"/>
              </w:rPr>
              <w:t>Семінарськ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459"/>
              <w:rPr>
                <w:sz w:val="18"/>
              </w:rPr>
            </w:pPr>
            <w:r>
              <w:rPr>
                <w:sz w:val="18"/>
              </w:rPr>
              <w:t>3,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11,14,16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1060"/>
        </w:trPr>
        <w:tc>
          <w:tcPr>
            <w:tcW w:w="2690" w:type="dxa"/>
          </w:tcPr>
          <w:p w:rsidR="00E77D2C" w:rsidRDefault="008575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Поняття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інтелекту,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структура та різновиди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spacing w:line="197" w:lineRule="exact"/>
              <w:ind w:left="364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77D2C" w:rsidRDefault="00E77D2C">
            <w:pPr>
              <w:pStyle w:val="TableParagraph"/>
              <w:ind w:left="0"/>
              <w:rPr>
                <w:sz w:val="20"/>
              </w:rPr>
            </w:pPr>
          </w:p>
          <w:p w:rsidR="00E77D2C" w:rsidRDefault="00857562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166"/>
              <w:rPr>
                <w:sz w:val="18"/>
              </w:rPr>
            </w:pPr>
            <w:r>
              <w:rPr>
                <w:sz w:val="18"/>
              </w:rPr>
              <w:t>9, 10, 11,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15,16,17.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849"/>
        </w:trPr>
        <w:tc>
          <w:tcPr>
            <w:tcW w:w="2690" w:type="dxa"/>
          </w:tcPr>
          <w:p w:rsidR="00E77D2C" w:rsidRDefault="00857562">
            <w:pPr>
              <w:pStyle w:val="TableParagraph"/>
              <w:tabs>
                <w:tab w:val="left" w:pos="1185"/>
                <w:tab w:val="left" w:pos="197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4.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Творча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обдарованість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spacing w:line="196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77D2C" w:rsidRDefault="00857562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3,8,18,19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830"/>
        </w:trPr>
        <w:tc>
          <w:tcPr>
            <w:tcW w:w="2690" w:type="dxa"/>
          </w:tcPr>
          <w:p w:rsidR="00E77D2C" w:rsidRDefault="00857562">
            <w:pPr>
              <w:pStyle w:val="TableParagraph"/>
              <w:tabs>
                <w:tab w:val="left" w:pos="1002"/>
                <w:tab w:val="left" w:pos="161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5.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Спеціальна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обдарованість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ind w:left="109" w:right="161" w:firstLine="254"/>
              <w:rPr>
                <w:sz w:val="18"/>
              </w:rPr>
            </w:pPr>
            <w:r>
              <w:rPr>
                <w:sz w:val="18"/>
              </w:rPr>
              <w:t>Лекція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2,5,7,8,10</w:t>
            </w:r>
          </w:p>
        </w:tc>
        <w:tc>
          <w:tcPr>
            <w:tcW w:w="1844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2616"/>
        </w:trPr>
        <w:tc>
          <w:tcPr>
            <w:tcW w:w="2690" w:type="dxa"/>
          </w:tcPr>
          <w:p w:rsidR="00E77D2C" w:rsidRDefault="00857562">
            <w:pPr>
              <w:pStyle w:val="TableParagraph"/>
              <w:spacing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Змістовий  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модуль     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 w:rsidR="00E77D2C" w:rsidRDefault="00857562">
            <w:pPr>
              <w:pStyle w:val="TableParagraph"/>
              <w:spacing w:before="2" w:line="237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дітьми.</w:t>
            </w:r>
          </w:p>
          <w:p w:rsidR="00E77D2C" w:rsidRDefault="00857562">
            <w:pPr>
              <w:pStyle w:val="TableParagraph"/>
              <w:spacing w:before="2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молоді.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Лекція</w:t>
            </w:r>
          </w:p>
          <w:p w:rsidR="00E77D2C" w:rsidRDefault="00857562">
            <w:pPr>
              <w:pStyle w:val="TableParagraph"/>
              <w:ind w:left="109" w:right="132"/>
              <w:rPr>
                <w:sz w:val="20"/>
              </w:rPr>
            </w:pPr>
            <w:r>
              <w:rPr>
                <w:sz w:val="20"/>
              </w:rPr>
              <w:t>Семінарськ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3,9,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13, 15,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22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2395"/>
        </w:trPr>
        <w:tc>
          <w:tcPr>
            <w:tcW w:w="2690" w:type="dxa"/>
          </w:tcPr>
          <w:p w:rsidR="00E77D2C" w:rsidRDefault="00857562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  <w:p w:rsidR="00E77D2C" w:rsidRDefault="00857562">
            <w:pPr>
              <w:pStyle w:val="TableParagraph"/>
              <w:tabs>
                <w:tab w:val="left" w:pos="1699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Проблеми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виявлення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</w:p>
          <w:p w:rsidR="00E77D2C" w:rsidRDefault="0085756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3, 11, 15, 16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1977"/>
        </w:trPr>
        <w:tc>
          <w:tcPr>
            <w:tcW w:w="2690" w:type="dxa"/>
          </w:tcPr>
          <w:p w:rsidR="00E77D2C" w:rsidRDefault="00857562">
            <w:pPr>
              <w:pStyle w:val="TableParagraph"/>
              <w:tabs>
                <w:tab w:val="left" w:pos="1065"/>
                <w:tab w:val="left" w:pos="1737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z w:val="20"/>
              </w:rPr>
              <w:tab/>
              <w:t>3.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Проблема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диференційованого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обдарованих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</w:p>
        </w:tc>
        <w:tc>
          <w:tcPr>
            <w:tcW w:w="1249" w:type="dxa"/>
          </w:tcPr>
          <w:p w:rsidR="00E77D2C" w:rsidRDefault="00857562">
            <w:pPr>
              <w:pStyle w:val="TableParagraph"/>
              <w:spacing w:line="244" w:lineRule="auto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14,15,16,17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</w:tbl>
    <w:p w:rsidR="00E77D2C" w:rsidRDefault="00E77D2C">
      <w:pPr>
        <w:rPr>
          <w:sz w:val="20"/>
        </w:rPr>
        <w:sectPr w:rsidR="00E77D2C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1138"/>
        <w:gridCol w:w="111"/>
        <w:gridCol w:w="1729"/>
        <w:gridCol w:w="1844"/>
        <w:gridCol w:w="1133"/>
        <w:gridCol w:w="932"/>
      </w:tblGrid>
      <w:tr w:rsidR="00E77D2C">
        <w:trPr>
          <w:trHeight w:val="2616"/>
        </w:trPr>
        <w:tc>
          <w:tcPr>
            <w:tcW w:w="2690" w:type="dxa"/>
          </w:tcPr>
          <w:p w:rsidR="00E77D2C" w:rsidRDefault="00857562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Концептуальні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обдарованих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учнів.</w:t>
            </w:r>
          </w:p>
        </w:tc>
        <w:tc>
          <w:tcPr>
            <w:tcW w:w="1249" w:type="dxa"/>
            <w:gridSpan w:val="2"/>
          </w:tcPr>
          <w:p w:rsidR="00E77D2C" w:rsidRDefault="00857562">
            <w:pPr>
              <w:pStyle w:val="TableParagraph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3,4,5,8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2616"/>
        </w:trPr>
        <w:tc>
          <w:tcPr>
            <w:tcW w:w="2690" w:type="dxa"/>
          </w:tcPr>
          <w:p w:rsidR="00E77D2C" w:rsidRDefault="00857562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супроводу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обдарованих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</w:p>
        </w:tc>
        <w:tc>
          <w:tcPr>
            <w:tcW w:w="1249" w:type="dxa"/>
            <w:gridSpan w:val="2"/>
          </w:tcPr>
          <w:p w:rsidR="00E77D2C" w:rsidRDefault="00857562">
            <w:pPr>
              <w:pStyle w:val="TableParagraph"/>
              <w:spacing w:line="244" w:lineRule="auto"/>
              <w:ind w:left="109" w:right="161"/>
              <w:rPr>
                <w:sz w:val="18"/>
              </w:rPr>
            </w:pPr>
            <w:r>
              <w:rPr>
                <w:spacing w:val="-1"/>
                <w:sz w:val="18"/>
              </w:rPr>
              <w:t>Семінарське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заняття</w:t>
            </w:r>
          </w:p>
        </w:tc>
        <w:tc>
          <w:tcPr>
            <w:tcW w:w="1729" w:type="dxa"/>
          </w:tcPr>
          <w:p w:rsidR="00E77D2C" w:rsidRDefault="00857562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14,15,16,17</w:t>
            </w:r>
          </w:p>
        </w:tc>
        <w:tc>
          <w:tcPr>
            <w:tcW w:w="1844" w:type="dxa"/>
          </w:tcPr>
          <w:p w:rsidR="00E77D2C" w:rsidRDefault="00857562">
            <w:pPr>
              <w:pStyle w:val="TableParagraph"/>
              <w:spacing w:line="197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133" w:type="dxa"/>
          </w:tcPr>
          <w:p w:rsidR="00E77D2C" w:rsidRDefault="00E77D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" w:type="dxa"/>
          </w:tcPr>
          <w:p w:rsidR="00E77D2C" w:rsidRDefault="00857562"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Тижден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</w:tr>
      <w:tr w:rsidR="00E77D2C">
        <w:trPr>
          <w:trHeight w:val="253"/>
        </w:trPr>
        <w:tc>
          <w:tcPr>
            <w:tcW w:w="9577" w:type="dxa"/>
            <w:gridSpan w:val="7"/>
          </w:tcPr>
          <w:p w:rsidR="00E77D2C" w:rsidRDefault="00857562">
            <w:pPr>
              <w:pStyle w:val="TableParagraph"/>
              <w:spacing w:line="234" w:lineRule="exact"/>
              <w:ind w:left="331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оцінювання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77D2C">
        <w:trPr>
          <w:trHeight w:val="1012"/>
        </w:trPr>
        <w:tc>
          <w:tcPr>
            <w:tcW w:w="3828" w:type="dxa"/>
            <w:gridSpan w:val="2"/>
          </w:tcPr>
          <w:p w:rsidR="00E77D2C" w:rsidRDefault="00857562">
            <w:pPr>
              <w:pStyle w:val="TableParagraph"/>
              <w:tabs>
                <w:tab w:val="left" w:pos="1352"/>
                <w:tab w:val="left" w:pos="2503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5749" w:type="dxa"/>
            <w:gridSpan w:val="5"/>
          </w:tcPr>
          <w:p w:rsidR="00E77D2C" w:rsidRDefault="00857562">
            <w:pPr>
              <w:pStyle w:val="TableParagraph"/>
              <w:ind w:left="104" w:right="95"/>
              <w:jc w:val="both"/>
            </w:pPr>
            <w:r>
              <w:t>Вид контролю – екзамен. Максимальна оцінка – 100 балів</w:t>
            </w:r>
            <w:r>
              <w:rPr>
                <w:spacing w:val="1"/>
              </w:rPr>
              <w:t xml:space="preserve"> </w:t>
            </w:r>
            <w:r>
              <w:t>(оцінки за семінарські, практичні заняття – 25 балів, за</w:t>
            </w:r>
            <w:r>
              <w:rPr>
                <w:spacing w:val="1"/>
              </w:rPr>
              <w:t xml:space="preserve"> </w:t>
            </w:r>
            <w:r>
              <w:t>контрольну</w:t>
            </w:r>
            <w:r>
              <w:rPr>
                <w:spacing w:val="33"/>
              </w:rPr>
              <w:t xml:space="preserve"> </w:t>
            </w:r>
            <w:r>
              <w:t>роботу</w:t>
            </w:r>
            <w:r>
              <w:rPr>
                <w:spacing w:val="36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20</w:t>
            </w:r>
            <w:r>
              <w:rPr>
                <w:spacing w:val="33"/>
              </w:rPr>
              <w:t xml:space="preserve"> </w:t>
            </w:r>
            <w:r>
              <w:t>балів,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самостійну</w:t>
            </w:r>
            <w:r>
              <w:rPr>
                <w:spacing w:val="33"/>
              </w:rPr>
              <w:t xml:space="preserve"> </w:t>
            </w:r>
            <w:r>
              <w:t>роботу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39"/>
              </w:rPr>
              <w:t xml:space="preserve"> </w:t>
            </w:r>
            <w:r>
              <w:t>5</w:t>
            </w:r>
          </w:p>
          <w:p w:rsidR="00E77D2C" w:rsidRDefault="00857562">
            <w:pPr>
              <w:pStyle w:val="TableParagraph"/>
              <w:spacing w:line="243" w:lineRule="exact"/>
              <w:ind w:left="104"/>
              <w:jc w:val="both"/>
            </w:pPr>
            <w:r>
              <w:t>балів:</w:t>
            </w:r>
            <w:r>
              <w:rPr>
                <w:spacing w:val="-5"/>
              </w:rPr>
              <w:t xml:space="preserve"> </w:t>
            </w:r>
            <w:r>
              <w:t>екзамен</w:t>
            </w:r>
            <w:r>
              <w:rPr>
                <w:spacing w:val="2"/>
              </w:rPr>
              <w:t xml:space="preserve"> </w:t>
            </w:r>
            <w:r>
              <w:t>– 50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E77D2C">
        <w:trPr>
          <w:trHeight w:val="5060"/>
        </w:trPr>
        <w:tc>
          <w:tcPr>
            <w:tcW w:w="3828" w:type="dxa"/>
            <w:gridSpan w:val="2"/>
          </w:tcPr>
          <w:p w:rsidR="00E77D2C" w:rsidRDefault="0085756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749" w:type="dxa"/>
            <w:gridSpan w:val="5"/>
          </w:tcPr>
          <w:p w:rsidR="00E77D2C" w:rsidRDefault="00857562">
            <w:pPr>
              <w:pStyle w:val="TableParagraph"/>
              <w:ind w:left="104" w:right="97"/>
              <w:jc w:val="both"/>
            </w:pPr>
            <w:r>
              <w:t>Концептуально</w:t>
            </w:r>
            <w:r>
              <w:rPr>
                <w:spacing w:val="1"/>
              </w:rPr>
              <w:t xml:space="preserve"> </w:t>
            </w:r>
            <w:r>
              <w:t>точне</w:t>
            </w:r>
            <w:r>
              <w:rPr>
                <w:spacing w:val="1"/>
              </w:rPr>
              <w:t xml:space="preserve"> </w:t>
            </w:r>
            <w:r>
              <w:t>висвітлення</w:t>
            </w:r>
            <w:r>
              <w:rPr>
                <w:spacing w:val="1"/>
              </w:rPr>
              <w:t xml:space="preserve"> </w:t>
            </w:r>
            <w:r>
              <w:t>питань.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52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письмовому</w:t>
            </w:r>
            <w:r>
              <w:rPr>
                <w:spacing w:val="1"/>
              </w:rPr>
              <w:t xml:space="preserve"> </w:t>
            </w:r>
            <w:r>
              <w:t>вигляді,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зміст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оформлення</w:t>
            </w:r>
            <w:r>
              <w:rPr>
                <w:spacing w:val="-1"/>
              </w:rPr>
              <w:t xml:space="preserve"> </w:t>
            </w:r>
            <w:r>
              <w:t>повинні</w:t>
            </w:r>
            <w:r>
              <w:rPr>
                <w:spacing w:val="-3"/>
              </w:rPr>
              <w:t xml:space="preserve"> </w:t>
            </w:r>
            <w:r>
              <w:t>задовольняти</w:t>
            </w:r>
            <w:r>
              <w:rPr>
                <w:spacing w:val="-3"/>
              </w:rPr>
              <w:t xml:space="preserve"> </w:t>
            </w:r>
            <w:r>
              <w:t>наступним</w:t>
            </w:r>
            <w:r>
              <w:rPr>
                <w:spacing w:val="-4"/>
              </w:rPr>
              <w:t xml:space="preserve"> </w:t>
            </w:r>
            <w:r>
              <w:t>вимогам:</w:t>
            </w:r>
          </w:p>
          <w:p w:rsidR="00E77D2C" w:rsidRDefault="00857562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ind w:right="98" w:firstLine="0"/>
              <w:jc w:val="both"/>
            </w:pP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1"/>
              </w:rPr>
              <w:t xml:space="preserve"> </w:t>
            </w:r>
            <w:r>
              <w:t>бути</w:t>
            </w:r>
            <w:r>
              <w:rPr>
                <w:spacing w:val="1"/>
              </w:rPr>
              <w:t xml:space="preserve"> </w:t>
            </w:r>
            <w:r>
              <w:t>рівнозначної</w:t>
            </w:r>
            <w:r>
              <w:rPr>
                <w:spacing w:val="1"/>
              </w:rPr>
              <w:t xml:space="preserve"> </w:t>
            </w:r>
            <w:r>
              <w:t>складності,</w:t>
            </w:r>
            <w:r>
              <w:rPr>
                <w:spacing w:val="-52"/>
              </w:rPr>
              <w:t xml:space="preserve"> </w:t>
            </w:r>
            <w:r>
              <w:t>розв’язання</w:t>
            </w:r>
            <w:r>
              <w:rPr>
                <w:spacing w:val="1"/>
              </w:rPr>
              <w:t xml:space="preserve"> </w:t>
            </w:r>
            <w:r>
              <w:t>яких</w:t>
            </w:r>
            <w:r>
              <w:rPr>
                <w:spacing w:val="1"/>
              </w:rPr>
              <w:t xml:space="preserve"> </w:t>
            </w:r>
            <w:r>
              <w:t>потребує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застосовувати</w:t>
            </w:r>
            <w:r>
              <w:rPr>
                <w:spacing w:val="1"/>
              </w:rPr>
              <w:t xml:space="preserve"> </w:t>
            </w:r>
            <w:r>
              <w:t>інтегровані знання програмного матеріалу дисципліни, на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яких</w:t>
            </w:r>
            <w:r>
              <w:rPr>
                <w:spacing w:val="1"/>
              </w:rPr>
              <w:t xml:space="preserve"> </w:t>
            </w:r>
            <w:r>
              <w:t>необхідно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двох</w:t>
            </w:r>
            <w:r>
              <w:rPr>
                <w:spacing w:val="1"/>
              </w:rPr>
              <w:t xml:space="preserve"> </w:t>
            </w:r>
            <w:r>
              <w:t>академічних</w:t>
            </w:r>
            <w:r>
              <w:rPr>
                <w:spacing w:val="1"/>
              </w:rPr>
              <w:t xml:space="preserve"> </w:t>
            </w:r>
            <w:r>
              <w:t>годин</w:t>
            </w:r>
            <w:r>
              <w:rPr>
                <w:spacing w:val="1"/>
              </w:rPr>
              <w:t xml:space="preserve"> </w:t>
            </w:r>
            <w:r>
              <w:t>(одна</w:t>
            </w:r>
            <w:r>
              <w:rPr>
                <w:spacing w:val="4"/>
              </w:rPr>
              <w:t xml:space="preserve"> </w:t>
            </w:r>
            <w:r>
              <w:t>пара);</w:t>
            </w:r>
          </w:p>
          <w:p w:rsidR="00E77D2C" w:rsidRDefault="00857562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ind w:right="99" w:firstLine="0"/>
              <w:jc w:val="both"/>
            </w:pPr>
            <w:r>
              <w:t>усі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1"/>
              </w:rPr>
              <w:t xml:space="preserve"> </w:t>
            </w:r>
            <w:r>
              <w:t>мати</w:t>
            </w:r>
            <w:r>
              <w:rPr>
                <w:spacing w:val="-52"/>
              </w:rPr>
              <w:t xml:space="preserve"> </w:t>
            </w:r>
            <w:r>
              <w:t>професійне спрямування, а їх вирішення – вимагати від</w:t>
            </w:r>
            <w:r>
              <w:rPr>
                <w:spacing w:val="1"/>
              </w:rPr>
              <w:t xml:space="preserve"> </w:t>
            </w:r>
            <w:r>
              <w:t>студентів не розрізнених знань окремих тем і розділів,   а</w:t>
            </w:r>
            <w:r>
              <w:rPr>
                <w:spacing w:val="1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інтегрованого</w:t>
            </w:r>
            <w:r>
              <w:rPr>
                <w:spacing w:val="-3"/>
              </w:rPr>
              <w:t xml:space="preserve"> </w:t>
            </w:r>
            <w:r>
              <w:t>застосування.;</w:t>
            </w:r>
          </w:p>
          <w:p w:rsidR="00E77D2C" w:rsidRDefault="00857562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line="242" w:lineRule="auto"/>
              <w:ind w:right="101" w:firstLine="0"/>
              <w:jc w:val="both"/>
            </w:pP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роботи,</w:t>
            </w:r>
            <w:r>
              <w:rPr>
                <w:spacing w:val="1"/>
              </w:rPr>
              <w:t xml:space="preserve"> </w:t>
            </w:r>
            <w:r>
              <w:t>як</w:t>
            </w:r>
            <w:r>
              <w:rPr>
                <w:spacing w:val="1"/>
              </w:rPr>
              <w:t xml:space="preserve"> </w:t>
            </w:r>
            <w:r>
              <w:t>правило</w:t>
            </w:r>
            <w:r>
              <w:rPr>
                <w:spacing w:val="1"/>
              </w:rPr>
              <w:t xml:space="preserve"> </w:t>
            </w:r>
            <w:r>
              <w:t>мають</w:t>
            </w:r>
            <w:r>
              <w:rPr>
                <w:spacing w:val="-52"/>
              </w:rPr>
              <w:t xml:space="preserve"> </w:t>
            </w:r>
            <w:r>
              <w:t>розпочинатися словами,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саме:</w:t>
            </w:r>
          </w:p>
          <w:p w:rsidR="00E77D2C" w:rsidRDefault="00857562">
            <w:pPr>
              <w:pStyle w:val="TableParagraph"/>
              <w:tabs>
                <w:tab w:val="left" w:pos="1557"/>
                <w:tab w:val="left" w:pos="3293"/>
                <w:tab w:val="left" w:pos="5212"/>
              </w:tabs>
              <w:spacing w:line="237" w:lineRule="auto"/>
              <w:ind w:left="104" w:right="100"/>
            </w:pPr>
            <w:r>
              <w:t>визначити…,</w:t>
            </w:r>
            <w:r>
              <w:tab/>
              <w:t>обґрунтувати…,</w:t>
            </w:r>
            <w:r>
              <w:tab/>
              <w:t>проанал</w:t>
            </w:r>
            <w:r>
              <w:t>ізувати…,</w:t>
            </w:r>
            <w:r>
              <w:tab/>
            </w:r>
            <w:r>
              <w:rPr>
                <w:spacing w:val="-1"/>
              </w:rPr>
              <w:t>дати</w:t>
            </w:r>
            <w:r>
              <w:rPr>
                <w:spacing w:val="-52"/>
              </w:rPr>
              <w:t xml:space="preserve"> </w:t>
            </w:r>
            <w:r>
              <w:t>оцінку…і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t>п.</w:t>
            </w:r>
          </w:p>
          <w:p w:rsidR="00E77D2C" w:rsidRDefault="00857562">
            <w:pPr>
              <w:pStyle w:val="TableParagraph"/>
              <w:ind w:left="104" w:right="99"/>
            </w:pPr>
            <w:r>
              <w:t>При</w:t>
            </w:r>
            <w:r>
              <w:rPr>
                <w:spacing w:val="37"/>
              </w:rPr>
              <w:t xml:space="preserve"> </w:t>
            </w:r>
            <w:r>
              <w:t>їх</w:t>
            </w:r>
            <w:r>
              <w:rPr>
                <w:spacing w:val="31"/>
              </w:rPr>
              <w:t xml:space="preserve"> </w:t>
            </w:r>
            <w:r>
              <w:t>вирішенні</w:t>
            </w:r>
            <w:r>
              <w:rPr>
                <w:spacing w:val="33"/>
              </w:rPr>
              <w:t xml:space="preserve"> </w:t>
            </w:r>
            <w:r>
              <w:t>студент</w:t>
            </w:r>
            <w:r>
              <w:rPr>
                <w:spacing w:val="36"/>
              </w:rPr>
              <w:t xml:space="preserve"> </w:t>
            </w:r>
            <w:r>
              <w:t>повинен</w:t>
            </w:r>
            <w:r>
              <w:rPr>
                <w:spacing w:val="38"/>
              </w:rPr>
              <w:t xml:space="preserve"> </w:t>
            </w:r>
            <w:r>
              <w:t>продемонструвати</w:t>
            </w:r>
            <w:r>
              <w:rPr>
                <w:spacing w:val="28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лише</w:t>
            </w:r>
            <w:r>
              <w:rPr>
                <w:spacing w:val="-6"/>
              </w:rPr>
              <w:t xml:space="preserve"> </w:t>
            </w:r>
            <w:r>
              <w:t>репродуктивну,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творчу</w:t>
            </w:r>
            <w:r>
              <w:rPr>
                <w:spacing w:val="1"/>
              </w:rPr>
              <w:t xml:space="preserve"> </w:t>
            </w:r>
            <w:r>
              <w:t>діяльність</w:t>
            </w:r>
          </w:p>
          <w:p w:rsidR="00E77D2C" w:rsidRDefault="00857562">
            <w:pPr>
              <w:pStyle w:val="TableParagraph"/>
              <w:spacing w:line="250" w:lineRule="exact"/>
              <w:ind w:left="104" w:right="106"/>
            </w:pPr>
            <w:r>
              <w:t>Можливе</w:t>
            </w:r>
            <w:r>
              <w:rPr>
                <w:spacing w:val="3"/>
              </w:rPr>
              <w:t xml:space="preserve"> </w:t>
            </w:r>
            <w:r>
              <w:t>проведення</w:t>
            </w:r>
            <w:r>
              <w:rPr>
                <w:spacing w:val="9"/>
              </w:rPr>
              <w:t xml:space="preserve"> </w:t>
            </w:r>
            <w:r>
              <w:t>контрольної</w:t>
            </w:r>
            <w:r>
              <w:rPr>
                <w:spacing w:val="7"/>
              </w:rPr>
              <w:t xml:space="preserve"> </w:t>
            </w:r>
            <w:r>
              <w:t>роботи</w:t>
            </w:r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вигляді</w:t>
            </w:r>
            <w:r>
              <w:rPr>
                <w:spacing w:val="7"/>
              </w:rPr>
              <w:t xml:space="preserve"> </w:t>
            </w:r>
            <w:r>
              <w:t>тесту,</w:t>
            </w:r>
            <w:r>
              <w:rPr>
                <w:spacing w:val="-52"/>
              </w:rPr>
              <w:t xml:space="preserve"> </w:t>
            </w:r>
            <w:r>
              <w:t>її</w:t>
            </w:r>
            <w:r>
              <w:rPr>
                <w:spacing w:val="-4"/>
              </w:rPr>
              <w:t xml:space="preserve"> </w:t>
            </w:r>
            <w:r>
              <w:t>зміст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оформлення</w:t>
            </w:r>
            <w:r>
              <w:rPr>
                <w:spacing w:val="-1"/>
              </w:rPr>
              <w:t xml:space="preserve"> </w:t>
            </w:r>
            <w:r>
              <w:t>мають задовольняти</w:t>
            </w:r>
            <w:r>
              <w:rPr>
                <w:spacing w:val="1"/>
              </w:rPr>
              <w:t xml:space="preserve"> </w:t>
            </w:r>
            <w:r>
              <w:t>вимогам.</w:t>
            </w:r>
          </w:p>
        </w:tc>
      </w:tr>
      <w:tr w:rsidR="00E77D2C">
        <w:trPr>
          <w:trHeight w:val="2784"/>
        </w:trPr>
        <w:tc>
          <w:tcPr>
            <w:tcW w:w="3828" w:type="dxa"/>
            <w:gridSpan w:val="2"/>
          </w:tcPr>
          <w:p w:rsidR="00E77D2C" w:rsidRDefault="00857562">
            <w:pPr>
              <w:pStyle w:val="TableParagraph"/>
              <w:spacing w:line="263" w:lineRule="exact"/>
              <w:ind w:left="88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5749" w:type="dxa"/>
            <w:gridSpan w:val="5"/>
          </w:tcPr>
          <w:p w:rsidR="00E77D2C" w:rsidRDefault="00857562">
            <w:pPr>
              <w:pStyle w:val="TableParagraph"/>
              <w:ind w:left="104" w:right="97"/>
              <w:jc w:val="both"/>
            </w:pPr>
            <w:r>
              <w:t>Оцінювання</w:t>
            </w:r>
            <w:r>
              <w:rPr>
                <w:spacing w:val="1"/>
              </w:rPr>
              <w:t xml:space="preserve"> </w:t>
            </w:r>
            <w:r>
              <w:t>відбувається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п’ятибальною</w:t>
            </w:r>
            <w:r>
              <w:rPr>
                <w:spacing w:val="1"/>
              </w:rPr>
              <w:t xml:space="preserve"> </w:t>
            </w:r>
            <w:r>
              <w:t>шкалою.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кожному семінарському занятті оцінювання здійснюється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основі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критеріїв:</w:t>
            </w:r>
            <w:r>
              <w:rPr>
                <w:spacing w:val="1"/>
              </w:rPr>
              <w:t xml:space="preserve"> </w:t>
            </w:r>
            <w:r>
              <w:t>відповідність</w:t>
            </w:r>
            <w:r>
              <w:rPr>
                <w:spacing w:val="1"/>
              </w:rPr>
              <w:t xml:space="preserve"> </w:t>
            </w:r>
            <w:r>
              <w:t>змісту</w:t>
            </w:r>
            <w:r>
              <w:rPr>
                <w:spacing w:val="1"/>
              </w:rPr>
              <w:t xml:space="preserve"> </w:t>
            </w:r>
            <w:r>
              <w:t>виступу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студента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змісту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питань,</w:t>
            </w:r>
            <w:r>
              <w:rPr>
                <w:spacing w:val="-11"/>
              </w:rPr>
              <w:t xml:space="preserve"> </w:t>
            </w:r>
            <w:r>
              <w:t>що</w:t>
            </w:r>
            <w:r>
              <w:rPr>
                <w:spacing w:val="-12"/>
              </w:rPr>
              <w:t xml:space="preserve"> </w:t>
            </w:r>
            <w:r>
              <w:t>обговорювалися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семінарі;</w:t>
            </w:r>
            <w:r>
              <w:rPr>
                <w:spacing w:val="-53"/>
              </w:rPr>
              <w:t xml:space="preserve"> </w:t>
            </w:r>
            <w:r>
              <w:t>активність</w:t>
            </w:r>
            <w:r>
              <w:rPr>
                <w:spacing w:val="1"/>
              </w:rPr>
              <w:t xml:space="preserve"> </w:t>
            </w:r>
            <w:r>
              <w:t>студента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семінарському</w:t>
            </w:r>
            <w:r>
              <w:rPr>
                <w:spacing w:val="1"/>
              </w:rPr>
              <w:t xml:space="preserve"> </w:t>
            </w:r>
            <w:r>
              <w:t>занятті;</w:t>
            </w:r>
            <w:r>
              <w:rPr>
                <w:spacing w:val="1"/>
              </w:rPr>
              <w:t xml:space="preserve"> </w:t>
            </w:r>
            <w:r>
              <w:t>уміння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1"/>
              </w:rPr>
              <w:t xml:space="preserve"> </w:t>
            </w:r>
            <w:r>
              <w:t>дискусію;</w:t>
            </w:r>
            <w:r>
              <w:rPr>
                <w:spacing w:val="1"/>
              </w:rPr>
              <w:t xml:space="preserve"> </w:t>
            </w:r>
            <w:r>
              <w:t>толерантність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веденні</w:t>
            </w:r>
            <w:r>
              <w:rPr>
                <w:spacing w:val="1"/>
              </w:rPr>
              <w:t xml:space="preserve"> </w:t>
            </w:r>
            <w:r>
              <w:t>дискусії;</w:t>
            </w:r>
            <w:r>
              <w:rPr>
                <w:spacing w:val="1"/>
              </w:rPr>
              <w:t xml:space="preserve"> </w:t>
            </w:r>
            <w:r>
              <w:t>обґрунтованість власних суджень; посилання при дискусії</w:t>
            </w:r>
            <w:r>
              <w:rPr>
                <w:spacing w:val="-52"/>
              </w:rPr>
              <w:t xml:space="preserve"> </w:t>
            </w:r>
            <w:r>
              <w:t>(виступах)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першоджерела;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теоретичні</w:t>
            </w:r>
            <w:r>
              <w:rPr>
                <w:spacing w:val="1"/>
              </w:rPr>
              <w:t xml:space="preserve"> </w:t>
            </w:r>
            <w:r>
              <w:t>знання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розв’язання</w:t>
            </w:r>
            <w:r>
              <w:rPr>
                <w:spacing w:val="1"/>
              </w:rPr>
              <w:t xml:space="preserve"> </w:t>
            </w:r>
            <w:r>
              <w:t>вузлових</w:t>
            </w:r>
            <w:r>
              <w:rPr>
                <w:spacing w:val="1"/>
              </w:rPr>
              <w:t xml:space="preserve"> </w:t>
            </w:r>
            <w:r>
              <w:t>проблем,</w:t>
            </w:r>
            <w:r>
              <w:rPr>
                <w:spacing w:val="1"/>
              </w:rPr>
              <w:t xml:space="preserve"> </w:t>
            </w:r>
            <w:r>
              <w:t>практичних</w:t>
            </w:r>
            <w:r>
              <w:rPr>
                <w:spacing w:val="2"/>
              </w:rPr>
              <w:t xml:space="preserve"> </w:t>
            </w:r>
            <w:r>
              <w:t>задач</w:t>
            </w:r>
            <w:r>
              <w:rPr>
                <w:spacing w:val="6"/>
              </w:rPr>
              <w:t xml:space="preserve"> </w:t>
            </w:r>
            <w:r>
              <w:t>тощо;</w:t>
            </w:r>
            <w:r>
              <w:rPr>
                <w:spacing w:val="7"/>
              </w:rPr>
              <w:t xml:space="preserve"> </w:t>
            </w:r>
            <w:r>
              <w:t>вміння</w:t>
            </w:r>
            <w:r>
              <w:rPr>
                <w:spacing w:val="6"/>
              </w:rPr>
              <w:t xml:space="preserve"> </w:t>
            </w:r>
            <w:r>
              <w:t>використовувати</w:t>
            </w:r>
            <w:r>
              <w:rPr>
                <w:spacing w:val="7"/>
              </w:rPr>
              <w:t xml:space="preserve"> </w:t>
            </w:r>
            <w:r>
              <w:t>матеріал</w:t>
            </w:r>
          </w:p>
          <w:p w:rsidR="00E77D2C" w:rsidRDefault="00857562">
            <w:pPr>
              <w:pStyle w:val="TableParagraph"/>
              <w:spacing w:line="243" w:lineRule="exact"/>
              <w:ind w:left="104"/>
              <w:jc w:val="both"/>
            </w:pPr>
            <w:r>
              <w:rPr>
                <w:spacing w:val="-1"/>
              </w:rPr>
              <w:t>попередніх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курсів</w:t>
            </w:r>
            <w:r>
              <w:rPr>
                <w:spacing w:val="-9"/>
              </w:rPr>
              <w:t xml:space="preserve"> </w:t>
            </w:r>
            <w:r>
              <w:t>під</w:t>
            </w:r>
            <w:r>
              <w:rPr>
                <w:spacing w:val="-12"/>
              </w:rPr>
              <w:t xml:space="preserve"> </w:t>
            </w:r>
            <w:r>
              <w:t>час</w:t>
            </w:r>
            <w:r>
              <w:rPr>
                <w:spacing w:val="-12"/>
              </w:rPr>
              <w:t xml:space="preserve"> </w:t>
            </w:r>
            <w:r>
              <w:t>роботи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семінарському</w:t>
            </w:r>
            <w:r>
              <w:rPr>
                <w:spacing w:val="-14"/>
              </w:rPr>
              <w:t xml:space="preserve"> </w:t>
            </w:r>
            <w:r>
              <w:t>занятті;</w:t>
            </w:r>
          </w:p>
        </w:tc>
      </w:tr>
    </w:tbl>
    <w:p w:rsidR="00E77D2C" w:rsidRDefault="00E77D2C">
      <w:pPr>
        <w:spacing w:line="243" w:lineRule="exact"/>
        <w:jc w:val="both"/>
        <w:sectPr w:rsidR="00E77D2C">
          <w:pgSz w:w="11910" w:h="16840"/>
          <w:pgMar w:top="112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748"/>
      </w:tblGrid>
      <w:tr w:rsidR="00E77D2C">
        <w:trPr>
          <w:trHeight w:val="2025"/>
        </w:trPr>
        <w:tc>
          <w:tcPr>
            <w:tcW w:w="3827" w:type="dxa"/>
          </w:tcPr>
          <w:p w:rsidR="00E77D2C" w:rsidRDefault="00E77D2C">
            <w:pPr>
              <w:pStyle w:val="TableParagraph"/>
              <w:ind w:left="0"/>
            </w:pP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ind w:left="105" w:right="96"/>
              <w:jc w:val="both"/>
            </w:pP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використовувати</w:t>
            </w:r>
            <w:r>
              <w:rPr>
                <w:spacing w:val="1"/>
              </w:rPr>
              <w:t xml:space="preserve"> </w:t>
            </w:r>
            <w:r>
              <w:t>наочні</w:t>
            </w:r>
            <w:r>
              <w:rPr>
                <w:spacing w:val="1"/>
              </w:rPr>
              <w:t xml:space="preserve"> </w:t>
            </w:r>
            <w:r>
              <w:t>наявні</w:t>
            </w:r>
            <w:r>
              <w:rPr>
                <w:spacing w:val="1"/>
              </w:rPr>
              <w:t xml:space="preserve"> </w:t>
            </w:r>
            <w:r>
              <w:t>засоби;</w:t>
            </w:r>
            <w:r>
              <w:rPr>
                <w:spacing w:val="1"/>
              </w:rPr>
              <w:t xml:space="preserve"> </w:t>
            </w:r>
            <w:r>
              <w:t>вміння</w:t>
            </w:r>
            <w:r>
              <w:rPr>
                <w:spacing w:val="1"/>
              </w:rPr>
              <w:t xml:space="preserve"> </w:t>
            </w:r>
            <w:r>
              <w:t>робити</w:t>
            </w:r>
            <w:r>
              <w:rPr>
                <w:spacing w:val="1"/>
              </w:rPr>
              <w:t xml:space="preserve"> </w:t>
            </w:r>
            <w:r>
              <w:t>презентацію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комп’ютерних технологій; вміння представити результа</w:t>
            </w:r>
            <w:r>
              <w:t>ти</w:t>
            </w:r>
            <w:r>
              <w:rPr>
                <w:spacing w:val="-52"/>
              </w:rPr>
              <w:t xml:space="preserve"> </w:t>
            </w:r>
            <w:r>
              <w:t>самостійної</w:t>
            </w:r>
            <w:r>
              <w:rPr>
                <w:spacing w:val="-3"/>
              </w:rPr>
              <w:t xml:space="preserve"> </w:t>
            </w:r>
            <w:r>
              <w:t>творчої</w:t>
            </w:r>
            <w:r>
              <w:rPr>
                <w:spacing w:val="-2"/>
              </w:rPr>
              <w:t xml:space="preserve"> </w:t>
            </w:r>
            <w:r>
              <w:t>роботи.</w:t>
            </w:r>
          </w:p>
          <w:p w:rsidR="00E77D2C" w:rsidRDefault="00857562">
            <w:pPr>
              <w:pStyle w:val="TableParagraph"/>
              <w:ind w:left="105" w:right="100"/>
              <w:jc w:val="both"/>
            </w:pPr>
            <w:r>
              <w:t>Глибину</w:t>
            </w:r>
            <w:r>
              <w:rPr>
                <w:spacing w:val="1"/>
              </w:rPr>
              <w:t xml:space="preserve"> </w:t>
            </w:r>
            <w:r>
              <w:t>знань</w:t>
            </w:r>
            <w:r>
              <w:rPr>
                <w:spacing w:val="1"/>
              </w:rPr>
              <w:t xml:space="preserve"> </w:t>
            </w:r>
            <w:r>
              <w:t>студентів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семінарського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перевіряється</w:t>
            </w:r>
            <w:r>
              <w:rPr>
                <w:spacing w:val="1"/>
              </w:rPr>
              <w:t xml:space="preserve"> </w:t>
            </w:r>
            <w:r>
              <w:t>шляхом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самостійних</w:t>
            </w:r>
            <w:r>
              <w:rPr>
                <w:spacing w:val="1"/>
              </w:rPr>
              <w:t xml:space="preserve"> </w:t>
            </w:r>
            <w:r>
              <w:t>робіт,</w:t>
            </w:r>
            <w:r>
              <w:rPr>
                <w:spacing w:val="1"/>
              </w:rPr>
              <w:t xml:space="preserve"> </w:t>
            </w:r>
            <w:r>
              <w:t>термінологічного</w:t>
            </w:r>
            <w:r>
              <w:rPr>
                <w:spacing w:val="-4"/>
              </w:rPr>
              <w:t xml:space="preserve"> </w:t>
            </w:r>
            <w:r>
              <w:t>диктанту</w:t>
            </w:r>
            <w:r>
              <w:rPr>
                <w:spacing w:val="-3"/>
              </w:rPr>
              <w:t xml:space="preserve"> </w:t>
            </w:r>
            <w:r>
              <w:t>тощо.</w:t>
            </w:r>
          </w:p>
          <w:p w:rsidR="00E77D2C" w:rsidRDefault="00857562">
            <w:pPr>
              <w:pStyle w:val="TableParagraph"/>
              <w:spacing w:line="243" w:lineRule="exact"/>
              <w:ind w:left="105"/>
              <w:jc w:val="both"/>
            </w:pPr>
            <w:r>
              <w:t>Максимальна</w:t>
            </w:r>
            <w:r>
              <w:rPr>
                <w:spacing w:val="2"/>
              </w:rPr>
              <w:t xml:space="preserve"> </w:t>
            </w:r>
            <w:r>
              <w:t>оцінка - 25</w:t>
            </w:r>
            <w:r>
              <w:rPr>
                <w:spacing w:val="-5"/>
              </w:rPr>
              <w:t xml:space="preserve"> </w:t>
            </w:r>
            <w:r>
              <w:t>балів</w:t>
            </w:r>
          </w:p>
        </w:tc>
      </w:tr>
      <w:tr w:rsidR="00E77D2C">
        <w:trPr>
          <w:trHeight w:val="2025"/>
        </w:trPr>
        <w:tc>
          <w:tcPr>
            <w:tcW w:w="3827" w:type="dxa"/>
          </w:tcPr>
          <w:p w:rsidR="00E77D2C" w:rsidRDefault="00857562">
            <w:pPr>
              <w:pStyle w:val="TableParagraph"/>
              <w:spacing w:line="242" w:lineRule="auto"/>
              <w:ind w:left="1407" w:right="241" w:hanging="1158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5748" w:type="dxa"/>
          </w:tcPr>
          <w:p w:rsidR="00E77D2C" w:rsidRDefault="00857562">
            <w:pPr>
              <w:pStyle w:val="TableParagraph"/>
              <w:ind w:left="105" w:right="100"/>
              <w:jc w:val="both"/>
            </w:pPr>
            <w:r>
              <w:t>Умови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контролю(екзамен)</w:t>
            </w:r>
            <w:r>
              <w:rPr>
                <w:spacing w:val="1"/>
              </w:rPr>
              <w:t xml:space="preserve"> </w:t>
            </w:r>
            <w:r>
              <w:t>передбачають виконання студентом навчальної програми</w:t>
            </w:r>
            <w:r>
              <w:rPr>
                <w:spacing w:val="1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обов’язковим</w:t>
            </w:r>
            <w:r>
              <w:rPr>
                <w:spacing w:val="1"/>
              </w:rPr>
              <w:t xml:space="preserve"> </w:t>
            </w:r>
            <w:r>
              <w:t>виконанням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складових</w:t>
            </w:r>
            <w:r>
              <w:rPr>
                <w:spacing w:val="1"/>
              </w:rPr>
              <w:t xml:space="preserve"> </w:t>
            </w:r>
            <w:r>
              <w:t>(відвідування лекційних,</w:t>
            </w:r>
            <w:r>
              <w:rPr>
                <w:spacing w:val="1"/>
              </w:rPr>
              <w:t xml:space="preserve"> </w:t>
            </w:r>
            <w:r>
              <w:t>практичних занять, виконання</w:t>
            </w:r>
            <w:r>
              <w:rPr>
                <w:spacing w:val="1"/>
              </w:rPr>
              <w:t xml:space="preserve"> </w:t>
            </w:r>
            <w:r>
              <w:t>вчасно самостійної роботи, написання рефератів, тестів та</w:t>
            </w:r>
            <w:r>
              <w:rPr>
                <w:spacing w:val="-52"/>
              </w:rPr>
              <w:t xml:space="preserve"> </w:t>
            </w:r>
            <w:r>
              <w:t>підсумкової</w:t>
            </w:r>
            <w:r>
              <w:rPr>
                <w:spacing w:val="-3"/>
              </w:rPr>
              <w:t xml:space="preserve"> </w:t>
            </w:r>
            <w:r>
              <w:t>кон</w:t>
            </w:r>
            <w:r>
              <w:t>трольної</w:t>
            </w:r>
            <w:r>
              <w:rPr>
                <w:spacing w:val="-2"/>
              </w:rPr>
              <w:t xml:space="preserve"> </w:t>
            </w:r>
            <w:r>
              <w:t>роботи).</w:t>
            </w:r>
          </w:p>
          <w:p w:rsidR="00E77D2C" w:rsidRDefault="00857562">
            <w:pPr>
              <w:pStyle w:val="TableParagraph"/>
              <w:spacing w:line="254" w:lineRule="exact"/>
              <w:ind w:left="105" w:right="101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екзамену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має</w:t>
            </w:r>
            <w:r>
              <w:rPr>
                <w:spacing w:val="1"/>
              </w:rPr>
              <w:t xml:space="preserve"> </w:t>
            </w:r>
            <w:r>
              <w:t>виконати</w:t>
            </w:r>
            <w:r>
              <w:rPr>
                <w:spacing w:val="1"/>
              </w:rPr>
              <w:t xml:space="preserve"> </w:t>
            </w:r>
            <w:r>
              <w:t>всі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-6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набрати</w:t>
            </w:r>
            <w:r>
              <w:rPr>
                <w:spacing w:val="-2"/>
              </w:rPr>
              <w:t xml:space="preserve"> </w:t>
            </w:r>
            <w:r>
              <w:t>впродовж</w:t>
            </w:r>
            <w:r>
              <w:rPr>
                <w:spacing w:val="1"/>
              </w:rPr>
              <w:t xml:space="preserve"> </w:t>
            </w:r>
            <w:r>
              <w:t>семестру</w:t>
            </w:r>
            <w:r>
              <w:rPr>
                <w:spacing w:val="-5"/>
              </w:rPr>
              <w:t xml:space="preserve"> </w:t>
            </w:r>
            <w:r>
              <w:t>мінімум</w:t>
            </w:r>
            <w:r>
              <w:rPr>
                <w:spacing w:val="5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балів.</w:t>
            </w:r>
          </w:p>
        </w:tc>
      </w:tr>
      <w:tr w:rsidR="00E77D2C">
        <w:trPr>
          <w:trHeight w:val="249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line="229" w:lineRule="exact"/>
              <w:ind w:left="3898"/>
              <w:rPr>
                <w:b/>
              </w:rPr>
            </w:pPr>
            <w:r>
              <w:rPr>
                <w:b/>
              </w:rPr>
              <w:t>7. Політика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курсу</w:t>
            </w:r>
          </w:p>
        </w:tc>
      </w:tr>
      <w:tr w:rsidR="00E77D2C">
        <w:trPr>
          <w:trHeight w:val="3499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line="243" w:lineRule="exact"/>
              <w:jc w:val="both"/>
            </w:pPr>
            <w:r>
              <w:t>Політика</w:t>
            </w:r>
            <w:r>
              <w:rPr>
                <w:spacing w:val="22"/>
              </w:rPr>
              <w:t xml:space="preserve"> </w:t>
            </w:r>
            <w:r>
              <w:t>курсу</w:t>
            </w:r>
            <w:r>
              <w:rPr>
                <w:spacing w:val="13"/>
              </w:rPr>
              <w:t xml:space="preserve"> </w:t>
            </w:r>
            <w:r>
              <w:t>«Соціально-педагогічна</w:t>
            </w:r>
            <w:r>
              <w:rPr>
                <w:spacing w:val="28"/>
              </w:rPr>
              <w:t xml:space="preserve"> </w:t>
            </w:r>
            <w:r>
              <w:t>діяльність</w:t>
            </w:r>
            <w:r>
              <w:rPr>
                <w:spacing w:val="31"/>
              </w:rPr>
              <w:t xml:space="preserve"> </w:t>
            </w:r>
            <w:r>
              <w:t>з</w:t>
            </w:r>
            <w:r>
              <w:rPr>
                <w:spacing w:val="30"/>
              </w:rPr>
              <w:t xml:space="preserve"> </w:t>
            </w:r>
            <w:r>
              <w:t>обдарованими</w:t>
            </w:r>
            <w:r>
              <w:rPr>
                <w:spacing w:val="27"/>
              </w:rPr>
              <w:t xml:space="preserve"> </w:t>
            </w:r>
            <w:r>
              <w:t>дітьми»</w:t>
            </w:r>
            <w:r>
              <w:rPr>
                <w:spacing w:val="19"/>
              </w:rPr>
              <w:t xml:space="preserve"> </w:t>
            </w:r>
            <w:r>
              <w:t>передбачає</w:t>
            </w:r>
          </w:p>
          <w:p w:rsidR="00E77D2C" w:rsidRDefault="0085756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лекційні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відпрацьовуються,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перездачу усіх </w:t>
            </w:r>
            <w:r>
              <w:rPr>
                <w:sz w:val="24"/>
              </w:rPr>
              <w:t xml:space="preserve">пропущених </w:t>
            </w:r>
            <w:r>
              <w:rPr>
                <w:i/>
                <w:sz w:val="24"/>
              </w:rPr>
              <w:t>семінарських та практичних занять</w:t>
            </w:r>
            <w:r>
              <w:rPr>
                <w:sz w:val="24"/>
              </w:rPr>
              <w:t>, без поважних причин.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зобов’язані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теми, виконання самості</w:t>
            </w:r>
            <w:r>
              <w:rPr>
                <w:sz w:val="24"/>
              </w:rPr>
              <w:t>йної роботи, письмових завдань. Якщо студент не відпрацював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50% занять, він має скласти тести (на платформі дистанційного навчання) після чого 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</w:p>
          <w:p w:rsidR="00E77D2C" w:rsidRDefault="00857562">
            <w:pPr>
              <w:pStyle w:val="TableParagraph"/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</w:t>
            </w:r>
            <w:r>
              <w:rPr>
                <w:sz w:val="24"/>
              </w:rPr>
              <w:t>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:rsidR="00E77D2C" w:rsidRDefault="00857562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E77D2C" w:rsidRDefault="00857562">
            <w:pPr>
              <w:pStyle w:val="TableParagraph"/>
              <w:spacing w:before="1"/>
              <w:ind w:right="111"/>
              <w:jc w:val="both"/>
            </w:pPr>
            <w:r>
              <w:t>У випадку невиконання студентами вищеозначених вимог, запозичених робіт, випадків плагіату,</w:t>
            </w:r>
            <w:r>
              <w:rPr>
                <w:spacing w:val="1"/>
              </w:rPr>
              <w:t xml:space="preserve"> </w:t>
            </w:r>
            <w:r>
              <w:t>студент буде</w:t>
            </w:r>
            <w:r>
              <w:rPr>
                <w:spacing w:val="-5"/>
              </w:rPr>
              <w:t xml:space="preserve"> </w:t>
            </w:r>
            <w:r>
              <w:t>недопущений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здачі</w:t>
            </w:r>
            <w:r>
              <w:rPr>
                <w:spacing w:val="-2"/>
              </w:rPr>
              <w:t xml:space="preserve"> </w:t>
            </w:r>
            <w:r>
              <w:t>підсумкового</w:t>
            </w:r>
            <w:r>
              <w:rPr>
                <w:spacing w:val="-3"/>
              </w:rPr>
              <w:t xml:space="preserve"> </w:t>
            </w:r>
            <w:r>
              <w:t>контролю.</w:t>
            </w:r>
          </w:p>
        </w:tc>
      </w:tr>
      <w:tr w:rsidR="00E77D2C">
        <w:trPr>
          <w:trHeight w:val="254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spacing w:line="234" w:lineRule="exact"/>
              <w:ind w:left="3351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Рекомендована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література</w:t>
            </w:r>
          </w:p>
        </w:tc>
      </w:tr>
      <w:tr w:rsidR="00E77D2C">
        <w:trPr>
          <w:trHeight w:val="6073"/>
        </w:trPr>
        <w:tc>
          <w:tcPr>
            <w:tcW w:w="9575" w:type="dxa"/>
            <w:gridSpan w:val="2"/>
          </w:tcPr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37" w:lineRule="auto"/>
              <w:ind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Василькова,Ю.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высш.учеб.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Василькова.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37" w:lineRule="auto"/>
              <w:ind w:right="98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Гончарук,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обдарованими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Гончарук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27–28.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75" w:lineRule="exact"/>
              <w:ind w:left="417" w:hanging="245"/>
              <w:jc w:val="left"/>
              <w:rPr>
                <w:sz w:val="24"/>
              </w:rPr>
            </w:pPr>
            <w:r>
              <w:rPr>
                <w:sz w:val="24"/>
              </w:rPr>
              <w:t>Зазимко,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обдарованості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О.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Зазимко</w:t>
            </w:r>
          </w:p>
          <w:p w:rsidR="00E77D2C" w:rsidRDefault="008575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Обдарована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1998.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5–14.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" w:line="237" w:lineRule="auto"/>
              <w:ind w:right="105" w:firstLine="62"/>
              <w:jc w:val="both"/>
              <w:rPr>
                <w:sz w:val="24"/>
              </w:rPr>
            </w:pPr>
            <w:r>
              <w:rPr>
                <w:sz w:val="24"/>
              </w:rPr>
              <w:t>Капська,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Капська.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3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Киричук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Соціально-педагогічне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обдарованості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В.О.Киричук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обдарованої особисто</w:t>
            </w:r>
            <w:r>
              <w:rPr>
                <w:sz w:val="24"/>
              </w:rPr>
              <w:t>сті: Щомісячний науково-методичний журнал. - № 6 (37).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68-72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3" w:line="237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Костюк,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Здібності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Костюк.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„Знання”,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1963.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52–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Кульчицька, О. І. Специфіка дитячої обдарованості / О. І. Кульчицька // Обдарована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дитина.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before="4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Лук’янчук Н. Види обдарованості в системі проектування розвитку особистості /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Лук’янчук // Обдаровані діти – інтелектуальний потенціал держави: матеріали ІІІ Міжнар.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наук-практ. конф., (Київ, 21 верес. 2010 р.) / Київський інститут обдарованої дитини.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обдарованої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дитини,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145-151.</w:t>
            </w:r>
          </w:p>
          <w:p w:rsidR="00E77D2C" w:rsidRDefault="00857562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5" w:lineRule="exact"/>
              <w:ind w:left="359" w:hanging="250"/>
              <w:jc w:val="both"/>
              <w:rPr>
                <w:sz w:val="24"/>
              </w:rPr>
            </w:pPr>
            <w:r>
              <w:rPr>
                <w:sz w:val="24"/>
              </w:rPr>
              <w:t>Лукашевич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обдарованість: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регуляція 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 О.М.Лукашевич</w:t>
            </w:r>
          </w:p>
          <w:p w:rsidR="00E77D2C" w:rsidRDefault="0085756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Обдарована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дитина.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17-23.</w:t>
            </w:r>
          </w:p>
        </w:tc>
      </w:tr>
    </w:tbl>
    <w:p w:rsidR="00E77D2C" w:rsidRDefault="00E77D2C">
      <w:pPr>
        <w:spacing w:line="270" w:lineRule="exact"/>
        <w:jc w:val="both"/>
        <w:rPr>
          <w:sz w:val="24"/>
        </w:rPr>
        <w:sectPr w:rsidR="00E77D2C">
          <w:pgSz w:w="11910" w:h="16840"/>
          <w:pgMar w:top="1120" w:right="500" w:bottom="280" w:left="1580" w:header="720" w:footer="720" w:gutter="0"/>
          <w:cols w:space="720"/>
        </w:sectPr>
      </w:pPr>
    </w:p>
    <w:p w:rsidR="00E77D2C" w:rsidRDefault="00857562">
      <w:pPr>
        <w:pStyle w:val="a4"/>
        <w:numPr>
          <w:ilvl w:val="0"/>
          <w:numId w:val="5"/>
        </w:numPr>
        <w:tabs>
          <w:tab w:val="left" w:pos="624"/>
        </w:tabs>
        <w:spacing w:before="76"/>
        <w:ind w:left="234" w:right="229" w:firstLine="0"/>
        <w:jc w:val="both"/>
        <w:rPr>
          <w:sz w:val="24"/>
        </w:rPr>
      </w:pPr>
      <w:r>
        <w:lastRenderedPageBreak/>
        <w:pict>
          <v:shape id="_x0000_s1026" style="position:absolute;left:0;text-align:left;margin-left:85pt;margin-top:3.7pt;width:479.25pt;height:525.55pt;z-index:-251658752;mso-position-horizontal-relative:page" coordorigin="1700,74" coordsize="9585,10511" o:spt="100" adj="0,,0" path="m11275,10575r-9566,l1709,84r-9,l1700,10575r,10l1709,10585r9566,l11275,10575xm11275,74r-9566,l1700,74r,10l1709,84r9566,l11275,74xm11284,84r-9,l11275,10575r,10l11284,10585r,-10l11284,84xm11284,74r-9,l11275,84r9,l11284,7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Мельник М.Ю. Психологічні особливості професійного самовизначення обдарованих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дітей / М.Ю.Мельник // Обдаровані діти – інтелектуальний потенціал держави: матеріали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ІІІ Міжнар. наук-практ. конф., (Київ, 21 </w:t>
      </w:r>
      <w:r>
        <w:rPr>
          <w:sz w:val="24"/>
        </w:rPr>
        <w:t>верес. 2010 р.) / Київський інститут обдарованої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-4"/>
          <w:sz w:val="24"/>
        </w:rPr>
        <w:t xml:space="preserve"> </w:t>
      </w:r>
      <w:r>
        <w:rPr>
          <w:sz w:val="24"/>
        </w:rPr>
        <w:t>Київський</w:t>
      </w:r>
      <w:r>
        <w:rPr>
          <w:spacing w:val="6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обдарованої</w:t>
      </w:r>
      <w:r>
        <w:rPr>
          <w:spacing w:val="-8"/>
          <w:sz w:val="24"/>
        </w:rPr>
        <w:t xml:space="preserve"> </w:t>
      </w:r>
      <w:r>
        <w:rPr>
          <w:sz w:val="24"/>
        </w:rPr>
        <w:t>дитини,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152-156.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830"/>
        </w:tabs>
        <w:ind w:left="234" w:right="227" w:firstLine="0"/>
        <w:jc w:val="both"/>
        <w:rPr>
          <w:sz w:val="24"/>
        </w:rPr>
      </w:pPr>
      <w:r>
        <w:rPr>
          <w:sz w:val="24"/>
        </w:rPr>
        <w:t>Нестерук-Володимирець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соціально-психологічних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обдарованих дітей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їх комунікативної культури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їх емоційного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інтелекту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корекційно-розвивальної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психолога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позашкільного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навчального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7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О.В.Нестерук-Володимирець</w:t>
      </w:r>
      <w:r>
        <w:rPr>
          <w:spacing w:val="-11"/>
          <w:sz w:val="24"/>
        </w:rPr>
        <w:t xml:space="preserve"> </w:t>
      </w:r>
      <w:r>
        <w:rPr>
          <w:sz w:val="24"/>
        </w:rPr>
        <w:t>//</w:t>
      </w:r>
      <w:r>
        <w:rPr>
          <w:spacing w:val="-7"/>
          <w:sz w:val="24"/>
        </w:rPr>
        <w:t xml:space="preserve"> </w:t>
      </w:r>
      <w:r>
        <w:rPr>
          <w:sz w:val="24"/>
        </w:rPr>
        <w:t>Обдаровані</w:t>
      </w:r>
      <w:r>
        <w:rPr>
          <w:spacing w:val="-57"/>
          <w:sz w:val="24"/>
        </w:rPr>
        <w:t xml:space="preserve"> </w:t>
      </w:r>
      <w:r>
        <w:rPr>
          <w:sz w:val="24"/>
        </w:rPr>
        <w:t>діти – інтелектуальний потенціал держави: матеріали ІІІ Міжнар. нау</w:t>
      </w:r>
      <w:r>
        <w:rPr>
          <w:sz w:val="24"/>
        </w:rPr>
        <w:t>к-практ. конф., (Київ,</w:t>
      </w:r>
      <w:r>
        <w:rPr>
          <w:spacing w:val="-57"/>
          <w:sz w:val="24"/>
        </w:rPr>
        <w:t xml:space="preserve"> </w:t>
      </w:r>
      <w:r>
        <w:rPr>
          <w:sz w:val="24"/>
        </w:rPr>
        <w:t>21 верес. 2010 р.) / Київський інститут обдарованої дитини.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Київський 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обдарованої</w:t>
      </w:r>
      <w:r>
        <w:rPr>
          <w:spacing w:val="-8"/>
          <w:sz w:val="24"/>
        </w:rPr>
        <w:t xml:space="preserve"> </w:t>
      </w:r>
      <w:r>
        <w:rPr>
          <w:sz w:val="24"/>
        </w:rPr>
        <w:t>дитини,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171-176.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67"/>
        </w:tabs>
        <w:spacing w:before="6" w:line="237" w:lineRule="auto"/>
        <w:ind w:left="234" w:right="241" w:firstLine="0"/>
        <w:jc w:val="both"/>
        <w:rPr>
          <w:sz w:val="24"/>
        </w:rPr>
      </w:pPr>
      <w:r>
        <w:rPr>
          <w:sz w:val="24"/>
        </w:rPr>
        <w:t>Овчаренко,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з обдарованими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дітьми.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Овчаренко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Психолог. –</w:t>
      </w:r>
      <w:r>
        <w:rPr>
          <w:spacing w:val="2"/>
          <w:sz w:val="24"/>
        </w:rPr>
        <w:t xml:space="preserve"> </w:t>
      </w:r>
      <w:r>
        <w:rPr>
          <w:sz w:val="24"/>
        </w:rPr>
        <w:t>2004.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37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12–17.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62"/>
        </w:tabs>
        <w:spacing w:before="6" w:line="237" w:lineRule="auto"/>
        <w:ind w:left="234" w:right="241" w:firstLine="0"/>
        <w:jc w:val="both"/>
        <w:rPr>
          <w:sz w:val="24"/>
        </w:rPr>
      </w:pPr>
      <w:r>
        <w:rPr>
          <w:sz w:val="24"/>
        </w:rPr>
        <w:t>Онацький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Спостереження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 засіб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 академічно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обдарованих дітей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В.М.Онацький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2"/>
          <w:sz w:val="24"/>
        </w:rPr>
        <w:t xml:space="preserve"> </w:t>
      </w:r>
      <w:r>
        <w:rPr>
          <w:sz w:val="24"/>
        </w:rPr>
        <w:t>Обдарована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дитина.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2. 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44-54.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38"/>
        </w:tabs>
        <w:spacing w:before="3"/>
        <w:ind w:left="234" w:right="230" w:firstLine="0"/>
        <w:jc w:val="both"/>
        <w:rPr>
          <w:sz w:val="24"/>
        </w:rPr>
      </w:pPr>
      <w:r>
        <w:rPr>
          <w:sz w:val="24"/>
        </w:rPr>
        <w:t>Освітнє середовище як чинник становлення обдарованої особистості: [монографія] /</w:t>
      </w:r>
      <w:r>
        <w:rPr>
          <w:spacing w:val="1"/>
          <w:sz w:val="24"/>
        </w:rPr>
        <w:t xml:space="preserve"> </w:t>
      </w:r>
      <w:r>
        <w:rPr>
          <w:sz w:val="24"/>
        </w:rPr>
        <w:t>Р.О.Семенова,</w:t>
      </w:r>
      <w:r>
        <w:rPr>
          <w:spacing w:val="-8"/>
          <w:sz w:val="24"/>
        </w:rPr>
        <w:t xml:space="preserve"> </w:t>
      </w:r>
      <w:r>
        <w:rPr>
          <w:sz w:val="24"/>
        </w:rPr>
        <w:t>Л.О.Музика,</w:t>
      </w:r>
      <w:r>
        <w:rPr>
          <w:spacing w:val="-7"/>
          <w:sz w:val="24"/>
        </w:rPr>
        <w:t xml:space="preserve"> </w:t>
      </w:r>
      <w:r>
        <w:rPr>
          <w:sz w:val="24"/>
        </w:rPr>
        <w:t>Д.К.Корольов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ін..;</w:t>
      </w:r>
      <w:r>
        <w:rPr>
          <w:spacing w:val="-12"/>
          <w:sz w:val="24"/>
        </w:rPr>
        <w:t xml:space="preserve"> </w:t>
      </w:r>
      <w:r>
        <w:rPr>
          <w:sz w:val="24"/>
        </w:rPr>
        <w:t>[за</w:t>
      </w:r>
      <w:r>
        <w:rPr>
          <w:spacing w:val="-10"/>
          <w:sz w:val="24"/>
        </w:rPr>
        <w:t xml:space="preserve"> </w:t>
      </w:r>
      <w:r>
        <w:rPr>
          <w:sz w:val="24"/>
        </w:rPr>
        <w:t>ред..</w:t>
      </w:r>
      <w:r>
        <w:rPr>
          <w:spacing w:val="-7"/>
          <w:sz w:val="24"/>
        </w:rPr>
        <w:t xml:space="preserve"> </w:t>
      </w:r>
      <w:r>
        <w:rPr>
          <w:sz w:val="24"/>
        </w:rPr>
        <w:t>Р.О.Семенової].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К.:</w:t>
      </w:r>
      <w:r>
        <w:rPr>
          <w:spacing w:val="-8"/>
          <w:sz w:val="24"/>
        </w:rPr>
        <w:t xml:space="preserve"> </w:t>
      </w:r>
      <w:r>
        <w:rPr>
          <w:sz w:val="24"/>
        </w:rPr>
        <w:t>Кіровоград:</w:t>
      </w:r>
      <w:r>
        <w:rPr>
          <w:spacing w:val="-57"/>
          <w:sz w:val="24"/>
        </w:rPr>
        <w:t xml:space="preserve"> </w:t>
      </w:r>
      <w:r>
        <w:rPr>
          <w:sz w:val="24"/>
        </w:rPr>
        <w:t>Імекс-ЛТД,</w:t>
      </w:r>
      <w:r>
        <w:rPr>
          <w:spacing w:val="-1"/>
          <w:sz w:val="24"/>
        </w:rPr>
        <w:t xml:space="preserve"> </w:t>
      </w:r>
      <w:r>
        <w:rPr>
          <w:sz w:val="24"/>
        </w:rPr>
        <w:t>2014. –</w:t>
      </w:r>
      <w:r>
        <w:rPr>
          <w:spacing w:val="2"/>
          <w:sz w:val="24"/>
        </w:rPr>
        <w:t xml:space="preserve"> </w:t>
      </w:r>
      <w:r>
        <w:rPr>
          <w:sz w:val="24"/>
        </w:rPr>
        <w:t>228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14"/>
        </w:tabs>
        <w:spacing w:line="274" w:lineRule="exact"/>
        <w:ind w:left="613" w:hanging="380"/>
        <w:jc w:val="both"/>
        <w:rPr>
          <w:sz w:val="24"/>
        </w:rPr>
      </w:pPr>
      <w:r>
        <w:rPr>
          <w:sz w:val="24"/>
        </w:rPr>
        <w:t>Пашнєв</w:t>
      </w:r>
      <w:r>
        <w:rPr>
          <w:spacing w:val="9"/>
          <w:sz w:val="24"/>
        </w:rPr>
        <w:t xml:space="preserve"> </w:t>
      </w:r>
      <w:r>
        <w:rPr>
          <w:sz w:val="24"/>
        </w:rPr>
        <w:t>Б.К.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Психодіагностика</w:t>
      </w:r>
      <w:r>
        <w:rPr>
          <w:spacing w:val="7"/>
          <w:sz w:val="24"/>
        </w:rPr>
        <w:t xml:space="preserve"> </w:t>
      </w:r>
      <w:r>
        <w:rPr>
          <w:sz w:val="24"/>
        </w:rPr>
        <w:t>обдарованості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Б.К.Пашнєв.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Х.</w:t>
      </w:r>
      <w:r>
        <w:rPr>
          <w:spacing w:val="14"/>
          <w:sz w:val="24"/>
        </w:rPr>
        <w:t xml:space="preserve"> </w:t>
      </w:r>
      <w:r>
        <w:rPr>
          <w:sz w:val="24"/>
        </w:rPr>
        <w:t>Вид.</w:t>
      </w:r>
      <w:r>
        <w:rPr>
          <w:spacing w:val="10"/>
          <w:sz w:val="24"/>
        </w:rPr>
        <w:t xml:space="preserve"> </w:t>
      </w:r>
      <w:r>
        <w:rPr>
          <w:sz w:val="24"/>
        </w:rPr>
        <w:t>група</w:t>
      </w:r>
      <w:r>
        <w:rPr>
          <w:spacing w:val="11"/>
          <w:sz w:val="24"/>
        </w:rPr>
        <w:t xml:space="preserve"> </w:t>
      </w:r>
      <w:r>
        <w:rPr>
          <w:sz w:val="24"/>
        </w:rPr>
        <w:t>«Основа»</w:t>
      </w:r>
    </w:p>
    <w:p w:rsidR="00E77D2C" w:rsidRDefault="00857562">
      <w:pPr>
        <w:pStyle w:val="a3"/>
        <w:spacing w:before="2" w:line="275" w:lineRule="exact"/>
        <w:ind w:left="234"/>
        <w:jc w:val="both"/>
      </w:pPr>
      <w:r>
        <w:t>«Тріада+»,</w:t>
      </w:r>
      <w:r>
        <w:rPr>
          <w:spacing w:val="1"/>
        </w:rPr>
        <w:t xml:space="preserve"> </w:t>
      </w:r>
      <w:r>
        <w:t>2007.</w:t>
      </w:r>
      <w:r>
        <w:rPr>
          <w:spacing w:val="3"/>
        </w:rPr>
        <w:t xml:space="preserve"> </w:t>
      </w:r>
      <w:r>
        <w:t>– 128</w:t>
      </w:r>
      <w:r>
        <w:rPr>
          <w:spacing w:val="-5"/>
        </w:rPr>
        <w:t xml:space="preserve"> </w:t>
      </w:r>
      <w:r>
        <w:t>с.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715"/>
        </w:tabs>
        <w:ind w:left="234" w:right="234" w:firstLine="0"/>
        <w:jc w:val="both"/>
        <w:rPr>
          <w:sz w:val="24"/>
        </w:rPr>
      </w:pPr>
      <w:r>
        <w:rPr>
          <w:sz w:val="24"/>
        </w:rPr>
        <w:t>Подшивайлов</w:t>
      </w:r>
      <w:r>
        <w:rPr>
          <w:spacing w:val="1"/>
          <w:sz w:val="24"/>
        </w:rPr>
        <w:t xml:space="preserve"> </w:t>
      </w:r>
      <w:r>
        <w:rPr>
          <w:sz w:val="24"/>
        </w:rPr>
        <w:t>Ф.М.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Мотивація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інтелектуальних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здібностей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старшокласників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Ф.М.Подшивайлов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особистості:</w:t>
      </w:r>
      <w:r>
        <w:rPr>
          <w:spacing w:val="-1"/>
          <w:sz w:val="24"/>
        </w:rPr>
        <w:t xml:space="preserve"> </w:t>
      </w:r>
      <w:r>
        <w:rPr>
          <w:sz w:val="24"/>
        </w:rPr>
        <w:t>Щомісячний науково-методичний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№ 4</w:t>
      </w:r>
      <w:r>
        <w:rPr>
          <w:spacing w:val="-5"/>
          <w:sz w:val="24"/>
        </w:rPr>
        <w:t xml:space="preserve"> </w:t>
      </w:r>
      <w:r>
        <w:rPr>
          <w:sz w:val="24"/>
        </w:rPr>
        <w:t>(35).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К.,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24"/>
        </w:tabs>
        <w:spacing w:before="2"/>
        <w:ind w:left="234" w:right="230" w:firstLine="0"/>
        <w:jc w:val="both"/>
        <w:rPr>
          <w:sz w:val="24"/>
        </w:rPr>
      </w:pPr>
      <w:r>
        <w:rPr>
          <w:sz w:val="24"/>
        </w:rPr>
        <w:t>Романюк, І. М. Навчальні тренінги як ефективний засіб формування комунікативних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умінь майбутніх соціальних педагогів / І.М. Романюк // Науковий вісник 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 біоресурсів і природокористування України / Серія «Педагогіка. Психологія.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Філ</w:t>
      </w:r>
      <w:r>
        <w:rPr>
          <w:sz w:val="24"/>
        </w:rPr>
        <w:t>ософія» / Редкол. Д. О. Мельничук (відп. ред.) та ін. – К., 2013 – Вип. 192. – Ч.2. – С.</w:t>
      </w:r>
      <w:r>
        <w:rPr>
          <w:spacing w:val="1"/>
          <w:sz w:val="24"/>
        </w:rPr>
        <w:t xml:space="preserve"> </w:t>
      </w:r>
      <w:r>
        <w:rPr>
          <w:sz w:val="24"/>
        </w:rPr>
        <w:t>121-128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748"/>
        </w:tabs>
        <w:ind w:left="234" w:right="224" w:firstLine="0"/>
        <w:jc w:val="both"/>
        <w:rPr>
          <w:sz w:val="24"/>
        </w:rPr>
      </w:pPr>
      <w:r>
        <w:rPr>
          <w:sz w:val="24"/>
        </w:rPr>
        <w:t>Сенчишак</w:t>
      </w:r>
      <w:r>
        <w:rPr>
          <w:spacing w:val="1"/>
          <w:sz w:val="24"/>
        </w:rPr>
        <w:t xml:space="preserve"> </w:t>
      </w:r>
      <w:r>
        <w:rPr>
          <w:sz w:val="24"/>
        </w:rPr>
        <w:t>Л.В.,</w:t>
      </w:r>
      <w:r>
        <w:rPr>
          <w:spacing w:val="1"/>
          <w:sz w:val="24"/>
        </w:rPr>
        <w:t xml:space="preserve"> </w:t>
      </w:r>
      <w:r>
        <w:rPr>
          <w:sz w:val="24"/>
        </w:rPr>
        <w:t>Сливінська</w:t>
      </w:r>
      <w:r>
        <w:rPr>
          <w:spacing w:val="1"/>
          <w:sz w:val="24"/>
        </w:rPr>
        <w:t xml:space="preserve"> </w:t>
      </w:r>
      <w:r>
        <w:rPr>
          <w:sz w:val="24"/>
        </w:rPr>
        <w:t>Т.О.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супровід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обдарованою</w:t>
      </w:r>
      <w:r>
        <w:rPr>
          <w:spacing w:val="1"/>
          <w:sz w:val="24"/>
        </w:rPr>
        <w:t xml:space="preserve"> </w:t>
      </w:r>
      <w:r>
        <w:rPr>
          <w:sz w:val="24"/>
        </w:rPr>
        <w:t>дитиною: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Л.В.Сенчишак,</w:t>
      </w:r>
      <w:r>
        <w:rPr>
          <w:spacing w:val="1"/>
          <w:sz w:val="24"/>
        </w:rPr>
        <w:t xml:space="preserve"> </w:t>
      </w:r>
      <w:r>
        <w:rPr>
          <w:sz w:val="24"/>
        </w:rPr>
        <w:t>Т.О.Сливінська.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Миколаїв,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76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14"/>
        </w:tabs>
        <w:spacing w:before="3" w:line="237" w:lineRule="auto"/>
        <w:ind w:left="234" w:right="247" w:firstLine="0"/>
        <w:jc w:val="both"/>
        <w:rPr>
          <w:sz w:val="24"/>
        </w:rPr>
      </w:pPr>
      <w:r>
        <w:rPr>
          <w:sz w:val="24"/>
        </w:rPr>
        <w:t>Струтинська Г.В. Обдарованість і творчість: орієнтири взаємодії / Г.В. Струтинська //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Психологічна газета.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2007. 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20-23.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77"/>
        </w:tabs>
        <w:spacing w:before="3"/>
        <w:ind w:left="234" w:right="223" w:firstLine="0"/>
        <w:jc w:val="both"/>
        <w:rPr>
          <w:sz w:val="24"/>
        </w:rPr>
      </w:pPr>
      <w:r>
        <w:rPr>
          <w:sz w:val="24"/>
        </w:rPr>
        <w:t>Трибулькевич,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обдарованих: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гуманістичний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//Навчання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виховання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обдарованої</w:t>
      </w:r>
      <w:r>
        <w:rPr>
          <w:spacing w:val="-14"/>
          <w:sz w:val="24"/>
        </w:rPr>
        <w:t xml:space="preserve"> </w:t>
      </w:r>
      <w:r>
        <w:rPr>
          <w:sz w:val="24"/>
        </w:rPr>
        <w:t>дитини:</w:t>
      </w:r>
      <w:r>
        <w:rPr>
          <w:spacing w:val="-9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-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праць.</w:t>
      </w:r>
      <w:r>
        <w:rPr>
          <w:spacing w:val="-3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обдарованої</w:t>
      </w:r>
      <w:r>
        <w:rPr>
          <w:spacing w:val="-7"/>
          <w:sz w:val="24"/>
        </w:rPr>
        <w:t xml:space="preserve"> </w:t>
      </w:r>
      <w:r>
        <w:rPr>
          <w:sz w:val="24"/>
        </w:rPr>
        <w:t>дитини</w:t>
      </w:r>
      <w:r>
        <w:rPr>
          <w:spacing w:val="2"/>
          <w:sz w:val="24"/>
        </w:rPr>
        <w:t xml:space="preserve"> </w:t>
      </w:r>
      <w:r>
        <w:rPr>
          <w:sz w:val="24"/>
        </w:rPr>
        <w:t>АПН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3"/>
          <w:sz w:val="24"/>
        </w:rPr>
        <w:t xml:space="preserve"> </w:t>
      </w:r>
      <w:r>
        <w:rPr>
          <w:sz w:val="24"/>
        </w:rPr>
        <w:t>2009.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276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E77D2C" w:rsidRDefault="00857562">
      <w:pPr>
        <w:pStyle w:val="a4"/>
        <w:numPr>
          <w:ilvl w:val="0"/>
          <w:numId w:val="5"/>
        </w:numPr>
        <w:tabs>
          <w:tab w:val="left" w:pos="673"/>
        </w:tabs>
        <w:spacing w:line="242" w:lineRule="auto"/>
        <w:ind w:left="234" w:right="239" w:firstLine="0"/>
        <w:jc w:val="both"/>
        <w:rPr>
          <w:sz w:val="24"/>
        </w:rPr>
      </w:pPr>
      <w:r>
        <w:rPr>
          <w:sz w:val="24"/>
        </w:rPr>
        <w:t>Яковчук,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Яковчук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Обдарована дитина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2006. –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9.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–25.</w:t>
      </w:r>
    </w:p>
    <w:p w:rsidR="00E77D2C" w:rsidRDefault="00E77D2C">
      <w:pPr>
        <w:pStyle w:val="a3"/>
        <w:rPr>
          <w:sz w:val="20"/>
        </w:rPr>
      </w:pPr>
    </w:p>
    <w:p w:rsidR="00E77D2C" w:rsidRDefault="00E77D2C">
      <w:pPr>
        <w:pStyle w:val="a3"/>
        <w:rPr>
          <w:sz w:val="25"/>
        </w:rPr>
      </w:pPr>
    </w:p>
    <w:p w:rsidR="00E77D2C" w:rsidRDefault="00857562">
      <w:pPr>
        <w:spacing w:before="90"/>
        <w:ind w:left="1127" w:right="1354"/>
        <w:jc w:val="center"/>
        <w:rPr>
          <w:b/>
          <w:sz w:val="24"/>
        </w:rPr>
      </w:pPr>
      <w:r>
        <w:rPr>
          <w:b/>
          <w:sz w:val="24"/>
        </w:rPr>
        <w:t>Викладач Дерев’янко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Н.П.</w:t>
      </w:r>
    </w:p>
    <w:sectPr w:rsidR="00E77D2C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751"/>
    <w:multiLevelType w:val="hybridMultilevel"/>
    <w:tmpl w:val="BF9E8B22"/>
    <w:lvl w:ilvl="0" w:tplc="03287E54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104C678">
      <w:numFmt w:val="bullet"/>
      <w:lvlText w:val="•"/>
      <w:lvlJc w:val="left"/>
      <w:pPr>
        <w:ind w:left="1713" w:hanging="360"/>
      </w:pPr>
      <w:rPr>
        <w:rFonts w:hint="default"/>
        <w:lang w:val="uk-UA" w:eastAsia="en-US" w:bidi="ar-SA"/>
      </w:rPr>
    </w:lvl>
    <w:lvl w:ilvl="2" w:tplc="720E0172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3" w:tplc="D24C5BF0">
      <w:numFmt w:val="bullet"/>
      <w:lvlText w:val="•"/>
      <w:lvlJc w:val="left"/>
      <w:pPr>
        <w:ind w:left="3459" w:hanging="360"/>
      </w:pPr>
      <w:rPr>
        <w:rFonts w:hint="default"/>
        <w:lang w:val="uk-UA" w:eastAsia="en-US" w:bidi="ar-SA"/>
      </w:rPr>
    </w:lvl>
    <w:lvl w:ilvl="4" w:tplc="8BB64092">
      <w:numFmt w:val="bullet"/>
      <w:lvlText w:val="•"/>
      <w:lvlJc w:val="left"/>
      <w:pPr>
        <w:ind w:left="4332" w:hanging="360"/>
      </w:pPr>
      <w:rPr>
        <w:rFonts w:hint="default"/>
        <w:lang w:val="uk-UA" w:eastAsia="en-US" w:bidi="ar-SA"/>
      </w:rPr>
    </w:lvl>
    <w:lvl w:ilvl="5" w:tplc="A0BCBF86">
      <w:numFmt w:val="bullet"/>
      <w:lvlText w:val="•"/>
      <w:lvlJc w:val="left"/>
      <w:pPr>
        <w:ind w:left="5205" w:hanging="360"/>
      </w:pPr>
      <w:rPr>
        <w:rFonts w:hint="default"/>
        <w:lang w:val="uk-UA" w:eastAsia="en-US" w:bidi="ar-SA"/>
      </w:rPr>
    </w:lvl>
    <w:lvl w:ilvl="6" w:tplc="1FD82CB0">
      <w:numFmt w:val="bullet"/>
      <w:lvlText w:val="•"/>
      <w:lvlJc w:val="left"/>
      <w:pPr>
        <w:ind w:left="6078" w:hanging="360"/>
      </w:pPr>
      <w:rPr>
        <w:rFonts w:hint="default"/>
        <w:lang w:val="uk-UA" w:eastAsia="en-US" w:bidi="ar-SA"/>
      </w:rPr>
    </w:lvl>
    <w:lvl w:ilvl="7" w:tplc="E1EEF1B0">
      <w:numFmt w:val="bullet"/>
      <w:lvlText w:val="•"/>
      <w:lvlJc w:val="left"/>
      <w:pPr>
        <w:ind w:left="6951" w:hanging="360"/>
      </w:pPr>
      <w:rPr>
        <w:rFonts w:hint="default"/>
        <w:lang w:val="uk-UA" w:eastAsia="en-US" w:bidi="ar-SA"/>
      </w:rPr>
    </w:lvl>
    <w:lvl w:ilvl="8" w:tplc="881862B8">
      <w:numFmt w:val="bullet"/>
      <w:lvlText w:val="•"/>
      <w:lvlJc w:val="left"/>
      <w:pPr>
        <w:ind w:left="782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12839E3"/>
    <w:multiLevelType w:val="hybridMultilevel"/>
    <w:tmpl w:val="159A07CE"/>
    <w:lvl w:ilvl="0" w:tplc="AE0CA45E">
      <w:start w:val="1"/>
      <w:numFmt w:val="decimal"/>
      <w:lvlText w:val="%1."/>
      <w:lvlJc w:val="left"/>
      <w:pPr>
        <w:ind w:left="11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76B950">
      <w:numFmt w:val="bullet"/>
      <w:lvlText w:val="•"/>
      <w:lvlJc w:val="left"/>
      <w:pPr>
        <w:ind w:left="1064" w:hanging="240"/>
      </w:pPr>
      <w:rPr>
        <w:rFonts w:hint="default"/>
        <w:lang w:val="uk-UA" w:eastAsia="en-US" w:bidi="ar-SA"/>
      </w:rPr>
    </w:lvl>
    <w:lvl w:ilvl="2" w:tplc="E6247C78">
      <w:numFmt w:val="bullet"/>
      <w:lvlText w:val="•"/>
      <w:lvlJc w:val="left"/>
      <w:pPr>
        <w:ind w:left="2009" w:hanging="240"/>
      </w:pPr>
      <w:rPr>
        <w:rFonts w:hint="default"/>
        <w:lang w:val="uk-UA" w:eastAsia="en-US" w:bidi="ar-SA"/>
      </w:rPr>
    </w:lvl>
    <w:lvl w:ilvl="3" w:tplc="729A1A9C">
      <w:numFmt w:val="bullet"/>
      <w:lvlText w:val="•"/>
      <w:lvlJc w:val="left"/>
      <w:pPr>
        <w:ind w:left="2953" w:hanging="240"/>
      </w:pPr>
      <w:rPr>
        <w:rFonts w:hint="default"/>
        <w:lang w:val="uk-UA" w:eastAsia="en-US" w:bidi="ar-SA"/>
      </w:rPr>
    </w:lvl>
    <w:lvl w:ilvl="4" w:tplc="11A07D9C">
      <w:numFmt w:val="bullet"/>
      <w:lvlText w:val="•"/>
      <w:lvlJc w:val="left"/>
      <w:pPr>
        <w:ind w:left="3898" w:hanging="240"/>
      </w:pPr>
      <w:rPr>
        <w:rFonts w:hint="default"/>
        <w:lang w:val="uk-UA" w:eastAsia="en-US" w:bidi="ar-SA"/>
      </w:rPr>
    </w:lvl>
    <w:lvl w:ilvl="5" w:tplc="65EEC66E">
      <w:numFmt w:val="bullet"/>
      <w:lvlText w:val="•"/>
      <w:lvlJc w:val="left"/>
      <w:pPr>
        <w:ind w:left="4842" w:hanging="240"/>
      </w:pPr>
      <w:rPr>
        <w:rFonts w:hint="default"/>
        <w:lang w:val="uk-UA" w:eastAsia="en-US" w:bidi="ar-SA"/>
      </w:rPr>
    </w:lvl>
    <w:lvl w:ilvl="6" w:tplc="F148F4DA">
      <w:numFmt w:val="bullet"/>
      <w:lvlText w:val="•"/>
      <w:lvlJc w:val="left"/>
      <w:pPr>
        <w:ind w:left="5787" w:hanging="240"/>
      </w:pPr>
      <w:rPr>
        <w:rFonts w:hint="default"/>
        <w:lang w:val="uk-UA" w:eastAsia="en-US" w:bidi="ar-SA"/>
      </w:rPr>
    </w:lvl>
    <w:lvl w:ilvl="7" w:tplc="EBB66072">
      <w:numFmt w:val="bullet"/>
      <w:lvlText w:val="•"/>
      <w:lvlJc w:val="left"/>
      <w:pPr>
        <w:ind w:left="6731" w:hanging="240"/>
      </w:pPr>
      <w:rPr>
        <w:rFonts w:hint="default"/>
        <w:lang w:val="uk-UA" w:eastAsia="en-US" w:bidi="ar-SA"/>
      </w:rPr>
    </w:lvl>
    <w:lvl w:ilvl="8" w:tplc="55366A54">
      <w:numFmt w:val="bullet"/>
      <w:lvlText w:val="•"/>
      <w:lvlJc w:val="left"/>
      <w:pPr>
        <w:ind w:left="7676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3FA9700D"/>
    <w:multiLevelType w:val="hybridMultilevel"/>
    <w:tmpl w:val="D250BF56"/>
    <w:lvl w:ilvl="0" w:tplc="00563CE2">
      <w:numFmt w:val="bullet"/>
      <w:lvlText w:val="-"/>
      <w:lvlJc w:val="left"/>
      <w:pPr>
        <w:ind w:left="10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98C6DDC">
      <w:numFmt w:val="bullet"/>
      <w:lvlText w:val="•"/>
      <w:lvlJc w:val="left"/>
      <w:pPr>
        <w:ind w:left="663" w:hanging="706"/>
      </w:pPr>
      <w:rPr>
        <w:rFonts w:hint="default"/>
        <w:lang w:val="uk-UA" w:eastAsia="en-US" w:bidi="ar-SA"/>
      </w:rPr>
    </w:lvl>
    <w:lvl w:ilvl="2" w:tplc="2DE2C4B8">
      <w:numFmt w:val="bullet"/>
      <w:lvlText w:val="•"/>
      <w:lvlJc w:val="left"/>
      <w:pPr>
        <w:ind w:left="1227" w:hanging="706"/>
      </w:pPr>
      <w:rPr>
        <w:rFonts w:hint="default"/>
        <w:lang w:val="uk-UA" w:eastAsia="en-US" w:bidi="ar-SA"/>
      </w:rPr>
    </w:lvl>
    <w:lvl w:ilvl="3" w:tplc="61CE9E38">
      <w:numFmt w:val="bullet"/>
      <w:lvlText w:val="•"/>
      <w:lvlJc w:val="left"/>
      <w:pPr>
        <w:ind w:left="1791" w:hanging="706"/>
      </w:pPr>
      <w:rPr>
        <w:rFonts w:hint="default"/>
        <w:lang w:val="uk-UA" w:eastAsia="en-US" w:bidi="ar-SA"/>
      </w:rPr>
    </w:lvl>
    <w:lvl w:ilvl="4" w:tplc="5A609582">
      <w:numFmt w:val="bullet"/>
      <w:lvlText w:val="•"/>
      <w:lvlJc w:val="left"/>
      <w:pPr>
        <w:ind w:left="2355" w:hanging="706"/>
      </w:pPr>
      <w:rPr>
        <w:rFonts w:hint="default"/>
        <w:lang w:val="uk-UA" w:eastAsia="en-US" w:bidi="ar-SA"/>
      </w:rPr>
    </w:lvl>
    <w:lvl w:ilvl="5" w:tplc="0298CCEE">
      <w:numFmt w:val="bullet"/>
      <w:lvlText w:val="•"/>
      <w:lvlJc w:val="left"/>
      <w:pPr>
        <w:ind w:left="2919" w:hanging="706"/>
      </w:pPr>
      <w:rPr>
        <w:rFonts w:hint="default"/>
        <w:lang w:val="uk-UA" w:eastAsia="en-US" w:bidi="ar-SA"/>
      </w:rPr>
    </w:lvl>
    <w:lvl w:ilvl="6" w:tplc="607E3252">
      <w:numFmt w:val="bullet"/>
      <w:lvlText w:val="•"/>
      <w:lvlJc w:val="left"/>
      <w:pPr>
        <w:ind w:left="3483" w:hanging="706"/>
      </w:pPr>
      <w:rPr>
        <w:rFonts w:hint="default"/>
        <w:lang w:val="uk-UA" w:eastAsia="en-US" w:bidi="ar-SA"/>
      </w:rPr>
    </w:lvl>
    <w:lvl w:ilvl="7" w:tplc="BDF85EBE">
      <w:numFmt w:val="bullet"/>
      <w:lvlText w:val="•"/>
      <w:lvlJc w:val="left"/>
      <w:pPr>
        <w:ind w:left="4047" w:hanging="706"/>
      </w:pPr>
      <w:rPr>
        <w:rFonts w:hint="default"/>
        <w:lang w:val="uk-UA" w:eastAsia="en-US" w:bidi="ar-SA"/>
      </w:rPr>
    </w:lvl>
    <w:lvl w:ilvl="8" w:tplc="2BD877B8">
      <w:numFmt w:val="bullet"/>
      <w:lvlText w:val="•"/>
      <w:lvlJc w:val="left"/>
      <w:pPr>
        <w:ind w:left="4611" w:hanging="706"/>
      </w:pPr>
      <w:rPr>
        <w:rFonts w:hint="default"/>
        <w:lang w:val="uk-UA" w:eastAsia="en-US" w:bidi="ar-SA"/>
      </w:rPr>
    </w:lvl>
  </w:abstractNum>
  <w:abstractNum w:abstractNumId="3" w15:restartNumberingAfterBreak="0">
    <w:nsid w:val="47012727"/>
    <w:multiLevelType w:val="hybridMultilevel"/>
    <w:tmpl w:val="56C2BCE0"/>
    <w:lvl w:ilvl="0" w:tplc="4E0698E4">
      <w:start w:val="1"/>
      <w:numFmt w:val="decimal"/>
      <w:lvlText w:val="%1."/>
      <w:lvlJc w:val="left"/>
      <w:pPr>
        <w:ind w:left="1536" w:hanging="850"/>
        <w:jc w:val="right"/>
      </w:pPr>
      <w:rPr>
        <w:rFonts w:hint="default"/>
        <w:w w:val="99"/>
        <w:lang w:val="uk-UA" w:eastAsia="en-US" w:bidi="ar-SA"/>
      </w:rPr>
    </w:lvl>
    <w:lvl w:ilvl="1" w:tplc="F006B86C">
      <w:numFmt w:val="bullet"/>
      <w:lvlText w:val="•"/>
      <w:lvlJc w:val="left"/>
      <w:pPr>
        <w:ind w:left="2368" w:hanging="850"/>
      </w:pPr>
      <w:rPr>
        <w:rFonts w:hint="default"/>
        <w:lang w:val="uk-UA" w:eastAsia="en-US" w:bidi="ar-SA"/>
      </w:rPr>
    </w:lvl>
    <w:lvl w:ilvl="2" w:tplc="B30A121C">
      <w:numFmt w:val="bullet"/>
      <w:lvlText w:val="•"/>
      <w:lvlJc w:val="left"/>
      <w:pPr>
        <w:ind w:left="3196" w:hanging="850"/>
      </w:pPr>
      <w:rPr>
        <w:rFonts w:hint="default"/>
        <w:lang w:val="uk-UA" w:eastAsia="en-US" w:bidi="ar-SA"/>
      </w:rPr>
    </w:lvl>
    <w:lvl w:ilvl="3" w:tplc="0CE293AC">
      <w:numFmt w:val="bullet"/>
      <w:lvlText w:val="•"/>
      <w:lvlJc w:val="left"/>
      <w:pPr>
        <w:ind w:left="4025" w:hanging="850"/>
      </w:pPr>
      <w:rPr>
        <w:rFonts w:hint="default"/>
        <w:lang w:val="uk-UA" w:eastAsia="en-US" w:bidi="ar-SA"/>
      </w:rPr>
    </w:lvl>
    <w:lvl w:ilvl="4" w:tplc="C938FA2E">
      <w:numFmt w:val="bullet"/>
      <w:lvlText w:val="•"/>
      <w:lvlJc w:val="left"/>
      <w:pPr>
        <w:ind w:left="4853" w:hanging="850"/>
      </w:pPr>
      <w:rPr>
        <w:rFonts w:hint="default"/>
        <w:lang w:val="uk-UA" w:eastAsia="en-US" w:bidi="ar-SA"/>
      </w:rPr>
    </w:lvl>
    <w:lvl w:ilvl="5" w:tplc="41189C52">
      <w:numFmt w:val="bullet"/>
      <w:lvlText w:val="•"/>
      <w:lvlJc w:val="left"/>
      <w:pPr>
        <w:ind w:left="5682" w:hanging="850"/>
      </w:pPr>
      <w:rPr>
        <w:rFonts w:hint="default"/>
        <w:lang w:val="uk-UA" w:eastAsia="en-US" w:bidi="ar-SA"/>
      </w:rPr>
    </w:lvl>
    <w:lvl w:ilvl="6" w:tplc="8A9AA5D6">
      <w:numFmt w:val="bullet"/>
      <w:lvlText w:val="•"/>
      <w:lvlJc w:val="left"/>
      <w:pPr>
        <w:ind w:left="6510" w:hanging="850"/>
      </w:pPr>
      <w:rPr>
        <w:rFonts w:hint="default"/>
        <w:lang w:val="uk-UA" w:eastAsia="en-US" w:bidi="ar-SA"/>
      </w:rPr>
    </w:lvl>
    <w:lvl w:ilvl="7" w:tplc="8176FEB6">
      <w:numFmt w:val="bullet"/>
      <w:lvlText w:val="•"/>
      <w:lvlJc w:val="left"/>
      <w:pPr>
        <w:ind w:left="7338" w:hanging="850"/>
      </w:pPr>
      <w:rPr>
        <w:rFonts w:hint="default"/>
        <w:lang w:val="uk-UA" w:eastAsia="en-US" w:bidi="ar-SA"/>
      </w:rPr>
    </w:lvl>
    <w:lvl w:ilvl="8" w:tplc="481495FA">
      <w:numFmt w:val="bullet"/>
      <w:lvlText w:val="•"/>
      <w:lvlJc w:val="left"/>
      <w:pPr>
        <w:ind w:left="8167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5CAB4F83"/>
    <w:multiLevelType w:val="hybridMultilevel"/>
    <w:tmpl w:val="34F29DDA"/>
    <w:lvl w:ilvl="0" w:tplc="24D8CA2C">
      <w:numFmt w:val="bullet"/>
      <w:lvlText w:val="-"/>
      <w:lvlJc w:val="left"/>
      <w:pPr>
        <w:ind w:left="240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63C3B94">
      <w:numFmt w:val="bullet"/>
      <w:lvlText w:val="•"/>
      <w:lvlJc w:val="left"/>
      <w:pPr>
        <w:ind w:left="1172" w:hanging="131"/>
      </w:pPr>
      <w:rPr>
        <w:rFonts w:hint="default"/>
        <w:lang w:val="uk-UA" w:eastAsia="en-US" w:bidi="ar-SA"/>
      </w:rPr>
    </w:lvl>
    <w:lvl w:ilvl="2" w:tplc="0646085E">
      <w:numFmt w:val="bullet"/>
      <w:lvlText w:val="•"/>
      <w:lvlJc w:val="left"/>
      <w:pPr>
        <w:ind w:left="2105" w:hanging="131"/>
      </w:pPr>
      <w:rPr>
        <w:rFonts w:hint="default"/>
        <w:lang w:val="uk-UA" w:eastAsia="en-US" w:bidi="ar-SA"/>
      </w:rPr>
    </w:lvl>
    <w:lvl w:ilvl="3" w:tplc="393C3B98">
      <w:numFmt w:val="bullet"/>
      <w:lvlText w:val="•"/>
      <w:lvlJc w:val="left"/>
      <w:pPr>
        <w:ind w:left="3037" w:hanging="131"/>
      </w:pPr>
      <w:rPr>
        <w:rFonts w:hint="default"/>
        <w:lang w:val="uk-UA" w:eastAsia="en-US" w:bidi="ar-SA"/>
      </w:rPr>
    </w:lvl>
    <w:lvl w:ilvl="4" w:tplc="A856771C">
      <w:numFmt w:val="bullet"/>
      <w:lvlText w:val="•"/>
      <w:lvlJc w:val="left"/>
      <w:pPr>
        <w:ind w:left="3970" w:hanging="131"/>
      </w:pPr>
      <w:rPr>
        <w:rFonts w:hint="default"/>
        <w:lang w:val="uk-UA" w:eastAsia="en-US" w:bidi="ar-SA"/>
      </w:rPr>
    </w:lvl>
    <w:lvl w:ilvl="5" w:tplc="CB8A199C">
      <w:numFmt w:val="bullet"/>
      <w:lvlText w:val="•"/>
      <w:lvlJc w:val="left"/>
      <w:pPr>
        <w:ind w:left="4902" w:hanging="131"/>
      </w:pPr>
      <w:rPr>
        <w:rFonts w:hint="default"/>
        <w:lang w:val="uk-UA" w:eastAsia="en-US" w:bidi="ar-SA"/>
      </w:rPr>
    </w:lvl>
    <w:lvl w:ilvl="6" w:tplc="E8C213C0">
      <w:numFmt w:val="bullet"/>
      <w:lvlText w:val="•"/>
      <w:lvlJc w:val="left"/>
      <w:pPr>
        <w:ind w:left="5835" w:hanging="131"/>
      </w:pPr>
      <w:rPr>
        <w:rFonts w:hint="default"/>
        <w:lang w:val="uk-UA" w:eastAsia="en-US" w:bidi="ar-SA"/>
      </w:rPr>
    </w:lvl>
    <w:lvl w:ilvl="7" w:tplc="293EB792">
      <w:numFmt w:val="bullet"/>
      <w:lvlText w:val="•"/>
      <w:lvlJc w:val="left"/>
      <w:pPr>
        <w:ind w:left="6767" w:hanging="131"/>
      </w:pPr>
      <w:rPr>
        <w:rFonts w:hint="default"/>
        <w:lang w:val="uk-UA" w:eastAsia="en-US" w:bidi="ar-SA"/>
      </w:rPr>
    </w:lvl>
    <w:lvl w:ilvl="8" w:tplc="092C40C0">
      <w:numFmt w:val="bullet"/>
      <w:lvlText w:val="•"/>
      <w:lvlJc w:val="left"/>
      <w:pPr>
        <w:ind w:left="7700" w:hanging="13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7D2C"/>
    <w:rsid w:val="00857562"/>
    <w:rsid w:val="00E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BA9538"/>
  <w15:docId w15:val="{F8B2436F-4145-43BD-8DC6-B992F7E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27" w:right="8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nadiia.derevianko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KSPSR Nadiia</dc:creator>
  <cp:lastModifiedBy>UsEr</cp:lastModifiedBy>
  <cp:revision>2</cp:revision>
  <dcterms:created xsi:type="dcterms:W3CDTF">2022-03-21T15:35:00Z</dcterms:created>
  <dcterms:modified xsi:type="dcterms:W3CDTF">2022-03-21T15:39:00Z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