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D8" w:rsidRDefault="00F23BD8" w:rsidP="00F23BD8">
      <w:pPr>
        <w:tabs>
          <w:tab w:val="left" w:pos="1418"/>
        </w:tabs>
        <w:spacing w:line="360" w:lineRule="auto"/>
        <w:ind w:left="1843" w:hanging="12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Програмові вимоги</w:t>
      </w:r>
      <w:r w:rsidR="0016022B">
        <w:rPr>
          <w:b/>
          <w:szCs w:val="28"/>
          <w:lang w:val="uk-UA"/>
        </w:rPr>
        <w:t xml:space="preserve"> </w:t>
      </w:r>
    </w:p>
    <w:p w:rsidR="0016022B" w:rsidRPr="0016022B" w:rsidRDefault="0016022B" w:rsidP="00F23BD8">
      <w:pPr>
        <w:tabs>
          <w:tab w:val="left" w:pos="1418"/>
        </w:tabs>
        <w:spacing w:line="360" w:lineRule="auto"/>
        <w:ind w:left="1843" w:hanging="12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 дисципліни «Програмування 3</w:t>
      </w:r>
      <w:r>
        <w:rPr>
          <w:b/>
          <w:szCs w:val="28"/>
          <w:lang w:val="en-US"/>
        </w:rPr>
        <w:t>D</w:t>
      </w:r>
      <w:r w:rsidR="00F23BD8">
        <w:rPr>
          <w:b/>
          <w:szCs w:val="28"/>
          <w:lang w:val="uk-UA"/>
        </w:rPr>
        <w:t>-</w:t>
      </w:r>
      <w:r>
        <w:rPr>
          <w:b/>
          <w:szCs w:val="28"/>
          <w:lang w:val="uk-UA"/>
        </w:rPr>
        <w:t>графіки</w:t>
      </w:r>
      <w:r w:rsidR="00F23BD8">
        <w:rPr>
          <w:b/>
          <w:szCs w:val="28"/>
          <w:lang w:val="uk-UA"/>
        </w:rPr>
        <w:t xml:space="preserve"> та ігрових застосувань</w:t>
      </w:r>
      <w:r>
        <w:rPr>
          <w:b/>
          <w:szCs w:val="28"/>
          <w:lang w:val="uk-UA"/>
        </w:rPr>
        <w:t xml:space="preserve">» </w:t>
      </w:r>
    </w:p>
    <w:p w:rsidR="0016022B" w:rsidRDefault="0016022B" w:rsidP="000B518E">
      <w:pPr>
        <w:spacing w:line="360" w:lineRule="auto"/>
        <w:jc w:val="both"/>
        <w:rPr>
          <w:b/>
          <w:szCs w:val="28"/>
          <w:lang w:val="en-US"/>
        </w:rPr>
      </w:pP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Основні поняття комп’ютерної графіки.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lang w:val="uk-UA"/>
        </w:rPr>
      </w:pPr>
      <w:r w:rsidRPr="00F23BD8">
        <w:rPr>
          <w:lang w:val="uk-UA"/>
        </w:rPr>
        <w:t xml:space="preserve">Двовимірні геометричні (афінні) перетворення.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lang w:val="uk-UA"/>
        </w:rPr>
      </w:pPr>
      <w:r w:rsidRPr="00F23BD8">
        <w:rPr>
          <w:lang w:val="uk-UA"/>
        </w:rPr>
        <w:t>Подання точок і загальна схема перетворення з використанням матриць.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lang w:val="uk-UA"/>
        </w:rPr>
      </w:pPr>
      <w:r w:rsidRPr="00F23BD8">
        <w:rPr>
          <w:lang w:val="uk-UA"/>
        </w:rPr>
        <w:t xml:space="preserve">Перетворення масштабування, повороту, </w:t>
      </w:r>
    </w:p>
    <w:p w:rsidR="000B518E" w:rsidRPr="00F23BD8" w:rsidRDefault="000B518E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lang w:val="uk-UA"/>
        </w:rPr>
      </w:pPr>
      <w:r w:rsidRPr="00F23BD8">
        <w:rPr>
          <w:lang w:val="uk-UA"/>
        </w:rPr>
        <w:t xml:space="preserve">Перетворення </w:t>
      </w:r>
      <w:r w:rsidR="0016022B" w:rsidRPr="00F23BD8">
        <w:rPr>
          <w:lang w:val="uk-UA"/>
        </w:rPr>
        <w:t>перенесення і однорідні координати</w:t>
      </w:r>
      <w:r w:rsidRPr="00F23BD8">
        <w:rPr>
          <w:lang w:val="uk-UA"/>
        </w:rPr>
        <w:t>.</w:t>
      </w:r>
    </w:p>
    <w:p w:rsidR="000B518E" w:rsidRPr="00F23BD8" w:rsidRDefault="000B518E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lang w:val="uk-UA"/>
        </w:rPr>
      </w:pPr>
      <w:r w:rsidRPr="00F23BD8">
        <w:rPr>
          <w:lang w:val="uk-UA"/>
        </w:rPr>
        <w:t>В</w:t>
      </w:r>
      <w:r w:rsidR="0016022B" w:rsidRPr="00F23BD8">
        <w:rPr>
          <w:lang w:val="uk-UA"/>
        </w:rPr>
        <w:t>иконання довільних перетворень на площині.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lang w:val="uk-UA"/>
        </w:rPr>
      </w:pPr>
      <w:r w:rsidRPr="00F23BD8">
        <w:rPr>
          <w:lang w:val="uk-UA"/>
        </w:rPr>
        <w:t xml:space="preserve">Композиція перетворень. </w:t>
      </w: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lang w:val="uk-UA"/>
        </w:rPr>
      </w:pPr>
      <w:r w:rsidRPr="00F23BD8">
        <w:rPr>
          <w:lang w:val="uk-UA"/>
        </w:rPr>
        <w:t xml:space="preserve">Програмний інтерфейс комп’ютерної графіки </w:t>
      </w:r>
      <w:r w:rsidRPr="00F23BD8">
        <w:rPr>
          <w:lang w:val="en-US"/>
        </w:rPr>
        <w:t>OpenGL</w:t>
      </w:r>
      <w:r w:rsidRPr="00F23BD8">
        <w:rPr>
          <w:lang w:val="uk-UA"/>
        </w:rPr>
        <w:t>.</w:t>
      </w: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Основи просторової комп’ютерної графіки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Представлення тривимірних об’єктів.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Вектори в просторі. Тривимірні перетворення.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Однорідні координати і матричне подання перетворень.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Композиція перетворень.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Центральне і  паралельне проектування</w:t>
      </w:r>
    </w:p>
    <w:p w:rsidR="000B518E" w:rsidRPr="00F23BD8" w:rsidRDefault="000B518E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В</w:t>
      </w:r>
      <w:r w:rsidR="0016022B" w:rsidRPr="00F23BD8">
        <w:rPr>
          <w:szCs w:val="28"/>
          <w:lang w:val="uk-UA"/>
        </w:rPr>
        <w:t xml:space="preserve">ідсікання щодо видимого об'єму. </w:t>
      </w: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Реалізація тривимірних перетворень на основі OpenGL.</w:t>
      </w: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Методи і алгоритми побудови складних тривимірних об'єктів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Аналітична модель</w:t>
      </w:r>
      <w:r w:rsidR="000B518E" w:rsidRPr="00F23BD8">
        <w:t xml:space="preserve"> </w:t>
      </w:r>
      <w:r w:rsidR="000B518E" w:rsidRPr="00F23BD8">
        <w:rPr>
          <w:szCs w:val="28"/>
          <w:lang w:val="uk-UA"/>
        </w:rPr>
        <w:t>опису поверхонь</w:t>
      </w:r>
    </w:p>
    <w:p w:rsidR="000B518E" w:rsidRPr="00F23BD8" w:rsidRDefault="000B518E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В</w:t>
      </w:r>
      <w:r w:rsidR="0016022B" w:rsidRPr="00F23BD8">
        <w:rPr>
          <w:szCs w:val="28"/>
          <w:lang w:val="uk-UA"/>
        </w:rPr>
        <w:t xml:space="preserve">екторна полігональна модель.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Воксельна модель.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Рівномірна і нерівномірна сітки. Ізолінії. 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Каркасна візуалізація тривимірних об'єктів, показ з видаленням невидимих точок.  </w:t>
      </w: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Реалізація складних тривимірних об'єктів в  OpenGL.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Моделі освітлення тривимірних сцен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Освітлення в додатках реального часу.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Модель освітлення. Модель затінення.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Закон Ламберта.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lastRenderedPageBreak/>
        <w:t xml:space="preserve">Модель відображення Фонга.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Модель відображення Гуро.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Властивості джерела світла і матеріалу. 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Типи джерел світла. </w:t>
      </w:r>
      <w:r w:rsidR="000B518E" w:rsidRPr="00F23BD8">
        <w:rPr>
          <w:szCs w:val="28"/>
          <w:lang w:val="uk-UA"/>
        </w:rPr>
        <w:t>С</w:t>
      </w:r>
      <w:r w:rsidRPr="00F23BD8">
        <w:rPr>
          <w:szCs w:val="28"/>
          <w:lang w:val="uk-UA"/>
        </w:rPr>
        <w:t xml:space="preserve">умарне освітлення. </w:t>
      </w: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Реалізація моделі освітлення  на основі OpenGL.</w:t>
      </w:r>
    </w:p>
    <w:p w:rsidR="000B518E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Поняття текстури. </w:t>
      </w:r>
    </w:p>
    <w:p w:rsid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Розрахунок координат текстур (циклічні, </w:t>
      </w:r>
      <w:r w:rsidR="00F23BD8">
        <w:rPr>
          <w:szCs w:val="28"/>
          <w:lang w:val="uk-UA"/>
        </w:rPr>
        <w:t>динамічні і проектні текстури).</w:t>
      </w:r>
    </w:p>
    <w:p w:rsidR="00F23BD8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Поліпшення якості текстурування (білінійна інтерполяція</w:t>
      </w:r>
      <w:r w:rsidR="00F23BD8" w:rsidRPr="00F23BD8">
        <w:rPr>
          <w:szCs w:val="28"/>
          <w:lang w:val="uk-UA"/>
        </w:rPr>
        <w:t>)</w:t>
      </w:r>
    </w:p>
    <w:p w:rsidR="00F23BD8" w:rsidRPr="00F23BD8" w:rsidRDefault="00F23BD8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Поліпшення якості текстурування (</w:t>
      </w:r>
      <w:r w:rsidR="0016022B" w:rsidRPr="00F23BD8">
        <w:rPr>
          <w:szCs w:val="28"/>
          <w:lang w:val="uk-UA"/>
        </w:rPr>
        <w:t>пірамідальне фільтрування</w:t>
      </w:r>
      <w:r w:rsidRPr="00F23BD8">
        <w:rPr>
          <w:szCs w:val="28"/>
          <w:lang w:val="uk-UA"/>
        </w:rPr>
        <w:t>)</w:t>
      </w:r>
    </w:p>
    <w:p w:rsidR="00F23BD8" w:rsidRPr="00F23BD8" w:rsidRDefault="00F23BD8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Поліпшення якості текстурування (</w:t>
      </w:r>
      <w:r w:rsidR="0016022B" w:rsidRPr="00F23BD8">
        <w:rPr>
          <w:szCs w:val="28"/>
          <w:lang w:val="uk-UA"/>
        </w:rPr>
        <w:t xml:space="preserve">трилінійна інтерполяція). </w:t>
      </w: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Текстурування графічних примітивів в OpenGL.</w:t>
      </w: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Імітація складних поверхонь за допомогою рельєфних текстур. </w:t>
      </w:r>
    </w:p>
    <w:p w:rsidR="00F23BD8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Способи накладення рельєфних текстур. </w:t>
      </w:r>
    </w:p>
    <w:p w:rsidR="00F23BD8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Технології змішування кольорів для візуалізації реалістичних зображень. </w:t>
      </w:r>
    </w:p>
    <w:p w:rsidR="00F23BD8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Прозорість поверхонь і альфа-блендінг. </w:t>
      </w:r>
    </w:p>
    <w:p w:rsidR="00F23BD8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Алгоритм візуалізації тривимірних с</w:t>
      </w:r>
      <w:r w:rsidR="00F23BD8" w:rsidRPr="00F23BD8">
        <w:rPr>
          <w:szCs w:val="28"/>
          <w:lang w:val="uk-UA"/>
        </w:rPr>
        <w:t>цен з напівпрозорими об'єктами</w:t>
      </w:r>
    </w:p>
    <w:p w:rsidR="00F23BD8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Мо</w:t>
      </w:r>
      <w:r w:rsidR="00F23BD8" w:rsidRPr="00F23BD8">
        <w:rPr>
          <w:szCs w:val="28"/>
          <w:lang w:val="uk-UA"/>
        </w:rPr>
        <w:t>делювання погодних умов (туман)</w:t>
      </w:r>
    </w:p>
    <w:p w:rsidR="00F23BD8" w:rsidRPr="00F23BD8" w:rsidRDefault="00E11D24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 xml:space="preserve">Шейдерна модель. </w:t>
      </w:r>
    </w:p>
    <w:p w:rsidR="00F23BD8" w:rsidRPr="00F23BD8" w:rsidRDefault="00E11D24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Реалізація графічного конвеєра</w:t>
      </w:r>
    </w:p>
    <w:p w:rsidR="00F23BD8" w:rsidRPr="00F23BD8" w:rsidRDefault="00E11D24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Шейдерні мови програмування</w:t>
      </w:r>
    </w:p>
    <w:p w:rsidR="0016022B" w:rsidRPr="00F23BD8" w:rsidRDefault="0016022B" w:rsidP="00F23BD8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szCs w:val="28"/>
          <w:lang w:val="uk-UA"/>
        </w:rPr>
      </w:pPr>
      <w:r w:rsidRPr="00F23BD8">
        <w:rPr>
          <w:szCs w:val="28"/>
          <w:lang w:val="uk-UA"/>
        </w:rPr>
        <w:t>Реалізація імітації складних поверхонь за допомогою рельєфних текстур в OpenGL.</w:t>
      </w:r>
      <w:r w:rsidR="00E11D24" w:rsidRPr="00F23BD8">
        <w:rPr>
          <w:szCs w:val="28"/>
          <w:lang w:val="uk-UA"/>
        </w:rPr>
        <w:t xml:space="preserve"> </w:t>
      </w:r>
    </w:p>
    <w:p w:rsidR="006D4FCA" w:rsidRPr="000B518E" w:rsidRDefault="00D63E2C" w:rsidP="000B518E">
      <w:pPr>
        <w:spacing w:line="360" w:lineRule="auto"/>
        <w:jc w:val="both"/>
        <w:rPr>
          <w:b/>
          <w:szCs w:val="28"/>
          <w:lang w:val="uk-UA"/>
        </w:rPr>
      </w:pPr>
    </w:p>
    <w:p w:rsidR="0016022B" w:rsidRDefault="0016022B">
      <w:pPr>
        <w:rPr>
          <w:lang w:val="uk-UA"/>
        </w:rPr>
      </w:pPr>
    </w:p>
    <w:p w:rsidR="0016022B" w:rsidRDefault="0016022B" w:rsidP="0016022B">
      <w:pPr>
        <w:keepNext/>
        <w:keepLines/>
        <w:shd w:val="clear" w:color="auto" w:fill="FFFFFF"/>
        <w:jc w:val="center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lastRenderedPageBreak/>
        <w:t>Рекомендована література</w:t>
      </w:r>
    </w:p>
    <w:p w:rsidR="00D63E2C" w:rsidRDefault="00D63E2C" w:rsidP="0016022B">
      <w:pPr>
        <w:keepNext/>
        <w:keepLines/>
        <w:shd w:val="clear" w:color="auto" w:fill="FFFFFF"/>
        <w:jc w:val="center"/>
        <w:rPr>
          <w:b/>
          <w:shd w:val="clear" w:color="auto" w:fill="FFFFFF"/>
          <w:lang w:val="uk-UA"/>
        </w:rPr>
      </w:pPr>
    </w:p>
    <w:p w:rsidR="00D63E2C" w:rsidRDefault="00D63E2C" w:rsidP="0016022B">
      <w:pPr>
        <w:keepNext/>
        <w:keepLines/>
        <w:shd w:val="clear" w:color="auto" w:fill="FFFFFF"/>
        <w:jc w:val="center"/>
        <w:rPr>
          <w:b/>
          <w:shd w:val="clear" w:color="auto" w:fill="FFFFFF"/>
          <w:lang w:val="uk-UA"/>
        </w:rPr>
      </w:pPr>
    </w:p>
    <w:p w:rsidR="00D63E2C" w:rsidRPr="00D63E2C" w:rsidRDefault="00D63E2C" w:rsidP="00D63E2C">
      <w:pPr>
        <w:pStyle w:val="a3"/>
        <w:keepNext/>
        <w:keepLines/>
        <w:numPr>
          <w:ilvl w:val="0"/>
          <w:numId w:val="3"/>
        </w:numPr>
        <w:shd w:val="clear" w:color="auto" w:fill="FFFFFF"/>
        <w:rPr>
          <w:shd w:val="clear" w:color="auto" w:fill="FFFFFF"/>
          <w:lang w:val="uk-UA"/>
        </w:rPr>
      </w:pPr>
      <w:r w:rsidRPr="00D63E2C">
        <w:rPr>
          <w:shd w:val="clear" w:color="auto" w:fill="FFFFFF"/>
          <w:lang w:val="uk-UA"/>
        </w:rPr>
        <w:t>Михайленко, В. Є. Ванін В. В.  Інженерна та комп'ютерна графіка: підручник  К. : Каравела, 2010</w:t>
      </w:r>
      <w:r w:rsidRPr="00D63E2C">
        <w:rPr>
          <w:shd w:val="clear" w:color="auto" w:fill="FFFFFF"/>
          <w:lang w:val="uk-UA"/>
        </w:rPr>
        <w:tab/>
      </w:r>
    </w:p>
    <w:p w:rsidR="00D63E2C" w:rsidRPr="00D63E2C" w:rsidRDefault="00D63E2C" w:rsidP="00D63E2C">
      <w:pPr>
        <w:pStyle w:val="a3"/>
        <w:keepNext/>
        <w:keepLines/>
        <w:numPr>
          <w:ilvl w:val="0"/>
          <w:numId w:val="3"/>
        </w:numPr>
        <w:shd w:val="clear" w:color="auto" w:fill="FFFFFF"/>
        <w:rPr>
          <w:shd w:val="clear" w:color="auto" w:fill="FFFFFF"/>
          <w:lang w:val="uk-UA"/>
        </w:rPr>
      </w:pPr>
      <w:r w:rsidRPr="00D63E2C">
        <w:rPr>
          <w:shd w:val="clear" w:color="auto" w:fill="FFFFFF"/>
          <w:lang w:val="uk-UA"/>
        </w:rPr>
        <w:t>Веселовська Г. В. Комп'ютерна графіка: Навч. посіб. Херсон : ОЛДІ- плюс, 2004.</w:t>
      </w:r>
      <w:r w:rsidRPr="00D63E2C">
        <w:rPr>
          <w:shd w:val="clear" w:color="auto" w:fill="FFFFFF"/>
          <w:lang w:val="uk-UA"/>
        </w:rPr>
        <w:tab/>
      </w:r>
    </w:p>
    <w:p w:rsidR="00D63E2C" w:rsidRPr="00D63E2C" w:rsidRDefault="00D63E2C" w:rsidP="00D63E2C">
      <w:pPr>
        <w:pStyle w:val="a3"/>
        <w:keepNext/>
        <w:keepLines/>
        <w:numPr>
          <w:ilvl w:val="0"/>
          <w:numId w:val="3"/>
        </w:numPr>
        <w:shd w:val="clear" w:color="auto" w:fill="FFFFFF"/>
        <w:rPr>
          <w:shd w:val="clear" w:color="auto" w:fill="FFFFFF"/>
          <w:lang w:val="uk-UA"/>
        </w:rPr>
      </w:pPr>
      <w:r w:rsidRPr="00D63E2C">
        <w:rPr>
          <w:shd w:val="clear" w:color="auto" w:fill="FFFFFF"/>
          <w:lang w:val="uk-UA"/>
        </w:rPr>
        <w:t>Верхоли А.П. Інженерн</w:t>
      </w:r>
      <w:bookmarkStart w:id="0" w:name="_GoBack"/>
      <w:bookmarkEnd w:id="0"/>
      <w:r w:rsidRPr="00D63E2C">
        <w:rPr>
          <w:shd w:val="clear" w:color="auto" w:fill="FFFFFF"/>
          <w:lang w:val="uk-UA"/>
        </w:rPr>
        <w:t>а графіка: креслення,комп'ютерна графіка: Навч. посіб.К. : Каравела, 2005</w:t>
      </w:r>
      <w:r w:rsidRPr="00D63E2C">
        <w:rPr>
          <w:shd w:val="clear" w:color="auto" w:fill="FFFFFF"/>
          <w:lang w:val="uk-UA"/>
        </w:rPr>
        <w:tab/>
      </w:r>
    </w:p>
    <w:p w:rsidR="00D63E2C" w:rsidRPr="00D63E2C" w:rsidRDefault="00D63E2C" w:rsidP="00D63E2C">
      <w:pPr>
        <w:pStyle w:val="a3"/>
        <w:keepNext/>
        <w:keepLines/>
        <w:numPr>
          <w:ilvl w:val="0"/>
          <w:numId w:val="3"/>
        </w:numPr>
        <w:shd w:val="clear" w:color="auto" w:fill="FFFFFF"/>
        <w:rPr>
          <w:shd w:val="clear" w:color="auto" w:fill="FFFFFF"/>
          <w:lang w:val="uk-UA"/>
        </w:rPr>
      </w:pPr>
      <w:r w:rsidRPr="00D63E2C">
        <w:rPr>
          <w:shd w:val="clear" w:color="auto" w:fill="FFFFFF"/>
          <w:lang w:val="uk-UA"/>
        </w:rPr>
        <w:t>Маценко В. Г. Комп'ютерна графіка: навч. посіб. Чернівці : Чернівецький нац. ун-т, 2009</w:t>
      </w:r>
      <w:r w:rsidRPr="00D63E2C">
        <w:rPr>
          <w:shd w:val="clear" w:color="auto" w:fill="FFFFFF"/>
          <w:lang w:val="uk-UA"/>
        </w:rPr>
        <w:tab/>
      </w:r>
    </w:p>
    <w:p w:rsidR="00D63E2C" w:rsidRPr="00D63E2C" w:rsidRDefault="00D63E2C" w:rsidP="00D63E2C">
      <w:pPr>
        <w:pStyle w:val="a3"/>
        <w:keepNext/>
        <w:keepLines/>
        <w:numPr>
          <w:ilvl w:val="0"/>
          <w:numId w:val="3"/>
        </w:numPr>
        <w:shd w:val="clear" w:color="auto" w:fill="FFFFFF"/>
        <w:rPr>
          <w:shd w:val="clear" w:color="auto" w:fill="FFFFFF"/>
          <w:lang w:val="uk-UA"/>
        </w:rPr>
      </w:pPr>
      <w:r w:rsidRPr="00D63E2C">
        <w:rPr>
          <w:shd w:val="clear" w:color="auto" w:fill="FFFFFF"/>
          <w:lang w:val="uk-UA"/>
        </w:rPr>
        <w:t>Пічугін М. Ф., Канкін І. О.  Комп'ютерна графіка: навч. посібник К. : ЦУЛ, 2013</w:t>
      </w:r>
    </w:p>
    <w:p w:rsidR="0016022B" w:rsidRDefault="0016022B">
      <w:pPr>
        <w:rPr>
          <w:lang w:val="uk-UA"/>
        </w:rPr>
      </w:pPr>
    </w:p>
    <w:p w:rsidR="0016022B" w:rsidRPr="0016022B" w:rsidRDefault="0016022B">
      <w:pPr>
        <w:rPr>
          <w:lang w:val="uk-UA"/>
        </w:rPr>
      </w:pPr>
    </w:p>
    <w:sectPr w:rsidR="0016022B" w:rsidRPr="001602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3378F"/>
    <w:multiLevelType w:val="hybridMultilevel"/>
    <w:tmpl w:val="2F88DB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6798A"/>
    <w:multiLevelType w:val="hybridMultilevel"/>
    <w:tmpl w:val="E968B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10102"/>
    <w:multiLevelType w:val="hybridMultilevel"/>
    <w:tmpl w:val="9118B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2B"/>
    <w:rsid w:val="000B518E"/>
    <w:rsid w:val="00140DF2"/>
    <w:rsid w:val="0016022B"/>
    <w:rsid w:val="00170E9E"/>
    <w:rsid w:val="00872992"/>
    <w:rsid w:val="00A41242"/>
    <w:rsid w:val="00D63E2C"/>
    <w:rsid w:val="00E11D24"/>
    <w:rsid w:val="00F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E918C-E57D-4825-B95A-B7974CA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Lazarowych</dc:creator>
  <cp:lastModifiedBy>Igor Lazarowych</cp:lastModifiedBy>
  <cp:revision>4</cp:revision>
  <dcterms:created xsi:type="dcterms:W3CDTF">2018-12-02T10:34:00Z</dcterms:created>
  <dcterms:modified xsi:type="dcterms:W3CDTF">2019-01-29T09:23:00Z</dcterms:modified>
</cp:coreProperties>
</file>