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Міністерство освіти і науки України</w:t>
      </w: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ДВНЗ “Прикарпатський національний університет імені Василя Стефаника”</w:t>
      </w: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</w:p>
    <w:p w:rsidR="006E5D80" w:rsidRPr="00EC2414" w:rsidRDefault="006E5D80" w:rsidP="005C0620">
      <w:pPr>
        <w:pStyle w:val="Standard"/>
        <w:ind w:left="4840"/>
        <w:rPr>
          <w:sz w:val="28"/>
          <w:szCs w:val="28"/>
        </w:rPr>
      </w:pPr>
    </w:p>
    <w:p w:rsidR="006E5D80" w:rsidRPr="00EC2414" w:rsidRDefault="006E5D80" w:rsidP="005C0620">
      <w:pPr>
        <w:pStyle w:val="Standard"/>
        <w:ind w:left="4840"/>
        <w:rPr>
          <w:sz w:val="28"/>
          <w:szCs w:val="28"/>
          <w:lang w:val="ru-RU"/>
        </w:rPr>
      </w:pPr>
      <w:r w:rsidRPr="00EC2414">
        <w:rPr>
          <w:sz w:val="28"/>
          <w:szCs w:val="28"/>
          <w:lang w:val="ru-RU"/>
        </w:rPr>
        <w:t>“</w:t>
      </w:r>
      <w:r w:rsidRPr="00EC2414">
        <w:rPr>
          <w:sz w:val="28"/>
          <w:szCs w:val="28"/>
        </w:rPr>
        <w:t>ЗАТВЕРДЖУЮ</w:t>
      </w:r>
      <w:r w:rsidRPr="00EC2414">
        <w:rPr>
          <w:sz w:val="28"/>
          <w:szCs w:val="28"/>
          <w:lang w:val="ru-RU"/>
        </w:rPr>
        <w:t>”</w:t>
      </w:r>
    </w:p>
    <w:p w:rsidR="006E5D80" w:rsidRPr="00EC2414" w:rsidRDefault="006E5D80" w:rsidP="005C0620">
      <w:pPr>
        <w:pStyle w:val="Standard"/>
        <w:ind w:left="4840"/>
        <w:rPr>
          <w:sz w:val="28"/>
          <w:szCs w:val="28"/>
        </w:rPr>
      </w:pPr>
      <w:r w:rsidRPr="00EC2414">
        <w:rPr>
          <w:sz w:val="28"/>
          <w:szCs w:val="28"/>
        </w:rPr>
        <w:t>голова Приймальної комісії</w:t>
      </w:r>
    </w:p>
    <w:p w:rsidR="006E5D80" w:rsidRPr="00EC2414" w:rsidRDefault="006E5D80" w:rsidP="005C0620">
      <w:pPr>
        <w:pStyle w:val="Standard"/>
        <w:ind w:left="4840"/>
        <w:rPr>
          <w:sz w:val="28"/>
          <w:szCs w:val="28"/>
        </w:rPr>
      </w:pPr>
      <w:r w:rsidRPr="00EC2414">
        <w:rPr>
          <w:sz w:val="28"/>
          <w:szCs w:val="28"/>
        </w:rPr>
        <w:t>_________________ проф. І.</w:t>
      </w:r>
      <w:r>
        <w:rPr>
          <w:sz w:val="28"/>
          <w:szCs w:val="28"/>
        </w:rPr>
        <w:t> </w:t>
      </w:r>
      <w:r w:rsidRPr="00EC2414">
        <w:rPr>
          <w:sz w:val="28"/>
          <w:szCs w:val="28"/>
        </w:rPr>
        <w:t>Є.</w:t>
      </w:r>
      <w:r>
        <w:rPr>
          <w:sz w:val="28"/>
          <w:szCs w:val="28"/>
        </w:rPr>
        <w:t> </w:t>
      </w:r>
      <w:r w:rsidRPr="00EC2414">
        <w:rPr>
          <w:sz w:val="28"/>
          <w:szCs w:val="28"/>
        </w:rPr>
        <w:t>Цепенда</w:t>
      </w:r>
    </w:p>
    <w:p w:rsidR="006E5D80" w:rsidRDefault="006E5D80" w:rsidP="00EA1897">
      <w:pPr>
        <w:pStyle w:val="Standard"/>
        <w:spacing w:line="360" w:lineRule="auto"/>
        <w:ind w:left="4860"/>
        <w:rPr>
          <w:sz w:val="28"/>
          <w:szCs w:val="28"/>
        </w:rPr>
      </w:pPr>
      <w:r>
        <w:rPr>
          <w:sz w:val="28"/>
          <w:szCs w:val="28"/>
        </w:rPr>
        <w:t>„2” березня 2015 р.</w:t>
      </w: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П Р О Г Р А М А</w:t>
      </w: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фахового вступного випробування для зарахування на навчання на 2-3 курс з</w:t>
      </w:r>
      <w:r w:rsidRPr="00EC2414">
        <w:rPr>
          <w:sz w:val="28"/>
          <w:szCs w:val="28"/>
          <w:lang w:val="ru-RU"/>
        </w:rPr>
        <w:t>і</w:t>
      </w:r>
      <w:r w:rsidRPr="00EC2414">
        <w:rPr>
          <w:sz w:val="28"/>
          <w:szCs w:val="28"/>
        </w:rPr>
        <w:t xml:space="preserve"> скороченим терміном навчання за </w:t>
      </w:r>
      <w:r>
        <w:rPr>
          <w:sz w:val="28"/>
          <w:szCs w:val="28"/>
        </w:rPr>
        <w:t xml:space="preserve">ступенем </w:t>
      </w:r>
      <w:r w:rsidRPr="00EC2414">
        <w:rPr>
          <w:sz w:val="28"/>
          <w:szCs w:val="28"/>
        </w:rPr>
        <w:t>бакалавра</w:t>
      </w:r>
    </w:p>
    <w:p w:rsidR="006E5D80" w:rsidRPr="00EC2414" w:rsidRDefault="006E5D80" w:rsidP="005C0620">
      <w:pPr>
        <w:pStyle w:val="Standard"/>
        <w:spacing w:line="360" w:lineRule="auto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напрям</w:t>
      </w:r>
      <w:r>
        <w:rPr>
          <w:sz w:val="28"/>
          <w:szCs w:val="28"/>
        </w:rPr>
        <w:t>у</w:t>
      </w:r>
      <w:r w:rsidRPr="00EC2414">
        <w:rPr>
          <w:sz w:val="28"/>
          <w:szCs w:val="28"/>
        </w:rPr>
        <w:t xml:space="preserve"> підготовки</w:t>
      </w:r>
    </w:p>
    <w:p w:rsidR="006E5D80" w:rsidRPr="0063451C" w:rsidRDefault="006E5D80" w:rsidP="0063451C">
      <w:pPr>
        <w:pStyle w:val="a"/>
        <w:snapToGrid w:val="0"/>
        <w:spacing w:before="40" w:after="40"/>
        <w:jc w:val="center"/>
        <w:rPr>
          <w:b/>
          <w:bCs/>
          <w:sz w:val="28"/>
          <w:szCs w:val="28"/>
        </w:rPr>
      </w:pPr>
      <w:r w:rsidRPr="0063451C">
        <w:rPr>
          <w:b/>
          <w:bCs/>
          <w:sz w:val="28"/>
          <w:szCs w:val="28"/>
        </w:rPr>
        <w:t>6.010106 Соціальна педагогіка</w:t>
      </w:r>
    </w:p>
    <w:p w:rsidR="006E5D80" w:rsidRPr="00F81BC9" w:rsidRDefault="006E5D80" w:rsidP="00275AC0">
      <w:pPr>
        <w:pStyle w:val="a"/>
        <w:snapToGrid w:val="0"/>
        <w:spacing w:before="40" w:after="40"/>
        <w:jc w:val="center"/>
        <w:rPr>
          <w:b/>
          <w:bCs/>
          <w:sz w:val="28"/>
          <w:szCs w:val="28"/>
        </w:rPr>
      </w:pPr>
    </w:p>
    <w:p w:rsidR="006E5D80" w:rsidRPr="00EC2414" w:rsidRDefault="006E5D80" w:rsidP="005C0620">
      <w:pPr>
        <w:pStyle w:val="Standard"/>
        <w:jc w:val="center"/>
        <w:rPr>
          <w:sz w:val="28"/>
          <w:szCs w:val="28"/>
          <w:lang w:val="ru-RU"/>
        </w:rPr>
      </w:pPr>
      <w:r w:rsidRPr="00EC2414">
        <w:rPr>
          <w:sz w:val="28"/>
          <w:szCs w:val="28"/>
        </w:rPr>
        <w:t xml:space="preserve">на основі освітньо-кваліфікаційного рівня </w:t>
      </w:r>
      <w:r w:rsidRPr="00EC2414">
        <w:rPr>
          <w:b/>
          <w:bCs/>
          <w:sz w:val="28"/>
          <w:szCs w:val="28"/>
          <w:lang w:val="ru-RU"/>
        </w:rPr>
        <w:t>“</w:t>
      </w:r>
      <w:r w:rsidRPr="00EC2414">
        <w:rPr>
          <w:b/>
          <w:bCs/>
          <w:sz w:val="28"/>
          <w:szCs w:val="28"/>
        </w:rPr>
        <w:t>Молодший спеціаліст</w:t>
      </w:r>
      <w:r w:rsidRPr="00EC2414">
        <w:rPr>
          <w:b/>
          <w:bCs/>
          <w:sz w:val="28"/>
          <w:szCs w:val="28"/>
          <w:lang w:val="ru-RU"/>
        </w:rPr>
        <w:t>”</w:t>
      </w:r>
    </w:p>
    <w:p w:rsidR="006E5D80" w:rsidRPr="00EC2414" w:rsidRDefault="006E5D80" w:rsidP="005C0620">
      <w:pPr>
        <w:pStyle w:val="Standard"/>
        <w:jc w:val="center"/>
        <w:rPr>
          <w:sz w:val="28"/>
          <w:szCs w:val="28"/>
        </w:rPr>
      </w:pPr>
      <w:r w:rsidRPr="00EC2414">
        <w:rPr>
          <w:sz w:val="28"/>
          <w:szCs w:val="28"/>
        </w:rPr>
        <w:t>при прийомі на навчання у 201</w:t>
      </w:r>
      <w:r>
        <w:rPr>
          <w:sz w:val="28"/>
          <w:szCs w:val="28"/>
        </w:rPr>
        <w:t>5</w:t>
      </w:r>
      <w:r w:rsidRPr="00EC2414">
        <w:rPr>
          <w:sz w:val="28"/>
          <w:szCs w:val="28"/>
        </w:rPr>
        <w:t xml:space="preserve"> році</w:t>
      </w:r>
    </w:p>
    <w:p w:rsidR="006E5D80" w:rsidRDefault="006E5D80" w:rsidP="005C0620">
      <w:pPr>
        <w:pStyle w:val="Standard"/>
        <w:jc w:val="center"/>
        <w:rPr>
          <w:rFonts w:ascii="Liberation Serif"/>
          <w:sz w:val="28"/>
          <w:szCs w:val="28"/>
        </w:rPr>
      </w:pPr>
    </w:p>
    <w:p w:rsidR="006E5D80" w:rsidRDefault="006E5D80" w:rsidP="005C0620">
      <w:pPr>
        <w:pStyle w:val="Standard"/>
        <w:jc w:val="center"/>
        <w:rPr>
          <w:rFonts w:ascii="Liberation Serif"/>
          <w:sz w:val="28"/>
          <w:szCs w:val="28"/>
        </w:rPr>
      </w:pPr>
    </w:p>
    <w:p w:rsidR="006E5D80" w:rsidRDefault="006E5D80" w:rsidP="005C0620">
      <w:pPr>
        <w:pStyle w:val="Standard"/>
        <w:jc w:val="center"/>
        <w:rPr>
          <w:rFonts w:ascii="Liberation Serif"/>
          <w:sz w:val="28"/>
          <w:szCs w:val="28"/>
        </w:rPr>
      </w:pPr>
    </w:p>
    <w:p w:rsidR="006E5D80" w:rsidRDefault="006E5D80" w:rsidP="005C0620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Розглянуто та схвалено</w:t>
      </w:r>
    </w:p>
    <w:p w:rsidR="006E5D80" w:rsidRDefault="006E5D80" w:rsidP="005C0620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на засіданні Приймальної комісії</w:t>
      </w:r>
    </w:p>
    <w:p w:rsidR="006E5D80" w:rsidRDefault="006E5D80" w:rsidP="005C0620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ДВНЗ “Прикарпатський національний університет імені Василя Стефаника”</w:t>
      </w:r>
    </w:p>
    <w:p w:rsidR="006E5D80" w:rsidRDefault="006E5D80" w:rsidP="00EA1897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2 від „2” березня 2015 р.</w:t>
      </w:r>
    </w:p>
    <w:p w:rsidR="006E5D80" w:rsidRDefault="006E5D80" w:rsidP="005C0620">
      <w:pPr>
        <w:pStyle w:val="Standard"/>
        <w:spacing w:line="360" w:lineRule="auto"/>
        <w:ind w:firstLine="7020"/>
        <w:rPr>
          <w:sz w:val="28"/>
          <w:szCs w:val="28"/>
        </w:rPr>
      </w:pPr>
    </w:p>
    <w:p w:rsidR="006E5D80" w:rsidRDefault="006E5D80" w:rsidP="005C0620">
      <w:pPr>
        <w:pStyle w:val="Standard"/>
        <w:spacing w:line="360" w:lineRule="auto"/>
        <w:jc w:val="center"/>
        <w:rPr>
          <w:rFonts w:ascii="Liberation Serif"/>
          <w:sz w:val="28"/>
          <w:szCs w:val="28"/>
        </w:rPr>
      </w:pPr>
    </w:p>
    <w:p w:rsidR="006E5D80" w:rsidRDefault="006E5D80" w:rsidP="005C0620">
      <w:pPr>
        <w:pStyle w:val="Standard"/>
        <w:spacing w:line="360" w:lineRule="auto"/>
        <w:jc w:val="center"/>
        <w:rPr>
          <w:rFonts w:ascii="Liberation Serif"/>
          <w:sz w:val="28"/>
          <w:szCs w:val="28"/>
        </w:rPr>
      </w:pPr>
    </w:p>
    <w:p w:rsidR="006E5D80" w:rsidRDefault="006E5D80" w:rsidP="005C0620">
      <w:pPr>
        <w:pStyle w:val="Standard"/>
        <w:spacing w:line="360" w:lineRule="auto"/>
        <w:jc w:val="center"/>
        <w:rPr>
          <w:rFonts w:ascii="Liberation Serif"/>
          <w:sz w:val="28"/>
          <w:szCs w:val="28"/>
        </w:rPr>
      </w:pPr>
    </w:p>
    <w:p w:rsidR="006E5D80" w:rsidRDefault="006E5D80" w:rsidP="005C0620">
      <w:pPr>
        <w:pStyle w:val="Standard"/>
        <w:spacing w:line="360" w:lineRule="auto"/>
        <w:jc w:val="center"/>
        <w:rPr>
          <w:rFonts w:ascii="Liberation Serif"/>
          <w:sz w:val="28"/>
          <w:szCs w:val="28"/>
        </w:rPr>
      </w:pPr>
    </w:p>
    <w:p w:rsidR="006E5D80" w:rsidRDefault="006E5D80" w:rsidP="005C0620">
      <w:pPr>
        <w:pStyle w:val="Standard"/>
        <w:spacing w:line="360" w:lineRule="auto"/>
        <w:jc w:val="center"/>
        <w:rPr>
          <w:rFonts w:ascii="Liberation Serif"/>
          <w:sz w:val="28"/>
          <w:szCs w:val="28"/>
        </w:rPr>
      </w:pPr>
    </w:p>
    <w:p w:rsidR="006E5D80" w:rsidRPr="00EC2414" w:rsidRDefault="006E5D80" w:rsidP="005C0620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— 2015</w:t>
      </w:r>
    </w:p>
    <w:p w:rsidR="006E5D80" w:rsidRDefault="006E5D80" w:rsidP="005C0620">
      <w:pPr>
        <w:tabs>
          <w:tab w:val="left" w:pos="1860"/>
        </w:tabs>
        <w:jc w:val="center"/>
        <w:rPr>
          <w:b/>
          <w:bCs/>
          <w:sz w:val="28"/>
          <w:szCs w:val="28"/>
          <w:lang w:val="uk-UA"/>
        </w:rPr>
      </w:pPr>
    </w:p>
    <w:p w:rsidR="006E5D80" w:rsidRDefault="006E5D80" w:rsidP="005C0620">
      <w:pPr>
        <w:tabs>
          <w:tab w:val="left" w:pos="1860"/>
        </w:tabs>
        <w:jc w:val="center"/>
        <w:rPr>
          <w:b/>
          <w:bCs/>
          <w:sz w:val="28"/>
          <w:szCs w:val="28"/>
          <w:lang w:val="uk-UA"/>
        </w:rPr>
      </w:pPr>
    </w:p>
    <w:p w:rsidR="006E5D80" w:rsidRPr="00781336" w:rsidRDefault="006E5D80" w:rsidP="005C0620">
      <w:pPr>
        <w:tabs>
          <w:tab w:val="left" w:pos="1860"/>
        </w:tabs>
        <w:jc w:val="center"/>
        <w:rPr>
          <w:b/>
          <w:bCs/>
          <w:sz w:val="28"/>
          <w:szCs w:val="28"/>
          <w:lang w:val="uk-UA"/>
        </w:rPr>
      </w:pPr>
      <w:r w:rsidRPr="00781336">
        <w:rPr>
          <w:b/>
          <w:bCs/>
          <w:sz w:val="28"/>
          <w:szCs w:val="28"/>
          <w:lang w:val="uk-UA"/>
        </w:rPr>
        <w:t>ПОЯСНЮВАЛЬНА ЗАПИСКА</w:t>
      </w:r>
    </w:p>
    <w:p w:rsidR="006E5D80" w:rsidRDefault="006E5D80" w:rsidP="005C0620">
      <w:pPr>
        <w:tabs>
          <w:tab w:val="left" w:pos="1860"/>
        </w:tabs>
        <w:jc w:val="center"/>
        <w:rPr>
          <w:b/>
          <w:bCs/>
          <w:sz w:val="28"/>
          <w:szCs w:val="28"/>
          <w:lang w:val="uk-UA"/>
        </w:rPr>
      </w:pPr>
    </w:p>
    <w:p w:rsidR="006E5D80" w:rsidRPr="0063451C" w:rsidRDefault="006E5D80" w:rsidP="0063451C">
      <w:pPr>
        <w:pStyle w:val="a"/>
        <w:snapToGrid w:val="0"/>
        <w:spacing w:before="40" w:after="40"/>
        <w:ind w:firstLine="360"/>
        <w:jc w:val="both"/>
      </w:pPr>
      <w:r w:rsidRPr="0063451C">
        <w:rPr>
          <w:sz w:val="28"/>
          <w:szCs w:val="28"/>
        </w:rPr>
        <w:t xml:space="preserve">Метою вступного випробування з “Соціальної педагогіки” є перевірка знань і відбір вступників для зарахування на навчання за ступенем “бакалавр” за напрямом підготовки, спеціальністю </w:t>
      </w:r>
      <w:r w:rsidRPr="0063451C">
        <w:t>6.010106 Соціальна педагогіка</w:t>
      </w:r>
    </w:p>
    <w:p w:rsidR="006E5D80" w:rsidRPr="0063451C" w:rsidRDefault="006E5D80" w:rsidP="0063451C">
      <w:pPr>
        <w:pStyle w:val="a"/>
        <w:snapToGrid w:val="0"/>
        <w:spacing w:before="40" w:after="40"/>
        <w:ind w:firstLine="360"/>
        <w:jc w:val="both"/>
        <w:rPr>
          <w:sz w:val="28"/>
          <w:szCs w:val="28"/>
        </w:rPr>
      </w:pPr>
      <w:r w:rsidRPr="0063451C">
        <w:rPr>
          <w:sz w:val="28"/>
          <w:szCs w:val="28"/>
        </w:rPr>
        <w:t xml:space="preserve">при прийомі на навчання на основі освітньо-кваліфікаційного рівня молодшого спеціаліста до </w:t>
      </w:r>
      <w:r w:rsidRPr="0063451C">
        <w:rPr>
          <w:sz w:val="28"/>
          <w:szCs w:val="28"/>
          <w:lang w:eastAsia="uk-UA"/>
        </w:rPr>
        <w:t xml:space="preserve">ДВНЗ </w:t>
      </w:r>
      <w:r w:rsidRPr="0063451C">
        <w:rPr>
          <w:sz w:val="28"/>
          <w:szCs w:val="28"/>
        </w:rPr>
        <w:t>“</w:t>
      </w:r>
      <w:r w:rsidRPr="0063451C">
        <w:rPr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Pr="0063451C">
        <w:rPr>
          <w:sz w:val="28"/>
          <w:szCs w:val="28"/>
        </w:rPr>
        <w:t>”</w:t>
      </w:r>
      <w:r w:rsidRPr="0063451C">
        <w:rPr>
          <w:sz w:val="28"/>
          <w:szCs w:val="28"/>
          <w:lang w:eastAsia="uk-UA"/>
        </w:rPr>
        <w:t xml:space="preserve"> </w:t>
      </w:r>
      <w:r w:rsidRPr="0063451C">
        <w:rPr>
          <w:sz w:val="28"/>
          <w:szCs w:val="28"/>
        </w:rPr>
        <w:t>у 2015 році.</w:t>
      </w:r>
    </w:p>
    <w:p w:rsidR="006E5D80" w:rsidRPr="0063451C" w:rsidRDefault="006E5D80" w:rsidP="0063451C">
      <w:pPr>
        <w:pStyle w:val="Heading7"/>
        <w:spacing w:line="240" w:lineRule="auto"/>
        <w:ind w:firstLine="360"/>
        <w:jc w:val="both"/>
        <w:rPr>
          <w:b w:val="0"/>
          <w:bCs w:val="0"/>
        </w:rPr>
      </w:pPr>
      <w:r w:rsidRPr="0063451C">
        <w:rPr>
          <w:b w:val="0"/>
          <w:bCs w:val="0"/>
        </w:rPr>
        <w:t>Програма містить основні питання з “Соціальної педагогіки</w:t>
      </w:r>
      <w:r w:rsidRPr="0063451C">
        <w:rPr>
          <w:b w:val="0"/>
          <w:bCs w:val="0"/>
          <w:color w:val="000000"/>
        </w:rPr>
        <w:t xml:space="preserve">” </w:t>
      </w:r>
      <w:r w:rsidRPr="0063451C">
        <w:rPr>
          <w:b w:val="0"/>
          <w:bCs w:val="0"/>
        </w:rPr>
        <w:t>та перелік рекомендованої літератури.</w:t>
      </w:r>
    </w:p>
    <w:p w:rsidR="006E5D80" w:rsidRPr="00EC2414" w:rsidRDefault="006E5D80" w:rsidP="00147DF0">
      <w:pPr>
        <w:pStyle w:val="Heading7"/>
        <w:spacing w:line="240" w:lineRule="auto"/>
        <w:ind w:firstLine="360"/>
        <w:jc w:val="both"/>
        <w:rPr>
          <w:b w:val="0"/>
          <w:bCs w:val="0"/>
        </w:rPr>
      </w:pPr>
      <w:r w:rsidRPr="00147DF0">
        <w:rPr>
          <w:b w:val="0"/>
          <w:bCs w:val="0"/>
        </w:rPr>
        <w:t>Наведений перелік питань, які виносяться на вступне випробування дасть можливість</w:t>
      </w:r>
      <w:r w:rsidRPr="00E874BA">
        <w:rPr>
          <w:b w:val="0"/>
          <w:bCs w:val="0"/>
        </w:rPr>
        <w:t xml:space="preserve"> вступнику систематизувати свої знання та допоможе зорієнтуватися, на які</w:t>
      </w:r>
      <w:r w:rsidRPr="00EC2414">
        <w:rPr>
          <w:b w:val="0"/>
          <w:bCs w:val="0"/>
        </w:rPr>
        <w:t xml:space="preserve"> питання треба звернути увагу при підготовці до вступного випробування.</w:t>
      </w:r>
    </w:p>
    <w:p w:rsidR="006E5D80" w:rsidRPr="00EC2414" w:rsidRDefault="006E5D80" w:rsidP="005C0620">
      <w:pPr>
        <w:pStyle w:val="Heading7"/>
        <w:spacing w:line="240" w:lineRule="auto"/>
        <w:ind w:firstLine="360"/>
        <w:jc w:val="both"/>
        <w:rPr>
          <w:b w:val="0"/>
          <w:bCs w:val="0"/>
        </w:rPr>
      </w:pPr>
      <w:r w:rsidRPr="00EC2414">
        <w:rPr>
          <w:b w:val="0"/>
          <w:bCs w:val="0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6E5D80" w:rsidRDefault="006E5D80" w:rsidP="005C0620">
      <w:pPr>
        <w:pStyle w:val="Standard"/>
        <w:spacing w:line="360" w:lineRule="auto"/>
        <w:ind w:firstLine="10"/>
        <w:jc w:val="center"/>
        <w:rPr>
          <w:rFonts w:ascii="Liberation Serif"/>
          <w:sz w:val="28"/>
          <w:szCs w:val="28"/>
        </w:rPr>
      </w:pPr>
    </w:p>
    <w:p w:rsidR="006E5D80" w:rsidRDefault="006E5D80" w:rsidP="00E63F17">
      <w:pPr>
        <w:pStyle w:val="Heading7"/>
        <w:spacing w:line="240" w:lineRule="auto"/>
        <w:ind w:firstLine="10"/>
        <w:jc w:val="center"/>
      </w:pPr>
    </w:p>
    <w:p w:rsidR="006E5D80" w:rsidRPr="007B0DC5" w:rsidRDefault="006E5D80" w:rsidP="00E63F17">
      <w:pPr>
        <w:pStyle w:val="Heading7"/>
        <w:spacing w:line="240" w:lineRule="auto"/>
        <w:ind w:firstLine="10"/>
        <w:jc w:val="center"/>
      </w:pPr>
      <w:r w:rsidRPr="007B0DC5">
        <w:t>ОСНОВНІ ПИТАННЯ З ДИСЦИПЛІНИ</w:t>
      </w:r>
    </w:p>
    <w:p w:rsidR="006E5D80" w:rsidRPr="00DA2B9A" w:rsidRDefault="006E5D80" w:rsidP="00E63F17">
      <w:pPr>
        <w:pStyle w:val="Standard"/>
        <w:ind w:firstLine="10"/>
        <w:jc w:val="center"/>
        <w:rPr>
          <w:b/>
          <w:bCs/>
          <w:sz w:val="28"/>
          <w:szCs w:val="28"/>
        </w:rPr>
      </w:pPr>
      <w:r w:rsidRPr="00DA2B9A">
        <w:rPr>
          <w:b/>
          <w:bCs/>
          <w:sz w:val="28"/>
          <w:szCs w:val="28"/>
        </w:rPr>
        <w:t>“СОЦІАЛЬНА ПЕДАГОГІКА”</w:t>
      </w:r>
    </w:p>
    <w:p w:rsidR="006E5D80" w:rsidRDefault="006E5D80" w:rsidP="00E63F17">
      <w:pPr>
        <w:jc w:val="both"/>
        <w:rPr>
          <w:sz w:val="28"/>
          <w:szCs w:val="28"/>
        </w:rPr>
      </w:pPr>
    </w:p>
    <w:p w:rsidR="006E5D80" w:rsidRPr="002C7FC6" w:rsidRDefault="006E5D80" w:rsidP="00E63F17">
      <w:pPr>
        <w:jc w:val="both"/>
        <w:rPr>
          <w:b/>
          <w:bCs/>
          <w:sz w:val="28"/>
          <w:szCs w:val="28"/>
        </w:rPr>
      </w:pPr>
      <w:r w:rsidRPr="002C7FC6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> </w:t>
      </w:r>
      <w:r w:rsidRPr="002C7FC6">
        <w:rPr>
          <w:b/>
          <w:bCs/>
          <w:sz w:val="28"/>
          <w:szCs w:val="28"/>
        </w:rPr>
        <w:t>1. Теоретичні основи соціальної педагогіки</w:t>
      </w:r>
    </w:p>
    <w:p w:rsidR="006E5D80" w:rsidRDefault="006E5D80" w:rsidP="00E63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соціальної педагогіки, її об’єкт, предмет, основні категорії. Місце соціальної педагогіки в системі наук про людину й суспільство. Завдання та функції соціальної педагогіки. Принципи й закономірності соціально-педагогічної діяльності. Класифікація методів соціально-педагогічної діяльності. Характеристика організаційних форм соціально-педагогічної діяльності. Розвиток і формування особистості в соціумі. Поняття соціалізації; взаємозв’язок соціалізації та соціального виховання. Основні концепції соціалізації особистості. Особливості, види, механізми соціалізації особистості. Сфери, стадії, фази, інститути соціалізації особистості. Несприятливі умови соціалізації. </w:t>
      </w:r>
    </w:p>
    <w:p w:rsidR="006E5D80" w:rsidRPr="00E424B8" w:rsidRDefault="006E5D80" w:rsidP="00E63F17">
      <w:pPr>
        <w:jc w:val="both"/>
        <w:rPr>
          <w:b/>
          <w:bCs/>
          <w:sz w:val="28"/>
          <w:szCs w:val="28"/>
        </w:rPr>
      </w:pPr>
      <w:r w:rsidRPr="00E424B8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> </w:t>
      </w:r>
      <w:r w:rsidRPr="00E424B8">
        <w:rPr>
          <w:b/>
          <w:bCs/>
          <w:sz w:val="28"/>
          <w:szCs w:val="28"/>
        </w:rPr>
        <w:t>2. Сімейне середовище як фактор соціалізації особистості</w:t>
      </w:r>
    </w:p>
    <w:p w:rsidR="006E5D80" w:rsidRDefault="006E5D80" w:rsidP="00E63F1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Місце та роль сім’ї в соціалізації особистості. Основні функції сім’ї. Типологія сімей. Проблеми сучасної сім’ї; типові помилки сімейного виховання. Проблема дистантної сім’ї і трудової міграції. Зміст соціально-педагогічної допомоги сім’ї, її складові. Форми й методи взаємодії соціального педагога з сім’єю. Фактори і причини сирітства. Сімейні форми влаштування дітей-сиріт. Державна система закладів для дітей-сиріт. Усиновлення як одна з форм влаштування дітей-сиріт і дітей, позбавлених батьківського піклування. Юридичні й організаційні основи усиновлення. Адаптація прийомної дитини у сім’ї. Роль соціального педагога у розв’язанні проблем виховання усиновленої дитини.</w:t>
      </w:r>
    </w:p>
    <w:p w:rsidR="006E5D80" w:rsidRPr="00E424B8" w:rsidRDefault="006E5D80" w:rsidP="00E63F17">
      <w:pPr>
        <w:jc w:val="both"/>
        <w:rPr>
          <w:b/>
          <w:bCs/>
          <w:sz w:val="28"/>
          <w:szCs w:val="28"/>
        </w:rPr>
      </w:pPr>
      <w:r w:rsidRPr="00E424B8">
        <w:rPr>
          <w:b/>
          <w:bCs/>
          <w:sz w:val="28"/>
          <w:szCs w:val="28"/>
        </w:rPr>
        <w:t xml:space="preserve">Тема 3. </w:t>
      </w:r>
      <w:r>
        <w:rPr>
          <w:b/>
          <w:bCs/>
          <w:sz w:val="28"/>
          <w:szCs w:val="28"/>
        </w:rPr>
        <w:t>Альтернативні форми державної опіки над дитиною</w:t>
      </w:r>
    </w:p>
    <w:p w:rsidR="006E5D80" w:rsidRDefault="006E5D80" w:rsidP="00E63F1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Організаційні засади утворення і діяльності прийомної сім’ї, дитячого будинку сімейного типу. Проблеми адаптації дитини у прийомній сім’ї, дитячому будинку сімейного типу. Соціальний супровід прийомних сімей, дитячих будинків сімейного типу.</w:t>
      </w:r>
    </w:p>
    <w:p w:rsidR="006E5D80" w:rsidRDefault="006E5D80" w:rsidP="00E63F17">
      <w:pPr>
        <w:jc w:val="both"/>
        <w:rPr>
          <w:b/>
          <w:bCs/>
          <w:sz w:val="28"/>
          <w:szCs w:val="28"/>
        </w:rPr>
      </w:pPr>
      <w:r w:rsidRPr="00E424B8">
        <w:rPr>
          <w:b/>
          <w:bCs/>
          <w:sz w:val="28"/>
          <w:szCs w:val="28"/>
        </w:rPr>
        <w:t>Тема </w:t>
      </w:r>
      <w:r>
        <w:rPr>
          <w:b/>
          <w:bCs/>
          <w:sz w:val="28"/>
          <w:szCs w:val="28"/>
        </w:rPr>
        <w:t>4</w:t>
      </w:r>
      <w:r w:rsidRPr="00E424B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Дитяча бездоглядність і безпритульність як соціально-педагогічна проблема</w:t>
      </w:r>
    </w:p>
    <w:p w:rsidR="006E5D80" w:rsidRDefault="006E5D80" w:rsidP="00E63F17">
      <w:pPr>
        <w:jc w:val="both"/>
        <w:rPr>
          <w:sz w:val="28"/>
          <w:szCs w:val="28"/>
        </w:rPr>
      </w:pPr>
      <w:r>
        <w:rPr>
          <w:sz w:val="28"/>
          <w:szCs w:val="28"/>
        </w:rPr>
        <w:t>Поняття дитячої бездоглядності й безпритульності. Категорії бездоглядних і безпритульних дітей. Передумови й причини бездоглядності й безпритульності дітей. Профілактика дитячої бездоглядності й безпритульності. Притулок для дітей – державний заклад соціального захисту безпритульних. Напрями й форми роботи соціального педагога в притулку для дітей.</w:t>
      </w:r>
    </w:p>
    <w:p w:rsidR="006E5D80" w:rsidRPr="00F07CA6" w:rsidRDefault="006E5D80" w:rsidP="00E63F17">
      <w:pPr>
        <w:jc w:val="both"/>
        <w:rPr>
          <w:b/>
          <w:bCs/>
          <w:sz w:val="28"/>
          <w:szCs w:val="28"/>
        </w:rPr>
      </w:pPr>
      <w:r w:rsidRPr="00F07CA6">
        <w:rPr>
          <w:b/>
          <w:bCs/>
          <w:sz w:val="28"/>
          <w:szCs w:val="28"/>
        </w:rPr>
        <w:t>Тема 5. Соціально-педагогічна діяльність у галузі освіти</w:t>
      </w:r>
    </w:p>
    <w:p w:rsidR="006E5D80" w:rsidRDefault="006E5D80" w:rsidP="00E63F17">
      <w:pPr>
        <w:jc w:val="both"/>
        <w:rPr>
          <w:sz w:val="28"/>
          <w:szCs w:val="28"/>
        </w:rPr>
      </w:pPr>
      <w:r>
        <w:rPr>
          <w:sz w:val="28"/>
          <w:szCs w:val="28"/>
        </w:rPr>
        <w:t>Соціальні завдання школи в сучасних умовах. Завдання і функції діяльності соціального педагога в загальноосвітньому навчальному закладі. Зміст, напрями роботи соціального педагога в загальноосвітньому навчальному закладі. Поняття обдарованості: наукові трактування. Класифікація дитячої обдарованості; характерні особливості обдарованих дітей. Соціально-педагогічна підримка й захист обдарованих дітей – пріоритет державної освітньої політики. Професійні компетенції соціального педагога в роботі з обдарованими дітьми. Класифікація дітей і молоді з особливими потребами. Типи навчально-виховних закладів для дітей і молоді з обмеженими функціональними можливостями. Соціально-педагогічна робота з дітьми з особливими потребами і сім’ями, в яких вони виховуються.</w:t>
      </w:r>
    </w:p>
    <w:p w:rsidR="006E5D80" w:rsidRPr="00F07CA6" w:rsidRDefault="006E5D80" w:rsidP="00E63F17">
      <w:pPr>
        <w:jc w:val="both"/>
        <w:rPr>
          <w:b/>
          <w:bCs/>
          <w:sz w:val="28"/>
          <w:szCs w:val="28"/>
        </w:rPr>
      </w:pPr>
      <w:r w:rsidRPr="00F07CA6">
        <w:rPr>
          <w:b/>
          <w:bCs/>
          <w:sz w:val="28"/>
          <w:szCs w:val="28"/>
        </w:rPr>
        <w:t>Тема 6. Соціально-педагогічний аспект проблеми девіантної поведінки дітей і підлітків</w:t>
      </w:r>
    </w:p>
    <w:p w:rsidR="006E5D80" w:rsidRPr="003F2855" w:rsidRDefault="006E5D80" w:rsidP="00E63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Девіантна поведінка як форма соціальної дезадаптації дітей і підлітків: психолого-педагогічний аспект. Класифікація девіантної поведінки. Адиктивна поведінка дітей і підлітків. Класифікація адиктивної поведінки. Причини й наслідки дитячого алкоголізму. Причини, особливості й наслідки дитячої та підліткової наркоманії. Структура, зміст, особливості соціально-педагогічної діяльності з дітьми девіантної поведінки. Заходи із запобігання алкоголізму та наркоманії. Проблема злочинності неповнолітніх, її причини. Типологія груп неповнолітніх правопорушників. Спеціальні навчально-виховні заклади для неповнолітніх правопорушників. Структура і зміст індивідуальної профілактичної роботи з </w:t>
      </w:r>
      <w:r w:rsidRPr="003F2855">
        <w:rPr>
          <w:sz w:val="28"/>
          <w:szCs w:val="28"/>
        </w:rPr>
        <w:t>неповнолітнім правопорушником.</w:t>
      </w:r>
    </w:p>
    <w:p w:rsidR="006E5D80" w:rsidRDefault="006E5D80" w:rsidP="00E63F17">
      <w:pPr>
        <w:pStyle w:val="Standard"/>
        <w:ind w:firstLine="10"/>
        <w:jc w:val="center"/>
        <w:rPr>
          <w:sz w:val="28"/>
          <w:szCs w:val="28"/>
        </w:rPr>
      </w:pPr>
    </w:p>
    <w:p w:rsidR="006E5D80" w:rsidRPr="00E63F17" w:rsidRDefault="006E5D80" w:rsidP="00E63F17">
      <w:pPr>
        <w:pStyle w:val="Standard"/>
        <w:ind w:firstLine="10"/>
        <w:jc w:val="center"/>
      </w:pPr>
    </w:p>
    <w:p w:rsidR="006E5D80" w:rsidRPr="00E63F17" w:rsidRDefault="006E5D80" w:rsidP="00E63F17">
      <w:pPr>
        <w:pStyle w:val="Textbody"/>
        <w:ind w:right="-29"/>
        <w:jc w:val="center"/>
        <w:rPr>
          <w:b/>
          <w:bCs/>
        </w:rPr>
      </w:pPr>
      <w:r w:rsidRPr="00E63F17">
        <w:rPr>
          <w:b/>
          <w:bCs/>
        </w:rPr>
        <w:t>ПЕРЕЛІК РЕКОМЕНДОВАНОЇ ЛІТЕРАТУРИ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rPr>
          <w:lang w:val="uk-UA"/>
        </w:rPr>
        <w:t>Безпалько</w:t>
      </w:r>
      <w:r w:rsidRPr="00E63F17">
        <w:t> </w:t>
      </w:r>
      <w:r w:rsidRPr="00E63F17">
        <w:rPr>
          <w:lang w:val="uk-UA"/>
        </w:rPr>
        <w:t>О.</w:t>
      </w:r>
      <w:r w:rsidRPr="00E63F17">
        <w:t> </w:t>
      </w:r>
      <w:r w:rsidRPr="00E63F17">
        <w:rPr>
          <w:lang w:val="uk-UA"/>
        </w:rPr>
        <w:t>В. Соціальна педагогіка в схемах і таблицях: навч. посіб. / О.</w:t>
      </w:r>
      <w:r w:rsidRPr="00E63F17">
        <w:t> </w:t>
      </w:r>
      <w:r w:rsidRPr="00E63F17">
        <w:rPr>
          <w:lang w:val="uk-UA"/>
        </w:rPr>
        <w:t>В.</w:t>
      </w:r>
      <w:r w:rsidRPr="00E63F17">
        <w:t> </w:t>
      </w:r>
      <w:r w:rsidRPr="00E63F17">
        <w:rPr>
          <w:lang w:val="uk-UA"/>
        </w:rPr>
        <w:t>Безпалько; Національний педагогічний ун-т ім.</w:t>
      </w:r>
      <w:r w:rsidRPr="00E63F17">
        <w:t> М. П. Драгоманова. – К. : Логос, 2003. – 134 с.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>Богданова І. М. Соціальна педагогіка : навч. посіб. – К. : Знання, 2008. – 343 с. – (Бібліотека соціального педагога).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>Євтух М. Б. Соціальна педагогіка: підруч. для студ. вищ. навч. закл. / М. Б. Євтух, О. П. Сердюк; Міжрегіональна академія управління персоналом (МАУП). – К. : МАУП, 2002. – 229 с.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>Заверико Н. В. Соціальна педагогіка: навч. посіб. для студ. вищ. навч. закл. / Н. В. Заверико; ДВНЗ “Запоріз. нац. ун-т” МОН України. – Запоріжжя : Запорізький нац. ун-т, 2011. – 259 с.</w:t>
      </w:r>
    </w:p>
    <w:p w:rsidR="006E5D80" w:rsidRPr="00E63F17" w:rsidRDefault="006E5D80" w:rsidP="00E63F1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E63F17">
        <w:t>Методи та технології роботи соціального педагога</w:t>
      </w:r>
      <w:r w:rsidRPr="00E63F17">
        <w:rPr>
          <w:lang w:val="uk-UA"/>
        </w:rPr>
        <w:t> : навч. посібн.</w:t>
      </w:r>
      <w:r w:rsidRPr="00E63F17">
        <w:t xml:space="preserve"> / [автори-укладачі: С. П. Архипова, Г. Я. Майборода, О. В. Тютюнник]. –</w:t>
      </w:r>
      <w:r w:rsidRPr="00E63F17">
        <w:rPr>
          <w:lang w:val="uk-UA"/>
        </w:rPr>
        <w:t xml:space="preserve">К. : Видавничий Дім </w:t>
      </w:r>
      <w:r w:rsidRPr="00E63F17">
        <w:t>“</w:t>
      </w:r>
      <w:r w:rsidRPr="00E63F17">
        <w:rPr>
          <w:lang w:val="uk-UA"/>
        </w:rPr>
        <w:t>Слово</w:t>
      </w:r>
      <w:r w:rsidRPr="00E63F17">
        <w:t>”</w:t>
      </w:r>
      <w:r w:rsidRPr="00E63F17">
        <w:rPr>
          <w:lang w:val="uk-UA"/>
        </w:rPr>
        <w:t>, 2011</w:t>
      </w:r>
      <w:r w:rsidRPr="00E63F17">
        <w:t>. – 4</w:t>
      </w:r>
      <w:r w:rsidRPr="00E63F17">
        <w:rPr>
          <w:lang w:val="uk-UA"/>
        </w:rPr>
        <w:t>9</w:t>
      </w:r>
      <w:r w:rsidRPr="00E63F17">
        <w:t>6 </w:t>
      </w:r>
      <w:r w:rsidRPr="00E63F17">
        <w:rPr>
          <w:lang w:val="uk-UA"/>
        </w:rPr>
        <w:t>с.</w:t>
      </w:r>
    </w:p>
    <w:p w:rsidR="006E5D80" w:rsidRPr="00E63F17" w:rsidRDefault="006E5D80" w:rsidP="00E63F1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E63F17">
        <w:rPr>
          <w:lang w:val="uk-UA"/>
        </w:rPr>
        <w:t>Міщик Л. І. Соціальна педагогіка : навч. посібник / Л. І. Міщик; Інститут змісту і методів навчання. – К., 1997. – 139 с.</w:t>
      </w:r>
    </w:p>
    <w:p w:rsidR="006E5D80" w:rsidRPr="00E63F17" w:rsidRDefault="006E5D80" w:rsidP="00E63F1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E63F17">
        <w:rPr>
          <w:lang w:val="uk-UA"/>
        </w:rPr>
        <w:t xml:space="preserve">Пальчевський С. С. </w:t>
      </w:r>
      <w:r w:rsidRPr="00E63F17">
        <w:t>Соціальна педагогіка</w:t>
      </w:r>
      <w:r w:rsidRPr="00E63F17">
        <w:rPr>
          <w:lang w:val="uk-UA"/>
        </w:rPr>
        <w:t> </w:t>
      </w:r>
      <w:r w:rsidRPr="00E63F17">
        <w:t>: навч. посібник для студ. вищих пед. навч. закл. / С.</w:t>
      </w:r>
      <w:r w:rsidRPr="00E63F17">
        <w:rPr>
          <w:lang w:val="uk-UA"/>
        </w:rPr>
        <w:t> </w:t>
      </w:r>
      <w:r w:rsidRPr="00E63F17">
        <w:t>С.</w:t>
      </w:r>
      <w:r w:rsidRPr="00E63F17">
        <w:rPr>
          <w:lang w:val="uk-UA"/>
        </w:rPr>
        <w:t> </w:t>
      </w:r>
      <w:r w:rsidRPr="00E63F17">
        <w:t xml:space="preserve">Пальчевський. </w:t>
      </w:r>
      <w:r w:rsidRPr="00E63F17">
        <w:rPr>
          <w:lang w:val="uk-UA"/>
        </w:rPr>
        <w:t>–</w:t>
      </w:r>
      <w:r w:rsidRPr="00E63F17">
        <w:t xml:space="preserve"> К.</w:t>
      </w:r>
      <w:r w:rsidRPr="00E63F17">
        <w:rPr>
          <w:lang w:val="uk-UA"/>
        </w:rPr>
        <w:t> </w:t>
      </w:r>
      <w:r w:rsidRPr="00E63F17">
        <w:t xml:space="preserve">: Кондор, 2005. </w:t>
      </w:r>
      <w:r w:rsidRPr="00E63F17">
        <w:rPr>
          <w:lang w:val="uk-UA"/>
        </w:rPr>
        <w:t>–</w:t>
      </w:r>
      <w:r w:rsidRPr="00E63F17">
        <w:t xml:space="preserve"> 560</w:t>
      </w:r>
      <w:r w:rsidRPr="00E63F17">
        <w:rPr>
          <w:lang w:val="uk-UA"/>
        </w:rPr>
        <w:t> </w:t>
      </w:r>
      <w:r w:rsidRPr="00E63F17">
        <w:t>с.</w:t>
      </w:r>
    </w:p>
    <w:p w:rsidR="006E5D80" w:rsidRPr="00E63F17" w:rsidRDefault="006E5D80" w:rsidP="00E63F1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E63F17">
        <w:rPr>
          <w:lang w:val="uk-UA"/>
        </w:rPr>
        <w:t>Пенішкевич Д. І. Соціальна педагогіка: модульна технологія навчального курсу / Д. І. Пенішкевич, Л. І. Тимчук. – Чернівці : ЧНУ, 2010. – 496 с.</w:t>
      </w:r>
    </w:p>
    <w:p w:rsidR="006E5D80" w:rsidRPr="00E63F17" w:rsidRDefault="006E5D80" w:rsidP="00E63F1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E63F17">
        <w:rPr>
          <w:lang w:val="uk-UA"/>
        </w:rPr>
        <w:t xml:space="preserve">Сейко Н. А. </w:t>
      </w:r>
      <w:r w:rsidRPr="00E63F17">
        <w:t>Соціальна педагогіка</w:t>
      </w:r>
      <w:r w:rsidRPr="00E63F17">
        <w:rPr>
          <w:lang w:val="uk-UA"/>
        </w:rPr>
        <w:t> </w:t>
      </w:r>
      <w:r w:rsidRPr="00E63F17">
        <w:t>: для студ. пед. навч. закладів / Н.</w:t>
      </w:r>
      <w:r w:rsidRPr="00E63F17">
        <w:rPr>
          <w:lang w:val="uk-UA"/>
        </w:rPr>
        <w:t> </w:t>
      </w:r>
      <w:r w:rsidRPr="00E63F17">
        <w:t>А.</w:t>
      </w:r>
      <w:r w:rsidRPr="00E63F17">
        <w:rPr>
          <w:lang w:val="uk-UA"/>
        </w:rPr>
        <w:t> </w:t>
      </w:r>
      <w:r w:rsidRPr="00E63F17">
        <w:t>Сейко; Житомирський держ. педагогічний ун-т ім.</w:t>
      </w:r>
      <w:r w:rsidRPr="00E63F17">
        <w:rPr>
          <w:lang w:val="uk-UA"/>
        </w:rPr>
        <w:t> </w:t>
      </w:r>
      <w:r w:rsidRPr="00E63F17">
        <w:t xml:space="preserve">Івана Франка. </w:t>
      </w:r>
      <w:r w:rsidRPr="00E63F17">
        <w:rPr>
          <w:lang w:val="uk-UA"/>
        </w:rPr>
        <w:t>–</w:t>
      </w:r>
      <w:r w:rsidRPr="00E63F17">
        <w:t xml:space="preserve"> Житомир, 2002. </w:t>
      </w:r>
      <w:r w:rsidRPr="00E63F17">
        <w:rPr>
          <w:lang w:val="uk-UA"/>
        </w:rPr>
        <w:t>–</w:t>
      </w:r>
      <w:r w:rsidRPr="00E63F17">
        <w:t xml:space="preserve"> 260</w:t>
      </w:r>
      <w:r w:rsidRPr="00E63F17">
        <w:rPr>
          <w:lang w:val="uk-UA"/>
        </w:rPr>
        <w:t> </w:t>
      </w:r>
      <w:r w:rsidRPr="00E63F17">
        <w:t>с</w:t>
      </w:r>
      <w:r w:rsidRPr="00E63F17">
        <w:rPr>
          <w:lang w:val="uk-UA"/>
        </w:rPr>
        <w:t>.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>Соціальна педагогіка: навч. посіб. / за ред. д-ра пед. наук, проф. О. В. Безпалько. – К. : Академвидав, 2013. – 309 с.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 xml:space="preserve">Соціальна педагогіка: навч. посібник / А. Й. Капська, Л. І. Міщик, З. І. Зайцева, О. В. Безпалько, Р. Х. Вайнола; Національний педагогічний ун-т ім. М. П. Драгоманова; Український держ. центр соціальних служб для молоді. – К., 2000. – 264 с. 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>Соціальна педагогіка: навч.-метод. посіб. : у 2-х частинах / за ред. П. М. Гусака, Л. К. Грицюк. – Луцьк : РВВ “Вежа” Волин. націон. ун-ту ім. Лесі Українки, 2009. – Ч. 1. – 253 с.; Ч. 2. – 546 с.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>Соціальна педагогіка: підручник для студ.вищ. навч. закладів / за ред. А. Й. Капської; Національний педагогічний ун-т ім. М. П. Драгоманова. Інститут соціальної роботи та управління. – 4-те вид., перероб. і доп. – К. : Центр учбової літератури, 2009. – 488 с.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>Соціальна педагогіка: теорія і технології : підручник / [за ред. І. Д. Звєрєвої]. – К : Центр навчальної літератури, 2006. – С. 47–160.</w:t>
      </w:r>
    </w:p>
    <w:p w:rsidR="006E5D80" w:rsidRPr="00E63F17" w:rsidRDefault="006E5D80" w:rsidP="00E63F17">
      <w:pPr>
        <w:numPr>
          <w:ilvl w:val="0"/>
          <w:numId w:val="5"/>
        </w:numPr>
        <w:jc w:val="both"/>
      </w:pPr>
      <w:r w:rsidRPr="00E63F17">
        <w:t>Якса Н. В. Соціальна педагогіка: короткий курс лекцій / Н. В. Якса; Житомирський держ. ун-т ім. Івана Франка. – Житомир : Видавництво ЖДУ ім. І. Франка, 2009. – 296 с.</w:t>
      </w:r>
    </w:p>
    <w:p w:rsidR="006E5D80" w:rsidRPr="00E63F17" w:rsidRDefault="006E5D80" w:rsidP="00E63F17">
      <w:pPr>
        <w:pStyle w:val="Textbody"/>
        <w:ind w:right="-29"/>
        <w:jc w:val="center"/>
        <w:rPr>
          <w:b/>
          <w:bCs/>
        </w:rPr>
      </w:pPr>
    </w:p>
    <w:p w:rsidR="006E5D80" w:rsidRPr="00762E98" w:rsidRDefault="006E5D80" w:rsidP="009E3B81">
      <w:pPr>
        <w:pStyle w:val="Textbody"/>
        <w:ind w:right="-29"/>
        <w:jc w:val="center"/>
        <w:rPr>
          <w:b/>
          <w:bCs/>
          <w:sz w:val="28"/>
          <w:szCs w:val="28"/>
        </w:rPr>
      </w:pPr>
      <w:r w:rsidRPr="00762E98">
        <w:rPr>
          <w:b/>
          <w:bCs/>
          <w:sz w:val="28"/>
          <w:szCs w:val="28"/>
        </w:rPr>
        <w:t>КРИТЕРІЇ ОЦІНЮВАННЯ</w:t>
      </w:r>
    </w:p>
    <w:p w:rsidR="006E5D80" w:rsidRPr="00762E98" w:rsidRDefault="006E5D80" w:rsidP="009E3B81">
      <w:pPr>
        <w:pStyle w:val="Standard"/>
        <w:ind w:firstLine="10"/>
        <w:jc w:val="center"/>
        <w:rPr>
          <w:sz w:val="28"/>
          <w:szCs w:val="28"/>
        </w:rPr>
      </w:pPr>
    </w:p>
    <w:p w:rsidR="006E5D80" w:rsidRPr="00762E98" w:rsidRDefault="006E5D80" w:rsidP="009E3B81">
      <w:pPr>
        <w:pStyle w:val="Heading7"/>
        <w:spacing w:line="240" w:lineRule="auto"/>
        <w:ind w:firstLine="360"/>
        <w:jc w:val="both"/>
        <w:rPr>
          <w:b w:val="0"/>
          <w:bCs w:val="0"/>
        </w:rPr>
      </w:pPr>
      <w:r w:rsidRPr="00762E98">
        <w:tab/>
      </w:r>
      <w:r w:rsidRPr="00762E98">
        <w:rPr>
          <w:b w:val="0"/>
          <w:bCs w:val="0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6E5D80" w:rsidRDefault="006E5D80" w:rsidP="005C0620">
      <w:pPr>
        <w:pStyle w:val="Standard"/>
        <w:ind w:firstLine="10"/>
        <w:jc w:val="both"/>
        <w:rPr>
          <w:rFonts w:ascii="Liberation Serif"/>
          <w:sz w:val="28"/>
          <w:szCs w:val="28"/>
        </w:rPr>
      </w:pPr>
    </w:p>
    <w:p w:rsidR="006E5D80" w:rsidRDefault="006E5D80" w:rsidP="005C0620">
      <w:pPr>
        <w:pStyle w:val="Standard"/>
        <w:ind w:firstLine="10"/>
        <w:jc w:val="both"/>
      </w:pPr>
    </w:p>
    <w:sectPr w:rsidR="006E5D80" w:rsidSect="00C75DF9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D80" w:rsidRDefault="006E5D80" w:rsidP="00525F90">
      <w:r>
        <w:separator/>
      </w:r>
    </w:p>
  </w:endnote>
  <w:endnote w:type="continuationSeparator" w:id="0">
    <w:p w:rsidR="006E5D80" w:rsidRDefault="006E5D80" w:rsidP="00525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D80" w:rsidRDefault="006E5D80" w:rsidP="00525F90">
      <w:r>
        <w:separator/>
      </w:r>
    </w:p>
  </w:footnote>
  <w:footnote w:type="continuationSeparator" w:id="0">
    <w:p w:rsidR="006E5D80" w:rsidRDefault="006E5D80" w:rsidP="00525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8BF"/>
    <w:multiLevelType w:val="hybridMultilevel"/>
    <w:tmpl w:val="5BBE0822"/>
    <w:lvl w:ilvl="0" w:tplc="FFF628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">
    <w:nsid w:val="2BFD4C82"/>
    <w:multiLevelType w:val="hybridMultilevel"/>
    <w:tmpl w:val="DAB63A14"/>
    <w:lvl w:ilvl="0" w:tplc="A0EC1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66AC0"/>
    <w:multiLevelType w:val="hybridMultilevel"/>
    <w:tmpl w:val="1C681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2F5163"/>
    <w:multiLevelType w:val="hybridMultilevel"/>
    <w:tmpl w:val="2466B2B0"/>
    <w:lvl w:ilvl="0" w:tplc="042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D40EDA"/>
    <w:multiLevelType w:val="hybridMultilevel"/>
    <w:tmpl w:val="B9EAEAC2"/>
    <w:lvl w:ilvl="0" w:tplc="FFFFFFF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846"/>
    <w:rsid w:val="00061A10"/>
    <w:rsid w:val="00070AEE"/>
    <w:rsid w:val="000844AB"/>
    <w:rsid w:val="0009299C"/>
    <w:rsid w:val="000B1A5F"/>
    <w:rsid w:val="000C0586"/>
    <w:rsid w:val="00112097"/>
    <w:rsid w:val="00143466"/>
    <w:rsid w:val="00147DF0"/>
    <w:rsid w:val="00181436"/>
    <w:rsid w:val="001B1926"/>
    <w:rsid w:val="001D3AD0"/>
    <w:rsid w:val="001E327C"/>
    <w:rsid w:val="002008B4"/>
    <w:rsid w:val="00253EA0"/>
    <w:rsid w:val="0026508C"/>
    <w:rsid w:val="00275AC0"/>
    <w:rsid w:val="002C7FC6"/>
    <w:rsid w:val="003364FF"/>
    <w:rsid w:val="003B0D74"/>
    <w:rsid w:val="003F2855"/>
    <w:rsid w:val="004065FB"/>
    <w:rsid w:val="00486AA7"/>
    <w:rsid w:val="004D1B48"/>
    <w:rsid w:val="00525F90"/>
    <w:rsid w:val="00530F98"/>
    <w:rsid w:val="005C0620"/>
    <w:rsid w:val="005C12BB"/>
    <w:rsid w:val="005D61D9"/>
    <w:rsid w:val="00607CE8"/>
    <w:rsid w:val="006276E7"/>
    <w:rsid w:val="0063451C"/>
    <w:rsid w:val="006A37C4"/>
    <w:rsid w:val="006B40AF"/>
    <w:rsid w:val="006E5D80"/>
    <w:rsid w:val="00762E98"/>
    <w:rsid w:val="00781336"/>
    <w:rsid w:val="007B0AE6"/>
    <w:rsid w:val="007B0DC5"/>
    <w:rsid w:val="007D46E3"/>
    <w:rsid w:val="00805B75"/>
    <w:rsid w:val="00835C2B"/>
    <w:rsid w:val="008D7F71"/>
    <w:rsid w:val="009879C6"/>
    <w:rsid w:val="009A7EE7"/>
    <w:rsid w:val="009E3B81"/>
    <w:rsid w:val="00A13A46"/>
    <w:rsid w:val="00AB2797"/>
    <w:rsid w:val="00AC1CA8"/>
    <w:rsid w:val="00AF0F6F"/>
    <w:rsid w:val="00B008F4"/>
    <w:rsid w:val="00B274FB"/>
    <w:rsid w:val="00B367D5"/>
    <w:rsid w:val="00B64CEC"/>
    <w:rsid w:val="00B71343"/>
    <w:rsid w:val="00BB3E43"/>
    <w:rsid w:val="00C5637E"/>
    <w:rsid w:val="00C75DF9"/>
    <w:rsid w:val="00CE6F1F"/>
    <w:rsid w:val="00D33A91"/>
    <w:rsid w:val="00D37F8E"/>
    <w:rsid w:val="00D47799"/>
    <w:rsid w:val="00D64F06"/>
    <w:rsid w:val="00D9310F"/>
    <w:rsid w:val="00DA2B9A"/>
    <w:rsid w:val="00DA3194"/>
    <w:rsid w:val="00DD0A8F"/>
    <w:rsid w:val="00E2184B"/>
    <w:rsid w:val="00E3017C"/>
    <w:rsid w:val="00E424B8"/>
    <w:rsid w:val="00E63F17"/>
    <w:rsid w:val="00E874BA"/>
    <w:rsid w:val="00EA1897"/>
    <w:rsid w:val="00EA1C01"/>
    <w:rsid w:val="00EA73E5"/>
    <w:rsid w:val="00EC2414"/>
    <w:rsid w:val="00EF2846"/>
    <w:rsid w:val="00F07CA6"/>
    <w:rsid w:val="00F654E4"/>
    <w:rsid w:val="00F81BC9"/>
    <w:rsid w:val="00F850B3"/>
    <w:rsid w:val="00FC387B"/>
    <w:rsid w:val="00FE0AA4"/>
    <w:rsid w:val="00FF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71"/>
    <w:rPr>
      <w:sz w:val="24"/>
      <w:szCs w:val="24"/>
      <w:lang w:val="ru-RU" w:eastAsia="ru-RU"/>
    </w:rPr>
  </w:style>
  <w:style w:type="paragraph" w:styleId="Heading2">
    <w:name w:val="heading 2"/>
    <w:basedOn w:val="Standard"/>
    <w:next w:val="Standard"/>
    <w:link w:val="Heading2Char"/>
    <w:uiPriority w:val="99"/>
    <w:qFormat/>
    <w:rsid w:val="00EF2846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7">
    <w:name w:val="heading 7"/>
    <w:basedOn w:val="Standard"/>
    <w:next w:val="Standard"/>
    <w:link w:val="Heading7Char"/>
    <w:uiPriority w:val="99"/>
    <w:qFormat/>
    <w:rsid w:val="00EF2846"/>
    <w:pPr>
      <w:keepNext/>
      <w:spacing w:line="360" w:lineRule="auto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7F8E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37F8E"/>
    <w:rPr>
      <w:rFonts w:ascii="Calibri" w:hAnsi="Calibri" w:cs="Calibri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EF284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uk-UA" w:eastAsia="zh-CN"/>
    </w:rPr>
  </w:style>
  <w:style w:type="paragraph" w:customStyle="1" w:styleId="Textbody">
    <w:name w:val="Text body"/>
    <w:basedOn w:val="Standard"/>
    <w:uiPriority w:val="99"/>
    <w:rsid w:val="00EF2846"/>
    <w:pPr>
      <w:spacing w:after="120"/>
    </w:pPr>
  </w:style>
  <w:style w:type="table" w:styleId="TableGrid">
    <w:name w:val="Table Grid"/>
    <w:basedOn w:val="TableNormal"/>
    <w:uiPriority w:val="99"/>
    <w:rsid w:val="00EF28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EF2846"/>
    <w:rPr>
      <w:color w:val="000000"/>
      <w:sz w:val="28"/>
      <w:szCs w:val="28"/>
      <w:lang w:val="ru-RU"/>
    </w:rPr>
  </w:style>
  <w:style w:type="paragraph" w:styleId="BodyTextIndent2">
    <w:name w:val="Body Text Indent 2"/>
    <w:basedOn w:val="Normal"/>
    <w:link w:val="BodyTextIndent2Char"/>
    <w:uiPriority w:val="99"/>
    <w:rsid w:val="00FE0AA4"/>
    <w:pPr>
      <w:spacing w:after="120" w:line="480" w:lineRule="auto"/>
      <w:ind w:left="283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AA4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B40AF"/>
    <w:pPr>
      <w:jc w:val="center"/>
    </w:pPr>
    <w:rPr>
      <w:rFonts w:ascii="Arial" w:hAnsi="Arial" w:cs="Arial"/>
      <w:sz w:val="36"/>
      <w:szCs w:val="36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6B40AF"/>
    <w:rPr>
      <w:rFonts w:ascii="Arial" w:hAnsi="Arial" w:cs="Arial"/>
      <w:sz w:val="36"/>
      <w:szCs w:val="3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7D4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46E3"/>
    <w:rPr>
      <w:rFonts w:ascii="Tahoma" w:hAnsi="Tahoma" w:cs="Tahoma"/>
      <w:sz w:val="16"/>
      <w:szCs w:val="16"/>
    </w:rPr>
  </w:style>
  <w:style w:type="paragraph" w:customStyle="1" w:styleId="a">
    <w:name w:val="Вміст таблиці"/>
    <w:basedOn w:val="Normal"/>
    <w:uiPriority w:val="99"/>
    <w:rsid w:val="007D46E3"/>
    <w:pPr>
      <w:widowControl w:val="0"/>
      <w:suppressLineNumbers/>
      <w:suppressAutoHyphens/>
    </w:pPr>
    <w:rPr>
      <w:kern w:val="1"/>
      <w:lang w:val="uk-UA" w:eastAsia="zh-CN"/>
    </w:rPr>
  </w:style>
  <w:style w:type="paragraph" w:styleId="Footer">
    <w:name w:val="footer"/>
    <w:basedOn w:val="Normal"/>
    <w:link w:val="FooterChar"/>
    <w:uiPriority w:val="99"/>
    <w:rsid w:val="00F81BC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1BC9"/>
    <w:rPr>
      <w:sz w:val="24"/>
      <w:szCs w:val="24"/>
    </w:rPr>
  </w:style>
  <w:style w:type="paragraph" w:styleId="NormalWeb">
    <w:name w:val="Normal (Web)"/>
    <w:basedOn w:val="Normal"/>
    <w:uiPriority w:val="99"/>
    <w:rsid w:val="00E63F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1224</Words>
  <Characters>6982</Characters>
  <Application>Microsoft Office Outlook</Application>
  <DocSecurity>0</DocSecurity>
  <Lines>0</Lines>
  <Paragraphs>0</Paragraphs>
  <ScaleCrop>false</ScaleCrop>
  <Company>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admin</cp:lastModifiedBy>
  <cp:revision>2</cp:revision>
  <cp:lastPrinted>2014-02-18T09:27:00Z</cp:lastPrinted>
  <dcterms:created xsi:type="dcterms:W3CDTF">2015-04-14T07:53:00Z</dcterms:created>
  <dcterms:modified xsi:type="dcterms:W3CDTF">2015-04-14T07:53:00Z</dcterms:modified>
</cp:coreProperties>
</file>