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3B9" w:rsidRPr="00A758FE" w:rsidRDefault="00FB03B9" w:rsidP="00FB03B9">
      <w:pPr>
        <w:jc w:val="center"/>
        <w:rPr>
          <w:b/>
          <w:szCs w:val="28"/>
          <w:lang w:val="uk-UA"/>
        </w:rPr>
      </w:pPr>
      <w:r w:rsidRPr="00A758FE">
        <w:rPr>
          <w:b/>
          <w:szCs w:val="28"/>
          <w:lang w:val="uk-UA"/>
        </w:rPr>
        <w:t>Програмові вимоги до</w:t>
      </w:r>
      <w:r>
        <w:rPr>
          <w:b/>
          <w:szCs w:val="28"/>
          <w:lang w:val="uk-UA"/>
        </w:rPr>
        <w:t xml:space="preserve"> державного </w:t>
      </w:r>
      <w:r w:rsidRPr="00A758FE">
        <w:rPr>
          <w:b/>
          <w:szCs w:val="28"/>
          <w:lang w:val="uk-UA"/>
        </w:rPr>
        <w:t>екзамену з дисципліни</w:t>
      </w:r>
    </w:p>
    <w:p w:rsidR="00FB03B9" w:rsidRPr="00A758FE" w:rsidRDefault="00FB03B9" w:rsidP="00FB03B9">
      <w:pPr>
        <w:jc w:val="center"/>
        <w:rPr>
          <w:szCs w:val="28"/>
          <w:lang w:val="uk-UA"/>
        </w:rPr>
      </w:pPr>
      <w:r w:rsidRPr="00A758FE">
        <w:rPr>
          <w:b/>
          <w:szCs w:val="28"/>
        </w:rPr>
        <w:t xml:space="preserve">Методика </w:t>
      </w:r>
      <w:proofErr w:type="spellStart"/>
      <w:r w:rsidRPr="00A758FE">
        <w:rPr>
          <w:b/>
          <w:szCs w:val="28"/>
        </w:rPr>
        <w:t>навчання</w:t>
      </w:r>
      <w:proofErr w:type="spellEnd"/>
      <w:r w:rsidRPr="00A758FE">
        <w:rPr>
          <w:b/>
          <w:szCs w:val="28"/>
        </w:rPr>
        <w:t xml:space="preserve"> </w:t>
      </w:r>
      <w:r w:rsidRPr="00A758FE">
        <w:rPr>
          <w:b/>
          <w:szCs w:val="28"/>
          <w:lang w:val="uk-UA"/>
        </w:rPr>
        <w:t>освітньої галузі « Мова і література»</w:t>
      </w:r>
      <w:r w:rsidRPr="00A758FE">
        <w:rPr>
          <w:szCs w:val="28"/>
        </w:rPr>
        <w:t>_</w:t>
      </w:r>
    </w:p>
    <w:p w:rsidR="00FB03B9" w:rsidRDefault="00FB03B9" w:rsidP="00FB03B9">
      <w:pPr>
        <w:ind w:left="567"/>
        <w:rPr>
          <w:sz w:val="24"/>
          <w:lang w:val="uk-UA"/>
        </w:rPr>
      </w:pPr>
    </w:p>
    <w:p w:rsidR="00FB03B9" w:rsidRDefault="00FB03B9" w:rsidP="00027DA1">
      <w:pPr>
        <w:pStyle w:val="a3"/>
        <w:numPr>
          <w:ilvl w:val="0"/>
          <w:numId w:val="1"/>
        </w:numPr>
        <w:rPr>
          <w:sz w:val="24"/>
          <w:lang w:val="uk-UA"/>
        </w:rPr>
      </w:pPr>
      <w:r w:rsidRPr="00027DA1">
        <w:rPr>
          <w:sz w:val="24"/>
          <w:lang w:val="uk-UA"/>
        </w:rPr>
        <w:t xml:space="preserve">Чинні програми та підручники для навчання української мови в початковій школі. </w:t>
      </w:r>
    </w:p>
    <w:p w:rsidR="00185990" w:rsidRDefault="00185990" w:rsidP="00185990">
      <w:pPr>
        <w:pStyle w:val="a3"/>
        <w:numPr>
          <w:ilvl w:val="0"/>
          <w:numId w:val="1"/>
        </w:numPr>
        <w:rPr>
          <w:sz w:val="24"/>
          <w:lang w:val="uk-UA"/>
        </w:rPr>
      </w:pPr>
      <w:r>
        <w:rPr>
          <w:sz w:val="24"/>
          <w:lang w:val="uk-UA"/>
        </w:rPr>
        <w:t xml:space="preserve">Ієрархія цілей та модернізовані класифікація та структура </w:t>
      </w:r>
      <w:proofErr w:type="spellStart"/>
      <w:r>
        <w:rPr>
          <w:sz w:val="24"/>
          <w:lang w:val="uk-UA"/>
        </w:rPr>
        <w:t>компетентнісно</w:t>
      </w:r>
      <w:proofErr w:type="spellEnd"/>
      <w:r>
        <w:rPr>
          <w:sz w:val="24"/>
          <w:lang w:val="uk-UA"/>
        </w:rPr>
        <w:t xml:space="preserve"> орієнтованого уроку мовно-літературної освітньої галузі.</w:t>
      </w:r>
    </w:p>
    <w:p w:rsidR="00185990" w:rsidRDefault="00185990" w:rsidP="00185990">
      <w:pPr>
        <w:pStyle w:val="a3"/>
        <w:numPr>
          <w:ilvl w:val="0"/>
          <w:numId w:val="1"/>
        </w:numPr>
        <w:rPr>
          <w:sz w:val="24"/>
          <w:lang w:val="uk-UA"/>
        </w:rPr>
      </w:pPr>
      <w:r>
        <w:rPr>
          <w:sz w:val="24"/>
          <w:lang w:val="uk-UA"/>
        </w:rPr>
        <w:t xml:space="preserve"> Ключові компетентності та їх формування на уроках мовно-літературної освітньої галузі ( змістовий та методичний аспекти ).</w:t>
      </w:r>
    </w:p>
    <w:p w:rsidR="00FB03B9" w:rsidRPr="00027DA1" w:rsidRDefault="00FB03B9" w:rsidP="00027DA1">
      <w:pPr>
        <w:pStyle w:val="a3"/>
        <w:numPr>
          <w:ilvl w:val="0"/>
          <w:numId w:val="1"/>
        </w:numPr>
        <w:rPr>
          <w:sz w:val="24"/>
          <w:lang w:val="uk-UA"/>
        </w:rPr>
      </w:pPr>
      <w:r w:rsidRPr="00027DA1">
        <w:rPr>
          <w:sz w:val="24"/>
          <w:lang w:val="uk-UA"/>
        </w:rPr>
        <w:t>Етапи оволодіння навиками читання й письма.</w:t>
      </w:r>
    </w:p>
    <w:p w:rsidR="00FB03B9" w:rsidRPr="00027DA1" w:rsidRDefault="00FB03B9" w:rsidP="00027DA1">
      <w:pPr>
        <w:pStyle w:val="a3"/>
        <w:numPr>
          <w:ilvl w:val="0"/>
          <w:numId w:val="1"/>
        </w:numPr>
        <w:rPr>
          <w:sz w:val="24"/>
          <w:lang w:val="uk-UA"/>
        </w:rPr>
      </w:pPr>
      <w:r w:rsidRPr="00027DA1">
        <w:rPr>
          <w:sz w:val="24"/>
          <w:lang w:val="uk-UA"/>
        </w:rPr>
        <w:t>Причини труднощів навчання читання й письма:</w:t>
      </w:r>
    </w:p>
    <w:p w:rsidR="00FB03B9" w:rsidRPr="00027DA1" w:rsidRDefault="00FB03B9" w:rsidP="00027DA1">
      <w:pPr>
        <w:pStyle w:val="a3"/>
        <w:numPr>
          <w:ilvl w:val="0"/>
          <w:numId w:val="1"/>
        </w:numPr>
        <w:rPr>
          <w:sz w:val="24"/>
          <w:lang w:val="uk-UA"/>
        </w:rPr>
      </w:pPr>
      <w:r w:rsidRPr="00027DA1">
        <w:rPr>
          <w:sz w:val="24"/>
          <w:lang w:val="uk-UA"/>
        </w:rPr>
        <w:t>Основні помилки читання та їх причини,</w:t>
      </w:r>
    </w:p>
    <w:p w:rsidR="00FB03B9" w:rsidRPr="00027DA1" w:rsidRDefault="00FB03B9" w:rsidP="00027DA1">
      <w:pPr>
        <w:pStyle w:val="a3"/>
        <w:numPr>
          <w:ilvl w:val="0"/>
          <w:numId w:val="1"/>
        </w:numPr>
        <w:rPr>
          <w:sz w:val="24"/>
          <w:lang w:val="uk-UA"/>
        </w:rPr>
      </w:pPr>
      <w:r w:rsidRPr="00027DA1">
        <w:rPr>
          <w:sz w:val="24"/>
          <w:lang w:val="uk-UA"/>
        </w:rPr>
        <w:t>Основні помилки письма та їх причини.</w:t>
      </w:r>
    </w:p>
    <w:p w:rsidR="00FB03B9" w:rsidRPr="00027DA1" w:rsidRDefault="00FB03B9" w:rsidP="00027DA1">
      <w:pPr>
        <w:pStyle w:val="a3"/>
        <w:numPr>
          <w:ilvl w:val="0"/>
          <w:numId w:val="1"/>
        </w:numPr>
        <w:rPr>
          <w:sz w:val="24"/>
          <w:lang w:val="uk-UA"/>
        </w:rPr>
      </w:pPr>
      <w:r w:rsidRPr="00027DA1">
        <w:rPr>
          <w:sz w:val="24"/>
          <w:lang w:val="uk-UA"/>
        </w:rPr>
        <w:t xml:space="preserve">Сучасні технології розвитку </w:t>
      </w:r>
      <w:proofErr w:type="spellStart"/>
      <w:r w:rsidRPr="00027DA1">
        <w:rPr>
          <w:sz w:val="24"/>
          <w:lang w:val="uk-UA"/>
        </w:rPr>
        <w:t>швидкочитання</w:t>
      </w:r>
      <w:proofErr w:type="spellEnd"/>
      <w:r w:rsidRPr="00027DA1">
        <w:rPr>
          <w:sz w:val="24"/>
          <w:lang w:val="uk-UA"/>
        </w:rPr>
        <w:t>.</w:t>
      </w:r>
    </w:p>
    <w:p w:rsidR="00FB03B9" w:rsidRPr="00027DA1" w:rsidRDefault="00FB03B9" w:rsidP="00027DA1">
      <w:pPr>
        <w:pStyle w:val="a3"/>
        <w:numPr>
          <w:ilvl w:val="0"/>
          <w:numId w:val="1"/>
        </w:numPr>
        <w:rPr>
          <w:sz w:val="24"/>
          <w:lang w:val="uk-UA"/>
        </w:rPr>
      </w:pPr>
      <w:r w:rsidRPr="00027DA1">
        <w:rPr>
          <w:sz w:val="24"/>
          <w:lang w:val="uk-UA"/>
        </w:rPr>
        <w:t>Сучасні підходи до оновлення методики навчання письма шестилітніх першокласників.</w:t>
      </w:r>
    </w:p>
    <w:p w:rsidR="00FB03B9" w:rsidRDefault="00FB03B9" w:rsidP="00027DA1">
      <w:pPr>
        <w:pStyle w:val="a3"/>
        <w:numPr>
          <w:ilvl w:val="0"/>
          <w:numId w:val="1"/>
        </w:numPr>
        <w:rPr>
          <w:sz w:val="24"/>
          <w:lang w:val="uk-UA"/>
        </w:rPr>
      </w:pPr>
      <w:r w:rsidRPr="00027DA1">
        <w:rPr>
          <w:sz w:val="24"/>
          <w:lang w:val="uk-UA"/>
        </w:rPr>
        <w:t>Навчання грамоти ліворуких дітей.</w:t>
      </w:r>
    </w:p>
    <w:p w:rsidR="00FB03B9" w:rsidRDefault="00027DA1" w:rsidP="00027DA1">
      <w:pPr>
        <w:pStyle w:val="a3"/>
        <w:numPr>
          <w:ilvl w:val="0"/>
          <w:numId w:val="1"/>
        </w:numPr>
        <w:rPr>
          <w:sz w:val="24"/>
          <w:lang w:val="uk-UA"/>
        </w:rPr>
      </w:pPr>
      <w:r>
        <w:rPr>
          <w:sz w:val="24"/>
          <w:lang w:val="uk-UA"/>
        </w:rPr>
        <w:t xml:space="preserve"> </w:t>
      </w:r>
      <w:r w:rsidR="00FB03B9" w:rsidRPr="00027DA1">
        <w:rPr>
          <w:sz w:val="24"/>
          <w:lang w:val="uk-UA"/>
        </w:rPr>
        <w:t>Навчання читання і письма гіперактивних дітей.</w:t>
      </w:r>
    </w:p>
    <w:p w:rsidR="00FB03B9" w:rsidRPr="00027DA1" w:rsidRDefault="00027DA1" w:rsidP="00027DA1">
      <w:pPr>
        <w:pStyle w:val="a3"/>
        <w:numPr>
          <w:ilvl w:val="0"/>
          <w:numId w:val="1"/>
        </w:numPr>
        <w:rPr>
          <w:sz w:val="24"/>
          <w:lang w:val="uk-UA"/>
        </w:rPr>
      </w:pPr>
      <w:r>
        <w:rPr>
          <w:sz w:val="24"/>
          <w:lang w:val="uk-UA"/>
        </w:rPr>
        <w:t xml:space="preserve"> </w:t>
      </w:r>
      <w:r w:rsidR="00FB03B9" w:rsidRPr="00027DA1">
        <w:rPr>
          <w:sz w:val="24"/>
          <w:lang w:val="uk-UA"/>
        </w:rPr>
        <w:t>Робота із занадто повільними дітьми в період навчання грамоти.</w:t>
      </w:r>
    </w:p>
    <w:p w:rsidR="00027DA1" w:rsidRDefault="00FB03B9" w:rsidP="00027DA1">
      <w:pPr>
        <w:pStyle w:val="a3"/>
        <w:numPr>
          <w:ilvl w:val="0"/>
          <w:numId w:val="1"/>
        </w:numPr>
        <w:rPr>
          <w:sz w:val="24"/>
          <w:lang w:val="uk-UA"/>
        </w:rPr>
      </w:pPr>
      <w:r w:rsidRPr="00027DA1">
        <w:rPr>
          <w:sz w:val="24"/>
          <w:lang w:val="uk-UA"/>
        </w:rPr>
        <w:t xml:space="preserve">Мова і мовлення. Одиниці мовлення, їх види і типи. Основні функції мовлення. </w:t>
      </w:r>
    </w:p>
    <w:p w:rsidR="00FB03B9" w:rsidRPr="00027DA1" w:rsidRDefault="00FB03B9" w:rsidP="00027DA1">
      <w:pPr>
        <w:pStyle w:val="a3"/>
        <w:numPr>
          <w:ilvl w:val="0"/>
          <w:numId w:val="1"/>
        </w:numPr>
        <w:rPr>
          <w:sz w:val="24"/>
          <w:lang w:val="uk-UA"/>
        </w:rPr>
      </w:pPr>
      <w:r w:rsidRPr="00027DA1">
        <w:rPr>
          <w:sz w:val="24"/>
          <w:lang w:val="uk-UA"/>
        </w:rPr>
        <w:t>Характеристика  змістових ліній « Взаємодіємо усно»,« Взаємодіємо письмово».</w:t>
      </w:r>
    </w:p>
    <w:p w:rsidR="00185990" w:rsidRPr="00185990" w:rsidRDefault="00185990" w:rsidP="00027DA1">
      <w:pPr>
        <w:pStyle w:val="a3"/>
        <w:numPr>
          <w:ilvl w:val="0"/>
          <w:numId w:val="1"/>
        </w:numPr>
        <w:rPr>
          <w:bCs/>
          <w:sz w:val="24"/>
          <w:lang w:val="uk-UA"/>
        </w:rPr>
      </w:pPr>
      <w:r w:rsidRPr="00577A8B">
        <w:rPr>
          <w:sz w:val="24"/>
          <w:lang w:val="uk-UA"/>
        </w:rPr>
        <w:t>Методика розвитку діалогічного мовлення</w:t>
      </w:r>
    </w:p>
    <w:p w:rsidR="00027DA1" w:rsidRPr="00027DA1" w:rsidRDefault="00027DA1" w:rsidP="00027DA1">
      <w:pPr>
        <w:pStyle w:val="a3"/>
        <w:numPr>
          <w:ilvl w:val="0"/>
          <w:numId w:val="1"/>
        </w:numPr>
        <w:rPr>
          <w:bCs/>
          <w:sz w:val="24"/>
          <w:lang w:val="uk-UA"/>
        </w:rPr>
      </w:pPr>
      <w:r w:rsidRPr="000950BC">
        <w:rPr>
          <w:sz w:val="24"/>
          <w:lang w:val="uk-UA"/>
        </w:rPr>
        <w:t xml:space="preserve">Сучасні </w:t>
      </w:r>
      <w:r>
        <w:rPr>
          <w:sz w:val="24"/>
          <w:lang w:val="uk-UA"/>
        </w:rPr>
        <w:t xml:space="preserve"> концептуальні підходи до мовної та літературної освіти в НУШ.</w:t>
      </w:r>
    </w:p>
    <w:p w:rsidR="00027DA1" w:rsidRPr="00027DA1" w:rsidRDefault="00FB03B9" w:rsidP="00027DA1">
      <w:pPr>
        <w:pStyle w:val="a3"/>
        <w:numPr>
          <w:ilvl w:val="0"/>
          <w:numId w:val="1"/>
        </w:numPr>
        <w:rPr>
          <w:bCs/>
          <w:sz w:val="24"/>
          <w:lang w:val="uk-UA"/>
        </w:rPr>
      </w:pPr>
      <w:r w:rsidRPr="00027DA1">
        <w:rPr>
          <w:sz w:val="24"/>
          <w:lang w:val="uk-UA"/>
        </w:rPr>
        <w:t xml:space="preserve">Розвиток мовлення молодших школярів на засадах </w:t>
      </w:r>
      <w:proofErr w:type="spellStart"/>
      <w:r w:rsidRPr="00027DA1">
        <w:rPr>
          <w:sz w:val="24"/>
          <w:lang w:val="uk-UA"/>
        </w:rPr>
        <w:t>діяльнісного</w:t>
      </w:r>
      <w:proofErr w:type="spellEnd"/>
      <w:r w:rsidRPr="00027DA1">
        <w:rPr>
          <w:sz w:val="24"/>
          <w:lang w:val="uk-UA"/>
        </w:rPr>
        <w:t xml:space="preserve"> підходу.  </w:t>
      </w:r>
    </w:p>
    <w:p w:rsidR="00FB03B9" w:rsidRPr="00027DA1" w:rsidRDefault="00FB03B9" w:rsidP="00027DA1">
      <w:pPr>
        <w:pStyle w:val="a3"/>
        <w:numPr>
          <w:ilvl w:val="0"/>
          <w:numId w:val="1"/>
        </w:numPr>
        <w:rPr>
          <w:bCs/>
          <w:sz w:val="24"/>
          <w:lang w:val="uk-UA"/>
        </w:rPr>
      </w:pPr>
      <w:r w:rsidRPr="00027DA1">
        <w:rPr>
          <w:sz w:val="24"/>
          <w:lang w:val="uk-UA"/>
        </w:rPr>
        <w:t xml:space="preserve">Інтегроване   навчання як пріоритет у розвитку мовлення молодших школярів.  </w:t>
      </w:r>
    </w:p>
    <w:p w:rsidR="00027DA1" w:rsidRPr="00027DA1" w:rsidRDefault="00FB03B9" w:rsidP="00027DA1">
      <w:pPr>
        <w:pStyle w:val="a3"/>
        <w:numPr>
          <w:ilvl w:val="0"/>
          <w:numId w:val="1"/>
        </w:numPr>
        <w:shd w:val="clear" w:color="auto" w:fill="FFFFFF"/>
        <w:tabs>
          <w:tab w:val="left" w:pos="1066"/>
        </w:tabs>
        <w:rPr>
          <w:sz w:val="24"/>
          <w:lang w:val="uk-UA"/>
        </w:rPr>
      </w:pPr>
      <w:r w:rsidRPr="00027DA1">
        <w:rPr>
          <w:sz w:val="24"/>
          <w:lang w:val="uk-UA"/>
        </w:rPr>
        <w:t xml:space="preserve">Мета, завдання, зміст навчання елементів фонетики, граматики,  синтаксису,правопису в початковій школі.  </w:t>
      </w:r>
    </w:p>
    <w:p w:rsidR="00FB03B9" w:rsidRPr="00027DA1" w:rsidRDefault="00FB03B9" w:rsidP="00027DA1">
      <w:pPr>
        <w:pStyle w:val="a3"/>
        <w:numPr>
          <w:ilvl w:val="0"/>
          <w:numId w:val="1"/>
        </w:numPr>
        <w:shd w:val="clear" w:color="auto" w:fill="FFFFFF"/>
        <w:tabs>
          <w:tab w:val="left" w:pos="1066"/>
        </w:tabs>
        <w:rPr>
          <w:b/>
          <w:sz w:val="24"/>
          <w:lang w:val="uk-UA"/>
        </w:rPr>
      </w:pPr>
      <w:r w:rsidRPr="00027DA1">
        <w:rPr>
          <w:sz w:val="24"/>
          <w:lang w:val="uk-UA"/>
        </w:rPr>
        <w:t xml:space="preserve">Процес формування граматичних понять в учнів та обсяг граматичних визначень,  засвоєння їх учнями. </w:t>
      </w:r>
    </w:p>
    <w:p w:rsidR="00027DA1" w:rsidRDefault="00FB03B9" w:rsidP="00027DA1">
      <w:pPr>
        <w:pStyle w:val="a3"/>
        <w:numPr>
          <w:ilvl w:val="0"/>
          <w:numId w:val="1"/>
        </w:numPr>
        <w:rPr>
          <w:sz w:val="24"/>
          <w:lang w:val="uk-UA"/>
        </w:rPr>
      </w:pPr>
      <w:r w:rsidRPr="00027DA1">
        <w:rPr>
          <w:sz w:val="24"/>
          <w:lang w:val="uk-UA"/>
        </w:rPr>
        <w:t>Навчання граматики на засадах дослідницького підходу.</w:t>
      </w:r>
    </w:p>
    <w:p w:rsidR="00FB03B9" w:rsidRPr="00027DA1" w:rsidRDefault="00027DA1" w:rsidP="00027DA1">
      <w:pPr>
        <w:pStyle w:val="a3"/>
        <w:numPr>
          <w:ilvl w:val="0"/>
          <w:numId w:val="1"/>
        </w:numPr>
        <w:rPr>
          <w:sz w:val="24"/>
          <w:lang w:val="uk-UA"/>
        </w:rPr>
      </w:pPr>
      <w:r w:rsidRPr="00027DA1">
        <w:rPr>
          <w:sz w:val="24"/>
          <w:lang w:val="uk-UA"/>
        </w:rPr>
        <w:t xml:space="preserve">  </w:t>
      </w:r>
      <w:r w:rsidR="00FB03B9" w:rsidRPr="00027DA1">
        <w:rPr>
          <w:sz w:val="24"/>
          <w:lang w:val="uk-UA"/>
        </w:rPr>
        <w:t xml:space="preserve">Методика  формування пунктуаційних умінь і навичок молодших школярів  на засадах </w:t>
      </w:r>
      <w:proofErr w:type="spellStart"/>
      <w:r w:rsidR="00FB03B9" w:rsidRPr="00027DA1">
        <w:rPr>
          <w:sz w:val="24"/>
          <w:lang w:val="uk-UA"/>
        </w:rPr>
        <w:t>комунікативно-діяльнісного</w:t>
      </w:r>
      <w:proofErr w:type="spellEnd"/>
      <w:r w:rsidR="00FB03B9" w:rsidRPr="00027DA1">
        <w:rPr>
          <w:sz w:val="24"/>
          <w:lang w:val="uk-UA"/>
        </w:rPr>
        <w:t xml:space="preserve"> підходу.</w:t>
      </w:r>
    </w:p>
    <w:p w:rsidR="00027DA1" w:rsidRPr="00027DA1" w:rsidRDefault="00FB03B9" w:rsidP="00027DA1">
      <w:pPr>
        <w:pStyle w:val="a3"/>
        <w:numPr>
          <w:ilvl w:val="0"/>
          <w:numId w:val="1"/>
        </w:numPr>
        <w:rPr>
          <w:szCs w:val="28"/>
          <w:lang w:val="uk-UA"/>
        </w:rPr>
      </w:pPr>
      <w:r w:rsidRPr="00027DA1">
        <w:rPr>
          <w:sz w:val="24"/>
          <w:lang w:val="uk-UA"/>
        </w:rPr>
        <w:t>Характеристика змістових ліній « Читаємо», «Досліджуємо медіа», «Інсценування».</w:t>
      </w:r>
      <w:r w:rsidRPr="00027DA1">
        <w:rPr>
          <w:szCs w:val="28"/>
          <w:lang w:val="uk-UA"/>
        </w:rPr>
        <w:t xml:space="preserve"> </w:t>
      </w:r>
    </w:p>
    <w:p w:rsidR="00027DA1" w:rsidRDefault="00FB03B9" w:rsidP="00027DA1">
      <w:pPr>
        <w:pStyle w:val="a3"/>
        <w:numPr>
          <w:ilvl w:val="0"/>
          <w:numId w:val="1"/>
        </w:numPr>
        <w:rPr>
          <w:sz w:val="24"/>
          <w:lang w:val="uk-UA"/>
        </w:rPr>
      </w:pPr>
      <w:r w:rsidRPr="00027DA1">
        <w:rPr>
          <w:sz w:val="24"/>
          <w:lang w:val="uk-UA"/>
        </w:rPr>
        <w:t>Інтегроване  навчання для розвитку літературних творчих здібностей молодших школярів.</w:t>
      </w:r>
    </w:p>
    <w:p w:rsidR="00FB03B9" w:rsidRPr="00027DA1" w:rsidRDefault="00FB03B9" w:rsidP="00027DA1">
      <w:pPr>
        <w:pStyle w:val="a3"/>
        <w:numPr>
          <w:ilvl w:val="0"/>
          <w:numId w:val="1"/>
        </w:numPr>
        <w:rPr>
          <w:sz w:val="24"/>
          <w:lang w:val="uk-UA"/>
        </w:rPr>
      </w:pPr>
      <w:r w:rsidRPr="00027DA1">
        <w:rPr>
          <w:sz w:val="24"/>
          <w:lang w:val="uk-UA"/>
        </w:rPr>
        <w:t>Розвиток емоційного інтелекту молодших школярів.</w:t>
      </w:r>
    </w:p>
    <w:p w:rsidR="001E17FF" w:rsidRDefault="00FB03B9">
      <w:r>
        <w:rPr>
          <w:sz w:val="24"/>
          <w:lang w:val="uk-UA"/>
        </w:rPr>
        <w:t xml:space="preserve"> </w:t>
      </w:r>
    </w:p>
    <w:sectPr w:rsidR="001E17FF" w:rsidSect="001E1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F17A2A"/>
    <w:multiLevelType w:val="hybridMultilevel"/>
    <w:tmpl w:val="BDC6C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03B9"/>
    <w:rsid w:val="00027DA1"/>
    <w:rsid w:val="00185990"/>
    <w:rsid w:val="001E17FF"/>
    <w:rsid w:val="002873CF"/>
    <w:rsid w:val="00A26680"/>
    <w:rsid w:val="00E14684"/>
    <w:rsid w:val="00FB0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3B9"/>
    <w:pPr>
      <w:spacing w:line="240" w:lineRule="auto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3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2021-05-31T12:10:00Z</dcterms:created>
  <dcterms:modified xsi:type="dcterms:W3CDTF">2021-05-31T12:42:00Z</dcterms:modified>
</cp:coreProperties>
</file>