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82" w:rsidRPr="00076FC6" w:rsidRDefault="00E92542" w:rsidP="00E92542">
      <w:pPr>
        <w:ind w:firstLine="709"/>
        <w:jc w:val="center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3"/>
          <w:b/>
          <w:sz w:val="28"/>
          <w:szCs w:val="28"/>
          <w:lang w:val="uk-UA" w:eastAsia="uk-UA"/>
        </w:rPr>
        <w:t>Інформація про з</w:t>
      </w:r>
      <w:r w:rsidR="006E7D64" w:rsidRPr="00076FC6">
        <w:rPr>
          <w:rStyle w:val="FontStyle13"/>
          <w:b/>
          <w:sz w:val="28"/>
          <w:szCs w:val="28"/>
          <w:lang w:val="uk-UA" w:eastAsia="uk-UA"/>
        </w:rPr>
        <w:t>абезпечення програмами і базами для проходження практики</w:t>
      </w:r>
    </w:p>
    <w:p w:rsidR="00076FC6" w:rsidRPr="00076FC6" w:rsidRDefault="00B67F21" w:rsidP="00DF182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 xml:space="preserve">Професійно-педагогічна підготовка майбутніх фахівців у галузі початкової освіти, як складний і багатогранний процес, здійснюється протягом усього періоду навчання </w:t>
      </w:r>
      <w:r w:rsidR="00C678B5">
        <w:rPr>
          <w:rFonts w:ascii="Times New Roman" w:hAnsi="Times New Roman"/>
          <w:sz w:val="28"/>
          <w:szCs w:val="28"/>
          <w:lang w:val="uk-UA"/>
        </w:rPr>
        <w:t>здобувачів освіти у закладах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вищої освіти (ЗВО). Згідно із Законом України «Про вищу освіту» практика у підготовці фахівців займає одне з провідних місць у навчальних планах та виступає органічною складовою єдиного освітнього процесу, психолого-педагогічної і методичної підготовки майбутнього </w:t>
      </w:r>
      <w:r w:rsidR="000A4593">
        <w:rPr>
          <w:rFonts w:ascii="Times New Roman" w:hAnsi="Times New Roman"/>
          <w:sz w:val="28"/>
          <w:szCs w:val="28"/>
          <w:lang w:val="uk-UA"/>
        </w:rPr>
        <w:t>педагога</w:t>
      </w:r>
      <w:r w:rsidRPr="00076FC6">
        <w:rPr>
          <w:rFonts w:ascii="Times New Roman" w:hAnsi="Times New Roman"/>
          <w:sz w:val="28"/>
          <w:szCs w:val="28"/>
          <w:lang w:val="uk-UA"/>
        </w:rPr>
        <w:t>, передбачає безперервність, послідовність її проведення при одержанні достатніх практичних знань і умінь для ві</w:t>
      </w:r>
      <w:r w:rsidR="000A4593">
        <w:rPr>
          <w:rFonts w:ascii="Times New Roman" w:hAnsi="Times New Roman"/>
          <w:sz w:val="28"/>
          <w:szCs w:val="28"/>
          <w:lang w:val="uk-UA"/>
        </w:rPr>
        <w:t>дповідного освітнього рівня ОР «М</w:t>
      </w:r>
      <w:r w:rsidRPr="00076FC6">
        <w:rPr>
          <w:rFonts w:ascii="Times New Roman" w:hAnsi="Times New Roman"/>
          <w:sz w:val="28"/>
          <w:szCs w:val="28"/>
          <w:lang w:val="uk-UA"/>
        </w:rPr>
        <w:t>агістр».</w:t>
      </w:r>
    </w:p>
    <w:p w:rsidR="003D541A" w:rsidRPr="00076FC6" w:rsidRDefault="00B67F21" w:rsidP="00DF1820">
      <w:pPr>
        <w:pStyle w:val="a9"/>
        <w:widowControl w:val="0"/>
        <w:spacing w:after="0"/>
        <w:ind w:firstLine="711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sz w:val="28"/>
          <w:szCs w:val="28"/>
          <w:lang w:val="uk-UA"/>
        </w:rPr>
        <w:t>Практич</w:t>
      </w:r>
      <w:r w:rsidR="00C678B5">
        <w:rPr>
          <w:rFonts w:ascii="Times New Roman" w:hAnsi="Times New Roman"/>
          <w:b/>
          <w:sz w:val="28"/>
          <w:szCs w:val="28"/>
          <w:lang w:val="uk-UA"/>
        </w:rPr>
        <w:t>на підготовка майбутніх педагогів</w:t>
      </w:r>
      <w:r w:rsidRPr="00076F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586A" w:rsidRPr="00C678B5">
        <w:rPr>
          <w:rFonts w:ascii="Times New Roman" w:hAnsi="Times New Roman"/>
          <w:sz w:val="28"/>
          <w:szCs w:val="28"/>
          <w:lang w:val="uk-UA"/>
        </w:rPr>
        <w:t>у</w:t>
      </w:r>
      <w:r w:rsidR="00D5586A" w:rsidRPr="00C678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78B5">
        <w:rPr>
          <w:rStyle w:val="FontStyle11"/>
          <w:b w:val="0"/>
          <w:bCs/>
          <w:sz w:val="28"/>
          <w:szCs w:val="28"/>
          <w:lang w:val="uk-UA" w:eastAsia="uk-UA"/>
        </w:rPr>
        <w:t xml:space="preserve">ДВНЗ «Прикарпатський національний університет імені Василя Стефаника» </w:t>
      </w:r>
      <w:r w:rsidRPr="00C678B5">
        <w:rPr>
          <w:rFonts w:ascii="Times New Roman" w:hAnsi="Times New Roman"/>
          <w:sz w:val="28"/>
          <w:szCs w:val="28"/>
          <w:lang w:val="uk-UA"/>
        </w:rPr>
        <w:t>здійснюється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на основі Закону України «Про вищу освіту», наказу МОН України «Про затвердження Положення про проведення практики студентів вищих навчальних закладів України» від 8 квітня 1993 року № 93, 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Положення про організацію навчального процесу у вищих навчальних закладах (затверджено наказом Міністерства освіти України від 02.06.1993</w:t>
      </w:r>
      <w:r w:rsidR="00B75F15" w:rsidRPr="00076FC6">
        <w:rPr>
          <w:rFonts w:ascii="Times New Roman" w:hAnsi="Times New Roman"/>
          <w:sz w:val="28"/>
          <w:szCs w:val="28"/>
          <w:lang w:val="en-US"/>
        </w:rPr>
        <w:t> 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р. №</w:t>
      </w:r>
      <w:r w:rsidR="00B75F15" w:rsidRPr="00076FC6">
        <w:rPr>
          <w:rFonts w:ascii="Times New Roman" w:hAnsi="Times New Roman"/>
          <w:sz w:val="28"/>
          <w:szCs w:val="28"/>
        </w:rPr>
        <w:t> 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 xml:space="preserve">161), </w:t>
      </w:r>
      <w:r w:rsidRPr="00076F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організацію та проведення практики</w:t>
      </w:r>
      <w:r w:rsidRPr="00076FC6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у Державному вищому навчальному закладі «Прикарпатський національний університет імені Василя Стефаника»</w:t>
      </w:r>
      <w:r w:rsidRPr="00076F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затвердженого Вченою</w:t>
      </w:r>
      <w:r w:rsidR="000A4593">
        <w:rPr>
          <w:rFonts w:ascii="Times New Roman" w:hAnsi="Times New Roman"/>
          <w:sz w:val="28"/>
          <w:szCs w:val="28"/>
          <w:lang w:val="uk-UA"/>
        </w:rPr>
        <w:t xml:space="preserve"> Радою університету, протокол № 3 від 26.03.2013 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р., навчального плану за напрямом підготовки 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013 «Початкова освіта»</w:t>
      </w:r>
      <w:r w:rsidR="003D541A" w:rsidRPr="00076FC6">
        <w:rPr>
          <w:rFonts w:ascii="Times New Roman" w:hAnsi="Times New Roman"/>
          <w:sz w:val="28"/>
          <w:szCs w:val="28"/>
          <w:lang w:val="uk-UA"/>
        </w:rPr>
        <w:t>,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наказів ректора університету та інших нормативних документів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.</w:t>
      </w:r>
      <w:r w:rsidR="003D541A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6660" w:rsidRPr="00BE2F3D" w:rsidRDefault="00F36660" w:rsidP="003D3C58">
      <w:pPr>
        <w:pStyle w:val="a9"/>
        <w:widowControl w:val="0"/>
        <w:spacing w:after="0"/>
        <w:ind w:firstLine="711"/>
        <w:jc w:val="both"/>
        <w:rPr>
          <w:rFonts w:ascii="Times New Roman" w:hAnsi="Times New Roman"/>
          <w:sz w:val="28"/>
          <w:szCs w:val="28"/>
          <w:lang w:val="uk-UA"/>
        </w:rPr>
      </w:pPr>
      <w:r w:rsidRPr="007208AE">
        <w:rPr>
          <w:rFonts w:ascii="Times New Roman" w:hAnsi="Times New Roman"/>
          <w:color w:val="000000"/>
          <w:sz w:val="28"/>
          <w:szCs w:val="28"/>
          <w:lang w:val="uk-UA"/>
        </w:rPr>
        <w:t xml:space="preserve">Найважливішими </w:t>
      </w:r>
      <w:r w:rsidRPr="007208A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завданнями практики</w:t>
      </w:r>
      <w:r w:rsidRPr="007208A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7208A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є</w:t>
      </w:r>
      <w:r w:rsidRPr="007208AE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t xml:space="preserve"> закріплення і поглиблення знань з психолого-педагогічного та </w:t>
      </w:r>
      <w:r w:rsidRPr="00076FC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методичного циклів дисциплін, розширення обсягу теоретичних знань з фаху;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встановлення та поглиблення зв'язку теоретичних знань студентів з </w:t>
      </w:r>
      <w:r w:rsidRPr="00076FC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реальним </w:t>
      </w:r>
      <w:r w:rsidR="000A4593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освітнім</w:t>
      </w:r>
      <w:r w:rsidR="000E497D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процесом, формування</w:t>
      </w:r>
      <w:r w:rsidRPr="00076FC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умінь використовувати ці 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знання під час вирішення конкретних навчальних і виховних ситуацій;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 xml:space="preserve"> ознайомлення студентів із сучасним станом навчально-виховної роботи в </w:t>
      </w:r>
      <w:r w:rsidR="000E497D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закладах</w:t>
      </w: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освіти, передовим педагогічним досвідом, станом 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реалізації основних завдань концепції </w:t>
      </w:r>
      <w:r w:rsidR="00A02A88"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ової української школи;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формування психологічної готовності до роботи в закладах освіти;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розвиток особистих якостей, які необхідні в професійній діяльності </w:t>
      </w:r>
      <w:r w:rsidRPr="00076F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педагога;</w:t>
      </w:r>
    </w:p>
    <w:p w:rsidR="00F36660" w:rsidRPr="00076FC6" w:rsidRDefault="00F36660" w:rsidP="003D3C58">
      <w:pPr>
        <w:shd w:val="clear" w:color="auto" w:fill="FFFFFF"/>
        <w:ind w:left="14" w:right="72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 формування умінь і навичок реалізовувати професійні функції: </w:t>
      </w:r>
      <w:r w:rsidRPr="00076FC6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конструктивну, мобілізуючу, організаторську, комунікативну та </w:t>
      </w:r>
      <w:r w:rsidRPr="00076FC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інформаційну;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виховання у студентів національно-патріотичних, інтелектуальних, </w:t>
      </w:r>
      <w:r w:rsidRPr="00076FC6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моральних, естетичних та інших якостей, інтересу і любові до обраної </w:t>
      </w: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професії, потреби в самоосвіті, вироблення творчого, </w:t>
      </w:r>
      <w:proofErr w:type="spellStart"/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навчально-</w:t>
      </w:r>
      <w:proofErr w:type="spellEnd"/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і науково-</w:t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>дослідницького підходу до педагогічної діяльності.</w:t>
      </w:r>
    </w:p>
    <w:p w:rsidR="00DF1820" w:rsidRPr="00B10D06" w:rsidRDefault="00DF1820" w:rsidP="003D3C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1820">
        <w:rPr>
          <w:rFonts w:ascii="Times New Roman" w:hAnsi="Times New Roman"/>
          <w:sz w:val="28"/>
          <w:szCs w:val="28"/>
          <w:lang w:val="uk-UA"/>
        </w:rPr>
        <w:t>Під час проходження практик студент</w:t>
      </w:r>
      <w:r>
        <w:rPr>
          <w:rFonts w:ascii="Times New Roman" w:hAnsi="Times New Roman"/>
          <w:sz w:val="28"/>
          <w:szCs w:val="28"/>
          <w:lang w:val="uk-UA"/>
        </w:rPr>
        <w:t>и-практиканти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3B">
        <w:rPr>
          <w:rFonts w:ascii="Times New Roman" w:hAnsi="Times New Roman"/>
          <w:i/>
          <w:sz w:val="28"/>
          <w:szCs w:val="28"/>
          <w:lang w:val="uk-UA"/>
        </w:rPr>
        <w:t>зобов’язані: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суворо </w:t>
      </w:r>
      <w:r>
        <w:rPr>
          <w:rFonts w:ascii="Times New Roman" w:hAnsi="Times New Roman"/>
          <w:sz w:val="28"/>
          <w:szCs w:val="28"/>
          <w:lang w:val="uk-UA"/>
        </w:rPr>
        <w:t>дотримуватися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правил внутрішнього розпорядку закладу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сумлінно виконувати завдання практики, передбачені</w:t>
      </w:r>
      <w:r>
        <w:rPr>
          <w:rFonts w:ascii="Times New Roman" w:hAnsi="Times New Roman"/>
          <w:sz w:val="28"/>
          <w:szCs w:val="28"/>
          <w:lang w:val="uk-UA"/>
        </w:rPr>
        <w:t xml:space="preserve"> робочою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програмою;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виявляти відповідальність, старанність, творчу ініціативу, наполегливість, </w:t>
      </w:r>
      <w:r w:rsidRPr="00B10D06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організованість, дисциплінованість, педагогічний такт і гуманність; </w:t>
      </w:r>
      <w:r w:rsidRPr="00B10D06">
        <w:rPr>
          <w:rFonts w:ascii="Times New Roman" w:hAnsi="Times New Roman"/>
          <w:sz w:val="28"/>
          <w:szCs w:val="28"/>
        </w:rPr>
        <w:t xml:space="preserve">систематично </w:t>
      </w:r>
      <w:r w:rsidRPr="00B10D06">
        <w:rPr>
          <w:rFonts w:ascii="Times New Roman" w:hAnsi="Times New Roman"/>
          <w:sz w:val="28"/>
          <w:szCs w:val="28"/>
          <w:lang w:val="uk-UA"/>
        </w:rPr>
        <w:t>виконувати завдання</w:t>
      </w:r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з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практики та </w:t>
      </w:r>
      <w:proofErr w:type="spellStart"/>
      <w:r w:rsidRPr="00B10D06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подавати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10D06">
        <w:rPr>
          <w:rFonts w:ascii="Times New Roman" w:hAnsi="Times New Roman"/>
          <w:sz w:val="28"/>
          <w:szCs w:val="28"/>
        </w:rPr>
        <w:t>перевірку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B10D06">
        <w:rPr>
          <w:rFonts w:ascii="Times New Roman" w:hAnsi="Times New Roman"/>
          <w:sz w:val="28"/>
          <w:szCs w:val="28"/>
        </w:rPr>
        <w:t>.</w:t>
      </w:r>
    </w:p>
    <w:p w:rsidR="00A02A88" w:rsidRPr="00076FC6" w:rsidRDefault="00A02A88" w:rsidP="003D3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Cs/>
          <w:sz w:val="28"/>
          <w:szCs w:val="28"/>
          <w:lang w:val="uk-UA"/>
        </w:rPr>
        <w:t xml:space="preserve">Особливість практики в тому, що студенти-практиканти пізнають реальні проблеми професійної праці вчителя та викладача, ознайомлюються із змістом і обсягом роботи.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Разом з тим, практика, як форма професійної підготовки у вищій школі, маючи в основі професійні знання, спирається на конкретно визначений теоретичний фундамент з дисциплін психолого-педагогічного циклу, забезпечуючи практичне пізнання закономірностей і принципів професійної діяльності, оволодіння способами їхньої організації. </w:t>
      </w:r>
      <w:r w:rsidRPr="00076FC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практики </w:t>
      </w:r>
      <w:proofErr w:type="spellStart"/>
      <w:r w:rsidRPr="00076FC6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76FC6">
        <w:rPr>
          <w:rFonts w:ascii="Times New Roman" w:hAnsi="Times New Roman"/>
          <w:sz w:val="28"/>
          <w:szCs w:val="28"/>
        </w:rPr>
        <w:t>лише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перевірка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теоретичної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студента, </w:t>
      </w:r>
      <w:proofErr w:type="spellStart"/>
      <w:r w:rsidRPr="00076FC6">
        <w:rPr>
          <w:rFonts w:ascii="Times New Roman" w:hAnsi="Times New Roman"/>
          <w:sz w:val="28"/>
          <w:szCs w:val="28"/>
        </w:rPr>
        <w:t>але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створюються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умови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76FC6">
        <w:rPr>
          <w:rFonts w:ascii="Times New Roman" w:hAnsi="Times New Roman"/>
          <w:sz w:val="28"/>
          <w:szCs w:val="28"/>
        </w:rPr>
        <w:t>розкриття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його </w:t>
      </w:r>
      <w:proofErr w:type="spellStart"/>
      <w:r w:rsidRPr="00076FC6">
        <w:rPr>
          <w:rFonts w:ascii="Times New Roman" w:hAnsi="Times New Roman"/>
          <w:sz w:val="28"/>
          <w:szCs w:val="28"/>
        </w:rPr>
        <w:t>потенційних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76FC6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педагога.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Практика тільки тоді є ефективним засобом підготовки до педагогічної діяльності, коли сам студент-практикант прагне стати справжнім фахівцем, свідомо організовує процес самоосвіти, усвідомлює свою відповідальність за формування особистості людини.</w:t>
      </w:r>
    </w:p>
    <w:p w:rsidR="003D541A" w:rsidRPr="00076FC6" w:rsidRDefault="003D541A" w:rsidP="003D3C5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>Організація практики та контроль за її проведення покладається на завідувача відділу виробничої (навчальної) практики, завідувача кафедри педагогіки початкової освіти, факультетського керівника</w:t>
      </w:r>
      <w:r w:rsidR="00E345DB" w:rsidRPr="00076FC6">
        <w:rPr>
          <w:rFonts w:ascii="Times New Roman" w:hAnsi="Times New Roman"/>
          <w:sz w:val="28"/>
          <w:szCs w:val="28"/>
          <w:lang w:val="uk-UA"/>
        </w:rPr>
        <w:t>-методиста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практики, керівників-методистів від кафедр університету, керівництво базами практики. </w:t>
      </w:r>
    </w:p>
    <w:p w:rsidR="00BE2F3D" w:rsidRPr="00BE2F3D" w:rsidRDefault="006E7D64" w:rsidP="00BE2F3D">
      <w:pPr>
        <w:pStyle w:val="a3"/>
        <w:spacing w:after="0"/>
        <w:ind w:left="0" w:firstLine="709"/>
        <w:jc w:val="both"/>
        <w:rPr>
          <w:rFonts w:eastAsia="TimesNewRoman"/>
          <w:sz w:val="28"/>
          <w:szCs w:val="28"/>
        </w:rPr>
      </w:pPr>
      <w:r w:rsidRPr="00076FC6">
        <w:rPr>
          <w:sz w:val="28"/>
          <w:szCs w:val="28"/>
        </w:rPr>
        <w:t>Порядок проведення практ</w:t>
      </w:r>
      <w:r w:rsidR="00B75F15" w:rsidRPr="00076FC6">
        <w:rPr>
          <w:sz w:val="28"/>
          <w:szCs w:val="28"/>
        </w:rPr>
        <w:t>ики регламентується розробленими</w:t>
      </w:r>
      <w:r w:rsidRPr="00076FC6">
        <w:rPr>
          <w:sz w:val="28"/>
          <w:szCs w:val="28"/>
        </w:rPr>
        <w:t xml:space="preserve"> кафедрою </w:t>
      </w:r>
      <w:r w:rsidR="00B75F15" w:rsidRPr="00076FC6">
        <w:rPr>
          <w:sz w:val="28"/>
          <w:szCs w:val="28"/>
        </w:rPr>
        <w:t>педагогіки початкової освіти наскрізною програмою практики та робочими програмами</w:t>
      </w:r>
      <w:r w:rsidRPr="00076FC6">
        <w:rPr>
          <w:sz w:val="28"/>
          <w:szCs w:val="28"/>
        </w:rPr>
        <w:t xml:space="preserve"> д</w:t>
      </w:r>
      <w:r w:rsidR="00F36660" w:rsidRPr="00076FC6">
        <w:rPr>
          <w:sz w:val="28"/>
          <w:szCs w:val="28"/>
        </w:rPr>
        <w:t>ля студентів напряму підготовки</w:t>
      </w:r>
      <w:r w:rsidR="00B75F15" w:rsidRPr="00076FC6">
        <w:rPr>
          <w:sz w:val="28"/>
          <w:szCs w:val="28"/>
        </w:rPr>
        <w:t xml:space="preserve"> 013 «Початкова освіта»</w:t>
      </w:r>
      <w:r w:rsidRPr="00076FC6">
        <w:rPr>
          <w:sz w:val="28"/>
          <w:szCs w:val="28"/>
        </w:rPr>
        <w:t>.</w:t>
      </w:r>
      <w:r w:rsidR="003D541A" w:rsidRPr="00076FC6">
        <w:rPr>
          <w:sz w:val="28"/>
          <w:szCs w:val="28"/>
        </w:rPr>
        <w:t xml:space="preserve"> </w:t>
      </w:r>
      <w:r w:rsidR="00DE123B">
        <w:rPr>
          <w:sz w:val="28"/>
          <w:szCs w:val="28"/>
        </w:rPr>
        <w:t xml:space="preserve">У </w:t>
      </w:r>
      <w:r w:rsidR="00BE2F3D">
        <w:rPr>
          <w:sz w:val="28"/>
          <w:szCs w:val="28"/>
        </w:rPr>
        <w:t>2017 </w:t>
      </w:r>
      <w:r w:rsidR="00BE2F3D" w:rsidRPr="00076FC6">
        <w:rPr>
          <w:sz w:val="28"/>
          <w:szCs w:val="28"/>
        </w:rPr>
        <w:t xml:space="preserve">р. </w:t>
      </w:r>
      <w:r w:rsidR="00BE2F3D">
        <w:rPr>
          <w:spacing w:val="-4"/>
          <w:sz w:val="28"/>
          <w:szCs w:val="28"/>
        </w:rPr>
        <w:t>науково-методичною радою п</w:t>
      </w:r>
      <w:r w:rsidR="00BE2F3D" w:rsidRPr="00076FC6">
        <w:rPr>
          <w:spacing w:val="-4"/>
          <w:sz w:val="28"/>
          <w:szCs w:val="28"/>
        </w:rPr>
        <w:t xml:space="preserve">едагогічного факультету ДВНЗ «Прикарпатський національний університет імені В. Стефаника» схвалено </w:t>
      </w:r>
      <w:r w:rsidR="00BE2F3D" w:rsidRPr="00076FC6">
        <w:rPr>
          <w:bCs/>
          <w:sz w:val="28"/>
          <w:szCs w:val="28"/>
        </w:rPr>
        <w:t xml:space="preserve">наскрізну програму практики для </w:t>
      </w:r>
      <w:r w:rsidR="00BE2F3D" w:rsidRPr="00076FC6">
        <w:rPr>
          <w:sz w:val="28"/>
          <w:szCs w:val="28"/>
        </w:rPr>
        <w:t xml:space="preserve">студентів денної і заочної </w:t>
      </w:r>
      <w:r w:rsidR="00BE2F3D">
        <w:rPr>
          <w:sz w:val="28"/>
          <w:szCs w:val="28"/>
        </w:rPr>
        <w:t>форм навчання спеціальності 013 </w:t>
      </w:r>
      <w:r w:rsidR="00BE2F3D" w:rsidRPr="00076FC6">
        <w:rPr>
          <w:sz w:val="28"/>
          <w:szCs w:val="28"/>
        </w:rPr>
        <w:t>«Початкова освіта» Педагогічного факульт</w:t>
      </w:r>
      <w:r w:rsidR="00DE123B">
        <w:rPr>
          <w:sz w:val="28"/>
          <w:szCs w:val="28"/>
        </w:rPr>
        <w:t>ету</w:t>
      </w:r>
      <w:r w:rsidR="00BE2F3D" w:rsidRPr="00076FC6">
        <w:rPr>
          <w:sz w:val="28"/>
          <w:szCs w:val="28"/>
        </w:rPr>
        <w:t xml:space="preserve">. </w:t>
      </w:r>
      <w:r w:rsidR="00BE2F3D" w:rsidRPr="00076FC6">
        <w:rPr>
          <w:rFonts w:eastAsia="TimesNewRoman"/>
          <w:sz w:val="28"/>
          <w:szCs w:val="28"/>
        </w:rPr>
        <w:t xml:space="preserve">Наскрізна програма практики є основним навчально-методичним документом, який визначає усі аспекти проведення практик. Програма забезпечує єдиний комплексний підхід до організації практик, їх системність, неперервність і послідовність навчання </w:t>
      </w:r>
      <w:r w:rsidR="00BE2F3D">
        <w:rPr>
          <w:rFonts w:eastAsia="TimesNewRoman"/>
          <w:sz w:val="28"/>
          <w:szCs w:val="28"/>
        </w:rPr>
        <w:t>майбутніх фахівців</w:t>
      </w:r>
      <w:r w:rsidR="00BE2F3D" w:rsidRPr="00076FC6">
        <w:rPr>
          <w:rFonts w:eastAsia="TimesNewRoman"/>
          <w:sz w:val="28"/>
          <w:szCs w:val="28"/>
        </w:rPr>
        <w:t>.</w:t>
      </w:r>
    </w:p>
    <w:p w:rsidR="003D541A" w:rsidRPr="00076FC6" w:rsidRDefault="003D541A" w:rsidP="003D3C58">
      <w:pPr>
        <w:pStyle w:val="--"/>
        <w:spacing w:before="0"/>
        <w:rPr>
          <w:sz w:val="28"/>
          <w:szCs w:val="28"/>
        </w:rPr>
      </w:pPr>
      <w:r w:rsidRPr="00076FC6">
        <w:rPr>
          <w:sz w:val="28"/>
          <w:szCs w:val="28"/>
        </w:rPr>
        <w:t>У програмах практики визначається мета, порядок організації, проведення та підведення підсумків практичної підготовки студентів.</w:t>
      </w:r>
      <w:r w:rsidR="00A02A88" w:rsidRPr="00076FC6">
        <w:rPr>
          <w:sz w:val="28"/>
          <w:szCs w:val="28"/>
        </w:rPr>
        <w:t xml:space="preserve"> </w:t>
      </w:r>
      <w:r w:rsidR="00A02A88" w:rsidRPr="00076FC6">
        <w:rPr>
          <w:iCs/>
          <w:sz w:val="28"/>
          <w:szCs w:val="28"/>
        </w:rPr>
        <w:t xml:space="preserve">Головним критерієм оцінки результатів педагогічної практики є рівень сформованості компетентності у майбутніх освітян. Основними </w:t>
      </w:r>
      <w:proofErr w:type="spellStart"/>
      <w:r w:rsidR="00A02A88" w:rsidRPr="00076FC6">
        <w:rPr>
          <w:iCs/>
          <w:sz w:val="28"/>
          <w:szCs w:val="28"/>
        </w:rPr>
        <w:t>компетенціями</w:t>
      </w:r>
      <w:proofErr w:type="spellEnd"/>
      <w:r w:rsidR="00A02A88" w:rsidRPr="00076FC6">
        <w:rPr>
          <w:iCs/>
          <w:sz w:val="28"/>
          <w:szCs w:val="28"/>
        </w:rPr>
        <w:t xml:space="preserve"> є: </w:t>
      </w:r>
      <w:r w:rsidR="00A02A88" w:rsidRPr="00076FC6">
        <w:rPr>
          <w:sz w:val="28"/>
          <w:szCs w:val="28"/>
        </w:rPr>
        <w:t>предметні компетенції, що безпосередньо стосуються вивчення навчальних дисциплін; професійні, навчальні компетенції, що стосуються процесу організації навчальної дисципліни, професійної освіти; життєві компетенції, що передбачають актуалізацію власного життєвого досвіду, особистісних цінностей, позицій, переконань у процесі навчальної діяльності.</w:t>
      </w:r>
    </w:p>
    <w:p w:rsidR="000E497D" w:rsidRPr="00DE123B" w:rsidRDefault="006E7D64" w:rsidP="00DE123B">
      <w:pPr>
        <w:pStyle w:val="Style1"/>
        <w:widowControl/>
        <w:ind w:firstLine="709"/>
        <w:jc w:val="both"/>
        <w:rPr>
          <w:sz w:val="28"/>
          <w:szCs w:val="28"/>
          <w:lang w:val="uk-UA"/>
        </w:rPr>
      </w:pPr>
      <w:r w:rsidRPr="00076FC6">
        <w:rPr>
          <w:sz w:val="28"/>
          <w:szCs w:val="28"/>
          <w:lang w:val="uk-UA"/>
        </w:rPr>
        <w:t xml:space="preserve">Терміни проведення практики визначаються навчальним планом за напрямом підготовки </w:t>
      </w:r>
      <w:r w:rsidR="003D541A" w:rsidRPr="00076FC6">
        <w:rPr>
          <w:sz w:val="28"/>
          <w:szCs w:val="28"/>
          <w:lang w:val="uk-UA"/>
        </w:rPr>
        <w:t>013 «Початкова освіта»</w:t>
      </w:r>
      <w:r w:rsidRPr="00076FC6">
        <w:rPr>
          <w:rStyle w:val="FontStyle13"/>
          <w:sz w:val="28"/>
          <w:szCs w:val="28"/>
          <w:lang w:val="uk-UA"/>
        </w:rPr>
        <w:t xml:space="preserve"> та графіком освітнього процесу</w:t>
      </w:r>
      <w:r w:rsidRPr="00076FC6">
        <w:rPr>
          <w:sz w:val="28"/>
          <w:szCs w:val="28"/>
          <w:lang w:val="uk-UA"/>
        </w:rPr>
        <w:t xml:space="preserve">. </w:t>
      </w:r>
    </w:p>
    <w:p w:rsidR="000E497D" w:rsidRPr="00076FC6" w:rsidRDefault="006E7D64" w:rsidP="000E497D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DE123B">
        <w:rPr>
          <w:rFonts w:ascii="Times New Roman" w:hAnsi="Times New Roman"/>
          <w:noProof/>
          <w:sz w:val="28"/>
          <w:szCs w:val="28"/>
          <w:lang w:val="uk-UA"/>
        </w:rPr>
        <w:t xml:space="preserve">Керівництво практикою здійснюють викладачі, які мають наукові ступені та вчені звання, значний досвід роботи. </w:t>
      </w:r>
      <w:r w:rsidR="000E497D" w:rsidRPr="000E497D">
        <w:rPr>
          <w:rFonts w:ascii="Times New Roman" w:eastAsia="TimesNewRoman" w:hAnsi="Times New Roman"/>
          <w:sz w:val="28"/>
          <w:szCs w:val="28"/>
          <w:lang w:val="uk-UA"/>
        </w:rPr>
        <w:t>Керівники практики від кафедр забезпечують організацію і проведення практик відповідно</w:t>
      </w:r>
      <w:r w:rsidR="000E497D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до навчального плану, наскрізної і робочих програм практик, проводять інструктажі студентів </w:t>
      </w:r>
      <w:r w:rsidR="000E497D" w:rsidRPr="00076FC6">
        <w:rPr>
          <w:rFonts w:ascii="Times New Roman" w:eastAsia="TimesNewRoman" w:hAnsi="Times New Roman"/>
          <w:sz w:val="28"/>
          <w:szCs w:val="28"/>
          <w:lang w:val="uk-UA"/>
        </w:rPr>
        <w:lastRenderedPageBreak/>
        <w:t>та контролюють дотримання ними правил техніки безпеки, оцінюють її результати відповідно до поданих студентами звітів.</w:t>
      </w:r>
    </w:p>
    <w:p w:rsidR="003D541A" w:rsidRPr="00076FC6" w:rsidRDefault="006E7D64" w:rsidP="003D3C58">
      <w:pPr>
        <w:pStyle w:val="a3"/>
        <w:spacing w:after="0"/>
        <w:ind w:left="0" w:firstLine="709"/>
        <w:jc w:val="both"/>
        <w:rPr>
          <w:noProof/>
          <w:sz w:val="28"/>
          <w:szCs w:val="28"/>
        </w:rPr>
      </w:pPr>
      <w:r w:rsidRPr="00076FC6">
        <w:rPr>
          <w:noProof/>
          <w:sz w:val="28"/>
          <w:szCs w:val="28"/>
        </w:rPr>
        <w:t xml:space="preserve">Після проходження практики студенти подають на кафедру </w:t>
      </w:r>
      <w:r w:rsidR="00F36660" w:rsidRPr="00076FC6">
        <w:rPr>
          <w:noProof/>
          <w:sz w:val="28"/>
          <w:szCs w:val="28"/>
        </w:rPr>
        <w:t xml:space="preserve">педагогіки початкової освіти </w:t>
      </w:r>
      <w:r w:rsidR="003D541A" w:rsidRPr="00076FC6">
        <w:rPr>
          <w:noProof/>
          <w:sz w:val="28"/>
          <w:szCs w:val="28"/>
        </w:rPr>
        <w:t xml:space="preserve">матеріали практики, а саме: </w:t>
      </w:r>
      <w:r w:rsidRPr="00076FC6">
        <w:rPr>
          <w:noProof/>
          <w:sz w:val="28"/>
          <w:szCs w:val="28"/>
        </w:rPr>
        <w:t xml:space="preserve">щоденник, </w:t>
      </w:r>
      <w:r w:rsidR="003D541A" w:rsidRPr="00076FC6">
        <w:rPr>
          <w:noProof/>
          <w:sz w:val="28"/>
          <w:szCs w:val="28"/>
        </w:rPr>
        <w:t xml:space="preserve">конспекти уроків та виховних заходів, </w:t>
      </w:r>
      <w:r w:rsidR="00DE123B">
        <w:rPr>
          <w:noProof/>
          <w:sz w:val="28"/>
          <w:szCs w:val="28"/>
        </w:rPr>
        <w:t xml:space="preserve">конспекти лекцій та плани практичних занять, </w:t>
      </w:r>
      <w:r w:rsidRPr="00076FC6">
        <w:rPr>
          <w:noProof/>
          <w:sz w:val="28"/>
          <w:szCs w:val="28"/>
        </w:rPr>
        <w:t xml:space="preserve">звіт, який захищається перед комісією з числа </w:t>
      </w:r>
      <w:r w:rsidR="003D541A" w:rsidRPr="00076FC6">
        <w:rPr>
          <w:noProof/>
          <w:sz w:val="28"/>
          <w:szCs w:val="28"/>
        </w:rPr>
        <w:t>керівників-методистів</w:t>
      </w:r>
      <w:r w:rsidRPr="00076FC6">
        <w:rPr>
          <w:noProof/>
          <w:sz w:val="28"/>
          <w:szCs w:val="28"/>
        </w:rPr>
        <w:t xml:space="preserve"> кафедр</w:t>
      </w:r>
      <w:r w:rsidR="003D541A" w:rsidRPr="00076FC6">
        <w:rPr>
          <w:noProof/>
          <w:sz w:val="28"/>
          <w:szCs w:val="28"/>
        </w:rPr>
        <w:t xml:space="preserve"> університету</w:t>
      </w:r>
      <w:r w:rsidRPr="00076FC6">
        <w:rPr>
          <w:noProof/>
          <w:sz w:val="28"/>
          <w:szCs w:val="28"/>
        </w:rPr>
        <w:t>.</w:t>
      </w:r>
    </w:p>
    <w:p w:rsidR="006E7D64" w:rsidRPr="00076FC6" w:rsidRDefault="00F36660" w:rsidP="003D3C58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>Магістранти</w:t>
      </w:r>
      <w:r w:rsidR="006E7D64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напряму підготовки </w:t>
      </w:r>
      <w:r w:rsidR="00E345DB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013 «Початкова освіта» </w:t>
      </w:r>
      <w:r w:rsidR="006E7D64" w:rsidRPr="00076FC6">
        <w:rPr>
          <w:rFonts w:ascii="Times New Roman" w:eastAsia="TimesNewRoman" w:hAnsi="Times New Roman"/>
          <w:sz w:val="28"/>
          <w:szCs w:val="28"/>
          <w:lang w:val="uk-UA"/>
        </w:rPr>
        <w:t>проходять наступні види практик:</w:t>
      </w:r>
    </w:p>
    <w:p w:rsidR="00E345DB" w:rsidRPr="004C70E3" w:rsidRDefault="006E7D64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 xml:space="preserve">виробничу </w:t>
      </w:r>
      <w:r w:rsidR="00E345DB" w:rsidRPr="004C70E3">
        <w:rPr>
          <w:rFonts w:eastAsia="TimesNewRoman"/>
          <w:i/>
          <w:sz w:val="28"/>
          <w:szCs w:val="28"/>
          <w:lang w:val="uk-UA"/>
        </w:rPr>
        <w:t>педагогічну практику тривалістю 4</w:t>
      </w:r>
      <w:r w:rsidRPr="004C70E3">
        <w:rPr>
          <w:rFonts w:eastAsia="TimesNewRoman"/>
          <w:i/>
          <w:sz w:val="28"/>
          <w:szCs w:val="28"/>
          <w:lang w:val="uk-UA"/>
        </w:rPr>
        <w:t xml:space="preserve"> тижні у</w:t>
      </w:r>
      <w:r w:rsidR="00E345DB" w:rsidRPr="004C70E3">
        <w:rPr>
          <w:rFonts w:eastAsia="TimesNewRoman"/>
          <w:i/>
          <w:sz w:val="28"/>
          <w:szCs w:val="28"/>
          <w:lang w:val="uk-UA"/>
        </w:rPr>
        <w:t xml:space="preserve"> І семестрі;</w:t>
      </w:r>
    </w:p>
    <w:p w:rsidR="00E345DB" w:rsidRPr="004C70E3" w:rsidRDefault="00E345DB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>виробничу асистентську практику</w:t>
      </w:r>
      <w:r w:rsidR="009874A1" w:rsidRPr="004C70E3">
        <w:rPr>
          <w:rFonts w:eastAsia="TimesNewRoman"/>
          <w:i/>
          <w:sz w:val="28"/>
          <w:szCs w:val="28"/>
          <w:lang w:val="uk-UA"/>
        </w:rPr>
        <w:t xml:space="preserve"> тривалістю 4 тижні у ІІ семестрі;</w:t>
      </w:r>
    </w:p>
    <w:p w:rsidR="00E345DB" w:rsidRPr="004C70E3" w:rsidRDefault="00E345DB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>науково-дослідну практику</w:t>
      </w:r>
      <w:r w:rsidR="00482AB8">
        <w:rPr>
          <w:rFonts w:eastAsia="TimesNewRoman"/>
          <w:i/>
          <w:sz w:val="28"/>
          <w:szCs w:val="28"/>
          <w:lang w:val="uk-UA"/>
        </w:rPr>
        <w:t xml:space="preserve"> </w:t>
      </w:r>
      <w:r w:rsidR="000E497D">
        <w:rPr>
          <w:rFonts w:eastAsia="TimesNewRoman"/>
          <w:i/>
          <w:sz w:val="28"/>
          <w:szCs w:val="28"/>
          <w:lang w:val="uk-UA"/>
        </w:rPr>
        <w:t xml:space="preserve">тривалістю 6 тижнів </w:t>
      </w:r>
      <w:r w:rsidR="00482AB8">
        <w:rPr>
          <w:rFonts w:eastAsia="TimesNewRoman"/>
          <w:i/>
          <w:sz w:val="28"/>
          <w:szCs w:val="28"/>
          <w:lang w:val="uk-UA"/>
        </w:rPr>
        <w:t>у І семестрі для студентів 2</w:t>
      </w:r>
      <w:r w:rsidR="000A5285" w:rsidRPr="004C70E3">
        <w:rPr>
          <w:rFonts w:eastAsia="TimesNewRoman"/>
          <w:i/>
          <w:sz w:val="28"/>
          <w:szCs w:val="28"/>
          <w:lang w:val="uk-UA"/>
        </w:rPr>
        <w:t xml:space="preserve"> року навчання</w:t>
      </w:r>
      <w:r w:rsidR="004C70E3" w:rsidRPr="004C70E3">
        <w:rPr>
          <w:rFonts w:eastAsia="TimesNewRoman"/>
          <w:i/>
          <w:sz w:val="28"/>
          <w:szCs w:val="28"/>
          <w:lang w:val="uk-UA"/>
        </w:rPr>
        <w:t>; у ІІ семестрі для студентів 1</w:t>
      </w:r>
      <w:r w:rsidR="00482AB8">
        <w:rPr>
          <w:rFonts w:eastAsia="TimesNewRoman"/>
          <w:i/>
          <w:sz w:val="28"/>
          <w:szCs w:val="28"/>
          <w:lang w:val="uk-UA"/>
        </w:rPr>
        <w:t xml:space="preserve"> </w:t>
      </w:r>
      <w:r w:rsidR="000A5285" w:rsidRPr="004C70E3">
        <w:rPr>
          <w:rFonts w:eastAsia="TimesNewRoman"/>
          <w:i/>
          <w:sz w:val="28"/>
          <w:szCs w:val="28"/>
          <w:lang w:val="uk-UA"/>
        </w:rPr>
        <w:t>року навчання.</w:t>
      </w:r>
    </w:p>
    <w:p w:rsidR="004C70E3" w:rsidRPr="00DE123B" w:rsidRDefault="00482AB8" w:rsidP="00DE123B">
      <w:pPr>
        <w:ind w:firstLine="709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Зміст і завдання практик.</w:t>
      </w:r>
      <w:r w:rsidRPr="00076FC6">
        <w:rPr>
          <w:rFonts w:ascii="Times New Roman" w:eastAsia="TimesNewRoman" w:hAnsi="Times New Roman"/>
          <w:b/>
          <w:bCs/>
          <w:sz w:val="28"/>
          <w:szCs w:val="28"/>
          <w:lang w:val="uk-UA"/>
        </w:rPr>
        <w:t xml:space="preserve">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Зміст і завдання всіх практик визначає керівник практики на основі наскрізної програми і робочих програм практик. </w:t>
      </w:r>
      <w:r w:rsidR="00DE123B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Базами для проведення </w:t>
      </w:r>
      <w:r w:rsidR="004C70E3" w:rsidRPr="004C70E3">
        <w:rPr>
          <w:rFonts w:ascii="Times New Roman" w:eastAsia="TimesNewRoman" w:hAnsi="Times New Roman"/>
          <w:b/>
          <w:i/>
          <w:sz w:val="28"/>
          <w:szCs w:val="28"/>
          <w:lang w:val="uk-UA"/>
        </w:rPr>
        <w:t>виробничої педагогічної практики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="004C70E3" w:rsidRPr="00076FC6">
        <w:rPr>
          <w:rFonts w:ascii="Times New Roman" w:hAnsi="Times New Roman"/>
          <w:sz w:val="28"/>
          <w:szCs w:val="28"/>
          <w:lang w:val="uk-UA"/>
        </w:rPr>
        <w:t>є заклади загальної середньої освіти мі</w:t>
      </w:r>
      <w:r w:rsidR="00DE123B">
        <w:rPr>
          <w:rFonts w:ascii="Times New Roman" w:hAnsi="Times New Roman"/>
          <w:sz w:val="28"/>
          <w:szCs w:val="28"/>
          <w:lang w:val="uk-UA"/>
        </w:rPr>
        <w:t>ста Івано-Франківська та областей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. </w:t>
      </w:r>
      <w:r w:rsidR="004C70E3" w:rsidRPr="00076FC6">
        <w:rPr>
          <w:rFonts w:ascii="Times New Roman" w:hAnsi="Times New Roman"/>
          <w:sz w:val="28"/>
          <w:szCs w:val="28"/>
          <w:lang w:val="uk-UA"/>
        </w:rPr>
        <w:t>Студенти можуть самостійно, але з обов'язковим узгодженням із керівництвом Педагогічного факультету, обирати для себе місце проходження практики за майбутнім працевлаштуванням.</w:t>
      </w:r>
    </w:p>
    <w:p w:rsidR="00A02A88" w:rsidRPr="00076FC6" w:rsidRDefault="00A02A88" w:rsidP="003D3C58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>Метою виробничої педагогічної практики є: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формування у майбутніх фахівців системи необхідних педагогічних умінь й навичок, здібностей, особистісно-індивідуального стилю поведінки та діяльності, необхідних для майбутньої професії в оптимально наближених до роботи за фахом умовах;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здобуття студентами-практикантами навичок самостійної практичної діяльності з напряму своєї майбутньої професії – учителя початкових класів;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розвиток творчої ініціативи, реалізація особистісного творчого потенціалу.</w:t>
      </w:r>
    </w:p>
    <w:p w:rsidR="00075066" w:rsidRPr="00076FC6" w:rsidRDefault="00A02A88" w:rsidP="003D3C5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Досягнення мети передбачає вирішення наступних </w:t>
      </w:r>
      <w:r w:rsidRPr="00076FC6">
        <w:rPr>
          <w:rFonts w:ascii="Times New Roman" w:eastAsia="TimesNewRoman" w:hAnsi="Times New Roman"/>
          <w:b/>
          <w:i/>
          <w:sz w:val="28"/>
          <w:szCs w:val="28"/>
          <w:lang w:val="uk-UA"/>
        </w:rPr>
        <w:t>завдань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: </w:t>
      </w:r>
      <w:r w:rsidRPr="00076FC6">
        <w:rPr>
          <w:rFonts w:ascii="Times New Roman" w:hAnsi="Times New Roman"/>
          <w:sz w:val="28"/>
          <w:szCs w:val="28"/>
          <w:lang w:val="uk-UA"/>
        </w:rPr>
        <w:t>поглибити й закріпити теоретичні знання, отримані студентами в університеті; навчити застосовувати ці знання на практиці в навчально-виховній роботі з учнями; сформувати в студентів уміння спостерігати й аналізувати навчально-виховну роботу, що проводиться з молодшими школярами; навчити магістрантів, опираючись на знання з психології, педагогіки і фізіології, проводити навчально-виховну роботу з дітьми, враховуючи їхні вікові та індивідуальні особливості; підготувати майбутніх педагогів до проведення різних типів уроків із застосуванням різноманітних методів і педагогічних технологій, що активізують пізнавальну діяльність учнів; навчити виконувати функції класного керівника, працювати зі шкільним самоврядуванням, різноманітними учнівськими організаціями, а також проводити індивідуальну виховну роботу з учнями та їхніми батьками;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розвивати й закріплювати у студентів зацікавлення педагогічною професією, стимулювати бажання до вивчення спеціальних і педагогічних дисциплін та постійного професійного розвитку, удосконалення своїх педагогічних здібностей;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прищепити студентам навички уважного ставлення до охорони та зміцнення фізичного, морального, духовного та соціального здоров`я молодших школярів;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навчити здійснювати діагностику знань, умінь і навичок учнів;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стимулювати до виявлення педагогічної творчості у моделюванні </w:t>
      </w:r>
      <w:r w:rsidR="004C70E3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процесу в школі, використання освітніх інновацій і вивчення кращого педагогічного досвіду;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формувати навички соціально-</w:t>
      </w:r>
      <w:r w:rsidRPr="00076FC6">
        <w:rPr>
          <w:rFonts w:ascii="Times New Roman" w:hAnsi="Times New Roman"/>
          <w:sz w:val="28"/>
          <w:szCs w:val="28"/>
          <w:lang w:val="uk-UA"/>
        </w:rPr>
        <w:lastRenderedPageBreak/>
        <w:t>виховної роботи з учнями, схи</w:t>
      </w:r>
      <w:r w:rsidR="00DE123B">
        <w:rPr>
          <w:rFonts w:ascii="Times New Roman" w:hAnsi="Times New Roman"/>
          <w:sz w:val="28"/>
          <w:szCs w:val="28"/>
          <w:lang w:val="uk-UA"/>
        </w:rPr>
        <w:t xml:space="preserve">льними до девіантної поведінки, </w:t>
      </w:r>
      <w:r w:rsidRPr="00076FC6">
        <w:rPr>
          <w:rFonts w:ascii="Times New Roman" w:hAnsi="Times New Roman"/>
          <w:sz w:val="28"/>
          <w:szCs w:val="28"/>
          <w:lang w:val="uk-UA"/>
        </w:rPr>
        <w:t>та їхніми батьками.</w:t>
      </w:r>
    </w:p>
    <w:p w:rsidR="004C70E3" w:rsidRPr="00076FC6" w:rsidRDefault="006E7D64" w:rsidP="003D3C5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Cs/>
          <w:sz w:val="28"/>
          <w:szCs w:val="28"/>
          <w:lang w:val="uk-UA"/>
        </w:rPr>
        <w:t xml:space="preserve">У результаті проходження практики студенти повинні </w:t>
      </w: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знати: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основні нормативні документи, які регламентують освітній процес у закладах загальної середньої освіти; особливості системи контролю, перевірки, оцінювання та обліку навчальних досягнень учнів початкової школи; теоретичні засади педагогіки та методики навчання різних предметів; традиційні та альтернативні технології навчання, виховання і розвитку учнів сучасної початкової школи; особливості розробки конспектів уроків різних типів із застосуванням ефективних методів і форм навчання; вимоги до аналізу відвіданого і проведеного уроку та виховного заходу; специфіку планування і проведення позакласної роботи у початковій школі; вимоги до виготовлення і використання наочності та дидактичного матеріалу; 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вміти: 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>працювати з нормативними освітніми документами, які регламент</w:t>
      </w:r>
      <w:r w:rsidR="000C7350">
        <w:rPr>
          <w:rFonts w:ascii="Times New Roman" w:hAnsi="Times New Roman"/>
          <w:sz w:val="28"/>
          <w:szCs w:val="28"/>
          <w:lang w:val="uk-UA"/>
        </w:rPr>
        <w:t>ують навчально-виховний процес Н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>ової української школи;</w:t>
      </w:r>
      <w:r w:rsidR="004C70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здійснювати контроль, перевірку, оцінювання та облік навчальних досягнень учнів з різних предметів; правильно й доцільно </w:t>
      </w:r>
      <w:r w:rsidR="000C7350">
        <w:rPr>
          <w:rFonts w:ascii="Times New Roman" w:hAnsi="Times New Roman"/>
          <w:sz w:val="28"/>
          <w:szCs w:val="28"/>
          <w:lang w:val="uk-UA"/>
        </w:rPr>
        <w:t>використовувати в практиці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роботи науково-теоретичні засади педагогіки, психології, спеціальних методик навчання; методично правильно розробляти й оформляти конспекти уроків та виховних заходів із застосуванням ефективних методів і форм навчання; проводити аналіз та самоаналіз уроку та виховного заходу; планувати та організовувати </w:t>
      </w:r>
      <w:r w:rsidR="004C70E3">
        <w:rPr>
          <w:rFonts w:ascii="Times New Roman" w:hAnsi="Times New Roman"/>
          <w:sz w:val="28"/>
          <w:szCs w:val="28"/>
          <w:lang w:val="uk-UA"/>
        </w:rPr>
        <w:t>освітній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процес, дотримуючись дидактичних та методичних принципів, форм, методів та прийомів навчання; якісно виготовляти наочність та дидактичний матеріал до різних видів навчально-виховної діяльності.</w:t>
      </w:r>
    </w:p>
    <w:p w:rsidR="00075066" w:rsidRPr="00076FC6" w:rsidRDefault="00075066" w:rsidP="00DF182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Виробнича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педагогічна </w:t>
      </w:r>
      <w:r w:rsidRPr="00076FC6">
        <w:rPr>
          <w:rFonts w:ascii="Times New Roman" w:hAnsi="Times New Roman"/>
          <w:sz w:val="28"/>
          <w:szCs w:val="28"/>
        </w:rPr>
        <w:t xml:space="preserve">практика </w:t>
      </w:r>
      <w:proofErr w:type="spellStart"/>
      <w:r w:rsidRPr="00076FC6">
        <w:rPr>
          <w:rFonts w:ascii="Times New Roman" w:hAnsi="Times New Roman"/>
          <w:sz w:val="28"/>
          <w:szCs w:val="28"/>
        </w:rPr>
        <w:t>будується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 принципом </w:t>
      </w:r>
      <w:proofErr w:type="spellStart"/>
      <w:r w:rsidRPr="00076FC6">
        <w:rPr>
          <w:rFonts w:ascii="Times New Roman" w:hAnsi="Times New Roman"/>
          <w:sz w:val="28"/>
          <w:szCs w:val="28"/>
        </w:rPr>
        <w:t>комплексності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цілісності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076FC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. До початку практики студент </w:t>
      </w:r>
      <w:proofErr w:type="spellStart"/>
      <w:r w:rsidRPr="00076FC6">
        <w:rPr>
          <w:rFonts w:ascii="Times New Roman" w:hAnsi="Times New Roman"/>
          <w:sz w:val="28"/>
          <w:szCs w:val="28"/>
        </w:rPr>
        <w:t>зобов’язаний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одержати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консультацію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щодо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076FC6">
        <w:rPr>
          <w:rFonts w:ascii="Times New Roman" w:hAnsi="Times New Roman"/>
          <w:sz w:val="28"/>
          <w:szCs w:val="28"/>
        </w:rPr>
        <w:t>настановній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нараді</w:t>
      </w:r>
      <w:r w:rsidRPr="00076FC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076FC6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прибути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на базу практики, </w:t>
      </w:r>
      <w:proofErr w:type="spellStart"/>
      <w:r w:rsidRPr="00076FC6">
        <w:rPr>
          <w:rFonts w:ascii="Times New Roman" w:hAnsi="Times New Roman"/>
          <w:sz w:val="28"/>
          <w:szCs w:val="28"/>
        </w:rPr>
        <w:t>засвоїти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суворо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дотримуватись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076FC6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праці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техніки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безпеки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санітарії</w:t>
      </w:r>
      <w:proofErr w:type="spellEnd"/>
      <w:r w:rsidRPr="00076FC6">
        <w:rPr>
          <w:rFonts w:ascii="Times New Roman" w:hAnsi="Times New Roman"/>
          <w:sz w:val="28"/>
          <w:szCs w:val="28"/>
        </w:rPr>
        <w:t>;</w:t>
      </w:r>
      <w:proofErr w:type="gramEnd"/>
      <w:r w:rsidRPr="00076FC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76FC6">
        <w:rPr>
          <w:rFonts w:ascii="Times New Roman" w:hAnsi="Times New Roman"/>
          <w:sz w:val="28"/>
          <w:szCs w:val="28"/>
        </w:rPr>
        <w:t>повному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обсязі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практики. </w:t>
      </w:r>
      <w:proofErr w:type="spellStart"/>
      <w:r w:rsidRPr="00076FC6">
        <w:rPr>
          <w:rFonts w:ascii="Times New Roman" w:hAnsi="Times New Roman"/>
          <w:sz w:val="28"/>
          <w:szCs w:val="28"/>
        </w:rPr>
        <w:t>Самостійному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класі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передує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ознайомлення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студентів-практикантів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організаці</w:t>
      </w:r>
      <w:r w:rsidRPr="00076FC6"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6FC6">
        <w:rPr>
          <w:rFonts w:ascii="Times New Roman" w:hAnsi="Times New Roman"/>
          <w:sz w:val="28"/>
          <w:szCs w:val="28"/>
        </w:rPr>
        <w:t>в</w:t>
      </w:r>
      <w:proofErr w:type="gram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початковій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тобто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76FC6">
        <w:rPr>
          <w:rFonts w:ascii="Times New Roman" w:hAnsi="Times New Roman"/>
          <w:sz w:val="28"/>
          <w:szCs w:val="28"/>
        </w:rPr>
        <w:t>бесіди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адміністрацією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вчителями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вихователями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); планом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76FC6">
        <w:rPr>
          <w:rFonts w:ascii="Times New Roman" w:hAnsi="Times New Roman"/>
          <w:sz w:val="28"/>
          <w:szCs w:val="28"/>
        </w:rPr>
        <w:t>розкладом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занять; </w:t>
      </w:r>
      <w:proofErr w:type="spellStart"/>
      <w:r w:rsidRPr="00076FC6">
        <w:rPr>
          <w:rFonts w:ascii="Times New Roman" w:hAnsi="Times New Roman"/>
          <w:sz w:val="28"/>
          <w:szCs w:val="28"/>
        </w:rPr>
        <w:t>матеріальною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базою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88437E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Важливо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поступово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включатися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ідготовку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076FC6">
        <w:rPr>
          <w:rFonts w:ascii="Times New Roman" w:hAnsi="Times New Roman"/>
          <w:sz w:val="28"/>
          <w:szCs w:val="28"/>
        </w:rPr>
        <w:t>спостерігати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брати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076FC6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ознайомитися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методичним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дидактичним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початковій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школі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88437E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5066" w:rsidRPr="00076FC6" w:rsidRDefault="00075066" w:rsidP="00DF182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 xml:space="preserve">Наступним завданням виробничої педагогічної практики майбутніх учителів початкових класів є самостійне виконання ними основних видів професійної діяльності.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</w:t>
      </w:r>
      <w:r w:rsidRPr="00076FC6">
        <w:rPr>
          <w:rFonts w:ascii="Times New Roman" w:hAnsi="Times New Roman"/>
          <w:sz w:val="28"/>
          <w:szCs w:val="28"/>
          <w:lang w:val="uk-UA"/>
        </w:rPr>
        <w:t>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складають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076FC6">
        <w:rPr>
          <w:rFonts w:ascii="Times New Roman" w:hAnsi="Times New Roman"/>
          <w:sz w:val="28"/>
          <w:szCs w:val="28"/>
        </w:rPr>
        <w:t>які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буд</w:t>
      </w:r>
      <w:r w:rsidR="0088437E" w:rsidRPr="00076FC6">
        <w:rPr>
          <w:rFonts w:ascii="Times New Roman" w:hAnsi="Times New Roman"/>
          <w:sz w:val="28"/>
          <w:szCs w:val="28"/>
        </w:rPr>
        <w:t>уть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проводити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погоджують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їх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вчителем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керівниками-методстами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удосконалюють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форми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методи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виявляють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зацікавлення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любов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гуманне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6FC6">
        <w:rPr>
          <w:rFonts w:ascii="Times New Roman" w:hAnsi="Times New Roman"/>
          <w:sz w:val="28"/>
          <w:szCs w:val="28"/>
        </w:rPr>
        <w:t>дітей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уміння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слухати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їх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культуру </w:t>
      </w:r>
      <w:proofErr w:type="spellStart"/>
      <w:r w:rsidRPr="00076FC6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усіма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залікові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уроки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позакласні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заходи.</w:t>
      </w:r>
      <w:r w:rsidR="00C6662C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5066" w:rsidRPr="000C7350" w:rsidRDefault="00075066" w:rsidP="000C735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lastRenderedPageBreak/>
        <w:t xml:space="preserve">Важливою складовою практики є проведення психолого-педагогічної діагностики, спрямованої на вивчення особистості дитини та соціометричне дослідження групи. Основним методом дослідження дітей початкової школи слугує психолого-педагогічне спостереження. </w:t>
      </w:r>
      <w:proofErr w:type="spellStart"/>
      <w:r w:rsidRPr="00076FC6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уточнюються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доповнюються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бесідах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батьками </w:t>
      </w:r>
      <w:proofErr w:type="spellStart"/>
      <w:r w:rsidRPr="00076FC6">
        <w:rPr>
          <w:rFonts w:ascii="Times New Roman" w:hAnsi="Times New Roman"/>
          <w:sz w:val="28"/>
          <w:szCs w:val="28"/>
        </w:rPr>
        <w:t>дітей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вихователями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груп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продовженого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дня, </w:t>
      </w:r>
      <w:proofErr w:type="spellStart"/>
      <w:r w:rsidRPr="00076FC6">
        <w:rPr>
          <w:rFonts w:ascii="Times New Roman" w:hAnsi="Times New Roman"/>
          <w:sz w:val="28"/>
          <w:szCs w:val="28"/>
        </w:rPr>
        <w:t>під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діагностичних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вправ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0C73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</w:t>
      </w:r>
      <w:r w:rsidRPr="00076FC6">
        <w:rPr>
          <w:rFonts w:ascii="Times New Roman" w:hAnsi="Times New Roman"/>
          <w:sz w:val="28"/>
          <w:szCs w:val="28"/>
          <w:lang w:val="uk-UA"/>
        </w:rPr>
        <w:t>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залікові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заняття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які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оцінюють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C7350">
        <w:rPr>
          <w:rFonts w:ascii="Times New Roman" w:hAnsi="Times New Roman"/>
          <w:sz w:val="28"/>
          <w:szCs w:val="28"/>
          <w:lang w:val="uk-UA"/>
        </w:rPr>
        <w:t>керівники-</w:t>
      </w:r>
      <w:proofErr w:type="spellEnd"/>
      <w:r w:rsidRPr="00076FC6">
        <w:rPr>
          <w:rFonts w:ascii="Times New Roman" w:hAnsi="Times New Roman"/>
          <w:sz w:val="28"/>
          <w:szCs w:val="28"/>
        </w:rPr>
        <w:t>методист</w:t>
      </w:r>
      <w:r w:rsidR="000C7350">
        <w:rPr>
          <w:rFonts w:ascii="Times New Roman" w:hAnsi="Times New Roman"/>
          <w:sz w:val="28"/>
          <w:szCs w:val="28"/>
          <w:lang w:val="uk-UA"/>
        </w:rPr>
        <w:t>и</w:t>
      </w:r>
      <w:r w:rsidRPr="00076FC6">
        <w:rPr>
          <w:rFonts w:ascii="Times New Roman" w:hAnsi="Times New Roman"/>
          <w:sz w:val="28"/>
          <w:szCs w:val="28"/>
        </w:rPr>
        <w:t xml:space="preserve"> практики, </w:t>
      </w:r>
      <w:r w:rsidR="000C7350">
        <w:rPr>
          <w:rFonts w:ascii="Times New Roman" w:hAnsi="Times New Roman"/>
          <w:sz w:val="28"/>
          <w:szCs w:val="28"/>
        </w:rPr>
        <w:t>педагоги-наставники</w:t>
      </w:r>
      <w:r w:rsidRPr="00076FC6">
        <w:rPr>
          <w:rFonts w:ascii="Times New Roman" w:hAnsi="Times New Roman"/>
          <w:sz w:val="28"/>
          <w:szCs w:val="28"/>
        </w:rPr>
        <w:t xml:space="preserve">. </w:t>
      </w:r>
    </w:p>
    <w:p w:rsidR="00075066" w:rsidRDefault="00075066" w:rsidP="00DF1820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76FC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виробничої педагогічної практики </w:t>
      </w:r>
      <w:r w:rsidRPr="00076FC6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076FC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pacing w:val="-4"/>
          <w:sz w:val="28"/>
          <w:szCs w:val="28"/>
          <w:lang w:val="uk-UA"/>
        </w:rPr>
        <w:t xml:space="preserve">Загальна форма звітності студента за практику – це подання письмового звіту, підписаного і оціненого безпосередньо керівником бази практики, конспектів залікових уроків та виховних заходів, щоденника практики. 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практики, керівники-методисти практики від університету і, за можливості, від баз практики. Оцінка за практику вноситься в заліково-екзаменаційну відомість і в індивідуальний навчальний план (залікову книжку) студента. </w:t>
      </w:r>
    </w:p>
    <w:p w:rsidR="00482AB8" w:rsidRPr="00482AB8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7359"/>
        <w:gridCol w:w="1483"/>
      </w:tblGrid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№</w:t>
            </w:r>
          </w:p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п/п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Вид діяльності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Кількість балів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Звіт студента, щоденник педагогічної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ind w:right="113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Проведення уроків та виховних заходів, їх аналіз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Психолого-педагогічна характеристика учня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Індивідуальні творчі завдання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Оцінка бази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Оцінка захисту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Усього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:rsidR="00482AB8" w:rsidRDefault="00482AB8" w:rsidP="00DF1820">
      <w:pPr>
        <w:autoSpaceDE w:val="0"/>
        <w:autoSpaceDN w:val="0"/>
        <w:adjustRightInd w:val="0"/>
        <w:ind w:firstLine="708"/>
        <w:jc w:val="both"/>
        <w:rPr>
          <w:rFonts w:ascii="Times New Roman" w:eastAsia="TimesNewRoman" w:hAnsi="Times New Roman"/>
          <w:b/>
          <w:bCs/>
          <w:sz w:val="28"/>
          <w:szCs w:val="28"/>
          <w:lang w:val="uk-UA"/>
        </w:rPr>
      </w:pPr>
    </w:p>
    <w:p w:rsidR="00C6662C" w:rsidRPr="00076FC6" w:rsidRDefault="006E7D64" w:rsidP="00DF1820">
      <w:pPr>
        <w:autoSpaceDE w:val="0"/>
        <w:autoSpaceDN w:val="0"/>
        <w:adjustRightInd w:val="0"/>
        <w:ind w:firstLine="708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/>
          <w:bCs/>
          <w:sz w:val="28"/>
          <w:szCs w:val="28"/>
          <w:lang w:val="uk-UA"/>
        </w:rPr>
        <w:t xml:space="preserve">Контроль за проходженням практики.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Контроль за роботою студентів під час практики здійснює 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факультетський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>керівник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>-методист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практики, завідувач кафедри, яка забезпечує її проведення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076FC6" w:rsidRDefault="006E7D64" w:rsidP="00DF1820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Згідно набраної суми балів виставляється оцінка у </w:t>
      </w:r>
      <w:r w:rsidRPr="00076FC6">
        <w:rPr>
          <w:rFonts w:ascii="Times New Roman" w:hAnsi="Times New Roman"/>
          <w:bCs/>
          <w:sz w:val="28"/>
          <w:szCs w:val="28"/>
          <w:lang w:val="uk-UA"/>
        </w:rPr>
        <w:t>національній та ECTS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ш</w:t>
      </w:r>
      <w:r w:rsidRPr="00076FC6">
        <w:rPr>
          <w:rFonts w:ascii="Times New Roman" w:hAnsi="Times New Roman"/>
          <w:bCs/>
          <w:sz w:val="28"/>
          <w:szCs w:val="28"/>
          <w:lang w:val="uk-UA"/>
        </w:rPr>
        <w:t xml:space="preserve">калі оцінювання: </w:t>
      </w:r>
    </w:p>
    <w:p w:rsidR="00CF6782" w:rsidRPr="00076FC6" w:rsidRDefault="00CF6782" w:rsidP="00DF1820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417"/>
        <w:gridCol w:w="4867"/>
      </w:tblGrid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4867" w:type="dxa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80–89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4867" w:type="dxa"/>
            <w:vMerge w:val="restart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70–79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4867" w:type="dxa"/>
            <w:vMerge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60–69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4867" w:type="dxa"/>
            <w:vMerge w:val="restart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50–59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4867" w:type="dxa"/>
            <w:vMerge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26–49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0–25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проходженням практики</w:t>
            </w:r>
          </w:p>
        </w:tc>
      </w:tr>
    </w:tbl>
    <w:p w:rsidR="00482AB8" w:rsidRDefault="00482AB8" w:rsidP="00DF182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2" w:firstLine="720"/>
        <w:rPr>
          <w:rStyle w:val="af0"/>
          <w:rFonts w:ascii="Times New Roman" w:eastAsia="Calibri" w:hAnsi="Times New Roman" w:cs="Times New Roman"/>
          <w:sz w:val="28"/>
          <w:szCs w:val="28"/>
        </w:rPr>
      </w:pPr>
      <w:r w:rsidRPr="00482AB8">
        <w:rPr>
          <w:rFonts w:ascii="Times New Roman" w:eastAsia="Calibri" w:hAnsi="Times New Roman" w:cs="Times New Roman"/>
          <w:b/>
          <w:i/>
          <w:iCs/>
          <w:color w:val="000000"/>
          <w:spacing w:val="17"/>
          <w:sz w:val="28"/>
          <w:szCs w:val="28"/>
        </w:rPr>
        <w:t>Виробнича асистентська практика</w:t>
      </w:r>
      <w:r w:rsidRPr="00482AB8">
        <w:rPr>
          <w:rFonts w:ascii="Times New Roman" w:eastAsia="Calibri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color w:val="000000"/>
          <w:spacing w:val="17"/>
          <w:sz w:val="28"/>
          <w:szCs w:val="28"/>
        </w:rPr>
        <w:t xml:space="preserve">є складовою частиною </w:t>
      </w:r>
      <w:r w:rsidRPr="00482A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професійної підготовки фахівців за ОР </w:t>
      </w:r>
      <w:r w:rsidR="000C7350">
        <w:rPr>
          <w:rFonts w:ascii="Times New Roman" w:eastAsia="Calibri" w:hAnsi="Times New Roman" w:cs="Times New Roman"/>
          <w:color w:val="000000"/>
          <w:sz w:val="28"/>
          <w:szCs w:val="28"/>
        </w:rPr>
        <w:t>«М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агістр». Вона дозволяє студентам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набути практичних навичок та досвіду </w:t>
      </w:r>
      <w:r w:rsidRPr="00482AB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викладацької роботи, необхідних для викладання дисципліни за профілем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набутої спеціальності у закладах вищої освіти після отримання </w:t>
      </w:r>
      <w:r w:rsidR="000C7350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ОР «М</w:t>
      </w:r>
      <w:r w:rsidRPr="00482AB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агістр». Асистентській практиці передує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вивчення курсів з педагогіки вищої школи та методики викладання </w:t>
      </w:r>
      <w:r w:rsidR="000C73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навчальних дисциплін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482AB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закладах вищої освіти.</w:t>
      </w: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0" w:firstLine="720"/>
        <w:rPr>
          <w:rFonts w:ascii="Times New Roman" w:hAnsi="Times New Roman" w:cs="Times New Roman"/>
          <w:sz w:val="28"/>
          <w:szCs w:val="28"/>
        </w:rPr>
      </w:pPr>
      <w:r w:rsidRPr="00482AB8">
        <w:rPr>
          <w:rStyle w:val="af0"/>
          <w:rFonts w:ascii="Times New Roman" w:eastAsia="Calibri" w:hAnsi="Times New Roman" w:cs="Times New Roman"/>
          <w:i/>
          <w:sz w:val="28"/>
          <w:szCs w:val="28"/>
        </w:rPr>
        <w:t>Мета асистентської практики</w:t>
      </w:r>
      <w:r w:rsidRPr="00482AB8">
        <w:rPr>
          <w:rStyle w:val="af0"/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Pr="00482AB8">
        <w:rPr>
          <w:rStyle w:val="af0"/>
          <w:rFonts w:ascii="Times New Roman" w:eastAsia="Calibri" w:hAnsi="Times New Roman" w:cs="Times New Roman"/>
          <w:b w:val="0"/>
          <w:sz w:val="28"/>
          <w:szCs w:val="28"/>
        </w:rPr>
        <w:t xml:space="preserve">полягає у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формуванні готовності магістрантів до викладаць</w:t>
      </w:r>
      <w:r w:rsidR="00615CAC">
        <w:rPr>
          <w:rFonts w:ascii="Times New Roman" w:eastAsia="Calibri" w:hAnsi="Times New Roman" w:cs="Times New Roman"/>
          <w:sz w:val="28"/>
          <w:szCs w:val="28"/>
        </w:rPr>
        <w:t>кої діяльності у закладах загальної серед</w:t>
      </w:r>
      <w:r w:rsidRPr="00482AB8">
        <w:rPr>
          <w:rFonts w:ascii="Times New Roman" w:eastAsia="Calibri" w:hAnsi="Times New Roman" w:cs="Times New Roman"/>
          <w:sz w:val="28"/>
          <w:szCs w:val="28"/>
        </w:rPr>
        <w:t>ньої освіти та закладах вищої освіти.</w:t>
      </w: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0" w:firstLine="720"/>
        <w:rPr>
          <w:rFonts w:ascii="Times New Roman" w:eastAsia="Calibri" w:hAnsi="Times New Roman" w:cs="Times New Roman"/>
          <w:sz w:val="28"/>
          <w:szCs w:val="28"/>
        </w:rPr>
      </w:pPr>
      <w:r w:rsidRPr="00482AB8">
        <w:rPr>
          <w:rFonts w:ascii="Times New Roman" w:eastAsia="Calibri" w:hAnsi="Times New Roman" w:cs="Times New Roman"/>
          <w:b/>
          <w:i/>
          <w:sz w:val="28"/>
          <w:szCs w:val="28"/>
        </w:rPr>
        <w:t>Завдання асистентської практики: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розвиток професійних умінь майбутнього викладача шляхом залучення його до виконання різних форм освітньої роботи у закладі вищої освіти;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формування умінь щодо планування та організації навчально-методичної роботи (у межах окремого заняття, теми, курсу)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2AB8">
        <w:rPr>
          <w:rFonts w:ascii="Times New Roman" w:eastAsia="Calibri" w:hAnsi="Times New Roman" w:cs="Times New Roman"/>
          <w:sz w:val="28"/>
          <w:szCs w:val="28"/>
        </w:rPr>
        <w:t>уміння складати робочу програму з навчальних курсів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82AB8">
        <w:rPr>
          <w:rFonts w:ascii="Times New Roman" w:eastAsia="Calibri" w:hAnsi="Times New Roman" w:cs="Times New Roman"/>
          <w:sz w:val="28"/>
          <w:szCs w:val="28"/>
        </w:rPr>
        <w:t>розробляти і проводити лекції, практичні та семінарські заняття;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здійснювати контроль та о</w:t>
      </w:r>
      <w:r>
        <w:rPr>
          <w:rFonts w:ascii="Times New Roman" w:hAnsi="Times New Roman" w:cs="Times New Roman"/>
          <w:sz w:val="28"/>
          <w:szCs w:val="28"/>
        </w:rPr>
        <w:t>блік знань студентів);</w:t>
      </w:r>
      <w:r w:rsidRPr="00482AB8">
        <w:rPr>
          <w:rFonts w:ascii="Times New Roman" w:eastAsia="Calibri" w:hAnsi="Times New Roman" w:cs="Times New Roman"/>
          <w:sz w:val="28"/>
          <w:szCs w:val="28"/>
        </w:rPr>
        <w:t xml:space="preserve"> ознайомитись з модульно-рейтинговою системою навчання;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вироблення умінь та навичок працювати з першоджерелами та науковою літературою, аналізувати та систематизувати наукову літературу під час підготовки до проведення занять;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уміння застосовувати в процес</w:t>
      </w:r>
      <w:r>
        <w:rPr>
          <w:rFonts w:ascii="Times New Roman" w:hAnsi="Times New Roman" w:cs="Times New Roman"/>
          <w:sz w:val="28"/>
          <w:szCs w:val="28"/>
        </w:rPr>
        <w:t>і навчання сучасні інформаційні</w:t>
      </w:r>
      <w:r w:rsidRPr="00482AB8">
        <w:rPr>
          <w:rFonts w:ascii="Times New Roman" w:eastAsia="Calibri" w:hAnsi="Times New Roman" w:cs="Times New Roman"/>
          <w:sz w:val="28"/>
          <w:szCs w:val="28"/>
        </w:rPr>
        <w:t xml:space="preserve"> технології, новітні методики викладання навчальних дисциплін, кращий педагогічний досвід;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формування готовності магістрантів до здійснення соціально-виховної роботи зі студентами та студентськими групами.</w:t>
      </w:r>
    </w:p>
    <w:p w:rsidR="000E497D" w:rsidRPr="00615CAC" w:rsidRDefault="00482AB8" w:rsidP="00615CAC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82AB8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виробничої асистентської практики </w:t>
      </w:r>
      <w:r w:rsidRPr="00482AB8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482AB8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482AB8">
        <w:rPr>
          <w:rFonts w:ascii="Times New Roman" w:hAnsi="Times New Roman"/>
          <w:spacing w:val="-4"/>
          <w:sz w:val="28"/>
          <w:szCs w:val="28"/>
          <w:lang w:val="uk-UA"/>
        </w:rPr>
        <w:t xml:space="preserve">Загальна форма звітності студента за практику – це подання письмового звіту, розроблена робоча програма з навчальної дисципліни, конспект лекційних та практичних (семінарських) занять. 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 та викладачі кафедри. Оцінка за практику вноситься в заліково-екзаменаційну відомість і в індивідуальний навчальний план (залікову книжку) студента. </w:t>
      </w:r>
    </w:p>
    <w:p w:rsidR="000E497D" w:rsidRPr="00BB4A0A" w:rsidRDefault="000E497D" w:rsidP="00DF1820">
      <w:pPr>
        <w:shd w:val="clear" w:color="auto" w:fill="FFFFFF"/>
        <w:ind w:firstLine="708"/>
        <w:jc w:val="both"/>
        <w:rPr>
          <w:spacing w:val="-4"/>
          <w:szCs w:val="28"/>
          <w:lang w:val="uk-U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10"/>
        <w:gridCol w:w="1497"/>
      </w:tblGrid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Вид діяльності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Fonts w:ascii="Times New Roman" w:eastAsia="Calibri" w:hAnsi="Times New Roman" w:cs="Times New Roman"/>
                <w:sz w:val="24"/>
                <w:szCs w:val="24"/>
              </w:rPr>
              <w:t>Робоча програма з навчальної дисципліни.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20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Підготовка та проведення лекцій.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Конспект лекції.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20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Підготовка та проведення практичного заняття.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Конспект практичного заняття.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Завдання для самостійної роботи студентів.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Конспект заходу з </w:t>
            </w:r>
            <w:proofErr w:type="spellStart"/>
            <w:r w:rsidRPr="00482AB8">
              <w:rPr>
                <w:rStyle w:val="10"/>
                <w:rFonts w:eastAsia="Calibri"/>
                <w:sz w:val="24"/>
                <w:szCs w:val="24"/>
              </w:rPr>
              <w:t>позааудиторної</w:t>
            </w:r>
            <w:proofErr w:type="spellEnd"/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 роботи форми.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Звіт.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5 балів 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Оформлення документації.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5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Style w:val="10"/>
                <w:rFonts w:eastAsia="Calibri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Усього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10"/>
                <w:rFonts w:eastAsia="Calibri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100</w:t>
            </w:r>
          </w:p>
        </w:tc>
      </w:tr>
    </w:tbl>
    <w:p w:rsidR="00482AB8" w:rsidRPr="00BB4A0A" w:rsidRDefault="00482AB8" w:rsidP="00DF1820">
      <w:pPr>
        <w:rPr>
          <w:b/>
          <w:szCs w:val="28"/>
          <w:lang w:val="uk-UA"/>
        </w:rPr>
      </w:pPr>
    </w:p>
    <w:p w:rsidR="00482AB8" w:rsidRPr="00B10D06" w:rsidRDefault="00106377" w:rsidP="00DF182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pacing w:val="-2"/>
          <w:sz w:val="28"/>
          <w:szCs w:val="28"/>
          <w:lang w:val="uk-UA"/>
        </w:rPr>
        <w:t>Н</w:t>
      </w:r>
      <w:r w:rsidR="00482AB8" w:rsidRPr="00DF1820">
        <w:rPr>
          <w:rFonts w:ascii="Times New Roman" w:hAnsi="Times New Roman"/>
          <w:b/>
          <w:i/>
          <w:spacing w:val="-2"/>
          <w:sz w:val="28"/>
          <w:szCs w:val="28"/>
          <w:lang w:val="uk-UA"/>
        </w:rPr>
        <w:t xml:space="preserve">ауково-дослідна практика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є обов'язковим компонен</w:t>
      </w:r>
      <w:r w:rsidR="00B10D06">
        <w:rPr>
          <w:rFonts w:ascii="Times New Roman" w:hAnsi="Times New Roman"/>
          <w:sz w:val="28"/>
          <w:szCs w:val="28"/>
          <w:lang w:val="uk-UA"/>
        </w:rPr>
        <w:t>том освітньої програми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482AB8" w:rsidRPr="00B10D06">
        <w:rPr>
          <w:rFonts w:ascii="Times New Roman" w:hAnsi="Times New Roman"/>
          <w:spacing w:val="-2"/>
          <w:sz w:val="28"/>
          <w:szCs w:val="28"/>
          <w:lang w:val="uk-UA"/>
        </w:rPr>
        <w:t>здобуття ОР «</w:t>
      </w:r>
      <w:r w:rsidR="00B10D06">
        <w:rPr>
          <w:rFonts w:ascii="Times New Roman" w:hAnsi="Times New Roman"/>
          <w:spacing w:val="-2"/>
          <w:sz w:val="28"/>
          <w:szCs w:val="28"/>
          <w:lang w:val="uk-UA"/>
        </w:rPr>
        <w:t>М</w:t>
      </w:r>
      <w:r w:rsidR="00482AB8" w:rsidRPr="00B10D06">
        <w:rPr>
          <w:rFonts w:ascii="Times New Roman" w:hAnsi="Times New Roman"/>
          <w:spacing w:val="-2"/>
          <w:sz w:val="28"/>
          <w:szCs w:val="28"/>
          <w:lang w:val="uk-UA"/>
        </w:rPr>
        <w:t xml:space="preserve">агістра» з відповідної спеціальності і </w:t>
      </w:r>
      <w:r w:rsidR="00482AB8" w:rsidRPr="00B10D06">
        <w:rPr>
          <w:rFonts w:ascii="Times New Roman" w:hAnsi="Times New Roman"/>
          <w:spacing w:val="-3"/>
          <w:sz w:val="28"/>
          <w:szCs w:val="28"/>
          <w:lang w:val="uk-UA"/>
        </w:rPr>
        <w:t>має на меті набуття магіс</w:t>
      </w:r>
      <w:r w:rsidR="00615CAC">
        <w:rPr>
          <w:rFonts w:ascii="Times New Roman" w:hAnsi="Times New Roman"/>
          <w:spacing w:val="-3"/>
          <w:sz w:val="28"/>
          <w:szCs w:val="28"/>
          <w:lang w:val="uk-UA"/>
        </w:rPr>
        <w:t>трантом професійних навичок та у</w:t>
      </w:r>
      <w:r w:rsidR="00482AB8" w:rsidRPr="00B10D06">
        <w:rPr>
          <w:rFonts w:ascii="Times New Roman" w:hAnsi="Times New Roman"/>
          <w:spacing w:val="-3"/>
          <w:sz w:val="28"/>
          <w:szCs w:val="28"/>
          <w:lang w:val="uk-UA"/>
        </w:rPr>
        <w:t>мінь написання наукових робіт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.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i/>
          <w:sz w:val="28"/>
          <w:szCs w:val="28"/>
          <w:lang w:val="uk-UA"/>
        </w:rPr>
        <w:lastRenderedPageBreak/>
        <w:t>Предметом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є науково-дослідна робота в галузі науки й освіти.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ауково-дослідна робота тісно пов’язана із вивченням психології, педагогіки, соціології та спеціальних методик, методології т</w:t>
      </w:r>
      <w:r w:rsidR="00615CAC">
        <w:rPr>
          <w:rFonts w:ascii="Times New Roman" w:hAnsi="Times New Roman"/>
          <w:sz w:val="28"/>
          <w:szCs w:val="28"/>
          <w:lang w:val="uk-UA"/>
        </w:rPr>
        <w:t xml:space="preserve">а методики наукових досліджень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тощо. Науково-дослідна робота 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майбутніх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магістрів ґрунтується на дотриманні принципів доступності, науковості та послідовності, а саме на знаннях, уміннях та навичках отриманих при вивченні вступу до спеціальності, загальної психології, педагогіки, теорії та методики за професійним спрямуванням, методології та методики науково-педагогічних досліджень тощо</w:t>
      </w:r>
      <w:r w:rsidR="00B10D06">
        <w:rPr>
          <w:rFonts w:ascii="Times New Roman" w:hAnsi="Times New Roman"/>
          <w:sz w:val="28"/>
          <w:szCs w:val="28"/>
          <w:lang w:val="uk-UA"/>
        </w:rPr>
        <w:t>.</w:t>
      </w:r>
    </w:p>
    <w:p w:rsidR="00DF1820" w:rsidRDefault="00482AB8" w:rsidP="00DF1820">
      <w:pPr>
        <w:autoSpaceDE w:val="0"/>
        <w:autoSpaceDN w:val="0"/>
        <w:adjustRightInd w:val="0"/>
        <w:ind w:firstLine="567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 xml:space="preserve">Метою </w:t>
      </w:r>
      <w:r w:rsid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 xml:space="preserve">науково-дослідної </w:t>
      </w:r>
      <w:r w:rsidRP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>практики</w:t>
      </w:r>
      <w:r w:rsidRPr="00B10D06">
        <w:rPr>
          <w:rFonts w:ascii="Times New Roman" w:eastAsia="TimesNewRoman" w:hAnsi="Times New Roman"/>
          <w:b/>
          <w:sz w:val="28"/>
          <w:szCs w:val="28"/>
          <w:lang w:val="uk-UA"/>
        </w:rPr>
        <w:t xml:space="preserve"> </w:t>
      </w:r>
      <w:r w:rsidRPr="00B10D06">
        <w:rPr>
          <w:rFonts w:ascii="Times New Roman" w:eastAsia="TimesNewRoman" w:hAnsi="Times New Roman"/>
          <w:sz w:val="28"/>
          <w:szCs w:val="28"/>
          <w:lang w:val="uk-UA"/>
        </w:rPr>
        <w:t>є оволодіння магістрантами сучасними методами наукових досліджень, формами організації праці в галузі їхньої майбутньої професії, формування у них на базі одержаних знань професійних умінь і навичок для прийняття самостійних рішень під час роботи в реальних виробничих умовах, формування потреби систематично доповнювати свої знання та творчо застосовувати їх в практичній діяльності, систематизувати, закріпити і поглибити знання зі спеціальних дисциплін, зібрати фактичний матеріал для виконання магістерської роботи, набути практичні професійні навички у науково-дослідницькій сфері, здобути досвід організаційної роботи в колективі.</w:t>
      </w:r>
    </w:p>
    <w:p w:rsidR="00482AB8" w:rsidRPr="00DF1820" w:rsidRDefault="00DF1820" w:rsidP="00DF1820">
      <w:pPr>
        <w:autoSpaceDE w:val="0"/>
        <w:autoSpaceDN w:val="0"/>
        <w:adjustRightInd w:val="0"/>
        <w:ind w:firstLine="567"/>
        <w:jc w:val="both"/>
        <w:rPr>
          <w:rFonts w:ascii="Times New Roman" w:eastAsia="TimesNewRoman" w:hAnsi="Times New Roman"/>
          <w:i/>
          <w:sz w:val="28"/>
          <w:szCs w:val="28"/>
          <w:lang w:val="uk-UA"/>
        </w:rPr>
      </w:pPr>
      <w:r w:rsidRPr="00DF1820">
        <w:rPr>
          <w:rFonts w:ascii="Times New Roman" w:hAnsi="Times New Roman"/>
          <w:b/>
          <w:i/>
          <w:sz w:val="28"/>
          <w:szCs w:val="28"/>
          <w:lang w:val="uk-UA"/>
        </w:rPr>
        <w:t>З</w:t>
      </w:r>
      <w:r w:rsidR="00482AB8" w:rsidRPr="00DF1820">
        <w:rPr>
          <w:rFonts w:ascii="Times New Roman" w:hAnsi="Times New Roman"/>
          <w:b/>
          <w:i/>
          <w:sz w:val="28"/>
          <w:szCs w:val="28"/>
          <w:lang w:val="uk-UA"/>
        </w:rPr>
        <w:t>авданнями науково-дослідної практики є</w:t>
      </w:r>
      <w:r w:rsidR="00482AB8" w:rsidRPr="00DF1820">
        <w:rPr>
          <w:rFonts w:ascii="Times New Roman" w:hAnsi="Times New Roman"/>
          <w:i/>
          <w:sz w:val="28"/>
          <w:szCs w:val="28"/>
          <w:lang w:val="uk-UA"/>
        </w:rPr>
        <w:t>: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оволодіння сучасною методологією наукового дослідження;</w:t>
      </w:r>
      <w:r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закріплення знань, умінь і навичок, здобутих у процесі вивчення дисциплін за магістерською програмою;  оволодіння сучасними методами збирання, аналізу та оброблення наукової інформації; </w:t>
      </w:r>
      <w:r w:rsidR="00615CAC">
        <w:rPr>
          <w:rFonts w:ascii="Times New Roman" w:hAnsi="Times New Roman"/>
          <w:sz w:val="28"/>
          <w:szCs w:val="28"/>
          <w:lang w:val="uk-UA"/>
        </w:rPr>
        <w:t>оволодіння у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міннями викладати здобуті результати у вигляді звітів, публікацій, доповідей; формування уявлень про сучасні інформаційні технології наукової інформації; формування навичок самоосвіти і самовдосконалення, сприяння активізації науково-дослідної діяльності.</w:t>
      </w:r>
    </w:p>
    <w:p w:rsidR="00482AB8" w:rsidRPr="00DF1820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sz w:val="28"/>
          <w:szCs w:val="28"/>
          <w:lang w:val="uk-UA"/>
        </w:rPr>
        <w:t xml:space="preserve">Процес проходження 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науково-дослідної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практики спрямовується на </w:t>
      </w:r>
      <w:r w:rsidRPr="00DF1820">
        <w:rPr>
          <w:rFonts w:ascii="Times New Roman" w:hAnsi="Times New Roman"/>
          <w:i/>
          <w:sz w:val="28"/>
          <w:szCs w:val="28"/>
          <w:lang w:val="uk-UA"/>
        </w:rPr>
        <w:t xml:space="preserve">формування таких </w:t>
      </w:r>
      <w:proofErr w:type="spellStart"/>
      <w:r w:rsidRPr="00DF1820">
        <w:rPr>
          <w:rFonts w:ascii="Times New Roman" w:hAnsi="Times New Roman"/>
          <w:i/>
          <w:sz w:val="28"/>
          <w:szCs w:val="28"/>
          <w:lang w:val="uk-UA"/>
        </w:rPr>
        <w:t>компетентностей</w:t>
      </w:r>
      <w:proofErr w:type="spellEnd"/>
      <w:r w:rsidRPr="00DF182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здатність розуміти сутність поняття «наукове дослідження», знання його осно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вних складових і характеристик; </w:t>
      </w:r>
      <w:r w:rsidRPr="00B10D06">
        <w:rPr>
          <w:rFonts w:ascii="Times New Roman" w:hAnsi="Times New Roman"/>
          <w:sz w:val="28"/>
          <w:szCs w:val="28"/>
          <w:lang w:val="uk-UA"/>
        </w:rPr>
        <w:t>володіти знаннями з методології та методики проведення науково-педагогічних досліджень; проводити н</w:t>
      </w:r>
      <w:r w:rsidR="00DF1820">
        <w:rPr>
          <w:rFonts w:ascii="Times New Roman" w:hAnsi="Times New Roman"/>
          <w:sz w:val="28"/>
          <w:szCs w:val="28"/>
          <w:lang w:val="uk-UA"/>
        </w:rPr>
        <w:t>ауково-педагогічні дослідження;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формулювати тему наукового дослідження та р</w:t>
      </w:r>
      <w:r w:rsidR="00615CAC">
        <w:rPr>
          <w:rFonts w:ascii="Times New Roman" w:hAnsi="Times New Roman"/>
          <w:sz w:val="28"/>
          <w:szCs w:val="28"/>
          <w:lang w:val="uk-UA"/>
        </w:rPr>
        <w:t>озробляти план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реалізації; </w:t>
      </w:r>
      <w:r w:rsidRPr="00B10D06">
        <w:rPr>
          <w:rFonts w:ascii="Times New Roman" w:hAnsi="Times New Roman"/>
          <w:sz w:val="28"/>
          <w:szCs w:val="28"/>
          <w:lang w:val="uk-UA"/>
        </w:rPr>
        <w:t>відбирати та аналізувати необхідну інформацію для наукового дослідження; формулювати мету, завдання та гіпотезу наукового дослідження; планувати та проводити емпіричні дослідження;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порівнювати отримані результати дослідження із теоретичним обґрунтуванням проблеми; формулювати </w:t>
      </w:r>
      <w:r w:rsidR="00DF1820">
        <w:rPr>
          <w:rFonts w:ascii="Times New Roman" w:hAnsi="Times New Roman"/>
          <w:sz w:val="28"/>
          <w:szCs w:val="28"/>
          <w:lang w:val="uk-UA"/>
        </w:rPr>
        <w:t>висновки наукового дослідження;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складати звіти і доповіді наукового дослідження та публічно презентувати його результати. </w:t>
      </w:r>
    </w:p>
    <w:p w:rsidR="00482AB8" w:rsidRPr="00B10D06" w:rsidRDefault="00DF1820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Cs/>
          <w:sz w:val="28"/>
          <w:szCs w:val="28"/>
          <w:lang w:val="uk-UA"/>
        </w:rPr>
        <w:t xml:space="preserve">У результаті проходження практики студенти повинні </w:t>
      </w: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знати: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сутність та особливості мет</w:t>
      </w:r>
      <w:r>
        <w:rPr>
          <w:rFonts w:ascii="Times New Roman" w:hAnsi="Times New Roman"/>
          <w:sz w:val="28"/>
          <w:szCs w:val="28"/>
          <w:lang w:val="uk-UA"/>
        </w:rPr>
        <w:t xml:space="preserve">одології наукового дослідження;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основні принципи роботи з емпіричною базою дослідження; методи наукових досліджень; види інформаційного забезпечення;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2AB8" w:rsidRPr="00B10D06">
        <w:rPr>
          <w:rFonts w:ascii="Times New Roman" w:hAnsi="Times New Roman"/>
          <w:sz w:val="28"/>
          <w:szCs w:val="28"/>
          <w:lang w:val="uk-UA"/>
        </w:rPr>
        <w:t>наукознавчі</w:t>
      </w:r>
      <w:proofErr w:type="spellEnd"/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та методологічні основи наукових досліджень; особливості організації науково-дослідної роботи;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вимоги до оформлення результатів науково-дослідної роботи;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етичні та правові основи наукової діяльності тощо</w:t>
      </w:r>
      <w:r w:rsidRPr="00615CAC">
        <w:rPr>
          <w:rFonts w:ascii="Times New Roman" w:hAnsi="Times New Roman"/>
          <w:sz w:val="28"/>
          <w:szCs w:val="28"/>
          <w:lang w:val="uk-UA"/>
        </w:rPr>
        <w:t>;</w:t>
      </w:r>
      <w:r w:rsidRPr="00DF182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82AB8" w:rsidRPr="00DF1820">
        <w:rPr>
          <w:rFonts w:ascii="Times New Roman" w:hAnsi="Times New Roman"/>
          <w:b/>
          <w:i/>
          <w:sz w:val="28"/>
          <w:szCs w:val="28"/>
          <w:lang w:val="uk-UA"/>
        </w:rPr>
        <w:t>уміти: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застосовувати понятійний апарат методології наукових досліджень; відбирати та аналізувати необхідну інформацію;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lastRenderedPageBreak/>
        <w:t>формулювати мету, завдання та гіпотезу наукового дослідження; планувати та проводити емпіричні дослідження; порівнювати отримані результати дослідження із теоретичними обґрунтуванням проблеми; формулювати висновки наукового дослідження; оприлюднювати та упроваджувати результати науково-дослідної практики;</w:t>
      </w:r>
      <w:r w:rsidR="00615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складати звіти та доповіді тощо. </w:t>
      </w:r>
    </w:p>
    <w:p w:rsidR="00482AB8" w:rsidRPr="00B10D06" w:rsidRDefault="00615CAC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науково-дослідної практики 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магістрантів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складається з наступних етапів: формування індивідуального графіку проходження науково-дослідної практики; складання бібліографії джерел з теми магістерської роботи; </w:t>
      </w:r>
    </w:p>
    <w:p w:rsidR="00482AB8" w:rsidRPr="00B10D06" w:rsidRDefault="00482AB8" w:rsidP="00DF182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sz w:val="28"/>
          <w:szCs w:val="28"/>
          <w:lang w:val="uk-UA"/>
        </w:rPr>
        <w:t>написання оглядового реферату з теоретичної частини магістерської роботи; участь у науково-практичних конференціях;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>написання статті або тез з по темі магістерської роботи; виконання індивідуального завдання;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оформлення звіту про проходження науково-дослідної практики і його захист. </w:t>
      </w:r>
    </w:p>
    <w:p w:rsidR="00482AB8" w:rsidRPr="00B10D06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науково-дослідної практики </w:t>
      </w: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B10D0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>Загальна форма звітності студента за практику – це подання письмового звіту про стан написання магістерської роботи.</w:t>
      </w:r>
      <w:r w:rsidRPr="00B10D06">
        <w:rPr>
          <w:rFonts w:ascii="Times New Roman" w:hAnsi="Times New Roman"/>
          <w:sz w:val="28"/>
          <w:szCs w:val="28"/>
        </w:rPr>
        <w:t xml:space="preserve"> </w:t>
      </w:r>
    </w:p>
    <w:p w:rsidR="00106377" w:rsidRDefault="00482AB8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 xml:space="preserve">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 та викладачі кафедри. </w:t>
      </w:r>
    </w:p>
    <w:p w:rsidR="00106377" w:rsidRDefault="00106377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106377" w:rsidRDefault="00DF1820" w:rsidP="00106377">
      <w:pPr>
        <w:shd w:val="clear" w:color="auto" w:fill="FFFFFF"/>
        <w:ind w:firstLine="708"/>
        <w:jc w:val="both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>П</w:t>
      </w:r>
      <w:r w:rsidR="006E7D64" w:rsidRPr="00076FC6">
        <w:rPr>
          <w:rFonts w:ascii="Times New Roman" w:hAnsi="Times New Roman"/>
          <w:b/>
          <w:i/>
          <w:noProof/>
          <w:sz w:val="28"/>
          <w:szCs w:val="28"/>
          <w:lang w:val="uk-UA"/>
        </w:rPr>
        <w:t>рактика забезпечена</w:t>
      </w:r>
      <w:r w:rsidR="00106377">
        <w:rPr>
          <w:rFonts w:ascii="Times New Roman" w:hAnsi="Times New Roman"/>
          <w:b/>
          <w:i/>
          <w:noProof/>
          <w:sz w:val="28"/>
          <w:szCs w:val="28"/>
          <w:lang w:val="uk-UA"/>
        </w:rPr>
        <w:t xml:space="preserve"> програмою на 100 % від потреби.</w:t>
      </w:r>
    </w:p>
    <w:p w:rsidR="006E7D64" w:rsidRDefault="006E7D64" w:rsidP="00106377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Усі студенти 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напряму </w:t>
      </w:r>
      <w:r w:rsidR="00C6662C" w:rsidRPr="00076FC6">
        <w:rPr>
          <w:rFonts w:ascii="Times New Roman" w:hAnsi="Times New Roman"/>
          <w:b/>
          <w:i/>
          <w:sz w:val="28"/>
          <w:szCs w:val="28"/>
          <w:lang w:val="uk-UA"/>
        </w:rPr>
        <w:t>013 «Початкова освіта»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076FC6">
        <w:rPr>
          <w:rFonts w:ascii="Times New Roman" w:hAnsi="Times New Roman"/>
          <w:b/>
          <w:bCs/>
          <w:i/>
          <w:sz w:val="28"/>
          <w:szCs w:val="28"/>
          <w:lang w:val="uk-UA"/>
        </w:rPr>
        <w:t>що акредитується, які завершили навчальний процес в повному обсязі, успішно і вчасно захистили звіти з практики, що відповідає вимогам акредитації.</w:t>
      </w:r>
    </w:p>
    <w:p w:rsidR="0066780B" w:rsidRPr="00106377" w:rsidRDefault="0066780B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DF1820" w:rsidRPr="00076FC6" w:rsidRDefault="00DF1820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F1820" w:rsidRPr="00076FC6" w:rsidSect="009A3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C61"/>
    <w:multiLevelType w:val="hybridMultilevel"/>
    <w:tmpl w:val="3A702B62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0A3A"/>
    <w:multiLevelType w:val="hybridMultilevel"/>
    <w:tmpl w:val="15F6F466"/>
    <w:lvl w:ilvl="0" w:tplc="32E6F1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0A27"/>
    <w:multiLevelType w:val="hybridMultilevel"/>
    <w:tmpl w:val="C862EA2C"/>
    <w:lvl w:ilvl="0" w:tplc="56BAB994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BED7CDA"/>
    <w:multiLevelType w:val="hybridMultilevel"/>
    <w:tmpl w:val="0D7A3F76"/>
    <w:lvl w:ilvl="0" w:tplc="E13AE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8B5F8F"/>
    <w:multiLevelType w:val="hybridMultilevel"/>
    <w:tmpl w:val="82DE1694"/>
    <w:lvl w:ilvl="0" w:tplc="9D32F172">
      <w:start w:val="1"/>
      <w:numFmt w:val="bullet"/>
      <w:lvlText w:val="–"/>
      <w:lvlJc w:val="left"/>
      <w:pPr>
        <w:ind w:left="786" w:hanging="360"/>
      </w:pPr>
      <w:rPr>
        <w:rFonts w:ascii="Kokila" w:hAnsi="Kokila" w:hint="default"/>
      </w:rPr>
    </w:lvl>
    <w:lvl w:ilvl="1" w:tplc="6FA0EDDA">
      <w:numFmt w:val="bullet"/>
      <w:lvlText w:val="•"/>
      <w:lvlJc w:val="left"/>
      <w:pPr>
        <w:ind w:left="1911" w:hanging="7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2804C60"/>
    <w:multiLevelType w:val="hybridMultilevel"/>
    <w:tmpl w:val="987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43528"/>
    <w:multiLevelType w:val="hybridMultilevel"/>
    <w:tmpl w:val="1EEED658"/>
    <w:lvl w:ilvl="0" w:tplc="9D32F172">
      <w:start w:val="1"/>
      <w:numFmt w:val="bullet"/>
      <w:lvlText w:val="–"/>
      <w:lvlJc w:val="left"/>
      <w:pPr>
        <w:ind w:left="644" w:hanging="360"/>
      </w:pPr>
      <w:rPr>
        <w:rFonts w:ascii="Kokila" w:hAnsi="Kokil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CE15AF"/>
    <w:multiLevelType w:val="hybridMultilevel"/>
    <w:tmpl w:val="25300DAE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C49B9"/>
    <w:multiLevelType w:val="hybridMultilevel"/>
    <w:tmpl w:val="10B44554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A3A"/>
    <w:multiLevelType w:val="hybridMultilevel"/>
    <w:tmpl w:val="408A64DE"/>
    <w:lvl w:ilvl="0" w:tplc="32E6F1C6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58D65D0"/>
    <w:multiLevelType w:val="hybridMultilevel"/>
    <w:tmpl w:val="3CA2A2A0"/>
    <w:lvl w:ilvl="0" w:tplc="32E6F1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72E75"/>
    <w:multiLevelType w:val="hybridMultilevel"/>
    <w:tmpl w:val="C5A4C454"/>
    <w:lvl w:ilvl="0" w:tplc="65000B28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CD55472"/>
    <w:multiLevelType w:val="hybridMultilevel"/>
    <w:tmpl w:val="C5E811CE"/>
    <w:lvl w:ilvl="0" w:tplc="56BAB99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00C0B"/>
    <w:rsid w:val="00075066"/>
    <w:rsid w:val="00076FC6"/>
    <w:rsid w:val="000A4593"/>
    <w:rsid w:val="000A5285"/>
    <w:rsid w:val="000C7350"/>
    <w:rsid w:val="000E2FF6"/>
    <w:rsid w:val="000E497D"/>
    <w:rsid w:val="00100C0B"/>
    <w:rsid w:val="00106377"/>
    <w:rsid w:val="00124C48"/>
    <w:rsid w:val="0021069E"/>
    <w:rsid w:val="003D3C58"/>
    <w:rsid w:val="003D541A"/>
    <w:rsid w:val="00471237"/>
    <w:rsid w:val="00482AB8"/>
    <w:rsid w:val="004C70E3"/>
    <w:rsid w:val="005A656E"/>
    <w:rsid w:val="00615CAC"/>
    <w:rsid w:val="0064641B"/>
    <w:rsid w:val="0066780B"/>
    <w:rsid w:val="006E7D64"/>
    <w:rsid w:val="006F1D6A"/>
    <w:rsid w:val="007208AE"/>
    <w:rsid w:val="00832CD5"/>
    <w:rsid w:val="0083639D"/>
    <w:rsid w:val="0088437E"/>
    <w:rsid w:val="0090307D"/>
    <w:rsid w:val="0095590A"/>
    <w:rsid w:val="009874A1"/>
    <w:rsid w:val="009A3C26"/>
    <w:rsid w:val="009C28C0"/>
    <w:rsid w:val="00A02A88"/>
    <w:rsid w:val="00AB6CB1"/>
    <w:rsid w:val="00B10D06"/>
    <w:rsid w:val="00B14873"/>
    <w:rsid w:val="00B17E13"/>
    <w:rsid w:val="00B4042E"/>
    <w:rsid w:val="00B6067B"/>
    <w:rsid w:val="00B67F21"/>
    <w:rsid w:val="00B75F15"/>
    <w:rsid w:val="00B9754C"/>
    <w:rsid w:val="00BB48F8"/>
    <w:rsid w:val="00BC37C8"/>
    <w:rsid w:val="00BE2F3D"/>
    <w:rsid w:val="00C22FED"/>
    <w:rsid w:val="00C442C7"/>
    <w:rsid w:val="00C6662C"/>
    <w:rsid w:val="00C678B5"/>
    <w:rsid w:val="00CF6782"/>
    <w:rsid w:val="00D214B1"/>
    <w:rsid w:val="00D5586A"/>
    <w:rsid w:val="00DC22CF"/>
    <w:rsid w:val="00DE123B"/>
    <w:rsid w:val="00DF1820"/>
    <w:rsid w:val="00E122F1"/>
    <w:rsid w:val="00E14007"/>
    <w:rsid w:val="00E345DB"/>
    <w:rsid w:val="00E92542"/>
    <w:rsid w:val="00F3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E7D64"/>
    <w:rPr>
      <w:rFonts w:ascii="Times New Roman" w:hAnsi="Times New Roman"/>
      <w:sz w:val="24"/>
    </w:rPr>
  </w:style>
  <w:style w:type="paragraph" w:customStyle="1" w:styleId="Style1">
    <w:name w:val="Style1"/>
    <w:basedOn w:val="a"/>
    <w:uiPriority w:val="99"/>
    <w:rsid w:val="006E7D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7D64"/>
    <w:pPr>
      <w:widowControl w:val="0"/>
      <w:autoSpaceDE w:val="0"/>
      <w:autoSpaceDN w:val="0"/>
      <w:adjustRightInd w:val="0"/>
      <w:spacing w:line="360" w:lineRule="exact"/>
      <w:ind w:firstLine="14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E7D64"/>
    <w:rPr>
      <w:rFonts w:ascii="Times New Roman" w:hAnsi="Times New Roman"/>
      <w:b/>
      <w:sz w:val="26"/>
    </w:rPr>
  </w:style>
  <w:style w:type="paragraph" w:styleId="a3">
    <w:name w:val="Body Text Indent"/>
    <w:basedOn w:val="a"/>
    <w:link w:val="a4"/>
    <w:uiPriority w:val="99"/>
    <w:rsid w:val="006E7D64"/>
    <w:pPr>
      <w:spacing w:after="120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7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E7D64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6E7D64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a7">
    <w:name w:val="No Spacing"/>
    <w:uiPriority w:val="99"/>
    <w:qFormat/>
    <w:rsid w:val="006E7D6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uiPriority w:val="99"/>
    <w:rsid w:val="006E7D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E7D64"/>
    <w:rPr>
      <w:rFonts w:ascii="Calibri" w:eastAsia="Calibri" w:hAnsi="Calibri" w:cs="Times New Roman"/>
      <w:lang w:val="ru-RU"/>
    </w:rPr>
  </w:style>
  <w:style w:type="character" w:styleId="a8">
    <w:name w:val="Strong"/>
    <w:uiPriority w:val="99"/>
    <w:qFormat/>
    <w:rsid w:val="006E7D64"/>
    <w:rPr>
      <w:rFonts w:cs="Times New Roman"/>
      <w:b/>
    </w:rPr>
  </w:style>
  <w:style w:type="paragraph" w:styleId="a9">
    <w:name w:val="Body Text"/>
    <w:basedOn w:val="a"/>
    <w:link w:val="aa"/>
    <w:uiPriority w:val="99"/>
    <w:rsid w:val="006E7D6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E7D64"/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uiPriority w:val="99"/>
    <w:rsid w:val="006E7D64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uiPriority w:val="99"/>
    <w:rsid w:val="006E7D64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aliases w:val="Обычный (Web),Звичайний Time"/>
    <w:basedOn w:val="a"/>
    <w:link w:val="ad"/>
    <w:uiPriority w:val="99"/>
    <w:rsid w:val="006E7D64"/>
    <w:pPr>
      <w:spacing w:before="100" w:beforeAutospacing="1" w:after="100" w:afterAutospacing="1"/>
    </w:pPr>
    <w:rPr>
      <w:rFonts w:ascii="Times New Roman" w:hAnsi="Times New Roman"/>
      <w:sz w:val="24"/>
      <w:szCs w:val="20"/>
      <w:lang w:eastAsia="uk-UA"/>
    </w:rPr>
  </w:style>
  <w:style w:type="character" w:customStyle="1" w:styleId="ad">
    <w:name w:val="Обычный (веб) Знак"/>
    <w:aliases w:val="Обычный (Web) Знак,Звичайний Time Знак"/>
    <w:link w:val="ac"/>
    <w:uiPriority w:val="99"/>
    <w:locked/>
    <w:rsid w:val="006E7D64"/>
    <w:rPr>
      <w:rFonts w:ascii="Times New Roman" w:eastAsia="Calibri" w:hAnsi="Times New Roman" w:cs="Times New Roman"/>
      <w:sz w:val="24"/>
      <w:szCs w:val="20"/>
      <w:lang w:val="ru-RU" w:eastAsia="uk-UA"/>
    </w:rPr>
  </w:style>
  <w:style w:type="character" w:customStyle="1" w:styleId="ae">
    <w:name w:val="Основний текст_"/>
    <w:link w:val="1"/>
    <w:locked/>
    <w:rsid w:val="006E7D64"/>
    <w:rPr>
      <w:spacing w:val="7"/>
      <w:sz w:val="25"/>
      <w:shd w:val="clear" w:color="auto" w:fill="FFFFFF"/>
    </w:rPr>
  </w:style>
  <w:style w:type="paragraph" w:customStyle="1" w:styleId="1">
    <w:name w:val="Основний текст1"/>
    <w:basedOn w:val="a"/>
    <w:link w:val="ae"/>
    <w:uiPriority w:val="99"/>
    <w:rsid w:val="006E7D64"/>
    <w:pPr>
      <w:widowControl w:val="0"/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pacing w:val="7"/>
      <w:sz w:val="25"/>
      <w:lang w:val="uk-UA"/>
    </w:rPr>
  </w:style>
  <w:style w:type="paragraph" w:customStyle="1" w:styleId="--">
    <w:name w:val="Стиль-щоденик-осн"/>
    <w:basedOn w:val="a"/>
    <w:link w:val="--0"/>
    <w:rsid w:val="00E345DB"/>
    <w:pPr>
      <w:spacing w:before="40"/>
      <w:ind w:firstLine="709"/>
      <w:jc w:val="both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customStyle="1" w:styleId="--0">
    <w:name w:val="Стиль-щоденик-осн Знак"/>
    <w:basedOn w:val="a0"/>
    <w:link w:val="--"/>
    <w:rsid w:val="00E345D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4">
    <w:name w:val="Основний текст4"/>
    <w:basedOn w:val="a"/>
    <w:rsid w:val="00E345DB"/>
    <w:pPr>
      <w:shd w:val="clear" w:color="auto" w:fill="FFFFFF"/>
      <w:spacing w:before="900" w:line="255" w:lineRule="exact"/>
      <w:ind w:hanging="1680"/>
      <w:jc w:val="both"/>
    </w:pPr>
    <w:rPr>
      <w:rFonts w:ascii="Arial" w:eastAsia="Times New Roman" w:hAnsi="Arial"/>
      <w:sz w:val="23"/>
      <w:szCs w:val="23"/>
      <w:shd w:val="clear" w:color="auto" w:fill="FFFFFF"/>
      <w:lang w:eastAsia="ru-RU"/>
    </w:rPr>
  </w:style>
  <w:style w:type="character" w:customStyle="1" w:styleId="af">
    <w:name w:val="Основной текст_"/>
    <w:link w:val="21"/>
    <w:rsid w:val="00482AB8"/>
    <w:rPr>
      <w:sz w:val="29"/>
      <w:szCs w:val="29"/>
      <w:shd w:val="clear" w:color="auto" w:fill="FFFFFF"/>
    </w:rPr>
  </w:style>
  <w:style w:type="character" w:customStyle="1" w:styleId="af0">
    <w:name w:val="Основной текст + Полужирный"/>
    <w:rsid w:val="00482AB8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f"/>
    <w:rsid w:val="00482AB8"/>
    <w:pPr>
      <w:widowControl w:val="0"/>
      <w:shd w:val="clear" w:color="auto" w:fill="FFFFFF"/>
      <w:spacing w:line="480" w:lineRule="exact"/>
      <w:ind w:hanging="360"/>
      <w:jc w:val="both"/>
    </w:pPr>
    <w:rPr>
      <w:rFonts w:asciiTheme="minorHAnsi" w:eastAsiaTheme="minorHAnsi" w:hAnsiTheme="minorHAnsi" w:cstheme="minorBidi"/>
      <w:sz w:val="29"/>
      <w:szCs w:val="29"/>
      <w:lang w:val="uk-UA"/>
    </w:rPr>
  </w:style>
  <w:style w:type="character" w:customStyle="1" w:styleId="10">
    <w:name w:val="Основной текст1"/>
    <w:rsid w:val="00482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uk-UA"/>
    </w:rPr>
  </w:style>
  <w:style w:type="table" w:styleId="af1">
    <w:name w:val="Table Grid"/>
    <w:basedOn w:val="a1"/>
    <w:uiPriority w:val="59"/>
    <w:rsid w:val="00E9254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0F84-4F07-43EB-9431-4878A88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</cp:revision>
  <cp:lastPrinted>2018-11-02T07:44:00Z</cp:lastPrinted>
  <dcterms:created xsi:type="dcterms:W3CDTF">2018-10-26T06:56:00Z</dcterms:created>
  <dcterms:modified xsi:type="dcterms:W3CDTF">2019-05-03T15:37:00Z</dcterms:modified>
</cp:coreProperties>
</file>