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1F1FE" w14:textId="77777777" w:rsidR="00322837" w:rsidRPr="00322837" w:rsidRDefault="00322837" w:rsidP="00322837">
      <w:pPr>
        <w:spacing w:after="120" w:line="321" w:lineRule="exact"/>
        <w:ind w:left="1986" w:right="1995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322837">
        <w:rPr>
          <w:rFonts w:ascii="Times New Roman" w:eastAsiaTheme="minorHAnsi" w:hAnsi="Times New Roman" w:cs="Times New Roman"/>
          <w:sz w:val="28"/>
          <w:szCs w:val="28"/>
        </w:rPr>
        <w:t>МІНІСТЕРСТВО</w:t>
      </w:r>
      <w:r w:rsidRPr="00322837">
        <w:rPr>
          <w:rFonts w:ascii="Times New Roman" w:eastAsiaTheme="minorHAnsi" w:hAnsi="Times New Roman" w:cs="Times New Roman"/>
          <w:spacing w:val="-12"/>
          <w:sz w:val="28"/>
          <w:szCs w:val="28"/>
        </w:rPr>
        <w:t xml:space="preserve"> </w:t>
      </w:r>
      <w:r w:rsidRPr="00322837">
        <w:rPr>
          <w:rFonts w:ascii="Times New Roman" w:eastAsiaTheme="minorHAnsi" w:hAnsi="Times New Roman" w:cs="Times New Roman"/>
          <w:sz w:val="28"/>
          <w:szCs w:val="28"/>
        </w:rPr>
        <w:t>ОСВІТИ</w:t>
      </w:r>
      <w:r w:rsidRPr="00322837">
        <w:rPr>
          <w:rFonts w:ascii="Times New Roman" w:eastAsiaTheme="minorHAnsi" w:hAnsi="Times New Roman" w:cs="Times New Roman"/>
          <w:spacing w:val="-8"/>
          <w:sz w:val="28"/>
          <w:szCs w:val="28"/>
        </w:rPr>
        <w:t xml:space="preserve"> </w:t>
      </w:r>
      <w:r w:rsidRPr="00322837">
        <w:rPr>
          <w:rFonts w:ascii="Times New Roman" w:eastAsiaTheme="minorHAnsi" w:hAnsi="Times New Roman" w:cs="Times New Roman"/>
          <w:sz w:val="28"/>
          <w:szCs w:val="28"/>
        </w:rPr>
        <w:t>І</w:t>
      </w:r>
      <w:r w:rsidRPr="00322837">
        <w:rPr>
          <w:rFonts w:ascii="Times New Roman" w:eastAsiaTheme="minorHAnsi" w:hAnsi="Times New Roman" w:cs="Times New Roman"/>
          <w:spacing w:val="-4"/>
          <w:sz w:val="28"/>
          <w:szCs w:val="28"/>
        </w:rPr>
        <w:t xml:space="preserve"> </w:t>
      </w:r>
      <w:r w:rsidRPr="00322837">
        <w:rPr>
          <w:rFonts w:ascii="Times New Roman" w:eastAsiaTheme="minorHAnsi" w:hAnsi="Times New Roman" w:cs="Times New Roman"/>
          <w:sz w:val="28"/>
          <w:szCs w:val="28"/>
        </w:rPr>
        <w:t>НАУКИ</w:t>
      </w:r>
      <w:r w:rsidRPr="00322837">
        <w:rPr>
          <w:rFonts w:ascii="Times New Roman" w:eastAsiaTheme="minorHAnsi" w:hAnsi="Times New Roman" w:cs="Times New Roman"/>
          <w:spacing w:val="-7"/>
          <w:sz w:val="28"/>
          <w:szCs w:val="28"/>
        </w:rPr>
        <w:t xml:space="preserve"> </w:t>
      </w:r>
      <w:r w:rsidRPr="00322837">
        <w:rPr>
          <w:rFonts w:ascii="Times New Roman" w:eastAsiaTheme="minorHAnsi" w:hAnsi="Times New Roman" w:cs="Times New Roman"/>
          <w:spacing w:val="-2"/>
          <w:sz w:val="28"/>
          <w:szCs w:val="28"/>
        </w:rPr>
        <w:t>УКРАЇНИ</w:t>
      </w:r>
    </w:p>
    <w:p w14:paraId="25DD73E4" w14:textId="77777777" w:rsidR="00322837" w:rsidRPr="00322837" w:rsidRDefault="00322837" w:rsidP="00322837">
      <w:pPr>
        <w:spacing w:before="3" w:after="120" w:line="259" w:lineRule="auto"/>
        <w:ind w:left="1313" w:right="1328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322837">
        <w:rPr>
          <w:rFonts w:ascii="Times New Roman" w:eastAsiaTheme="minorHAnsi" w:hAnsi="Times New Roman" w:cs="Times New Roman"/>
          <w:sz w:val="28"/>
          <w:szCs w:val="28"/>
        </w:rPr>
        <w:t>ПРИКАРПАТСЬКИЙ</w:t>
      </w:r>
      <w:r w:rsidRPr="00322837">
        <w:rPr>
          <w:rFonts w:ascii="Times New Roman" w:eastAsiaTheme="minorHAnsi" w:hAnsi="Times New Roman" w:cs="Times New Roman"/>
          <w:spacing w:val="-14"/>
          <w:sz w:val="28"/>
          <w:szCs w:val="28"/>
        </w:rPr>
        <w:t xml:space="preserve"> </w:t>
      </w:r>
      <w:r w:rsidRPr="00322837">
        <w:rPr>
          <w:rFonts w:ascii="Times New Roman" w:eastAsiaTheme="minorHAnsi" w:hAnsi="Times New Roman" w:cs="Times New Roman"/>
          <w:sz w:val="28"/>
          <w:szCs w:val="28"/>
        </w:rPr>
        <w:t>НАЦІОНАЛЬНИЙ</w:t>
      </w:r>
      <w:r w:rsidRPr="00322837">
        <w:rPr>
          <w:rFonts w:ascii="Times New Roman" w:eastAsiaTheme="minorHAnsi" w:hAnsi="Times New Roman" w:cs="Times New Roman"/>
          <w:spacing w:val="-13"/>
          <w:sz w:val="28"/>
          <w:szCs w:val="28"/>
        </w:rPr>
        <w:t xml:space="preserve"> </w:t>
      </w:r>
      <w:r w:rsidRPr="00322837">
        <w:rPr>
          <w:rFonts w:ascii="Times New Roman" w:eastAsiaTheme="minorHAnsi" w:hAnsi="Times New Roman" w:cs="Times New Roman"/>
          <w:sz w:val="28"/>
          <w:szCs w:val="28"/>
        </w:rPr>
        <w:t>УНІВЕРСИТЕТ ІМЕНІ ВАСИЛЯ СТЕФАНИКА</w:t>
      </w:r>
    </w:p>
    <w:p w14:paraId="3BB3CAC5" w14:textId="77777777" w:rsidR="00322837" w:rsidRPr="00322837" w:rsidRDefault="00322837" w:rsidP="00322837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322837">
        <w:rPr>
          <w:rFonts w:ascii="Times New Roman" w:eastAsiaTheme="minorHAnsi" w:hAnsi="Times New Roman" w:cs="Times New Roman"/>
          <w:noProof/>
          <w:sz w:val="28"/>
          <w:szCs w:val="28"/>
          <w:lang w:eastAsia="uk-UA"/>
        </w:rPr>
        <w:drawing>
          <wp:anchor distT="0" distB="0" distL="0" distR="0" simplePos="0" relativeHeight="251659264" behindDoc="0" locked="0" layoutInCell="1" allowOverlap="1" wp14:anchorId="558E9F2E" wp14:editId="5B7D9CAC">
            <wp:simplePos x="0" y="0"/>
            <wp:positionH relativeFrom="page">
              <wp:posOffset>3507105</wp:posOffset>
            </wp:positionH>
            <wp:positionV relativeFrom="paragraph">
              <wp:posOffset>212725</wp:posOffset>
            </wp:positionV>
            <wp:extent cx="926465" cy="922020"/>
            <wp:effectExtent l="0" t="0" r="6985" b="0"/>
            <wp:wrapTopAndBottom/>
            <wp:docPr id="5" name="Рисунок 5" descr="Описание: 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Описание: C:\Users\Макарук\Desktop\Силабус\logo_PNU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6B257" w14:textId="77777777" w:rsidR="00322837" w:rsidRPr="00322837" w:rsidRDefault="00322837" w:rsidP="00322837">
      <w:pPr>
        <w:spacing w:before="5" w:after="160" w:line="259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13A4BE73" w14:textId="77777777" w:rsidR="00322837" w:rsidRPr="00322837" w:rsidRDefault="00322837" w:rsidP="00322837">
      <w:pPr>
        <w:tabs>
          <w:tab w:val="left" w:pos="4763"/>
        </w:tabs>
        <w:spacing w:after="160" w:line="259" w:lineRule="auto"/>
        <w:ind w:left="118"/>
        <w:rPr>
          <w:rFonts w:ascii="Times New Roman" w:eastAsiaTheme="minorHAnsi" w:hAnsi="Times New Roman" w:cs="Times New Roman"/>
          <w:sz w:val="28"/>
          <w:szCs w:val="28"/>
        </w:rPr>
      </w:pPr>
      <w:r w:rsidRPr="00322837">
        <w:rPr>
          <w:rFonts w:ascii="Times New Roman" w:eastAsiaTheme="minorHAnsi" w:hAnsi="Times New Roman" w:cs="Times New Roman"/>
          <w:sz w:val="28"/>
          <w:szCs w:val="28"/>
        </w:rPr>
        <w:t xml:space="preserve">                                               Факультет психології</w:t>
      </w:r>
    </w:p>
    <w:p w14:paraId="322B0B95" w14:textId="77777777" w:rsidR="00322837" w:rsidRPr="00322837" w:rsidRDefault="00322837" w:rsidP="00322837">
      <w:pPr>
        <w:spacing w:before="3" w:after="160" w:line="259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386829BF" w14:textId="77777777" w:rsidR="00322837" w:rsidRPr="00322837" w:rsidRDefault="00322837" w:rsidP="00322837">
      <w:pPr>
        <w:tabs>
          <w:tab w:val="left" w:pos="4000"/>
        </w:tabs>
        <w:spacing w:before="89" w:after="160" w:line="259" w:lineRule="auto"/>
        <w:ind w:left="116"/>
        <w:jc w:val="center"/>
        <w:rPr>
          <w:rFonts w:ascii="Times New Roman" w:eastAsiaTheme="minorHAnsi" w:hAnsi="Times New Roman" w:cs="Times New Roman"/>
          <w:sz w:val="28"/>
          <w:szCs w:val="28"/>
          <w:u w:val="single"/>
        </w:rPr>
      </w:pPr>
      <w:r w:rsidRPr="00322837">
        <w:rPr>
          <w:rFonts w:ascii="Times New Roman" w:eastAsiaTheme="minorHAnsi" w:hAnsi="Times New Roman" w:cs="Times New Roman"/>
          <w:sz w:val="28"/>
          <w:szCs w:val="28"/>
        </w:rPr>
        <w:t>Кафедра соціальної психології</w:t>
      </w:r>
    </w:p>
    <w:p w14:paraId="0F165D54" w14:textId="77777777" w:rsidR="00322837" w:rsidRPr="00322837" w:rsidRDefault="00322837" w:rsidP="00322837">
      <w:pPr>
        <w:spacing w:before="7" w:after="160" w:line="259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68072A4B" w14:textId="77777777" w:rsidR="00322837" w:rsidRPr="00322837" w:rsidRDefault="00322837" w:rsidP="00322837">
      <w:pPr>
        <w:spacing w:before="89" w:after="120" w:line="259" w:lineRule="auto"/>
        <w:ind w:left="1313" w:right="1325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322837">
        <w:rPr>
          <w:rFonts w:ascii="Times New Roman" w:eastAsiaTheme="minorHAnsi" w:hAnsi="Times New Roman" w:cs="Times New Roman"/>
          <w:sz w:val="28"/>
          <w:szCs w:val="28"/>
        </w:rPr>
        <w:t>СИЛАБУС</w:t>
      </w:r>
      <w:r w:rsidRPr="00322837">
        <w:rPr>
          <w:rFonts w:ascii="Times New Roman" w:eastAsiaTheme="minorHAnsi" w:hAnsi="Times New Roman" w:cs="Times New Roman"/>
          <w:spacing w:val="-10"/>
          <w:sz w:val="28"/>
          <w:szCs w:val="28"/>
        </w:rPr>
        <w:t xml:space="preserve"> </w:t>
      </w:r>
      <w:r w:rsidRPr="00322837">
        <w:rPr>
          <w:rFonts w:ascii="Times New Roman" w:eastAsiaTheme="minorHAnsi" w:hAnsi="Times New Roman" w:cs="Times New Roman"/>
          <w:sz w:val="28"/>
          <w:szCs w:val="28"/>
        </w:rPr>
        <w:t>ВИРОБНИЧОЇ ПРАКТИКИ</w:t>
      </w:r>
    </w:p>
    <w:p w14:paraId="75EE63B9" w14:textId="77777777" w:rsidR="00322837" w:rsidRPr="00322837" w:rsidRDefault="00322837" w:rsidP="00322837">
      <w:pPr>
        <w:jc w:val="center"/>
        <w:rPr>
          <w:rFonts w:ascii="Times New Roman" w:eastAsia="Times" w:hAnsi="Times New Roman" w:cs="Times New Roman"/>
          <w:b/>
          <w:color w:val="000000"/>
          <w:sz w:val="28"/>
          <w:szCs w:val="28"/>
        </w:rPr>
      </w:pPr>
    </w:p>
    <w:p w14:paraId="5574A04C" w14:textId="77777777" w:rsidR="00322837" w:rsidRPr="00322837" w:rsidRDefault="00322837" w:rsidP="00322837">
      <w:pPr>
        <w:spacing w:before="8" w:after="160" w:line="259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</w:rPr>
      </w:pPr>
      <w:r w:rsidRPr="00322837">
        <w:rPr>
          <w:rFonts w:ascii="Times New Roman" w:eastAsiaTheme="minorHAnsi" w:hAnsi="Times New Roman" w:cs="Times New Roman"/>
          <w:b/>
          <w:sz w:val="28"/>
          <w:szCs w:val="28"/>
        </w:rPr>
        <w:t xml:space="preserve">                           </w:t>
      </w:r>
      <w:r w:rsidRPr="00322837">
        <w:rPr>
          <w:rFonts w:ascii="Times New Roman" w:eastAsiaTheme="minorHAnsi" w:hAnsi="Times New Roman" w:cs="Times New Roman"/>
          <w:bCs/>
          <w:sz w:val="28"/>
          <w:szCs w:val="28"/>
        </w:rPr>
        <w:t xml:space="preserve">Рівень вищої освіти – </w:t>
      </w:r>
      <w:r w:rsidRPr="00322837">
        <w:rPr>
          <w:rFonts w:ascii="Times New Roman" w:eastAsiaTheme="minorHAnsi" w:hAnsi="Times New Roman" w:cs="Times New Roman"/>
          <w:bCs/>
          <w:sz w:val="28"/>
          <w:szCs w:val="28"/>
          <w:u w:val="single"/>
        </w:rPr>
        <w:t>ДРУГИЙ (МАГІСТЕРСЬКИЙ)</w:t>
      </w:r>
    </w:p>
    <w:p w14:paraId="7636799E" w14:textId="77777777" w:rsidR="00322837" w:rsidRPr="00322837" w:rsidRDefault="00322837" w:rsidP="00322837">
      <w:pPr>
        <w:spacing w:before="8" w:after="160" w:line="259" w:lineRule="auto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322837">
        <w:rPr>
          <w:rFonts w:ascii="Times New Roman" w:eastAsiaTheme="minorHAnsi" w:hAnsi="Times New Roman" w:cs="Times New Roman"/>
          <w:bCs/>
          <w:sz w:val="28"/>
          <w:szCs w:val="28"/>
        </w:rPr>
        <w:t xml:space="preserve">                           </w:t>
      </w:r>
      <w:r w:rsidRPr="00322837">
        <w:rPr>
          <w:rFonts w:ascii="Times New Roman" w:eastAsiaTheme="minorHAnsi" w:hAnsi="Times New Roman" w:cs="Times New Roman"/>
          <w:sz w:val="28"/>
          <w:szCs w:val="28"/>
        </w:rPr>
        <w:t>Освітня програма «П</w:t>
      </w:r>
      <w:r w:rsidRPr="00322837">
        <w:rPr>
          <w:rFonts w:ascii="Times New Roman" w:eastAsiaTheme="minorHAnsi" w:hAnsi="Times New Roman" w:cs="Times New Roman"/>
          <w:sz w:val="28"/>
          <w:szCs w:val="28"/>
          <w:u w:val="single"/>
        </w:rPr>
        <w:t>сихологія»</w:t>
      </w:r>
    </w:p>
    <w:p w14:paraId="22E4A5D3" w14:textId="77777777" w:rsidR="00322837" w:rsidRPr="00322837" w:rsidRDefault="00322837" w:rsidP="00322837">
      <w:pPr>
        <w:tabs>
          <w:tab w:val="left" w:pos="5531"/>
        </w:tabs>
        <w:spacing w:before="89" w:after="160" w:line="259" w:lineRule="auto"/>
        <w:rPr>
          <w:rFonts w:ascii="Times New Roman" w:eastAsiaTheme="minorHAnsi" w:hAnsi="Times New Roman" w:cs="Times New Roman"/>
          <w:sz w:val="28"/>
          <w:szCs w:val="28"/>
          <w:u w:val="single"/>
        </w:rPr>
      </w:pPr>
      <w:r w:rsidRPr="00322837">
        <w:rPr>
          <w:rFonts w:ascii="Times New Roman" w:eastAsiaTheme="minorHAnsi" w:hAnsi="Times New Roman" w:cs="Times New Roman"/>
          <w:sz w:val="28"/>
          <w:szCs w:val="28"/>
        </w:rPr>
        <w:t xml:space="preserve">                             Спеціальність </w:t>
      </w:r>
      <w:r w:rsidRPr="00322837">
        <w:rPr>
          <w:rFonts w:ascii="Times New Roman" w:eastAsiaTheme="minorHAnsi" w:hAnsi="Times New Roman" w:cs="Times New Roman"/>
          <w:sz w:val="28"/>
          <w:szCs w:val="28"/>
          <w:u w:val="single"/>
        </w:rPr>
        <w:t>053 Психологія</w:t>
      </w:r>
    </w:p>
    <w:p w14:paraId="38BA5A35" w14:textId="77777777" w:rsidR="00322837" w:rsidRPr="00322837" w:rsidRDefault="00322837" w:rsidP="00322837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u w:val="single"/>
        </w:rPr>
      </w:pPr>
      <w:r w:rsidRPr="00322837">
        <w:rPr>
          <w:rFonts w:ascii="Times New Roman" w:eastAsiaTheme="minorHAnsi" w:hAnsi="Times New Roman" w:cs="Times New Roman"/>
          <w:sz w:val="28"/>
          <w:szCs w:val="28"/>
        </w:rPr>
        <w:t xml:space="preserve">                            Галузь знань </w:t>
      </w:r>
      <w:r w:rsidRPr="00322837">
        <w:rPr>
          <w:rFonts w:ascii="Times New Roman" w:eastAsiaTheme="minorHAnsi" w:hAnsi="Times New Roman" w:cs="Times New Roman"/>
          <w:sz w:val="28"/>
          <w:szCs w:val="28"/>
          <w:u w:val="single"/>
        </w:rPr>
        <w:t>05 Соціальні та поведінкові науки</w:t>
      </w:r>
    </w:p>
    <w:p w14:paraId="602372D3" w14:textId="77777777" w:rsidR="00322837" w:rsidRPr="00322837" w:rsidRDefault="00322837" w:rsidP="00322837">
      <w:pPr>
        <w:tabs>
          <w:tab w:val="left" w:pos="5382"/>
        </w:tabs>
        <w:spacing w:before="89" w:after="160" w:line="259" w:lineRule="auto"/>
        <w:ind w:left="2105"/>
        <w:rPr>
          <w:rFonts w:ascii="Times New Roman" w:eastAsiaTheme="minorHAnsi" w:hAnsi="Times New Roman" w:cs="Times New Roman"/>
          <w:sz w:val="28"/>
          <w:szCs w:val="28"/>
        </w:rPr>
      </w:pPr>
    </w:p>
    <w:p w14:paraId="4AF9051C" w14:textId="77777777" w:rsidR="00322837" w:rsidRPr="00322837" w:rsidRDefault="00322837" w:rsidP="00322837">
      <w:pPr>
        <w:spacing w:before="4" w:after="160" w:line="259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4E45D1B2" w14:textId="77777777" w:rsidR="00322837" w:rsidRPr="00322837" w:rsidRDefault="00322837" w:rsidP="00322837">
      <w:pPr>
        <w:jc w:val="right"/>
        <w:rPr>
          <w:rFonts w:ascii="Times New Roman" w:hAnsi="Times New Roman" w:cs="Times New Roman"/>
          <w:sz w:val="28"/>
          <w:szCs w:val="28"/>
        </w:rPr>
      </w:pPr>
      <w:r w:rsidRPr="00322837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14:paraId="678A814A" w14:textId="77777777" w:rsidR="00322837" w:rsidRPr="00322837" w:rsidRDefault="00322837" w:rsidP="00322837">
      <w:pPr>
        <w:jc w:val="right"/>
        <w:rPr>
          <w:rFonts w:ascii="Times New Roman" w:hAnsi="Times New Roman" w:cs="Times New Roman"/>
          <w:sz w:val="28"/>
          <w:szCs w:val="28"/>
        </w:rPr>
      </w:pPr>
      <w:r w:rsidRPr="00322837">
        <w:rPr>
          <w:rFonts w:ascii="Times New Roman" w:hAnsi="Times New Roman" w:cs="Times New Roman"/>
          <w:sz w:val="28"/>
          <w:szCs w:val="28"/>
        </w:rPr>
        <w:t xml:space="preserve">Протокол № 1 від «29» серпня 2021 р. </w:t>
      </w:r>
    </w:p>
    <w:p w14:paraId="478ED5BD" w14:textId="77777777" w:rsidR="00322837" w:rsidRPr="00322837" w:rsidRDefault="00322837" w:rsidP="00322837">
      <w:pPr>
        <w:rPr>
          <w:rFonts w:ascii="Times New Roman" w:hAnsi="Times New Roman" w:cs="Times New Roman"/>
        </w:rPr>
      </w:pPr>
    </w:p>
    <w:p w14:paraId="4DAA960A" w14:textId="77777777" w:rsidR="00322837" w:rsidRPr="00322837" w:rsidRDefault="00322837" w:rsidP="00322837">
      <w:pPr>
        <w:rPr>
          <w:rFonts w:ascii="Times New Roman" w:hAnsi="Times New Roman" w:cs="Times New Roman"/>
        </w:rPr>
      </w:pPr>
    </w:p>
    <w:p w14:paraId="244AEA6E" w14:textId="77777777" w:rsidR="00322837" w:rsidRPr="00322837" w:rsidRDefault="00322837" w:rsidP="00322837">
      <w:pPr>
        <w:rPr>
          <w:rFonts w:ascii="Times New Roman" w:hAnsi="Times New Roman" w:cs="Times New Roman"/>
        </w:rPr>
      </w:pPr>
    </w:p>
    <w:p w14:paraId="69104DE8" w14:textId="77777777" w:rsidR="00322837" w:rsidRPr="00322837" w:rsidRDefault="00322837" w:rsidP="00322837">
      <w:pPr>
        <w:rPr>
          <w:rFonts w:ascii="Times New Roman" w:hAnsi="Times New Roman" w:cs="Times New Roman"/>
        </w:rPr>
      </w:pPr>
    </w:p>
    <w:p w14:paraId="3189B637" w14:textId="77777777" w:rsidR="00322837" w:rsidRPr="00322837" w:rsidRDefault="00322837" w:rsidP="00322837">
      <w:pPr>
        <w:rPr>
          <w:rFonts w:ascii="Times New Roman" w:hAnsi="Times New Roman" w:cs="Times New Roman"/>
        </w:rPr>
      </w:pPr>
    </w:p>
    <w:p w14:paraId="0B203C44" w14:textId="77777777" w:rsidR="00322837" w:rsidRPr="00322837" w:rsidRDefault="00322837" w:rsidP="00322837">
      <w:pPr>
        <w:jc w:val="center"/>
        <w:rPr>
          <w:rFonts w:ascii="Times New Roman" w:hAnsi="Times New Roman" w:cs="Times New Roman"/>
        </w:rPr>
      </w:pPr>
      <w:r w:rsidRPr="00322837">
        <w:rPr>
          <w:rFonts w:ascii="Times New Roman" w:hAnsi="Times New Roman" w:cs="Times New Roman"/>
        </w:rPr>
        <w:t>м. Івано-Франківськ – 2021</w:t>
      </w:r>
    </w:p>
    <w:p w14:paraId="6EB4BFD6" w14:textId="77777777" w:rsidR="00322837" w:rsidRPr="00322837" w:rsidRDefault="00322837" w:rsidP="00322837">
      <w:pPr>
        <w:pStyle w:val="Standard"/>
        <w:jc w:val="center"/>
        <w:rPr>
          <w:b/>
          <w:sz w:val="28"/>
          <w:szCs w:val="28"/>
          <w:lang w:val="uk-UA"/>
        </w:rPr>
      </w:pPr>
    </w:p>
    <w:p w14:paraId="27306B5B" w14:textId="77777777" w:rsidR="00322837" w:rsidRPr="00322837" w:rsidRDefault="00322837" w:rsidP="00322837">
      <w:pPr>
        <w:pStyle w:val="Standard"/>
        <w:jc w:val="center"/>
        <w:rPr>
          <w:b/>
          <w:sz w:val="28"/>
          <w:szCs w:val="28"/>
          <w:lang w:val="uk-UA"/>
        </w:rPr>
      </w:pPr>
      <w:r w:rsidRPr="00322837">
        <w:rPr>
          <w:b/>
          <w:sz w:val="28"/>
          <w:szCs w:val="28"/>
          <w:lang w:val="uk-UA"/>
        </w:rPr>
        <w:lastRenderedPageBreak/>
        <w:t>ЗМІСТ</w:t>
      </w:r>
    </w:p>
    <w:p w14:paraId="07934A38" w14:textId="77777777" w:rsidR="00322837" w:rsidRPr="00322837" w:rsidRDefault="00322837" w:rsidP="00322837">
      <w:pPr>
        <w:pStyle w:val="Standard"/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3892F6C0" w14:textId="77777777" w:rsidR="00322837" w:rsidRPr="00322837" w:rsidRDefault="00322837" w:rsidP="00322837">
      <w:pPr>
        <w:pStyle w:val="Standard"/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7910E443" w14:textId="77777777" w:rsidR="00322837" w:rsidRPr="00322837" w:rsidRDefault="00322837" w:rsidP="00322837">
      <w:pPr>
        <w:pStyle w:val="1"/>
        <w:numPr>
          <w:ilvl w:val="0"/>
          <w:numId w:val="5"/>
        </w:num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2837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1811C73E" w14:textId="77777777" w:rsidR="00322837" w:rsidRPr="00322837" w:rsidRDefault="00322837" w:rsidP="00322837">
      <w:pPr>
        <w:pStyle w:val="1"/>
        <w:numPr>
          <w:ilvl w:val="0"/>
          <w:numId w:val="1"/>
        </w:num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2837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14:paraId="7D155463" w14:textId="77777777" w:rsidR="00322837" w:rsidRPr="00322837" w:rsidRDefault="00322837" w:rsidP="00322837">
      <w:pPr>
        <w:pStyle w:val="1"/>
        <w:numPr>
          <w:ilvl w:val="0"/>
          <w:numId w:val="1"/>
        </w:num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2837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14:paraId="36534304" w14:textId="77777777" w:rsidR="00322837" w:rsidRPr="00322837" w:rsidRDefault="00322837" w:rsidP="00322837">
      <w:pPr>
        <w:pStyle w:val="1"/>
        <w:numPr>
          <w:ilvl w:val="0"/>
          <w:numId w:val="1"/>
        </w:num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22837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333EBD68" w14:textId="77777777" w:rsidR="00322837" w:rsidRPr="00322837" w:rsidRDefault="00322837" w:rsidP="00322837">
      <w:pPr>
        <w:pStyle w:val="1"/>
        <w:numPr>
          <w:ilvl w:val="0"/>
          <w:numId w:val="1"/>
        </w:num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2837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08F5072A" w14:textId="77777777" w:rsidR="00322837" w:rsidRPr="00322837" w:rsidRDefault="00322837" w:rsidP="00322837">
      <w:pPr>
        <w:pStyle w:val="1"/>
        <w:numPr>
          <w:ilvl w:val="0"/>
          <w:numId w:val="1"/>
        </w:num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2837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3B209B91" w14:textId="77777777" w:rsidR="00322837" w:rsidRPr="00322837" w:rsidRDefault="00322837" w:rsidP="00322837">
      <w:pPr>
        <w:pStyle w:val="1"/>
        <w:numPr>
          <w:ilvl w:val="0"/>
          <w:numId w:val="1"/>
        </w:num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2837"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14:paraId="6CFCE430" w14:textId="77777777" w:rsidR="00322837" w:rsidRPr="00322837" w:rsidRDefault="00322837" w:rsidP="00322837">
      <w:pPr>
        <w:pStyle w:val="1"/>
        <w:numPr>
          <w:ilvl w:val="0"/>
          <w:numId w:val="1"/>
        </w:num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2837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3CCAEF76" w14:textId="77777777" w:rsidR="00322837" w:rsidRPr="00322837" w:rsidRDefault="00322837" w:rsidP="00322837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515C9B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5C5A7EDF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16C225AE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312C3092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075018E6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26D7EA73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444A0EC6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6825A954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07DDEED6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682029C2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34EEE326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4B8D0351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7BC52472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55142A71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01AD02CD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65512C77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7623C1B2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54CAD328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04138B5D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7CD61C7D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3D0FDFF8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251010FA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7467FF2A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54B4DEE0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39D71184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0AC7BC23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2B89539F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4E59CA7C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tbl>
      <w:tblPr>
        <w:tblW w:w="998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8"/>
        <w:gridCol w:w="1027"/>
        <w:gridCol w:w="1533"/>
        <w:gridCol w:w="4103"/>
        <w:gridCol w:w="491"/>
        <w:gridCol w:w="1245"/>
        <w:gridCol w:w="50"/>
      </w:tblGrid>
      <w:tr w:rsidR="00322837" w:rsidRPr="00322837" w14:paraId="41B6673C" w14:textId="77777777" w:rsidTr="0065273C">
        <w:tc>
          <w:tcPr>
            <w:tcW w:w="99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DB13" w14:textId="77777777" w:rsidR="00322837" w:rsidRPr="00322837" w:rsidRDefault="00322837" w:rsidP="0065273C">
            <w:pPr>
              <w:pStyle w:val="Standard"/>
              <w:jc w:val="center"/>
              <w:rPr>
                <w:b/>
                <w:lang w:val="uk-UA"/>
              </w:rPr>
            </w:pPr>
            <w:r w:rsidRPr="00322837">
              <w:rPr>
                <w:b/>
                <w:lang w:val="uk-UA"/>
              </w:rPr>
              <w:t>1. Загальна інформація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16548D" w14:textId="77777777" w:rsidR="00322837" w:rsidRPr="00322837" w:rsidRDefault="00322837" w:rsidP="0065273C">
            <w:pPr>
              <w:pStyle w:val="Standard"/>
            </w:pPr>
          </w:p>
        </w:tc>
      </w:tr>
      <w:tr w:rsidR="00322837" w:rsidRPr="00322837" w14:paraId="13669670" w14:textId="77777777" w:rsidTr="0065273C">
        <w:tc>
          <w:tcPr>
            <w:tcW w:w="2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439D" w14:textId="77777777" w:rsidR="00322837" w:rsidRPr="00322837" w:rsidRDefault="00322837" w:rsidP="0065273C">
            <w:pPr>
              <w:pStyle w:val="Standard"/>
              <w:rPr>
                <w:b/>
                <w:lang w:val="uk-UA"/>
              </w:rPr>
            </w:pPr>
            <w:r w:rsidRPr="00322837">
              <w:rPr>
                <w:b/>
                <w:lang w:val="uk-UA"/>
              </w:rPr>
              <w:t>Назва дисципліни</w:t>
            </w:r>
          </w:p>
        </w:tc>
        <w:tc>
          <w:tcPr>
            <w:tcW w:w="74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59734" w14:textId="77777777" w:rsidR="00322837" w:rsidRPr="00322837" w:rsidRDefault="00322837" w:rsidP="0065273C">
            <w:pPr>
              <w:pStyle w:val="Standard"/>
              <w:jc w:val="both"/>
              <w:rPr>
                <w:iCs/>
                <w:lang w:val="uk-UA"/>
              </w:rPr>
            </w:pPr>
            <w:r w:rsidRPr="00322837">
              <w:rPr>
                <w:iCs/>
                <w:lang w:val="uk-UA"/>
              </w:rPr>
              <w:t>виробнича  практика</w:t>
            </w:r>
          </w:p>
        </w:tc>
      </w:tr>
      <w:tr w:rsidR="00322837" w:rsidRPr="00322837" w14:paraId="3D6BBFB1" w14:textId="77777777" w:rsidTr="0065273C">
        <w:tc>
          <w:tcPr>
            <w:tcW w:w="2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5F36B" w14:textId="77777777" w:rsidR="00322837" w:rsidRPr="00322837" w:rsidRDefault="00322837" w:rsidP="0065273C">
            <w:pPr>
              <w:pStyle w:val="Standard"/>
              <w:rPr>
                <w:b/>
                <w:lang w:val="uk-UA"/>
              </w:rPr>
            </w:pPr>
            <w:r w:rsidRPr="00322837">
              <w:rPr>
                <w:b/>
                <w:lang w:val="uk-UA"/>
              </w:rPr>
              <w:t>Викладач (-і)</w:t>
            </w:r>
          </w:p>
        </w:tc>
        <w:tc>
          <w:tcPr>
            <w:tcW w:w="74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83A92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 xml:space="preserve">Кандидат психологічних наук, доцент </w:t>
            </w:r>
            <w:proofErr w:type="spellStart"/>
            <w:r w:rsidRPr="00322837">
              <w:rPr>
                <w:lang w:val="uk-UA"/>
              </w:rPr>
              <w:t>Федоришин</w:t>
            </w:r>
            <w:proofErr w:type="spellEnd"/>
            <w:r w:rsidRPr="00322837">
              <w:rPr>
                <w:lang w:val="uk-UA"/>
              </w:rPr>
              <w:t xml:space="preserve"> Галина Миколаївна</w:t>
            </w:r>
          </w:p>
        </w:tc>
      </w:tr>
      <w:tr w:rsidR="00322837" w:rsidRPr="00322837" w14:paraId="3AD10872" w14:textId="77777777" w:rsidTr="0065273C">
        <w:tc>
          <w:tcPr>
            <w:tcW w:w="2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5BC2B" w14:textId="77777777" w:rsidR="00322837" w:rsidRPr="00322837" w:rsidRDefault="00322837" w:rsidP="0065273C">
            <w:pPr>
              <w:pStyle w:val="Standard"/>
              <w:rPr>
                <w:b/>
                <w:lang w:val="uk-UA"/>
              </w:rPr>
            </w:pPr>
            <w:r w:rsidRPr="00322837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4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0B9C8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</w:p>
          <w:p w14:paraId="6653E04E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>09</w:t>
            </w:r>
            <w:r w:rsidRPr="00322837">
              <w:rPr>
                <w:lang w:val="en-US"/>
              </w:rPr>
              <w:t>57217535</w:t>
            </w:r>
          </w:p>
        </w:tc>
      </w:tr>
      <w:tr w:rsidR="00322837" w:rsidRPr="00322837" w14:paraId="3D0F87E6" w14:textId="77777777" w:rsidTr="0065273C">
        <w:tc>
          <w:tcPr>
            <w:tcW w:w="2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DDC7" w14:textId="77777777" w:rsidR="00322837" w:rsidRPr="00322837" w:rsidRDefault="00322837" w:rsidP="0065273C">
            <w:pPr>
              <w:pStyle w:val="Standard"/>
            </w:pPr>
            <w:r w:rsidRPr="00322837">
              <w:rPr>
                <w:rStyle w:val="a4"/>
                <w:b/>
              </w:rPr>
              <w:t>E-mail</w:t>
            </w:r>
            <w:r w:rsidRPr="00322837">
              <w:rPr>
                <w:rStyle w:val="a4"/>
                <w:b/>
                <w:lang w:val="en-US"/>
              </w:rPr>
              <w:t xml:space="preserve"> </w:t>
            </w:r>
            <w:proofErr w:type="spellStart"/>
            <w:r w:rsidRPr="00322837">
              <w:rPr>
                <w:rStyle w:val="a4"/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4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1BF08" w14:textId="77777777" w:rsidR="00322837" w:rsidRPr="00322837" w:rsidRDefault="00322837" w:rsidP="0065273C">
            <w:pPr>
              <w:pStyle w:val="Standard"/>
              <w:jc w:val="both"/>
              <w:rPr>
                <w:lang w:val="en-US"/>
              </w:rPr>
            </w:pPr>
            <w:r w:rsidRPr="00322837">
              <w:rPr>
                <w:lang w:val="en-US"/>
              </w:rPr>
              <w:t>galmf1975@gmail.com</w:t>
            </w:r>
          </w:p>
          <w:p w14:paraId="06BA8867" w14:textId="77777777" w:rsidR="00322837" w:rsidRPr="00322837" w:rsidRDefault="00322837" w:rsidP="0065273C">
            <w:pPr>
              <w:pStyle w:val="Standard"/>
              <w:jc w:val="both"/>
              <w:rPr>
                <w:lang w:val="en-US"/>
              </w:rPr>
            </w:pPr>
          </w:p>
        </w:tc>
      </w:tr>
      <w:tr w:rsidR="00322837" w:rsidRPr="00322837" w14:paraId="5ED051F6" w14:textId="77777777" w:rsidTr="0065273C">
        <w:tc>
          <w:tcPr>
            <w:tcW w:w="2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D4A0A" w14:textId="77777777" w:rsidR="00322837" w:rsidRPr="00322837" w:rsidRDefault="00322837" w:rsidP="0065273C">
            <w:pPr>
              <w:pStyle w:val="Standard"/>
              <w:jc w:val="both"/>
              <w:rPr>
                <w:b/>
                <w:lang w:val="uk-UA"/>
              </w:rPr>
            </w:pPr>
            <w:r w:rsidRPr="00322837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4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200D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>Очна та заочна форми навчання</w:t>
            </w:r>
          </w:p>
        </w:tc>
      </w:tr>
      <w:tr w:rsidR="00322837" w:rsidRPr="00322837" w14:paraId="2CECA295" w14:textId="77777777" w:rsidTr="0065273C">
        <w:tc>
          <w:tcPr>
            <w:tcW w:w="2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2FE4" w14:textId="77777777" w:rsidR="00322837" w:rsidRPr="00322837" w:rsidRDefault="00322837" w:rsidP="0065273C">
            <w:pPr>
              <w:pStyle w:val="Standard"/>
              <w:jc w:val="both"/>
              <w:rPr>
                <w:b/>
                <w:lang w:val="uk-UA"/>
              </w:rPr>
            </w:pPr>
            <w:r w:rsidRPr="00322837">
              <w:rPr>
                <w:b/>
                <w:lang w:val="uk-UA"/>
              </w:rPr>
              <w:t>Обсяг дисципліни</w:t>
            </w:r>
          </w:p>
        </w:tc>
        <w:tc>
          <w:tcPr>
            <w:tcW w:w="74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42C1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 xml:space="preserve"> 12 кредитів ЄКТС</w:t>
            </w:r>
          </w:p>
        </w:tc>
      </w:tr>
      <w:tr w:rsidR="00322837" w:rsidRPr="00322837" w14:paraId="4604CBE2" w14:textId="77777777" w:rsidTr="0065273C">
        <w:tc>
          <w:tcPr>
            <w:tcW w:w="2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F803" w14:textId="77777777" w:rsidR="00322837" w:rsidRPr="00322837" w:rsidRDefault="00322837" w:rsidP="0065273C">
            <w:pPr>
              <w:pStyle w:val="Standard"/>
              <w:jc w:val="both"/>
              <w:rPr>
                <w:b/>
                <w:lang w:val="uk-UA"/>
              </w:rPr>
            </w:pPr>
            <w:r w:rsidRPr="00322837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4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4251" w14:textId="77777777" w:rsidR="00322837" w:rsidRPr="00322837" w:rsidRDefault="00530097" w:rsidP="0065273C">
            <w:pPr>
              <w:pStyle w:val="Standard"/>
              <w:jc w:val="both"/>
              <w:rPr>
                <w:lang w:val="uk-UA"/>
              </w:rPr>
            </w:pPr>
            <w:hyperlink r:id="rId6" w:history="1">
              <w:r w:rsidR="00322837" w:rsidRPr="00322837">
                <w:rPr>
                  <w:rStyle w:val="a4"/>
                  <w:color w:val="00000A"/>
                </w:rPr>
                <w:t>http</w:t>
              </w:r>
            </w:hyperlink>
            <w:hyperlink r:id="rId7" w:history="1">
              <w:r w:rsidR="00322837" w:rsidRPr="00322837">
                <w:rPr>
                  <w:rStyle w:val="a4"/>
                  <w:color w:val="00000A"/>
                  <w:lang w:val="uk-UA"/>
                </w:rPr>
                <w:t>://</w:t>
              </w:r>
            </w:hyperlink>
            <w:hyperlink r:id="rId8" w:history="1">
              <w:r w:rsidR="00322837" w:rsidRPr="00322837">
                <w:rPr>
                  <w:rStyle w:val="a4"/>
                  <w:color w:val="00000A"/>
                </w:rPr>
                <w:t>magpsychol</w:t>
              </w:r>
            </w:hyperlink>
            <w:hyperlink r:id="rId9" w:history="1">
              <w:r w:rsidR="00322837" w:rsidRPr="00322837">
                <w:rPr>
                  <w:rStyle w:val="a4"/>
                  <w:color w:val="00000A"/>
                  <w:lang w:val="uk-UA"/>
                </w:rPr>
                <w:t>.</w:t>
              </w:r>
            </w:hyperlink>
            <w:hyperlink r:id="rId10" w:history="1">
              <w:r w:rsidR="00322837" w:rsidRPr="00322837">
                <w:rPr>
                  <w:rStyle w:val="a4"/>
                  <w:color w:val="00000A"/>
                </w:rPr>
                <w:t>pu</w:t>
              </w:r>
            </w:hyperlink>
            <w:hyperlink r:id="rId11" w:history="1">
              <w:r w:rsidR="00322837" w:rsidRPr="00322837">
                <w:rPr>
                  <w:rStyle w:val="a4"/>
                  <w:color w:val="00000A"/>
                  <w:lang w:val="uk-UA"/>
                </w:rPr>
                <w:t>.</w:t>
              </w:r>
            </w:hyperlink>
            <w:hyperlink r:id="rId12" w:history="1">
              <w:r w:rsidR="00322837" w:rsidRPr="00322837">
                <w:rPr>
                  <w:rStyle w:val="a4"/>
                  <w:color w:val="00000A"/>
                </w:rPr>
                <w:t>if</w:t>
              </w:r>
            </w:hyperlink>
            <w:hyperlink r:id="rId13" w:history="1">
              <w:r w:rsidR="00322837" w:rsidRPr="00322837">
                <w:rPr>
                  <w:rStyle w:val="a4"/>
                  <w:color w:val="00000A"/>
                  <w:lang w:val="uk-UA"/>
                </w:rPr>
                <w:t>.</w:t>
              </w:r>
            </w:hyperlink>
            <w:hyperlink r:id="rId14" w:history="1">
              <w:proofErr w:type="spellStart"/>
              <w:r w:rsidR="00322837" w:rsidRPr="00322837">
                <w:rPr>
                  <w:rStyle w:val="a4"/>
                  <w:color w:val="00000A"/>
                </w:rPr>
                <w:t>ua</w:t>
              </w:r>
              <w:proofErr w:type="spellEnd"/>
            </w:hyperlink>
          </w:p>
        </w:tc>
      </w:tr>
      <w:tr w:rsidR="00322837" w:rsidRPr="00322837" w14:paraId="1CE5CA87" w14:textId="77777777" w:rsidTr="0065273C">
        <w:tc>
          <w:tcPr>
            <w:tcW w:w="2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6841" w14:textId="77777777" w:rsidR="00322837" w:rsidRPr="00322837" w:rsidRDefault="00322837" w:rsidP="0065273C">
            <w:pPr>
              <w:pStyle w:val="Standard"/>
              <w:jc w:val="both"/>
              <w:rPr>
                <w:b/>
                <w:lang w:val="uk-UA"/>
              </w:rPr>
            </w:pPr>
            <w:r w:rsidRPr="00322837">
              <w:rPr>
                <w:b/>
                <w:lang w:val="uk-UA"/>
              </w:rPr>
              <w:t>Консультації</w:t>
            </w:r>
          </w:p>
        </w:tc>
        <w:tc>
          <w:tcPr>
            <w:tcW w:w="74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6692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>З питань виконання індивідуальних завдань згідно розкладу консультацій</w:t>
            </w:r>
          </w:p>
        </w:tc>
      </w:tr>
      <w:tr w:rsidR="00322837" w:rsidRPr="00322837" w14:paraId="519BD474" w14:textId="77777777" w:rsidTr="0065273C">
        <w:tc>
          <w:tcPr>
            <w:tcW w:w="99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76E91" w14:textId="77777777" w:rsidR="00322837" w:rsidRPr="00322837" w:rsidRDefault="00322837" w:rsidP="0065273C">
            <w:pPr>
              <w:pStyle w:val="Standard"/>
              <w:jc w:val="center"/>
            </w:pPr>
            <w:r w:rsidRPr="00322837">
              <w:rPr>
                <w:rStyle w:val="a4"/>
                <w:b/>
                <w:lang w:val="uk-UA"/>
              </w:rPr>
              <w:t>2. А</w:t>
            </w:r>
            <w:proofErr w:type="spellStart"/>
            <w:r w:rsidRPr="00322837">
              <w:rPr>
                <w:rStyle w:val="a4"/>
                <w:b/>
              </w:rPr>
              <w:t>нотація</w:t>
            </w:r>
            <w:proofErr w:type="spellEnd"/>
            <w:r w:rsidRPr="00322837">
              <w:rPr>
                <w:rStyle w:val="a4"/>
                <w:b/>
              </w:rPr>
              <w:t xml:space="preserve"> до курсу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797C20" w14:textId="77777777" w:rsidR="00322837" w:rsidRPr="00322837" w:rsidRDefault="00322837" w:rsidP="0065273C">
            <w:pPr>
              <w:pStyle w:val="Standard"/>
            </w:pPr>
          </w:p>
        </w:tc>
      </w:tr>
      <w:tr w:rsidR="00322837" w:rsidRPr="00322837" w14:paraId="6E27F99D" w14:textId="77777777" w:rsidTr="0065273C">
        <w:tc>
          <w:tcPr>
            <w:tcW w:w="99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25781" w14:textId="77777777" w:rsidR="00322837" w:rsidRPr="00322837" w:rsidRDefault="00322837" w:rsidP="0065273C">
            <w:pPr>
              <w:pStyle w:val="Textbody"/>
              <w:jc w:val="both"/>
            </w:pPr>
            <w:r w:rsidRPr="00322837">
              <w:rPr>
                <w:rStyle w:val="a4"/>
                <w:sz w:val="24"/>
                <w:lang w:val="uk-UA"/>
              </w:rPr>
              <w:t>Виробнича</w:t>
            </w:r>
            <w:r w:rsidRPr="00322837">
              <w:rPr>
                <w:rStyle w:val="a4"/>
                <w:sz w:val="24"/>
              </w:rPr>
              <w:t xml:space="preserve"> </w:t>
            </w:r>
            <w:r w:rsidRPr="00322837">
              <w:rPr>
                <w:rStyle w:val="a4"/>
                <w:sz w:val="24"/>
                <w:lang w:val="uk-UA"/>
              </w:rPr>
              <w:t xml:space="preserve"> практика –  вид  навчальної  роботи,  який  спрямований  на  поглиблення  та закріплення та практичних знань, отриманих магістрами у процесі навчання,  набуття  і  вдосконалення  практичних  навичок  за  обраною магістерською  програмою.  Зазначена практика для магістрів є однією із форм професійного навчання у вищій школі і становлення їх як організаційних психологів.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53E93F" w14:textId="77777777" w:rsidR="00322837" w:rsidRPr="00322837" w:rsidRDefault="00322837" w:rsidP="0065273C">
            <w:pPr>
              <w:pStyle w:val="Standard"/>
            </w:pPr>
          </w:p>
        </w:tc>
      </w:tr>
      <w:tr w:rsidR="00322837" w:rsidRPr="00322837" w14:paraId="31EB54BE" w14:textId="77777777" w:rsidTr="0065273C">
        <w:tc>
          <w:tcPr>
            <w:tcW w:w="99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FF32D" w14:textId="77777777" w:rsidR="00322837" w:rsidRPr="00322837" w:rsidRDefault="00322837" w:rsidP="0065273C">
            <w:pPr>
              <w:pStyle w:val="Standard"/>
              <w:jc w:val="center"/>
            </w:pPr>
            <w:r w:rsidRPr="00322837">
              <w:rPr>
                <w:rStyle w:val="a4"/>
                <w:b/>
                <w:lang w:val="uk-UA"/>
              </w:rPr>
              <w:t xml:space="preserve">3. </w:t>
            </w:r>
            <w:r w:rsidRPr="00322837">
              <w:rPr>
                <w:rStyle w:val="a4"/>
                <w:b/>
              </w:rPr>
              <w:t xml:space="preserve">Мета </w:t>
            </w:r>
            <w:r w:rsidRPr="00322837">
              <w:rPr>
                <w:rStyle w:val="a4"/>
                <w:b/>
                <w:lang w:val="uk-UA"/>
              </w:rPr>
              <w:t xml:space="preserve">та цілі </w:t>
            </w:r>
            <w:r w:rsidRPr="00322837">
              <w:rPr>
                <w:rStyle w:val="a4"/>
                <w:b/>
              </w:rPr>
              <w:t>курсу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40B1A2" w14:textId="77777777" w:rsidR="00322837" w:rsidRPr="00322837" w:rsidRDefault="00322837" w:rsidP="0065273C">
            <w:pPr>
              <w:pStyle w:val="Standard"/>
            </w:pPr>
          </w:p>
        </w:tc>
      </w:tr>
      <w:tr w:rsidR="00322837" w:rsidRPr="00322837" w14:paraId="16A601CB" w14:textId="77777777" w:rsidTr="0065273C">
        <w:tc>
          <w:tcPr>
            <w:tcW w:w="99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EBC0A" w14:textId="77777777" w:rsidR="00322837" w:rsidRPr="00322837" w:rsidRDefault="00322837" w:rsidP="0065273C">
            <w:pPr>
              <w:pStyle w:val="Style2"/>
              <w:widowControl/>
              <w:spacing w:before="38" w:line="240" w:lineRule="auto"/>
              <w:ind w:firstLine="734"/>
              <w:rPr>
                <w:rStyle w:val="FontStyle31"/>
                <w:sz w:val="28"/>
                <w:szCs w:val="28"/>
              </w:rPr>
            </w:pPr>
            <w:r w:rsidRPr="00322837">
              <w:rPr>
                <w:rStyle w:val="FontStyle51"/>
                <w:sz w:val="28"/>
                <w:szCs w:val="28"/>
              </w:rPr>
              <w:t xml:space="preserve">Метою </w:t>
            </w:r>
            <w:r w:rsidRPr="00322837">
              <w:rPr>
                <w:rStyle w:val="FontStyle31"/>
                <w:sz w:val="28"/>
                <w:szCs w:val="28"/>
              </w:rPr>
              <w:t xml:space="preserve">практики є ознайомлення студентів з діяльністю психолога в організації та набування досвіду самостійної діяльності як психолога. </w:t>
            </w:r>
          </w:p>
          <w:p w14:paraId="32209C42" w14:textId="77777777" w:rsidR="00322837" w:rsidRPr="00322837" w:rsidRDefault="00322837" w:rsidP="0065273C">
            <w:pPr>
              <w:pStyle w:val="Style1"/>
              <w:widowControl/>
              <w:spacing w:line="240" w:lineRule="exact"/>
              <w:rPr>
                <w:sz w:val="28"/>
                <w:szCs w:val="28"/>
              </w:rPr>
            </w:pPr>
          </w:p>
          <w:p w14:paraId="2817548A" w14:textId="77777777" w:rsidR="00322837" w:rsidRPr="00322837" w:rsidRDefault="00322837" w:rsidP="0065273C">
            <w:pPr>
              <w:pStyle w:val="Style2"/>
              <w:widowControl/>
              <w:spacing w:before="38" w:line="240" w:lineRule="auto"/>
              <w:ind w:firstLine="734"/>
              <w:rPr>
                <w:rStyle w:val="FontStyle31"/>
                <w:sz w:val="28"/>
                <w:szCs w:val="28"/>
              </w:rPr>
            </w:pPr>
            <w:r w:rsidRPr="00322837">
              <w:rPr>
                <w:sz w:val="28"/>
                <w:szCs w:val="28"/>
              </w:rPr>
              <w:t xml:space="preserve">Основними </w:t>
            </w:r>
            <w:r w:rsidRPr="00322837">
              <w:rPr>
                <w:b/>
                <w:bCs/>
                <w:sz w:val="28"/>
                <w:szCs w:val="28"/>
              </w:rPr>
              <w:t>завданнями</w:t>
            </w:r>
            <w:r w:rsidRPr="00322837">
              <w:rPr>
                <w:sz w:val="28"/>
                <w:szCs w:val="28"/>
              </w:rPr>
              <w:t xml:space="preserve"> проходження студентами виробничої практики є: </w:t>
            </w:r>
            <w:r w:rsidRPr="00322837">
              <w:rPr>
                <w:rStyle w:val="FontStyle31"/>
                <w:sz w:val="28"/>
                <w:szCs w:val="28"/>
              </w:rPr>
              <w:t xml:space="preserve"> </w:t>
            </w:r>
          </w:p>
          <w:p w14:paraId="2212ED54" w14:textId="77777777" w:rsidR="00322837" w:rsidRPr="00322837" w:rsidRDefault="00322837" w:rsidP="0065273C">
            <w:pPr>
              <w:pStyle w:val="Style2"/>
              <w:spacing w:before="38" w:line="240" w:lineRule="auto"/>
              <w:ind w:firstLine="0"/>
              <w:rPr>
                <w:rStyle w:val="FontStyle31"/>
                <w:sz w:val="28"/>
                <w:szCs w:val="28"/>
              </w:rPr>
            </w:pPr>
            <w:r w:rsidRPr="00322837">
              <w:rPr>
                <w:rStyle w:val="FontStyle31"/>
                <w:sz w:val="28"/>
                <w:szCs w:val="28"/>
              </w:rPr>
              <w:t>Розвиток професійних умінь діяльності психолога шляхом залучення магістрів до виконання різних форм індивідуальної та групової роботи в організації.</w:t>
            </w:r>
          </w:p>
          <w:p w14:paraId="4B277606" w14:textId="77777777" w:rsidR="00322837" w:rsidRPr="00322837" w:rsidRDefault="00322837" w:rsidP="0065273C">
            <w:pPr>
              <w:pStyle w:val="Style2"/>
              <w:spacing w:before="38" w:line="240" w:lineRule="auto"/>
              <w:ind w:firstLine="0"/>
              <w:rPr>
                <w:rStyle w:val="FontStyle31"/>
                <w:sz w:val="28"/>
                <w:szCs w:val="28"/>
              </w:rPr>
            </w:pPr>
            <w:r w:rsidRPr="00322837">
              <w:rPr>
                <w:color w:val="000000"/>
                <w:sz w:val="28"/>
                <w:szCs w:val="28"/>
              </w:rPr>
              <w:t>Формування практичного підходу до психологічної діяльності.</w:t>
            </w:r>
            <w:r w:rsidRPr="00322837">
              <w:rPr>
                <w:rStyle w:val="FontStyle31"/>
                <w:sz w:val="28"/>
                <w:szCs w:val="28"/>
              </w:rPr>
              <w:t xml:space="preserve"> </w:t>
            </w:r>
          </w:p>
          <w:p w14:paraId="43E79B19" w14:textId="77777777" w:rsidR="00322837" w:rsidRPr="00322837" w:rsidRDefault="00322837" w:rsidP="0065273C">
            <w:pPr>
              <w:pStyle w:val="Style2"/>
              <w:spacing w:before="38" w:line="240" w:lineRule="auto"/>
              <w:ind w:firstLine="0"/>
              <w:rPr>
                <w:rStyle w:val="FontStyle31"/>
                <w:sz w:val="28"/>
                <w:szCs w:val="28"/>
              </w:rPr>
            </w:pPr>
            <w:r w:rsidRPr="00322837">
              <w:rPr>
                <w:rStyle w:val="FontStyle31"/>
                <w:sz w:val="28"/>
                <w:szCs w:val="28"/>
              </w:rPr>
              <w:t xml:space="preserve">Формування умінь щодо планування та організації роботи психолога (у межах окремої виробничої структури). </w:t>
            </w:r>
          </w:p>
          <w:p w14:paraId="2735DC89" w14:textId="77777777" w:rsidR="00322837" w:rsidRPr="00322837" w:rsidRDefault="00322837" w:rsidP="0065273C">
            <w:pPr>
              <w:pStyle w:val="Textbody"/>
              <w:spacing w:before="38"/>
              <w:rPr>
                <w:sz w:val="24"/>
                <w:lang w:val="uk-UA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A2E10" w14:textId="77777777" w:rsidR="00322837" w:rsidRPr="00322837" w:rsidRDefault="00322837" w:rsidP="0065273C">
            <w:pPr>
              <w:pStyle w:val="Standard"/>
              <w:rPr>
                <w:lang w:val="uk-UA"/>
              </w:rPr>
            </w:pPr>
          </w:p>
        </w:tc>
      </w:tr>
      <w:tr w:rsidR="00322837" w:rsidRPr="00322837" w14:paraId="524540C9" w14:textId="77777777" w:rsidTr="0065273C">
        <w:tc>
          <w:tcPr>
            <w:tcW w:w="99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F8463" w14:textId="77777777" w:rsidR="00322837" w:rsidRPr="00322837" w:rsidRDefault="00322837" w:rsidP="0065273C">
            <w:pPr>
              <w:pStyle w:val="Standard"/>
              <w:jc w:val="center"/>
              <w:rPr>
                <w:b/>
                <w:lang w:val="uk-UA"/>
              </w:rPr>
            </w:pPr>
            <w:r w:rsidRPr="00322837">
              <w:rPr>
                <w:b/>
                <w:lang w:val="uk-UA"/>
              </w:rPr>
              <w:t>4. Результати навчання (компетентності)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6BA47" w14:textId="77777777" w:rsidR="00322837" w:rsidRPr="00322837" w:rsidRDefault="00322837" w:rsidP="0065273C">
            <w:pPr>
              <w:pStyle w:val="Standard"/>
            </w:pPr>
          </w:p>
        </w:tc>
      </w:tr>
      <w:tr w:rsidR="00322837" w:rsidRPr="00322837" w14:paraId="19590BDE" w14:textId="77777777" w:rsidTr="0065273C">
        <w:tc>
          <w:tcPr>
            <w:tcW w:w="99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36C3" w14:textId="77777777" w:rsidR="00322837" w:rsidRPr="00322837" w:rsidRDefault="00322837" w:rsidP="0065273C">
            <w:pPr>
              <w:ind w:left="57" w:right="57"/>
              <w:mirrorIndents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322837">
              <w:rPr>
                <w:rFonts w:ascii="Times New Roman" w:hAnsi="Times New Roman" w:cs="Times New Roman"/>
                <w:b/>
                <w:szCs w:val="28"/>
              </w:rPr>
              <w:t xml:space="preserve">Загальні </w:t>
            </w:r>
            <w:proofErr w:type="spellStart"/>
            <w:r w:rsidRPr="00322837">
              <w:rPr>
                <w:rFonts w:ascii="Times New Roman" w:hAnsi="Times New Roman" w:cs="Times New Roman"/>
                <w:b/>
                <w:szCs w:val="28"/>
              </w:rPr>
              <w:t>компетеності</w:t>
            </w:r>
            <w:proofErr w:type="spellEnd"/>
          </w:p>
          <w:p w14:paraId="52E8A537" w14:textId="77777777" w:rsidR="00322837" w:rsidRPr="00322837" w:rsidRDefault="00322837" w:rsidP="0065273C">
            <w:pPr>
              <w:ind w:left="57" w:right="57"/>
              <w:mirrorIndents/>
              <w:jc w:val="both"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>ЗК1. Здатність застосовувати знання у практичних ситуаціях.</w:t>
            </w:r>
          </w:p>
          <w:p w14:paraId="421708AB" w14:textId="77777777" w:rsidR="00322837" w:rsidRPr="00322837" w:rsidRDefault="00322837" w:rsidP="0065273C">
            <w:pPr>
              <w:ind w:left="57" w:right="57"/>
              <w:mirrorIndents/>
              <w:jc w:val="both"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>ЗК2. Здатність проведення досліджень на відповідному рівні.</w:t>
            </w:r>
          </w:p>
          <w:p w14:paraId="08B47239" w14:textId="77777777" w:rsidR="00322837" w:rsidRPr="00322837" w:rsidRDefault="00322837" w:rsidP="0065273C">
            <w:pPr>
              <w:ind w:left="57" w:right="57"/>
              <w:mirrorIndents/>
              <w:jc w:val="both"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>ЗК3. Здатність генерувати нові ідеї (креативність).</w:t>
            </w:r>
          </w:p>
          <w:p w14:paraId="0D8EAFFB" w14:textId="77777777" w:rsidR="00322837" w:rsidRPr="00322837" w:rsidRDefault="00322837" w:rsidP="0065273C">
            <w:pPr>
              <w:ind w:left="57" w:right="57"/>
              <w:mirrorIndents/>
              <w:jc w:val="both"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>ЗК4. Уміння виявляти, ставити та вирішувати проблеми.</w:t>
            </w:r>
          </w:p>
          <w:p w14:paraId="3601D74C" w14:textId="77777777" w:rsidR="00322837" w:rsidRPr="00322837" w:rsidRDefault="00322837" w:rsidP="0065273C">
            <w:pPr>
              <w:ind w:left="57" w:right="57"/>
              <w:mirrorIndents/>
              <w:jc w:val="both"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>ЗК5. Цінування та повага різноманітності та мультикультурності.</w:t>
            </w:r>
          </w:p>
          <w:p w14:paraId="7FAD5167" w14:textId="77777777" w:rsidR="00322837" w:rsidRPr="00322837" w:rsidRDefault="00322837" w:rsidP="0065273C">
            <w:pPr>
              <w:ind w:left="57" w:right="57"/>
              <w:mirrorIndents/>
              <w:jc w:val="both"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>ЗК6. Здатність діяти на основі етичних міркувань (мотивів).</w:t>
            </w:r>
          </w:p>
          <w:p w14:paraId="3718D19B" w14:textId="77777777" w:rsidR="00322837" w:rsidRPr="00322837" w:rsidRDefault="00322837" w:rsidP="0065273C">
            <w:pPr>
              <w:ind w:left="57" w:right="57"/>
              <w:mirrorIndents/>
              <w:jc w:val="both"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 xml:space="preserve">ЗК7. Здатність діяти соціально </w:t>
            </w:r>
            <w:proofErr w:type="spellStart"/>
            <w:r w:rsidRPr="00322837">
              <w:rPr>
                <w:rFonts w:ascii="Times New Roman" w:hAnsi="Times New Roman" w:cs="Times New Roman"/>
                <w:szCs w:val="28"/>
              </w:rPr>
              <w:t>відповідально</w:t>
            </w:r>
            <w:proofErr w:type="spellEnd"/>
            <w:r w:rsidRPr="00322837">
              <w:rPr>
                <w:rFonts w:ascii="Times New Roman" w:hAnsi="Times New Roman" w:cs="Times New Roman"/>
                <w:szCs w:val="28"/>
              </w:rPr>
              <w:t xml:space="preserve"> та свідомо.</w:t>
            </w:r>
          </w:p>
          <w:p w14:paraId="4E2E0472" w14:textId="77777777" w:rsidR="00322837" w:rsidRPr="00322837" w:rsidRDefault="00322837" w:rsidP="0065273C">
            <w:pPr>
              <w:ind w:left="57" w:right="57"/>
              <w:mirrorIndents/>
              <w:jc w:val="both"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>ЗК9. Здатність мотивувати людей та рухатися до спільної мети.</w:t>
            </w:r>
          </w:p>
          <w:p w14:paraId="566D5AC9" w14:textId="77777777" w:rsidR="00322837" w:rsidRPr="00322837" w:rsidRDefault="00322837" w:rsidP="0065273C">
            <w:pPr>
              <w:ind w:left="57" w:right="57"/>
              <w:mirrorIndents/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3C40B4E6" w14:textId="77777777" w:rsidR="00322837" w:rsidRPr="00322837" w:rsidRDefault="00322837" w:rsidP="0065273C">
            <w:pPr>
              <w:rPr>
                <w:rFonts w:ascii="Times New Roman" w:hAnsi="Times New Roman" w:cs="Times New Roman"/>
                <w:b/>
              </w:rPr>
            </w:pPr>
            <w:r w:rsidRPr="00322837">
              <w:rPr>
                <w:rFonts w:ascii="Times New Roman" w:hAnsi="Times New Roman" w:cs="Times New Roman"/>
                <w:b/>
              </w:rPr>
              <w:t>Спеціальні (фахові, предметні) компетентності</w:t>
            </w:r>
          </w:p>
          <w:p w14:paraId="1968BA44" w14:textId="77777777" w:rsidR="00322837" w:rsidRPr="00322837" w:rsidRDefault="00322837" w:rsidP="0065273C">
            <w:pPr>
              <w:ind w:left="57" w:right="57"/>
              <w:mirrorIndents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>СК2. Здатність самостійно планувати, організовувати та здійснювати психологічне дослідження з елементами наукової новизни та/або практичної значущості.</w:t>
            </w:r>
          </w:p>
          <w:p w14:paraId="61BE8CF5" w14:textId="77777777" w:rsidR="00322837" w:rsidRPr="00322837" w:rsidRDefault="00322837" w:rsidP="0065273C">
            <w:pPr>
              <w:ind w:left="57" w:right="57"/>
              <w:mirrorIndents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 xml:space="preserve">СК3. Здатність обирати і застосувати </w:t>
            </w:r>
            <w:proofErr w:type="spellStart"/>
            <w:r w:rsidRPr="00322837">
              <w:rPr>
                <w:rFonts w:ascii="Times New Roman" w:hAnsi="Times New Roman" w:cs="Times New Roman"/>
                <w:szCs w:val="28"/>
              </w:rPr>
              <w:t>валідні</w:t>
            </w:r>
            <w:proofErr w:type="spellEnd"/>
            <w:r w:rsidRPr="00322837">
              <w:rPr>
                <w:rFonts w:ascii="Times New Roman" w:hAnsi="Times New Roman" w:cs="Times New Roman"/>
                <w:szCs w:val="28"/>
              </w:rPr>
              <w:t xml:space="preserve"> та надійні методи наукового дослідження та/або доказові методики і техніки практичної діяльності.</w:t>
            </w:r>
          </w:p>
          <w:p w14:paraId="66326D11" w14:textId="77777777" w:rsidR="00322837" w:rsidRPr="00322837" w:rsidRDefault="00322837" w:rsidP="0065273C">
            <w:pPr>
              <w:ind w:left="57" w:right="57"/>
              <w:mirrorIndents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 xml:space="preserve">СК4. Здатність здійснювати практичну діяльність (тренінгову, психотерапевтичну, консультаційну, </w:t>
            </w:r>
            <w:proofErr w:type="spellStart"/>
            <w:r w:rsidRPr="00322837">
              <w:rPr>
                <w:rFonts w:ascii="Times New Roman" w:hAnsi="Times New Roman" w:cs="Times New Roman"/>
                <w:szCs w:val="28"/>
              </w:rPr>
              <w:t>психодіагностичну</w:t>
            </w:r>
            <w:proofErr w:type="spellEnd"/>
            <w:r w:rsidRPr="00322837">
              <w:rPr>
                <w:rFonts w:ascii="Times New Roman" w:hAnsi="Times New Roman" w:cs="Times New Roman"/>
                <w:szCs w:val="28"/>
              </w:rPr>
              <w:t xml:space="preserve"> та іншу залежно від спеціалізації) з використанням науково </w:t>
            </w:r>
            <w:proofErr w:type="spellStart"/>
            <w:r w:rsidRPr="00322837">
              <w:rPr>
                <w:rFonts w:ascii="Times New Roman" w:hAnsi="Times New Roman" w:cs="Times New Roman"/>
                <w:szCs w:val="28"/>
              </w:rPr>
              <w:t>верифікованих</w:t>
            </w:r>
            <w:proofErr w:type="spellEnd"/>
            <w:r w:rsidRPr="00322837">
              <w:rPr>
                <w:rFonts w:ascii="Times New Roman" w:hAnsi="Times New Roman" w:cs="Times New Roman"/>
                <w:szCs w:val="28"/>
              </w:rPr>
              <w:t xml:space="preserve"> методів та технік. </w:t>
            </w:r>
          </w:p>
          <w:p w14:paraId="378F0BC1" w14:textId="77777777" w:rsidR="00322837" w:rsidRPr="00322837" w:rsidRDefault="00322837" w:rsidP="0065273C">
            <w:pPr>
              <w:ind w:left="57" w:right="57"/>
              <w:mirrorIndents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>СК5. Здатність організовувати та реалізовувати просвітницьку та освітню діяльність для різних категорій населення у сфері психології.</w:t>
            </w:r>
          </w:p>
          <w:p w14:paraId="05C2B825" w14:textId="77777777" w:rsidR="00322837" w:rsidRPr="00322837" w:rsidRDefault="00322837" w:rsidP="0065273C">
            <w:pPr>
              <w:ind w:left="57" w:right="57"/>
              <w:mirrorIndents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 xml:space="preserve">СК6. Здатність ефективно взаємодіяти з колегами в </w:t>
            </w:r>
            <w:proofErr w:type="spellStart"/>
            <w:r w:rsidRPr="00322837">
              <w:rPr>
                <w:rFonts w:ascii="Times New Roman" w:hAnsi="Times New Roman" w:cs="Times New Roman"/>
                <w:szCs w:val="28"/>
              </w:rPr>
              <w:t>моно</w:t>
            </w:r>
            <w:proofErr w:type="spellEnd"/>
            <w:r w:rsidRPr="00322837">
              <w:rPr>
                <w:rFonts w:ascii="Times New Roman" w:hAnsi="Times New Roman" w:cs="Times New Roman"/>
                <w:szCs w:val="28"/>
              </w:rPr>
              <w:t xml:space="preserve">-та </w:t>
            </w:r>
            <w:proofErr w:type="spellStart"/>
            <w:r w:rsidRPr="00322837">
              <w:rPr>
                <w:rFonts w:ascii="Times New Roman" w:hAnsi="Times New Roman" w:cs="Times New Roman"/>
                <w:szCs w:val="28"/>
              </w:rPr>
              <w:t>мультидисциплінарних</w:t>
            </w:r>
            <w:proofErr w:type="spellEnd"/>
            <w:r w:rsidRPr="00322837">
              <w:rPr>
                <w:rFonts w:ascii="Times New Roman" w:hAnsi="Times New Roman" w:cs="Times New Roman"/>
                <w:szCs w:val="28"/>
              </w:rPr>
              <w:t xml:space="preserve"> командах.</w:t>
            </w:r>
          </w:p>
          <w:p w14:paraId="1A1F0C6E" w14:textId="77777777" w:rsidR="00322837" w:rsidRPr="00322837" w:rsidRDefault="00322837" w:rsidP="0065273C">
            <w:pPr>
              <w:ind w:left="57" w:right="57"/>
              <w:mirrorIndents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>СК7. Здатність приймати фахові рішення у складних і непередбачуваних умовах, адаптуватися до нових ситуацій професійної діяльності.</w:t>
            </w:r>
          </w:p>
          <w:p w14:paraId="342C9926" w14:textId="77777777" w:rsidR="00322837" w:rsidRPr="00322837" w:rsidRDefault="00322837" w:rsidP="0065273C">
            <w:pPr>
              <w:ind w:left="57" w:right="57"/>
              <w:mirrorIndents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>СК8. Здатність оцінювати межі власної фахової компетентності та підвищувати професійну кваліфікацію.</w:t>
            </w:r>
          </w:p>
          <w:p w14:paraId="2DFC21B2" w14:textId="77777777" w:rsidR="00322837" w:rsidRPr="00322837" w:rsidRDefault="00322837" w:rsidP="0065273C">
            <w:pPr>
              <w:ind w:left="57" w:right="57"/>
              <w:mirrorIndents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>СК9. Здатність дотримуватися у фаховій діяльності норм професійної етики та керуватися загальнолюдськими цінностями.</w:t>
            </w:r>
          </w:p>
          <w:p w14:paraId="3CA569CE" w14:textId="77777777" w:rsidR="00322837" w:rsidRPr="00322837" w:rsidRDefault="00322837" w:rsidP="0065273C">
            <w:pPr>
              <w:rPr>
                <w:rFonts w:ascii="Times New Roman" w:hAnsi="Times New Roman" w:cs="Times New Roman"/>
                <w:szCs w:val="28"/>
              </w:rPr>
            </w:pPr>
          </w:p>
          <w:p w14:paraId="30D8C9E5" w14:textId="77777777" w:rsidR="00322837" w:rsidRPr="00322837" w:rsidRDefault="00322837" w:rsidP="0065273C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322837">
              <w:rPr>
                <w:rFonts w:ascii="Times New Roman" w:hAnsi="Times New Roman" w:cs="Times New Roman"/>
                <w:b/>
                <w:szCs w:val="28"/>
              </w:rPr>
              <w:t>2.4. Програмові результати:</w:t>
            </w:r>
          </w:p>
          <w:p w14:paraId="07C629AA" w14:textId="77777777" w:rsidR="00322837" w:rsidRPr="00322837" w:rsidRDefault="00322837" w:rsidP="0065273C">
            <w:pPr>
              <w:ind w:left="57" w:right="57"/>
              <w:mirrorIndents/>
              <w:jc w:val="both"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 xml:space="preserve">ПР1. Здійснювати пошук, опрацювання та аналіз </w:t>
            </w:r>
            <w:proofErr w:type="spellStart"/>
            <w:r w:rsidRPr="00322837">
              <w:rPr>
                <w:rFonts w:ascii="Times New Roman" w:hAnsi="Times New Roman" w:cs="Times New Roman"/>
                <w:szCs w:val="28"/>
              </w:rPr>
              <w:t>професійно</w:t>
            </w:r>
            <w:proofErr w:type="spellEnd"/>
            <w:r w:rsidRPr="00322837">
              <w:rPr>
                <w:rFonts w:ascii="Times New Roman" w:hAnsi="Times New Roman" w:cs="Times New Roman"/>
                <w:szCs w:val="28"/>
              </w:rPr>
              <w:t xml:space="preserve"> важливих знань із різних джерел із використанням сучасних інформаційно-комунікаційних технологій.</w:t>
            </w:r>
          </w:p>
          <w:p w14:paraId="58391F92" w14:textId="77777777" w:rsidR="00322837" w:rsidRPr="00322837" w:rsidRDefault="00322837" w:rsidP="0065273C">
            <w:pPr>
              <w:ind w:left="57" w:right="57"/>
              <w:mirrorIndents/>
              <w:jc w:val="both"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 xml:space="preserve">ПР2. Вміти організовувати та проводити психологічне дослідження із застосуванням </w:t>
            </w:r>
            <w:proofErr w:type="spellStart"/>
            <w:r w:rsidRPr="00322837">
              <w:rPr>
                <w:rFonts w:ascii="Times New Roman" w:hAnsi="Times New Roman" w:cs="Times New Roman"/>
                <w:szCs w:val="28"/>
              </w:rPr>
              <w:t>валідних</w:t>
            </w:r>
            <w:proofErr w:type="spellEnd"/>
            <w:r w:rsidRPr="00322837">
              <w:rPr>
                <w:rFonts w:ascii="Times New Roman" w:hAnsi="Times New Roman" w:cs="Times New Roman"/>
                <w:szCs w:val="28"/>
              </w:rPr>
              <w:t xml:space="preserve"> та надійних методів.</w:t>
            </w:r>
          </w:p>
          <w:p w14:paraId="227D0273" w14:textId="77777777" w:rsidR="00322837" w:rsidRPr="00322837" w:rsidRDefault="00322837" w:rsidP="0065273C">
            <w:pPr>
              <w:ind w:left="57" w:right="57"/>
              <w:mirrorIndents/>
              <w:jc w:val="both"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>ПР3.Узагальнювати емпіричні дані та формулювати теоретичні висновки.</w:t>
            </w:r>
          </w:p>
          <w:p w14:paraId="30D3CA86" w14:textId="77777777" w:rsidR="00322837" w:rsidRPr="00322837" w:rsidRDefault="00322837" w:rsidP="0065273C">
            <w:pPr>
              <w:ind w:left="57" w:right="57"/>
              <w:mirrorIndents/>
              <w:jc w:val="both"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>Пр4. Робити психологічний прогноз щодо розвитку особистості, груп, організацій.</w:t>
            </w:r>
          </w:p>
          <w:p w14:paraId="480D3ADD" w14:textId="77777777" w:rsidR="00322837" w:rsidRPr="00322837" w:rsidRDefault="00322837" w:rsidP="0065273C">
            <w:pPr>
              <w:ind w:left="57" w:right="57"/>
              <w:mirrorIndents/>
              <w:jc w:val="both"/>
              <w:rPr>
                <w:rFonts w:ascii="Times New Roman" w:hAnsi="Times New Roman" w:cs="Times New Roman"/>
                <w:szCs w:val="28"/>
              </w:rPr>
            </w:pPr>
            <w:bookmarkStart w:id="0" w:name="_Hlk49975870"/>
            <w:r w:rsidRPr="00322837">
              <w:rPr>
                <w:rFonts w:ascii="Times New Roman" w:hAnsi="Times New Roman" w:cs="Times New Roman"/>
                <w:szCs w:val="28"/>
              </w:rPr>
              <w:t>ПР5. Розробляти програми психологічних інтервенцій (тренінг,  консультування тощо) у сферах освіти, бізнесу, сім’ї, з питань особистісного та кар’єрного розвитку, гендерних аспектів у психології, провадити їх в індивідуальній та груповій роботі, оцінювати якість.</w:t>
            </w:r>
          </w:p>
          <w:p w14:paraId="3E98155D" w14:textId="77777777" w:rsidR="00322837" w:rsidRPr="00322837" w:rsidRDefault="00322837" w:rsidP="0065273C">
            <w:pPr>
              <w:ind w:left="57" w:right="57"/>
              <w:mirrorIndents/>
              <w:jc w:val="both"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>ПР6. Розробляти просвітницькі матеріали та освітні програми з психологічних та гендерних питань у різних сферах суспільного життя, впроваджувати їх, отримувати зворотній зв'язок, оцінювати якість.</w:t>
            </w:r>
          </w:p>
          <w:p w14:paraId="6B786BE5" w14:textId="77777777" w:rsidR="00322837" w:rsidRPr="00322837" w:rsidRDefault="00322837" w:rsidP="0065273C">
            <w:pPr>
              <w:ind w:left="57" w:right="57"/>
              <w:mirrorIndents/>
              <w:jc w:val="both"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>ПР7. Доступно і аргументовано представляти результати досліджень у писемній та усній формах, брати участь у фахових дискусіях.</w:t>
            </w:r>
          </w:p>
          <w:bookmarkEnd w:id="0"/>
          <w:p w14:paraId="05D02B9A" w14:textId="77777777" w:rsidR="00322837" w:rsidRPr="00322837" w:rsidRDefault="00322837" w:rsidP="0065273C">
            <w:pPr>
              <w:ind w:left="57" w:right="57"/>
              <w:mirrorIndents/>
              <w:jc w:val="both"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>ПР8. Оцінювати ступінь складності завдань діяльності та приймати рішення про звернення за допомогою або підвищення кваліфікації.</w:t>
            </w:r>
          </w:p>
          <w:p w14:paraId="1E256CB8" w14:textId="77777777" w:rsidR="00322837" w:rsidRPr="00322837" w:rsidRDefault="00322837" w:rsidP="0065273C">
            <w:pPr>
              <w:ind w:left="57" w:right="57"/>
              <w:mirrorIndents/>
              <w:jc w:val="both"/>
              <w:rPr>
                <w:rFonts w:ascii="Times New Roman" w:hAnsi="Times New Roman" w:cs="Times New Roman"/>
                <w:szCs w:val="28"/>
              </w:rPr>
            </w:pPr>
            <w:bookmarkStart w:id="1" w:name="_Hlk49975902"/>
            <w:r w:rsidRPr="00322837">
              <w:rPr>
                <w:rFonts w:ascii="Times New Roman" w:hAnsi="Times New Roman" w:cs="Times New Roman"/>
                <w:szCs w:val="28"/>
              </w:rPr>
              <w:t xml:space="preserve">ПР9. Вирішувати етичні дилеми з опорою на норми закону, етичні принципи та загальнолюдські </w:t>
            </w:r>
            <w:r w:rsidRPr="00322837">
              <w:rPr>
                <w:rFonts w:ascii="Times New Roman" w:hAnsi="Times New Roman" w:cs="Times New Roman"/>
                <w:szCs w:val="28"/>
              </w:rPr>
              <w:lastRenderedPageBreak/>
              <w:t>цінності.</w:t>
            </w:r>
          </w:p>
          <w:bookmarkEnd w:id="1"/>
          <w:p w14:paraId="1CC8840C" w14:textId="77777777" w:rsidR="00322837" w:rsidRPr="00322837" w:rsidRDefault="00322837" w:rsidP="0065273C">
            <w:pPr>
              <w:ind w:left="57" w:right="57"/>
              <w:mirrorIndents/>
              <w:jc w:val="both"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>ПР11. Здійснювати адаптацію та модифікацію існуючих наукових, зокрема і гендерних, підходів і методів до конкретних ситуацій професійної діяльності.</w:t>
            </w:r>
          </w:p>
          <w:p w14:paraId="537E727C" w14:textId="77777777" w:rsidR="00322837" w:rsidRPr="00322837" w:rsidRDefault="00322837" w:rsidP="0065273C">
            <w:pPr>
              <w:pStyle w:val="Textbody"/>
              <w:ind w:left="109" w:right="-10"/>
              <w:jc w:val="both"/>
              <w:rPr>
                <w:lang w:val="uk-UA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FAECBE" w14:textId="77777777" w:rsidR="00322837" w:rsidRPr="00322837" w:rsidRDefault="00322837" w:rsidP="0065273C">
            <w:pPr>
              <w:pStyle w:val="Standard"/>
              <w:rPr>
                <w:lang w:val="uk-UA"/>
              </w:rPr>
            </w:pPr>
          </w:p>
        </w:tc>
      </w:tr>
      <w:tr w:rsidR="00322837" w:rsidRPr="00322837" w14:paraId="00C1A5CF" w14:textId="77777777" w:rsidTr="0065273C">
        <w:tc>
          <w:tcPr>
            <w:tcW w:w="99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90B22" w14:textId="77777777" w:rsidR="00322837" w:rsidRPr="00322837" w:rsidRDefault="00322837" w:rsidP="0065273C">
            <w:pPr>
              <w:pStyle w:val="Standard"/>
              <w:jc w:val="center"/>
              <w:rPr>
                <w:b/>
                <w:lang w:val="uk-UA"/>
              </w:rPr>
            </w:pPr>
            <w:r w:rsidRPr="00322837"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9CD5C5" w14:textId="77777777" w:rsidR="00322837" w:rsidRPr="00322837" w:rsidRDefault="00322837" w:rsidP="0065273C">
            <w:pPr>
              <w:pStyle w:val="Standard"/>
            </w:pPr>
          </w:p>
        </w:tc>
      </w:tr>
      <w:tr w:rsidR="00322837" w:rsidRPr="00322837" w14:paraId="1B2C1127" w14:textId="77777777" w:rsidTr="0065273C">
        <w:tc>
          <w:tcPr>
            <w:tcW w:w="99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2B55E" w14:textId="77777777" w:rsidR="00322837" w:rsidRPr="00322837" w:rsidRDefault="00322837" w:rsidP="0065273C">
            <w:pPr>
              <w:pStyle w:val="Standard"/>
              <w:jc w:val="center"/>
            </w:pPr>
            <w:proofErr w:type="spellStart"/>
            <w:r w:rsidRPr="00322837">
              <w:t>Обсяг</w:t>
            </w:r>
            <w:proofErr w:type="spellEnd"/>
            <w:r w:rsidRPr="00322837">
              <w:t xml:space="preserve"> курсу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F48F59" w14:textId="77777777" w:rsidR="00322837" w:rsidRPr="00322837" w:rsidRDefault="00322837" w:rsidP="0065273C">
            <w:pPr>
              <w:pStyle w:val="Standard"/>
            </w:pPr>
          </w:p>
        </w:tc>
      </w:tr>
      <w:tr w:rsidR="00322837" w:rsidRPr="00322837" w14:paraId="0D96F2B3" w14:textId="77777777" w:rsidTr="0065273C">
        <w:tc>
          <w:tcPr>
            <w:tcW w:w="8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CFC3" w14:textId="77777777" w:rsidR="00322837" w:rsidRPr="00322837" w:rsidRDefault="00322837" w:rsidP="0065273C">
            <w:pPr>
              <w:pStyle w:val="Standard"/>
              <w:jc w:val="center"/>
              <w:rPr>
                <w:lang w:val="uk-UA"/>
              </w:rPr>
            </w:pPr>
            <w:r w:rsidRPr="00322837">
              <w:rPr>
                <w:lang w:val="uk-UA"/>
              </w:rPr>
              <w:t>Вид заняття</w:t>
            </w:r>
          </w:p>
        </w:tc>
        <w:tc>
          <w:tcPr>
            <w:tcW w:w="17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2BB7" w14:textId="77777777" w:rsidR="00322837" w:rsidRPr="00322837" w:rsidRDefault="00322837" w:rsidP="0065273C">
            <w:pPr>
              <w:pStyle w:val="Standard"/>
              <w:jc w:val="center"/>
              <w:rPr>
                <w:lang w:val="uk-UA"/>
              </w:rPr>
            </w:pPr>
            <w:r w:rsidRPr="00322837">
              <w:rPr>
                <w:lang w:val="uk-UA"/>
              </w:rPr>
              <w:t>Загальна кількість годин</w:t>
            </w:r>
          </w:p>
        </w:tc>
      </w:tr>
      <w:tr w:rsidR="00322837" w:rsidRPr="00322837" w14:paraId="2D707D87" w14:textId="77777777" w:rsidTr="0065273C">
        <w:tc>
          <w:tcPr>
            <w:tcW w:w="8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6556" w14:textId="77777777" w:rsidR="00322837" w:rsidRPr="00322837" w:rsidRDefault="00322837" w:rsidP="0065273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37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індивідуальних завдань</w:t>
            </w:r>
          </w:p>
        </w:tc>
        <w:tc>
          <w:tcPr>
            <w:tcW w:w="17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89CD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>360</w:t>
            </w:r>
          </w:p>
        </w:tc>
      </w:tr>
      <w:tr w:rsidR="00322837" w:rsidRPr="00322837" w14:paraId="34D3A177" w14:textId="77777777" w:rsidTr="0065273C">
        <w:tc>
          <w:tcPr>
            <w:tcW w:w="99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67DA" w14:textId="77777777" w:rsidR="00322837" w:rsidRPr="00322837" w:rsidRDefault="00322837" w:rsidP="0065273C">
            <w:pPr>
              <w:pStyle w:val="Standard"/>
              <w:jc w:val="center"/>
              <w:rPr>
                <w:lang w:val="uk-UA"/>
              </w:rPr>
            </w:pPr>
            <w:r w:rsidRPr="00322837">
              <w:rPr>
                <w:lang w:val="uk-UA"/>
              </w:rPr>
              <w:t>Ознаки курсу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78FECB" w14:textId="77777777" w:rsidR="00322837" w:rsidRPr="00322837" w:rsidRDefault="00322837" w:rsidP="0065273C">
            <w:pPr>
              <w:pStyle w:val="Standard"/>
            </w:pPr>
          </w:p>
        </w:tc>
      </w:tr>
      <w:tr w:rsidR="00322837" w:rsidRPr="00322837" w14:paraId="54859225" w14:textId="77777777" w:rsidTr="0065273C"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2567" w14:textId="77777777" w:rsidR="00322837" w:rsidRPr="00322837" w:rsidRDefault="00322837" w:rsidP="0065273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37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ABB8" w14:textId="77777777" w:rsidR="00322837" w:rsidRPr="00322837" w:rsidRDefault="00322837" w:rsidP="0065273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3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4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9A0BC" w14:textId="77777777" w:rsidR="00322837" w:rsidRPr="00322837" w:rsidRDefault="00322837" w:rsidP="0065273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3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3B6845E8" w14:textId="77777777" w:rsidR="00322837" w:rsidRPr="00322837" w:rsidRDefault="00322837" w:rsidP="0065273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37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7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EA7A1" w14:textId="77777777" w:rsidR="00322837" w:rsidRPr="00322837" w:rsidRDefault="00322837" w:rsidP="0065273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322837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322837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268196DE" w14:textId="77777777" w:rsidR="00322837" w:rsidRPr="00322837" w:rsidRDefault="00322837" w:rsidP="0065273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837" w:rsidRPr="00322837" w14:paraId="4ECF8FB6" w14:textId="77777777" w:rsidTr="0065273C"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8AEE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 xml:space="preserve"> ІІ</w:t>
            </w:r>
          </w:p>
        </w:tc>
        <w:tc>
          <w:tcPr>
            <w:tcW w:w="2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9F1C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>053 Психологія</w:t>
            </w:r>
          </w:p>
        </w:tc>
        <w:tc>
          <w:tcPr>
            <w:tcW w:w="4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EB60F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 xml:space="preserve"> ІІ</w:t>
            </w:r>
          </w:p>
        </w:tc>
        <w:tc>
          <w:tcPr>
            <w:tcW w:w="17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42D3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>нормативний</w:t>
            </w:r>
          </w:p>
        </w:tc>
      </w:tr>
      <w:tr w:rsidR="00322837" w:rsidRPr="00322837" w14:paraId="3DC91724" w14:textId="77777777" w:rsidTr="0065273C">
        <w:tc>
          <w:tcPr>
            <w:tcW w:w="99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92B03" w14:textId="77777777" w:rsidR="00322837" w:rsidRPr="00322837" w:rsidRDefault="00322837" w:rsidP="0065273C">
            <w:pPr>
              <w:pStyle w:val="Standard"/>
              <w:jc w:val="center"/>
            </w:pPr>
            <w:r w:rsidRPr="00322837">
              <w:rPr>
                <w:rStyle w:val="a4"/>
                <w:lang w:val="uk-UA"/>
              </w:rPr>
              <w:t>Тематика</w:t>
            </w:r>
            <w:r w:rsidRPr="00322837">
              <w:t xml:space="preserve"> курс</w:t>
            </w:r>
            <w:r w:rsidRPr="00322837">
              <w:rPr>
                <w:rStyle w:val="a4"/>
                <w:lang w:val="uk-UA"/>
              </w:rPr>
              <w:t>у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83C92A" w14:textId="77777777" w:rsidR="00322837" w:rsidRPr="00322837" w:rsidRDefault="00322837" w:rsidP="0065273C">
            <w:pPr>
              <w:pStyle w:val="Standard"/>
            </w:pPr>
          </w:p>
        </w:tc>
      </w:tr>
      <w:tr w:rsidR="00322837" w:rsidRPr="00322837" w14:paraId="5E7072E9" w14:textId="77777777" w:rsidTr="0065273C"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9379" w14:textId="77777777" w:rsidR="00322837" w:rsidRPr="00322837" w:rsidRDefault="00322837" w:rsidP="0065273C">
            <w:pPr>
              <w:pStyle w:val="Standard"/>
              <w:jc w:val="center"/>
            </w:pPr>
            <w:r w:rsidRPr="00322837">
              <w:t>Тема, план</w:t>
            </w:r>
          </w:p>
          <w:p w14:paraId="46EB692A" w14:textId="77777777" w:rsidR="00322837" w:rsidRPr="00322837" w:rsidRDefault="00322837" w:rsidP="0065273C">
            <w:pPr>
              <w:pStyle w:val="Standard"/>
              <w:jc w:val="center"/>
              <w:rPr>
                <w:lang w:val="uk-UA"/>
              </w:rPr>
            </w:pP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E52CA" w14:textId="77777777" w:rsidR="00322837" w:rsidRPr="00322837" w:rsidRDefault="00322837" w:rsidP="0065273C">
            <w:pPr>
              <w:pStyle w:val="Standard"/>
              <w:jc w:val="center"/>
            </w:pPr>
            <w:r w:rsidRPr="00322837">
              <w:rPr>
                <w:rStyle w:val="a5"/>
                <w:color w:val="00000A"/>
              </w:rPr>
              <w:t>Форма</w:t>
            </w:r>
            <w:r w:rsidRPr="00322837">
              <w:rPr>
                <w:rStyle w:val="a5"/>
                <w:color w:val="00000A"/>
                <w:lang w:val="uk-UA"/>
              </w:rPr>
              <w:t xml:space="preserve"> заняття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AE3C1" w14:textId="77777777" w:rsidR="00322837" w:rsidRPr="00322837" w:rsidRDefault="00322837" w:rsidP="0065273C">
            <w:pPr>
              <w:pStyle w:val="Standard"/>
              <w:jc w:val="center"/>
              <w:rPr>
                <w:lang w:val="uk-UA"/>
              </w:rPr>
            </w:pPr>
            <w:r w:rsidRPr="00322837">
              <w:rPr>
                <w:lang w:val="uk-UA"/>
              </w:rPr>
              <w:t>Література</w:t>
            </w:r>
          </w:p>
        </w:tc>
        <w:tc>
          <w:tcPr>
            <w:tcW w:w="45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2AD2" w14:textId="77777777" w:rsidR="00322837" w:rsidRPr="00322837" w:rsidRDefault="00322837" w:rsidP="0065273C">
            <w:pPr>
              <w:pStyle w:val="Standard"/>
              <w:jc w:val="center"/>
              <w:rPr>
                <w:lang w:val="uk-UA"/>
              </w:rPr>
            </w:pPr>
            <w:r w:rsidRPr="00322837">
              <w:rPr>
                <w:lang w:val="uk-UA"/>
              </w:rPr>
              <w:t>Завдання, год</w:t>
            </w:r>
          </w:p>
        </w:tc>
        <w:tc>
          <w:tcPr>
            <w:tcW w:w="12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78D9C" w14:textId="77777777" w:rsidR="00322837" w:rsidRPr="00322837" w:rsidRDefault="00322837" w:rsidP="0065273C">
            <w:pPr>
              <w:pStyle w:val="Standard"/>
              <w:jc w:val="center"/>
              <w:rPr>
                <w:lang w:val="uk-UA"/>
              </w:rPr>
            </w:pPr>
            <w:r w:rsidRPr="00322837">
              <w:rPr>
                <w:lang w:val="uk-UA"/>
              </w:rPr>
              <w:t>Вага оцінки</w:t>
            </w:r>
          </w:p>
        </w:tc>
      </w:tr>
      <w:tr w:rsidR="00322837" w:rsidRPr="00322837" w14:paraId="4CF0A69B" w14:textId="77777777" w:rsidTr="0065273C">
        <w:tc>
          <w:tcPr>
            <w:tcW w:w="998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53B4D" w14:textId="77777777" w:rsidR="00322837" w:rsidRPr="00322837" w:rsidRDefault="00322837" w:rsidP="0065273C">
            <w:pPr>
              <w:pStyle w:val="Standard"/>
              <w:jc w:val="center"/>
              <w:rPr>
                <w:lang w:val="uk-UA"/>
              </w:rPr>
            </w:pPr>
            <w:r w:rsidRPr="00322837">
              <w:rPr>
                <w:lang w:val="uk-UA"/>
              </w:rPr>
              <w:t>ІІ семестр</w:t>
            </w:r>
          </w:p>
        </w:tc>
      </w:tr>
      <w:tr w:rsidR="00322837" w:rsidRPr="00322837" w14:paraId="349F1FD7" w14:textId="77777777" w:rsidTr="0065273C">
        <w:trPr>
          <w:trHeight w:val="3268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5389" w14:textId="77777777" w:rsidR="00322837" w:rsidRPr="00322837" w:rsidRDefault="00322837" w:rsidP="0065273C">
            <w:pPr>
              <w:pStyle w:val="Textbody"/>
              <w:spacing w:after="0"/>
              <w:jc w:val="both"/>
              <w:rPr>
                <w:sz w:val="24"/>
                <w:lang w:val="uk-UA"/>
              </w:rPr>
            </w:pPr>
            <w:r w:rsidRPr="00322837">
              <w:rPr>
                <w:sz w:val="24"/>
                <w:lang w:val="uk-UA"/>
              </w:rPr>
              <w:t>1.Ознайомчий етап практики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96B2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>Самостійна робота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0207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 xml:space="preserve"> </w:t>
            </w:r>
          </w:p>
        </w:tc>
        <w:tc>
          <w:tcPr>
            <w:tcW w:w="45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BECD" w14:textId="77777777" w:rsidR="00322837" w:rsidRPr="00322837" w:rsidRDefault="00322837" w:rsidP="0065273C">
            <w:pPr>
              <w:rPr>
                <w:rFonts w:ascii="Times New Roman" w:hAnsi="Times New Roman" w:cs="Times New Roman"/>
                <w:sz w:val="24"/>
              </w:rPr>
            </w:pPr>
            <w:r w:rsidRPr="00322837">
              <w:rPr>
                <w:rStyle w:val="a4"/>
                <w:rFonts w:ascii="Times New Roman" w:hAnsi="Times New Roman" w:cs="Times New Roman"/>
                <w:sz w:val="24"/>
              </w:rPr>
              <w:t xml:space="preserve">1. </w:t>
            </w:r>
            <w:r w:rsidRPr="00322837">
              <w:rPr>
                <w:rFonts w:ascii="Times New Roman" w:hAnsi="Times New Roman" w:cs="Times New Roman"/>
                <w:sz w:val="24"/>
              </w:rPr>
              <w:t>Аналіз діяльності організації та особливостей діяльності психолога в організації</w:t>
            </w:r>
          </w:p>
        </w:tc>
        <w:tc>
          <w:tcPr>
            <w:tcW w:w="12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ACC5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 xml:space="preserve"> Балів</w:t>
            </w:r>
          </w:p>
          <w:p w14:paraId="76DDC36D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>5</w:t>
            </w:r>
          </w:p>
        </w:tc>
      </w:tr>
      <w:tr w:rsidR="00322837" w:rsidRPr="00322837" w14:paraId="753CE4FA" w14:textId="77777777" w:rsidTr="0065273C"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53CAB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>2.Виконання практичних завдань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5437E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>Самостійна робота</w:t>
            </w:r>
          </w:p>
          <w:p w14:paraId="633AE44E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</w:p>
          <w:p w14:paraId="655572A1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>Групова робота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B72B7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</w:p>
        </w:tc>
        <w:tc>
          <w:tcPr>
            <w:tcW w:w="45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CA35C" w14:textId="77777777" w:rsidR="00322837" w:rsidRPr="00322837" w:rsidRDefault="00322837" w:rsidP="0065273C">
            <w:pPr>
              <w:rPr>
                <w:rFonts w:ascii="Times New Roman" w:hAnsi="Times New Roman" w:cs="Times New Roman"/>
                <w:sz w:val="24"/>
              </w:rPr>
            </w:pPr>
            <w:r w:rsidRPr="00322837">
              <w:rPr>
                <w:rFonts w:ascii="Times New Roman" w:hAnsi="Times New Roman" w:cs="Times New Roman"/>
                <w:sz w:val="24"/>
              </w:rPr>
              <w:t>Індивідуальна консультація</w:t>
            </w:r>
          </w:p>
          <w:p w14:paraId="41E3C1D6" w14:textId="77777777" w:rsidR="00322837" w:rsidRPr="00322837" w:rsidRDefault="00322837" w:rsidP="0065273C">
            <w:pPr>
              <w:rPr>
                <w:rFonts w:ascii="Times New Roman" w:hAnsi="Times New Roman" w:cs="Times New Roman"/>
                <w:sz w:val="24"/>
              </w:rPr>
            </w:pPr>
            <w:r w:rsidRPr="00322837">
              <w:rPr>
                <w:rFonts w:ascii="Times New Roman" w:hAnsi="Times New Roman" w:cs="Times New Roman"/>
                <w:sz w:val="24"/>
              </w:rPr>
              <w:t>Розробка програми тренінгу</w:t>
            </w:r>
          </w:p>
          <w:p w14:paraId="598FF82C" w14:textId="77777777" w:rsidR="00322837" w:rsidRPr="00322837" w:rsidRDefault="00322837" w:rsidP="0065273C">
            <w:pPr>
              <w:rPr>
                <w:rFonts w:ascii="Times New Roman" w:hAnsi="Times New Roman" w:cs="Times New Roman"/>
                <w:sz w:val="24"/>
              </w:rPr>
            </w:pPr>
            <w:r w:rsidRPr="00322837">
              <w:rPr>
                <w:rFonts w:ascii="Times New Roman" w:hAnsi="Times New Roman" w:cs="Times New Roman"/>
                <w:sz w:val="24"/>
              </w:rPr>
              <w:t xml:space="preserve">Проведення тренінгу </w:t>
            </w:r>
          </w:p>
          <w:p w14:paraId="03308A21" w14:textId="77777777" w:rsidR="00322837" w:rsidRPr="00322837" w:rsidRDefault="00322837" w:rsidP="0065273C">
            <w:pPr>
              <w:rPr>
                <w:rFonts w:ascii="Times New Roman" w:hAnsi="Times New Roman" w:cs="Times New Roman"/>
                <w:sz w:val="24"/>
              </w:rPr>
            </w:pPr>
            <w:r w:rsidRPr="00322837">
              <w:rPr>
                <w:rFonts w:ascii="Times New Roman" w:hAnsi="Times New Roman" w:cs="Times New Roman"/>
                <w:sz w:val="24"/>
              </w:rPr>
              <w:t>Самоаналіз тренінгового заняття</w:t>
            </w:r>
          </w:p>
          <w:p w14:paraId="782FB4CE" w14:textId="77777777" w:rsidR="00322837" w:rsidRPr="00322837" w:rsidRDefault="00322837" w:rsidP="0065273C">
            <w:pPr>
              <w:rPr>
                <w:rFonts w:ascii="Times New Roman" w:hAnsi="Times New Roman" w:cs="Times New Roman"/>
                <w:sz w:val="24"/>
              </w:rPr>
            </w:pPr>
            <w:r w:rsidRPr="00322837">
              <w:rPr>
                <w:rFonts w:ascii="Times New Roman" w:hAnsi="Times New Roman" w:cs="Times New Roman"/>
                <w:sz w:val="24"/>
              </w:rPr>
              <w:t>Індивідуальне завдання методиста бази практики</w:t>
            </w:r>
          </w:p>
          <w:p w14:paraId="5938321B" w14:textId="77777777" w:rsidR="00322837" w:rsidRPr="00322837" w:rsidRDefault="00322837" w:rsidP="0065273C">
            <w:pPr>
              <w:pStyle w:val="Textbody"/>
              <w:shd w:val="clear" w:color="auto" w:fill="FFFFFF"/>
              <w:jc w:val="both"/>
            </w:pPr>
            <w:r w:rsidRPr="00322837">
              <w:rPr>
                <w:sz w:val="24"/>
                <w:lang w:val="uk-UA"/>
              </w:rPr>
              <w:t xml:space="preserve">Публікація </w:t>
            </w:r>
            <w:proofErr w:type="spellStart"/>
            <w:r w:rsidRPr="00322837">
              <w:rPr>
                <w:sz w:val="24"/>
                <w:lang w:val="uk-UA"/>
              </w:rPr>
              <w:t>просвітницько</w:t>
            </w:r>
            <w:proofErr w:type="spellEnd"/>
            <w:r w:rsidRPr="00322837">
              <w:rPr>
                <w:sz w:val="24"/>
                <w:lang w:val="uk-UA"/>
              </w:rPr>
              <w:t>-психологічного повідомлення</w:t>
            </w:r>
          </w:p>
        </w:tc>
        <w:tc>
          <w:tcPr>
            <w:tcW w:w="12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71C89" w14:textId="77777777" w:rsidR="00322837" w:rsidRPr="00322837" w:rsidRDefault="00322837" w:rsidP="0065273C">
            <w:pPr>
              <w:ind w:left="65"/>
              <w:jc w:val="center"/>
              <w:rPr>
                <w:rFonts w:ascii="Times New Roman" w:hAnsi="Times New Roman" w:cs="Times New Roman"/>
                <w:sz w:val="24"/>
              </w:rPr>
            </w:pPr>
            <w:r w:rsidRPr="00322837">
              <w:rPr>
                <w:rFonts w:ascii="Times New Roman" w:hAnsi="Times New Roman" w:cs="Times New Roman"/>
                <w:sz w:val="24"/>
              </w:rPr>
              <w:t>15</w:t>
            </w:r>
          </w:p>
          <w:p w14:paraId="4C3E8EBB" w14:textId="77777777" w:rsidR="00322837" w:rsidRPr="00322837" w:rsidRDefault="00322837" w:rsidP="0065273C">
            <w:pPr>
              <w:ind w:left="65"/>
              <w:jc w:val="center"/>
              <w:rPr>
                <w:rFonts w:ascii="Times New Roman" w:hAnsi="Times New Roman" w:cs="Times New Roman"/>
                <w:sz w:val="24"/>
              </w:rPr>
            </w:pPr>
            <w:r w:rsidRPr="00322837">
              <w:rPr>
                <w:rFonts w:ascii="Times New Roman" w:hAnsi="Times New Roman" w:cs="Times New Roman"/>
                <w:sz w:val="24"/>
              </w:rPr>
              <w:t>20</w:t>
            </w:r>
          </w:p>
          <w:p w14:paraId="16F68968" w14:textId="77777777" w:rsidR="00322837" w:rsidRPr="00322837" w:rsidRDefault="00322837" w:rsidP="0065273C">
            <w:pPr>
              <w:ind w:left="65"/>
              <w:jc w:val="center"/>
              <w:rPr>
                <w:rFonts w:ascii="Times New Roman" w:hAnsi="Times New Roman" w:cs="Times New Roman"/>
                <w:sz w:val="24"/>
              </w:rPr>
            </w:pPr>
            <w:r w:rsidRPr="00322837">
              <w:rPr>
                <w:rFonts w:ascii="Times New Roman" w:hAnsi="Times New Roman" w:cs="Times New Roman"/>
                <w:sz w:val="24"/>
              </w:rPr>
              <w:t>10</w:t>
            </w:r>
          </w:p>
          <w:p w14:paraId="0B021CB9" w14:textId="77777777" w:rsidR="00322837" w:rsidRPr="00322837" w:rsidRDefault="00322837" w:rsidP="0065273C">
            <w:pPr>
              <w:ind w:left="65"/>
              <w:jc w:val="center"/>
              <w:rPr>
                <w:rFonts w:ascii="Times New Roman" w:hAnsi="Times New Roman" w:cs="Times New Roman"/>
                <w:sz w:val="24"/>
              </w:rPr>
            </w:pPr>
            <w:r w:rsidRPr="00322837">
              <w:rPr>
                <w:rFonts w:ascii="Times New Roman" w:hAnsi="Times New Roman" w:cs="Times New Roman"/>
                <w:sz w:val="24"/>
              </w:rPr>
              <w:t>10</w:t>
            </w:r>
          </w:p>
          <w:p w14:paraId="6B1492B0" w14:textId="77777777" w:rsidR="00322837" w:rsidRPr="00322837" w:rsidRDefault="00322837" w:rsidP="0065273C">
            <w:pPr>
              <w:ind w:left="65"/>
              <w:jc w:val="center"/>
              <w:rPr>
                <w:rFonts w:ascii="Times New Roman" w:hAnsi="Times New Roman" w:cs="Times New Roman"/>
                <w:sz w:val="24"/>
              </w:rPr>
            </w:pPr>
            <w:r w:rsidRPr="00322837">
              <w:rPr>
                <w:rFonts w:ascii="Times New Roman" w:hAnsi="Times New Roman" w:cs="Times New Roman"/>
                <w:sz w:val="24"/>
              </w:rPr>
              <w:t>10</w:t>
            </w:r>
          </w:p>
          <w:p w14:paraId="0F4C4D98" w14:textId="77777777" w:rsidR="00322837" w:rsidRPr="00322837" w:rsidRDefault="00322837" w:rsidP="0065273C">
            <w:pPr>
              <w:ind w:left="65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D498A2B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>10</w:t>
            </w:r>
          </w:p>
          <w:p w14:paraId="09469E8B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</w:p>
        </w:tc>
      </w:tr>
      <w:tr w:rsidR="00322837" w:rsidRPr="00322837" w14:paraId="02A19ECC" w14:textId="77777777" w:rsidTr="0065273C">
        <w:trPr>
          <w:trHeight w:val="780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4AA6" w14:textId="77777777" w:rsidR="00322837" w:rsidRPr="00322837" w:rsidRDefault="00322837" w:rsidP="0065273C">
            <w:pPr>
              <w:pStyle w:val="Textbody"/>
              <w:rPr>
                <w:sz w:val="20"/>
                <w:szCs w:val="20"/>
              </w:rPr>
            </w:pPr>
            <w:r w:rsidRPr="00322837">
              <w:rPr>
                <w:sz w:val="20"/>
                <w:szCs w:val="20"/>
              </w:rPr>
              <w:t xml:space="preserve">3.Підготовка </w:t>
            </w:r>
            <w:proofErr w:type="spellStart"/>
            <w:r w:rsidRPr="00322837">
              <w:rPr>
                <w:sz w:val="20"/>
                <w:szCs w:val="20"/>
              </w:rPr>
              <w:t>звітної</w:t>
            </w:r>
            <w:proofErr w:type="spellEnd"/>
            <w:r w:rsidRPr="00322837">
              <w:rPr>
                <w:sz w:val="20"/>
                <w:szCs w:val="20"/>
              </w:rPr>
              <w:t xml:space="preserve"> </w:t>
            </w:r>
            <w:proofErr w:type="spellStart"/>
            <w:r w:rsidRPr="00322837">
              <w:rPr>
                <w:sz w:val="20"/>
                <w:szCs w:val="20"/>
              </w:rPr>
              <w:t>документаціі</w:t>
            </w:r>
            <w:proofErr w:type="spellEnd"/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197A7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90DF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</w:p>
        </w:tc>
        <w:tc>
          <w:tcPr>
            <w:tcW w:w="45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9A57C" w14:textId="77777777" w:rsidR="00322837" w:rsidRPr="00322837" w:rsidRDefault="00322837" w:rsidP="0065273C">
            <w:pPr>
              <w:pStyle w:val="Textbody"/>
              <w:shd w:val="clear" w:color="auto" w:fill="FFFFFF"/>
              <w:spacing w:after="0"/>
              <w:jc w:val="both"/>
              <w:rPr>
                <w:sz w:val="24"/>
                <w:lang w:val="uk-UA"/>
              </w:rPr>
            </w:pPr>
            <w:r w:rsidRPr="00322837">
              <w:rPr>
                <w:sz w:val="24"/>
                <w:lang w:val="uk-UA"/>
              </w:rPr>
              <w:t>1.Оформлення звіту практики.</w:t>
            </w:r>
          </w:p>
          <w:p w14:paraId="346E643C" w14:textId="77777777" w:rsidR="00322837" w:rsidRPr="00322837" w:rsidRDefault="00322837" w:rsidP="0065273C">
            <w:pPr>
              <w:pStyle w:val="Textbody"/>
              <w:shd w:val="clear" w:color="auto" w:fill="FFFFFF"/>
              <w:spacing w:after="0"/>
              <w:jc w:val="both"/>
            </w:pPr>
            <w:r w:rsidRPr="00322837">
              <w:rPr>
                <w:rStyle w:val="a4"/>
                <w:sz w:val="24"/>
                <w:lang w:val="uk-UA"/>
              </w:rPr>
              <w:t>2.Виступ студента на підсумковій конференції</w:t>
            </w:r>
          </w:p>
        </w:tc>
        <w:tc>
          <w:tcPr>
            <w:tcW w:w="12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811A4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>10</w:t>
            </w:r>
          </w:p>
          <w:p w14:paraId="72996AC3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>10</w:t>
            </w:r>
          </w:p>
        </w:tc>
      </w:tr>
      <w:tr w:rsidR="00322837" w:rsidRPr="00322837" w14:paraId="4770A94C" w14:textId="77777777" w:rsidTr="0065273C">
        <w:trPr>
          <w:trHeight w:val="480"/>
        </w:trPr>
        <w:tc>
          <w:tcPr>
            <w:tcW w:w="15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5B794" w14:textId="77777777" w:rsidR="00322837" w:rsidRPr="00322837" w:rsidRDefault="00322837" w:rsidP="0065273C">
            <w:pPr>
              <w:pStyle w:val="Textbody"/>
              <w:rPr>
                <w:sz w:val="20"/>
                <w:szCs w:val="20"/>
                <w:lang w:val="uk-UA"/>
              </w:rPr>
            </w:pPr>
            <w:r w:rsidRPr="00322837"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0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0567A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</w:p>
        </w:tc>
        <w:tc>
          <w:tcPr>
            <w:tcW w:w="15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4925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</w:p>
        </w:tc>
        <w:tc>
          <w:tcPr>
            <w:tcW w:w="45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024C" w14:textId="77777777" w:rsidR="00322837" w:rsidRPr="00322837" w:rsidRDefault="00322837" w:rsidP="0065273C">
            <w:pPr>
              <w:pStyle w:val="Textbody"/>
              <w:shd w:val="clear" w:color="auto" w:fill="FFFFFF"/>
              <w:spacing w:after="0"/>
              <w:jc w:val="both"/>
              <w:rPr>
                <w:sz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DE46B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>100</w:t>
            </w:r>
          </w:p>
        </w:tc>
      </w:tr>
      <w:tr w:rsidR="00322837" w:rsidRPr="00322837" w14:paraId="68C65557" w14:textId="77777777" w:rsidTr="0065273C">
        <w:trPr>
          <w:trHeight w:val="480"/>
        </w:trPr>
        <w:tc>
          <w:tcPr>
            <w:tcW w:w="9987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ACF0" w14:textId="77777777" w:rsidR="00322837" w:rsidRPr="00322837" w:rsidRDefault="00322837" w:rsidP="0065273C">
            <w:pPr>
              <w:pStyle w:val="Standard"/>
              <w:jc w:val="center"/>
              <w:rPr>
                <w:lang w:val="uk-UA"/>
              </w:rPr>
            </w:pPr>
            <w:r w:rsidRPr="00322837">
              <w:rPr>
                <w:lang w:val="uk-UA"/>
              </w:rPr>
              <w:lastRenderedPageBreak/>
              <w:t>ІІІ семестр</w:t>
            </w:r>
          </w:p>
        </w:tc>
      </w:tr>
      <w:tr w:rsidR="00322837" w:rsidRPr="00322837" w14:paraId="5591F2A5" w14:textId="77777777" w:rsidTr="0065273C">
        <w:trPr>
          <w:trHeight w:val="480"/>
        </w:trPr>
        <w:tc>
          <w:tcPr>
            <w:tcW w:w="15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4E8DD" w14:textId="77777777" w:rsidR="00322837" w:rsidRPr="00322837" w:rsidRDefault="00322837" w:rsidP="0065273C">
            <w:pPr>
              <w:pStyle w:val="Textbody"/>
              <w:spacing w:after="0"/>
              <w:jc w:val="both"/>
              <w:rPr>
                <w:sz w:val="24"/>
                <w:lang w:val="uk-UA"/>
              </w:rPr>
            </w:pPr>
            <w:r w:rsidRPr="00322837">
              <w:rPr>
                <w:sz w:val="24"/>
                <w:lang w:val="uk-UA"/>
              </w:rPr>
              <w:t>1.Ознайомчий етап практики</w:t>
            </w:r>
          </w:p>
        </w:tc>
        <w:tc>
          <w:tcPr>
            <w:tcW w:w="10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61C3B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>Самостійна робота</w:t>
            </w:r>
          </w:p>
        </w:tc>
        <w:tc>
          <w:tcPr>
            <w:tcW w:w="15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FB3F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 xml:space="preserve"> </w:t>
            </w:r>
          </w:p>
        </w:tc>
        <w:tc>
          <w:tcPr>
            <w:tcW w:w="45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6473" w14:textId="77777777" w:rsidR="00322837" w:rsidRPr="00322837" w:rsidRDefault="00322837" w:rsidP="0065273C">
            <w:pPr>
              <w:rPr>
                <w:rFonts w:ascii="Times New Roman" w:hAnsi="Times New Roman" w:cs="Times New Roman"/>
                <w:sz w:val="24"/>
              </w:rPr>
            </w:pPr>
            <w:r w:rsidRPr="00322837">
              <w:rPr>
                <w:rStyle w:val="a4"/>
                <w:rFonts w:ascii="Times New Roman" w:hAnsi="Times New Roman" w:cs="Times New Roman"/>
                <w:sz w:val="24"/>
              </w:rPr>
              <w:t xml:space="preserve">1. </w:t>
            </w:r>
            <w:r w:rsidRPr="00322837">
              <w:rPr>
                <w:rFonts w:ascii="Times New Roman" w:hAnsi="Times New Roman" w:cs="Times New Roman"/>
                <w:sz w:val="24"/>
              </w:rPr>
              <w:t>Аналіз діяльності організації та особливостей діяльності психолога в організації</w:t>
            </w:r>
          </w:p>
        </w:tc>
        <w:tc>
          <w:tcPr>
            <w:tcW w:w="129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E4AFA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 xml:space="preserve"> Балів</w:t>
            </w:r>
          </w:p>
          <w:p w14:paraId="6AAEF8F6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>5</w:t>
            </w:r>
          </w:p>
        </w:tc>
      </w:tr>
      <w:tr w:rsidR="00322837" w:rsidRPr="00322837" w14:paraId="23F1F5C7" w14:textId="77777777" w:rsidTr="0065273C">
        <w:trPr>
          <w:trHeight w:val="480"/>
        </w:trPr>
        <w:tc>
          <w:tcPr>
            <w:tcW w:w="15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98C1" w14:textId="77777777" w:rsidR="00322837" w:rsidRPr="00322837" w:rsidRDefault="00322837" w:rsidP="0065273C">
            <w:pPr>
              <w:pStyle w:val="Textbody"/>
              <w:rPr>
                <w:sz w:val="20"/>
                <w:szCs w:val="20"/>
                <w:lang w:val="uk-UA"/>
              </w:rPr>
            </w:pPr>
            <w:r w:rsidRPr="00322837">
              <w:rPr>
                <w:sz w:val="20"/>
                <w:szCs w:val="20"/>
                <w:lang w:val="uk-UA"/>
              </w:rPr>
              <w:t>2. Основний етап</w:t>
            </w:r>
          </w:p>
        </w:tc>
        <w:tc>
          <w:tcPr>
            <w:tcW w:w="10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F04C6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>Індивідуальна й групова робота</w:t>
            </w:r>
          </w:p>
        </w:tc>
        <w:tc>
          <w:tcPr>
            <w:tcW w:w="15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DF8B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</w:p>
        </w:tc>
        <w:tc>
          <w:tcPr>
            <w:tcW w:w="45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AB980" w14:textId="77777777" w:rsidR="00322837" w:rsidRPr="00322837" w:rsidRDefault="00322837" w:rsidP="0065273C">
            <w:pPr>
              <w:rPr>
                <w:rFonts w:ascii="Times New Roman" w:hAnsi="Times New Roman" w:cs="Times New Roman"/>
                <w:sz w:val="24"/>
              </w:rPr>
            </w:pPr>
            <w:r w:rsidRPr="00322837">
              <w:rPr>
                <w:rFonts w:ascii="Times New Roman" w:hAnsi="Times New Roman" w:cs="Times New Roman"/>
                <w:sz w:val="24"/>
              </w:rPr>
              <w:t xml:space="preserve">Індивідуальна </w:t>
            </w:r>
            <w:proofErr w:type="spellStart"/>
            <w:r w:rsidRPr="00322837">
              <w:rPr>
                <w:rFonts w:ascii="Times New Roman" w:hAnsi="Times New Roman" w:cs="Times New Roman"/>
                <w:sz w:val="24"/>
              </w:rPr>
              <w:t>коуч</w:t>
            </w:r>
            <w:proofErr w:type="spellEnd"/>
            <w:r w:rsidRPr="00322837">
              <w:rPr>
                <w:rFonts w:ascii="Times New Roman" w:hAnsi="Times New Roman" w:cs="Times New Roman"/>
                <w:sz w:val="24"/>
              </w:rPr>
              <w:t>-сесія</w:t>
            </w:r>
          </w:p>
          <w:p w14:paraId="397B53D1" w14:textId="77777777" w:rsidR="00322837" w:rsidRPr="00322837" w:rsidRDefault="00322837" w:rsidP="0065273C">
            <w:pPr>
              <w:rPr>
                <w:rFonts w:ascii="Times New Roman" w:hAnsi="Times New Roman" w:cs="Times New Roman"/>
                <w:sz w:val="24"/>
              </w:rPr>
            </w:pPr>
            <w:r w:rsidRPr="00322837">
              <w:rPr>
                <w:rFonts w:ascii="Times New Roman" w:hAnsi="Times New Roman" w:cs="Times New Roman"/>
                <w:sz w:val="24"/>
              </w:rPr>
              <w:t>Психологічна консультація з діагностикою</w:t>
            </w:r>
          </w:p>
          <w:p w14:paraId="4B4B5D7B" w14:textId="77777777" w:rsidR="00322837" w:rsidRPr="00322837" w:rsidRDefault="00322837" w:rsidP="0065273C">
            <w:pPr>
              <w:rPr>
                <w:rFonts w:ascii="Times New Roman" w:hAnsi="Times New Roman" w:cs="Times New Roman"/>
                <w:sz w:val="24"/>
              </w:rPr>
            </w:pPr>
            <w:r w:rsidRPr="00322837">
              <w:rPr>
                <w:rFonts w:ascii="Times New Roman" w:hAnsi="Times New Roman" w:cs="Times New Roman"/>
                <w:sz w:val="24"/>
              </w:rPr>
              <w:t>Програма психологічної корекції</w:t>
            </w:r>
          </w:p>
          <w:p w14:paraId="254E0862" w14:textId="77777777" w:rsidR="00322837" w:rsidRPr="00322837" w:rsidRDefault="00322837" w:rsidP="0065273C">
            <w:pPr>
              <w:rPr>
                <w:rFonts w:ascii="Times New Roman" w:hAnsi="Times New Roman" w:cs="Times New Roman"/>
                <w:sz w:val="24"/>
              </w:rPr>
            </w:pPr>
            <w:r w:rsidRPr="00322837">
              <w:rPr>
                <w:rFonts w:ascii="Times New Roman" w:hAnsi="Times New Roman" w:cs="Times New Roman"/>
                <w:sz w:val="24"/>
              </w:rPr>
              <w:t>Самоаналіз індивідуальної роботи</w:t>
            </w:r>
          </w:p>
          <w:p w14:paraId="3DA46321" w14:textId="77777777" w:rsidR="00322837" w:rsidRPr="00322837" w:rsidRDefault="00322837" w:rsidP="0065273C">
            <w:pPr>
              <w:rPr>
                <w:rFonts w:ascii="Times New Roman" w:hAnsi="Times New Roman" w:cs="Times New Roman"/>
                <w:sz w:val="24"/>
              </w:rPr>
            </w:pPr>
            <w:r w:rsidRPr="00322837">
              <w:rPr>
                <w:rFonts w:ascii="Times New Roman" w:hAnsi="Times New Roman" w:cs="Times New Roman"/>
                <w:sz w:val="24"/>
              </w:rPr>
              <w:t>Індивідуальне завдання методиста бази практики</w:t>
            </w:r>
          </w:p>
          <w:p w14:paraId="667BC66C" w14:textId="77777777" w:rsidR="00322837" w:rsidRPr="00322837" w:rsidRDefault="00322837" w:rsidP="0065273C">
            <w:pPr>
              <w:pStyle w:val="Textbody"/>
              <w:shd w:val="clear" w:color="auto" w:fill="FFFFFF"/>
              <w:spacing w:after="0"/>
              <w:jc w:val="both"/>
              <w:rPr>
                <w:sz w:val="24"/>
              </w:rPr>
            </w:pPr>
            <w:r w:rsidRPr="00322837">
              <w:rPr>
                <w:sz w:val="24"/>
                <w:lang w:val="uk-UA"/>
              </w:rPr>
              <w:t xml:space="preserve">Публікація </w:t>
            </w:r>
            <w:proofErr w:type="spellStart"/>
            <w:r w:rsidRPr="00322837">
              <w:rPr>
                <w:sz w:val="24"/>
                <w:lang w:val="uk-UA"/>
              </w:rPr>
              <w:t>просвітницько</w:t>
            </w:r>
            <w:proofErr w:type="spellEnd"/>
            <w:r w:rsidRPr="00322837">
              <w:rPr>
                <w:sz w:val="24"/>
                <w:lang w:val="uk-UA"/>
              </w:rPr>
              <w:t>-психологічного повідомлення</w:t>
            </w:r>
          </w:p>
        </w:tc>
        <w:tc>
          <w:tcPr>
            <w:tcW w:w="129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0A7B" w14:textId="77777777" w:rsidR="00322837" w:rsidRPr="00322837" w:rsidRDefault="00322837" w:rsidP="0065273C">
            <w:pPr>
              <w:ind w:left="65"/>
              <w:jc w:val="center"/>
              <w:rPr>
                <w:rFonts w:ascii="Times New Roman" w:hAnsi="Times New Roman" w:cs="Times New Roman"/>
                <w:sz w:val="24"/>
              </w:rPr>
            </w:pPr>
            <w:r w:rsidRPr="00322837">
              <w:rPr>
                <w:rFonts w:ascii="Times New Roman" w:hAnsi="Times New Roman" w:cs="Times New Roman"/>
                <w:sz w:val="24"/>
              </w:rPr>
              <w:t>15</w:t>
            </w:r>
          </w:p>
          <w:p w14:paraId="5936E414" w14:textId="77777777" w:rsidR="00322837" w:rsidRPr="00322837" w:rsidRDefault="00322837" w:rsidP="0065273C">
            <w:pPr>
              <w:ind w:left="65"/>
              <w:jc w:val="center"/>
              <w:rPr>
                <w:rFonts w:ascii="Times New Roman" w:hAnsi="Times New Roman" w:cs="Times New Roman"/>
                <w:sz w:val="24"/>
              </w:rPr>
            </w:pPr>
            <w:r w:rsidRPr="00322837">
              <w:rPr>
                <w:rFonts w:ascii="Times New Roman" w:hAnsi="Times New Roman" w:cs="Times New Roman"/>
                <w:sz w:val="24"/>
              </w:rPr>
              <w:t>15</w:t>
            </w:r>
          </w:p>
          <w:p w14:paraId="29D8B37A" w14:textId="77777777" w:rsidR="00322837" w:rsidRPr="00322837" w:rsidRDefault="00322837" w:rsidP="0065273C">
            <w:pPr>
              <w:ind w:left="65"/>
              <w:jc w:val="center"/>
              <w:rPr>
                <w:rFonts w:ascii="Times New Roman" w:hAnsi="Times New Roman" w:cs="Times New Roman"/>
                <w:sz w:val="24"/>
              </w:rPr>
            </w:pPr>
            <w:r w:rsidRPr="00322837">
              <w:rPr>
                <w:rFonts w:ascii="Times New Roman" w:hAnsi="Times New Roman" w:cs="Times New Roman"/>
                <w:sz w:val="24"/>
              </w:rPr>
              <w:t>15</w:t>
            </w:r>
          </w:p>
          <w:p w14:paraId="796A0B7C" w14:textId="77777777" w:rsidR="00322837" w:rsidRPr="00322837" w:rsidRDefault="00322837" w:rsidP="0065273C">
            <w:pPr>
              <w:ind w:left="65"/>
              <w:jc w:val="center"/>
              <w:rPr>
                <w:rFonts w:ascii="Times New Roman" w:hAnsi="Times New Roman" w:cs="Times New Roman"/>
                <w:sz w:val="24"/>
              </w:rPr>
            </w:pPr>
            <w:r w:rsidRPr="00322837">
              <w:rPr>
                <w:rFonts w:ascii="Times New Roman" w:hAnsi="Times New Roman" w:cs="Times New Roman"/>
                <w:sz w:val="24"/>
              </w:rPr>
              <w:t>10</w:t>
            </w:r>
          </w:p>
          <w:p w14:paraId="74478EC7" w14:textId="77777777" w:rsidR="00322837" w:rsidRPr="00322837" w:rsidRDefault="00322837" w:rsidP="0065273C">
            <w:pPr>
              <w:ind w:left="65"/>
              <w:jc w:val="center"/>
              <w:rPr>
                <w:rFonts w:ascii="Times New Roman" w:hAnsi="Times New Roman" w:cs="Times New Roman"/>
                <w:sz w:val="24"/>
              </w:rPr>
            </w:pPr>
            <w:r w:rsidRPr="00322837">
              <w:rPr>
                <w:rFonts w:ascii="Times New Roman" w:hAnsi="Times New Roman" w:cs="Times New Roman"/>
                <w:sz w:val="24"/>
              </w:rPr>
              <w:t>10</w:t>
            </w:r>
          </w:p>
          <w:p w14:paraId="783D5682" w14:textId="77777777" w:rsidR="00322837" w:rsidRPr="00322837" w:rsidRDefault="00322837" w:rsidP="0065273C">
            <w:pPr>
              <w:ind w:left="65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42CC0EB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>10</w:t>
            </w:r>
          </w:p>
        </w:tc>
      </w:tr>
      <w:tr w:rsidR="00322837" w:rsidRPr="00322837" w14:paraId="4880F4BA" w14:textId="77777777" w:rsidTr="0065273C">
        <w:trPr>
          <w:trHeight w:val="480"/>
        </w:trPr>
        <w:tc>
          <w:tcPr>
            <w:tcW w:w="15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972E" w14:textId="77777777" w:rsidR="00322837" w:rsidRPr="00322837" w:rsidRDefault="00322837" w:rsidP="0065273C">
            <w:pPr>
              <w:pStyle w:val="Textbody"/>
              <w:rPr>
                <w:sz w:val="20"/>
                <w:szCs w:val="20"/>
              </w:rPr>
            </w:pPr>
            <w:r w:rsidRPr="00322837">
              <w:rPr>
                <w:sz w:val="20"/>
                <w:szCs w:val="20"/>
              </w:rPr>
              <w:t xml:space="preserve">3.Підготовка </w:t>
            </w:r>
            <w:proofErr w:type="spellStart"/>
            <w:r w:rsidRPr="00322837">
              <w:rPr>
                <w:sz w:val="20"/>
                <w:szCs w:val="20"/>
              </w:rPr>
              <w:t>звітної</w:t>
            </w:r>
            <w:proofErr w:type="spellEnd"/>
            <w:r w:rsidRPr="00322837">
              <w:rPr>
                <w:sz w:val="20"/>
                <w:szCs w:val="20"/>
              </w:rPr>
              <w:t xml:space="preserve"> </w:t>
            </w:r>
            <w:proofErr w:type="spellStart"/>
            <w:r w:rsidRPr="00322837">
              <w:rPr>
                <w:sz w:val="20"/>
                <w:szCs w:val="20"/>
              </w:rPr>
              <w:t>документаціі</w:t>
            </w:r>
            <w:proofErr w:type="spellEnd"/>
          </w:p>
        </w:tc>
        <w:tc>
          <w:tcPr>
            <w:tcW w:w="10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A88EA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</w:p>
        </w:tc>
        <w:tc>
          <w:tcPr>
            <w:tcW w:w="15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649B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</w:p>
        </w:tc>
        <w:tc>
          <w:tcPr>
            <w:tcW w:w="45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61DB" w14:textId="77777777" w:rsidR="00322837" w:rsidRPr="00322837" w:rsidRDefault="00322837" w:rsidP="0065273C">
            <w:pPr>
              <w:pStyle w:val="Textbody"/>
              <w:shd w:val="clear" w:color="auto" w:fill="FFFFFF"/>
              <w:spacing w:after="0"/>
              <w:jc w:val="both"/>
              <w:rPr>
                <w:sz w:val="24"/>
                <w:lang w:val="uk-UA"/>
              </w:rPr>
            </w:pPr>
            <w:r w:rsidRPr="00322837">
              <w:rPr>
                <w:sz w:val="24"/>
                <w:lang w:val="uk-UA"/>
              </w:rPr>
              <w:t>1.Оформлення звіту практики.</w:t>
            </w:r>
          </w:p>
          <w:p w14:paraId="2581D658" w14:textId="77777777" w:rsidR="00322837" w:rsidRPr="00322837" w:rsidRDefault="00322837" w:rsidP="0065273C">
            <w:pPr>
              <w:pStyle w:val="Textbody"/>
              <w:shd w:val="clear" w:color="auto" w:fill="FFFFFF"/>
              <w:spacing w:after="0"/>
              <w:jc w:val="both"/>
            </w:pPr>
            <w:r w:rsidRPr="00322837">
              <w:rPr>
                <w:rStyle w:val="a4"/>
                <w:sz w:val="24"/>
                <w:lang w:val="uk-UA"/>
              </w:rPr>
              <w:t>2.Виступ студента на підсумковій конференції</w:t>
            </w:r>
          </w:p>
        </w:tc>
        <w:tc>
          <w:tcPr>
            <w:tcW w:w="129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A1E6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>10</w:t>
            </w:r>
          </w:p>
          <w:p w14:paraId="4337A34F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>10</w:t>
            </w:r>
          </w:p>
        </w:tc>
      </w:tr>
      <w:tr w:rsidR="00322837" w:rsidRPr="00322837" w14:paraId="229DDC98" w14:textId="77777777" w:rsidTr="0065273C">
        <w:trPr>
          <w:trHeight w:val="480"/>
        </w:trPr>
        <w:tc>
          <w:tcPr>
            <w:tcW w:w="15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5F83" w14:textId="77777777" w:rsidR="00322837" w:rsidRPr="00322837" w:rsidRDefault="00322837" w:rsidP="0065273C">
            <w:pPr>
              <w:pStyle w:val="Textbody"/>
              <w:rPr>
                <w:sz w:val="20"/>
                <w:szCs w:val="20"/>
                <w:lang w:val="uk-UA"/>
              </w:rPr>
            </w:pPr>
            <w:r w:rsidRPr="00322837"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0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1D332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</w:p>
        </w:tc>
        <w:tc>
          <w:tcPr>
            <w:tcW w:w="15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FE40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</w:p>
        </w:tc>
        <w:tc>
          <w:tcPr>
            <w:tcW w:w="45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9DC54" w14:textId="77777777" w:rsidR="00322837" w:rsidRPr="00322837" w:rsidRDefault="00322837" w:rsidP="0065273C">
            <w:pPr>
              <w:pStyle w:val="Textbody"/>
              <w:shd w:val="clear" w:color="auto" w:fill="FFFFFF"/>
              <w:spacing w:after="0"/>
              <w:jc w:val="both"/>
              <w:rPr>
                <w:sz w:val="24"/>
                <w:lang w:val="uk-UA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65EC0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>100</w:t>
            </w:r>
          </w:p>
        </w:tc>
      </w:tr>
      <w:tr w:rsidR="00322837" w:rsidRPr="00322837" w14:paraId="29993DCD" w14:textId="77777777" w:rsidTr="0065273C">
        <w:tc>
          <w:tcPr>
            <w:tcW w:w="99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47BD4" w14:textId="77777777" w:rsidR="00322837" w:rsidRPr="00322837" w:rsidRDefault="00322837" w:rsidP="0065273C">
            <w:pPr>
              <w:pStyle w:val="Standard"/>
              <w:jc w:val="center"/>
              <w:rPr>
                <w:b/>
                <w:lang w:val="uk-UA"/>
              </w:rPr>
            </w:pPr>
            <w:r w:rsidRPr="00322837">
              <w:rPr>
                <w:b/>
                <w:lang w:val="uk-UA"/>
              </w:rPr>
              <w:t>6. Система оцінювання курсу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F27DE" w14:textId="77777777" w:rsidR="00322837" w:rsidRPr="00322837" w:rsidRDefault="00322837" w:rsidP="0065273C">
            <w:pPr>
              <w:pStyle w:val="Standard"/>
            </w:pPr>
          </w:p>
        </w:tc>
      </w:tr>
      <w:tr w:rsidR="00322837" w:rsidRPr="00322837" w14:paraId="0154875A" w14:textId="77777777" w:rsidTr="0065273C">
        <w:tc>
          <w:tcPr>
            <w:tcW w:w="2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A641" w14:textId="77777777" w:rsidR="00322837" w:rsidRPr="00322837" w:rsidRDefault="00322837" w:rsidP="0065273C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CB0213" w14:textId="77777777" w:rsidR="00322837" w:rsidRPr="00322837" w:rsidRDefault="00322837" w:rsidP="0065273C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B737C" w14:textId="77777777" w:rsidR="00322837" w:rsidRPr="00322837" w:rsidRDefault="00322837" w:rsidP="0065273C">
            <w:pPr>
              <w:pStyle w:val="2"/>
              <w:ind w:firstLine="540"/>
              <w:jc w:val="both"/>
              <w:rPr>
                <w:bCs/>
                <w:sz w:val="22"/>
                <w:szCs w:val="22"/>
              </w:rPr>
            </w:pPr>
            <w:r w:rsidRPr="00322837">
              <w:rPr>
                <w:bCs/>
                <w:sz w:val="22"/>
                <w:szCs w:val="22"/>
              </w:rPr>
              <w:t>Процес оцінювання знань студентів передбачає:</w:t>
            </w:r>
          </w:p>
          <w:p w14:paraId="5F2A3B0E" w14:textId="77777777" w:rsidR="00322837" w:rsidRPr="00322837" w:rsidRDefault="00322837" w:rsidP="00322837">
            <w:pPr>
              <w:pStyle w:val="2"/>
              <w:numPr>
                <w:ilvl w:val="0"/>
                <w:numId w:val="2"/>
              </w:numPr>
              <w:ind w:left="426"/>
              <w:jc w:val="both"/>
              <w:rPr>
                <w:sz w:val="22"/>
                <w:szCs w:val="22"/>
              </w:rPr>
            </w:pPr>
            <w:r w:rsidRPr="00322837">
              <w:rPr>
                <w:sz w:val="22"/>
                <w:szCs w:val="22"/>
              </w:rPr>
              <w:t>контроль проходження практики студентами з боку методиста кафедри;</w:t>
            </w:r>
          </w:p>
          <w:p w14:paraId="72286E36" w14:textId="77777777" w:rsidR="00322837" w:rsidRPr="00322837" w:rsidRDefault="00322837" w:rsidP="00322837">
            <w:pPr>
              <w:pStyle w:val="2"/>
              <w:numPr>
                <w:ilvl w:val="0"/>
                <w:numId w:val="2"/>
              </w:numPr>
              <w:ind w:left="426"/>
              <w:jc w:val="both"/>
              <w:rPr>
                <w:bCs/>
                <w:sz w:val="22"/>
                <w:szCs w:val="22"/>
              </w:rPr>
            </w:pPr>
            <w:r w:rsidRPr="00322837">
              <w:rPr>
                <w:bCs/>
                <w:sz w:val="22"/>
                <w:szCs w:val="22"/>
              </w:rPr>
              <w:t>перевірку керівниками практики звіту з практики;</w:t>
            </w:r>
          </w:p>
          <w:p w14:paraId="1418FD90" w14:textId="77777777" w:rsidR="00322837" w:rsidRPr="00322837" w:rsidRDefault="00322837" w:rsidP="00322837">
            <w:pPr>
              <w:pStyle w:val="2"/>
              <w:numPr>
                <w:ilvl w:val="0"/>
                <w:numId w:val="2"/>
              </w:numPr>
              <w:ind w:left="426"/>
              <w:jc w:val="both"/>
              <w:rPr>
                <w:bCs/>
                <w:sz w:val="22"/>
                <w:szCs w:val="22"/>
              </w:rPr>
            </w:pPr>
            <w:r w:rsidRPr="00322837">
              <w:rPr>
                <w:bCs/>
                <w:sz w:val="22"/>
                <w:szCs w:val="22"/>
              </w:rPr>
              <w:t>захист звіту студентом перед комісією.</w:t>
            </w:r>
          </w:p>
          <w:p w14:paraId="1DC43F2D" w14:textId="77777777" w:rsidR="00322837" w:rsidRPr="00322837" w:rsidRDefault="00322837" w:rsidP="0065273C">
            <w:pPr>
              <w:pStyle w:val="2"/>
              <w:ind w:firstLine="540"/>
              <w:jc w:val="both"/>
              <w:rPr>
                <w:bCs/>
                <w:sz w:val="22"/>
                <w:szCs w:val="22"/>
              </w:rPr>
            </w:pPr>
            <w:r w:rsidRPr="00322837">
              <w:rPr>
                <w:bCs/>
                <w:sz w:val="22"/>
                <w:szCs w:val="22"/>
              </w:rPr>
              <w:t>Під час захисту оцінюються:</w:t>
            </w:r>
          </w:p>
          <w:p w14:paraId="0CB86E3A" w14:textId="77777777" w:rsidR="00322837" w:rsidRPr="00322837" w:rsidRDefault="00322837" w:rsidP="00322837">
            <w:pPr>
              <w:pStyle w:val="2"/>
              <w:numPr>
                <w:ilvl w:val="0"/>
                <w:numId w:val="3"/>
              </w:numPr>
              <w:ind w:left="426"/>
              <w:jc w:val="both"/>
              <w:rPr>
                <w:bCs/>
                <w:sz w:val="22"/>
                <w:szCs w:val="22"/>
              </w:rPr>
            </w:pPr>
            <w:r w:rsidRPr="00322837">
              <w:rPr>
                <w:bCs/>
                <w:sz w:val="22"/>
                <w:szCs w:val="22"/>
              </w:rPr>
              <w:t>повнота виконання програми практики та індивідуальних завдань;</w:t>
            </w:r>
          </w:p>
          <w:p w14:paraId="1A69687C" w14:textId="77777777" w:rsidR="00322837" w:rsidRPr="00322837" w:rsidRDefault="00322837" w:rsidP="00322837">
            <w:pPr>
              <w:pStyle w:val="2"/>
              <w:numPr>
                <w:ilvl w:val="0"/>
                <w:numId w:val="3"/>
              </w:numPr>
              <w:ind w:left="426"/>
              <w:jc w:val="both"/>
              <w:rPr>
                <w:bCs/>
                <w:sz w:val="22"/>
                <w:szCs w:val="22"/>
              </w:rPr>
            </w:pPr>
            <w:r w:rsidRPr="00322837">
              <w:rPr>
                <w:bCs/>
                <w:sz w:val="22"/>
                <w:szCs w:val="22"/>
              </w:rPr>
              <w:t>відповіді студента на поставлені запитання.</w:t>
            </w:r>
          </w:p>
          <w:p w14:paraId="58DA267A" w14:textId="77777777" w:rsidR="00322837" w:rsidRPr="00322837" w:rsidRDefault="00322837" w:rsidP="0065273C">
            <w:pPr>
              <w:pStyle w:val="2"/>
              <w:ind w:firstLine="540"/>
              <w:jc w:val="both"/>
              <w:rPr>
                <w:bCs/>
                <w:sz w:val="22"/>
                <w:szCs w:val="22"/>
              </w:rPr>
            </w:pPr>
            <w:r w:rsidRPr="00322837">
              <w:rPr>
                <w:bCs/>
                <w:sz w:val="22"/>
                <w:szCs w:val="22"/>
              </w:rPr>
              <w:t>Критерії  розрахунку  рейтингових  балів  за  науково-дослідницьку  практику зазначені у таблиці.</w:t>
            </w:r>
          </w:p>
          <w:p w14:paraId="4402F076" w14:textId="77777777" w:rsidR="00322837" w:rsidRPr="00322837" w:rsidRDefault="00322837" w:rsidP="0065273C">
            <w:pPr>
              <w:pStyle w:val="Standard"/>
              <w:jc w:val="center"/>
              <w:rPr>
                <w:b/>
                <w:bCs/>
                <w:lang w:val="uk-UA"/>
              </w:rPr>
            </w:pPr>
          </w:p>
          <w:p w14:paraId="3FCFA60D" w14:textId="77777777" w:rsidR="00322837" w:rsidRPr="00322837" w:rsidRDefault="00322837" w:rsidP="0065273C">
            <w:pPr>
              <w:pStyle w:val="Standard"/>
              <w:jc w:val="center"/>
              <w:rPr>
                <w:b/>
                <w:bCs/>
                <w:lang w:val="uk-UA"/>
              </w:rPr>
            </w:pPr>
            <w:r w:rsidRPr="00322837">
              <w:rPr>
                <w:b/>
                <w:bCs/>
                <w:lang w:val="uk-UA"/>
              </w:rPr>
              <w:t>Шкала оцінювання: національна та ECTS</w:t>
            </w:r>
          </w:p>
          <w:tbl>
            <w:tblPr>
              <w:tblW w:w="829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90"/>
              <w:gridCol w:w="1465"/>
              <w:gridCol w:w="1507"/>
              <w:gridCol w:w="2931"/>
            </w:tblGrid>
            <w:tr w:rsidR="00322837" w:rsidRPr="00322837" w14:paraId="42E97296" w14:textId="77777777" w:rsidTr="0065273C">
              <w:trPr>
                <w:trHeight w:val="450"/>
              </w:trPr>
              <w:tc>
                <w:tcPr>
                  <w:tcW w:w="2390" w:type="dxa"/>
                  <w:vMerge w:val="restar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2209A1" w14:textId="77777777" w:rsidR="00322837" w:rsidRPr="00322837" w:rsidRDefault="00322837" w:rsidP="0065273C">
                  <w:pPr>
                    <w:pStyle w:val="Standard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sz w:val="22"/>
                      <w:szCs w:val="22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465" w:type="dxa"/>
                  <w:vMerge w:val="restar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D83536" w14:textId="77777777" w:rsidR="00322837" w:rsidRPr="00322837" w:rsidRDefault="00322837" w:rsidP="0065273C">
                  <w:pPr>
                    <w:pStyle w:val="Standard"/>
                    <w:jc w:val="center"/>
                  </w:pPr>
                  <w:r w:rsidRPr="00322837">
                    <w:rPr>
                      <w:rStyle w:val="a4"/>
                      <w:sz w:val="22"/>
                      <w:szCs w:val="22"/>
                      <w:lang w:val="uk-UA"/>
                    </w:rPr>
                    <w:t>Оцінка</w:t>
                  </w:r>
                  <w:r w:rsidRPr="00322837">
                    <w:rPr>
                      <w:rStyle w:val="a4"/>
                      <w:b/>
                      <w:sz w:val="22"/>
                      <w:szCs w:val="22"/>
                      <w:lang w:val="uk-UA"/>
                    </w:rPr>
                    <w:t xml:space="preserve"> </w:t>
                  </w:r>
                  <w:r w:rsidRPr="00322837">
                    <w:rPr>
                      <w:rStyle w:val="a4"/>
                      <w:sz w:val="22"/>
                      <w:szCs w:val="22"/>
                      <w:lang w:val="uk-UA"/>
                    </w:rPr>
                    <w:t>ECTS</w:t>
                  </w:r>
                </w:p>
              </w:tc>
              <w:tc>
                <w:tcPr>
                  <w:tcW w:w="4438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7E3CA5" w14:textId="77777777" w:rsidR="00322837" w:rsidRPr="00322837" w:rsidRDefault="00322837" w:rsidP="0065273C">
                  <w:pPr>
                    <w:pStyle w:val="Standard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sz w:val="22"/>
                      <w:szCs w:val="22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322837" w:rsidRPr="00322837" w14:paraId="0FF41AAE" w14:textId="77777777" w:rsidTr="0065273C">
              <w:trPr>
                <w:trHeight w:val="450"/>
              </w:trPr>
              <w:tc>
                <w:tcPr>
                  <w:tcW w:w="2390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DDCCDF" w14:textId="77777777" w:rsidR="00322837" w:rsidRPr="00322837" w:rsidRDefault="00322837" w:rsidP="0065273C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093B77" w14:textId="77777777" w:rsidR="00322837" w:rsidRPr="00322837" w:rsidRDefault="00322837" w:rsidP="0065273C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0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3AFD68" w14:textId="77777777" w:rsidR="00322837" w:rsidRPr="00322837" w:rsidRDefault="00322837" w:rsidP="0065273C">
                  <w:pPr>
                    <w:pStyle w:val="Standard"/>
                    <w:ind w:right="-144"/>
                    <w:rPr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sz w:val="22"/>
                      <w:szCs w:val="22"/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293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182299" w14:textId="77777777" w:rsidR="00322837" w:rsidRPr="00322837" w:rsidRDefault="00322837" w:rsidP="0065273C">
                  <w:pPr>
                    <w:pStyle w:val="Standard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sz w:val="22"/>
                      <w:szCs w:val="22"/>
                      <w:lang w:val="uk-UA"/>
                    </w:rPr>
                    <w:t>для заліку</w:t>
                  </w:r>
                </w:p>
              </w:tc>
            </w:tr>
            <w:tr w:rsidR="00322837" w:rsidRPr="00322837" w14:paraId="1DC47430" w14:textId="77777777" w:rsidTr="0065273C">
              <w:tc>
                <w:tcPr>
                  <w:tcW w:w="239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B0498C" w14:textId="77777777" w:rsidR="00322837" w:rsidRPr="00322837" w:rsidRDefault="00322837" w:rsidP="0065273C">
                  <w:pPr>
                    <w:pStyle w:val="Standard"/>
                    <w:ind w:left="180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sz w:val="22"/>
                      <w:szCs w:val="22"/>
                      <w:lang w:val="uk-UA"/>
                    </w:rPr>
                    <w:t>90 – 100</w:t>
                  </w:r>
                </w:p>
              </w:tc>
              <w:tc>
                <w:tcPr>
                  <w:tcW w:w="14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024C82" w14:textId="77777777" w:rsidR="00322837" w:rsidRPr="00322837" w:rsidRDefault="00322837" w:rsidP="0065273C">
                  <w:pPr>
                    <w:pStyle w:val="Standard"/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b/>
                      <w:sz w:val="22"/>
                      <w:szCs w:val="22"/>
                      <w:lang w:val="uk-UA"/>
                    </w:rPr>
                    <w:t>А</w:t>
                  </w:r>
                </w:p>
              </w:tc>
              <w:tc>
                <w:tcPr>
                  <w:tcW w:w="150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3E1076" w14:textId="77777777" w:rsidR="00322837" w:rsidRPr="00322837" w:rsidRDefault="00322837" w:rsidP="0065273C">
                  <w:pPr>
                    <w:pStyle w:val="Standard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sz w:val="22"/>
                      <w:szCs w:val="22"/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2931" w:type="dxa"/>
                  <w:vMerge w:val="restar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0A54AA" w14:textId="77777777" w:rsidR="00322837" w:rsidRPr="00322837" w:rsidRDefault="00322837" w:rsidP="0065273C">
                  <w:pPr>
                    <w:pStyle w:val="Standard"/>
                    <w:jc w:val="center"/>
                    <w:rPr>
                      <w:lang w:val="uk-UA"/>
                    </w:rPr>
                  </w:pPr>
                </w:p>
                <w:p w14:paraId="1A5EB069" w14:textId="77777777" w:rsidR="00322837" w:rsidRPr="00322837" w:rsidRDefault="00322837" w:rsidP="0065273C">
                  <w:pPr>
                    <w:pStyle w:val="Standard"/>
                    <w:jc w:val="center"/>
                    <w:rPr>
                      <w:lang w:val="uk-UA"/>
                    </w:rPr>
                  </w:pPr>
                </w:p>
                <w:p w14:paraId="3DA27DE4" w14:textId="77777777" w:rsidR="00322837" w:rsidRPr="00322837" w:rsidRDefault="00322837" w:rsidP="0065273C">
                  <w:pPr>
                    <w:pStyle w:val="Standard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sz w:val="22"/>
                      <w:szCs w:val="22"/>
                      <w:lang w:val="uk-UA"/>
                    </w:rPr>
                    <w:t>зараховано</w:t>
                  </w:r>
                </w:p>
              </w:tc>
            </w:tr>
            <w:tr w:rsidR="00322837" w:rsidRPr="00322837" w14:paraId="3CB9CD2D" w14:textId="77777777" w:rsidTr="0065273C">
              <w:trPr>
                <w:trHeight w:val="194"/>
              </w:trPr>
              <w:tc>
                <w:tcPr>
                  <w:tcW w:w="239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AA1F8B" w14:textId="77777777" w:rsidR="00322837" w:rsidRPr="00322837" w:rsidRDefault="00322837" w:rsidP="0065273C">
                  <w:pPr>
                    <w:pStyle w:val="Standard"/>
                    <w:ind w:left="180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sz w:val="22"/>
                      <w:szCs w:val="22"/>
                      <w:lang w:val="uk-UA"/>
                    </w:rPr>
                    <w:t>80 – 89</w:t>
                  </w:r>
                </w:p>
              </w:tc>
              <w:tc>
                <w:tcPr>
                  <w:tcW w:w="14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88E39F" w14:textId="77777777" w:rsidR="00322837" w:rsidRPr="00322837" w:rsidRDefault="00322837" w:rsidP="0065273C">
                  <w:pPr>
                    <w:pStyle w:val="Standard"/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b/>
                      <w:sz w:val="22"/>
                      <w:szCs w:val="22"/>
                      <w:lang w:val="uk-UA"/>
                    </w:rPr>
                    <w:t>В</w:t>
                  </w:r>
                </w:p>
              </w:tc>
              <w:tc>
                <w:tcPr>
                  <w:tcW w:w="1507" w:type="dxa"/>
                  <w:vMerge w:val="restar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913994" w14:textId="77777777" w:rsidR="00322837" w:rsidRPr="00322837" w:rsidRDefault="00322837" w:rsidP="0065273C">
                  <w:pPr>
                    <w:pStyle w:val="Standard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sz w:val="22"/>
                      <w:szCs w:val="22"/>
                      <w:lang w:val="uk-UA"/>
                    </w:rPr>
                    <w:t>добре</w:t>
                  </w:r>
                </w:p>
              </w:tc>
              <w:tc>
                <w:tcPr>
                  <w:tcW w:w="2931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5AD568" w14:textId="77777777" w:rsidR="00322837" w:rsidRPr="00322837" w:rsidRDefault="00322837" w:rsidP="0065273C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22837" w:rsidRPr="00322837" w14:paraId="3348D683" w14:textId="77777777" w:rsidTr="0065273C">
              <w:tc>
                <w:tcPr>
                  <w:tcW w:w="239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00FB62" w14:textId="77777777" w:rsidR="00322837" w:rsidRPr="00322837" w:rsidRDefault="00322837" w:rsidP="0065273C">
                  <w:pPr>
                    <w:pStyle w:val="Standard"/>
                    <w:ind w:left="180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sz w:val="22"/>
                      <w:szCs w:val="22"/>
                      <w:lang w:val="uk-UA"/>
                    </w:rPr>
                    <w:t>70 – 79</w:t>
                  </w:r>
                </w:p>
              </w:tc>
              <w:tc>
                <w:tcPr>
                  <w:tcW w:w="14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B8B5BF" w14:textId="77777777" w:rsidR="00322837" w:rsidRPr="00322837" w:rsidRDefault="00322837" w:rsidP="0065273C">
                  <w:pPr>
                    <w:pStyle w:val="Standard"/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b/>
                      <w:sz w:val="22"/>
                      <w:szCs w:val="22"/>
                      <w:lang w:val="uk-UA"/>
                    </w:rPr>
                    <w:t>С</w:t>
                  </w:r>
                </w:p>
              </w:tc>
              <w:tc>
                <w:tcPr>
                  <w:tcW w:w="1507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211D62" w14:textId="77777777" w:rsidR="00322837" w:rsidRPr="00322837" w:rsidRDefault="00322837" w:rsidP="0065273C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31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70E689" w14:textId="77777777" w:rsidR="00322837" w:rsidRPr="00322837" w:rsidRDefault="00322837" w:rsidP="0065273C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22837" w:rsidRPr="00322837" w14:paraId="79E0EF90" w14:textId="77777777" w:rsidTr="0065273C">
              <w:tc>
                <w:tcPr>
                  <w:tcW w:w="239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5A1F0A" w14:textId="77777777" w:rsidR="00322837" w:rsidRPr="00322837" w:rsidRDefault="00322837" w:rsidP="0065273C">
                  <w:pPr>
                    <w:pStyle w:val="Standard"/>
                    <w:ind w:left="180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sz w:val="22"/>
                      <w:szCs w:val="22"/>
                      <w:lang w:val="uk-UA"/>
                    </w:rPr>
                    <w:t>60 – 69</w:t>
                  </w:r>
                </w:p>
              </w:tc>
              <w:tc>
                <w:tcPr>
                  <w:tcW w:w="14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657834" w14:textId="77777777" w:rsidR="00322837" w:rsidRPr="00322837" w:rsidRDefault="00322837" w:rsidP="0065273C">
                  <w:pPr>
                    <w:pStyle w:val="Standard"/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b/>
                      <w:sz w:val="22"/>
                      <w:szCs w:val="22"/>
                      <w:lang w:val="uk-UA"/>
                    </w:rPr>
                    <w:t>D</w:t>
                  </w:r>
                </w:p>
              </w:tc>
              <w:tc>
                <w:tcPr>
                  <w:tcW w:w="1507" w:type="dxa"/>
                  <w:vMerge w:val="restar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C15E38" w14:textId="77777777" w:rsidR="00322837" w:rsidRPr="00322837" w:rsidRDefault="00322837" w:rsidP="0065273C">
                  <w:pPr>
                    <w:pStyle w:val="Standard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sz w:val="22"/>
                      <w:szCs w:val="22"/>
                      <w:lang w:val="uk-UA"/>
                    </w:rPr>
                    <w:t>задовільно</w:t>
                  </w:r>
                </w:p>
              </w:tc>
              <w:tc>
                <w:tcPr>
                  <w:tcW w:w="2931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4889F3" w14:textId="77777777" w:rsidR="00322837" w:rsidRPr="00322837" w:rsidRDefault="00322837" w:rsidP="0065273C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22837" w:rsidRPr="00322837" w14:paraId="5218C5D1" w14:textId="77777777" w:rsidTr="0065273C">
              <w:tc>
                <w:tcPr>
                  <w:tcW w:w="239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5361AC" w14:textId="77777777" w:rsidR="00322837" w:rsidRPr="00322837" w:rsidRDefault="00322837" w:rsidP="0065273C">
                  <w:pPr>
                    <w:pStyle w:val="Standard"/>
                    <w:ind w:left="180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sz w:val="22"/>
                      <w:szCs w:val="22"/>
                      <w:lang w:val="uk-UA"/>
                    </w:rPr>
                    <w:t>50 – 59</w:t>
                  </w:r>
                </w:p>
              </w:tc>
              <w:tc>
                <w:tcPr>
                  <w:tcW w:w="14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D6DD2D" w14:textId="77777777" w:rsidR="00322837" w:rsidRPr="00322837" w:rsidRDefault="00322837" w:rsidP="0065273C">
                  <w:pPr>
                    <w:pStyle w:val="Standard"/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b/>
                      <w:sz w:val="22"/>
                      <w:szCs w:val="22"/>
                      <w:lang w:val="uk-UA"/>
                    </w:rPr>
                    <w:t>Е</w:t>
                  </w:r>
                </w:p>
              </w:tc>
              <w:tc>
                <w:tcPr>
                  <w:tcW w:w="1507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EFCB16" w14:textId="77777777" w:rsidR="00322837" w:rsidRPr="00322837" w:rsidRDefault="00322837" w:rsidP="0065273C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31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4EC642" w14:textId="77777777" w:rsidR="00322837" w:rsidRPr="00322837" w:rsidRDefault="00322837" w:rsidP="0065273C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22837" w:rsidRPr="00322837" w14:paraId="054CE0C5" w14:textId="77777777" w:rsidTr="0065273C">
              <w:tc>
                <w:tcPr>
                  <w:tcW w:w="239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69B5E0" w14:textId="77777777" w:rsidR="00322837" w:rsidRPr="00322837" w:rsidRDefault="00322837" w:rsidP="0065273C">
                  <w:pPr>
                    <w:pStyle w:val="Standard"/>
                    <w:ind w:left="180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sz w:val="22"/>
                      <w:szCs w:val="22"/>
                      <w:lang w:val="uk-UA"/>
                    </w:rPr>
                    <w:t>26 – 49</w:t>
                  </w:r>
                </w:p>
              </w:tc>
              <w:tc>
                <w:tcPr>
                  <w:tcW w:w="14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7308C6" w14:textId="77777777" w:rsidR="00322837" w:rsidRPr="00322837" w:rsidRDefault="00322837" w:rsidP="0065273C">
                  <w:pPr>
                    <w:pStyle w:val="Standard"/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b/>
                      <w:sz w:val="22"/>
                      <w:szCs w:val="22"/>
                      <w:lang w:val="uk-UA"/>
                    </w:rPr>
                    <w:t>FX</w:t>
                  </w:r>
                </w:p>
              </w:tc>
              <w:tc>
                <w:tcPr>
                  <w:tcW w:w="150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2468D2" w14:textId="77777777" w:rsidR="00322837" w:rsidRPr="00322837" w:rsidRDefault="00322837" w:rsidP="0065273C">
                  <w:pPr>
                    <w:pStyle w:val="Standard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sz w:val="22"/>
                      <w:szCs w:val="22"/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293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D638C7" w14:textId="77777777" w:rsidR="00322837" w:rsidRPr="00322837" w:rsidRDefault="00322837" w:rsidP="0065273C">
                  <w:pPr>
                    <w:pStyle w:val="Standard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sz w:val="22"/>
                      <w:szCs w:val="22"/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322837" w:rsidRPr="00322837" w14:paraId="3788CE88" w14:textId="77777777" w:rsidTr="0065273C">
              <w:trPr>
                <w:trHeight w:val="708"/>
              </w:trPr>
              <w:tc>
                <w:tcPr>
                  <w:tcW w:w="239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579B10" w14:textId="77777777" w:rsidR="00322837" w:rsidRPr="00322837" w:rsidRDefault="00322837" w:rsidP="0065273C">
                  <w:pPr>
                    <w:pStyle w:val="Standard"/>
                    <w:ind w:left="180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sz w:val="22"/>
                      <w:szCs w:val="22"/>
                      <w:lang w:val="uk-UA"/>
                    </w:rPr>
                    <w:lastRenderedPageBreak/>
                    <w:t>0-25</w:t>
                  </w:r>
                </w:p>
              </w:tc>
              <w:tc>
                <w:tcPr>
                  <w:tcW w:w="14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E4A92D" w14:textId="77777777" w:rsidR="00322837" w:rsidRPr="00322837" w:rsidRDefault="00322837" w:rsidP="0065273C">
                  <w:pPr>
                    <w:pStyle w:val="Standard"/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b/>
                      <w:sz w:val="22"/>
                      <w:szCs w:val="22"/>
                      <w:lang w:val="uk-UA"/>
                    </w:rPr>
                    <w:t>F</w:t>
                  </w:r>
                </w:p>
              </w:tc>
              <w:tc>
                <w:tcPr>
                  <w:tcW w:w="150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3B00A3" w14:textId="77777777" w:rsidR="00322837" w:rsidRPr="00322837" w:rsidRDefault="00322837" w:rsidP="0065273C">
                  <w:pPr>
                    <w:pStyle w:val="Standard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sz w:val="22"/>
                      <w:szCs w:val="22"/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293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942628" w14:textId="77777777" w:rsidR="00322837" w:rsidRPr="00322837" w:rsidRDefault="00322837" w:rsidP="0065273C">
                  <w:pPr>
                    <w:pStyle w:val="Standard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sz w:val="22"/>
                      <w:szCs w:val="22"/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14:paraId="166816F1" w14:textId="77777777" w:rsidR="00322837" w:rsidRPr="00322837" w:rsidRDefault="00322837" w:rsidP="0065273C">
            <w:pPr>
              <w:pStyle w:val="2"/>
              <w:ind w:firstLine="540"/>
              <w:jc w:val="center"/>
              <w:rPr>
                <w:b/>
                <w:sz w:val="22"/>
                <w:szCs w:val="22"/>
              </w:rPr>
            </w:pPr>
          </w:p>
          <w:p w14:paraId="3244E5BB" w14:textId="77777777" w:rsidR="00322837" w:rsidRPr="00322837" w:rsidRDefault="00322837" w:rsidP="0065273C">
            <w:pPr>
              <w:pStyle w:val="2"/>
              <w:ind w:firstLine="540"/>
              <w:jc w:val="center"/>
              <w:rPr>
                <w:b/>
                <w:sz w:val="22"/>
                <w:szCs w:val="22"/>
              </w:rPr>
            </w:pPr>
            <w:r w:rsidRPr="00322837">
              <w:rPr>
                <w:b/>
                <w:sz w:val="22"/>
                <w:szCs w:val="22"/>
              </w:rPr>
              <w:t>Розподіл балів, які отримують студенти</w:t>
            </w:r>
          </w:p>
          <w:tbl>
            <w:tblPr>
              <w:tblW w:w="6621" w:type="dxa"/>
              <w:tblInd w:w="44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89"/>
              <w:gridCol w:w="4457"/>
              <w:gridCol w:w="1275"/>
            </w:tblGrid>
            <w:tr w:rsidR="00322837" w:rsidRPr="00322837" w14:paraId="3E8C0D38" w14:textId="77777777" w:rsidTr="0065273C">
              <w:tc>
                <w:tcPr>
                  <w:tcW w:w="8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2E0A08" w14:textId="77777777" w:rsidR="00322837" w:rsidRPr="00322837" w:rsidRDefault="00322837" w:rsidP="0065273C">
                  <w:pPr>
                    <w:pStyle w:val="7"/>
                    <w:spacing w:before="0" w:after="0" w:line="240" w:lineRule="auto"/>
                    <w:ind w:left="65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32283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445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43993E" w14:textId="77777777" w:rsidR="00322837" w:rsidRPr="00322837" w:rsidRDefault="00322837" w:rsidP="0065273C">
                  <w:pPr>
                    <w:pStyle w:val="7"/>
                    <w:spacing w:before="0" w:after="0" w:line="240" w:lineRule="auto"/>
                    <w:ind w:hanging="77"/>
                    <w:jc w:val="center"/>
                    <w:rPr>
                      <w:rFonts w:ascii="Times New Roman" w:hAnsi="Times New Roman"/>
                    </w:rPr>
                  </w:pPr>
                  <w:r w:rsidRPr="00322837">
                    <w:rPr>
                      <w:rStyle w:val="a4"/>
                      <w:rFonts w:ascii="Times New Roman" w:hAnsi="Times New Roman"/>
                      <w:iCs/>
                      <w:sz w:val="22"/>
                      <w:szCs w:val="22"/>
                    </w:rPr>
                    <w:t xml:space="preserve">Вид </w:t>
                  </w:r>
                  <w:r w:rsidRPr="00322837">
                    <w:rPr>
                      <w:rStyle w:val="a4"/>
                      <w:rFonts w:ascii="Times New Roman" w:hAnsi="Times New Roman"/>
                      <w:iCs/>
                      <w:sz w:val="22"/>
                      <w:szCs w:val="22"/>
                      <w:lang w:val="uk-UA"/>
                    </w:rPr>
                    <w:t>звітної роботи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5AAC2C" w14:textId="77777777" w:rsidR="00322837" w:rsidRPr="00322837" w:rsidRDefault="00322837" w:rsidP="0065273C">
                  <w:pPr>
                    <w:pStyle w:val="Standard"/>
                    <w:ind w:left="65"/>
                    <w:jc w:val="center"/>
                    <w:rPr>
                      <w:bCs/>
                      <w:iCs/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bCs/>
                      <w:iCs/>
                      <w:sz w:val="22"/>
                      <w:szCs w:val="22"/>
                      <w:lang w:val="uk-UA"/>
                    </w:rPr>
                    <w:t>Кількість балів</w:t>
                  </w:r>
                </w:p>
              </w:tc>
            </w:tr>
            <w:tr w:rsidR="00322837" w:rsidRPr="00322837" w14:paraId="48FA7CF9" w14:textId="77777777" w:rsidTr="0065273C">
              <w:tc>
                <w:tcPr>
                  <w:tcW w:w="8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E3F34A" w14:textId="77777777" w:rsidR="00322837" w:rsidRPr="00322837" w:rsidRDefault="00322837" w:rsidP="0065273C">
                  <w:pPr>
                    <w:pStyle w:val="7"/>
                    <w:spacing w:before="0" w:after="0" w:line="240" w:lineRule="auto"/>
                    <w:ind w:left="65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32283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45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F91E78" w14:textId="77777777" w:rsidR="00322837" w:rsidRPr="00322837" w:rsidRDefault="00322837" w:rsidP="0065273C">
                  <w:pPr>
                    <w:pStyle w:val="7"/>
                    <w:spacing w:before="0" w:after="0" w:line="240" w:lineRule="auto"/>
                    <w:ind w:left="65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  <w:lang w:val="uk-UA"/>
                    </w:rPr>
                    <w:t>Оцінка діяльності студента методистом кафедри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12D177" w14:textId="77777777" w:rsidR="00322837" w:rsidRPr="00322837" w:rsidRDefault="00322837" w:rsidP="0065273C">
                  <w:pPr>
                    <w:pStyle w:val="Standard"/>
                    <w:ind w:left="65"/>
                    <w:jc w:val="center"/>
                    <w:rPr>
                      <w:bCs/>
                      <w:iCs/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bCs/>
                      <w:iCs/>
                      <w:sz w:val="22"/>
                      <w:szCs w:val="22"/>
                      <w:lang w:val="uk-UA"/>
                    </w:rPr>
                    <w:t>80</w:t>
                  </w:r>
                </w:p>
              </w:tc>
            </w:tr>
            <w:tr w:rsidR="00322837" w:rsidRPr="00322837" w14:paraId="063BD544" w14:textId="77777777" w:rsidTr="0065273C">
              <w:tc>
                <w:tcPr>
                  <w:tcW w:w="8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9945E1" w14:textId="77777777" w:rsidR="00322837" w:rsidRPr="00322837" w:rsidRDefault="00322837" w:rsidP="0065273C">
                  <w:pPr>
                    <w:pStyle w:val="7"/>
                    <w:spacing w:before="0" w:after="0" w:line="240" w:lineRule="auto"/>
                    <w:ind w:left="65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32283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45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1AB862" w14:textId="77777777" w:rsidR="00322837" w:rsidRPr="00322837" w:rsidRDefault="00322837" w:rsidP="0065273C">
                  <w:pPr>
                    <w:pStyle w:val="Standard"/>
                    <w:ind w:left="65"/>
                    <w:rPr>
                      <w:bCs/>
                      <w:iCs/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bCs/>
                      <w:iCs/>
                      <w:sz w:val="22"/>
                      <w:szCs w:val="22"/>
                      <w:lang w:val="uk-UA"/>
                    </w:rPr>
                    <w:t>Оформлення звітної документації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2053CE" w14:textId="77777777" w:rsidR="00322837" w:rsidRPr="00322837" w:rsidRDefault="00322837" w:rsidP="0065273C">
                  <w:pPr>
                    <w:pStyle w:val="Standard"/>
                    <w:ind w:left="65"/>
                    <w:jc w:val="center"/>
                    <w:rPr>
                      <w:bCs/>
                      <w:iCs/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bCs/>
                      <w:iCs/>
                      <w:sz w:val="22"/>
                      <w:szCs w:val="22"/>
                      <w:lang w:val="uk-UA"/>
                    </w:rPr>
                    <w:t>10</w:t>
                  </w:r>
                </w:p>
              </w:tc>
            </w:tr>
            <w:tr w:rsidR="00322837" w:rsidRPr="00322837" w14:paraId="38FF95A5" w14:textId="77777777" w:rsidTr="0065273C">
              <w:tc>
                <w:tcPr>
                  <w:tcW w:w="8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1337F" w14:textId="77777777" w:rsidR="00322837" w:rsidRPr="00322837" w:rsidRDefault="00322837" w:rsidP="0065273C">
                  <w:pPr>
                    <w:pStyle w:val="7"/>
                    <w:spacing w:before="0" w:after="0" w:line="240" w:lineRule="auto"/>
                    <w:ind w:left="65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32283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45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D165E7" w14:textId="77777777" w:rsidR="00322837" w:rsidRPr="00322837" w:rsidRDefault="00322837" w:rsidP="0065273C">
                  <w:pPr>
                    <w:pStyle w:val="Standard"/>
                    <w:ind w:left="65"/>
                    <w:rPr>
                      <w:iCs/>
                      <w:sz w:val="22"/>
                      <w:szCs w:val="22"/>
                    </w:rPr>
                  </w:pPr>
                  <w:proofErr w:type="spellStart"/>
                  <w:r w:rsidRPr="00322837">
                    <w:rPr>
                      <w:iCs/>
                      <w:sz w:val="22"/>
                      <w:szCs w:val="22"/>
                    </w:rPr>
                    <w:t>Виступ</w:t>
                  </w:r>
                  <w:proofErr w:type="spellEnd"/>
                  <w:r w:rsidRPr="00322837">
                    <w:rPr>
                      <w:iCs/>
                      <w:sz w:val="22"/>
                      <w:szCs w:val="22"/>
                    </w:rPr>
                    <w:t xml:space="preserve"> студента на </w:t>
                  </w:r>
                  <w:proofErr w:type="spellStart"/>
                  <w:r w:rsidRPr="00322837">
                    <w:rPr>
                      <w:iCs/>
                      <w:sz w:val="22"/>
                      <w:szCs w:val="22"/>
                    </w:rPr>
                    <w:t>підсумковій</w:t>
                  </w:r>
                  <w:proofErr w:type="spellEnd"/>
                  <w:r w:rsidRPr="00322837">
                    <w:rPr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22837">
                    <w:rPr>
                      <w:iCs/>
                      <w:sz w:val="22"/>
                      <w:szCs w:val="22"/>
                    </w:rPr>
                    <w:t>конференції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3F35CB" w14:textId="77777777" w:rsidR="00322837" w:rsidRPr="00322837" w:rsidRDefault="00322837" w:rsidP="0065273C">
                  <w:pPr>
                    <w:pStyle w:val="Standard"/>
                    <w:ind w:left="65"/>
                    <w:jc w:val="center"/>
                    <w:rPr>
                      <w:bCs/>
                      <w:iCs/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bCs/>
                      <w:iCs/>
                      <w:sz w:val="22"/>
                      <w:szCs w:val="22"/>
                      <w:lang w:val="uk-UA"/>
                    </w:rPr>
                    <w:t>10</w:t>
                  </w:r>
                </w:p>
              </w:tc>
            </w:tr>
            <w:tr w:rsidR="00322837" w:rsidRPr="00322837" w14:paraId="20DD054A" w14:textId="77777777" w:rsidTr="0065273C">
              <w:tc>
                <w:tcPr>
                  <w:tcW w:w="5346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1CC02B" w14:textId="77777777" w:rsidR="00322837" w:rsidRPr="00322837" w:rsidRDefault="00322837" w:rsidP="0065273C">
                  <w:pPr>
                    <w:pStyle w:val="7"/>
                    <w:spacing w:before="0" w:after="0" w:line="240" w:lineRule="auto"/>
                    <w:rPr>
                      <w:rFonts w:ascii="Times New Roman" w:hAnsi="Times New Roman"/>
                      <w:b/>
                      <w:iCs/>
                      <w:sz w:val="22"/>
                      <w:szCs w:val="22"/>
                    </w:rPr>
                  </w:pPr>
                  <w:r w:rsidRPr="00322837">
                    <w:rPr>
                      <w:rFonts w:ascii="Times New Roman" w:hAnsi="Times New Roman"/>
                      <w:b/>
                      <w:iCs/>
                      <w:sz w:val="22"/>
                      <w:szCs w:val="22"/>
                    </w:rPr>
                    <w:t>Сума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051AAC" w14:textId="77777777" w:rsidR="00322837" w:rsidRPr="00322837" w:rsidRDefault="00322837" w:rsidP="0065273C">
                  <w:pPr>
                    <w:pStyle w:val="Standard"/>
                    <w:ind w:left="65"/>
                    <w:jc w:val="center"/>
                    <w:rPr>
                      <w:bCs/>
                      <w:iCs/>
                      <w:sz w:val="22"/>
                      <w:szCs w:val="22"/>
                      <w:lang w:val="uk-UA"/>
                    </w:rPr>
                  </w:pPr>
                  <w:r w:rsidRPr="00322837">
                    <w:rPr>
                      <w:bCs/>
                      <w:iCs/>
                      <w:sz w:val="22"/>
                      <w:szCs w:val="22"/>
                      <w:lang w:val="uk-UA"/>
                    </w:rPr>
                    <w:t>100</w:t>
                  </w:r>
                </w:p>
              </w:tc>
            </w:tr>
          </w:tbl>
          <w:p w14:paraId="5A20A253" w14:textId="77777777" w:rsidR="00322837" w:rsidRPr="00322837" w:rsidRDefault="00322837" w:rsidP="0065273C">
            <w:pPr>
              <w:pStyle w:val="Textbody"/>
              <w:spacing w:after="0"/>
              <w:jc w:val="center"/>
              <w:rPr>
                <w:lang w:val="uk-UA"/>
              </w:rPr>
            </w:pPr>
          </w:p>
          <w:p w14:paraId="31003E11" w14:textId="77777777" w:rsidR="00322837" w:rsidRPr="00322837" w:rsidRDefault="00322837" w:rsidP="0065273C">
            <w:pPr>
              <w:pStyle w:val="2"/>
              <w:ind w:firstLine="540"/>
              <w:jc w:val="both"/>
              <w:rPr>
                <w:sz w:val="22"/>
                <w:szCs w:val="22"/>
              </w:rPr>
            </w:pPr>
            <w:r w:rsidRPr="00322837">
              <w:rPr>
                <w:sz w:val="22"/>
                <w:szCs w:val="22"/>
              </w:rPr>
              <w:t>Розроблена наступна система оцінки в певних рівнях:</w:t>
            </w:r>
          </w:p>
          <w:p w14:paraId="7159EBF0" w14:textId="77777777" w:rsidR="00322837" w:rsidRPr="00322837" w:rsidRDefault="00322837" w:rsidP="0065273C">
            <w:pPr>
              <w:pStyle w:val="2"/>
              <w:ind w:firstLine="540"/>
              <w:jc w:val="both"/>
            </w:pPr>
            <w:r w:rsidRPr="00322837">
              <w:rPr>
                <w:rStyle w:val="a4"/>
                <w:b/>
                <w:bCs/>
                <w:i/>
                <w:iCs/>
                <w:sz w:val="22"/>
                <w:szCs w:val="22"/>
              </w:rPr>
              <w:t xml:space="preserve">«Зараховано» </w:t>
            </w:r>
            <w:r w:rsidRPr="00322837">
              <w:rPr>
                <w:rStyle w:val="a4"/>
                <w:sz w:val="22"/>
                <w:szCs w:val="22"/>
              </w:rPr>
              <w:t>ставиться студенту, який у повному обсязі і на високому рівні виконав програму практики, проявивши при цьому самостійність, ініціативність, творчий підхід. Звітна документація подана у встановлений термін та у повному обсязі, немає зауважень щодо її оформлення та змісту. Відгук керівника позитивний.</w:t>
            </w:r>
            <w:r w:rsidRPr="00322837">
              <w:rPr>
                <w:rStyle w:val="a4"/>
                <w:rFonts w:eastAsia="TimesNewRoman"/>
                <w:sz w:val="22"/>
                <w:szCs w:val="22"/>
              </w:rPr>
              <w:t xml:space="preserve"> </w:t>
            </w:r>
            <w:r w:rsidRPr="00322837">
              <w:rPr>
                <w:rStyle w:val="a4"/>
                <w:sz w:val="22"/>
                <w:szCs w:val="22"/>
              </w:rPr>
              <w:t xml:space="preserve">Повні і точні відповіді на всі запитання учасників підсумкової конференції. </w:t>
            </w:r>
            <w:r w:rsidRPr="00322837">
              <w:rPr>
                <w:rStyle w:val="a4"/>
                <w:color w:val="00000A"/>
                <w:sz w:val="22"/>
                <w:szCs w:val="22"/>
              </w:rPr>
              <w:t>Допускаються н</w:t>
            </w:r>
            <w:r w:rsidRPr="00322837">
              <w:rPr>
                <w:rStyle w:val="a4"/>
                <w:sz w:val="22"/>
                <w:szCs w:val="22"/>
              </w:rPr>
              <w:t>есуттєві зауваження щодо змісту і оформлення звіту.</w:t>
            </w:r>
          </w:p>
          <w:p w14:paraId="21BD4742" w14:textId="77777777" w:rsidR="00322837" w:rsidRPr="00322837" w:rsidRDefault="00322837" w:rsidP="0065273C">
            <w:pPr>
              <w:pStyle w:val="2"/>
              <w:ind w:firstLine="540"/>
              <w:jc w:val="both"/>
            </w:pPr>
            <w:r w:rsidRPr="00322837">
              <w:rPr>
                <w:rStyle w:val="a4"/>
                <w:b/>
                <w:bCs/>
                <w:i/>
                <w:iCs/>
                <w:color w:val="00000A"/>
                <w:sz w:val="22"/>
                <w:szCs w:val="22"/>
              </w:rPr>
              <w:t xml:space="preserve">«Не зараховано» </w:t>
            </w:r>
            <w:r w:rsidRPr="00322837">
              <w:rPr>
                <w:rStyle w:val="a4"/>
                <w:color w:val="00000A"/>
                <w:sz w:val="22"/>
                <w:szCs w:val="22"/>
              </w:rPr>
              <w:t xml:space="preserve">ставиться студенту, який не виконав програму практики або виконав програму практики не в повному обсязі. Звітна документація не представлена </w:t>
            </w:r>
            <w:r w:rsidRPr="00322837">
              <w:rPr>
                <w:rStyle w:val="a4"/>
                <w:sz w:val="22"/>
                <w:szCs w:val="22"/>
              </w:rPr>
              <w:t>або оформлена недбало. Характеристика студента, що стосується ставлення до практики і трудової дисципліни, — негативна. При відповідях на запитання учасників підсумкової конференції студент припускається помилок, не має твердих знань. Окремі або всі відповіді при захисті практики були незадовільними</w:t>
            </w:r>
            <w:r w:rsidRPr="00322837">
              <w:rPr>
                <w:rStyle w:val="a4"/>
                <w:color w:val="00000A"/>
                <w:sz w:val="22"/>
                <w:szCs w:val="22"/>
              </w:rPr>
              <w:t xml:space="preserve">. </w:t>
            </w:r>
            <w:r w:rsidRPr="00322837">
              <w:rPr>
                <w:rStyle w:val="a4"/>
                <w:sz w:val="22"/>
                <w:szCs w:val="22"/>
              </w:rPr>
              <w:t>Щодо такого студента кафедрою може бути прийнято рішення про повторне проходження практики.</w:t>
            </w:r>
          </w:p>
          <w:p w14:paraId="75636632" w14:textId="77777777" w:rsidR="00322837" w:rsidRPr="00322837" w:rsidRDefault="00322837" w:rsidP="0065273C">
            <w:pPr>
              <w:pStyle w:val="Standard"/>
              <w:jc w:val="both"/>
              <w:rPr>
                <w:lang w:val="uk-UA"/>
              </w:rPr>
            </w:pPr>
          </w:p>
        </w:tc>
      </w:tr>
      <w:tr w:rsidR="00322837" w:rsidRPr="00322837" w14:paraId="5FC15D02" w14:textId="77777777" w:rsidTr="0065273C">
        <w:tc>
          <w:tcPr>
            <w:tcW w:w="2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92C7D" w14:textId="77777777" w:rsidR="00322837" w:rsidRPr="00322837" w:rsidRDefault="00322837" w:rsidP="0065273C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й критерії оцінювання завдань</w:t>
            </w:r>
          </w:p>
        </w:tc>
        <w:tc>
          <w:tcPr>
            <w:tcW w:w="74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C7202" w14:textId="77777777" w:rsidR="00322837" w:rsidRPr="00322837" w:rsidRDefault="00322837" w:rsidP="0065273C">
            <w:pPr>
              <w:ind w:firstLine="708"/>
              <w:rPr>
                <w:rFonts w:ascii="Times New Roman" w:hAnsi="Times New Roman" w:cs="Times New Roman"/>
                <w:b/>
              </w:rPr>
            </w:pPr>
            <w:r w:rsidRPr="00322837">
              <w:rPr>
                <w:rFonts w:ascii="Times New Roman" w:hAnsi="Times New Roman" w:cs="Times New Roman"/>
                <w:b/>
              </w:rPr>
              <w:t xml:space="preserve">Критерії оцінки консультативної / </w:t>
            </w:r>
            <w:proofErr w:type="spellStart"/>
            <w:r w:rsidRPr="00322837">
              <w:rPr>
                <w:rFonts w:ascii="Times New Roman" w:hAnsi="Times New Roman" w:cs="Times New Roman"/>
                <w:b/>
              </w:rPr>
              <w:t>коучингової</w:t>
            </w:r>
            <w:proofErr w:type="spellEnd"/>
            <w:r w:rsidRPr="00322837">
              <w:rPr>
                <w:rFonts w:ascii="Times New Roman" w:hAnsi="Times New Roman" w:cs="Times New Roman"/>
                <w:b/>
              </w:rPr>
              <w:t xml:space="preserve"> діяльності: </w:t>
            </w:r>
          </w:p>
          <w:p w14:paraId="26FE775B" w14:textId="77777777" w:rsidR="00322837" w:rsidRPr="00322837" w:rsidRDefault="00322837" w:rsidP="0065273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 xml:space="preserve">- відповідність розробленої консультації запиту – 5 б.; </w:t>
            </w:r>
          </w:p>
          <w:p w14:paraId="0B3597DF" w14:textId="77777777" w:rsidR="00322837" w:rsidRPr="00322837" w:rsidRDefault="00322837" w:rsidP="0065273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 xml:space="preserve">- опис змісту протоколу консультування – 5 б.; </w:t>
            </w:r>
          </w:p>
          <w:p w14:paraId="220FF704" w14:textId="77777777" w:rsidR="00322837" w:rsidRPr="00322837" w:rsidRDefault="00322837" w:rsidP="0065273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>- самоаналіз проведеної консультації з висновками і пропозиціями – 5 б.</w:t>
            </w:r>
          </w:p>
          <w:p w14:paraId="59842659" w14:textId="77777777" w:rsidR="00322837" w:rsidRPr="00322837" w:rsidRDefault="00322837" w:rsidP="0065273C">
            <w:pPr>
              <w:ind w:firstLine="708"/>
              <w:rPr>
                <w:rFonts w:ascii="Times New Roman" w:hAnsi="Times New Roman" w:cs="Times New Roman"/>
                <w:b/>
                <w:szCs w:val="28"/>
              </w:rPr>
            </w:pPr>
            <w:r w:rsidRPr="00322837">
              <w:rPr>
                <w:rFonts w:ascii="Times New Roman" w:hAnsi="Times New Roman" w:cs="Times New Roman"/>
                <w:b/>
                <w:szCs w:val="28"/>
              </w:rPr>
              <w:t xml:space="preserve">Критерії оцінювання програми СПТ і проведення тренінгу: </w:t>
            </w:r>
          </w:p>
          <w:p w14:paraId="3DC012A0" w14:textId="77777777" w:rsidR="00322837" w:rsidRPr="00322837" w:rsidRDefault="00322837" w:rsidP="0065273C">
            <w:pPr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 xml:space="preserve">Відмінно (30-26 бали) - </w:t>
            </w:r>
            <w:proofErr w:type="spellStart"/>
            <w:r w:rsidRPr="00322837">
              <w:rPr>
                <w:rFonts w:ascii="Times New Roman" w:hAnsi="Times New Roman" w:cs="Times New Roman"/>
                <w:szCs w:val="28"/>
              </w:rPr>
              <w:t>грамотно</w:t>
            </w:r>
            <w:proofErr w:type="spellEnd"/>
            <w:r w:rsidRPr="00322837">
              <w:rPr>
                <w:rFonts w:ascii="Times New Roman" w:hAnsi="Times New Roman" w:cs="Times New Roman"/>
                <w:szCs w:val="28"/>
              </w:rPr>
              <w:t xml:space="preserve"> складена програма тренінгу з дотриманням всіх </w:t>
            </w:r>
            <w:proofErr w:type="spellStart"/>
            <w:r w:rsidRPr="00322837">
              <w:rPr>
                <w:rFonts w:ascii="Times New Roman" w:hAnsi="Times New Roman" w:cs="Times New Roman"/>
                <w:szCs w:val="28"/>
              </w:rPr>
              <w:t>вищеперелічених</w:t>
            </w:r>
            <w:proofErr w:type="spellEnd"/>
            <w:r w:rsidRPr="00322837">
              <w:rPr>
                <w:rFonts w:ascii="Times New Roman" w:hAnsi="Times New Roman" w:cs="Times New Roman"/>
                <w:szCs w:val="28"/>
              </w:rPr>
              <w:t xml:space="preserve"> вимог, можливий допуск незначної неточності, тренінг проведено;</w:t>
            </w:r>
          </w:p>
          <w:p w14:paraId="0C976C5B" w14:textId="77777777" w:rsidR="00322837" w:rsidRPr="00322837" w:rsidRDefault="00322837" w:rsidP="0065273C">
            <w:pPr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 xml:space="preserve"> Добре (25-20 балів) - розроблено програму тренінгу із урахуванням усіх критеріїв; проте є кілька </w:t>
            </w:r>
            <w:proofErr w:type="spellStart"/>
            <w:r w:rsidRPr="00322837">
              <w:rPr>
                <w:rFonts w:ascii="Times New Roman" w:hAnsi="Times New Roman" w:cs="Times New Roman"/>
                <w:szCs w:val="28"/>
              </w:rPr>
              <w:t>неточностей</w:t>
            </w:r>
            <w:proofErr w:type="spellEnd"/>
            <w:r w:rsidRPr="00322837">
              <w:rPr>
                <w:rFonts w:ascii="Times New Roman" w:hAnsi="Times New Roman" w:cs="Times New Roman"/>
                <w:szCs w:val="28"/>
              </w:rPr>
              <w:t xml:space="preserve"> або не виконано одне із 3,4, 6 чи 7 завдань; тренінг проведено; </w:t>
            </w:r>
          </w:p>
          <w:p w14:paraId="28248593" w14:textId="77777777" w:rsidR="00322837" w:rsidRPr="00322837" w:rsidRDefault="00322837" w:rsidP="0065273C">
            <w:pPr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 xml:space="preserve">Задовільно (19-14 балів) - розроблено програму тренінгу урахуванням не із </w:t>
            </w:r>
            <w:proofErr w:type="spellStart"/>
            <w:r w:rsidRPr="00322837">
              <w:rPr>
                <w:rFonts w:ascii="Times New Roman" w:hAnsi="Times New Roman" w:cs="Times New Roman"/>
                <w:szCs w:val="28"/>
              </w:rPr>
              <w:t>неточностями</w:t>
            </w:r>
            <w:proofErr w:type="spellEnd"/>
            <w:r w:rsidRPr="00322837">
              <w:rPr>
                <w:rFonts w:ascii="Times New Roman" w:hAnsi="Times New Roman" w:cs="Times New Roman"/>
                <w:szCs w:val="28"/>
              </w:rPr>
              <w:t>; наявність помилок; відсутність виконаних трьох вимог із 1,3, 4, 6 чи 7; програма розрахована менше як на 4 год;</w:t>
            </w:r>
          </w:p>
          <w:p w14:paraId="1C2519D1" w14:textId="77777777" w:rsidR="00322837" w:rsidRPr="00322837" w:rsidRDefault="00322837" w:rsidP="0065273C">
            <w:pPr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lastRenderedPageBreak/>
              <w:t>Незадовільно (12-10 балів) – подано кілька тренінгових вправ, які відповідають темі;</w:t>
            </w:r>
          </w:p>
          <w:p w14:paraId="565C305B" w14:textId="77777777" w:rsidR="00322837" w:rsidRPr="00322837" w:rsidRDefault="00322837" w:rsidP="0065273C">
            <w:pPr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>Незадовільно (9-6)- подано кілька тренінгових вправ</w:t>
            </w:r>
          </w:p>
          <w:p w14:paraId="29B7ED33" w14:textId="77777777" w:rsidR="00322837" w:rsidRPr="00322837" w:rsidRDefault="00322837" w:rsidP="0065273C">
            <w:pPr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>0 – програма тренінгу відсутня</w:t>
            </w:r>
          </w:p>
          <w:p w14:paraId="101384B6" w14:textId="77777777" w:rsidR="00322837" w:rsidRPr="00322837" w:rsidRDefault="00322837" w:rsidP="0065273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22837">
              <w:rPr>
                <w:rFonts w:ascii="Times New Roman" w:hAnsi="Times New Roman" w:cs="Times New Roman"/>
                <w:b/>
                <w:szCs w:val="28"/>
              </w:rPr>
              <w:t>Критерії оцінювання самоаналізу тренінгової діяльності:</w:t>
            </w:r>
          </w:p>
          <w:p w14:paraId="57D70305" w14:textId="77777777" w:rsidR="00322837" w:rsidRPr="00322837" w:rsidRDefault="00322837" w:rsidP="0065273C">
            <w:pPr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 xml:space="preserve">Відмінно (9-10 бали) – проаналізовано всі критерії, показники, </w:t>
            </w:r>
            <w:proofErr w:type="spellStart"/>
            <w:r w:rsidRPr="00322837">
              <w:rPr>
                <w:rFonts w:ascii="Times New Roman" w:hAnsi="Times New Roman" w:cs="Times New Roman"/>
                <w:szCs w:val="28"/>
              </w:rPr>
              <w:t>обгрунтовано</w:t>
            </w:r>
            <w:proofErr w:type="spellEnd"/>
            <w:r w:rsidRPr="00322837">
              <w:rPr>
                <w:rFonts w:ascii="Times New Roman" w:hAnsi="Times New Roman" w:cs="Times New Roman"/>
                <w:szCs w:val="28"/>
              </w:rPr>
              <w:t xml:space="preserve"> свою думку. Наявність </w:t>
            </w:r>
            <w:proofErr w:type="spellStart"/>
            <w:r w:rsidRPr="00322837">
              <w:rPr>
                <w:rFonts w:ascii="Times New Roman" w:hAnsi="Times New Roman" w:cs="Times New Roman"/>
                <w:szCs w:val="28"/>
              </w:rPr>
              <w:t>фотозвіту</w:t>
            </w:r>
            <w:proofErr w:type="spellEnd"/>
          </w:p>
          <w:p w14:paraId="6E9BCCE7" w14:textId="77777777" w:rsidR="00322837" w:rsidRPr="00322837" w:rsidRDefault="00322837" w:rsidP="0065273C">
            <w:pPr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 xml:space="preserve"> Добре (7-8 балів) – всі критерії проаналізовано, проте недостатньо </w:t>
            </w:r>
            <w:proofErr w:type="spellStart"/>
            <w:r w:rsidRPr="00322837">
              <w:rPr>
                <w:rFonts w:ascii="Times New Roman" w:hAnsi="Times New Roman" w:cs="Times New Roman"/>
                <w:szCs w:val="28"/>
              </w:rPr>
              <w:t>обгрунтовано</w:t>
            </w:r>
            <w:proofErr w:type="spellEnd"/>
            <w:r w:rsidRPr="00322837">
              <w:rPr>
                <w:rFonts w:ascii="Times New Roman" w:hAnsi="Times New Roman" w:cs="Times New Roman"/>
                <w:szCs w:val="28"/>
              </w:rPr>
              <w:t xml:space="preserve"> власну позицію; або ж </w:t>
            </w:r>
            <w:proofErr w:type="spellStart"/>
            <w:r w:rsidRPr="00322837">
              <w:rPr>
                <w:rFonts w:ascii="Times New Roman" w:hAnsi="Times New Roman" w:cs="Times New Roman"/>
                <w:szCs w:val="28"/>
              </w:rPr>
              <w:t>пропущено</w:t>
            </w:r>
            <w:proofErr w:type="spellEnd"/>
            <w:r w:rsidRPr="00322837">
              <w:rPr>
                <w:rFonts w:ascii="Times New Roman" w:hAnsi="Times New Roman" w:cs="Times New Roman"/>
                <w:szCs w:val="28"/>
              </w:rPr>
              <w:t xml:space="preserve"> 1 з критеріїв. Наявність </w:t>
            </w:r>
            <w:proofErr w:type="spellStart"/>
            <w:r w:rsidRPr="00322837">
              <w:rPr>
                <w:rFonts w:ascii="Times New Roman" w:hAnsi="Times New Roman" w:cs="Times New Roman"/>
                <w:szCs w:val="28"/>
              </w:rPr>
              <w:t>фотозвіту</w:t>
            </w:r>
            <w:proofErr w:type="spellEnd"/>
          </w:p>
          <w:p w14:paraId="6A109DF2" w14:textId="77777777" w:rsidR="00322837" w:rsidRPr="00322837" w:rsidRDefault="00322837" w:rsidP="0065273C">
            <w:pPr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 xml:space="preserve">Задовільно (5-6 балів) – проаналізовано не всі критерії (5-6 критеріїв з усіх піддано аналізу); або нема </w:t>
            </w:r>
            <w:proofErr w:type="spellStart"/>
            <w:r w:rsidRPr="00322837">
              <w:rPr>
                <w:rFonts w:ascii="Times New Roman" w:hAnsi="Times New Roman" w:cs="Times New Roman"/>
                <w:szCs w:val="28"/>
              </w:rPr>
              <w:t>обгрунтування</w:t>
            </w:r>
            <w:proofErr w:type="spellEnd"/>
            <w:r w:rsidRPr="00322837">
              <w:rPr>
                <w:rFonts w:ascii="Times New Roman" w:hAnsi="Times New Roman" w:cs="Times New Roman"/>
                <w:szCs w:val="28"/>
              </w:rPr>
              <w:t xml:space="preserve">. Наявність </w:t>
            </w:r>
            <w:proofErr w:type="spellStart"/>
            <w:r w:rsidRPr="00322837">
              <w:rPr>
                <w:rFonts w:ascii="Times New Roman" w:hAnsi="Times New Roman" w:cs="Times New Roman"/>
                <w:szCs w:val="28"/>
              </w:rPr>
              <w:t>фотозвіту</w:t>
            </w:r>
            <w:proofErr w:type="spellEnd"/>
            <w:r w:rsidRPr="00322837">
              <w:rPr>
                <w:rFonts w:ascii="Times New Roman" w:hAnsi="Times New Roman" w:cs="Times New Roman"/>
                <w:szCs w:val="28"/>
              </w:rPr>
              <w:t>.</w:t>
            </w:r>
          </w:p>
          <w:p w14:paraId="1A8839A3" w14:textId="77777777" w:rsidR="00322837" w:rsidRPr="00322837" w:rsidRDefault="00322837" w:rsidP="0065273C">
            <w:pPr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>Незадовільно (1-4 балів) – проаналізовано менше половини критеріїв</w:t>
            </w:r>
          </w:p>
          <w:p w14:paraId="7717EB31" w14:textId="77777777" w:rsidR="00322837" w:rsidRPr="00322837" w:rsidRDefault="00322837" w:rsidP="0065273C">
            <w:pPr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>Незадовільно (0) – завдання не виконано</w:t>
            </w:r>
          </w:p>
          <w:p w14:paraId="6BA6B3DB" w14:textId="77777777" w:rsidR="00322837" w:rsidRPr="00322837" w:rsidRDefault="00322837" w:rsidP="0065273C">
            <w:pPr>
              <w:rPr>
                <w:rFonts w:ascii="Times New Roman" w:hAnsi="Times New Roman" w:cs="Times New Roman"/>
              </w:rPr>
            </w:pPr>
            <w:r w:rsidRPr="00322837">
              <w:rPr>
                <w:rFonts w:ascii="Times New Roman" w:hAnsi="Times New Roman" w:cs="Times New Roman"/>
                <w:b/>
              </w:rPr>
              <w:t>Критерії оцінки індивідуального завдання методиста бази практики</w:t>
            </w:r>
            <w:r w:rsidRPr="00322837">
              <w:rPr>
                <w:rFonts w:ascii="Times New Roman" w:hAnsi="Times New Roman" w:cs="Times New Roman"/>
              </w:rPr>
              <w:t>:</w:t>
            </w:r>
          </w:p>
          <w:p w14:paraId="754EB88A" w14:textId="77777777" w:rsidR="00322837" w:rsidRPr="00322837" w:rsidRDefault="00322837" w:rsidP="00322837">
            <w:pPr>
              <w:widowControl/>
              <w:numPr>
                <w:ilvl w:val="0"/>
                <w:numId w:val="7"/>
              </w:numPr>
              <w:suppressAutoHyphens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</w:rPr>
            </w:pPr>
            <w:r w:rsidRPr="00322837">
              <w:rPr>
                <w:rFonts w:ascii="Times New Roman" w:hAnsi="Times New Roman" w:cs="Times New Roman"/>
              </w:rPr>
              <w:t>своєчасність (чи виконано завдання вчасно) – 2 бали;</w:t>
            </w:r>
          </w:p>
          <w:p w14:paraId="680A7A32" w14:textId="77777777" w:rsidR="00322837" w:rsidRPr="00322837" w:rsidRDefault="00322837" w:rsidP="00322837">
            <w:pPr>
              <w:widowControl/>
              <w:numPr>
                <w:ilvl w:val="0"/>
                <w:numId w:val="7"/>
              </w:numPr>
              <w:suppressAutoHyphens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</w:rPr>
            </w:pPr>
            <w:r w:rsidRPr="00322837">
              <w:rPr>
                <w:rFonts w:ascii="Times New Roman" w:hAnsi="Times New Roman" w:cs="Times New Roman"/>
              </w:rPr>
              <w:t>відповідність виконаного завдання меті й запланованим результатам (чи було досягнуто мету й отримано заплановані результати, в якій мірі було досягнуто – повністю / частково / мети не досягнуто) – 4 бали;</w:t>
            </w:r>
          </w:p>
          <w:p w14:paraId="74FEB7F0" w14:textId="77777777" w:rsidR="00322837" w:rsidRPr="00322837" w:rsidRDefault="00322837" w:rsidP="00322837">
            <w:pPr>
              <w:widowControl/>
              <w:numPr>
                <w:ilvl w:val="0"/>
                <w:numId w:val="7"/>
              </w:numPr>
              <w:suppressAutoHyphens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</w:rPr>
            </w:pPr>
            <w:r w:rsidRPr="00322837">
              <w:rPr>
                <w:rFonts w:ascii="Times New Roman" w:hAnsi="Times New Roman" w:cs="Times New Roman"/>
              </w:rPr>
              <w:t>наявність самоаналізу виконаної роботи (проаналізовано, які компетентності вдалося здобути під час виконання завдання, що було зроблено добре, а де зони зростання) – 4 бали.</w:t>
            </w:r>
          </w:p>
          <w:p w14:paraId="6AE361FA" w14:textId="77777777" w:rsidR="00322837" w:rsidRPr="00322837" w:rsidRDefault="00322837" w:rsidP="0065273C">
            <w:pPr>
              <w:pStyle w:val="3"/>
              <w:ind w:firstLine="540"/>
              <w:jc w:val="both"/>
              <w:rPr>
                <w:sz w:val="28"/>
                <w:szCs w:val="28"/>
              </w:rPr>
            </w:pPr>
          </w:p>
          <w:p w14:paraId="3032B453" w14:textId="77777777" w:rsidR="00322837" w:rsidRPr="00322837" w:rsidRDefault="00322837" w:rsidP="0065273C">
            <w:pPr>
              <w:pStyle w:val="3"/>
              <w:ind w:firstLine="540"/>
              <w:jc w:val="center"/>
              <w:rPr>
                <w:sz w:val="28"/>
                <w:szCs w:val="28"/>
                <w:lang w:eastAsia="uk-UA"/>
              </w:rPr>
            </w:pPr>
            <w:r w:rsidRPr="00322837">
              <w:rPr>
                <w:b/>
                <w:bCs/>
                <w:sz w:val="28"/>
                <w:szCs w:val="28"/>
              </w:rPr>
              <w:t>ВИМОГИ ДО ОФОРМЛЕННЯ ЗВІТНОЇ ДОКУМЕНТАЦІЇ</w:t>
            </w:r>
          </w:p>
          <w:p w14:paraId="243C9B69" w14:textId="77777777" w:rsidR="00322837" w:rsidRPr="00322837" w:rsidRDefault="00322837" w:rsidP="0065273C">
            <w:pPr>
              <w:ind w:firstLine="708"/>
              <w:jc w:val="both"/>
              <w:rPr>
                <w:rFonts w:ascii="Times New Roman" w:hAnsi="Times New Roman" w:cs="Times New Roman"/>
                <w:szCs w:val="28"/>
                <w:lang w:eastAsia="uk-UA"/>
              </w:rPr>
            </w:pPr>
            <w:r w:rsidRPr="00322837">
              <w:rPr>
                <w:rFonts w:ascii="Times New Roman" w:hAnsi="Times New Roman" w:cs="Times New Roman"/>
                <w:szCs w:val="28"/>
                <w:lang w:eastAsia="uk-UA"/>
              </w:rPr>
              <w:t xml:space="preserve">Після закінчення практики магістр-практикант подає на кафедру наступні документи: </w:t>
            </w:r>
          </w:p>
          <w:p w14:paraId="4422DB05" w14:textId="77777777" w:rsidR="00322837" w:rsidRPr="00322837" w:rsidRDefault="00322837" w:rsidP="00322837">
            <w:pPr>
              <w:widowControl/>
              <w:numPr>
                <w:ilvl w:val="0"/>
                <w:numId w:val="8"/>
              </w:numPr>
              <w:suppressAutoHyphens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Cs w:val="28"/>
                <w:lang w:eastAsia="uk-UA"/>
              </w:rPr>
            </w:pPr>
            <w:r w:rsidRPr="00322837">
              <w:rPr>
                <w:rFonts w:ascii="Times New Roman" w:hAnsi="Times New Roman" w:cs="Times New Roman"/>
                <w:szCs w:val="28"/>
                <w:lang w:eastAsia="uk-UA"/>
              </w:rPr>
              <w:t xml:space="preserve">Індивідуальний  план  роботи  студента- практиканта  з  помітками  про  виконання кожного виду роботи та оцінкою за підписом методиста-керівника (див. Додаток). </w:t>
            </w:r>
          </w:p>
          <w:p w14:paraId="08391A6C" w14:textId="77777777" w:rsidR="00322837" w:rsidRPr="00322837" w:rsidRDefault="00322837" w:rsidP="00322837">
            <w:pPr>
              <w:widowControl/>
              <w:numPr>
                <w:ilvl w:val="0"/>
                <w:numId w:val="8"/>
              </w:numPr>
              <w:suppressAutoHyphens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Cs w:val="28"/>
                <w:lang w:eastAsia="uk-UA"/>
              </w:rPr>
            </w:pPr>
            <w:r w:rsidRPr="00322837">
              <w:rPr>
                <w:rFonts w:ascii="Times New Roman" w:hAnsi="Times New Roman" w:cs="Times New Roman"/>
                <w:szCs w:val="28"/>
                <w:lang w:eastAsia="uk-UA"/>
              </w:rPr>
              <w:t>Протокол індивідуальної консультації. Самоаналіз консультації.</w:t>
            </w:r>
          </w:p>
          <w:p w14:paraId="11B75F47" w14:textId="77777777" w:rsidR="00322837" w:rsidRPr="00322837" w:rsidRDefault="00322837" w:rsidP="00322837">
            <w:pPr>
              <w:widowControl/>
              <w:numPr>
                <w:ilvl w:val="0"/>
                <w:numId w:val="8"/>
              </w:numPr>
              <w:suppressAutoHyphens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Cs w:val="28"/>
                <w:lang w:eastAsia="uk-UA"/>
              </w:rPr>
            </w:pPr>
            <w:r w:rsidRPr="00322837">
              <w:rPr>
                <w:rFonts w:ascii="Times New Roman" w:hAnsi="Times New Roman" w:cs="Times New Roman"/>
                <w:szCs w:val="28"/>
                <w:lang w:eastAsia="uk-UA"/>
              </w:rPr>
              <w:t xml:space="preserve">Розроблену програму тренінгу </w:t>
            </w:r>
          </w:p>
          <w:p w14:paraId="42CEE98E" w14:textId="77777777" w:rsidR="00322837" w:rsidRPr="00322837" w:rsidRDefault="00322837" w:rsidP="00322837">
            <w:pPr>
              <w:widowControl/>
              <w:numPr>
                <w:ilvl w:val="0"/>
                <w:numId w:val="8"/>
              </w:numPr>
              <w:suppressAutoHyphens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Cs w:val="28"/>
                <w:lang w:eastAsia="uk-UA"/>
              </w:rPr>
            </w:pPr>
            <w:r w:rsidRPr="00322837">
              <w:rPr>
                <w:rFonts w:ascii="Times New Roman" w:hAnsi="Times New Roman" w:cs="Times New Roman"/>
                <w:szCs w:val="28"/>
                <w:lang w:eastAsia="uk-UA"/>
              </w:rPr>
              <w:t>Аналіз тренінгового заняття (за умови його проведення)</w:t>
            </w:r>
          </w:p>
          <w:p w14:paraId="16E2C05C" w14:textId="77777777" w:rsidR="00322837" w:rsidRPr="00322837" w:rsidRDefault="00322837" w:rsidP="00322837">
            <w:pPr>
              <w:widowControl/>
              <w:numPr>
                <w:ilvl w:val="0"/>
                <w:numId w:val="8"/>
              </w:numPr>
              <w:suppressAutoHyphens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Cs w:val="28"/>
                <w:lang w:eastAsia="uk-UA"/>
              </w:rPr>
            </w:pPr>
            <w:r w:rsidRPr="00322837">
              <w:rPr>
                <w:rFonts w:ascii="Times New Roman" w:hAnsi="Times New Roman" w:cs="Times New Roman"/>
                <w:szCs w:val="28"/>
                <w:lang w:eastAsia="uk-UA"/>
              </w:rPr>
              <w:t xml:space="preserve">Звіт щодо виконання індивідуального плану роботи магістра-практиканта. </w:t>
            </w:r>
          </w:p>
          <w:p w14:paraId="13FA3FBF" w14:textId="77777777" w:rsidR="00322837" w:rsidRPr="00322837" w:rsidRDefault="00322837" w:rsidP="00322837">
            <w:pPr>
              <w:widowControl/>
              <w:numPr>
                <w:ilvl w:val="0"/>
                <w:numId w:val="8"/>
              </w:numPr>
              <w:suppressAutoHyphens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Cs w:val="28"/>
                <w:lang w:eastAsia="uk-UA"/>
              </w:rPr>
            </w:pPr>
            <w:r w:rsidRPr="00322837">
              <w:rPr>
                <w:rFonts w:ascii="Times New Roman" w:hAnsi="Times New Roman" w:cs="Times New Roman"/>
                <w:szCs w:val="28"/>
                <w:lang w:eastAsia="uk-UA"/>
              </w:rPr>
              <w:t xml:space="preserve"> Характеристика з бази практики, підписана керівником-методистом бази практики і завірена мокрою печаткою організації.</w:t>
            </w:r>
          </w:p>
          <w:p w14:paraId="026C5051" w14:textId="77777777" w:rsidR="00322837" w:rsidRPr="00322837" w:rsidRDefault="00322837" w:rsidP="0065273C">
            <w:pPr>
              <w:jc w:val="center"/>
              <w:rPr>
                <w:rFonts w:ascii="Times New Roman" w:hAnsi="Times New Roman" w:cs="Times New Roman"/>
                <w:b/>
                <w:szCs w:val="28"/>
                <w:lang w:eastAsia="uk-UA"/>
              </w:rPr>
            </w:pPr>
          </w:p>
          <w:p w14:paraId="1051E34F" w14:textId="77777777" w:rsidR="00322837" w:rsidRPr="00322837" w:rsidRDefault="00322837" w:rsidP="0065273C">
            <w:pPr>
              <w:jc w:val="center"/>
              <w:rPr>
                <w:rFonts w:ascii="Times New Roman" w:hAnsi="Times New Roman" w:cs="Times New Roman"/>
                <w:b/>
                <w:szCs w:val="28"/>
                <w:lang w:eastAsia="uk-UA"/>
              </w:rPr>
            </w:pPr>
            <w:r w:rsidRPr="00322837">
              <w:rPr>
                <w:rFonts w:ascii="Times New Roman" w:hAnsi="Times New Roman" w:cs="Times New Roman"/>
                <w:b/>
                <w:szCs w:val="28"/>
                <w:lang w:eastAsia="uk-UA"/>
              </w:rPr>
              <w:t>Вимоги до звіту</w:t>
            </w:r>
          </w:p>
          <w:p w14:paraId="308A03CD" w14:textId="77777777" w:rsidR="00322837" w:rsidRPr="00322837" w:rsidRDefault="00322837" w:rsidP="0065273C">
            <w:pPr>
              <w:ind w:firstLine="708"/>
              <w:jc w:val="both"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</w:rPr>
              <w:t xml:space="preserve">Матеріали  до  звіту  готують  щоденно,  а  його  безпосереднє оформлення здійснюють протягом останнього тижня практики. Зміст звіту повинен розкривати знання і уміння студента, набуті ним у вирішенні питань, </w:t>
            </w:r>
            <w:r w:rsidRPr="00322837">
              <w:rPr>
                <w:rFonts w:ascii="Times New Roman" w:hAnsi="Times New Roman" w:cs="Times New Roman"/>
                <w:szCs w:val="28"/>
              </w:rPr>
              <w:lastRenderedPageBreak/>
              <w:t xml:space="preserve">визначених метою і завданням практики. Звіт має містити конкретний опис виконаної студентом роботи, а також відомості про виконання студентом усіх розділів програми практики, висновки і пропозиції. </w:t>
            </w:r>
          </w:p>
          <w:p w14:paraId="39C09F7F" w14:textId="77777777" w:rsidR="00322837" w:rsidRPr="00322837" w:rsidRDefault="00322837" w:rsidP="0065273C">
            <w:pPr>
              <w:ind w:firstLine="708"/>
              <w:jc w:val="both"/>
              <w:rPr>
                <w:rFonts w:ascii="Times New Roman" w:hAnsi="Times New Roman" w:cs="Times New Roman"/>
                <w:szCs w:val="28"/>
              </w:rPr>
            </w:pPr>
            <w:r w:rsidRPr="00322837">
              <w:rPr>
                <w:rFonts w:ascii="Times New Roman" w:hAnsi="Times New Roman" w:cs="Times New Roman"/>
                <w:szCs w:val="28"/>
                <w:lang w:eastAsia="uk-UA"/>
              </w:rPr>
              <w:t xml:space="preserve">Обсяг  звіту  складає  довільну  кількість  сторінок  комп’ютерного  набору.  Титульна сторінка оформляється за встановленою формою </w:t>
            </w:r>
            <w:r w:rsidRPr="00322837">
              <w:rPr>
                <w:rFonts w:ascii="Times New Roman" w:hAnsi="Times New Roman" w:cs="Times New Roman"/>
                <w:szCs w:val="28"/>
              </w:rPr>
              <w:t>Достовірність  викладеної  у  звіті  інформації  засвідчується  підписом керівника-методиста практики.</w:t>
            </w:r>
          </w:p>
          <w:p w14:paraId="2DB3A4AD" w14:textId="77777777" w:rsidR="00322837" w:rsidRPr="00322837" w:rsidRDefault="00322837" w:rsidP="0065273C">
            <w:pPr>
              <w:pStyle w:val="Textbody"/>
              <w:rPr>
                <w:sz w:val="24"/>
                <w:lang w:val="uk-UA"/>
              </w:rPr>
            </w:pPr>
          </w:p>
        </w:tc>
      </w:tr>
      <w:tr w:rsidR="00322837" w:rsidRPr="00322837" w14:paraId="14263CD4" w14:textId="77777777" w:rsidTr="0065273C">
        <w:trPr>
          <w:trHeight w:val="987"/>
        </w:trPr>
        <w:tc>
          <w:tcPr>
            <w:tcW w:w="2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FF9A" w14:textId="77777777" w:rsidR="00322837" w:rsidRPr="00322837" w:rsidRDefault="00322837" w:rsidP="0065273C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 і методи контролю </w:t>
            </w:r>
            <w:proofErr w:type="spellStart"/>
            <w:r w:rsidRPr="0032283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</w:t>
            </w:r>
            <w:proofErr w:type="spellEnd"/>
          </w:p>
        </w:tc>
        <w:tc>
          <w:tcPr>
            <w:tcW w:w="74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83AC" w14:textId="77777777" w:rsidR="00322837" w:rsidRPr="00322837" w:rsidRDefault="00322837" w:rsidP="0065273C">
            <w:pPr>
              <w:pStyle w:val="Textbody"/>
              <w:spacing w:after="0"/>
              <w:ind w:firstLine="540"/>
              <w:jc w:val="both"/>
            </w:pPr>
            <w:r w:rsidRPr="00322837">
              <w:rPr>
                <w:rStyle w:val="a4"/>
                <w:color w:val="00000A"/>
                <w:sz w:val="24"/>
                <w:lang w:val="uk-UA"/>
              </w:rPr>
              <w:t xml:space="preserve">Щотижневою  формою  контролю  є  перевірка  керівником-методистом  практики  індивідуального (календарного) плану роботи студентів, в  якому висвітлюються етапи роботи та їх зміст і який додається до звіту з практики.  Відповідно, звітність з практики включає в себе такі етапи, як: оформлення індивідуального плану роботи,   оформлення  звіту  з  практики  у відповідності до вимог програми практики та матеріалів, які підтверджують зміст звіту, звітність перед керівником-методистом,  захист  звіту  перед  комісією  за  умови  виконання  попередніх  етапів. </w:t>
            </w:r>
            <w:r w:rsidRPr="00322837">
              <w:rPr>
                <w:rStyle w:val="a4"/>
                <w:sz w:val="24"/>
                <w:lang w:val="uk-UA"/>
              </w:rPr>
              <w:t>У період проведення практики контроль за її виконанням здійснюється як деканатом факультету, так і випусковою кафедрою.</w:t>
            </w:r>
          </w:p>
          <w:p w14:paraId="291B3753" w14:textId="77777777" w:rsidR="00322837" w:rsidRPr="00322837" w:rsidRDefault="00322837" w:rsidP="0065273C">
            <w:pPr>
              <w:pStyle w:val="Textbody"/>
              <w:ind w:firstLine="540"/>
              <w:jc w:val="both"/>
            </w:pPr>
            <w:r w:rsidRPr="00322837">
              <w:rPr>
                <w:rStyle w:val="a4"/>
                <w:sz w:val="24"/>
                <w:lang w:val="uk-UA"/>
              </w:rPr>
              <w:t xml:space="preserve">За результатами практики проводяться підсумкові конференції за участю студентів та викладачів кафедри з метою внесення пропозицій, спрямованих на покращання умов та підвищення  якості  проходження  практики  студентами. </w:t>
            </w:r>
            <w:r w:rsidRPr="00322837">
              <w:rPr>
                <w:rStyle w:val="a4"/>
                <w:sz w:val="24"/>
              </w:rPr>
              <w:t> </w:t>
            </w:r>
            <w:r w:rsidRPr="00322837">
              <w:rPr>
                <w:rStyle w:val="a4"/>
                <w:sz w:val="24"/>
                <w:lang w:val="uk-UA"/>
              </w:rPr>
              <w:t>За результатами практики проводиться залік. Оцінка результатів практики випливає з особливостей діяльності студентів і виявляє характер їх ставлення до майбутньої професійної діяльності.</w:t>
            </w:r>
          </w:p>
        </w:tc>
      </w:tr>
      <w:tr w:rsidR="00322837" w:rsidRPr="00322837" w14:paraId="7EAEDE75" w14:textId="77777777" w:rsidTr="0065273C">
        <w:tc>
          <w:tcPr>
            <w:tcW w:w="99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440B" w14:textId="77777777" w:rsidR="00322837" w:rsidRPr="00322837" w:rsidRDefault="00322837" w:rsidP="0065273C">
            <w:pPr>
              <w:pStyle w:val="Standard"/>
              <w:jc w:val="center"/>
              <w:rPr>
                <w:b/>
                <w:lang w:val="uk-UA"/>
              </w:rPr>
            </w:pPr>
            <w:r w:rsidRPr="00322837">
              <w:rPr>
                <w:b/>
                <w:lang w:val="uk-UA"/>
              </w:rPr>
              <w:t>7. Політика курсу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72838" w14:textId="77777777" w:rsidR="00322837" w:rsidRPr="00322837" w:rsidRDefault="00322837" w:rsidP="0065273C">
            <w:pPr>
              <w:pStyle w:val="Standard"/>
            </w:pPr>
          </w:p>
        </w:tc>
      </w:tr>
      <w:tr w:rsidR="00322837" w:rsidRPr="00322837" w14:paraId="13C413F5" w14:textId="77777777" w:rsidTr="0065273C">
        <w:tc>
          <w:tcPr>
            <w:tcW w:w="99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920D9" w14:textId="77777777" w:rsidR="00322837" w:rsidRPr="00322837" w:rsidRDefault="00322837" w:rsidP="0065273C">
            <w:pPr>
              <w:pStyle w:val="Standard"/>
              <w:tabs>
                <w:tab w:val="left" w:pos="910"/>
              </w:tabs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 xml:space="preserve">Політика проходження здобувачами вищої освіти виробничої практики спрямована на створення атмосфери </w:t>
            </w:r>
            <w:proofErr w:type="spellStart"/>
            <w:r w:rsidRPr="00322837">
              <w:rPr>
                <w:lang w:val="uk-UA"/>
              </w:rPr>
              <w:t>взаємопідтримки</w:t>
            </w:r>
            <w:proofErr w:type="spellEnd"/>
            <w:r w:rsidRPr="00322837">
              <w:rPr>
                <w:lang w:val="uk-UA"/>
              </w:rPr>
              <w:t xml:space="preserve">, активної </w:t>
            </w:r>
            <w:proofErr w:type="spellStart"/>
            <w:r w:rsidRPr="00322837">
              <w:rPr>
                <w:lang w:val="uk-UA"/>
              </w:rPr>
              <w:t>інтеракції</w:t>
            </w:r>
            <w:proofErr w:type="spellEnd"/>
            <w:r w:rsidRPr="00322837">
              <w:rPr>
                <w:lang w:val="uk-UA"/>
              </w:rPr>
              <w:t xml:space="preserve"> та </w:t>
            </w:r>
            <w:proofErr w:type="spellStart"/>
            <w:r w:rsidRPr="00322837">
              <w:rPr>
                <w:lang w:val="uk-UA"/>
              </w:rPr>
              <w:t>зворотнього</w:t>
            </w:r>
            <w:proofErr w:type="spellEnd"/>
            <w:r w:rsidRPr="00322837">
              <w:rPr>
                <w:lang w:val="uk-UA"/>
              </w:rPr>
              <w:t xml:space="preserve"> зв’язку з дотриманням правил професійної етики. При виконанні завдань неприпустимі недобросовісність недбале ставлення до своїх </w:t>
            </w:r>
            <w:proofErr w:type="spellStart"/>
            <w:r w:rsidRPr="00322837">
              <w:rPr>
                <w:lang w:val="uk-UA"/>
              </w:rPr>
              <w:t>обовязків</w:t>
            </w:r>
            <w:proofErr w:type="spellEnd"/>
            <w:r w:rsidRPr="00322837">
              <w:rPr>
                <w:lang w:val="uk-UA"/>
              </w:rPr>
              <w:t xml:space="preserve"> в організації, нехтування правилами техніки безпеки. Невиконання завдань практики без поважної причини слугує підставою для </w:t>
            </w:r>
            <w:proofErr w:type="spellStart"/>
            <w:r w:rsidRPr="00322837">
              <w:rPr>
                <w:lang w:val="uk-UA"/>
              </w:rPr>
              <w:t>незарахування</w:t>
            </w:r>
            <w:proofErr w:type="spellEnd"/>
            <w:r w:rsidRPr="00322837">
              <w:rPr>
                <w:lang w:val="uk-UA"/>
              </w:rPr>
              <w:t xml:space="preserve"> студенту результатів.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8DDF81" w14:textId="77777777" w:rsidR="00322837" w:rsidRPr="00322837" w:rsidRDefault="00322837" w:rsidP="0065273C">
            <w:pPr>
              <w:pStyle w:val="Standard"/>
            </w:pPr>
          </w:p>
        </w:tc>
      </w:tr>
      <w:tr w:rsidR="00322837" w:rsidRPr="00322837" w14:paraId="49DA739E" w14:textId="77777777" w:rsidTr="0065273C">
        <w:tc>
          <w:tcPr>
            <w:tcW w:w="99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6B67" w14:textId="77777777" w:rsidR="00322837" w:rsidRPr="00322837" w:rsidRDefault="00322837" w:rsidP="0065273C">
            <w:pPr>
              <w:pStyle w:val="Standard"/>
              <w:jc w:val="center"/>
              <w:rPr>
                <w:b/>
                <w:lang w:val="uk-UA"/>
              </w:rPr>
            </w:pPr>
            <w:r w:rsidRPr="00322837">
              <w:rPr>
                <w:b/>
                <w:lang w:val="uk-UA"/>
              </w:rPr>
              <w:t>8. Рекомендована література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B409C" w14:textId="77777777" w:rsidR="00322837" w:rsidRPr="00322837" w:rsidRDefault="00322837" w:rsidP="0065273C">
            <w:pPr>
              <w:pStyle w:val="Standard"/>
            </w:pPr>
          </w:p>
        </w:tc>
      </w:tr>
      <w:tr w:rsidR="00322837" w:rsidRPr="00322837" w14:paraId="6AF8C369" w14:textId="77777777" w:rsidTr="0065273C">
        <w:tc>
          <w:tcPr>
            <w:tcW w:w="99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25129" w14:textId="77777777" w:rsidR="00322837" w:rsidRPr="00322837" w:rsidRDefault="00322837" w:rsidP="0065273C">
            <w:pPr>
              <w:pStyle w:val="Standard"/>
              <w:jc w:val="center"/>
              <w:rPr>
                <w:b/>
                <w:bCs/>
                <w:lang w:val="uk-UA"/>
              </w:rPr>
            </w:pPr>
            <w:r w:rsidRPr="00322837">
              <w:rPr>
                <w:b/>
                <w:bCs/>
                <w:lang w:val="uk-UA"/>
              </w:rPr>
              <w:t>Базова</w:t>
            </w:r>
          </w:p>
          <w:p w14:paraId="744066C9" w14:textId="77777777" w:rsidR="00322837" w:rsidRPr="00322837" w:rsidRDefault="00322837" w:rsidP="00322837">
            <w:pPr>
              <w:pStyle w:val="Standard"/>
              <w:numPr>
                <w:ilvl w:val="0"/>
                <w:numId w:val="4"/>
              </w:numPr>
              <w:ind w:left="426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 xml:space="preserve">Вища освіта в Україні. Нормативно-правове регулювання / за </w:t>
            </w:r>
            <w:proofErr w:type="spellStart"/>
            <w:r w:rsidRPr="00322837">
              <w:rPr>
                <w:lang w:val="uk-UA"/>
              </w:rPr>
              <w:t>заг</w:t>
            </w:r>
            <w:proofErr w:type="spellEnd"/>
            <w:r w:rsidRPr="00322837">
              <w:rPr>
                <w:lang w:val="uk-UA"/>
              </w:rPr>
              <w:t>. ред. А. П. Зайця, В. С. Журавського. – К. : ФОРУМ, 2003. – 950 с.</w:t>
            </w:r>
          </w:p>
          <w:p w14:paraId="65B42581" w14:textId="77777777" w:rsidR="00322837" w:rsidRPr="00322837" w:rsidRDefault="00322837" w:rsidP="00322837">
            <w:pPr>
              <w:pStyle w:val="Standard"/>
              <w:numPr>
                <w:ilvl w:val="0"/>
                <w:numId w:val="4"/>
              </w:numPr>
              <w:ind w:left="426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 xml:space="preserve">Програми нормативних навчальних дисциплін підготовки спеціаліста і магістра галузі знань 0306 «Менеджмент і адміністрування» : </w:t>
            </w:r>
            <w:proofErr w:type="spellStart"/>
            <w:r w:rsidRPr="00322837">
              <w:rPr>
                <w:lang w:val="uk-UA"/>
              </w:rPr>
              <w:t>навч</w:t>
            </w:r>
            <w:proofErr w:type="spellEnd"/>
            <w:r w:rsidRPr="00322837">
              <w:rPr>
                <w:lang w:val="uk-UA"/>
              </w:rPr>
              <w:t xml:space="preserve">.-метод. видання. – К. : Київський національний </w:t>
            </w:r>
            <w:proofErr w:type="spellStart"/>
            <w:r w:rsidRPr="00322837">
              <w:rPr>
                <w:lang w:val="uk-UA"/>
              </w:rPr>
              <w:t>торговельноекономічний</w:t>
            </w:r>
            <w:proofErr w:type="spellEnd"/>
            <w:r w:rsidRPr="00322837">
              <w:rPr>
                <w:lang w:val="uk-UA"/>
              </w:rPr>
              <w:t xml:space="preserve"> університет, 2011. – 359 с.</w:t>
            </w:r>
          </w:p>
          <w:p w14:paraId="4B0FA2B3" w14:textId="77777777" w:rsidR="00322837" w:rsidRPr="00322837" w:rsidRDefault="00322837" w:rsidP="00322837">
            <w:pPr>
              <w:pStyle w:val="Standard"/>
              <w:numPr>
                <w:ilvl w:val="0"/>
                <w:numId w:val="6"/>
              </w:numPr>
              <w:ind w:left="474" w:right="109"/>
              <w:jc w:val="both"/>
              <w:rPr>
                <w:lang w:val="uk-UA"/>
              </w:rPr>
            </w:pPr>
            <w:r w:rsidRPr="00322837">
              <w:rPr>
                <w:lang w:val="uk-UA"/>
              </w:rPr>
              <w:t>Про затвердження форм документів з підготовки кадрів у вищих навчальних закладах І-ІV рівнів акредитації : наказ Міністерства освіти і науки України від 12 червня 2014 року № 711, м. Київ. [Електронний ресурс] – Режим доступу : http://zakon2.rada.gov.ua/laws/show/z0728-14</w:t>
            </w:r>
          </w:p>
          <w:p w14:paraId="31E188E4" w14:textId="77777777" w:rsidR="00322837" w:rsidRPr="00322837" w:rsidRDefault="00322837" w:rsidP="00322837">
            <w:pPr>
              <w:pStyle w:val="Standard"/>
              <w:numPr>
                <w:ilvl w:val="0"/>
                <w:numId w:val="6"/>
              </w:numPr>
              <w:jc w:val="both"/>
            </w:pPr>
            <w:r w:rsidRPr="00322837">
              <w:rPr>
                <w:rStyle w:val="a4"/>
                <w:lang w:val="uk-UA"/>
              </w:rPr>
              <w:t xml:space="preserve">Положення про організацію та проведення практики студентів у Державному вищому навчальному закладі «Прикарпатський національний університет імені Василя Стефаника» . м. </w:t>
            </w:r>
            <w:proofErr w:type="spellStart"/>
            <w:r w:rsidRPr="00322837">
              <w:rPr>
                <w:rStyle w:val="a4"/>
                <w:lang w:val="uk-UA"/>
              </w:rPr>
              <w:t>Івано_Франківськ</w:t>
            </w:r>
            <w:proofErr w:type="spellEnd"/>
            <w:r w:rsidRPr="00322837">
              <w:rPr>
                <w:rStyle w:val="a4"/>
                <w:lang w:val="uk-UA"/>
              </w:rPr>
              <w:t xml:space="preserve"> Електронний ресурс] – Режим доступу :</w:t>
            </w:r>
            <w:hyperlink r:id="rId15" w:history="1">
              <w:r w:rsidRPr="00322837">
                <w:t>https://vvnp.pnu.edu.ua/wp-content/uploads/sites/128/2018/05/pol_pro.pdf</w:t>
              </w:r>
            </w:hyperlink>
          </w:p>
          <w:p w14:paraId="344D60D4" w14:textId="77777777" w:rsidR="00322837" w:rsidRPr="00322837" w:rsidRDefault="00322837" w:rsidP="00322837">
            <w:pPr>
              <w:pStyle w:val="Standard"/>
              <w:numPr>
                <w:ilvl w:val="0"/>
                <w:numId w:val="6"/>
              </w:numPr>
              <w:jc w:val="both"/>
            </w:pPr>
            <w:r w:rsidRPr="00322837">
              <w:lastRenderedPageBreak/>
              <w:t>Д</w:t>
            </w:r>
            <w:proofErr w:type="spellStart"/>
            <w:r w:rsidRPr="00322837">
              <w:rPr>
                <w:rStyle w:val="a4"/>
                <w:lang w:val="uk-UA"/>
              </w:rPr>
              <w:t>одаток</w:t>
            </w:r>
            <w:proofErr w:type="spellEnd"/>
            <w:r w:rsidRPr="00322837">
              <w:t xml:space="preserve"> до </w:t>
            </w:r>
            <w:proofErr w:type="spellStart"/>
            <w:r w:rsidRPr="00322837">
              <w:t>Положення</w:t>
            </w:r>
            <w:proofErr w:type="spellEnd"/>
            <w:r w:rsidRPr="00322837">
              <w:t xml:space="preserve"> про </w:t>
            </w:r>
            <w:proofErr w:type="spellStart"/>
            <w:r w:rsidRPr="00322837">
              <w:t>організацію</w:t>
            </w:r>
            <w:proofErr w:type="spellEnd"/>
            <w:r w:rsidRPr="00322837">
              <w:t xml:space="preserve"> та </w:t>
            </w:r>
            <w:proofErr w:type="spellStart"/>
            <w:r w:rsidRPr="00322837">
              <w:t>проведення</w:t>
            </w:r>
            <w:proofErr w:type="spellEnd"/>
            <w:r w:rsidRPr="00322837">
              <w:t xml:space="preserve"> практики у Державному </w:t>
            </w:r>
            <w:proofErr w:type="spellStart"/>
            <w:r w:rsidRPr="00322837">
              <w:t>вищому</w:t>
            </w:r>
            <w:proofErr w:type="spellEnd"/>
            <w:r w:rsidRPr="00322837">
              <w:t xml:space="preserve"> </w:t>
            </w:r>
            <w:proofErr w:type="spellStart"/>
            <w:r w:rsidRPr="00322837">
              <w:t>навчальному</w:t>
            </w:r>
            <w:proofErr w:type="spellEnd"/>
            <w:r w:rsidRPr="00322837">
              <w:t xml:space="preserve"> </w:t>
            </w:r>
            <w:proofErr w:type="spellStart"/>
            <w:r w:rsidRPr="00322837">
              <w:t>закладі</w:t>
            </w:r>
            <w:proofErr w:type="spellEnd"/>
            <w:r w:rsidRPr="00322837">
              <w:t xml:space="preserve"> «</w:t>
            </w:r>
            <w:proofErr w:type="spellStart"/>
            <w:r w:rsidRPr="00322837">
              <w:t>Прикарпатський</w:t>
            </w:r>
            <w:proofErr w:type="spellEnd"/>
            <w:r w:rsidRPr="00322837">
              <w:t xml:space="preserve"> </w:t>
            </w:r>
            <w:proofErr w:type="spellStart"/>
            <w:r w:rsidRPr="00322837">
              <w:t>національний</w:t>
            </w:r>
            <w:proofErr w:type="spellEnd"/>
            <w:r w:rsidRPr="00322837">
              <w:t xml:space="preserve"> </w:t>
            </w:r>
            <w:proofErr w:type="spellStart"/>
            <w:r w:rsidRPr="00322837">
              <w:t>університет</w:t>
            </w:r>
            <w:proofErr w:type="spellEnd"/>
            <w:r w:rsidRPr="00322837">
              <w:t xml:space="preserve"> </w:t>
            </w:r>
            <w:proofErr w:type="spellStart"/>
            <w:r w:rsidRPr="00322837">
              <w:t>імені</w:t>
            </w:r>
            <w:proofErr w:type="spellEnd"/>
            <w:r w:rsidRPr="00322837">
              <w:t xml:space="preserve"> Василя </w:t>
            </w:r>
            <w:proofErr w:type="spellStart"/>
            <w:r w:rsidRPr="00322837">
              <w:t>Стефаника</w:t>
            </w:r>
            <w:proofErr w:type="spellEnd"/>
            <w:r w:rsidRPr="00322837">
              <w:t xml:space="preserve">» </w:t>
            </w:r>
            <w:r w:rsidRPr="00322837">
              <w:rPr>
                <w:rStyle w:val="a4"/>
                <w:lang w:val="uk-UA"/>
              </w:rPr>
              <w:t xml:space="preserve">(від </w:t>
            </w:r>
            <w:r w:rsidRPr="00322837">
              <w:t>26.</w:t>
            </w:r>
            <w:r w:rsidRPr="00322837">
              <w:rPr>
                <w:rStyle w:val="a4"/>
                <w:lang w:val="uk-UA"/>
              </w:rPr>
              <w:t>03</w:t>
            </w:r>
            <w:r w:rsidRPr="00322837">
              <w:t xml:space="preserve"> 2013 р., протокол № 3) </w:t>
            </w:r>
            <w:r w:rsidRPr="00322837">
              <w:rPr>
                <w:rStyle w:val="a4"/>
                <w:lang w:val="uk-UA"/>
              </w:rPr>
              <w:t xml:space="preserve">м. </w:t>
            </w:r>
            <w:proofErr w:type="spellStart"/>
            <w:r w:rsidRPr="00322837">
              <w:rPr>
                <w:rStyle w:val="a4"/>
                <w:lang w:val="uk-UA"/>
              </w:rPr>
              <w:t>Івано_Франківськ</w:t>
            </w:r>
            <w:proofErr w:type="spellEnd"/>
            <w:r w:rsidRPr="00322837">
              <w:rPr>
                <w:rStyle w:val="a4"/>
                <w:lang w:val="uk-UA"/>
              </w:rPr>
              <w:t xml:space="preserve"> Електронний ресурс] – Режим доступу </w:t>
            </w:r>
            <w:hyperlink r:id="rId16" w:history="1">
              <w:r w:rsidRPr="00322837">
                <w:t>https://vvnp.pnu.edu.ua/wp-content/uploads/sites/128/2018/05/dodatok_pol_pro_praktyku.pdf</w:t>
              </w:r>
            </w:hyperlink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8823B" w14:textId="77777777" w:rsidR="00322837" w:rsidRPr="00322837" w:rsidRDefault="00322837" w:rsidP="0065273C">
            <w:pPr>
              <w:pStyle w:val="Standard"/>
            </w:pPr>
          </w:p>
        </w:tc>
      </w:tr>
    </w:tbl>
    <w:p w14:paraId="646D72E7" w14:textId="77777777" w:rsidR="00322837" w:rsidRPr="00322837" w:rsidRDefault="00322837" w:rsidP="00322837">
      <w:pPr>
        <w:pStyle w:val="Standard"/>
        <w:jc w:val="both"/>
        <w:rPr>
          <w:lang w:val="uk-UA"/>
        </w:rPr>
      </w:pPr>
    </w:p>
    <w:p w14:paraId="55DDE727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3CF997D6" w14:textId="77777777" w:rsidR="00322837" w:rsidRPr="00322837" w:rsidRDefault="00322837" w:rsidP="00322837">
      <w:pPr>
        <w:pStyle w:val="Standard"/>
        <w:jc w:val="both"/>
        <w:rPr>
          <w:lang w:val="uk-UA"/>
        </w:rPr>
      </w:pPr>
    </w:p>
    <w:p w14:paraId="4E42D052" w14:textId="77777777" w:rsidR="00322837" w:rsidRPr="00322837" w:rsidRDefault="00322837" w:rsidP="00322837">
      <w:pPr>
        <w:pStyle w:val="Standard"/>
        <w:jc w:val="both"/>
        <w:rPr>
          <w:sz w:val="28"/>
          <w:szCs w:val="28"/>
          <w:lang w:val="uk-UA"/>
        </w:rPr>
      </w:pPr>
    </w:p>
    <w:p w14:paraId="743EC2FC" w14:textId="77777777" w:rsidR="00322837" w:rsidRPr="00322837" w:rsidRDefault="00322837" w:rsidP="00322837">
      <w:pPr>
        <w:pStyle w:val="Standard"/>
        <w:jc w:val="center"/>
        <w:rPr>
          <w:b/>
          <w:sz w:val="28"/>
          <w:szCs w:val="28"/>
          <w:lang w:val="uk-UA"/>
        </w:rPr>
      </w:pPr>
      <w:r w:rsidRPr="00322837">
        <w:rPr>
          <w:b/>
          <w:sz w:val="28"/>
          <w:szCs w:val="28"/>
          <w:lang w:val="uk-UA"/>
        </w:rPr>
        <w:t xml:space="preserve">Викладач </w:t>
      </w:r>
      <w:proofErr w:type="spellStart"/>
      <w:r w:rsidRPr="00322837">
        <w:rPr>
          <w:b/>
          <w:sz w:val="28"/>
          <w:szCs w:val="28"/>
          <w:lang w:val="uk-UA"/>
        </w:rPr>
        <w:t>Федоришин</w:t>
      </w:r>
      <w:proofErr w:type="spellEnd"/>
      <w:r w:rsidRPr="00322837">
        <w:rPr>
          <w:b/>
          <w:sz w:val="28"/>
          <w:szCs w:val="28"/>
          <w:lang w:val="uk-UA"/>
        </w:rPr>
        <w:t xml:space="preserve"> Галина Миколаївна</w:t>
      </w:r>
    </w:p>
    <w:p w14:paraId="26CB3EA6" w14:textId="77777777" w:rsidR="00322837" w:rsidRPr="00322837" w:rsidRDefault="00322837" w:rsidP="00322837">
      <w:pPr>
        <w:pStyle w:val="Standard"/>
        <w:jc w:val="center"/>
      </w:pPr>
    </w:p>
    <w:p w14:paraId="5E2F3EF1" w14:textId="77777777" w:rsidR="00A86382" w:rsidRPr="00322837" w:rsidRDefault="00A86382">
      <w:pPr>
        <w:rPr>
          <w:rFonts w:ascii="Times New Roman" w:hAnsi="Times New Roman" w:cs="Times New Roman"/>
        </w:rPr>
      </w:pPr>
    </w:p>
    <w:sectPr w:rsidR="00A86382" w:rsidRPr="0032283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E6A05"/>
    <w:multiLevelType w:val="hybridMultilevel"/>
    <w:tmpl w:val="2724F0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28E3"/>
    <w:multiLevelType w:val="multilevel"/>
    <w:tmpl w:val="766683DA"/>
    <w:styleLink w:val="WWNum5"/>
    <w:lvl w:ilvl="0">
      <w:start w:val="1"/>
      <w:numFmt w:val="decimal"/>
      <w:lvlText w:val="%1."/>
      <w:lvlJc w:val="left"/>
      <w:rPr>
        <w:u w:val="none"/>
      </w:rPr>
    </w:lvl>
    <w:lvl w:ilvl="1">
      <w:start w:val="1"/>
      <w:numFmt w:val="lowerLetter"/>
      <w:lvlText w:val="%2."/>
      <w:lvlJc w:val="left"/>
      <w:rPr>
        <w:u w:val="none"/>
      </w:rPr>
    </w:lvl>
    <w:lvl w:ilvl="2">
      <w:start w:val="1"/>
      <w:numFmt w:val="lowerRoman"/>
      <w:lvlText w:val="%1.%2.%3."/>
      <w:lvlJc w:val="right"/>
      <w:rPr>
        <w:u w:val="none"/>
      </w:rPr>
    </w:lvl>
    <w:lvl w:ilvl="3">
      <w:start w:val="1"/>
      <w:numFmt w:val="decimal"/>
      <w:lvlText w:val="%1.%2.%3.%4."/>
      <w:lvlJc w:val="left"/>
      <w:rPr>
        <w:u w:val="none"/>
      </w:rPr>
    </w:lvl>
    <w:lvl w:ilvl="4">
      <w:start w:val="1"/>
      <w:numFmt w:val="lowerLetter"/>
      <w:lvlText w:val="%1.%2.%3.%4.%5."/>
      <w:lvlJc w:val="left"/>
      <w:rPr>
        <w:u w:val="none"/>
      </w:rPr>
    </w:lvl>
    <w:lvl w:ilvl="5">
      <w:start w:val="1"/>
      <w:numFmt w:val="lowerRoman"/>
      <w:lvlText w:val="%1.%2.%3.%4.%5.%6."/>
      <w:lvlJc w:val="right"/>
      <w:rPr>
        <w:u w:val="none"/>
      </w:rPr>
    </w:lvl>
    <w:lvl w:ilvl="6">
      <w:start w:val="1"/>
      <w:numFmt w:val="decimal"/>
      <w:lvlText w:val="%1.%2.%3.%4.%5.%6.%7."/>
      <w:lvlJc w:val="left"/>
      <w:rPr>
        <w:u w:val="none"/>
      </w:rPr>
    </w:lvl>
    <w:lvl w:ilvl="7">
      <w:start w:val="1"/>
      <w:numFmt w:val="lowerLetter"/>
      <w:lvlText w:val="%1.%2.%3.%4.%5.%6.%7.%8."/>
      <w:lvlJc w:val="left"/>
      <w:rPr>
        <w:u w:val="none"/>
      </w:rPr>
    </w:lvl>
    <w:lvl w:ilvl="8">
      <w:start w:val="1"/>
      <w:numFmt w:val="lowerRoman"/>
      <w:lvlText w:val="%1.%2.%3.%4.%5.%6.%7.%8.%9."/>
      <w:lvlJc w:val="right"/>
      <w:rPr>
        <w:u w:val="none"/>
      </w:rPr>
    </w:lvl>
  </w:abstractNum>
  <w:abstractNum w:abstractNumId="2" w15:restartNumberingAfterBreak="0">
    <w:nsid w:val="29C52675"/>
    <w:multiLevelType w:val="multilevel"/>
    <w:tmpl w:val="1DE8CDFC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326ED"/>
    <w:multiLevelType w:val="multilevel"/>
    <w:tmpl w:val="2C4EFD3C"/>
    <w:styleLink w:val="WWNum38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30101381"/>
    <w:multiLevelType w:val="multilevel"/>
    <w:tmpl w:val="F33A9B80"/>
    <w:styleLink w:val="WWNum4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56C4726B"/>
    <w:multiLevelType w:val="multilevel"/>
    <w:tmpl w:val="7876BCF4"/>
    <w:styleLink w:val="WWNum37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76945680"/>
    <w:multiLevelType w:val="hybridMultilevel"/>
    <w:tmpl w:val="6F42CB10"/>
    <w:lvl w:ilvl="0" w:tplc="0F7662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335786">
    <w:abstractNumId w:val="1"/>
  </w:num>
  <w:num w:numId="2" w16cid:durableId="384793009">
    <w:abstractNumId w:val="5"/>
  </w:num>
  <w:num w:numId="3" w16cid:durableId="673651656">
    <w:abstractNumId w:val="3"/>
  </w:num>
  <w:num w:numId="4" w16cid:durableId="1667787179">
    <w:abstractNumId w:val="4"/>
  </w:num>
  <w:num w:numId="5" w16cid:durableId="1729259575">
    <w:abstractNumId w:val="1"/>
    <w:lvlOverride w:ilvl="0">
      <w:startOverride w:val="1"/>
    </w:lvlOverride>
  </w:num>
  <w:num w:numId="6" w16cid:durableId="1813399171">
    <w:abstractNumId w:val="2"/>
  </w:num>
  <w:num w:numId="7" w16cid:durableId="1133058845">
    <w:abstractNumId w:val="6"/>
  </w:num>
  <w:num w:numId="8" w16cid:durableId="1958676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9BC"/>
    <w:rsid w:val="00031FC6"/>
    <w:rsid w:val="001339BC"/>
    <w:rsid w:val="00322837"/>
    <w:rsid w:val="00530097"/>
    <w:rsid w:val="00A8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1A01"/>
  <w15:chartTrackingRefBased/>
  <w15:docId w15:val="{13021C4E-20BF-4891-AF26-C8F2403B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837"/>
    <w:pPr>
      <w:widowControl w:val="0"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7">
    <w:name w:val="heading 7"/>
    <w:basedOn w:val="Standard"/>
    <w:next w:val="Textbody"/>
    <w:link w:val="70"/>
    <w:rsid w:val="00322837"/>
    <w:pPr>
      <w:spacing w:before="240" w:after="60" w:line="276" w:lineRule="auto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22837"/>
    <w:rPr>
      <w:rFonts w:ascii="Calibri" w:eastAsia="Times New Roman" w:hAnsi="Calibri" w:cs="Times New Roman"/>
      <w:color w:val="000000"/>
      <w:kern w:val="3"/>
      <w:sz w:val="24"/>
      <w:szCs w:val="24"/>
      <w:lang w:val="ru-RU" w:eastAsia="zh-CN"/>
    </w:rPr>
  </w:style>
  <w:style w:type="paragraph" w:customStyle="1" w:styleId="a3">
    <w:name w:val="Обычный"/>
    <w:rsid w:val="00322837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a4">
    <w:name w:val="Основной шрифт абзаца"/>
    <w:rsid w:val="00322837"/>
  </w:style>
  <w:style w:type="paragraph" w:customStyle="1" w:styleId="Standard">
    <w:name w:val="Standard"/>
    <w:rsid w:val="003228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ru-RU" w:eastAsia="zh-CN"/>
    </w:rPr>
  </w:style>
  <w:style w:type="paragraph" w:customStyle="1" w:styleId="Textbody">
    <w:name w:val="Text body"/>
    <w:basedOn w:val="Standard"/>
    <w:rsid w:val="00322837"/>
    <w:pPr>
      <w:spacing w:after="120"/>
    </w:pPr>
    <w:rPr>
      <w:sz w:val="28"/>
      <w:lang w:eastAsia="ar-SA"/>
    </w:rPr>
  </w:style>
  <w:style w:type="paragraph" w:customStyle="1" w:styleId="1">
    <w:name w:val="Звичайний1"/>
    <w:rsid w:val="00322837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3"/>
      <w:lang w:eastAsia="uk-UA"/>
    </w:rPr>
  </w:style>
  <w:style w:type="paragraph" w:customStyle="1" w:styleId="2">
    <w:name w:val="Звичайний2"/>
    <w:rsid w:val="003228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character" w:customStyle="1" w:styleId="a5">
    <w:name w:val="Слабое выделение"/>
    <w:basedOn w:val="a4"/>
    <w:rsid w:val="00322837"/>
    <w:rPr>
      <w:i/>
      <w:iCs/>
      <w:color w:val="808080"/>
    </w:rPr>
  </w:style>
  <w:style w:type="paragraph" w:customStyle="1" w:styleId="Style1">
    <w:name w:val="Style1"/>
    <w:basedOn w:val="a"/>
    <w:rsid w:val="00322837"/>
    <w:pPr>
      <w:autoSpaceDE w:val="0"/>
      <w:adjustRightInd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customStyle="1" w:styleId="FontStyle31">
    <w:name w:val="Font Style31"/>
    <w:rsid w:val="00322837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rsid w:val="0032283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322837"/>
    <w:pPr>
      <w:autoSpaceDE w:val="0"/>
      <w:adjustRightInd w:val="0"/>
      <w:spacing w:after="0" w:line="281" w:lineRule="exact"/>
      <w:ind w:firstLine="710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paragraph" w:customStyle="1" w:styleId="3">
    <w:name w:val="Звичайний3"/>
    <w:rsid w:val="0032283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numbering" w:customStyle="1" w:styleId="WWNum5">
    <w:name w:val="WWNum5"/>
    <w:basedOn w:val="a2"/>
    <w:rsid w:val="00322837"/>
    <w:pPr>
      <w:numPr>
        <w:numId w:val="1"/>
      </w:numPr>
    </w:pPr>
  </w:style>
  <w:style w:type="numbering" w:customStyle="1" w:styleId="WWNum37">
    <w:name w:val="WWNum37"/>
    <w:basedOn w:val="a2"/>
    <w:rsid w:val="00322837"/>
    <w:pPr>
      <w:numPr>
        <w:numId w:val="2"/>
      </w:numPr>
    </w:pPr>
  </w:style>
  <w:style w:type="numbering" w:customStyle="1" w:styleId="WWNum38">
    <w:name w:val="WWNum38"/>
    <w:basedOn w:val="a2"/>
    <w:rsid w:val="00322837"/>
    <w:pPr>
      <w:numPr>
        <w:numId w:val="3"/>
      </w:numPr>
    </w:pPr>
  </w:style>
  <w:style w:type="numbering" w:customStyle="1" w:styleId="WWNum40">
    <w:name w:val="WWNum40"/>
    <w:basedOn w:val="a2"/>
    <w:rsid w:val="0032283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psychol.pu.if.ua/" TargetMode="External"/><Relationship Id="rId13" Type="http://schemas.openxmlformats.org/officeDocument/2006/relationships/hyperlink" Target="http://magpsychol.pu.if.u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agpsychol.pu.if.ua/" TargetMode="External"/><Relationship Id="rId12" Type="http://schemas.openxmlformats.org/officeDocument/2006/relationships/hyperlink" Target="http://magpsychol.pu.if.u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vnp.pnu.edu.ua/wp-content/uploads/sites/128/2018/05/dodatok_pol_pro_praktyku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agpsychol.pu.if.ua/" TargetMode="External"/><Relationship Id="rId11" Type="http://schemas.openxmlformats.org/officeDocument/2006/relationships/hyperlink" Target="http://magpsychol.pu.if.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vnp.pnu.edu.ua/wp-content/uploads/sites/128/2018/05/pol_pro.pdf" TargetMode="External"/><Relationship Id="rId10" Type="http://schemas.openxmlformats.org/officeDocument/2006/relationships/hyperlink" Target="http://magpsychol.pu.if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gpsychol.pu.if.ua/" TargetMode="External"/><Relationship Id="rId14" Type="http://schemas.openxmlformats.org/officeDocument/2006/relationships/hyperlink" Target="http://magpsychol.pu.if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10188</Words>
  <Characters>5808</Characters>
  <Application>Microsoft Office Word</Application>
  <DocSecurity>0</DocSecurity>
  <Lines>48</Lines>
  <Paragraphs>31</Paragraphs>
  <ScaleCrop>false</ScaleCrop>
  <Company/>
  <LinksUpToDate>false</LinksUpToDate>
  <CharactersWithSpaces>15965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Oksana Ch</cp:lastModifiedBy>
  <cp:revision>2</cp:revision>
  <dcterms:created xsi:type="dcterms:W3CDTF">2022-04-12T19:54:00Z</dcterms:created>
  <dcterms:modified xsi:type="dcterms:W3CDTF">2022-04-12T19:54:00Z</dcterms:modified>
</cp:coreProperties>
</file>