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C" w:rsidRPr="009E7634" w:rsidRDefault="0043321C" w:rsidP="009E7634">
      <w:pPr>
        <w:widowControl w:val="0"/>
        <w:autoSpaceDE w:val="0"/>
        <w:autoSpaceDN w:val="0"/>
        <w:adjustRightInd w:val="0"/>
        <w:spacing w:after="0" w:line="240" w:lineRule="auto"/>
        <w:jc w:val="center"/>
        <w:rPr>
          <w:rFonts w:ascii="Times New Roman" w:hAnsi="Times New Roman"/>
          <w:b/>
          <w:sz w:val="30"/>
          <w:szCs w:val="30"/>
          <w:lang w:val="uk-UA"/>
        </w:rPr>
      </w:pPr>
      <w:bookmarkStart w:id="0" w:name="_GoBack"/>
      <w:bookmarkEnd w:id="0"/>
      <w:r w:rsidRPr="009E7634">
        <w:rPr>
          <w:rFonts w:ascii="Times New Roman" w:hAnsi="Times New Roman"/>
          <w:b/>
          <w:sz w:val="30"/>
          <w:szCs w:val="30"/>
          <w:lang w:val="uk-UA"/>
        </w:rPr>
        <w:t>М</w:t>
      </w:r>
      <w:r w:rsidRPr="009E7634">
        <w:rPr>
          <w:rFonts w:ascii="Times New Roman" w:hAnsi="Times New Roman"/>
          <w:b/>
          <w:bCs/>
          <w:sz w:val="30"/>
          <w:szCs w:val="30"/>
          <w:lang w:val="uk-UA"/>
        </w:rPr>
        <w:t>I</w:t>
      </w:r>
      <w:r w:rsidRPr="009E7634">
        <w:rPr>
          <w:rFonts w:ascii="Times New Roman" w:hAnsi="Times New Roman"/>
          <w:b/>
          <w:sz w:val="30"/>
          <w:szCs w:val="30"/>
          <w:lang w:val="uk-UA"/>
        </w:rPr>
        <w:t>Н</w:t>
      </w:r>
      <w:r w:rsidRPr="009E7634">
        <w:rPr>
          <w:rFonts w:ascii="Times New Roman" w:hAnsi="Times New Roman"/>
          <w:b/>
          <w:bCs/>
          <w:sz w:val="30"/>
          <w:szCs w:val="30"/>
          <w:lang w:val="uk-UA"/>
        </w:rPr>
        <w:t>I</w:t>
      </w:r>
      <w:r w:rsidRPr="009E7634">
        <w:rPr>
          <w:rFonts w:ascii="Times New Roman" w:hAnsi="Times New Roman"/>
          <w:b/>
          <w:sz w:val="30"/>
          <w:szCs w:val="30"/>
          <w:lang w:val="uk-UA"/>
        </w:rPr>
        <w:t>СТЕРСТВО ОСВ</w:t>
      </w:r>
      <w:r w:rsidRPr="009E7634">
        <w:rPr>
          <w:rFonts w:ascii="Times New Roman" w:hAnsi="Times New Roman"/>
          <w:b/>
          <w:bCs/>
          <w:sz w:val="30"/>
          <w:szCs w:val="30"/>
          <w:lang w:val="uk-UA"/>
        </w:rPr>
        <w:t>I</w:t>
      </w:r>
      <w:r w:rsidRPr="009E7634">
        <w:rPr>
          <w:rFonts w:ascii="Times New Roman" w:hAnsi="Times New Roman"/>
          <w:b/>
          <w:sz w:val="30"/>
          <w:szCs w:val="30"/>
          <w:lang w:val="uk-UA"/>
        </w:rPr>
        <w:t xml:space="preserve">ТИ </w:t>
      </w:r>
      <w:r w:rsidRPr="009E7634">
        <w:rPr>
          <w:rFonts w:ascii="Times New Roman" w:hAnsi="Times New Roman"/>
          <w:b/>
          <w:bCs/>
          <w:sz w:val="30"/>
          <w:szCs w:val="30"/>
          <w:lang w:val="uk-UA"/>
        </w:rPr>
        <w:t xml:space="preserve">I </w:t>
      </w:r>
      <w:r w:rsidRPr="009E7634">
        <w:rPr>
          <w:rFonts w:ascii="Times New Roman" w:hAnsi="Times New Roman"/>
          <w:b/>
          <w:sz w:val="30"/>
          <w:szCs w:val="30"/>
          <w:lang w:val="uk-UA"/>
        </w:rPr>
        <w:t>НАУКИ</w:t>
      </w:r>
    </w:p>
    <w:p w:rsidR="0043321C" w:rsidRPr="009E7634" w:rsidRDefault="0043321C" w:rsidP="009E7634">
      <w:pPr>
        <w:shd w:val="clear" w:color="auto" w:fill="FFFFFF"/>
        <w:spacing w:after="0" w:line="240" w:lineRule="auto"/>
        <w:ind w:right="-7"/>
        <w:jc w:val="center"/>
        <w:rPr>
          <w:rFonts w:ascii="Times New Roman" w:hAnsi="Times New Roman"/>
          <w:spacing w:val="-1"/>
          <w:sz w:val="30"/>
          <w:szCs w:val="30"/>
          <w:lang w:val="uk-UA"/>
        </w:rPr>
      </w:pPr>
      <w:r w:rsidRPr="009E7634">
        <w:rPr>
          <w:rFonts w:ascii="Times New Roman" w:hAnsi="Times New Roman"/>
          <w:spacing w:val="-1"/>
          <w:sz w:val="30"/>
          <w:szCs w:val="30"/>
          <w:lang w:val="uk-UA"/>
        </w:rPr>
        <w:t>ДВНЗ «Прикарпатський національний університет</w:t>
      </w:r>
    </w:p>
    <w:p w:rsidR="0043321C" w:rsidRPr="009E7634" w:rsidRDefault="0043321C" w:rsidP="009E7634">
      <w:pPr>
        <w:shd w:val="clear" w:color="auto" w:fill="FFFFFF"/>
        <w:spacing w:after="0" w:line="240" w:lineRule="auto"/>
        <w:ind w:right="-7"/>
        <w:jc w:val="center"/>
        <w:rPr>
          <w:rFonts w:ascii="Times New Roman" w:hAnsi="Times New Roman"/>
          <w:spacing w:val="-1"/>
          <w:sz w:val="30"/>
          <w:szCs w:val="30"/>
          <w:lang w:val="uk-UA"/>
        </w:rPr>
      </w:pPr>
      <w:r w:rsidRPr="009E7634">
        <w:rPr>
          <w:rFonts w:ascii="Times New Roman" w:hAnsi="Times New Roman"/>
          <w:spacing w:val="-1"/>
          <w:sz w:val="30"/>
          <w:szCs w:val="30"/>
          <w:lang w:val="uk-UA"/>
        </w:rPr>
        <w:t>імені Василя Стефаника»</w:t>
      </w: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285E1F" w:rsidRPr="009E7634" w:rsidRDefault="00B249C6" w:rsidP="009E7634">
      <w:pPr>
        <w:pStyle w:val="ad"/>
        <w:widowControl w:val="0"/>
        <w:spacing w:line="240" w:lineRule="auto"/>
        <w:rPr>
          <w:sz w:val="30"/>
          <w:szCs w:val="30"/>
        </w:rPr>
      </w:pPr>
      <w:r w:rsidRPr="009E7634">
        <w:rPr>
          <w:sz w:val="30"/>
          <w:szCs w:val="30"/>
        </w:rPr>
        <w:t xml:space="preserve">МЕТОДИЧНІ РЕКОМЕНДАЦІЇ </w:t>
      </w:r>
      <w:r w:rsidR="00124CE1" w:rsidRPr="009E7634">
        <w:rPr>
          <w:sz w:val="30"/>
          <w:szCs w:val="30"/>
        </w:rPr>
        <w:t>ДО</w:t>
      </w:r>
      <w:r w:rsidRPr="009E7634">
        <w:rPr>
          <w:sz w:val="30"/>
          <w:szCs w:val="30"/>
        </w:rPr>
        <w:t xml:space="preserve"> ПРОВЕДЕННЯ НАУКОВО-</w:t>
      </w:r>
      <w:r w:rsidR="00E32044" w:rsidRPr="009E7634">
        <w:rPr>
          <w:sz w:val="30"/>
          <w:szCs w:val="30"/>
        </w:rPr>
        <w:t>ПЕДАГОГІЧНОЇ</w:t>
      </w:r>
      <w:r w:rsidR="009E7634" w:rsidRPr="009E7634">
        <w:rPr>
          <w:sz w:val="30"/>
          <w:szCs w:val="30"/>
        </w:rPr>
        <w:t xml:space="preserve"> </w:t>
      </w:r>
      <w:r w:rsidRPr="009E7634">
        <w:rPr>
          <w:sz w:val="30"/>
          <w:szCs w:val="30"/>
        </w:rPr>
        <w:t xml:space="preserve">ПРАКТИКИ  </w:t>
      </w:r>
      <w:r w:rsidR="006172FE">
        <w:rPr>
          <w:sz w:val="30"/>
          <w:szCs w:val="30"/>
        </w:rPr>
        <w:t>АСПІРАНТІВ</w:t>
      </w:r>
      <w:r w:rsidRPr="009E7634">
        <w:rPr>
          <w:sz w:val="30"/>
          <w:szCs w:val="30"/>
        </w:rPr>
        <w:t xml:space="preserve"> </w:t>
      </w:r>
    </w:p>
    <w:p w:rsidR="0043321C" w:rsidRPr="009E7634" w:rsidRDefault="00B249C6" w:rsidP="009E7634">
      <w:pPr>
        <w:pStyle w:val="ad"/>
        <w:widowControl w:val="0"/>
        <w:spacing w:line="240" w:lineRule="auto"/>
        <w:rPr>
          <w:sz w:val="30"/>
          <w:szCs w:val="30"/>
        </w:rPr>
      </w:pPr>
      <w:r w:rsidRPr="009E7634">
        <w:rPr>
          <w:sz w:val="30"/>
          <w:szCs w:val="30"/>
        </w:rPr>
        <w:t>СПЕЦІАЛЬНОСТІ 053 «ПСИХОЛОГІЯ»</w:t>
      </w:r>
    </w:p>
    <w:p w:rsidR="0043321C" w:rsidRPr="009E7634" w:rsidRDefault="0043321C" w:rsidP="009E7634">
      <w:pPr>
        <w:pStyle w:val="ad"/>
        <w:widowControl w:val="0"/>
        <w:spacing w:line="240" w:lineRule="auto"/>
        <w:jc w:val="both"/>
        <w:rPr>
          <w:sz w:val="30"/>
          <w:szCs w:val="30"/>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r w:rsidRPr="009E7634">
        <w:rPr>
          <w:sz w:val="30"/>
          <w:szCs w:val="30"/>
        </w:rPr>
        <w:t>Івано-Франківськ</w:t>
      </w:r>
      <w:r w:rsidR="00E25017" w:rsidRPr="009E7634">
        <w:rPr>
          <w:sz w:val="30"/>
          <w:szCs w:val="30"/>
        </w:rPr>
        <w:t xml:space="preserve"> - </w:t>
      </w:r>
      <w:r w:rsidRPr="009E7634">
        <w:rPr>
          <w:sz w:val="30"/>
          <w:szCs w:val="30"/>
        </w:rPr>
        <w:t>2017</w:t>
      </w: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sectPr w:rsidR="00BC712C" w:rsidRPr="009E7634" w:rsidSect="00BC712C">
          <w:footerReference w:type="default" r:id="rId8"/>
          <w:pgSz w:w="11906" w:h="16838"/>
          <w:pgMar w:top="1134" w:right="1134" w:bottom="1134" w:left="1134" w:header="709" w:footer="709" w:gutter="0"/>
          <w:cols w:space="708"/>
          <w:titlePg/>
          <w:docGrid w:linePitch="360"/>
        </w:sectPr>
      </w:pP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pPr>
      <w:r w:rsidRPr="009E7634">
        <w:rPr>
          <w:rFonts w:ascii="Times New Roman" w:eastAsia="Calibri" w:hAnsi="Times New Roman"/>
          <w:sz w:val="30"/>
          <w:szCs w:val="30"/>
          <w:lang w:val="uk-UA" w:eastAsia="uk-UA"/>
        </w:rPr>
        <w:lastRenderedPageBreak/>
        <w:t xml:space="preserve">УДК  </w:t>
      </w:r>
      <w:r w:rsidR="009765B4" w:rsidRPr="009E7634">
        <w:rPr>
          <w:rFonts w:ascii="Times New Roman" w:eastAsia="Calibri" w:hAnsi="Times New Roman"/>
          <w:sz w:val="30"/>
          <w:szCs w:val="30"/>
          <w:lang w:val="uk-UA" w:eastAsia="uk-UA"/>
        </w:rPr>
        <w:t>371.214.114:371.133</w:t>
      </w: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pPr>
    </w:p>
    <w:p w:rsidR="00BC712C" w:rsidRPr="009E7634" w:rsidRDefault="00BC712C" w:rsidP="009E7634">
      <w:pPr>
        <w:spacing w:after="0" w:line="240" w:lineRule="auto"/>
        <w:ind w:firstLine="709"/>
        <w:jc w:val="both"/>
        <w:rPr>
          <w:rFonts w:ascii="Times New Roman" w:hAnsi="Times New Roman"/>
          <w:bCs/>
          <w:iCs/>
          <w:sz w:val="30"/>
          <w:szCs w:val="30"/>
          <w:lang w:val="uk-UA"/>
        </w:rPr>
      </w:pPr>
      <w:r w:rsidRPr="009E7634">
        <w:rPr>
          <w:rFonts w:ascii="Times New Roman" w:hAnsi="Times New Roman"/>
          <w:bCs/>
          <w:iCs/>
          <w:sz w:val="30"/>
          <w:szCs w:val="30"/>
          <w:lang w:val="uk-UA"/>
        </w:rPr>
        <w:t>Рецензенти:</w:t>
      </w:r>
    </w:p>
    <w:p w:rsidR="00BC712C" w:rsidRPr="009E7634" w:rsidRDefault="00E32044" w:rsidP="009E7634">
      <w:pPr>
        <w:spacing w:after="0" w:line="240" w:lineRule="auto"/>
        <w:ind w:firstLine="709"/>
        <w:jc w:val="both"/>
        <w:rPr>
          <w:rFonts w:ascii="Times New Roman" w:hAnsi="Times New Roman"/>
          <w:bCs/>
          <w:iCs/>
          <w:sz w:val="30"/>
          <w:szCs w:val="30"/>
          <w:lang w:val="uk-UA"/>
        </w:rPr>
      </w:pPr>
      <w:proofErr w:type="spellStart"/>
      <w:r w:rsidRPr="009E7634">
        <w:rPr>
          <w:rFonts w:ascii="Times New Roman" w:hAnsi="Times New Roman"/>
          <w:bCs/>
          <w:iCs/>
          <w:sz w:val="30"/>
          <w:szCs w:val="30"/>
          <w:lang w:val="uk-UA"/>
        </w:rPr>
        <w:t>Ле</w:t>
      </w:r>
      <w:r w:rsidR="00023781" w:rsidRPr="009E7634">
        <w:rPr>
          <w:rFonts w:ascii="Times New Roman" w:hAnsi="Times New Roman"/>
          <w:bCs/>
          <w:iCs/>
          <w:sz w:val="30"/>
          <w:szCs w:val="30"/>
          <w:lang w:val="uk-UA"/>
        </w:rPr>
        <w:t>щинська</w:t>
      </w:r>
      <w:proofErr w:type="spellEnd"/>
      <w:r w:rsidR="00023781" w:rsidRPr="009E7634">
        <w:rPr>
          <w:rFonts w:ascii="Times New Roman" w:hAnsi="Times New Roman"/>
          <w:bCs/>
          <w:iCs/>
          <w:sz w:val="30"/>
          <w:szCs w:val="30"/>
          <w:lang w:val="uk-UA"/>
        </w:rPr>
        <w:t xml:space="preserve"> О.А.</w:t>
      </w:r>
      <w:r w:rsidR="00BC712C" w:rsidRPr="009E7634">
        <w:rPr>
          <w:rFonts w:ascii="Times New Roman" w:hAnsi="Times New Roman"/>
          <w:bCs/>
          <w:iCs/>
          <w:sz w:val="30"/>
          <w:szCs w:val="30"/>
          <w:lang w:val="uk-UA"/>
        </w:rPr>
        <w:t xml:space="preserve"> – доктор психологічних наук, професор кафедри загальної та </w:t>
      </w:r>
      <w:r w:rsidR="00DB7102" w:rsidRPr="009E7634">
        <w:rPr>
          <w:rFonts w:ascii="Times New Roman" w:hAnsi="Times New Roman"/>
          <w:bCs/>
          <w:iCs/>
          <w:sz w:val="30"/>
          <w:szCs w:val="30"/>
          <w:lang w:val="uk-UA"/>
        </w:rPr>
        <w:t>клінічної</w:t>
      </w:r>
      <w:r w:rsidR="00BC712C" w:rsidRPr="009E7634">
        <w:rPr>
          <w:rFonts w:ascii="Times New Roman" w:hAnsi="Times New Roman"/>
          <w:bCs/>
          <w:iCs/>
          <w:sz w:val="30"/>
          <w:szCs w:val="30"/>
          <w:lang w:val="uk-UA"/>
        </w:rPr>
        <w:t xml:space="preserve"> психології </w:t>
      </w:r>
      <w:r w:rsidR="00A30329" w:rsidRPr="009E7634">
        <w:rPr>
          <w:rFonts w:ascii="Times New Roman" w:hAnsi="Times New Roman"/>
          <w:bCs/>
          <w:iCs/>
          <w:sz w:val="30"/>
          <w:szCs w:val="30"/>
          <w:lang w:val="uk-UA"/>
        </w:rPr>
        <w:t xml:space="preserve"> ДВНЗ «</w:t>
      </w:r>
      <w:r w:rsidR="00BC712C" w:rsidRPr="009E7634">
        <w:rPr>
          <w:rFonts w:ascii="Times New Roman" w:hAnsi="Times New Roman"/>
          <w:bCs/>
          <w:iCs/>
          <w:sz w:val="30"/>
          <w:szCs w:val="30"/>
          <w:lang w:val="uk-UA"/>
        </w:rPr>
        <w:t>Прикарпатськ</w:t>
      </w:r>
      <w:r w:rsidR="00A30329" w:rsidRPr="009E7634">
        <w:rPr>
          <w:rFonts w:ascii="Times New Roman" w:hAnsi="Times New Roman"/>
          <w:bCs/>
          <w:iCs/>
          <w:sz w:val="30"/>
          <w:szCs w:val="30"/>
          <w:lang w:val="uk-UA"/>
        </w:rPr>
        <w:t>ий</w:t>
      </w:r>
      <w:r w:rsidR="00BC712C" w:rsidRPr="009E7634">
        <w:rPr>
          <w:rFonts w:ascii="Times New Roman" w:hAnsi="Times New Roman"/>
          <w:bCs/>
          <w:iCs/>
          <w:sz w:val="30"/>
          <w:szCs w:val="30"/>
          <w:lang w:val="uk-UA"/>
        </w:rPr>
        <w:t xml:space="preserve"> національн</w:t>
      </w:r>
      <w:r w:rsidR="00A30329" w:rsidRPr="009E7634">
        <w:rPr>
          <w:rFonts w:ascii="Times New Roman" w:hAnsi="Times New Roman"/>
          <w:bCs/>
          <w:iCs/>
          <w:sz w:val="30"/>
          <w:szCs w:val="30"/>
          <w:lang w:val="uk-UA"/>
        </w:rPr>
        <w:t>ий</w:t>
      </w:r>
      <w:r w:rsidR="00BC712C" w:rsidRPr="009E7634">
        <w:rPr>
          <w:rFonts w:ascii="Times New Roman" w:hAnsi="Times New Roman"/>
          <w:bCs/>
          <w:iCs/>
          <w:sz w:val="30"/>
          <w:szCs w:val="30"/>
          <w:lang w:val="uk-UA"/>
        </w:rPr>
        <w:t xml:space="preserve"> універси</w:t>
      </w:r>
      <w:r w:rsidR="00DB7102" w:rsidRPr="009E7634">
        <w:rPr>
          <w:rFonts w:ascii="Times New Roman" w:hAnsi="Times New Roman"/>
          <w:bCs/>
          <w:iCs/>
          <w:sz w:val="30"/>
          <w:szCs w:val="30"/>
          <w:lang w:val="uk-UA"/>
        </w:rPr>
        <w:t>тет імені Василя Стефаника</w:t>
      </w:r>
      <w:r w:rsidR="00A30329" w:rsidRPr="009E7634">
        <w:rPr>
          <w:rFonts w:ascii="Times New Roman" w:hAnsi="Times New Roman"/>
          <w:bCs/>
          <w:iCs/>
          <w:sz w:val="30"/>
          <w:szCs w:val="30"/>
          <w:lang w:val="uk-UA"/>
        </w:rPr>
        <w:t>»</w:t>
      </w:r>
      <w:r w:rsidR="001223D1" w:rsidRPr="009E7634">
        <w:rPr>
          <w:rFonts w:ascii="Times New Roman" w:hAnsi="Times New Roman"/>
          <w:bCs/>
          <w:iCs/>
          <w:sz w:val="30"/>
          <w:szCs w:val="30"/>
          <w:lang w:val="uk-UA"/>
        </w:rPr>
        <w:t>, професор</w:t>
      </w:r>
    </w:p>
    <w:p w:rsidR="00BC712C" w:rsidRPr="009E7634" w:rsidRDefault="00023781" w:rsidP="009E7634">
      <w:pPr>
        <w:spacing w:after="0" w:line="240" w:lineRule="auto"/>
        <w:ind w:firstLine="709"/>
        <w:jc w:val="both"/>
        <w:rPr>
          <w:rFonts w:ascii="Times New Roman" w:hAnsi="Times New Roman"/>
          <w:bCs/>
          <w:iCs/>
          <w:sz w:val="30"/>
          <w:szCs w:val="30"/>
          <w:lang w:val="uk-UA"/>
        </w:rPr>
      </w:pPr>
      <w:proofErr w:type="spellStart"/>
      <w:r w:rsidRPr="009E7634">
        <w:rPr>
          <w:rFonts w:ascii="Times New Roman" w:hAnsi="Times New Roman"/>
          <w:bCs/>
          <w:iCs/>
          <w:sz w:val="30"/>
          <w:szCs w:val="30"/>
          <w:lang w:val="uk-UA"/>
        </w:rPr>
        <w:t>Куравська</w:t>
      </w:r>
      <w:proofErr w:type="spellEnd"/>
      <w:r w:rsidRPr="009E7634">
        <w:rPr>
          <w:rFonts w:ascii="Times New Roman" w:hAnsi="Times New Roman"/>
          <w:bCs/>
          <w:iCs/>
          <w:sz w:val="30"/>
          <w:szCs w:val="30"/>
          <w:lang w:val="uk-UA"/>
        </w:rPr>
        <w:t xml:space="preserve"> Н.В</w:t>
      </w:r>
      <w:r w:rsidR="00BC712C" w:rsidRPr="009E7634">
        <w:rPr>
          <w:rFonts w:ascii="Times New Roman" w:hAnsi="Times New Roman"/>
          <w:bCs/>
          <w:iCs/>
          <w:sz w:val="30"/>
          <w:szCs w:val="30"/>
          <w:lang w:val="uk-UA"/>
        </w:rPr>
        <w:t>.</w:t>
      </w:r>
      <w:r w:rsidR="00BC712C" w:rsidRPr="009E7634">
        <w:rPr>
          <w:rFonts w:ascii="Times New Roman" w:hAnsi="Times New Roman"/>
          <w:b/>
          <w:bCs/>
          <w:iCs/>
          <w:sz w:val="30"/>
          <w:szCs w:val="30"/>
          <w:lang w:val="uk-UA"/>
        </w:rPr>
        <w:t xml:space="preserve"> – </w:t>
      </w:r>
      <w:r w:rsidR="00BC712C" w:rsidRPr="009E7634">
        <w:rPr>
          <w:rFonts w:ascii="Times New Roman" w:hAnsi="Times New Roman"/>
          <w:bCs/>
          <w:iCs/>
          <w:sz w:val="30"/>
          <w:szCs w:val="30"/>
          <w:lang w:val="uk-UA"/>
        </w:rPr>
        <w:t xml:space="preserve">кандидат психологічних наук, доцент кафедри </w:t>
      </w:r>
      <w:r w:rsidRPr="009E7634">
        <w:rPr>
          <w:rFonts w:ascii="Times New Roman" w:hAnsi="Times New Roman"/>
          <w:bCs/>
          <w:iCs/>
          <w:sz w:val="30"/>
          <w:szCs w:val="30"/>
          <w:lang w:val="uk-UA"/>
        </w:rPr>
        <w:t>соціальної</w:t>
      </w:r>
      <w:r w:rsidR="00BC712C" w:rsidRPr="009E7634">
        <w:rPr>
          <w:rFonts w:ascii="Times New Roman" w:hAnsi="Times New Roman"/>
          <w:bCs/>
          <w:iCs/>
          <w:sz w:val="30"/>
          <w:szCs w:val="30"/>
          <w:lang w:val="uk-UA"/>
        </w:rPr>
        <w:t xml:space="preserve"> психології</w:t>
      </w:r>
      <w:r w:rsidR="00263D10">
        <w:rPr>
          <w:rFonts w:ascii="Times New Roman" w:hAnsi="Times New Roman"/>
          <w:bCs/>
          <w:iCs/>
          <w:sz w:val="30"/>
          <w:szCs w:val="30"/>
          <w:lang w:val="uk-UA"/>
        </w:rPr>
        <w:t xml:space="preserve"> </w:t>
      </w:r>
      <w:r w:rsidR="00A30329" w:rsidRPr="009E7634">
        <w:rPr>
          <w:rFonts w:ascii="Times New Roman" w:hAnsi="Times New Roman"/>
          <w:bCs/>
          <w:iCs/>
          <w:sz w:val="30"/>
          <w:szCs w:val="30"/>
          <w:lang w:val="uk-UA"/>
        </w:rPr>
        <w:t>ДВНЗ «</w:t>
      </w:r>
      <w:r w:rsidR="001223D1" w:rsidRPr="009E7634">
        <w:rPr>
          <w:rFonts w:ascii="Times New Roman" w:hAnsi="Times New Roman"/>
          <w:bCs/>
          <w:iCs/>
          <w:sz w:val="30"/>
          <w:szCs w:val="30"/>
          <w:lang w:val="uk-UA"/>
        </w:rPr>
        <w:t>Прикарпатськ</w:t>
      </w:r>
      <w:r w:rsidR="00A30329" w:rsidRPr="009E7634">
        <w:rPr>
          <w:rFonts w:ascii="Times New Roman" w:hAnsi="Times New Roman"/>
          <w:bCs/>
          <w:iCs/>
          <w:sz w:val="30"/>
          <w:szCs w:val="30"/>
          <w:lang w:val="uk-UA"/>
        </w:rPr>
        <w:t>ий</w:t>
      </w:r>
      <w:r w:rsidR="001223D1" w:rsidRPr="009E7634">
        <w:rPr>
          <w:rFonts w:ascii="Times New Roman" w:hAnsi="Times New Roman"/>
          <w:bCs/>
          <w:iCs/>
          <w:sz w:val="30"/>
          <w:szCs w:val="30"/>
          <w:lang w:val="uk-UA"/>
        </w:rPr>
        <w:t xml:space="preserve"> національн</w:t>
      </w:r>
      <w:r w:rsidR="00A30329" w:rsidRPr="009E7634">
        <w:rPr>
          <w:rFonts w:ascii="Times New Roman" w:hAnsi="Times New Roman"/>
          <w:bCs/>
          <w:iCs/>
          <w:sz w:val="30"/>
          <w:szCs w:val="30"/>
          <w:lang w:val="uk-UA"/>
        </w:rPr>
        <w:t>ий</w:t>
      </w:r>
      <w:r w:rsidR="001223D1" w:rsidRPr="009E7634">
        <w:rPr>
          <w:rFonts w:ascii="Times New Roman" w:hAnsi="Times New Roman"/>
          <w:bCs/>
          <w:iCs/>
          <w:sz w:val="30"/>
          <w:szCs w:val="30"/>
          <w:lang w:val="uk-UA"/>
        </w:rPr>
        <w:t xml:space="preserve"> університет імені Василя Стефаника</w:t>
      </w:r>
      <w:r w:rsidR="00A30329" w:rsidRPr="009E7634">
        <w:rPr>
          <w:rFonts w:ascii="Times New Roman" w:hAnsi="Times New Roman"/>
          <w:bCs/>
          <w:iCs/>
          <w:sz w:val="30"/>
          <w:szCs w:val="30"/>
          <w:lang w:val="uk-UA"/>
        </w:rPr>
        <w:t>»</w:t>
      </w:r>
      <w:r w:rsidR="001223D1" w:rsidRPr="009E7634">
        <w:rPr>
          <w:rFonts w:ascii="Times New Roman" w:hAnsi="Times New Roman"/>
          <w:bCs/>
          <w:iCs/>
          <w:sz w:val="30"/>
          <w:szCs w:val="30"/>
          <w:lang w:val="uk-UA"/>
        </w:rPr>
        <w:t>,</w:t>
      </w:r>
      <w:r w:rsidR="00BC712C" w:rsidRPr="009E7634">
        <w:rPr>
          <w:rFonts w:ascii="Times New Roman" w:hAnsi="Times New Roman"/>
          <w:bCs/>
          <w:iCs/>
          <w:sz w:val="30"/>
          <w:szCs w:val="30"/>
          <w:lang w:val="uk-UA"/>
        </w:rPr>
        <w:t xml:space="preserve"> доцент</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spacing w:after="0" w:line="240" w:lineRule="auto"/>
        <w:ind w:firstLine="709"/>
        <w:jc w:val="center"/>
        <w:rPr>
          <w:rFonts w:ascii="Times New Roman" w:hAnsi="Times New Roman"/>
          <w:bCs/>
          <w:i/>
          <w:iCs/>
          <w:sz w:val="30"/>
          <w:szCs w:val="30"/>
          <w:lang w:val="uk-UA"/>
        </w:rPr>
      </w:pPr>
      <w:r w:rsidRPr="009E7634">
        <w:rPr>
          <w:rFonts w:ascii="Times New Roman" w:hAnsi="Times New Roman"/>
          <w:bCs/>
          <w:i/>
          <w:iCs/>
          <w:sz w:val="30"/>
          <w:szCs w:val="30"/>
          <w:lang w:val="uk-UA"/>
        </w:rPr>
        <w:t xml:space="preserve">Рекомендовано до друку вченою радою філософського факультету </w:t>
      </w:r>
      <w:r w:rsidR="000F17F4" w:rsidRPr="009E7634">
        <w:rPr>
          <w:rFonts w:ascii="Times New Roman" w:hAnsi="Times New Roman"/>
          <w:bCs/>
          <w:i/>
          <w:iCs/>
          <w:sz w:val="30"/>
          <w:szCs w:val="30"/>
          <w:lang w:val="uk-UA"/>
        </w:rPr>
        <w:t>ДВНЗ «</w:t>
      </w:r>
      <w:r w:rsidRPr="009E7634">
        <w:rPr>
          <w:rFonts w:ascii="Times New Roman" w:hAnsi="Times New Roman"/>
          <w:bCs/>
          <w:i/>
          <w:iCs/>
          <w:sz w:val="30"/>
          <w:szCs w:val="30"/>
          <w:lang w:val="uk-UA"/>
        </w:rPr>
        <w:t>Прикарпатськ</w:t>
      </w:r>
      <w:r w:rsidR="000F17F4" w:rsidRPr="009E7634">
        <w:rPr>
          <w:rFonts w:ascii="Times New Roman" w:hAnsi="Times New Roman"/>
          <w:bCs/>
          <w:i/>
          <w:iCs/>
          <w:sz w:val="30"/>
          <w:szCs w:val="30"/>
          <w:lang w:val="uk-UA"/>
        </w:rPr>
        <w:t>ий</w:t>
      </w:r>
      <w:r w:rsidRPr="009E7634">
        <w:rPr>
          <w:rFonts w:ascii="Times New Roman" w:hAnsi="Times New Roman"/>
          <w:bCs/>
          <w:i/>
          <w:iCs/>
          <w:sz w:val="30"/>
          <w:szCs w:val="30"/>
          <w:lang w:val="uk-UA"/>
        </w:rPr>
        <w:t xml:space="preserve"> національн</w:t>
      </w:r>
      <w:r w:rsidR="000F17F4" w:rsidRPr="009E7634">
        <w:rPr>
          <w:rFonts w:ascii="Times New Roman" w:hAnsi="Times New Roman"/>
          <w:bCs/>
          <w:i/>
          <w:iCs/>
          <w:sz w:val="30"/>
          <w:szCs w:val="30"/>
          <w:lang w:val="uk-UA"/>
        </w:rPr>
        <w:t>ий</w:t>
      </w:r>
      <w:r w:rsidRPr="009E7634">
        <w:rPr>
          <w:rFonts w:ascii="Times New Roman" w:hAnsi="Times New Roman"/>
          <w:bCs/>
          <w:i/>
          <w:iCs/>
          <w:sz w:val="30"/>
          <w:szCs w:val="30"/>
          <w:lang w:val="uk-UA"/>
        </w:rPr>
        <w:t xml:space="preserve"> університет імені Василя Стефаника</w:t>
      </w:r>
      <w:r w:rsidR="000F17F4" w:rsidRPr="009E7634">
        <w:rPr>
          <w:rFonts w:ascii="Times New Roman" w:hAnsi="Times New Roman"/>
          <w:bCs/>
          <w:i/>
          <w:iCs/>
          <w:sz w:val="30"/>
          <w:szCs w:val="30"/>
          <w:lang w:val="uk-UA"/>
        </w:rPr>
        <w:t>»</w:t>
      </w:r>
    </w:p>
    <w:p w:rsidR="00BC712C" w:rsidRPr="009E7634" w:rsidRDefault="00BC712C" w:rsidP="009E7634">
      <w:pPr>
        <w:spacing w:after="0" w:line="240" w:lineRule="auto"/>
        <w:ind w:firstLine="709"/>
        <w:jc w:val="center"/>
        <w:rPr>
          <w:rFonts w:ascii="Times New Roman" w:hAnsi="Times New Roman"/>
          <w:bCs/>
          <w:i/>
          <w:iCs/>
          <w:sz w:val="30"/>
          <w:szCs w:val="30"/>
          <w:lang w:val="uk-UA"/>
        </w:rPr>
      </w:pPr>
      <w:r w:rsidRPr="009E7634">
        <w:rPr>
          <w:rFonts w:ascii="Times New Roman" w:hAnsi="Times New Roman"/>
          <w:bCs/>
          <w:i/>
          <w:iCs/>
          <w:sz w:val="30"/>
          <w:szCs w:val="30"/>
          <w:lang w:val="uk-UA"/>
        </w:rPr>
        <w:t xml:space="preserve">(протокол № </w:t>
      </w:r>
      <w:r w:rsidR="0068382C" w:rsidRPr="009E7634">
        <w:rPr>
          <w:rFonts w:ascii="Times New Roman" w:hAnsi="Times New Roman"/>
          <w:bCs/>
          <w:i/>
          <w:iCs/>
          <w:sz w:val="30"/>
          <w:szCs w:val="30"/>
          <w:lang w:val="uk-UA"/>
        </w:rPr>
        <w:t>3</w:t>
      </w:r>
      <w:r w:rsidRPr="009E7634">
        <w:rPr>
          <w:rFonts w:ascii="Times New Roman" w:hAnsi="Times New Roman"/>
          <w:bCs/>
          <w:i/>
          <w:iCs/>
          <w:sz w:val="30"/>
          <w:szCs w:val="30"/>
          <w:lang w:val="uk-UA"/>
        </w:rPr>
        <w:t xml:space="preserve"> від</w:t>
      </w:r>
      <w:r w:rsidR="00263D10">
        <w:rPr>
          <w:rFonts w:ascii="Times New Roman" w:hAnsi="Times New Roman"/>
          <w:bCs/>
          <w:i/>
          <w:iCs/>
          <w:sz w:val="30"/>
          <w:szCs w:val="30"/>
          <w:lang w:val="uk-UA"/>
        </w:rPr>
        <w:t xml:space="preserve"> </w:t>
      </w:r>
      <w:r w:rsidR="0068382C" w:rsidRPr="009E7634">
        <w:rPr>
          <w:rFonts w:ascii="Times New Roman" w:hAnsi="Times New Roman"/>
          <w:bCs/>
          <w:i/>
          <w:iCs/>
          <w:sz w:val="30"/>
          <w:szCs w:val="30"/>
          <w:lang w:val="uk-UA"/>
        </w:rPr>
        <w:t>30.10.</w:t>
      </w:r>
      <w:r w:rsidR="000F17F4" w:rsidRPr="009E7634">
        <w:rPr>
          <w:rFonts w:ascii="Times New Roman" w:hAnsi="Times New Roman"/>
          <w:bCs/>
          <w:i/>
          <w:iCs/>
          <w:sz w:val="30"/>
          <w:szCs w:val="30"/>
          <w:lang w:val="uk-UA"/>
        </w:rPr>
        <w:t>2017 р.</w:t>
      </w:r>
      <w:r w:rsidRPr="009E7634">
        <w:rPr>
          <w:rFonts w:ascii="Times New Roman" w:hAnsi="Times New Roman"/>
          <w:bCs/>
          <w:i/>
          <w:iCs/>
          <w:sz w:val="30"/>
          <w:szCs w:val="30"/>
          <w:lang w:val="uk-UA"/>
        </w:rPr>
        <w:t>)</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pStyle w:val="31"/>
        <w:spacing w:after="0"/>
        <w:ind w:firstLine="709"/>
        <w:jc w:val="both"/>
        <w:rPr>
          <w:b/>
          <w:bCs/>
          <w:iCs/>
          <w:sz w:val="30"/>
          <w:szCs w:val="30"/>
        </w:rPr>
      </w:pPr>
    </w:p>
    <w:p w:rsidR="00BC712C" w:rsidRPr="009E7634" w:rsidRDefault="000F17F4" w:rsidP="009E7634">
      <w:pPr>
        <w:pStyle w:val="31"/>
        <w:spacing w:after="0"/>
        <w:jc w:val="both"/>
        <w:rPr>
          <w:bCs/>
          <w:iCs/>
          <w:sz w:val="30"/>
          <w:szCs w:val="30"/>
        </w:rPr>
      </w:pPr>
      <w:r w:rsidRPr="009E7634">
        <w:rPr>
          <w:sz w:val="30"/>
          <w:szCs w:val="30"/>
        </w:rPr>
        <w:t xml:space="preserve">Методичні рекомендації </w:t>
      </w:r>
      <w:r w:rsidR="00124CE1" w:rsidRPr="009E7634">
        <w:rPr>
          <w:sz w:val="30"/>
          <w:szCs w:val="30"/>
        </w:rPr>
        <w:t>до</w:t>
      </w:r>
      <w:r w:rsidRPr="009E7634">
        <w:rPr>
          <w:sz w:val="30"/>
          <w:szCs w:val="30"/>
        </w:rPr>
        <w:t xml:space="preserve"> проведення науково-</w:t>
      </w:r>
      <w:r w:rsidR="008D5118" w:rsidRPr="009E7634">
        <w:rPr>
          <w:sz w:val="30"/>
          <w:szCs w:val="30"/>
        </w:rPr>
        <w:t>педагогічної</w:t>
      </w:r>
      <w:r w:rsidRPr="009E7634">
        <w:rPr>
          <w:sz w:val="30"/>
          <w:szCs w:val="30"/>
        </w:rPr>
        <w:t xml:space="preserve"> практики магістр</w:t>
      </w:r>
      <w:r w:rsidR="009E7634" w:rsidRPr="009E7634">
        <w:rPr>
          <w:sz w:val="30"/>
          <w:szCs w:val="30"/>
        </w:rPr>
        <w:t>ів</w:t>
      </w:r>
      <w:r w:rsidRPr="009E7634">
        <w:rPr>
          <w:sz w:val="30"/>
          <w:szCs w:val="30"/>
        </w:rPr>
        <w:t xml:space="preserve"> спеціальності 053 «Психологія»</w:t>
      </w:r>
      <w:r w:rsidR="0068382C" w:rsidRPr="009E7634">
        <w:rPr>
          <w:sz w:val="30"/>
          <w:szCs w:val="30"/>
        </w:rPr>
        <w:t xml:space="preserve">. </w:t>
      </w:r>
      <w:proofErr w:type="spellStart"/>
      <w:r w:rsidR="0068382C" w:rsidRPr="009E7634">
        <w:rPr>
          <w:sz w:val="30"/>
          <w:szCs w:val="30"/>
        </w:rPr>
        <w:t>У</w:t>
      </w:r>
      <w:r w:rsidR="009765B4" w:rsidRPr="009E7634">
        <w:rPr>
          <w:bCs/>
          <w:iCs/>
          <w:sz w:val="30"/>
          <w:szCs w:val="30"/>
        </w:rPr>
        <w:t>поряд</w:t>
      </w:r>
      <w:proofErr w:type="spellEnd"/>
      <w:r w:rsidR="009765B4" w:rsidRPr="009E7634">
        <w:rPr>
          <w:bCs/>
          <w:iCs/>
          <w:sz w:val="30"/>
          <w:szCs w:val="30"/>
        </w:rPr>
        <w:t xml:space="preserve">., ред. </w:t>
      </w:r>
      <w:r w:rsidRPr="009E7634">
        <w:rPr>
          <w:bCs/>
          <w:iCs/>
          <w:sz w:val="30"/>
          <w:szCs w:val="30"/>
        </w:rPr>
        <w:t>Л.Д.Заграй</w:t>
      </w:r>
      <w:r w:rsidR="00BC712C" w:rsidRPr="009E7634">
        <w:rPr>
          <w:bCs/>
          <w:iCs/>
          <w:sz w:val="30"/>
          <w:szCs w:val="30"/>
        </w:rPr>
        <w:t xml:space="preserve">, Г. М. </w:t>
      </w:r>
      <w:proofErr w:type="spellStart"/>
      <w:r w:rsidR="00BC712C" w:rsidRPr="009E7634">
        <w:rPr>
          <w:bCs/>
          <w:iCs/>
          <w:sz w:val="30"/>
          <w:szCs w:val="30"/>
        </w:rPr>
        <w:t>Федоришин</w:t>
      </w:r>
      <w:proofErr w:type="spellEnd"/>
      <w:r w:rsidR="00BC712C" w:rsidRPr="009E7634">
        <w:rPr>
          <w:bCs/>
          <w:iCs/>
          <w:sz w:val="30"/>
          <w:szCs w:val="30"/>
        </w:rPr>
        <w:t>.  Івано-Франківськ</w:t>
      </w:r>
      <w:r w:rsidR="00124946" w:rsidRPr="009E7634">
        <w:rPr>
          <w:bCs/>
          <w:iCs/>
          <w:sz w:val="30"/>
          <w:szCs w:val="30"/>
        </w:rPr>
        <w:t xml:space="preserve">. </w:t>
      </w:r>
      <w:r w:rsidR="00BC712C" w:rsidRPr="009E7634">
        <w:rPr>
          <w:bCs/>
          <w:iCs/>
          <w:sz w:val="30"/>
          <w:szCs w:val="30"/>
        </w:rPr>
        <w:t>201</w:t>
      </w:r>
      <w:r w:rsidR="004165BE" w:rsidRPr="009E7634">
        <w:rPr>
          <w:bCs/>
          <w:iCs/>
          <w:sz w:val="30"/>
          <w:szCs w:val="30"/>
        </w:rPr>
        <w:t>7</w:t>
      </w:r>
      <w:r w:rsidR="00124946" w:rsidRPr="009E7634">
        <w:rPr>
          <w:bCs/>
          <w:iCs/>
          <w:sz w:val="30"/>
          <w:szCs w:val="30"/>
        </w:rPr>
        <w:t>. 40</w:t>
      </w:r>
      <w:r w:rsidR="00BC712C" w:rsidRPr="009E7634">
        <w:rPr>
          <w:bCs/>
          <w:iCs/>
          <w:sz w:val="30"/>
          <w:szCs w:val="30"/>
        </w:rPr>
        <w:t xml:space="preserve"> с.</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4165BE" w:rsidRPr="009E7634" w:rsidRDefault="001A1663" w:rsidP="009E7634">
      <w:pPr>
        <w:widowControl w:val="0"/>
        <w:spacing w:after="0" w:line="240" w:lineRule="auto"/>
        <w:ind w:firstLine="708"/>
        <w:jc w:val="both"/>
        <w:rPr>
          <w:rFonts w:ascii="Times New Roman" w:eastAsia="Calibri" w:hAnsi="Times New Roman"/>
          <w:i/>
          <w:sz w:val="30"/>
          <w:szCs w:val="30"/>
          <w:lang w:val="uk-UA" w:eastAsia="uk-UA"/>
        </w:rPr>
      </w:pPr>
      <w:r w:rsidRPr="009E7634">
        <w:rPr>
          <w:rFonts w:ascii="Times New Roman" w:eastAsia="Calibri" w:hAnsi="Times New Roman"/>
          <w:i/>
          <w:color w:val="000000" w:themeColor="text1"/>
          <w:sz w:val="30"/>
          <w:szCs w:val="30"/>
          <w:lang w:val="uk-UA" w:eastAsia="uk-UA"/>
        </w:rPr>
        <w:t>Н</w:t>
      </w:r>
      <w:r w:rsidR="004165BE" w:rsidRPr="009E7634">
        <w:rPr>
          <w:rFonts w:ascii="Times New Roman" w:eastAsia="Calibri" w:hAnsi="Times New Roman"/>
          <w:i/>
          <w:sz w:val="30"/>
          <w:szCs w:val="30"/>
          <w:lang w:val="uk-UA" w:eastAsia="uk-UA"/>
        </w:rPr>
        <w:t>ауково-</w:t>
      </w:r>
      <w:r w:rsidR="00E32044" w:rsidRPr="009E7634">
        <w:rPr>
          <w:rFonts w:ascii="Times New Roman" w:eastAsia="Calibri" w:hAnsi="Times New Roman"/>
          <w:i/>
          <w:sz w:val="30"/>
          <w:szCs w:val="30"/>
          <w:lang w:val="uk-UA" w:eastAsia="uk-UA"/>
        </w:rPr>
        <w:t>педагогічна</w:t>
      </w:r>
      <w:r w:rsidR="004165BE" w:rsidRPr="009E7634">
        <w:rPr>
          <w:rFonts w:ascii="Times New Roman" w:eastAsia="Calibri" w:hAnsi="Times New Roman"/>
          <w:i/>
          <w:sz w:val="30"/>
          <w:szCs w:val="30"/>
          <w:lang w:val="uk-UA" w:eastAsia="uk-UA"/>
        </w:rPr>
        <w:t xml:space="preserve"> практика є </w:t>
      </w:r>
      <w:r w:rsidR="001F423F" w:rsidRPr="009E7634">
        <w:rPr>
          <w:rFonts w:ascii="Times New Roman" w:eastAsia="Calibri" w:hAnsi="Times New Roman"/>
          <w:i/>
          <w:sz w:val="30"/>
          <w:szCs w:val="30"/>
          <w:lang w:val="uk-UA" w:eastAsia="uk-UA"/>
        </w:rPr>
        <w:t xml:space="preserve">завершальним етапом формування викладача вищої школи та дає оцінку готовності </w:t>
      </w:r>
      <w:r w:rsidR="006172FE">
        <w:rPr>
          <w:rFonts w:ascii="Times New Roman" w:eastAsia="Calibri" w:hAnsi="Times New Roman"/>
          <w:i/>
          <w:sz w:val="30"/>
          <w:szCs w:val="30"/>
          <w:lang w:val="uk-UA" w:eastAsia="uk-UA"/>
        </w:rPr>
        <w:t>аспірантів</w:t>
      </w:r>
      <w:r w:rsidR="001F423F" w:rsidRPr="009E7634">
        <w:rPr>
          <w:rFonts w:ascii="Times New Roman" w:eastAsia="Calibri" w:hAnsi="Times New Roman"/>
          <w:i/>
          <w:sz w:val="30"/>
          <w:szCs w:val="30"/>
          <w:lang w:val="uk-UA" w:eastAsia="uk-UA"/>
        </w:rPr>
        <w:t xml:space="preserve"> до виконання функціональних обов’язків викладача </w:t>
      </w:r>
      <w:r w:rsidR="00250AE1">
        <w:rPr>
          <w:rFonts w:ascii="Times New Roman" w:eastAsia="Calibri" w:hAnsi="Times New Roman"/>
          <w:i/>
          <w:sz w:val="30"/>
          <w:szCs w:val="30"/>
          <w:lang w:val="uk-UA" w:eastAsia="uk-UA"/>
        </w:rPr>
        <w:t>ЗВО</w:t>
      </w:r>
      <w:r w:rsidR="001F423F" w:rsidRPr="009E7634">
        <w:rPr>
          <w:rFonts w:ascii="Times New Roman" w:eastAsia="Calibri" w:hAnsi="Times New Roman"/>
          <w:i/>
          <w:sz w:val="30"/>
          <w:szCs w:val="30"/>
          <w:lang w:val="uk-UA" w:eastAsia="uk-UA"/>
        </w:rPr>
        <w:t xml:space="preserve"> різного рівня акредитації</w:t>
      </w:r>
      <w:r w:rsidR="004165BE" w:rsidRPr="009E7634">
        <w:rPr>
          <w:rFonts w:ascii="Times New Roman" w:eastAsia="Calibri" w:hAnsi="Times New Roman"/>
          <w:i/>
          <w:sz w:val="30"/>
          <w:szCs w:val="30"/>
          <w:lang w:val="uk-UA" w:eastAsia="uk-UA"/>
        </w:rPr>
        <w:t>. У методичних рекомендаціях розглядаються загальні положення проведення науково-</w:t>
      </w:r>
      <w:r w:rsidR="00E32044" w:rsidRPr="009E7634">
        <w:rPr>
          <w:rFonts w:ascii="Times New Roman" w:eastAsia="Calibri" w:hAnsi="Times New Roman"/>
          <w:i/>
          <w:sz w:val="30"/>
          <w:szCs w:val="30"/>
          <w:lang w:val="uk-UA" w:eastAsia="uk-UA"/>
        </w:rPr>
        <w:t>педагогічної</w:t>
      </w:r>
      <w:r w:rsidR="004165BE" w:rsidRPr="009E7634">
        <w:rPr>
          <w:rFonts w:ascii="Times New Roman" w:eastAsia="Calibri" w:hAnsi="Times New Roman"/>
          <w:i/>
          <w:sz w:val="30"/>
          <w:szCs w:val="30"/>
          <w:lang w:val="uk-UA" w:eastAsia="uk-UA"/>
        </w:rPr>
        <w:t xml:space="preserve"> практики, питання організації і змісту практики та підведення її підсумків. </w:t>
      </w:r>
      <w:r w:rsidR="008D5118" w:rsidRPr="009E7634">
        <w:rPr>
          <w:rFonts w:ascii="Times New Roman" w:eastAsia="Calibri" w:hAnsi="Times New Roman"/>
          <w:i/>
          <w:sz w:val="30"/>
          <w:szCs w:val="30"/>
          <w:lang w:val="uk-UA" w:eastAsia="uk-UA"/>
        </w:rPr>
        <w:t xml:space="preserve">Подано методичні рекомендації до проведення лекцій, практичних, </w:t>
      </w:r>
      <w:r w:rsidR="00A30329" w:rsidRPr="009E7634">
        <w:rPr>
          <w:rFonts w:ascii="Times New Roman" w:eastAsia="Calibri" w:hAnsi="Times New Roman"/>
          <w:i/>
          <w:sz w:val="30"/>
          <w:szCs w:val="30"/>
          <w:lang w:val="uk-UA" w:eastAsia="uk-UA"/>
        </w:rPr>
        <w:t>л</w:t>
      </w:r>
      <w:r w:rsidR="008D5118" w:rsidRPr="009E7634">
        <w:rPr>
          <w:rFonts w:ascii="Times New Roman" w:eastAsia="Calibri" w:hAnsi="Times New Roman"/>
          <w:i/>
          <w:sz w:val="30"/>
          <w:szCs w:val="30"/>
          <w:lang w:val="uk-UA" w:eastAsia="uk-UA"/>
        </w:rPr>
        <w:t>абораторних та семінарських занять.</w:t>
      </w:r>
    </w:p>
    <w:p w:rsidR="004165BE" w:rsidRPr="009E7634" w:rsidRDefault="004165BE" w:rsidP="009E7634">
      <w:pPr>
        <w:widowControl w:val="0"/>
        <w:spacing w:after="0" w:line="240" w:lineRule="auto"/>
        <w:ind w:firstLine="708"/>
        <w:jc w:val="both"/>
        <w:rPr>
          <w:rFonts w:ascii="Times New Roman" w:eastAsia="Calibri" w:hAnsi="Times New Roman"/>
          <w:i/>
          <w:sz w:val="30"/>
          <w:szCs w:val="30"/>
          <w:lang w:val="uk-UA" w:eastAsia="uk-UA"/>
        </w:rPr>
      </w:pPr>
      <w:r w:rsidRPr="009E7634">
        <w:rPr>
          <w:rFonts w:ascii="Times New Roman" w:eastAsia="Calibri" w:hAnsi="Times New Roman"/>
          <w:i/>
          <w:sz w:val="30"/>
          <w:szCs w:val="30"/>
          <w:lang w:val="uk-UA" w:eastAsia="uk-UA"/>
        </w:rPr>
        <w:t>Методичні рекомендації можуть бути корисними науково-педагогічним і педагогічним  працівникам,</w:t>
      </w:r>
      <w:r w:rsidR="009E7634" w:rsidRPr="009E7634">
        <w:rPr>
          <w:rFonts w:ascii="Times New Roman" w:eastAsia="Calibri" w:hAnsi="Times New Roman"/>
          <w:i/>
          <w:sz w:val="30"/>
          <w:szCs w:val="30"/>
          <w:lang w:val="uk-UA" w:eastAsia="uk-UA"/>
        </w:rPr>
        <w:t xml:space="preserve"> </w:t>
      </w:r>
      <w:r w:rsidR="006172FE">
        <w:rPr>
          <w:rFonts w:ascii="Times New Roman" w:eastAsia="Calibri" w:hAnsi="Times New Roman"/>
          <w:i/>
          <w:sz w:val="30"/>
          <w:szCs w:val="30"/>
          <w:lang w:val="uk-UA" w:eastAsia="uk-UA"/>
        </w:rPr>
        <w:t>аспірантам</w:t>
      </w:r>
      <w:r w:rsidRPr="009E7634">
        <w:rPr>
          <w:rFonts w:ascii="Times New Roman" w:eastAsia="Calibri" w:hAnsi="Times New Roman"/>
          <w:i/>
          <w:sz w:val="30"/>
          <w:szCs w:val="30"/>
          <w:lang w:val="uk-UA" w:eastAsia="uk-UA"/>
        </w:rPr>
        <w:t>, усім, хто цікавиться проблемами організації та проведення науково-</w:t>
      </w:r>
      <w:r w:rsidR="008D5118" w:rsidRPr="009E7634">
        <w:rPr>
          <w:rFonts w:ascii="Times New Roman" w:eastAsia="Calibri" w:hAnsi="Times New Roman"/>
          <w:i/>
          <w:sz w:val="30"/>
          <w:szCs w:val="30"/>
          <w:lang w:val="uk-UA" w:eastAsia="uk-UA"/>
        </w:rPr>
        <w:t>педагогічної</w:t>
      </w:r>
      <w:r w:rsidRPr="009E7634">
        <w:rPr>
          <w:rFonts w:ascii="Times New Roman" w:eastAsia="Calibri" w:hAnsi="Times New Roman"/>
          <w:i/>
          <w:sz w:val="30"/>
          <w:szCs w:val="30"/>
          <w:lang w:val="uk-UA" w:eastAsia="uk-UA"/>
        </w:rPr>
        <w:t xml:space="preserve"> практики.  </w:t>
      </w:r>
    </w:p>
    <w:p w:rsidR="00BC712C" w:rsidRPr="009E7634" w:rsidRDefault="00BC712C" w:rsidP="009E7634">
      <w:pPr>
        <w:spacing w:after="0" w:line="240" w:lineRule="auto"/>
        <w:ind w:firstLine="709"/>
        <w:rPr>
          <w:rFonts w:ascii="Times New Roman" w:hAnsi="Times New Roman"/>
          <w:sz w:val="30"/>
          <w:szCs w:val="30"/>
          <w:lang w:val="uk-UA"/>
        </w:rPr>
      </w:pPr>
    </w:p>
    <w:p w:rsidR="00BC712C" w:rsidRPr="009E7634" w:rsidRDefault="00BC712C" w:rsidP="009E7634">
      <w:pPr>
        <w:spacing w:after="0" w:line="240" w:lineRule="auto"/>
        <w:ind w:firstLine="709"/>
        <w:rPr>
          <w:rFonts w:ascii="Times New Roman" w:hAnsi="Times New Roman"/>
          <w:sz w:val="30"/>
          <w:szCs w:val="30"/>
          <w:lang w:val="uk-UA"/>
        </w:rPr>
      </w:pPr>
    </w:p>
    <w:p w:rsidR="007A0F51" w:rsidRPr="009E7634" w:rsidRDefault="00BC712C" w:rsidP="009E7634">
      <w:pPr>
        <w:spacing w:after="0" w:line="240" w:lineRule="auto"/>
        <w:ind w:left="5670" w:hanging="283"/>
        <w:rPr>
          <w:rFonts w:ascii="Times New Roman" w:hAnsi="Times New Roman"/>
          <w:sz w:val="28"/>
          <w:szCs w:val="28"/>
          <w:lang w:val="uk-UA"/>
        </w:rPr>
      </w:pPr>
      <w:r w:rsidRPr="009E7634">
        <w:rPr>
          <w:rFonts w:ascii="Times New Roman" w:hAnsi="Times New Roman"/>
          <w:sz w:val="28"/>
          <w:szCs w:val="28"/>
          <w:lang w:val="uk-UA"/>
        </w:rPr>
        <w:t xml:space="preserve">© </w:t>
      </w:r>
      <w:r w:rsidR="004165BE" w:rsidRPr="009E7634">
        <w:rPr>
          <w:rFonts w:ascii="Times New Roman" w:hAnsi="Times New Roman"/>
          <w:sz w:val="28"/>
          <w:szCs w:val="28"/>
          <w:lang w:val="uk-UA"/>
        </w:rPr>
        <w:t xml:space="preserve">Заграй Л.Д., </w:t>
      </w:r>
      <w:proofErr w:type="spellStart"/>
      <w:r w:rsidRPr="009E7634">
        <w:rPr>
          <w:rFonts w:ascii="Times New Roman" w:hAnsi="Times New Roman"/>
          <w:sz w:val="28"/>
          <w:szCs w:val="28"/>
          <w:lang w:val="uk-UA"/>
        </w:rPr>
        <w:t>Федоришин</w:t>
      </w:r>
      <w:proofErr w:type="spellEnd"/>
      <w:r w:rsidRPr="009E7634">
        <w:rPr>
          <w:rFonts w:ascii="Times New Roman" w:hAnsi="Times New Roman"/>
          <w:sz w:val="28"/>
          <w:szCs w:val="28"/>
          <w:lang w:val="uk-UA"/>
        </w:rPr>
        <w:t xml:space="preserve"> Г. </w:t>
      </w:r>
      <w:r w:rsidR="007A0F51" w:rsidRPr="009E7634">
        <w:rPr>
          <w:rFonts w:ascii="Times New Roman" w:hAnsi="Times New Roman"/>
          <w:sz w:val="28"/>
          <w:szCs w:val="28"/>
          <w:lang w:val="uk-UA"/>
        </w:rPr>
        <w:t>М</w:t>
      </w:r>
      <w:r w:rsidRPr="009E7634">
        <w:rPr>
          <w:rFonts w:ascii="Times New Roman" w:hAnsi="Times New Roman"/>
          <w:sz w:val="28"/>
          <w:szCs w:val="28"/>
          <w:lang w:val="uk-UA"/>
        </w:rPr>
        <w:t xml:space="preserve">., </w:t>
      </w:r>
      <w:r w:rsidR="004165BE" w:rsidRPr="009E7634">
        <w:rPr>
          <w:rFonts w:ascii="Times New Roman" w:hAnsi="Times New Roman"/>
          <w:sz w:val="28"/>
          <w:szCs w:val="28"/>
          <w:lang w:val="uk-UA"/>
        </w:rPr>
        <w:t>2</w:t>
      </w:r>
      <w:r w:rsidRPr="009E7634">
        <w:rPr>
          <w:rFonts w:ascii="Times New Roman" w:hAnsi="Times New Roman"/>
          <w:sz w:val="28"/>
          <w:szCs w:val="28"/>
          <w:lang w:val="uk-UA"/>
        </w:rPr>
        <w:t>01</w:t>
      </w:r>
      <w:r w:rsidR="004165BE" w:rsidRPr="009E7634">
        <w:rPr>
          <w:rFonts w:ascii="Times New Roman" w:hAnsi="Times New Roman"/>
          <w:sz w:val="28"/>
          <w:szCs w:val="28"/>
          <w:lang w:val="uk-UA"/>
        </w:rPr>
        <w:t>7</w:t>
      </w:r>
    </w:p>
    <w:p w:rsidR="00BC712C" w:rsidRPr="009E7634" w:rsidRDefault="00E7136E" w:rsidP="009E7634">
      <w:pPr>
        <w:spacing w:after="0" w:line="240" w:lineRule="auto"/>
        <w:ind w:left="5670" w:hanging="283"/>
        <w:rPr>
          <w:b/>
          <w:sz w:val="28"/>
          <w:szCs w:val="28"/>
          <w:lang w:val="uk-UA"/>
        </w:rPr>
        <w:sectPr w:rsidR="00BC712C" w:rsidRPr="009E7634" w:rsidSect="00BC712C">
          <w:pgSz w:w="11906" w:h="16838"/>
          <w:pgMar w:top="1134" w:right="1134" w:bottom="1134" w:left="1134" w:header="709" w:footer="709" w:gutter="0"/>
          <w:cols w:space="708"/>
          <w:titlePg/>
          <w:docGrid w:linePitch="360"/>
        </w:sect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2880360</wp:posOffset>
                </wp:positionH>
                <wp:positionV relativeFrom="paragraph">
                  <wp:posOffset>467995</wp:posOffset>
                </wp:positionV>
                <wp:extent cx="504825" cy="942975"/>
                <wp:effectExtent l="0" t="0" r="9525"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2FE" w:rsidRDefault="006172FE" w:rsidP="00BC71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26.8pt;margin-top:36.85pt;width:39.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" stroked="f">
                <v:textbox>
                  <w:txbxContent>
                    <w:p w:rsidR="006172FE" w:rsidRDefault="006172FE" w:rsidP="00BC712C"/>
                  </w:txbxContent>
                </v:textbox>
              </v:shape>
            </w:pict>
          </mc:Fallback>
        </mc:AlternateContent>
      </w:r>
      <w:r w:rsidR="00BC712C" w:rsidRPr="009E7634">
        <w:rPr>
          <w:rFonts w:ascii="Times New Roman" w:hAnsi="Times New Roman"/>
          <w:sz w:val="28"/>
          <w:szCs w:val="28"/>
          <w:lang w:val="uk-UA"/>
        </w:rPr>
        <w:t>©</w:t>
      </w:r>
      <w:r w:rsidR="004165BE" w:rsidRPr="009E7634">
        <w:rPr>
          <w:rFonts w:ascii="Times New Roman" w:hAnsi="Times New Roman"/>
          <w:sz w:val="28"/>
          <w:szCs w:val="28"/>
          <w:lang w:val="uk-UA"/>
        </w:rPr>
        <w:t>ДВНЗ «</w:t>
      </w:r>
      <w:r w:rsidR="00BC712C" w:rsidRPr="009E7634">
        <w:rPr>
          <w:rFonts w:ascii="Times New Roman" w:hAnsi="Times New Roman"/>
          <w:sz w:val="28"/>
          <w:szCs w:val="28"/>
          <w:lang w:val="uk-UA"/>
        </w:rPr>
        <w:t>Прикарпатський національний університет імені Василя Стефаника</w:t>
      </w:r>
      <w:r w:rsidR="004165BE" w:rsidRPr="009E7634">
        <w:rPr>
          <w:rFonts w:ascii="Times New Roman" w:hAnsi="Times New Roman"/>
          <w:sz w:val="28"/>
          <w:szCs w:val="28"/>
          <w:lang w:val="uk-UA"/>
        </w:rPr>
        <w:t>»</w:t>
      </w:r>
      <w:r w:rsidR="00BC712C" w:rsidRPr="009E7634">
        <w:rPr>
          <w:rFonts w:ascii="Times New Roman" w:hAnsi="Times New Roman"/>
          <w:sz w:val="28"/>
          <w:szCs w:val="28"/>
          <w:lang w:val="uk-UA"/>
        </w:rPr>
        <w:t>, 201</w:t>
      </w:r>
      <w:r w:rsidR="004165BE" w:rsidRPr="009E7634">
        <w:rPr>
          <w:rFonts w:ascii="Times New Roman" w:hAnsi="Times New Roman"/>
          <w:sz w:val="28"/>
          <w:szCs w:val="28"/>
          <w:lang w:val="uk-UA"/>
        </w:rPr>
        <w:t>7</w:t>
      </w:r>
    </w:p>
    <w:p w:rsidR="0043321C" w:rsidRPr="009E7634" w:rsidRDefault="0043321C" w:rsidP="009E7634">
      <w:pPr>
        <w:widowControl w:val="0"/>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lastRenderedPageBreak/>
        <w:t>ЗМІСТ</w:t>
      </w:r>
    </w:p>
    <w:p w:rsidR="0043321C" w:rsidRPr="009E7634" w:rsidRDefault="0043321C" w:rsidP="009E7634">
      <w:pPr>
        <w:widowControl w:val="0"/>
        <w:spacing w:after="0" w:line="240" w:lineRule="auto"/>
        <w:jc w:val="center"/>
        <w:rPr>
          <w:rFonts w:ascii="Times New Roman" w:hAnsi="Times New Roman"/>
          <w:b/>
          <w:sz w:val="30"/>
          <w:szCs w:val="30"/>
          <w:lang w:val="uk-UA"/>
        </w:rPr>
      </w:pPr>
    </w:p>
    <w:tbl>
      <w:tblPr>
        <w:tblW w:w="10190" w:type="dxa"/>
        <w:tblInd w:w="-176" w:type="dxa"/>
        <w:tblLayout w:type="fixed"/>
        <w:tblLook w:val="01E0" w:firstRow="1" w:lastRow="1" w:firstColumn="1" w:lastColumn="1" w:noHBand="0" w:noVBand="0"/>
      </w:tblPr>
      <w:tblGrid>
        <w:gridCol w:w="568"/>
        <w:gridCol w:w="8788"/>
        <w:gridCol w:w="636"/>
        <w:gridCol w:w="198"/>
      </w:tblGrid>
      <w:tr w:rsidR="0043321C" w:rsidRPr="009E7634" w:rsidTr="00C75C3C">
        <w:tc>
          <w:tcPr>
            <w:tcW w:w="568" w:type="dxa"/>
          </w:tcPr>
          <w:p w:rsidR="0043321C" w:rsidRPr="009E7634" w:rsidRDefault="0043321C" w:rsidP="009E7634">
            <w:pPr>
              <w:pStyle w:val="13"/>
              <w:widowControl w:val="0"/>
              <w:autoSpaceDE w:val="0"/>
              <w:autoSpaceDN w:val="0"/>
              <w:adjustRightInd w:val="0"/>
              <w:jc w:val="both"/>
              <w:rPr>
                <w:rFonts w:ascii="Times New Roman" w:hAnsi="Times New Roman"/>
                <w:sz w:val="30"/>
                <w:szCs w:val="30"/>
                <w:lang w:val="uk-UA"/>
              </w:rPr>
            </w:pP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p>
        </w:tc>
        <w:tc>
          <w:tcPr>
            <w:tcW w:w="834" w:type="dxa"/>
            <w:gridSpan w:val="2"/>
          </w:tcPr>
          <w:p w:rsidR="0043321C" w:rsidRPr="009E7634" w:rsidRDefault="0043321C" w:rsidP="009E7634">
            <w:pPr>
              <w:pStyle w:val="13"/>
              <w:widowControl w:val="0"/>
              <w:autoSpaceDE w:val="0"/>
              <w:autoSpaceDN w:val="0"/>
              <w:adjustRightInd w:val="0"/>
              <w:jc w:val="both"/>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1.</w:t>
            </w:r>
          </w:p>
        </w:tc>
        <w:tc>
          <w:tcPr>
            <w:tcW w:w="8788" w:type="dxa"/>
          </w:tcPr>
          <w:p w:rsidR="0043321C" w:rsidRPr="009E7634" w:rsidRDefault="00605D33"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eastAsia="ru-RU"/>
              </w:rPr>
              <w:t>Загальні положення науково-</w:t>
            </w:r>
            <w:r w:rsidR="00E32044" w:rsidRPr="009E7634">
              <w:rPr>
                <w:rFonts w:ascii="Times New Roman" w:hAnsi="Times New Roman"/>
                <w:sz w:val="30"/>
                <w:szCs w:val="30"/>
                <w:lang w:val="uk-UA" w:eastAsia="ru-RU"/>
              </w:rPr>
              <w:t>педагогічної</w:t>
            </w:r>
            <w:r w:rsidRPr="009E7634">
              <w:rPr>
                <w:rFonts w:ascii="Times New Roman" w:hAnsi="Times New Roman"/>
                <w:sz w:val="30"/>
                <w:szCs w:val="30"/>
                <w:lang w:val="uk-UA" w:eastAsia="ru-RU"/>
              </w:rPr>
              <w:t xml:space="preserve"> практики</w:t>
            </w:r>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D4039B"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4</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2.</w:t>
            </w: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Мета і завдання науково-</w:t>
            </w:r>
            <w:r w:rsidR="00B142E4" w:rsidRPr="009E7634">
              <w:rPr>
                <w:rFonts w:ascii="Times New Roman" w:hAnsi="Times New Roman"/>
                <w:sz w:val="30"/>
                <w:szCs w:val="30"/>
                <w:lang w:val="uk-UA"/>
              </w:rPr>
              <w:t>педагогічної</w:t>
            </w:r>
            <w:r w:rsidRPr="009E7634">
              <w:rPr>
                <w:rFonts w:ascii="Times New Roman" w:hAnsi="Times New Roman"/>
                <w:sz w:val="30"/>
                <w:szCs w:val="30"/>
                <w:lang w:val="uk-UA"/>
              </w:rPr>
              <w:t xml:space="preserve"> практики</w:t>
            </w:r>
            <w:r w:rsidRPr="009E7634">
              <w:rPr>
                <w:rFonts w:ascii="Times New Roman" w:hAnsi="Times New Roman"/>
                <w:sz w:val="30"/>
                <w:szCs w:val="30"/>
                <w:lang w:val="uk-UA" w:eastAsia="ru-RU"/>
              </w:rPr>
              <w:t xml:space="preserve"> ………………</w:t>
            </w:r>
            <w:r w:rsidR="00976701" w:rsidRPr="009E7634">
              <w:rPr>
                <w:rFonts w:ascii="Times New Roman" w:hAnsi="Times New Roman"/>
                <w:sz w:val="30"/>
                <w:szCs w:val="30"/>
                <w:lang w:val="uk-UA" w:eastAsia="ru-RU"/>
              </w:rPr>
              <w:t>……</w:t>
            </w:r>
          </w:p>
        </w:tc>
        <w:tc>
          <w:tcPr>
            <w:tcW w:w="636" w:type="dxa"/>
          </w:tcPr>
          <w:p w:rsidR="0043321C" w:rsidRPr="009E7634" w:rsidRDefault="00C92961"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7</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3.</w:t>
            </w:r>
          </w:p>
        </w:tc>
        <w:tc>
          <w:tcPr>
            <w:tcW w:w="8788" w:type="dxa"/>
          </w:tcPr>
          <w:p w:rsidR="0043321C" w:rsidRPr="009E7634" w:rsidRDefault="008441E9" w:rsidP="009E7634">
            <w:pPr>
              <w:pStyle w:val="13"/>
              <w:widowControl w:val="0"/>
              <w:autoSpaceDE w:val="0"/>
              <w:autoSpaceDN w:val="0"/>
              <w:adjustRightInd w:val="0"/>
              <w:jc w:val="both"/>
              <w:rPr>
                <w:rFonts w:ascii="Times New Roman" w:hAnsi="Times New Roman"/>
                <w:sz w:val="30"/>
                <w:szCs w:val="30"/>
                <w:lang w:val="uk-UA"/>
              </w:rPr>
            </w:pPr>
            <w:r w:rsidRPr="009E7634">
              <w:rPr>
                <w:rFonts w:ascii="Times New Roman" w:hAnsi="Times New Roman"/>
                <w:sz w:val="30"/>
                <w:szCs w:val="30"/>
                <w:lang w:val="uk-UA"/>
              </w:rPr>
              <w:t>Зміст та о</w:t>
            </w:r>
            <w:r w:rsidR="00605D33" w:rsidRPr="009E7634">
              <w:rPr>
                <w:rFonts w:ascii="Times New Roman" w:hAnsi="Times New Roman"/>
                <w:sz w:val="30"/>
                <w:szCs w:val="30"/>
                <w:lang w:val="uk-UA"/>
              </w:rPr>
              <w:t xml:space="preserve">рганізація </w:t>
            </w:r>
            <w:proofErr w:type="spellStart"/>
            <w:r w:rsidR="00605D33" w:rsidRPr="009E7634">
              <w:rPr>
                <w:rFonts w:ascii="Times New Roman" w:hAnsi="Times New Roman"/>
                <w:sz w:val="30"/>
                <w:szCs w:val="30"/>
                <w:lang w:val="uk-UA"/>
              </w:rPr>
              <w:t>н</w:t>
            </w:r>
            <w:r w:rsidR="00E25017" w:rsidRPr="009E7634">
              <w:rPr>
                <w:rFonts w:ascii="Times New Roman" w:hAnsi="Times New Roman"/>
                <w:sz w:val="30"/>
                <w:szCs w:val="30"/>
                <w:lang w:val="uk-UA"/>
              </w:rPr>
              <w:t>ауково-</w:t>
            </w:r>
            <w:r w:rsidR="00B142E4" w:rsidRPr="009E7634">
              <w:rPr>
                <w:rFonts w:ascii="Times New Roman" w:hAnsi="Times New Roman"/>
                <w:sz w:val="30"/>
                <w:szCs w:val="30"/>
                <w:lang w:val="uk-UA"/>
              </w:rPr>
              <w:t>педагогічної</w:t>
            </w:r>
            <w:r w:rsidR="001F25B8" w:rsidRPr="009E7634">
              <w:rPr>
                <w:rFonts w:ascii="Times New Roman" w:hAnsi="Times New Roman"/>
                <w:sz w:val="30"/>
                <w:szCs w:val="30"/>
                <w:lang w:val="uk-UA"/>
              </w:rPr>
              <w:t>п</w:t>
            </w:r>
            <w:r w:rsidR="00E25017" w:rsidRPr="009E7634">
              <w:rPr>
                <w:rFonts w:ascii="Times New Roman" w:hAnsi="Times New Roman"/>
                <w:sz w:val="30"/>
                <w:szCs w:val="30"/>
                <w:lang w:val="uk-UA"/>
              </w:rPr>
              <w:t>рактики</w:t>
            </w:r>
            <w:proofErr w:type="spellEnd"/>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216989" w:rsidP="009E7634">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8</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4.</w:t>
            </w:r>
          </w:p>
        </w:tc>
        <w:tc>
          <w:tcPr>
            <w:tcW w:w="8788" w:type="dxa"/>
          </w:tcPr>
          <w:p w:rsidR="0043321C" w:rsidRPr="009E7634" w:rsidRDefault="00B142E4"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Форми і методи контролю…………………..</w:t>
            </w:r>
            <w:r w:rsidR="00E25017" w:rsidRPr="009E7634">
              <w:rPr>
                <w:rFonts w:ascii="Times New Roman" w:hAnsi="Times New Roman"/>
                <w:sz w:val="30"/>
                <w:szCs w:val="30"/>
                <w:lang w:val="uk-UA"/>
              </w:rPr>
              <w:t>……</w:t>
            </w:r>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91737F"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11</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5.</w:t>
            </w:r>
          </w:p>
        </w:tc>
        <w:tc>
          <w:tcPr>
            <w:tcW w:w="8788" w:type="dxa"/>
          </w:tcPr>
          <w:p w:rsidR="0043321C" w:rsidRPr="009E7634" w:rsidRDefault="00B142E4" w:rsidP="009E7634">
            <w:pPr>
              <w:pStyle w:val="13"/>
              <w:widowControl w:val="0"/>
              <w:autoSpaceDE w:val="0"/>
              <w:autoSpaceDN w:val="0"/>
              <w:adjustRightInd w:val="0"/>
              <w:jc w:val="both"/>
              <w:rPr>
                <w:rFonts w:ascii="Times New Roman" w:hAnsi="Times New Roman"/>
                <w:sz w:val="30"/>
                <w:szCs w:val="30"/>
                <w:lang w:val="uk-UA"/>
              </w:rPr>
            </w:pPr>
            <w:r w:rsidRPr="009E7634">
              <w:rPr>
                <w:rFonts w:ascii="Times New Roman" w:hAnsi="Times New Roman"/>
                <w:sz w:val="30"/>
                <w:szCs w:val="30"/>
                <w:lang w:val="uk-UA"/>
              </w:rPr>
              <w:t>Вимоги до</w:t>
            </w:r>
            <w:r w:rsidR="0043321C" w:rsidRPr="009E7634">
              <w:rPr>
                <w:rFonts w:ascii="Times New Roman" w:hAnsi="Times New Roman"/>
                <w:sz w:val="30"/>
                <w:szCs w:val="30"/>
                <w:lang w:val="uk-UA"/>
              </w:rPr>
              <w:t xml:space="preserve"> оформлення звіт</w:t>
            </w:r>
            <w:r w:rsidRPr="009E7634">
              <w:rPr>
                <w:rFonts w:ascii="Times New Roman" w:hAnsi="Times New Roman"/>
                <w:sz w:val="30"/>
                <w:szCs w:val="30"/>
                <w:lang w:val="uk-UA"/>
              </w:rPr>
              <w:t>ної документації</w:t>
            </w:r>
            <w:r w:rsidR="00976701" w:rsidRPr="009E7634">
              <w:rPr>
                <w:rFonts w:ascii="Times New Roman" w:hAnsi="Times New Roman"/>
                <w:sz w:val="30"/>
                <w:szCs w:val="30"/>
                <w:lang w:val="uk-UA"/>
              </w:rPr>
              <w:t>………………………</w:t>
            </w:r>
          </w:p>
        </w:tc>
        <w:tc>
          <w:tcPr>
            <w:tcW w:w="636" w:type="dxa"/>
          </w:tcPr>
          <w:p w:rsidR="0043321C" w:rsidRPr="009E7634" w:rsidRDefault="0043321C"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4</w:t>
            </w:r>
          </w:p>
          <w:p w:rsidR="004E6725" w:rsidRPr="009E7634" w:rsidRDefault="004E6725" w:rsidP="009E7634">
            <w:pPr>
              <w:pStyle w:val="13"/>
              <w:widowControl w:val="0"/>
              <w:autoSpaceDE w:val="0"/>
              <w:autoSpaceDN w:val="0"/>
              <w:adjustRightInd w:val="0"/>
              <w:rPr>
                <w:rFonts w:ascii="Times New Roman" w:hAnsi="Times New Roman"/>
                <w:sz w:val="30"/>
                <w:szCs w:val="30"/>
                <w:lang w:val="uk-UA"/>
              </w:rPr>
            </w:pPr>
          </w:p>
        </w:tc>
      </w:tr>
      <w:tr w:rsidR="0043321C" w:rsidRPr="009E7634" w:rsidTr="00C75C3C">
        <w:trPr>
          <w:gridAfter w:val="1"/>
          <w:wAfter w:w="198" w:type="dxa"/>
          <w:trHeight w:val="389"/>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6.</w:t>
            </w:r>
          </w:p>
          <w:p w:rsidR="00E70F5E"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Під</w:t>
            </w:r>
            <w:r w:rsidR="004E6725" w:rsidRPr="009E7634">
              <w:rPr>
                <w:rFonts w:ascii="Times New Roman" w:hAnsi="Times New Roman"/>
                <w:sz w:val="30"/>
                <w:szCs w:val="30"/>
                <w:lang w:val="uk-UA"/>
              </w:rPr>
              <w:t>в</w:t>
            </w:r>
            <w:r w:rsidRPr="009E7634">
              <w:rPr>
                <w:rFonts w:ascii="Times New Roman" w:hAnsi="Times New Roman"/>
                <w:sz w:val="30"/>
                <w:szCs w:val="30"/>
                <w:lang w:val="uk-UA"/>
              </w:rPr>
              <w:t>едення підсумків практики ……..…………………</w:t>
            </w:r>
            <w:r w:rsidR="005B4C80" w:rsidRPr="009E7634">
              <w:rPr>
                <w:rFonts w:ascii="Times New Roman" w:hAnsi="Times New Roman"/>
                <w:sz w:val="30"/>
                <w:szCs w:val="30"/>
                <w:lang w:val="uk-UA"/>
              </w:rPr>
              <w:t>……………</w:t>
            </w:r>
          </w:p>
        </w:tc>
        <w:tc>
          <w:tcPr>
            <w:tcW w:w="636" w:type="dxa"/>
          </w:tcPr>
          <w:p w:rsidR="0043321C" w:rsidRPr="009E7634" w:rsidRDefault="00606418"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5</w:t>
            </w:r>
          </w:p>
        </w:tc>
      </w:tr>
      <w:tr w:rsidR="0043321C" w:rsidRPr="009E7634" w:rsidTr="00C75C3C">
        <w:trPr>
          <w:gridAfter w:val="1"/>
          <w:wAfter w:w="198" w:type="dxa"/>
        </w:trPr>
        <w:tc>
          <w:tcPr>
            <w:tcW w:w="568" w:type="dxa"/>
          </w:tcPr>
          <w:p w:rsidR="0043321C"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 xml:space="preserve">7. </w:t>
            </w:r>
          </w:p>
        </w:tc>
        <w:tc>
          <w:tcPr>
            <w:tcW w:w="8788" w:type="dxa"/>
          </w:tcPr>
          <w:p w:rsidR="005B4C80"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Методичні рекомендації до проведення лекцій</w:t>
            </w:r>
            <w:r w:rsidR="00976701" w:rsidRPr="009E7634">
              <w:rPr>
                <w:rFonts w:ascii="Times New Roman" w:hAnsi="Times New Roman"/>
                <w:sz w:val="30"/>
                <w:szCs w:val="30"/>
                <w:lang w:val="uk-UA"/>
              </w:rPr>
              <w:t>……………………</w:t>
            </w:r>
          </w:p>
        </w:tc>
        <w:tc>
          <w:tcPr>
            <w:tcW w:w="636" w:type="dxa"/>
          </w:tcPr>
          <w:p w:rsidR="0043321C" w:rsidRPr="009E7634" w:rsidRDefault="00606418"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6</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157A8F" w:rsidRPr="009E7634" w:rsidTr="00C75C3C">
        <w:trPr>
          <w:gridAfter w:val="1"/>
          <w:wAfter w:w="198" w:type="dxa"/>
        </w:trPr>
        <w:tc>
          <w:tcPr>
            <w:tcW w:w="568" w:type="dxa"/>
          </w:tcPr>
          <w:p w:rsidR="00157A8F" w:rsidRPr="009E7634" w:rsidRDefault="00637304"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8.</w:t>
            </w:r>
          </w:p>
        </w:tc>
        <w:tc>
          <w:tcPr>
            <w:tcW w:w="8788" w:type="dxa"/>
          </w:tcPr>
          <w:p w:rsidR="00157A8F" w:rsidRPr="009E7634" w:rsidRDefault="00157A8F" w:rsidP="009E7634">
            <w:pPr>
              <w:pStyle w:val="2"/>
              <w:shd w:val="clear" w:color="auto" w:fill="FFFFFF" w:themeFill="background1"/>
              <w:spacing w:before="0" w:after="0" w:line="240" w:lineRule="auto"/>
              <w:jc w:val="both"/>
              <w:rPr>
                <w:rFonts w:ascii="Times New Roman" w:hAnsi="Times New Roman"/>
                <w:b w:val="0"/>
                <w:i w:val="0"/>
                <w:color w:val="000000"/>
                <w:sz w:val="30"/>
                <w:szCs w:val="30"/>
                <w:lang w:val="uk-UA"/>
              </w:rPr>
            </w:pPr>
            <w:r w:rsidRPr="009E7634">
              <w:rPr>
                <w:rFonts w:ascii="Times New Roman" w:hAnsi="Times New Roman"/>
                <w:b w:val="0"/>
                <w:i w:val="0"/>
                <w:color w:val="000000"/>
                <w:sz w:val="30"/>
                <w:szCs w:val="30"/>
                <w:lang w:val="uk-UA"/>
              </w:rPr>
              <w:t>Методи</w:t>
            </w:r>
            <w:r w:rsidR="00066ACA" w:rsidRPr="009E7634">
              <w:rPr>
                <w:rFonts w:ascii="Times New Roman" w:hAnsi="Times New Roman"/>
                <w:b w:val="0"/>
                <w:i w:val="0"/>
                <w:color w:val="000000"/>
                <w:sz w:val="30"/>
                <w:szCs w:val="30"/>
                <w:lang w:val="uk-UA"/>
              </w:rPr>
              <w:t>чні рекомендації до</w:t>
            </w:r>
            <w:r w:rsidR="009E7634" w:rsidRPr="009E7634">
              <w:rPr>
                <w:rFonts w:ascii="Times New Roman" w:hAnsi="Times New Roman"/>
                <w:b w:val="0"/>
                <w:i w:val="0"/>
                <w:color w:val="000000"/>
                <w:sz w:val="30"/>
                <w:szCs w:val="30"/>
                <w:lang w:val="uk-UA"/>
              </w:rPr>
              <w:t xml:space="preserve"> </w:t>
            </w:r>
            <w:r w:rsidR="00D4039B" w:rsidRPr="009E7634">
              <w:rPr>
                <w:rFonts w:ascii="Times New Roman" w:hAnsi="Times New Roman"/>
                <w:b w:val="0"/>
                <w:i w:val="0"/>
                <w:color w:val="000000"/>
                <w:sz w:val="30"/>
                <w:szCs w:val="30"/>
                <w:lang w:val="uk-UA"/>
              </w:rPr>
              <w:t xml:space="preserve">організації та </w:t>
            </w:r>
            <w:r w:rsidRPr="009E7634">
              <w:rPr>
                <w:rFonts w:ascii="Times New Roman" w:hAnsi="Times New Roman"/>
                <w:b w:val="0"/>
                <w:i w:val="0"/>
                <w:color w:val="000000"/>
                <w:sz w:val="30"/>
                <w:szCs w:val="30"/>
                <w:lang w:val="uk-UA"/>
              </w:rPr>
              <w:t xml:space="preserve">проведення практичних, лабораторних і семінарських занять </w:t>
            </w:r>
            <w:r w:rsidR="00D4039B" w:rsidRPr="009E7634">
              <w:rPr>
                <w:rFonts w:ascii="Times New Roman" w:hAnsi="Times New Roman"/>
                <w:b w:val="0"/>
                <w:i w:val="0"/>
                <w:color w:val="000000"/>
                <w:sz w:val="30"/>
                <w:szCs w:val="30"/>
                <w:lang w:val="uk-UA"/>
              </w:rPr>
              <w:t>……………………………….</w:t>
            </w:r>
          </w:p>
          <w:p w:rsidR="00637304" w:rsidRPr="009E7634" w:rsidRDefault="00637304" w:rsidP="009E7634">
            <w:pPr>
              <w:spacing w:after="0" w:line="240" w:lineRule="auto"/>
              <w:rPr>
                <w:rFonts w:ascii="Times New Roman" w:hAnsi="Times New Roman"/>
                <w:sz w:val="30"/>
                <w:szCs w:val="30"/>
                <w:lang w:val="uk-UA"/>
              </w:rPr>
            </w:pPr>
          </w:p>
        </w:tc>
        <w:tc>
          <w:tcPr>
            <w:tcW w:w="636" w:type="dxa"/>
          </w:tcPr>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p>
          <w:p w:rsidR="00157A8F" w:rsidRPr="009E7634" w:rsidRDefault="00066ACA"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7</w:t>
            </w:r>
          </w:p>
        </w:tc>
      </w:tr>
      <w:tr w:rsidR="00D4039B" w:rsidRPr="009E7634" w:rsidTr="00C75C3C">
        <w:trPr>
          <w:gridAfter w:val="1"/>
          <w:wAfter w:w="198" w:type="dxa"/>
        </w:trPr>
        <w:tc>
          <w:tcPr>
            <w:tcW w:w="568" w:type="dxa"/>
          </w:tcPr>
          <w:p w:rsidR="00D4039B" w:rsidRPr="009E7634" w:rsidRDefault="00D4039B"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9.</w:t>
            </w:r>
          </w:p>
        </w:tc>
        <w:tc>
          <w:tcPr>
            <w:tcW w:w="8788" w:type="dxa"/>
          </w:tcPr>
          <w:p w:rsidR="00D4039B" w:rsidRPr="009E7634" w:rsidRDefault="00D4039B" w:rsidP="009E7634">
            <w:pPr>
              <w:widowControl w:val="0"/>
              <w:spacing w:line="240" w:lineRule="auto"/>
              <w:jc w:val="both"/>
              <w:rPr>
                <w:rFonts w:ascii="Times New Roman" w:hAnsi="Times New Roman"/>
                <w:sz w:val="30"/>
                <w:szCs w:val="30"/>
                <w:lang w:val="uk-UA"/>
              </w:rPr>
            </w:pPr>
            <w:r w:rsidRPr="009E7634">
              <w:rPr>
                <w:rFonts w:ascii="Times New Roman" w:hAnsi="Times New Roman"/>
                <w:sz w:val="30"/>
                <w:szCs w:val="30"/>
                <w:lang w:val="uk-UA"/>
              </w:rPr>
              <w:t>Рекомендовані форми роботи до проведення наукового семінару за темою магістерської роботи……………………………………….</w:t>
            </w:r>
          </w:p>
        </w:tc>
        <w:tc>
          <w:tcPr>
            <w:tcW w:w="636" w:type="dxa"/>
          </w:tcPr>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p>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24</w:t>
            </w:r>
          </w:p>
        </w:tc>
      </w:tr>
      <w:tr w:rsidR="00257268" w:rsidRPr="009E7634" w:rsidTr="00C75C3C">
        <w:trPr>
          <w:gridAfter w:val="1"/>
          <w:wAfter w:w="198" w:type="dxa"/>
          <w:trHeight w:val="663"/>
        </w:trPr>
        <w:tc>
          <w:tcPr>
            <w:tcW w:w="568" w:type="dxa"/>
          </w:tcPr>
          <w:p w:rsidR="00257268" w:rsidRPr="009E7634" w:rsidRDefault="00D4039B"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10</w:t>
            </w:r>
            <w:r w:rsidR="00437160" w:rsidRPr="009E7634">
              <w:rPr>
                <w:rFonts w:ascii="Times New Roman" w:hAnsi="Times New Roman"/>
                <w:sz w:val="30"/>
                <w:szCs w:val="30"/>
                <w:lang w:val="uk-UA"/>
              </w:rPr>
              <w:t>.</w:t>
            </w:r>
          </w:p>
        </w:tc>
        <w:tc>
          <w:tcPr>
            <w:tcW w:w="8788" w:type="dxa"/>
          </w:tcPr>
          <w:p w:rsidR="00257268"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Методичні схеми для розробки лекційних та практичних, семінарських занять</w:t>
            </w:r>
            <w:r w:rsidR="00976701" w:rsidRPr="009E7634">
              <w:rPr>
                <w:rFonts w:ascii="Times New Roman" w:hAnsi="Times New Roman"/>
                <w:sz w:val="30"/>
                <w:szCs w:val="30"/>
                <w:lang w:val="uk-UA"/>
              </w:rPr>
              <w:t>…………………………………………………</w:t>
            </w:r>
          </w:p>
        </w:tc>
        <w:tc>
          <w:tcPr>
            <w:tcW w:w="636" w:type="dxa"/>
          </w:tcPr>
          <w:p w:rsidR="00B142E4" w:rsidRPr="009E7634" w:rsidRDefault="00B142E4" w:rsidP="009E7634">
            <w:pPr>
              <w:pStyle w:val="13"/>
              <w:widowControl w:val="0"/>
              <w:autoSpaceDE w:val="0"/>
              <w:autoSpaceDN w:val="0"/>
              <w:adjustRightInd w:val="0"/>
              <w:jc w:val="center"/>
              <w:rPr>
                <w:rFonts w:ascii="Times New Roman" w:hAnsi="Times New Roman"/>
                <w:sz w:val="30"/>
                <w:szCs w:val="30"/>
                <w:lang w:val="uk-UA"/>
              </w:rPr>
            </w:pPr>
          </w:p>
          <w:p w:rsidR="00606418" w:rsidRPr="009E7634" w:rsidRDefault="00BA4495"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32</w:t>
            </w:r>
          </w:p>
        </w:tc>
      </w:tr>
      <w:tr w:rsidR="00C75C3C" w:rsidRPr="009E7634" w:rsidTr="00C75C3C">
        <w:trPr>
          <w:gridAfter w:val="1"/>
          <w:wAfter w:w="198" w:type="dxa"/>
          <w:trHeight w:val="321"/>
        </w:trPr>
        <w:tc>
          <w:tcPr>
            <w:tcW w:w="568" w:type="dxa"/>
          </w:tcPr>
          <w:p w:rsidR="00C75C3C" w:rsidRPr="009E7634" w:rsidRDefault="00C75C3C"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C75C3C" w:rsidRPr="009E7634" w:rsidRDefault="00C75C3C" w:rsidP="009E7634">
            <w:pPr>
              <w:spacing w:after="0" w:line="240" w:lineRule="auto"/>
              <w:jc w:val="both"/>
              <w:rPr>
                <w:rFonts w:ascii="Times New Roman" w:hAnsi="Times New Roman"/>
                <w:sz w:val="30"/>
                <w:szCs w:val="30"/>
                <w:lang w:val="uk-UA"/>
              </w:rPr>
            </w:pPr>
          </w:p>
        </w:tc>
        <w:tc>
          <w:tcPr>
            <w:tcW w:w="636" w:type="dxa"/>
          </w:tcPr>
          <w:p w:rsidR="00C75C3C" w:rsidRPr="009E7634" w:rsidRDefault="00C75C3C" w:rsidP="009E7634">
            <w:pPr>
              <w:pStyle w:val="13"/>
              <w:widowControl w:val="0"/>
              <w:autoSpaceDE w:val="0"/>
              <w:autoSpaceDN w:val="0"/>
              <w:adjustRightInd w:val="0"/>
              <w:jc w:val="center"/>
              <w:rPr>
                <w:rFonts w:ascii="Times New Roman" w:hAnsi="Times New Roman"/>
                <w:sz w:val="30"/>
                <w:szCs w:val="30"/>
                <w:lang w:val="uk-UA"/>
              </w:rPr>
            </w:pPr>
          </w:p>
        </w:tc>
      </w:tr>
      <w:tr w:rsidR="00C75C3C" w:rsidRPr="009E7634" w:rsidTr="00C75C3C">
        <w:trPr>
          <w:gridAfter w:val="1"/>
          <w:wAfter w:w="198" w:type="dxa"/>
          <w:trHeight w:val="663"/>
        </w:trPr>
        <w:tc>
          <w:tcPr>
            <w:tcW w:w="568" w:type="dxa"/>
          </w:tcPr>
          <w:p w:rsidR="00C75C3C" w:rsidRPr="009E7634" w:rsidRDefault="00C75C3C" w:rsidP="009E7634">
            <w:pPr>
              <w:pStyle w:val="13"/>
              <w:widowControl w:val="0"/>
              <w:autoSpaceDE w:val="0"/>
              <w:autoSpaceDN w:val="0"/>
              <w:adjustRightInd w:val="0"/>
              <w:ind w:right="-76"/>
              <w:rPr>
                <w:rFonts w:ascii="Times New Roman" w:hAnsi="Times New Roman"/>
                <w:sz w:val="30"/>
                <w:szCs w:val="30"/>
                <w:lang w:val="uk-UA"/>
              </w:rPr>
            </w:pPr>
            <w:r w:rsidRPr="009E7634">
              <w:rPr>
                <w:rFonts w:ascii="Times New Roman" w:hAnsi="Times New Roman"/>
                <w:sz w:val="30"/>
                <w:szCs w:val="30"/>
                <w:lang w:val="uk-UA"/>
              </w:rPr>
              <w:t>1</w:t>
            </w:r>
            <w:r w:rsidR="00D4039B" w:rsidRPr="009E7634">
              <w:rPr>
                <w:rFonts w:ascii="Times New Roman" w:hAnsi="Times New Roman"/>
                <w:sz w:val="30"/>
                <w:szCs w:val="30"/>
                <w:lang w:val="uk-UA"/>
              </w:rPr>
              <w:t>1</w:t>
            </w:r>
            <w:r w:rsidRPr="009E7634">
              <w:rPr>
                <w:rFonts w:ascii="Times New Roman" w:hAnsi="Times New Roman"/>
                <w:sz w:val="30"/>
                <w:szCs w:val="30"/>
                <w:lang w:val="uk-UA"/>
              </w:rPr>
              <w:t>.</w:t>
            </w:r>
          </w:p>
        </w:tc>
        <w:tc>
          <w:tcPr>
            <w:tcW w:w="8788" w:type="dxa"/>
          </w:tcPr>
          <w:p w:rsidR="00C75C3C" w:rsidRPr="009E7634" w:rsidRDefault="00C75C3C"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Приклади формування мети заняття</w:t>
            </w:r>
            <w:r w:rsidR="00976701" w:rsidRPr="009E7634">
              <w:rPr>
                <w:rFonts w:ascii="Times New Roman" w:hAnsi="Times New Roman"/>
                <w:sz w:val="30"/>
                <w:szCs w:val="30"/>
                <w:lang w:val="uk-UA"/>
              </w:rPr>
              <w:t>…………………………………</w:t>
            </w:r>
          </w:p>
        </w:tc>
        <w:tc>
          <w:tcPr>
            <w:tcW w:w="636" w:type="dxa"/>
          </w:tcPr>
          <w:p w:rsidR="00C75C3C" w:rsidRPr="009E7634" w:rsidRDefault="00BA4495"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34</w:t>
            </w:r>
          </w:p>
        </w:tc>
      </w:tr>
      <w:tr w:rsidR="00E70F5E" w:rsidRPr="009E7634" w:rsidTr="00C75C3C">
        <w:trPr>
          <w:gridAfter w:val="1"/>
          <w:wAfter w:w="198" w:type="dxa"/>
        </w:trPr>
        <w:tc>
          <w:tcPr>
            <w:tcW w:w="568" w:type="dxa"/>
          </w:tcPr>
          <w:p w:rsidR="00E70F5E"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E70F5E" w:rsidRPr="009E7634" w:rsidRDefault="00E70F5E"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Рекомендована література…………………………………………</w:t>
            </w:r>
            <w:r w:rsidR="00437160" w:rsidRPr="009E7634">
              <w:rPr>
                <w:rFonts w:ascii="Times New Roman" w:hAnsi="Times New Roman"/>
                <w:sz w:val="30"/>
                <w:szCs w:val="30"/>
                <w:lang w:val="uk-UA"/>
              </w:rPr>
              <w:t>…</w:t>
            </w:r>
          </w:p>
        </w:tc>
        <w:tc>
          <w:tcPr>
            <w:tcW w:w="636" w:type="dxa"/>
          </w:tcPr>
          <w:p w:rsidR="00E70F5E" w:rsidRPr="009E7634" w:rsidRDefault="0091737F"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w:t>
            </w:r>
            <w:r w:rsidR="00BA4495" w:rsidRPr="009E7634">
              <w:rPr>
                <w:rFonts w:ascii="Times New Roman" w:hAnsi="Times New Roman"/>
                <w:sz w:val="30"/>
                <w:szCs w:val="30"/>
                <w:lang w:val="uk-UA"/>
              </w:rPr>
              <w:t>6</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bl>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8472BD" w:rsidRPr="009E7634" w:rsidRDefault="008472BD"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8472BD" w:rsidRPr="009E7634" w:rsidRDefault="008472BD"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637304" w:rsidRPr="009E7634" w:rsidRDefault="008472BD" w:rsidP="009E7634">
      <w:pPr>
        <w:pStyle w:val="a3"/>
        <w:numPr>
          <w:ilvl w:val="0"/>
          <w:numId w:val="20"/>
        </w:numPr>
        <w:shd w:val="clear" w:color="auto" w:fill="FFFFFF"/>
        <w:tabs>
          <w:tab w:val="left" w:leader="dot" w:pos="9648"/>
        </w:tabs>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lastRenderedPageBreak/>
        <w:t>Загальні положення педагогічної практики</w:t>
      </w:r>
    </w:p>
    <w:p w:rsidR="008472BD" w:rsidRPr="009E7634" w:rsidRDefault="008472BD" w:rsidP="009E7634">
      <w:pPr>
        <w:pStyle w:val="a3"/>
        <w:shd w:val="clear" w:color="auto" w:fill="FFFFFF"/>
        <w:tabs>
          <w:tab w:val="left" w:leader="dot" w:pos="9648"/>
        </w:tabs>
        <w:spacing w:after="0" w:line="240" w:lineRule="auto"/>
        <w:ind w:left="887"/>
        <w:jc w:val="both"/>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Процес підготовки фахівців в галузі психології передбачає в майбутньому можливість викладацької діяльності у навчальних закладах ІІІ та ІV рівня акредитації. З метою створення умов для отримання умінь і на</w:t>
      </w:r>
      <w:r w:rsidR="006172FE">
        <w:rPr>
          <w:rFonts w:ascii="Times New Roman" w:hAnsi="Times New Roman"/>
          <w:sz w:val="30"/>
          <w:szCs w:val="30"/>
          <w:lang w:val="uk-UA"/>
        </w:rPr>
        <w:t>виків викладацької діяльності, аспіранти</w:t>
      </w:r>
      <w:r w:rsidRPr="009E7634">
        <w:rPr>
          <w:rFonts w:ascii="Times New Roman" w:hAnsi="Times New Roman"/>
          <w:sz w:val="30"/>
          <w:szCs w:val="30"/>
          <w:lang w:val="uk-UA"/>
        </w:rPr>
        <w:t xml:space="preserve"> проходять </w:t>
      </w:r>
      <w:r w:rsidR="006172FE">
        <w:rPr>
          <w:rFonts w:ascii="Times New Roman" w:hAnsi="Times New Roman"/>
          <w:sz w:val="30"/>
          <w:szCs w:val="30"/>
          <w:lang w:val="uk-UA"/>
        </w:rPr>
        <w:t>педагогічну практику</w:t>
      </w:r>
      <w:r w:rsidRPr="009E7634">
        <w:rPr>
          <w:rFonts w:ascii="Times New Roman" w:hAnsi="Times New Roman"/>
          <w:sz w:val="30"/>
          <w:szCs w:val="30"/>
          <w:lang w:val="uk-UA"/>
        </w:rPr>
        <w:t xml:space="preserve">. На проходження практики згідно навчального плану відводиться </w:t>
      </w:r>
      <w:r w:rsidR="006172FE">
        <w:rPr>
          <w:rFonts w:ascii="Times New Roman" w:hAnsi="Times New Roman"/>
          <w:sz w:val="30"/>
          <w:szCs w:val="30"/>
          <w:lang w:val="uk-UA"/>
        </w:rPr>
        <w:t>90</w:t>
      </w:r>
      <w:r w:rsidRPr="009E7634">
        <w:rPr>
          <w:rFonts w:ascii="Times New Roman" w:hAnsi="Times New Roman"/>
          <w:sz w:val="30"/>
          <w:szCs w:val="30"/>
          <w:lang w:val="uk-UA"/>
        </w:rPr>
        <w:t xml:space="preserve"> годин / </w:t>
      </w:r>
      <w:r w:rsidR="006172FE">
        <w:rPr>
          <w:rFonts w:ascii="Times New Roman" w:hAnsi="Times New Roman"/>
          <w:sz w:val="30"/>
          <w:szCs w:val="30"/>
          <w:lang w:val="uk-UA"/>
        </w:rPr>
        <w:t>3</w:t>
      </w:r>
      <w:r w:rsidRPr="009E7634">
        <w:rPr>
          <w:rFonts w:ascii="Times New Roman" w:hAnsi="Times New Roman"/>
          <w:sz w:val="30"/>
          <w:szCs w:val="30"/>
          <w:lang w:val="uk-UA"/>
        </w:rPr>
        <w:t xml:space="preserve"> кредит</w:t>
      </w:r>
      <w:r w:rsidR="006172FE">
        <w:rPr>
          <w:rFonts w:ascii="Times New Roman" w:hAnsi="Times New Roman"/>
          <w:sz w:val="30"/>
          <w:szCs w:val="30"/>
          <w:lang w:val="uk-UA"/>
        </w:rPr>
        <w:t>и</w:t>
      </w:r>
      <w:r w:rsidRPr="009E7634">
        <w:rPr>
          <w:rFonts w:ascii="Times New Roman" w:hAnsi="Times New Roman"/>
          <w:sz w:val="30"/>
          <w:szCs w:val="30"/>
          <w:lang w:val="uk-UA"/>
        </w:rPr>
        <w:t xml:space="preserve"> ЄКТС у другому навчальному семестрі</w:t>
      </w:r>
      <w:r w:rsidR="006172FE">
        <w:rPr>
          <w:rFonts w:ascii="Times New Roman" w:hAnsi="Times New Roman"/>
          <w:sz w:val="30"/>
          <w:szCs w:val="30"/>
          <w:lang w:val="uk-UA"/>
        </w:rPr>
        <w:t xml:space="preserve"> 2 курсу</w:t>
      </w:r>
      <w:r w:rsidRPr="009E7634">
        <w:rPr>
          <w:rFonts w:ascii="Times New Roman" w:hAnsi="Times New Roman"/>
          <w:sz w:val="30"/>
          <w:szCs w:val="30"/>
          <w:lang w:val="uk-UA"/>
        </w:rPr>
        <w:t>.</w:t>
      </w:r>
      <w:r w:rsidR="009E7634" w:rsidRPr="009E7634">
        <w:rPr>
          <w:rFonts w:ascii="Times New Roman" w:hAnsi="Times New Roman"/>
          <w:sz w:val="30"/>
          <w:szCs w:val="30"/>
          <w:lang w:val="uk-UA"/>
        </w:rPr>
        <w:t xml:space="preserve"> </w:t>
      </w:r>
      <w:r w:rsidR="00976701" w:rsidRPr="009E7634">
        <w:rPr>
          <w:rFonts w:ascii="Times New Roman" w:hAnsi="Times New Roman"/>
          <w:sz w:val="30"/>
          <w:szCs w:val="30"/>
          <w:lang w:val="uk-UA"/>
        </w:rPr>
        <w:t>Конкретний час проведення практики визначається наказом Університету</w:t>
      </w:r>
      <w:r w:rsidR="00866E72" w:rsidRPr="009E7634">
        <w:rPr>
          <w:rFonts w:ascii="Times New Roman" w:hAnsi="Times New Roman"/>
          <w:sz w:val="30"/>
          <w:szCs w:val="30"/>
          <w:lang w:val="uk-UA"/>
        </w:rPr>
        <w:t xml:space="preserve"> і регламентується програмою</w:t>
      </w:r>
      <w:r w:rsidR="006172FE">
        <w:rPr>
          <w:rFonts w:ascii="Times New Roman" w:hAnsi="Times New Roman"/>
          <w:sz w:val="30"/>
          <w:szCs w:val="30"/>
          <w:lang w:val="uk-UA"/>
        </w:rPr>
        <w:t xml:space="preserve"> практики</w:t>
      </w:r>
      <w:r w:rsidR="00976701" w:rsidRPr="009E7634">
        <w:rPr>
          <w:rFonts w:ascii="Times New Roman" w:hAnsi="Times New Roman"/>
          <w:sz w:val="30"/>
          <w:szCs w:val="30"/>
          <w:lang w:val="uk-UA"/>
        </w:rPr>
        <w:t>.</w:t>
      </w:r>
    </w:p>
    <w:p w:rsidR="006172FE" w:rsidRPr="009E7634" w:rsidRDefault="006172FE"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6172FE">
        <w:rPr>
          <w:rFonts w:ascii="Times New Roman" w:hAnsi="Times New Roman"/>
          <w:sz w:val="30"/>
          <w:szCs w:val="30"/>
          <w:lang w:val="uk-UA"/>
        </w:rPr>
        <w:t xml:space="preserve">Програма педагогічної практики здобувачів третього </w:t>
      </w:r>
      <w:proofErr w:type="spellStart"/>
      <w:r w:rsidRPr="006172FE">
        <w:rPr>
          <w:rFonts w:ascii="Times New Roman" w:hAnsi="Times New Roman"/>
          <w:sz w:val="30"/>
          <w:szCs w:val="30"/>
          <w:lang w:val="uk-UA"/>
        </w:rPr>
        <w:t>освітньо-наукового</w:t>
      </w:r>
      <w:proofErr w:type="spellEnd"/>
      <w:r w:rsidRPr="006172FE">
        <w:rPr>
          <w:rFonts w:ascii="Times New Roman" w:hAnsi="Times New Roman"/>
          <w:sz w:val="30"/>
          <w:szCs w:val="30"/>
          <w:lang w:val="uk-UA"/>
        </w:rPr>
        <w:t xml:space="preserve"> рівня підготовки доктора філософії (</w:t>
      </w:r>
      <w:proofErr w:type="spellStart"/>
      <w:r w:rsidRPr="006172FE">
        <w:rPr>
          <w:rFonts w:ascii="Times New Roman" w:hAnsi="Times New Roman"/>
          <w:sz w:val="30"/>
          <w:szCs w:val="30"/>
          <w:lang w:val="uk-UA"/>
        </w:rPr>
        <w:t>Phd</w:t>
      </w:r>
      <w:proofErr w:type="spellEnd"/>
      <w:r w:rsidRPr="006172FE">
        <w:rPr>
          <w:rFonts w:ascii="Times New Roman" w:hAnsi="Times New Roman"/>
          <w:sz w:val="30"/>
          <w:szCs w:val="30"/>
          <w:lang w:val="uk-UA"/>
        </w:rPr>
        <w:t xml:space="preserve">) розроблена на основі Закону України «Про вищу освіту», відповідно до Постанови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від 23.03.2016 р. № 261 (зі змінами згідно з Постановою КМУ № 283 від 03.04.2019 р.), з урахуванням Положення про організацію освітнього процесу в ДВНЗ «Прикарпатський національний університет імені Василя Стефаника», </w:t>
      </w:r>
      <w:proofErr w:type="spellStart"/>
      <w:r w:rsidRPr="006172FE">
        <w:rPr>
          <w:rFonts w:ascii="Times New Roman" w:hAnsi="Times New Roman"/>
          <w:sz w:val="30"/>
          <w:szCs w:val="30"/>
          <w:lang w:val="uk-UA"/>
        </w:rPr>
        <w:t>освітньо-наукових</w:t>
      </w:r>
      <w:proofErr w:type="spellEnd"/>
      <w:r w:rsidRPr="006172FE">
        <w:rPr>
          <w:rFonts w:ascii="Times New Roman" w:hAnsi="Times New Roman"/>
          <w:sz w:val="30"/>
          <w:szCs w:val="30"/>
          <w:lang w:val="uk-UA"/>
        </w:rPr>
        <w:t xml:space="preserve"> програм підготовки здобувачів вищої освіти ступеня доктора філософії в ДВНЗ «Прикарпатський національний університет імені Василя Стефаника».</w:t>
      </w:r>
    </w:p>
    <w:p w:rsidR="0068382C" w:rsidRPr="009E7634" w:rsidRDefault="0068382C" w:rsidP="009E7634">
      <w:pPr>
        <w:widowControl w:val="0"/>
        <w:spacing w:after="0" w:line="240" w:lineRule="auto"/>
        <w:ind w:firstLine="709"/>
        <w:jc w:val="both"/>
        <w:rPr>
          <w:rFonts w:ascii="Times New Roman" w:hAnsi="Times New Roman"/>
          <w:sz w:val="30"/>
          <w:szCs w:val="30"/>
          <w:lang w:val="uk-UA"/>
        </w:rPr>
      </w:pPr>
      <w:r w:rsidRPr="009E7634">
        <w:rPr>
          <w:rFonts w:ascii="Times New Roman" w:hAnsi="Times New Roman"/>
          <w:sz w:val="30"/>
          <w:szCs w:val="30"/>
          <w:lang w:val="uk-UA"/>
        </w:rPr>
        <w:t xml:space="preserve">Для безпосереднього керівництва практикою </w:t>
      </w:r>
      <w:r w:rsidR="006172FE">
        <w:rPr>
          <w:rFonts w:ascii="Times New Roman" w:hAnsi="Times New Roman"/>
          <w:sz w:val="30"/>
          <w:szCs w:val="30"/>
          <w:lang w:val="uk-UA"/>
        </w:rPr>
        <w:t>аспіранта призначається керівник практики</w:t>
      </w:r>
      <w:r w:rsidR="007111AC">
        <w:rPr>
          <w:rFonts w:ascii="Times New Roman" w:hAnsi="Times New Roman"/>
          <w:sz w:val="30"/>
          <w:szCs w:val="30"/>
          <w:lang w:val="uk-UA"/>
        </w:rPr>
        <w:t>, як правило завідувач кафедри.</w:t>
      </w:r>
      <w:r w:rsidRPr="009E7634">
        <w:rPr>
          <w:rFonts w:ascii="Times New Roman" w:hAnsi="Times New Roman"/>
          <w:sz w:val="30"/>
          <w:szCs w:val="30"/>
          <w:lang w:val="uk-UA"/>
        </w:rPr>
        <w:t xml:space="preserve"> Навчально-методичне керівництво і виконання програми практики забезпечує кафедра соціальної психології. Загальну організацію практики та контроль за її проведенням здійснює </w:t>
      </w:r>
      <w:r w:rsidR="007111AC">
        <w:rPr>
          <w:rFonts w:ascii="Times New Roman" w:hAnsi="Times New Roman"/>
          <w:sz w:val="30"/>
          <w:szCs w:val="30"/>
          <w:lang w:val="uk-UA"/>
        </w:rPr>
        <w:t>відділ аспірантури.</w:t>
      </w:r>
    </w:p>
    <w:p w:rsidR="0068382C" w:rsidRPr="009E7634" w:rsidRDefault="0068382C" w:rsidP="009E7634">
      <w:pPr>
        <w:pStyle w:val="Style17"/>
        <w:widowControl/>
        <w:tabs>
          <w:tab w:val="left" w:pos="0"/>
        </w:tabs>
        <w:spacing w:line="240" w:lineRule="auto"/>
        <w:rPr>
          <w:sz w:val="30"/>
          <w:szCs w:val="30"/>
        </w:rPr>
      </w:pPr>
      <w:r w:rsidRPr="009E7634">
        <w:rPr>
          <w:sz w:val="30"/>
          <w:szCs w:val="30"/>
        </w:rPr>
        <w:tab/>
        <w:t>Базою для проходження практики є ДВНЗ «Прикарпатський національний університет імені Василя Стефаника»</w:t>
      </w:r>
      <w:r w:rsidR="007111AC">
        <w:rPr>
          <w:sz w:val="30"/>
          <w:szCs w:val="30"/>
        </w:rPr>
        <w:t>, випускова кафедра</w:t>
      </w:r>
      <w:r w:rsidRPr="009E7634">
        <w:rPr>
          <w:sz w:val="30"/>
          <w:szCs w:val="30"/>
        </w:rPr>
        <w:t xml:space="preserve">. </w:t>
      </w:r>
    </w:p>
    <w:p w:rsidR="0068382C" w:rsidRPr="009E7634" w:rsidRDefault="0068382C" w:rsidP="009E7634">
      <w:pPr>
        <w:pStyle w:val="a6"/>
        <w:spacing w:after="0"/>
        <w:ind w:firstLine="425"/>
        <w:jc w:val="both"/>
        <w:rPr>
          <w:sz w:val="30"/>
          <w:szCs w:val="30"/>
          <w:lang w:val="uk-UA"/>
        </w:rPr>
      </w:pPr>
    </w:p>
    <w:p w:rsidR="0068382C" w:rsidRPr="009E7634" w:rsidRDefault="0068382C" w:rsidP="009E7634">
      <w:pPr>
        <w:pStyle w:val="3"/>
        <w:jc w:val="center"/>
        <w:rPr>
          <w:b/>
          <w:sz w:val="30"/>
          <w:szCs w:val="30"/>
        </w:rPr>
      </w:pPr>
      <w:r w:rsidRPr="009E7634">
        <w:rPr>
          <w:sz w:val="30"/>
          <w:szCs w:val="30"/>
        </w:rPr>
        <w:t>2</w:t>
      </w:r>
      <w:r w:rsidRPr="009E7634">
        <w:rPr>
          <w:b/>
          <w:sz w:val="30"/>
          <w:szCs w:val="30"/>
        </w:rPr>
        <w:t xml:space="preserve">. </w:t>
      </w:r>
      <w:r w:rsidR="00C92961" w:rsidRPr="009E7634">
        <w:rPr>
          <w:b/>
          <w:sz w:val="30"/>
          <w:szCs w:val="30"/>
        </w:rPr>
        <w:t>Мета і завдання педагогічної практики</w:t>
      </w:r>
    </w:p>
    <w:p w:rsidR="00C92961" w:rsidRPr="009E7634" w:rsidRDefault="00C92961" w:rsidP="009E7634">
      <w:pPr>
        <w:spacing w:after="0" w:line="240" w:lineRule="auto"/>
        <w:rPr>
          <w:lang w:val="uk-UA" w:eastAsia="uk-UA"/>
        </w:rPr>
      </w:pPr>
    </w:p>
    <w:p w:rsidR="0068382C" w:rsidRPr="007111AC" w:rsidRDefault="0068382C" w:rsidP="009E7634">
      <w:pPr>
        <w:pStyle w:val="Style2"/>
        <w:widowControl/>
        <w:spacing w:line="240" w:lineRule="auto"/>
        <w:ind w:firstLine="734"/>
        <w:rPr>
          <w:rStyle w:val="FontStyle31"/>
          <w:b/>
          <w:sz w:val="30"/>
          <w:szCs w:val="30"/>
        </w:rPr>
      </w:pPr>
      <w:r w:rsidRPr="009E7634">
        <w:rPr>
          <w:rStyle w:val="FontStyle51"/>
          <w:b w:val="0"/>
          <w:sz w:val="30"/>
          <w:szCs w:val="30"/>
        </w:rPr>
        <w:t>2.1.</w:t>
      </w:r>
      <w:r w:rsidRPr="009E7634">
        <w:rPr>
          <w:rStyle w:val="FontStyle51"/>
          <w:sz w:val="30"/>
          <w:szCs w:val="30"/>
        </w:rPr>
        <w:t xml:space="preserve">Метою </w:t>
      </w:r>
      <w:r w:rsidR="007111AC" w:rsidRPr="007111AC">
        <w:rPr>
          <w:rStyle w:val="FontStyle51"/>
          <w:b w:val="0"/>
          <w:sz w:val="30"/>
          <w:szCs w:val="30"/>
        </w:rPr>
        <w:t xml:space="preserve">педагогічної практики аспірантів є формування системи </w:t>
      </w:r>
      <w:proofErr w:type="spellStart"/>
      <w:r w:rsidR="007111AC" w:rsidRPr="007111AC">
        <w:rPr>
          <w:rStyle w:val="FontStyle51"/>
          <w:b w:val="0"/>
          <w:sz w:val="30"/>
          <w:szCs w:val="30"/>
        </w:rPr>
        <w:t>компетентностей</w:t>
      </w:r>
      <w:proofErr w:type="spellEnd"/>
      <w:r w:rsidR="007111AC" w:rsidRPr="007111AC">
        <w:rPr>
          <w:rStyle w:val="FontStyle51"/>
          <w:b w:val="0"/>
          <w:sz w:val="30"/>
          <w:szCs w:val="30"/>
        </w:rPr>
        <w:t xml:space="preserve"> майбутніх науково-педагогічних працівників, здатних здійснювати аналітичне осмислення стану та перспектив розвитку сфери освіти (відповідної спеціальності), створювати та впроваджувати новий зміст освіти та новітні методики (технології) навчання.</w:t>
      </w:r>
    </w:p>
    <w:p w:rsidR="0068382C" w:rsidRPr="009E7634" w:rsidRDefault="0068382C" w:rsidP="009E7634">
      <w:pPr>
        <w:pStyle w:val="Style1"/>
        <w:widowControl/>
        <w:rPr>
          <w:sz w:val="30"/>
          <w:szCs w:val="30"/>
        </w:rPr>
      </w:pPr>
    </w:p>
    <w:p w:rsidR="007111AC" w:rsidRDefault="0068382C" w:rsidP="007111AC">
      <w:pPr>
        <w:pStyle w:val="Style2"/>
        <w:widowControl/>
        <w:spacing w:line="240" w:lineRule="auto"/>
        <w:ind w:firstLine="734"/>
        <w:rPr>
          <w:sz w:val="30"/>
          <w:szCs w:val="30"/>
        </w:rPr>
      </w:pPr>
      <w:r w:rsidRPr="009E7634">
        <w:rPr>
          <w:sz w:val="30"/>
          <w:szCs w:val="30"/>
        </w:rPr>
        <w:t xml:space="preserve">2.2.Основними </w:t>
      </w:r>
      <w:r w:rsidRPr="009E7634">
        <w:rPr>
          <w:b/>
          <w:bCs/>
          <w:sz w:val="30"/>
          <w:szCs w:val="30"/>
        </w:rPr>
        <w:t>завданнями</w:t>
      </w:r>
      <w:r w:rsidRPr="009E7634">
        <w:rPr>
          <w:sz w:val="30"/>
          <w:szCs w:val="30"/>
        </w:rPr>
        <w:t xml:space="preserve"> проходження </w:t>
      </w:r>
      <w:r w:rsidR="007111AC">
        <w:rPr>
          <w:sz w:val="30"/>
          <w:szCs w:val="30"/>
        </w:rPr>
        <w:t>педагогічної практики є:</w:t>
      </w:r>
    </w:p>
    <w:p w:rsidR="007111AC" w:rsidRDefault="007111AC" w:rsidP="009E7634">
      <w:pPr>
        <w:spacing w:after="0" w:line="240" w:lineRule="auto"/>
        <w:jc w:val="center"/>
        <w:rPr>
          <w:rFonts w:ascii="Times New Roman" w:hAnsi="Times New Roman"/>
          <w:sz w:val="30"/>
          <w:szCs w:val="30"/>
          <w:lang w:val="uk-UA"/>
        </w:rPr>
      </w:pP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lastRenderedPageBreak/>
        <w:t xml:space="preserve">2.2.  Основними завданнями педагогічної практики є: </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формування і розуміння теоретичних засад предметної галузі, отриманих під час навчання в аспірантурі;</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набуття досвіду проведення всіх форм організації освітнього процесу і видів навчальних занять в Університеті;</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поглиблення та застосування фахових знань у розв’язанні конкретних педагогічних завдань практики;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інтеграція науково-дослідної та педагогічної діяльності аспірантів;</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розвиток професійно-педагогічних здібностей на основі досвіду практики.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Додатковими завданнями педагогічної практики аспірантів є:</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отримання уявлень про діяльність випускової кафедри на посаді науково-педагогічного працівника у період проходження практики;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впровадження результатів дисертаційного дослідження в освітній процес;</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формування умінь моніторингових досліджень у галузі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розвиток умінь у галузі формальної, неформальної і дуальної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стимулювання самовдосконалення майбутніх фахівців.</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 xml:space="preserve">2.3.  Процес проходження педагогічної практики, скерований на формування в аспірантів наступних </w:t>
      </w:r>
      <w:proofErr w:type="spellStart"/>
      <w:r w:rsidRPr="007111AC">
        <w:rPr>
          <w:rFonts w:ascii="Times New Roman" w:hAnsi="Times New Roman"/>
          <w:sz w:val="30"/>
          <w:szCs w:val="30"/>
          <w:lang w:val="uk-UA"/>
        </w:rPr>
        <w:t>компетентностей</w:t>
      </w:r>
      <w:proofErr w:type="spellEnd"/>
      <w:r w:rsidRPr="007111AC">
        <w:rPr>
          <w:rFonts w:ascii="Times New Roman" w:hAnsi="Times New Roman"/>
          <w:sz w:val="30"/>
          <w:szCs w:val="30"/>
          <w:lang w:val="uk-UA"/>
        </w:rPr>
        <w:t xml:space="preserve"> або їх елементів:</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2.3.1.  Компетентності, пов’язані з проведенням навчальної роботи: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проведення різних форм організації освітнього процесу (навчальних занять, самостійної роботи, практичної підготовки, контрольних заходів);</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організації і проведення різних видів навчальних занять (лекцій, практичних, семінарських, лабораторних, індивідуальних занять, консультацій).</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2.3.2.  Компетентності, пов’язані зі здійсненням методичної роботи: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педагогічного аналізу проведення різних форм організації освітнього процесу та різних видів навчальних занять;</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розробки навчально-методичного забезпечення різних форм організації освітнього процесу;</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використання сучасних освітніх технологій при проведенні різних видів навчальних занять.</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2.3.3.  Компетентності, пов’язані зі здійсненням наукової роботи: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поглиблення знань зі спеціальності, за якою аспірант проводить дослідження;</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набуття універсальних навичок дослідника, зокрема усної та письмової презентації результатів власного наукового дослідження;</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lastRenderedPageBreak/>
        <w:t>-</w:t>
      </w:r>
      <w:r w:rsidRPr="007111AC">
        <w:rPr>
          <w:rFonts w:ascii="Times New Roman" w:hAnsi="Times New Roman"/>
          <w:sz w:val="30"/>
          <w:szCs w:val="30"/>
          <w:lang w:val="uk-UA"/>
        </w:rPr>
        <w:tab/>
        <w:t>здатність до застосування сучасних інформаційних технологій у науковій діяльності.</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2.3.4.  Компетентності, пов’язані з проведенням організаційної роботи: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 xml:space="preserve">здатність здійснювати різні види педагогічної комунікації, вибирати і конструювати зміст, форми, методи і засоби виховної, </w:t>
      </w:r>
      <w:proofErr w:type="spellStart"/>
      <w:r w:rsidRPr="007111AC">
        <w:rPr>
          <w:rFonts w:ascii="Times New Roman" w:hAnsi="Times New Roman"/>
          <w:sz w:val="30"/>
          <w:szCs w:val="30"/>
          <w:lang w:val="uk-UA"/>
        </w:rPr>
        <w:t>позааудиторної</w:t>
      </w:r>
      <w:proofErr w:type="spellEnd"/>
      <w:r w:rsidRPr="007111AC">
        <w:rPr>
          <w:rFonts w:ascii="Times New Roman" w:hAnsi="Times New Roman"/>
          <w:sz w:val="30"/>
          <w:szCs w:val="30"/>
          <w:lang w:val="uk-UA"/>
        </w:rPr>
        <w:t>, профорієнтаційної роботи тощо;</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до здійснення неформальної освіти зі здобувачами вищої освіти і формування у них мотивації та умінь.</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2.4.  Очікувані результати навчання. Після проходження практики аспіранти володіють компетенція ми, які стосуються:</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розуміння документів, що регламентують і відображають зміст освіти у вищій школі;</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здатність розуміти і вміти застосовувати основні форми організації і основи планування освітнього процесу у закладах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 xml:space="preserve">здібності до вибору та застосування сучасних форм і методів здійснення освітнього процесу, скерованого на формування </w:t>
      </w:r>
      <w:proofErr w:type="spellStart"/>
      <w:r w:rsidRPr="007111AC">
        <w:rPr>
          <w:rFonts w:ascii="Times New Roman" w:hAnsi="Times New Roman"/>
          <w:sz w:val="30"/>
          <w:szCs w:val="30"/>
          <w:lang w:val="uk-UA"/>
        </w:rPr>
        <w:t>компетентностей</w:t>
      </w:r>
      <w:proofErr w:type="spellEnd"/>
      <w:r w:rsidRPr="007111AC">
        <w:rPr>
          <w:rFonts w:ascii="Times New Roman" w:hAnsi="Times New Roman"/>
          <w:sz w:val="30"/>
          <w:szCs w:val="30"/>
          <w:lang w:val="uk-UA"/>
        </w:rPr>
        <w:t xml:space="preserve"> здобувачів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здатні застосовувати дидактичні принципи проведення всіх видів навчальних занять у закладах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форми і методи контролю результатів навчання здобувачів вищої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види навчально-методичного забезпечення освітнього процесу і вимоги до них;</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форми і методи виховної (</w:t>
      </w:r>
      <w:proofErr w:type="spellStart"/>
      <w:r w:rsidRPr="007111AC">
        <w:rPr>
          <w:rFonts w:ascii="Times New Roman" w:hAnsi="Times New Roman"/>
          <w:sz w:val="30"/>
          <w:szCs w:val="30"/>
          <w:lang w:val="uk-UA"/>
        </w:rPr>
        <w:t>позааудиторної</w:t>
      </w:r>
      <w:proofErr w:type="spellEnd"/>
      <w:r w:rsidRPr="007111AC">
        <w:rPr>
          <w:rFonts w:ascii="Times New Roman" w:hAnsi="Times New Roman"/>
          <w:sz w:val="30"/>
          <w:szCs w:val="30"/>
          <w:lang w:val="uk-UA"/>
        </w:rPr>
        <w:t>, профорієнтаційної) роботи з молоддю.</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Аспіранти мають уміти: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визначати мету і завдання різних видів навчальних занять, добирати відповідний зміст, форми, методи і засоби освітньої взаємодії зі здобувачами вищої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застосовувати різні форми і методи освітньої взаємодії, враховуючи специфіку спеціальності і рівень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 xml:space="preserve">застосовувати сучасні освітні технології, зокрема, </w:t>
      </w:r>
      <w:proofErr w:type="spellStart"/>
      <w:r w:rsidRPr="007111AC">
        <w:rPr>
          <w:rFonts w:ascii="Times New Roman" w:hAnsi="Times New Roman"/>
          <w:sz w:val="30"/>
          <w:szCs w:val="30"/>
          <w:lang w:val="uk-UA"/>
        </w:rPr>
        <w:t>інформаційно-</w:t>
      </w:r>
      <w:proofErr w:type="spellEnd"/>
      <w:r w:rsidRPr="007111AC">
        <w:rPr>
          <w:rFonts w:ascii="Times New Roman" w:hAnsi="Times New Roman"/>
          <w:sz w:val="30"/>
          <w:szCs w:val="30"/>
          <w:lang w:val="uk-UA"/>
        </w:rPr>
        <w:t xml:space="preserve"> комунікаційні та інтерактивні;</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розробляти навчально-методичні матеріали до курсу, що викладається;</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здійснювати контроль знань і умінь здобувачів вищої освіти;</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w:t>
      </w:r>
      <w:r w:rsidRPr="007111AC">
        <w:rPr>
          <w:rFonts w:ascii="Times New Roman" w:hAnsi="Times New Roman"/>
          <w:sz w:val="30"/>
          <w:szCs w:val="30"/>
          <w:lang w:val="uk-UA"/>
        </w:rPr>
        <w:tab/>
        <w:t>організовувати різні форми виховної (</w:t>
      </w:r>
      <w:proofErr w:type="spellStart"/>
      <w:r w:rsidRPr="007111AC">
        <w:rPr>
          <w:rFonts w:ascii="Times New Roman" w:hAnsi="Times New Roman"/>
          <w:sz w:val="30"/>
          <w:szCs w:val="30"/>
          <w:lang w:val="uk-UA"/>
        </w:rPr>
        <w:t>позааудиторної</w:t>
      </w:r>
      <w:proofErr w:type="spellEnd"/>
      <w:r w:rsidRPr="007111AC">
        <w:rPr>
          <w:rFonts w:ascii="Times New Roman" w:hAnsi="Times New Roman"/>
          <w:sz w:val="30"/>
          <w:szCs w:val="30"/>
          <w:lang w:val="uk-UA"/>
        </w:rPr>
        <w:t>, профорієнтаційної) роботи з молоддю.</w:t>
      </w:r>
    </w:p>
    <w:p w:rsidR="007111AC" w:rsidRPr="007111AC" w:rsidRDefault="007111AC" w:rsidP="007111AC">
      <w:pPr>
        <w:spacing w:after="0" w:line="240" w:lineRule="auto"/>
        <w:jc w:val="both"/>
        <w:rPr>
          <w:rFonts w:ascii="Times New Roman" w:hAnsi="Times New Roman"/>
          <w:sz w:val="30"/>
          <w:szCs w:val="30"/>
          <w:lang w:val="uk-UA"/>
        </w:rPr>
      </w:pPr>
      <w:r w:rsidRPr="007111AC">
        <w:rPr>
          <w:rFonts w:ascii="Times New Roman" w:hAnsi="Times New Roman"/>
          <w:sz w:val="30"/>
          <w:szCs w:val="30"/>
          <w:lang w:val="uk-UA"/>
        </w:rPr>
        <w:t>2.5.  У робочих програмах</w:t>
      </w:r>
      <w:r>
        <w:rPr>
          <w:rFonts w:ascii="Times New Roman" w:hAnsi="Times New Roman"/>
          <w:sz w:val="30"/>
          <w:szCs w:val="30"/>
          <w:lang w:val="uk-UA"/>
        </w:rPr>
        <w:t xml:space="preserve"> (</w:t>
      </w:r>
      <w:proofErr w:type="spellStart"/>
      <w:r>
        <w:rPr>
          <w:rFonts w:ascii="Times New Roman" w:hAnsi="Times New Roman"/>
          <w:sz w:val="30"/>
          <w:szCs w:val="30"/>
          <w:lang w:val="uk-UA"/>
        </w:rPr>
        <w:t>силабусах</w:t>
      </w:r>
      <w:proofErr w:type="spellEnd"/>
      <w:r>
        <w:rPr>
          <w:rFonts w:ascii="Times New Roman" w:hAnsi="Times New Roman"/>
          <w:sz w:val="30"/>
          <w:szCs w:val="30"/>
          <w:lang w:val="uk-UA"/>
        </w:rPr>
        <w:t>)</w:t>
      </w:r>
      <w:r w:rsidRPr="007111AC">
        <w:rPr>
          <w:rFonts w:ascii="Times New Roman" w:hAnsi="Times New Roman"/>
          <w:sz w:val="30"/>
          <w:szCs w:val="30"/>
          <w:lang w:val="uk-UA"/>
        </w:rPr>
        <w:t xml:space="preserve"> педагогічної практики, враховуючи специфіку спеціальності та галузі знань, випускові кафедри мають </w:t>
      </w:r>
      <w:r w:rsidRPr="007111AC">
        <w:rPr>
          <w:rFonts w:ascii="Times New Roman" w:hAnsi="Times New Roman"/>
          <w:sz w:val="30"/>
          <w:szCs w:val="30"/>
          <w:lang w:val="uk-UA"/>
        </w:rPr>
        <w:lastRenderedPageBreak/>
        <w:t xml:space="preserve">конкретизувати завдання практики, перелік загальних і фахових </w:t>
      </w:r>
      <w:proofErr w:type="spellStart"/>
      <w:r w:rsidRPr="007111AC">
        <w:rPr>
          <w:rFonts w:ascii="Times New Roman" w:hAnsi="Times New Roman"/>
          <w:sz w:val="30"/>
          <w:szCs w:val="30"/>
          <w:lang w:val="uk-UA"/>
        </w:rPr>
        <w:t>компетентностей</w:t>
      </w:r>
      <w:proofErr w:type="spellEnd"/>
      <w:r w:rsidRPr="007111AC">
        <w:rPr>
          <w:rFonts w:ascii="Times New Roman" w:hAnsi="Times New Roman"/>
          <w:sz w:val="30"/>
          <w:szCs w:val="30"/>
          <w:lang w:val="uk-UA"/>
        </w:rPr>
        <w:t>, знань та практичних умінь аспірантів.</w:t>
      </w:r>
    </w:p>
    <w:p w:rsidR="007111AC" w:rsidRDefault="007111AC" w:rsidP="007111AC">
      <w:pPr>
        <w:spacing w:after="0" w:line="240" w:lineRule="auto"/>
        <w:jc w:val="both"/>
        <w:rPr>
          <w:rFonts w:ascii="Times New Roman" w:hAnsi="Times New Roman"/>
          <w:sz w:val="30"/>
          <w:szCs w:val="30"/>
          <w:lang w:val="uk-UA"/>
        </w:rPr>
      </w:pPr>
    </w:p>
    <w:p w:rsidR="0068382C" w:rsidRPr="009E7634" w:rsidRDefault="0068382C" w:rsidP="009E7634">
      <w:pPr>
        <w:spacing w:after="0" w:line="240" w:lineRule="auto"/>
        <w:jc w:val="center"/>
        <w:rPr>
          <w:rFonts w:ascii="Times New Roman" w:hAnsi="Times New Roman"/>
          <w:b/>
          <w:sz w:val="30"/>
          <w:szCs w:val="30"/>
          <w:lang w:val="uk-UA"/>
        </w:rPr>
      </w:pPr>
      <w:r w:rsidRPr="009E7634">
        <w:rPr>
          <w:rFonts w:ascii="Times New Roman" w:hAnsi="Times New Roman"/>
          <w:b/>
          <w:bCs/>
          <w:sz w:val="30"/>
          <w:szCs w:val="30"/>
          <w:lang w:val="uk-UA"/>
        </w:rPr>
        <w:t>3.</w:t>
      </w:r>
      <w:r w:rsidR="00C92961" w:rsidRPr="009E7634">
        <w:rPr>
          <w:rFonts w:ascii="Times New Roman" w:hAnsi="Times New Roman"/>
          <w:b/>
          <w:sz w:val="30"/>
          <w:szCs w:val="30"/>
          <w:lang w:val="uk-UA"/>
        </w:rPr>
        <w:t>Зміст та організація науково-педагогічної</w:t>
      </w:r>
      <w:r w:rsidR="00A92C6E">
        <w:rPr>
          <w:rFonts w:ascii="Times New Roman" w:hAnsi="Times New Roman"/>
          <w:b/>
          <w:sz w:val="30"/>
          <w:szCs w:val="30"/>
          <w:lang w:val="uk-UA"/>
        </w:rPr>
        <w:t xml:space="preserve"> </w:t>
      </w:r>
      <w:r w:rsidR="00C92961" w:rsidRPr="009E7634">
        <w:rPr>
          <w:rFonts w:ascii="Times New Roman" w:hAnsi="Times New Roman"/>
          <w:b/>
          <w:sz w:val="30"/>
          <w:szCs w:val="30"/>
          <w:lang w:val="uk-UA"/>
        </w:rPr>
        <w:t>практики</w:t>
      </w:r>
    </w:p>
    <w:p w:rsidR="00C92961" w:rsidRPr="009E7634" w:rsidRDefault="00C92961" w:rsidP="009E7634">
      <w:pPr>
        <w:spacing w:after="0" w:line="240" w:lineRule="auto"/>
        <w:jc w:val="center"/>
        <w:rPr>
          <w:rFonts w:ascii="Times New Roman" w:hAnsi="Times New Roman"/>
          <w:b/>
          <w:bCs/>
          <w:sz w:val="30"/>
          <w:szCs w:val="30"/>
          <w:lang w:val="uk-UA"/>
        </w:rPr>
      </w:pPr>
    </w:p>
    <w:p w:rsidR="0068382C" w:rsidRPr="009E7634" w:rsidRDefault="0068382C" w:rsidP="009E7634">
      <w:pPr>
        <w:pStyle w:val="Style2"/>
        <w:widowControl/>
        <w:tabs>
          <w:tab w:val="left" w:pos="3533"/>
        </w:tabs>
        <w:spacing w:line="240" w:lineRule="auto"/>
        <w:rPr>
          <w:rStyle w:val="FontStyle31"/>
          <w:sz w:val="30"/>
          <w:szCs w:val="30"/>
        </w:rPr>
      </w:pPr>
      <w:r w:rsidRPr="009E7634">
        <w:rPr>
          <w:rStyle w:val="FontStyle31"/>
          <w:sz w:val="30"/>
          <w:szCs w:val="30"/>
        </w:rPr>
        <w:t xml:space="preserve">Під час проходження науково-педагогічної практики </w:t>
      </w:r>
      <w:r w:rsidR="007111AC">
        <w:rPr>
          <w:rStyle w:val="FontStyle31"/>
          <w:sz w:val="30"/>
          <w:szCs w:val="30"/>
        </w:rPr>
        <w:t>аспіранти</w:t>
      </w:r>
      <w:r w:rsidRPr="009E7634">
        <w:rPr>
          <w:rStyle w:val="FontStyle31"/>
          <w:sz w:val="30"/>
          <w:szCs w:val="30"/>
        </w:rPr>
        <w:t xml:space="preserve">   повинні   суворо дотримуватися правил охорони праці та протипожежної безпеки. Кожен </w:t>
      </w:r>
      <w:r w:rsidR="007111AC">
        <w:rPr>
          <w:rStyle w:val="FontStyle31"/>
          <w:sz w:val="30"/>
          <w:szCs w:val="30"/>
        </w:rPr>
        <w:t>аспірант</w:t>
      </w:r>
      <w:r w:rsidRPr="009E7634">
        <w:rPr>
          <w:rStyle w:val="FontStyle31"/>
          <w:sz w:val="30"/>
          <w:szCs w:val="30"/>
        </w:rPr>
        <w:t xml:space="preserve"> отримує індивідуальні завдання, які повинні вчасно, та якісно виконати і оформити відповідно до вимог.</w:t>
      </w:r>
    </w:p>
    <w:p w:rsidR="0068382C" w:rsidRPr="009E7634" w:rsidRDefault="0068382C" w:rsidP="009E7634">
      <w:pPr>
        <w:spacing w:after="0" w:line="240" w:lineRule="auto"/>
        <w:ind w:left="420"/>
        <w:rPr>
          <w:rFonts w:ascii="Times New Roman" w:hAnsi="Times New Roman"/>
          <w:b/>
          <w:bCs/>
          <w:sz w:val="30"/>
          <w:szCs w:val="30"/>
          <w:lang w:val="uk-UA"/>
        </w:rPr>
      </w:pPr>
    </w:p>
    <w:p w:rsidR="0068382C" w:rsidRPr="009E7634" w:rsidRDefault="0068382C" w:rsidP="009E7634">
      <w:pPr>
        <w:spacing w:after="0" w:line="240" w:lineRule="auto"/>
        <w:jc w:val="center"/>
        <w:rPr>
          <w:rFonts w:ascii="Times New Roman" w:hAnsi="Times New Roman"/>
          <w:sz w:val="30"/>
          <w:szCs w:val="30"/>
          <w:lang w:val="uk-UA"/>
        </w:rPr>
      </w:pPr>
      <w:r w:rsidRPr="009E7634">
        <w:rPr>
          <w:rFonts w:ascii="Times New Roman" w:hAnsi="Times New Roman"/>
          <w:b/>
          <w:bCs/>
          <w:sz w:val="30"/>
          <w:szCs w:val="30"/>
          <w:lang w:val="uk-UA"/>
        </w:rPr>
        <w:t>3.1.Індивідуальні завдання</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 xml:space="preserve"> Під  час науково-педагогічної практики  студенти  повинні  виконати  наступи індивідуальні завдання: </w:t>
      </w:r>
    </w:p>
    <w:p w:rsidR="00B5630A" w:rsidRPr="00B5630A" w:rsidRDefault="00B5630A" w:rsidP="00B5630A">
      <w:pPr>
        <w:pStyle w:val="a3"/>
        <w:numPr>
          <w:ilvl w:val="0"/>
          <w:numId w:val="32"/>
        </w:numPr>
        <w:spacing w:after="0" w:line="240" w:lineRule="auto"/>
        <w:jc w:val="both"/>
        <w:rPr>
          <w:rFonts w:ascii="Times New Roman" w:hAnsi="Times New Roman"/>
          <w:color w:val="000000"/>
          <w:sz w:val="28"/>
          <w:szCs w:val="28"/>
          <w:lang w:val="uk-UA" w:eastAsia="uk-UA"/>
        </w:rPr>
      </w:pPr>
      <w:r w:rsidRPr="00B5630A">
        <w:rPr>
          <w:rFonts w:ascii="Times New Roman" w:hAnsi="Times New Roman"/>
          <w:b/>
          <w:color w:val="000000"/>
          <w:sz w:val="28"/>
          <w:szCs w:val="28"/>
          <w:lang w:val="uk-UA" w:eastAsia="uk-UA"/>
        </w:rPr>
        <w:t>Навчальна</w:t>
      </w:r>
      <w:r w:rsidRPr="00B5630A">
        <w:rPr>
          <w:rFonts w:ascii="Times New Roman" w:hAnsi="Times New Roman"/>
          <w:color w:val="000000"/>
          <w:sz w:val="28"/>
          <w:szCs w:val="28"/>
          <w:lang w:val="uk-UA" w:eastAsia="uk-UA"/>
        </w:rPr>
        <w:t xml:space="preserve"> робота аспірантів включає:</w:t>
      </w:r>
    </w:p>
    <w:p w:rsidR="00B5630A" w:rsidRPr="00B5630A" w:rsidRDefault="00B5630A" w:rsidP="00B5630A">
      <w:pPr>
        <w:widowControl w:val="0"/>
        <w:numPr>
          <w:ilvl w:val="0"/>
          <w:numId w:val="31"/>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підготовку та проведення на належному рівні не менше 10 лекцій у присутності наукового керівника або керівника практики;</w:t>
      </w:r>
    </w:p>
    <w:p w:rsidR="00B5630A" w:rsidRPr="00B5630A" w:rsidRDefault="00B5630A" w:rsidP="00B5630A">
      <w:pPr>
        <w:widowControl w:val="0"/>
        <w:numPr>
          <w:ilvl w:val="0"/>
          <w:numId w:val="31"/>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підготовку та проведення на належному рівні не менше 10 практичних (семінарських, лабораторних) занять у присутності наукового керівника або керівника практики;</w:t>
      </w:r>
    </w:p>
    <w:p w:rsidR="00B5630A" w:rsidRPr="00B5630A" w:rsidRDefault="00B5630A" w:rsidP="00B5630A">
      <w:pPr>
        <w:widowControl w:val="0"/>
        <w:numPr>
          <w:ilvl w:val="0"/>
          <w:numId w:val="31"/>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 xml:space="preserve">підбір і використання сучасних наочних матеріалів </w:t>
      </w:r>
      <w:r w:rsidRPr="00B5630A">
        <w:rPr>
          <w:rFonts w:ascii="Times New Roman" w:hAnsi="Times New Roman"/>
          <w:sz w:val="28"/>
          <w:szCs w:val="28"/>
          <w:lang w:val="uk-UA" w:eastAsia="uk-UA"/>
        </w:rPr>
        <w:t>у</w:t>
      </w:r>
      <w:r w:rsidRPr="00B5630A">
        <w:rPr>
          <w:rFonts w:ascii="Times New Roman" w:hAnsi="Times New Roman"/>
          <w:color w:val="000000"/>
          <w:sz w:val="28"/>
          <w:szCs w:val="28"/>
          <w:lang w:val="uk-UA" w:eastAsia="uk-UA"/>
        </w:rPr>
        <w:t xml:space="preserve"> процесі проведення занять (презентації, відеофільми, віртуальні екскурсії, віртуальні лабораторні роботи тощо);</w:t>
      </w:r>
    </w:p>
    <w:p w:rsidR="00B5630A" w:rsidRDefault="00B5630A" w:rsidP="00B5630A">
      <w:pPr>
        <w:widowControl w:val="0"/>
        <w:numPr>
          <w:ilvl w:val="0"/>
          <w:numId w:val="31"/>
        </w:numPr>
        <w:spacing w:after="12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розробку і використання на заняттях інтерактивних форм роботи зі студентами, інших технологій навчання.</w:t>
      </w:r>
    </w:p>
    <w:p w:rsidR="00B5630A" w:rsidRPr="00B5630A" w:rsidRDefault="00B5630A" w:rsidP="00B5630A">
      <w:pPr>
        <w:widowControl w:val="0"/>
        <w:spacing w:after="12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2</w:t>
      </w:r>
      <w:r w:rsidRPr="00B5630A">
        <w:rPr>
          <w:rFonts w:ascii="Times New Roman" w:hAnsi="Times New Roman"/>
          <w:color w:val="000000"/>
          <w:sz w:val="28"/>
          <w:szCs w:val="28"/>
          <w:lang w:val="uk-UA" w:eastAsia="uk-UA"/>
        </w:rPr>
        <w:t xml:space="preserve">. </w:t>
      </w:r>
      <w:r w:rsidRPr="00B5630A">
        <w:rPr>
          <w:rFonts w:ascii="Times New Roman" w:hAnsi="Times New Roman"/>
          <w:b/>
          <w:color w:val="000000"/>
          <w:sz w:val="28"/>
          <w:szCs w:val="28"/>
          <w:lang w:val="uk-UA" w:eastAsia="uk-UA"/>
        </w:rPr>
        <w:t>Методична</w:t>
      </w:r>
      <w:r w:rsidRPr="00B5630A">
        <w:rPr>
          <w:rFonts w:ascii="Times New Roman" w:hAnsi="Times New Roman"/>
          <w:color w:val="000000"/>
          <w:sz w:val="28"/>
          <w:szCs w:val="28"/>
          <w:lang w:val="uk-UA" w:eastAsia="uk-UA"/>
        </w:rPr>
        <w:t xml:space="preserve"> робота аспірантів включає:</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ознайомлення з організацією навчальної та методичної роботи випускової кафедри та факультету;</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ознайомлення з освітньою програмою та робочим навчальним планом спеціальності;</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ознайомлення з навчально-методичним комплексом дисципліни (навчальна програма дисципліни, робоча програма навчальної дисципліни, теми і плани лекцій, практичних, семінарських, лабораторних занять, завдання для самостійної роботи, засоби контролю знань (для поточного і підсумкового контролю);</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ознайомлення з матеріалами методичного забезпечення вивчення навчальної дисципліни (підручники, навчальні посібники, тексти лекцій, інструктивно-методичні матеріали до практичних, семінарських, лабораторних занять, самостійної роботи);</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ознайомлення з тематикою курсових та кваліфікаційних робіт, інструктивно-методичними матеріалами до їх виконання і захисту;</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lastRenderedPageBreak/>
        <w:t>відвідування занять (лекцій, практичних, семінарських, лабораторних, індивідуальних занять) провідних фахівців кафедри та факультету, інших аспірантів та їх педагогічний аналіз;</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підбір і підготовку наочного матеріалу (презентацій, таблиць, малюнків, схем, препаратів, карток тощо);</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розробку завдань для поточного контролю знань студентів (тестів, запитань з повною відповіддю тощо);</w:t>
      </w:r>
    </w:p>
    <w:p w:rsidR="00B5630A" w:rsidRPr="00B5630A" w:rsidRDefault="00B5630A" w:rsidP="00B5630A">
      <w:pPr>
        <w:widowControl w:val="0"/>
        <w:numPr>
          <w:ilvl w:val="0"/>
          <w:numId w:val="33"/>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участь у методичній роботі кафедри;</w:t>
      </w:r>
    </w:p>
    <w:p w:rsidR="00B5630A" w:rsidRPr="00B5630A" w:rsidRDefault="00B5630A" w:rsidP="00B5630A">
      <w:pPr>
        <w:widowControl w:val="0"/>
        <w:numPr>
          <w:ilvl w:val="0"/>
          <w:numId w:val="33"/>
        </w:numPr>
        <w:spacing w:after="12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 xml:space="preserve">участь у </w:t>
      </w:r>
      <w:proofErr w:type="spellStart"/>
      <w:r w:rsidRPr="00B5630A">
        <w:rPr>
          <w:rFonts w:ascii="Times New Roman" w:hAnsi="Times New Roman"/>
          <w:color w:val="000000"/>
          <w:sz w:val="28"/>
          <w:szCs w:val="28"/>
          <w:lang w:val="uk-UA" w:eastAsia="uk-UA"/>
        </w:rPr>
        <w:t>скайп-конференціях</w:t>
      </w:r>
      <w:proofErr w:type="spellEnd"/>
      <w:r w:rsidRPr="00B5630A">
        <w:rPr>
          <w:rFonts w:ascii="Times New Roman" w:hAnsi="Times New Roman"/>
          <w:color w:val="000000"/>
          <w:sz w:val="28"/>
          <w:szCs w:val="28"/>
          <w:lang w:val="uk-UA" w:eastAsia="uk-UA"/>
        </w:rPr>
        <w:t xml:space="preserve">, </w:t>
      </w:r>
      <w:proofErr w:type="spellStart"/>
      <w:r w:rsidRPr="00B5630A">
        <w:rPr>
          <w:rFonts w:ascii="Times New Roman" w:hAnsi="Times New Roman"/>
          <w:color w:val="000000"/>
          <w:sz w:val="28"/>
          <w:szCs w:val="28"/>
          <w:lang w:val="uk-UA" w:eastAsia="uk-UA"/>
        </w:rPr>
        <w:t>інтернет-конференціях</w:t>
      </w:r>
      <w:proofErr w:type="spellEnd"/>
      <w:r w:rsidRPr="00B5630A">
        <w:rPr>
          <w:rFonts w:ascii="Times New Roman" w:hAnsi="Times New Roman"/>
          <w:color w:val="000000"/>
          <w:sz w:val="28"/>
          <w:szCs w:val="28"/>
          <w:lang w:val="uk-UA" w:eastAsia="uk-UA"/>
        </w:rPr>
        <w:t xml:space="preserve"> освітнього спрямування за допомогою мережі Інтернет.</w:t>
      </w:r>
    </w:p>
    <w:p w:rsidR="00B5630A" w:rsidRPr="00B5630A" w:rsidRDefault="00B5630A" w:rsidP="00B5630A">
      <w:pPr>
        <w:jc w:val="both"/>
        <w:rPr>
          <w:rFonts w:ascii="Times New Roman" w:hAnsi="Times New Roman"/>
          <w:color w:val="000000"/>
          <w:sz w:val="28"/>
          <w:szCs w:val="28"/>
          <w:lang w:val="uk-UA"/>
        </w:rPr>
      </w:pPr>
      <w:r>
        <w:rPr>
          <w:rFonts w:ascii="Times New Roman" w:hAnsi="Times New Roman"/>
          <w:b/>
          <w:color w:val="000000"/>
          <w:sz w:val="28"/>
          <w:szCs w:val="28"/>
          <w:lang w:val="uk-UA"/>
        </w:rPr>
        <w:t>3.</w:t>
      </w:r>
      <w:r w:rsidRPr="00B5630A">
        <w:rPr>
          <w:rFonts w:ascii="Times New Roman" w:hAnsi="Times New Roman"/>
          <w:b/>
          <w:color w:val="000000"/>
          <w:sz w:val="28"/>
          <w:szCs w:val="28"/>
          <w:lang w:val="uk-UA"/>
        </w:rPr>
        <w:t>Науково-педагогічна</w:t>
      </w:r>
      <w:r w:rsidRPr="00B5630A">
        <w:rPr>
          <w:rFonts w:ascii="Times New Roman" w:hAnsi="Times New Roman"/>
          <w:color w:val="000000"/>
          <w:sz w:val="28"/>
          <w:szCs w:val="28"/>
          <w:lang w:val="uk-UA"/>
        </w:rPr>
        <w:t xml:space="preserve"> робота аспірантів включає</w:t>
      </w:r>
      <w:r w:rsidRPr="00B5630A">
        <w:rPr>
          <w:rFonts w:ascii="Times New Roman" w:hAnsi="Times New Roman"/>
          <w:i/>
          <w:color w:val="000000"/>
          <w:sz w:val="28"/>
          <w:szCs w:val="28"/>
          <w:lang w:val="uk-UA"/>
        </w:rPr>
        <w:t xml:space="preserve"> </w:t>
      </w:r>
      <w:r w:rsidRPr="00B5630A">
        <w:rPr>
          <w:rFonts w:ascii="Times New Roman" w:hAnsi="Times New Roman"/>
          <w:color w:val="000000"/>
          <w:sz w:val="28"/>
          <w:szCs w:val="28"/>
          <w:lang w:val="uk-UA"/>
        </w:rPr>
        <w:t>такі види діяльності (вибір узгоджується з керівником практики):</w:t>
      </w:r>
    </w:p>
    <w:p w:rsidR="00B5630A" w:rsidRDefault="00B5630A" w:rsidP="00B5630A">
      <w:pPr>
        <w:widowControl w:val="0"/>
        <w:numPr>
          <w:ilvl w:val="0"/>
          <w:numId w:val="3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xml:space="preserve">участь </w:t>
      </w:r>
      <w:proofErr w:type="gramStart"/>
      <w:r>
        <w:rPr>
          <w:rFonts w:ascii="Times New Roman" w:hAnsi="Times New Roman"/>
          <w:color w:val="000000"/>
          <w:sz w:val="28"/>
          <w:szCs w:val="28"/>
        </w:rPr>
        <w:t>у</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роботі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випускової</w:t>
      </w:r>
      <w:proofErr w:type="spellEnd"/>
      <w:r>
        <w:rPr>
          <w:rFonts w:ascii="Times New Roman" w:hAnsi="Times New Roman"/>
          <w:color w:val="000000"/>
          <w:sz w:val="28"/>
          <w:szCs w:val="28"/>
        </w:rPr>
        <w:t xml:space="preserve"> кафедри;</w:t>
      </w:r>
    </w:p>
    <w:p w:rsidR="00B5630A" w:rsidRDefault="00B5630A" w:rsidP="00B5630A">
      <w:pPr>
        <w:widowControl w:val="0"/>
        <w:numPr>
          <w:ilvl w:val="0"/>
          <w:numId w:val="3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xml:space="preserve">участь у </w:t>
      </w:r>
      <w:proofErr w:type="spellStart"/>
      <w:r>
        <w:rPr>
          <w:rFonts w:ascii="Times New Roman" w:hAnsi="Times New Roman"/>
          <w:color w:val="000000"/>
          <w:sz w:val="28"/>
          <w:szCs w:val="28"/>
        </w:rPr>
        <w:t>проведенні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наукових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семінарів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конференцій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випускової</w:t>
      </w:r>
      <w:proofErr w:type="spellEnd"/>
      <w:r>
        <w:rPr>
          <w:rFonts w:ascii="Times New Roman" w:hAnsi="Times New Roman"/>
          <w:color w:val="000000"/>
          <w:sz w:val="28"/>
          <w:szCs w:val="28"/>
        </w:rPr>
        <w:t xml:space="preserve"> кафедри, факультету, </w:t>
      </w:r>
      <w:proofErr w:type="spellStart"/>
      <w:r>
        <w:rPr>
          <w:rFonts w:ascii="Times New Roman" w:hAnsi="Times New Roman"/>
          <w:color w:val="000000"/>
          <w:sz w:val="28"/>
          <w:szCs w:val="28"/>
        </w:rPr>
        <w:t>Університету</w:t>
      </w:r>
      <w:proofErr w:type="spellEnd"/>
      <w:r>
        <w:rPr>
          <w:rFonts w:ascii="Times New Roman" w:hAnsi="Times New Roman"/>
          <w:color w:val="000000"/>
          <w:sz w:val="28"/>
          <w:szCs w:val="28"/>
        </w:rPr>
        <w:t>;</w:t>
      </w:r>
    </w:p>
    <w:p w:rsidR="00B5630A" w:rsidRDefault="00B5630A" w:rsidP="00B5630A">
      <w:pPr>
        <w:widowControl w:val="0"/>
        <w:numPr>
          <w:ilvl w:val="0"/>
          <w:numId w:val="3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xml:space="preserve">участь у </w:t>
      </w:r>
      <w:proofErr w:type="spellStart"/>
      <w:r>
        <w:rPr>
          <w:rFonts w:ascii="Times New Roman" w:hAnsi="Times New Roman"/>
          <w:color w:val="000000"/>
          <w:sz w:val="28"/>
          <w:szCs w:val="28"/>
        </w:rPr>
        <w:t>залученні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студентів</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наукової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роботи</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ідготовці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проведенні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засідання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студентського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наукового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гуртка</w:t>
      </w:r>
      <w:proofErr w:type="spellEnd"/>
      <w:r>
        <w:rPr>
          <w:rFonts w:ascii="Times New Roman" w:hAnsi="Times New Roman"/>
          <w:color w:val="000000"/>
          <w:sz w:val="28"/>
          <w:szCs w:val="28"/>
        </w:rPr>
        <w:t xml:space="preserve"> </w:t>
      </w:r>
      <w:r>
        <w:rPr>
          <w:rFonts w:ascii="Times New Roman" w:hAnsi="Times New Roman"/>
          <w:sz w:val="28"/>
          <w:szCs w:val="28"/>
        </w:rPr>
        <w:t>(</w:t>
      </w:r>
      <w:proofErr w:type="spellStart"/>
      <w:r>
        <w:rPr>
          <w:rFonts w:ascii="Times New Roman" w:hAnsi="Times New Roman"/>
          <w:color w:val="000000"/>
          <w:sz w:val="28"/>
          <w:szCs w:val="28"/>
        </w:rPr>
        <w:t>товариства</w:t>
      </w:r>
      <w:proofErr w:type="spellEnd"/>
      <w:r>
        <w:rPr>
          <w:rFonts w:ascii="Times New Roman" w:hAnsi="Times New Roman"/>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проблемної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групи</w:t>
      </w:r>
      <w:proofErr w:type="spellEnd"/>
      <w:r>
        <w:rPr>
          <w:rFonts w:ascii="Times New Roman" w:hAnsi="Times New Roman"/>
          <w:color w:val="000000"/>
          <w:sz w:val="28"/>
          <w:szCs w:val="28"/>
        </w:rPr>
        <w:t xml:space="preserve">), конкурсу </w:t>
      </w:r>
      <w:proofErr w:type="spellStart"/>
      <w:r>
        <w:rPr>
          <w:rFonts w:ascii="Times New Roman" w:hAnsi="Times New Roman"/>
          <w:color w:val="000000"/>
          <w:sz w:val="28"/>
          <w:szCs w:val="28"/>
        </w:rPr>
        <w:t>студентських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наукових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робіт</w:t>
      </w:r>
      <w:proofErr w:type="spellEnd"/>
      <w:r>
        <w:rPr>
          <w:rFonts w:ascii="Times New Roman" w:hAnsi="Times New Roman"/>
          <w:color w:val="000000"/>
          <w:sz w:val="28"/>
          <w:szCs w:val="28"/>
        </w:rPr>
        <w:t>;</w:t>
      </w:r>
    </w:p>
    <w:p w:rsidR="00B5630A" w:rsidRPr="00B5630A" w:rsidRDefault="00B5630A" w:rsidP="00B5630A">
      <w:pPr>
        <w:widowControl w:val="0"/>
        <w:numPr>
          <w:ilvl w:val="0"/>
          <w:numId w:val="34"/>
        </w:numPr>
        <w:spacing w:after="120" w:line="240" w:lineRule="auto"/>
        <w:ind w:left="0" w:firstLine="0"/>
        <w:jc w:val="both"/>
        <w:rPr>
          <w:rFonts w:ascii="Times New Roman" w:hAnsi="Times New Roman"/>
          <w:color w:val="000000"/>
          <w:sz w:val="28"/>
          <w:szCs w:val="28"/>
        </w:rPr>
      </w:pP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моніторингового</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досл</w:t>
      </w:r>
      <w:proofErr w:type="gramEnd"/>
      <w:r>
        <w:rPr>
          <w:rFonts w:ascii="Times New Roman" w:hAnsi="Times New Roman"/>
          <w:color w:val="000000"/>
          <w:sz w:val="28"/>
          <w:szCs w:val="28"/>
        </w:rPr>
        <w:t>ідження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освітньої</w:t>
      </w:r>
      <w:proofErr w:type="spellEnd"/>
      <w:r>
        <w:rPr>
          <w:rFonts w:ascii="Times New Roman" w:hAnsi="Times New Roman"/>
          <w:color w:val="000000"/>
          <w:sz w:val="28"/>
          <w:szCs w:val="28"/>
        </w:rPr>
        <w:t xml:space="preserve"> тематики.</w:t>
      </w:r>
    </w:p>
    <w:p w:rsidR="00B5630A" w:rsidRPr="00B5630A" w:rsidRDefault="00B5630A" w:rsidP="00B5630A">
      <w:pPr>
        <w:jc w:val="both"/>
        <w:rPr>
          <w:rFonts w:ascii="Times New Roman" w:hAnsi="Times New Roman"/>
          <w:color w:val="000000"/>
          <w:sz w:val="28"/>
          <w:szCs w:val="28"/>
          <w:lang w:val="uk-UA" w:eastAsia="uk-UA"/>
        </w:rPr>
      </w:pPr>
      <w:r>
        <w:rPr>
          <w:rFonts w:ascii="Times New Roman" w:hAnsi="Times New Roman"/>
          <w:color w:val="000000"/>
          <w:sz w:val="28"/>
          <w:szCs w:val="28"/>
          <w:lang w:val="uk-UA"/>
        </w:rPr>
        <w:t xml:space="preserve">4. </w:t>
      </w:r>
      <w:r w:rsidRPr="00B5630A">
        <w:rPr>
          <w:rFonts w:ascii="Times New Roman" w:hAnsi="Times New Roman"/>
          <w:b/>
          <w:color w:val="000000"/>
          <w:sz w:val="28"/>
          <w:szCs w:val="28"/>
          <w:lang w:val="uk-UA" w:eastAsia="uk-UA"/>
        </w:rPr>
        <w:t>Організаційна</w:t>
      </w:r>
      <w:r w:rsidRPr="00B5630A">
        <w:rPr>
          <w:rFonts w:ascii="Times New Roman" w:hAnsi="Times New Roman"/>
          <w:color w:val="000000"/>
          <w:sz w:val="28"/>
          <w:szCs w:val="28"/>
          <w:lang w:val="uk-UA" w:eastAsia="uk-UA"/>
        </w:rPr>
        <w:t xml:space="preserve"> робота аспірантів включає (один захід за вибором аспіранта):</w:t>
      </w:r>
    </w:p>
    <w:p w:rsidR="00B5630A" w:rsidRPr="00B5630A" w:rsidRDefault="00B5630A" w:rsidP="00B5630A">
      <w:pPr>
        <w:widowControl w:val="0"/>
        <w:numPr>
          <w:ilvl w:val="0"/>
          <w:numId w:val="35"/>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знайомство з системою виховної роботи Університету і факультету;</w:t>
      </w:r>
    </w:p>
    <w:p w:rsidR="00B5630A" w:rsidRPr="00B5630A" w:rsidRDefault="00B5630A" w:rsidP="00B5630A">
      <w:pPr>
        <w:widowControl w:val="0"/>
        <w:numPr>
          <w:ilvl w:val="0"/>
          <w:numId w:val="35"/>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знайомство з системою електронного навчання. Аналіз (розробка) лекції за темою дисертаційного дослідження</w:t>
      </w:r>
      <w:r w:rsidRPr="00B5630A">
        <w:rPr>
          <w:rFonts w:ascii="Times New Roman" w:hAnsi="Times New Roman"/>
          <w:sz w:val="28"/>
          <w:szCs w:val="28"/>
          <w:lang w:val="uk-UA" w:eastAsia="uk-UA"/>
        </w:rPr>
        <w:t>;</w:t>
      </w:r>
    </w:p>
    <w:p w:rsidR="00B5630A" w:rsidRPr="00B5630A" w:rsidRDefault="00B5630A" w:rsidP="00B5630A">
      <w:pPr>
        <w:widowControl w:val="0"/>
        <w:numPr>
          <w:ilvl w:val="0"/>
          <w:numId w:val="35"/>
        </w:numPr>
        <w:spacing w:after="0" w:line="240" w:lineRule="auto"/>
        <w:ind w:left="0" w:firstLine="0"/>
        <w:jc w:val="both"/>
        <w:rPr>
          <w:rFonts w:ascii="Times New Roman" w:hAnsi="Times New Roman"/>
          <w:color w:val="000000"/>
          <w:sz w:val="28"/>
          <w:szCs w:val="28"/>
          <w:lang w:val="uk-UA" w:eastAsia="uk-UA"/>
        </w:rPr>
      </w:pPr>
      <w:r w:rsidRPr="00B5630A">
        <w:rPr>
          <w:rFonts w:ascii="Times New Roman" w:hAnsi="Times New Roman"/>
          <w:color w:val="000000"/>
          <w:sz w:val="28"/>
          <w:szCs w:val="28"/>
          <w:lang w:val="uk-UA" w:eastAsia="uk-UA"/>
        </w:rPr>
        <w:t xml:space="preserve">підготовку і проведення профорієнтаційного заходу </w:t>
      </w:r>
      <w:r w:rsidRPr="00B5630A">
        <w:rPr>
          <w:rFonts w:ascii="Times New Roman" w:hAnsi="Times New Roman"/>
          <w:sz w:val="28"/>
          <w:szCs w:val="28"/>
          <w:lang w:val="uk-UA" w:eastAsia="uk-UA"/>
        </w:rPr>
        <w:t xml:space="preserve">згідно з </w:t>
      </w:r>
      <w:r w:rsidRPr="00B5630A">
        <w:rPr>
          <w:rFonts w:ascii="Times New Roman" w:hAnsi="Times New Roman"/>
          <w:color w:val="000000"/>
          <w:sz w:val="28"/>
          <w:szCs w:val="28"/>
          <w:lang w:val="uk-UA" w:eastAsia="uk-UA"/>
        </w:rPr>
        <w:t>план</w:t>
      </w:r>
      <w:r w:rsidRPr="00B5630A">
        <w:rPr>
          <w:rFonts w:ascii="Times New Roman" w:hAnsi="Times New Roman"/>
          <w:sz w:val="28"/>
          <w:szCs w:val="28"/>
          <w:lang w:val="uk-UA" w:eastAsia="uk-UA"/>
        </w:rPr>
        <w:t>ом</w:t>
      </w:r>
      <w:r w:rsidRPr="00B5630A">
        <w:rPr>
          <w:rFonts w:ascii="Times New Roman" w:hAnsi="Times New Roman"/>
          <w:color w:val="000000"/>
          <w:sz w:val="28"/>
          <w:szCs w:val="28"/>
          <w:lang w:val="uk-UA" w:eastAsia="uk-UA"/>
        </w:rPr>
        <w:t xml:space="preserve"> роботи випускової кафедри (факультету).</w:t>
      </w:r>
    </w:p>
    <w:p w:rsidR="00B5630A" w:rsidRPr="00B5630A" w:rsidRDefault="00B5630A" w:rsidP="00B5630A">
      <w:pPr>
        <w:widowControl w:val="0"/>
        <w:spacing w:after="120" w:line="240" w:lineRule="auto"/>
        <w:jc w:val="both"/>
        <w:rPr>
          <w:rFonts w:ascii="Times New Roman" w:hAnsi="Times New Roman"/>
          <w:color w:val="000000"/>
          <w:sz w:val="28"/>
          <w:szCs w:val="28"/>
          <w:lang w:val="uk-UA"/>
        </w:rPr>
      </w:pPr>
    </w:p>
    <w:p w:rsidR="0068382C" w:rsidRPr="009E7634" w:rsidRDefault="0068382C" w:rsidP="009E7634">
      <w:pPr>
        <w:shd w:val="clear" w:color="auto" w:fill="FFFFFF"/>
        <w:tabs>
          <w:tab w:val="left" w:leader="dot" w:pos="9648"/>
        </w:tabs>
        <w:spacing w:after="0" w:line="240" w:lineRule="auto"/>
        <w:jc w:val="both"/>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t>3.</w:t>
      </w:r>
      <w:r w:rsidR="00DC05A2">
        <w:rPr>
          <w:rFonts w:ascii="Times New Roman" w:hAnsi="Times New Roman"/>
          <w:b/>
          <w:bCs/>
          <w:sz w:val="30"/>
          <w:szCs w:val="30"/>
          <w:lang w:val="uk-UA"/>
        </w:rPr>
        <w:t>2</w:t>
      </w:r>
      <w:r w:rsidR="00C92961" w:rsidRPr="009E7634">
        <w:rPr>
          <w:rFonts w:ascii="Times New Roman" w:hAnsi="Times New Roman"/>
          <w:b/>
          <w:bCs/>
          <w:sz w:val="30"/>
          <w:szCs w:val="30"/>
          <w:lang w:val="uk-UA"/>
        </w:rPr>
        <w:t>. Організація практики</w:t>
      </w:r>
    </w:p>
    <w:p w:rsidR="008B75C3" w:rsidRPr="009E7634" w:rsidRDefault="008B75C3" w:rsidP="009E7634">
      <w:pPr>
        <w:shd w:val="clear" w:color="auto" w:fill="FFFFFF"/>
        <w:tabs>
          <w:tab w:val="left" w:leader="dot" w:pos="9648"/>
        </w:tabs>
        <w:spacing w:after="0" w:line="240" w:lineRule="auto"/>
        <w:jc w:val="center"/>
        <w:rPr>
          <w:rFonts w:ascii="Times New Roman" w:hAnsi="Times New Roman"/>
          <w:sz w:val="30"/>
          <w:szCs w:val="30"/>
          <w:lang w:val="uk-UA"/>
        </w:rPr>
      </w:pPr>
    </w:p>
    <w:p w:rsidR="0068382C" w:rsidRPr="009E7634" w:rsidRDefault="00DC05A2" w:rsidP="009E7634">
      <w:pPr>
        <w:widowControl w:val="0"/>
        <w:spacing w:after="0" w:line="240" w:lineRule="auto"/>
        <w:ind w:firstLine="720"/>
        <w:jc w:val="both"/>
        <w:rPr>
          <w:rFonts w:ascii="Times New Roman" w:hAnsi="Times New Roman"/>
          <w:sz w:val="30"/>
          <w:szCs w:val="30"/>
          <w:lang w:val="uk-UA"/>
        </w:rPr>
      </w:pPr>
      <w:r>
        <w:rPr>
          <w:rFonts w:ascii="Times New Roman" w:hAnsi="Times New Roman"/>
          <w:sz w:val="30"/>
          <w:szCs w:val="30"/>
          <w:lang w:val="uk-UA"/>
        </w:rPr>
        <w:t>П</w:t>
      </w:r>
      <w:r w:rsidR="0068382C" w:rsidRPr="009E7634">
        <w:rPr>
          <w:rFonts w:ascii="Times New Roman" w:hAnsi="Times New Roman"/>
          <w:sz w:val="30"/>
          <w:szCs w:val="30"/>
          <w:lang w:val="uk-UA"/>
        </w:rPr>
        <w:t xml:space="preserve">едагогічна практика для </w:t>
      </w:r>
      <w:proofErr w:type="spellStart"/>
      <w:r w:rsidR="0068382C" w:rsidRPr="009E7634">
        <w:rPr>
          <w:rFonts w:ascii="Times New Roman" w:hAnsi="Times New Roman"/>
          <w:sz w:val="30"/>
          <w:szCs w:val="30"/>
          <w:lang w:val="uk-UA"/>
        </w:rPr>
        <w:t>с</w:t>
      </w:r>
      <w:r>
        <w:rPr>
          <w:rFonts w:ascii="Times New Roman" w:hAnsi="Times New Roman"/>
          <w:sz w:val="30"/>
          <w:szCs w:val="30"/>
          <w:lang w:val="uk-UA"/>
        </w:rPr>
        <w:t>аспірантів</w:t>
      </w:r>
      <w:proofErr w:type="spellEnd"/>
      <w:r w:rsidR="0068382C" w:rsidRPr="009E7634">
        <w:rPr>
          <w:rFonts w:ascii="Times New Roman" w:hAnsi="Times New Roman"/>
          <w:sz w:val="30"/>
          <w:szCs w:val="30"/>
          <w:lang w:val="uk-UA"/>
        </w:rPr>
        <w:t xml:space="preserve"> спеціальності</w:t>
      </w:r>
      <w:r>
        <w:rPr>
          <w:rFonts w:ascii="Times New Roman" w:hAnsi="Times New Roman"/>
          <w:sz w:val="30"/>
          <w:szCs w:val="30"/>
          <w:lang w:val="uk-UA"/>
        </w:rPr>
        <w:t xml:space="preserve"> 053</w:t>
      </w:r>
      <w:r w:rsidR="0068382C" w:rsidRPr="009E7634">
        <w:rPr>
          <w:rFonts w:ascii="Times New Roman" w:hAnsi="Times New Roman"/>
          <w:sz w:val="30"/>
          <w:szCs w:val="30"/>
          <w:lang w:val="uk-UA"/>
        </w:rPr>
        <w:t xml:space="preserve"> «Психологія» проводиться згідно з навчальним планом для денної та заочної форм навчання. Перед початком практики </w:t>
      </w:r>
      <w:r>
        <w:rPr>
          <w:rFonts w:ascii="Times New Roman" w:hAnsi="Times New Roman"/>
          <w:sz w:val="30"/>
          <w:szCs w:val="30"/>
          <w:lang w:val="uk-UA"/>
        </w:rPr>
        <w:t>к</w:t>
      </w:r>
      <w:r w:rsidR="0068382C" w:rsidRPr="009E7634">
        <w:rPr>
          <w:rFonts w:ascii="Times New Roman" w:hAnsi="Times New Roman"/>
          <w:sz w:val="30"/>
          <w:szCs w:val="30"/>
          <w:lang w:val="uk-UA"/>
        </w:rPr>
        <w:t xml:space="preserve">ерівник організовує настановну конференцію за участю </w:t>
      </w:r>
      <w:r>
        <w:rPr>
          <w:rFonts w:ascii="Times New Roman" w:hAnsi="Times New Roman"/>
          <w:sz w:val="30"/>
          <w:szCs w:val="30"/>
          <w:lang w:val="uk-UA"/>
        </w:rPr>
        <w:t>аспірантів</w:t>
      </w:r>
      <w:r w:rsidR="0068382C" w:rsidRPr="009E7634">
        <w:rPr>
          <w:rFonts w:ascii="Times New Roman" w:hAnsi="Times New Roman"/>
          <w:sz w:val="30"/>
          <w:szCs w:val="30"/>
          <w:lang w:val="uk-UA"/>
        </w:rPr>
        <w:t xml:space="preserve">, де знайомить усіх з наказом ректора, програмою практики, метою, завданнями, термінами практики, основними вимогами щодо ведення облікової та звітної документації, </w:t>
      </w:r>
      <w:proofErr w:type="spellStart"/>
      <w:r>
        <w:rPr>
          <w:rFonts w:ascii="Times New Roman" w:hAnsi="Times New Roman"/>
          <w:sz w:val="30"/>
          <w:szCs w:val="30"/>
          <w:lang w:val="uk-UA"/>
        </w:rPr>
        <w:t>а</w:t>
      </w:r>
      <w:r w:rsidR="0068382C" w:rsidRPr="009E7634">
        <w:rPr>
          <w:rFonts w:ascii="Times New Roman" w:hAnsi="Times New Roman"/>
          <w:sz w:val="30"/>
          <w:szCs w:val="30"/>
          <w:lang w:val="uk-UA"/>
        </w:rPr>
        <w:t>також</w:t>
      </w:r>
      <w:proofErr w:type="spellEnd"/>
      <w:r w:rsidR="0068382C" w:rsidRPr="009E7634">
        <w:rPr>
          <w:rFonts w:ascii="Times New Roman" w:hAnsi="Times New Roman"/>
          <w:sz w:val="30"/>
          <w:szCs w:val="30"/>
          <w:lang w:val="uk-UA"/>
        </w:rPr>
        <w:t xml:space="preserve"> правами та обов’язками практикантів. </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 xml:space="preserve">Кожний </w:t>
      </w:r>
      <w:r w:rsidR="00DC05A2">
        <w:rPr>
          <w:rFonts w:ascii="Times New Roman" w:hAnsi="Times New Roman"/>
          <w:sz w:val="30"/>
          <w:szCs w:val="30"/>
          <w:lang w:val="uk-UA"/>
        </w:rPr>
        <w:t>аспірант</w:t>
      </w:r>
      <w:r w:rsidRPr="009E7634">
        <w:rPr>
          <w:rFonts w:ascii="Times New Roman" w:hAnsi="Times New Roman"/>
          <w:sz w:val="30"/>
          <w:szCs w:val="30"/>
          <w:lang w:val="uk-UA"/>
        </w:rPr>
        <w:t xml:space="preserve"> працює за індивідуальним планом. Труднощі, що виникають у практиканта, вирішуються під час групових та індивідуальних консультацій з викладачем</w:t>
      </w:r>
      <w:r w:rsidR="00DC05A2">
        <w:rPr>
          <w:rFonts w:ascii="Times New Roman" w:hAnsi="Times New Roman"/>
          <w:sz w:val="30"/>
          <w:szCs w:val="30"/>
          <w:lang w:val="uk-UA"/>
        </w:rPr>
        <w:t>.</w:t>
      </w:r>
      <w:r w:rsidRPr="009E7634">
        <w:rPr>
          <w:rFonts w:ascii="Times New Roman" w:hAnsi="Times New Roman"/>
          <w:sz w:val="30"/>
          <w:szCs w:val="30"/>
          <w:lang w:val="uk-UA"/>
        </w:rPr>
        <w:t xml:space="preserve"> </w:t>
      </w:r>
    </w:p>
    <w:p w:rsidR="00DC05A2" w:rsidRPr="00DC05A2" w:rsidRDefault="00DC05A2" w:rsidP="00DC05A2">
      <w:pPr>
        <w:widowControl w:val="0"/>
        <w:shd w:val="clear" w:color="auto" w:fill="FFFFFF"/>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lastRenderedPageBreak/>
        <w:t xml:space="preserve">3.2.1. </w:t>
      </w:r>
      <w:r w:rsidRPr="00DC05A2">
        <w:rPr>
          <w:rFonts w:ascii="Times New Roman" w:hAnsi="Times New Roman"/>
          <w:color w:val="000000"/>
          <w:sz w:val="28"/>
          <w:szCs w:val="28"/>
          <w:lang w:val="uk-UA" w:eastAsia="uk-UA"/>
        </w:rPr>
        <w:t xml:space="preserve">На </w:t>
      </w:r>
      <w:r w:rsidRPr="00DC05A2">
        <w:rPr>
          <w:rFonts w:ascii="Times New Roman" w:hAnsi="Times New Roman"/>
          <w:b/>
          <w:color w:val="000000"/>
          <w:sz w:val="28"/>
          <w:szCs w:val="28"/>
          <w:lang w:val="uk-UA" w:eastAsia="uk-UA"/>
        </w:rPr>
        <w:t>початковому</w:t>
      </w:r>
      <w:r w:rsidRPr="00DC05A2">
        <w:rPr>
          <w:rFonts w:ascii="Times New Roman" w:hAnsi="Times New Roman"/>
          <w:color w:val="000000"/>
          <w:sz w:val="28"/>
          <w:szCs w:val="28"/>
          <w:lang w:val="uk-UA" w:eastAsia="uk-UA"/>
        </w:rPr>
        <w:t xml:space="preserve"> етапі практикант має: </w:t>
      </w:r>
    </w:p>
    <w:p w:rsidR="00DC05A2" w:rsidRPr="00DC05A2" w:rsidRDefault="00DC05A2" w:rsidP="00DC05A2">
      <w:pPr>
        <w:widowControl w:val="0"/>
        <w:numPr>
          <w:ilvl w:val="0"/>
          <w:numId w:val="40"/>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з’ясувати функції, мету, завдання практики;</w:t>
      </w:r>
    </w:p>
    <w:p w:rsidR="00DC05A2" w:rsidRPr="00DC05A2" w:rsidRDefault="00DC05A2" w:rsidP="00DC05A2">
      <w:pPr>
        <w:widowControl w:val="0"/>
        <w:numPr>
          <w:ilvl w:val="0"/>
          <w:numId w:val="40"/>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скласти індивідуальний план проходження практики;</w:t>
      </w:r>
    </w:p>
    <w:p w:rsidR="00DC05A2" w:rsidRPr="00DC05A2" w:rsidRDefault="00DC05A2" w:rsidP="00DC05A2">
      <w:pPr>
        <w:widowControl w:val="0"/>
        <w:numPr>
          <w:ilvl w:val="0"/>
          <w:numId w:val="40"/>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ознайомитися з організаційною, навчально-методичною та науковою роботою випускової кафедри, нормативно-правовою базою, що регламентує організацію освітнього процесу в Університеті;</w:t>
      </w:r>
    </w:p>
    <w:p w:rsidR="00DC05A2" w:rsidRPr="00DC05A2" w:rsidRDefault="00DC05A2" w:rsidP="00DC05A2">
      <w:pPr>
        <w:widowControl w:val="0"/>
        <w:numPr>
          <w:ilvl w:val="0"/>
          <w:numId w:val="40"/>
        </w:numPr>
        <w:shd w:val="clear" w:color="auto" w:fill="FFFFFF"/>
        <w:spacing w:after="8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відвідати заняття провідних викладачів випускової кафедри, наукового керівника та викладачів факультету (або інституту).</w:t>
      </w:r>
    </w:p>
    <w:p w:rsidR="00DC05A2" w:rsidRPr="00DC05A2" w:rsidRDefault="00DC05A2" w:rsidP="00DC05A2">
      <w:pPr>
        <w:widowControl w:val="0"/>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3.2.2.</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 xml:space="preserve">На </w:t>
      </w:r>
      <w:r w:rsidRPr="00DC05A2">
        <w:rPr>
          <w:rFonts w:ascii="Times New Roman" w:hAnsi="Times New Roman"/>
          <w:b/>
          <w:color w:val="000000"/>
          <w:sz w:val="28"/>
          <w:szCs w:val="28"/>
          <w:lang w:val="uk-UA" w:eastAsia="uk-UA"/>
        </w:rPr>
        <w:t>основному</w:t>
      </w:r>
      <w:r w:rsidRPr="00DC05A2">
        <w:rPr>
          <w:rFonts w:ascii="Times New Roman" w:hAnsi="Times New Roman"/>
          <w:color w:val="000000"/>
          <w:sz w:val="28"/>
          <w:szCs w:val="28"/>
          <w:lang w:val="uk-UA" w:eastAsia="uk-UA"/>
        </w:rPr>
        <w:t xml:space="preserve"> етапі практики аспірант має:</w:t>
      </w:r>
    </w:p>
    <w:p w:rsidR="00DC05A2" w:rsidRPr="00DC05A2" w:rsidRDefault="00DC05A2" w:rsidP="00DC05A2">
      <w:pPr>
        <w:widowControl w:val="0"/>
        <w:numPr>
          <w:ilvl w:val="0"/>
          <w:numId w:val="39"/>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укласти розгорнуті плани-конспекти занять, обговорити їх з науковим керівником </w:t>
      </w:r>
      <w:r w:rsidRPr="00DC05A2">
        <w:rPr>
          <w:rFonts w:ascii="Times New Roman" w:hAnsi="Times New Roman"/>
          <w:sz w:val="28"/>
          <w:szCs w:val="28"/>
          <w:lang w:val="uk-UA" w:eastAsia="uk-UA"/>
        </w:rPr>
        <w:t>або</w:t>
      </w:r>
      <w:r w:rsidRPr="00DC05A2">
        <w:rPr>
          <w:rFonts w:ascii="Times New Roman" w:hAnsi="Times New Roman"/>
          <w:color w:val="000000"/>
          <w:sz w:val="28"/>
          <w:szCs w:val="28"/>
          <w:lang w:val="uk-UA" w:eastAsia="uk-UA"/>
        </w:rPr>
        <w:t xml:space="preserve"> керівником практики від випускової кафедри; </w:t>
      </w:r>
    </w:p>
    <w:p w:rsidR="00DC05A2" w:rsidRPr="00DC05A2" w:rsidRDefault="00DC05A2" w:rsidP="00DC05A2">
      <w:pPr>
        <w:widowControl w:val="0"/>
        <w:numPr>
          <w:ilvl w:val="0"/>
          <w:numId w:val="39"/>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підготувати необхідні методичні та дидактичні матеріали, технології для проведення занять;</w:t>
      </w:r>
    </w:p>
    <w:p w:rsidR="00DC05A2" w:rsidRPr="00DC05A2" w:rsidRDefault="00DC05A2" w:rsidP="00DC05A2">
      <w:pPr>
        <w:widowControl w:val="0"/>
        <w:numPr>
          <w:ilvl w:val="0"/>
          <w:numId w:val="39"/>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провести на належному науково-методичному рівні заняття </w:t>
      </w:r>
      <w:r w:rsidRPr="00DC05A2">
        <w:rPr>
          <w:rFonts w:ascii="Times New Roman" w:hAnsi="Times New Roman"/>
          <w:sz w:val="28"/>
          <w:szCs w:val="28"/>
          <w:lang w:val="uk-UA" w:eastAsia="uk-UA"/>
        </w:rPr>
        <w:t xml:space="preserve">відповідно до </w:t>
      </w:r>
      <w:r w:rsidRPr="00DC05A2">
        <w:rPr>
          <w:rFonts w:ascii="Times New Roman" w:hAnsi="Times New Roman"/>
          <w:color w:val="000000"/>
          <w:sz w:val="28"/>
          <w:szCs w:val="28"/>
          <w:lang w:val="uk-UA" w:eastAsia="uk-UA"/>
        </w:rPr>
        <w:t>індивідуального плану під керівництвом наукового керівника або керівника практики від випускової кафедри;</w:t>
      </w:r>
    </w:p>
    <w:p w:rsidR="00DC05A2" w:rsidRPr="00DC05A2" w:rsidRDefault="00DC05A2" w:rsidP="00DC05A2">
      <w:pPr>
        <w:widowControl w:val="0"/>
        <w:numPr>
          <w:ilvl w:val="0"/>
          <w:numId w:val="39"/>
        </w:numPr>
        <w:shd w:val="clear" w:color="auto" w:fill="FFFFFF"/>
        <w:spacing w:after="12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брати участь у засіданнях випускової кафедри, наукових семінарах (конференціях).</w:t>
      </w:r>
    </w:p>
    <w:p w:rsidR="00DC05A2" w:rsidRPr="00DC05A2" w:rsidRDefault="00DC05A2" w:rsidP="00DC05A2">
      <w:pPr>
        <w:widowControl w:val="0"/>
        <w:shd w:val="clear" w:color="auto" w:fill="FFFFFF"/>
        <w:spacing w:after="0" w:line="240" w:lineRule="auto"/>
        <w:ind w:left="720" w:hanging="72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3.2.3.</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 xml:space="preserve">На </w:t>
      </w:r>
      <w:r w:rsidRPr="00DC05A2">
        <w:rPr>
          <w:rFonts w:ascii="Times New Roman" w:hAnsi="Times New Roman"/>
          <w:b/>
          <w:color w:val="000000"/>
          <w:sz w:val="28"/>
          <w:szCs w:val="28"/>
          <w:lang w:val="uk-UA" w:eastAsia="uk-UA"/>
        </w:rPr>
        <w:t>заключному</w:t>
      </w:r>
      <w:r w:rsidRPr="00DC05A2">
        <w:rPr>
          <w:rFonts w:ascii="Times New Roman" w:hAnsi="Times New Roman"/>
          <w:color w:val="000000"/>
          <w:sz w:val="28"/>
          <w:szCs w:val="28"/>
          <w:lang w:val="uk-UA" w:eastAsia="uk-UA"/>
        </w:rPr>
        <w:t xml:space="preserve"> етапі аспірант має:</w:t>
      </w:r>
    </w:p>
    <w:p w:rsidR="00DC05A2" w:rsidRPr="00DC05A2" w:rsidRDefault="00DC05A2" w:rsidP="00DC05A2">
      <w:pPr>
        <w:widowControl w:val="0"/>
        <w:numPr>
          <w:ilvl w:val="0"/>
          <w:numId w:val="38"/>
        </w:numPr>
        <w:shd w:val="clear" w:color="auto" w:fill="FFFFFF"/>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підготувати звітні матеріали за підсумками проходження практики і надати керівнику практики з метою перевірки та оцінювання;</w:t>
      </w:r>
    </w:p>
    <w:p w:rsidR="00DC05A2" w:rsidRPr="00DC05A2" w:rsidRDefault="00DC05A2" w:rsidP="00DC05A2">
      <w:pPr>
        <w:widowControl w:val="0"/>
        <w:numPr>
          <w:ilvl w:val="0"/>
          <w:numId w:val="38"/>
        </w:numPr>
        <w:shd w:val="clear" w:color="auto" w:fill="FFFFFF"/>
        <w:spacing w:after="12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прозвітувати про проходження педагогічної практики на засіданні випускової кафедри та подати </w:t>
      </w:r>
      <w:r w:rsidRPr="00DC05A2">
        <w:rPr>
          <w:rFonts w:ascii="Times New Roman" w:hAnsi="Times New Roman"/>
          <w:sz w:val="28"/>
          <w:szCs w:val="28"/>
          <w:lang w:val="uk-UA" w:eastAsia="uk-UA"/>
        </w:rPr>
        <w:t>звіт</w:t>
      </w:r>
      <w:r w:rsidRPr="00DC05A2">
        <w:rPr>
          <w:rFonts w:ascii="Times New Roman" w:hAnsi="Times New Roman"/>
          <w:color w:val="000000"/>
          <w:sz w:val="28"/>
          <w:szCs w:val="28"/>
          <w:lang w:val="uk-UA" w:eastAsia="uk-UA"/>
        </w:rPr>
        <w:t xml:space="preserve"> у відділ аспірантури і докторантури.</w:t>
      </w:r>
    </w:p>
    <w:p w:rsidR="00DC05A2" w:rsidRPr="00DC05A2" w:rsidRDefault="00DC05A2" w:rsidP="00DC05A2">
      <w:pPr>
        <w:widowControl w:val="0"/>
        <w:shd w:val="clear" w:color="auto" w:fill="FFFFFF"/>
        <w:spacing w:after="120" w:line="240" w:lineRule="auto"/>
        <w:ind w:firstLine="708"/>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3.3.</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Організатором та базою проходження практики є випускова кафедра, за якою закріплений аспірант.</w:t>
      </w:r>
    </w:p>
    <w:p w:rsidR="00DC05A2" w:rsidRPr="00DC05A2" w:rsidRDefault="00DC05A2" w:rsidP="00DC05A2">
      <w:pPr>
        <w:widowControl w:val="0"/>
        <w:shd w:val="clear" w:color="auto" w:fill="FFFFFF"/>
        <w:spacing w:after="120" w:line="240" w:lineRule="auto"/>
        <w:ind w:firstLine="708"/>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3.4.</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Для аспірантів, зарахованих з посад науково-педагогічних працівників Університету, які мають педагогічний стаж або поєднують навчання з науково-педагогічною діяльністю, практика рішенням випускової кафедри може бути зарахована згідно з картк</w:t>
      </w:r>
      <w:r w:rsidRPr="00DC05A2">
        <w:rPr>
          <w:rFonts w:ascii="Times New Roman" w:hAnsi="Times New Roman"/>
          <w:sz w:val="28"/>
          <w:szCs w:val="28"/>
          <w:lang w:val="uk-UA" w:eastAsia="uk-UA"/>
        </w:rPr>
        <w:t>ою</w:t>
      </w:r>
      <w:r w:rsidRPr="00DC05A2">
        <w:rPr>
          <w:rFonts w:ascii="Times New Roman" w:hAnsi="Times New Roman"/>
          <w:color w:val="000000"/>
          <w:sz w:val="28"/>
          <w:szCs w:val="28"/>
          <w:lang w:val="uk-UA" w:eastAsia="uk-UA"/>
        </w:rPr>
        <w:t xml:space="preserve"> навантаження аспіранта.</w:t>
      </w:r>
    </w:p>
    <w:p w:rsidR="00DC05A2" w:rsidRPr="00DC05A2" w:rsidRDefault="00DC05A2" w:rsidP="00DC05A2">
      <w:pPr>
        <w:widowControl w:val="0"/>
        <w:tabs>
          <w:tab w:val="left" w:pos="879"/>
        </w:tabs>
        <w:spacing w:after="120" w:line="240" w:lineRule="auto"/>
        <w:ind w:firstLine="708"/>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3.5.</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Загальне керівництво педагогічною практикою аспіранта покладено на завідувача випускової кафедри, за якою закріплений аспірант.</w:t>
      </w:r>
    </w:p>
    <w:p w:rsidR="00DC05A2" w:rsidRPr="00DC05A2" w:rsidRDefault="00DC05A2" w:rsidP="00DC05A2">
      <w:pPr>
        <w:widowControl w:val="0"/>
        <w:spacing w:after="0" w:line="240" w:lineRule="auto"/>
        <w:ind w:firstLine="708"/>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3.6.</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Безпосереднє керівництво педагогічною практикою, науково-методичне консультування та контроль за проходженням практики аспіранта здійснює науковий керівник</w:t>
      </w:r>
      <w:r w:rsidRPr="00DC05A2">
        <w:rPr>
          <w:rFonts w:ascii="Times New Roman" w:hAnsi="Times New Roman"/>
          <w:sz w:val="28"/>
          <w:szCs w:val="28"/>
          <w:lang w:val="uk-UA" w:eastAsia="uk-UA"/>
        </w:rPr>
        <w:t xml:space="preserve"> або </w:t>
      </w:r>
      <w:r w:rsidRPr="00DC05A2">
        <w:rPr>
          <w:rFonts w:ascii="Times New Roman" w:hAnsi="Times New Roman"/>
          <w:color w:val="000000"/>
          <w:sz w:val="28"/>
          <w:szCs w:val="28"/>
          <w:lang w:val="uk-UA" w:eastAsia="uk-UA"/>
        </w:rPr>
        <w:t>керівник практики від випускової кафедри, який:</w:t>
      </w:r>
    </w:p>
    <w:p w:rsidR="00DC05A2" w:rsidRPr="00DC05A2" w:rsidRDefault="00DC05A2" w:rsidP="00DC05A2">
      <w:pPr>
        <w:widowControl w:val="0"/>
        <w:numPr>
          <w:ilvl w:val="0"/>
          <w:numId w:val="37"/>
        </w:numPr>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добирає тематику занять та академічні групи для проведення педагогічної практики;</w:t>
      </w:r>
    </w:p>
    <w:p w:rsidR="00DC05A2" w:rsidRPr="00DC05A2" w:rsidRDefault="00DC05A2" w:rsidP="00DC05A2">
      <w:pPr>
        <w:widowControl w:val="0"/>
        <w:numPr>
          <w:ilvl w:val="0"/>
          <w:numId w:val="37"/>
        </w:numPr>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надає методичну допомогу практиканту у плануванні та організації </w:t>
      </w:r>
      <w:r w:rsidRPr="00DC05A2">
        <w:rPr>
          <w:rFonts w:ascii="Times New Roman" w:hAnsi="Times New Roman"/>
          <w:color w:val="000000"/>
          <w:sz w:val="28"/>
          <w:szCs w:val="28"/>
          <w:lang w:val="uk-UA" w:eastAsia="uk-UA"/>
        </w:rPr>
        <w:lastRenderedPageBreak/>
        <w:t>навчальної взаємодії;</w:t>
      </w:r>
    </w:p>
    <w:p w:rsidR="00DC05A2" w:rsidRPr="00DC05A2" w:rsidRDefault="00DC05A2" w:rsidP="00DC05A2">
      <w:pPr>
        <w:widowControl w:val="0"/>
        <w:numPr>
          <w:ilvl w:val="0"/>
          <w:numId w:val="37"/>
        </w:numPr>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контролює роботу аспіранта, відвідує його заняття та інші види роботи зі студентами, здійснює заходи щодо усунення недоліків </w:t>
      </w:r>
      <w:r w:rsidRPr="00DC05A2">
        <w:rPr>
          <w:rFonts w:ascii="Times New Roman" w:hAnsi="Times New Roman"/>
          <w:sz w:val="28"/>
          <w:szCs w:val="28"/>
          <w:lang w:val="uk-UA" w:eastAsia="uk-UA"/>
        </w:rPr>
        <w:t>в</w:t>
      </w:r>
      <w:r w:rsidRPr="00DC05A2">
        <w:rPr>
          <w:rFonts w:ascii="Times New Roman" w:hAnsi="Times New Roman"/>
          <w:color w:val="000000"/>
          <w:sz w:val="28"/>
          <w:szCs w:val="28"/>
          <w:lang w:val="uk-UA" w:eastAsia="uk-UA"/>
        </w:rPr>
        <w:t xml:space="preserve"> організації практики;</w:t>
      </w:r>
    </w:p>
    <w:p w:rsidR="00DC05A2" w:rsidRPr="00DC05A2" w:rsidRDefault="00DC05A2" w:rsidP="00DC05A2">
      <w:pPr>
        <w:widowControl w:val="0"/>
        <w:numPr>
          <w:ilvl w:val="0"/>
          <w:numId w:val="37"/>
        </w:numPr>
        <w:spacing w:after="12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оцінює роботу аспіранта і готує відгук про його роботу під час проходження практики.</w:t>
      </w:r>
    </w:p>
    <w:p w:rsidR="00DC05A2" w:rsidRPr="00DC05A2" w:rsidRDefault="00DC05A2" w:rsidP="00DC05A2">
      <w:pPr>
        <w:widowControl w:val="0"/>
        <w:spacing w:after="0" w:line="240" w:lineRule="auto"/>
        <w:ind w:firstLine="708"/>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3.7.</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Науково-педагогічне і методичне консультування аспіранта під час проходження педагогічної практики здійснює консультант від випускової кафедри педагогіки, який консультує аспіранта:</w:t>
      </w:r>
    </w:p>
    <w:p w:rsidR="00DC05A2" w:rsidRPr="00DC05A2" w:rsidRDefault="00DC05A2" w:rsidP="00DC05A2">
      <w:pPr>
        <w:widowControl w:val="0"/>
        <w:numPr>
          <w:ilvl w:val="0"/>
          <w:numId w:val="36"/>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 питань навчально-методичного забезпечення проведення залікових занять, зокрема використання сучасних освітніх технологій;</w:t>
      </w:r>
    </w:p>
    <w:p w:rsidR="00DC05A2" w:rsidRPr="00DC05A2" w:rsidRDefault="00DC05A2" w:rsidP="00DC05A2">
      <w:pPr>
        <w:widowControl w:val="0"/>
        <w:numPr>
          <w:ilvl w:val="0"/>
          <w:numId w:val="36"/>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з питань підготовки і проведення заходу профорієнтаційного спрямування, </w:t>
      </w:r>
      <w:proofErr w:type="spellStart"/>
      <w:r w:rsidRPr="00DC05A2">
        <w:rPr>
          <w:rFonts w:ascii="Times New Roman" w:hAnsi="Times New Roman"/>
          <w:color w:val="000000"/>
          <w:sz w:val="28"/>
          <w:szCs w:val="28"/>
          <w:lang w:val="uk-UA" w:eastAsia="uk-UA"/>
        </w:rPr>
        <w:t>позааудиторного</w:t>
      </w:r>
      <w:proofErr w:type="spellEnd"/>
      <w:r w:rsidRPr="00DC05A2">
        <w:rPr>
          <w:rFonts w:ascii="Times New Roman" w:hAnsi="Times New Roman"/>
          <w:color w:val="000000"/>
          <w:sz w:val="28"/>
          <w:szCs w:val="28"/>
          <w:lang w:val="uk-UA" w:eastAsia="uk-UA"/>
        </w:rPr>
        <w:t xml:space="preserve"> заняття зі студентами або учнями;</w:t>
      </w:r>
    </w:p>
    <w:p w:rsidR="00DC05A2" w:rsidRPr="00DC05A2" w:rsidRDefault="00DC05A2" w:rsidP="00DC05A2">
      <w:pPr>
        <w:widowControl w:val="0"/>
        <w:numPr>
          <w:ilvl w:val="0"/>
          <w:numId w:val="36"/>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 питань оформлення документації.</w:t>
      </w:r>
    </w:p>
    <w:p w:rsidR="00DC05A2" w:rsidRDefault="00DC05A2" w:rsidP="009E7634">
      <w:pPr>
        <w:shd w:val="clear" w:color="auto" w:fill="FFFFFF"/>
        <w:tabs>
          <w:tab w:val="left" w:leader="dot" w:pos="9648"/>
        </w:tabs>
        <w:spacing w:after="0" w:line="240" w:lineRule="auto"/>
        <w:jc w:val="center"/>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4.</w:t>
      </w:r>
      <w:r w:rsidR="00C92961" w:rsidRPr="009E7634">
        <w:rPr>
          <w:rFonts w:ascii="Times New Roman" w:hAnsi="Times New Roman"/>
          <w:b/>
          <w:sz w:val="30"/>
          <w:szCs w:val="30"/>
          <w:lang w:val="uk-UA"/>
        </w:rPr>
        <w:t>Форми і методи контролю</w:t>
      </w:r>
    </w:p>
    <w:p w:rsidR="00DC05A2" w:rsidRPr="00DC05A2" w:rsidRDefault="00DC05A2" w:rsidP="00DC05A2">
      <w:pPr>
        <w:widowControl w:val="0"/>
        <w:tabs>
          <w:tab w:val="left" w:pos="879"/>
        </w:tabs>
        <w:spacing w:after="8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4.1. </w:t>
      </w:r>
      <w:r w:rsidRPr="00DC05A2">
        <w:rPr>
          <w:rFonts w:ascii="Times New Roman" w:hAnsi="Times New Roman"/>
          <w:color w:val="000000"/>
          <w:sz w:val="28"/>
          <w:szCs w:val="28"/>
          <w:lang w:val="uk-UA" w:eastAsia="uk-UA"/>
        </w:rPr>
        <w:t>До захисту практики здобувачем вищої освіти ступеня доктора філософії подаються наступні документи:</w:t>
      </w:r>
    </w:p>
    <w:p w:rsidR="00DC05A2" w:rsidRPr="00DC05A2" w:rsidRDefault="00DC05A2" w:rsidP="00DC05A2">
      <w:pPr>
        <w:widowControl w:val="0"/>
        <w:numPr>
          <w:ilvl w:val="0"/>
          <w:numId w:val="44"/>
        </w:numPr>
        <w:tabs>
          <w:tab w:val="left" w:pos="879"/>
        </w:tabs>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Індивідуальний план проходження практики.</w:t>
      </w:r>
    </w:p>
    <w:p w:rsidR="00DC05A2" w:rsidRPr="00DC05A2" w:rsidRDefault="00DC05A2" w:rsidP="00DC05A2">
      <w:pPr>
        <w:widowControl w:val="0"/>
        <w:numPr>
          <w:ilvl w:val="0"/>
          <w:numId w:val="44"/>
        </w:numPr>
        <w:tabs>
          <w:tab w:val="left" w:pos="879"/>
        </w:tabs>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Відгук-характеристика керівника практики.</w:t>
      </w:r>
    </w:p>
    <w:p w:rsidR="00DC05A2" w:rsidRPr="00DC05A2" w:rsidRDefault="00DC05A2" w:rsidP="00DC05A2">
      <w:pPr>
        <w:widowControl w:val="0"/>
        <w:numPr>
          <w:ilvl w:val="0"/>
          <w:numId w:val="44"/>
        </w:numPr>
        <w:tabs>
          <w:tab w:val="left" w:pos="879"/>
        </w:tabs>
        <w:spacing w:after="0" w:line="240" w:lineRule="auto"/>
        <w:ind w:left="0" w:firstLine="0"/>
        <w:jc w:val="both"/>
        <w:rPr>
          <w:rFonts w:ascii="Times New Roman" w:hAnsi="Times New Roman"/>
          <w:color w:val="000000"/>
          <w:sz w:val="28"/>
          <w:szCs w:val="28"/>
          <w:lang w:val="uk-UA" w:eastAsia="uk-UA"/>
        </w:rPr>
      </w:pPr>
      <w:proofErr w:type="spellStart"/>
      <w:r w:rsidRPr="00DC05A2">
        <w:rPr>
          <w:rFonts w:ascii="Times New Roman" w:hAnsi="Times New Roman"/>
          <w:color w:val="000000"/>
          <w:sz w:val="28"/>
          <w:szCs w:val="28"/>
          <w:lang w:val="uk-UA" w:eastAsia="uk-UA"/>
        </w:rPr>
        <w:t>Портфоліо</w:t>
      </w:r>
      <w:proofErr w:type="spellEnd"/>
      <w:r w:rsidRPr="00DC05A2">
        <w:rPr>
          <w:rFonts w:ascii="Times New Roman" w:hAnsi="Times New Roman"/>
          <w:color w:val="000000"/>
          <w:sz w:val="28"/>
          <w:szCs w:val="28"/>
          <w:lang w:val="uk-UA" w:eastAsia="uk-UA"/>
        </w:rPr>
        <w:t xml:space="preserve"> з матеріалами щодо виконання всіх завдань практики (у паперовому вигляді):</w:t>
      </w:r>
    </w:p>
    <w:p w:rsidR="00DC05A2" w:rsidRPr="00DC05A2" w:rsidRDefault="00DC05A2" w:rsidP="00DC05A2">
      <w:pPr>
        <w:numPr>
          <w:ilvl w:val="0"/>
          <w:numId w:val="42"/>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Звіт про підсумки практики, що містить виклад проведеної під час практики роботи, зокрема: перелік проведених навчальних занять, методичної роботи, виховних (</w:t>
      </w:r>
      <w:proofErr w:type="spellStart"/>
      <w:r w:rsidRPr="00DC05A2">
        <w:rPr>
          <w:rFonts w:ascii="Times New Roman" w:hAnsi="Times New Roman"/>
          <w:color w:val="000000"/>
          <w:sz w:val="28"/>
          <w:szCs w:val="28"/>
          <w:lang w:val="uk-UA" w:eastAsia="uk-UA"/>
        </w:rPr>
        <w:t>позааудиторних</w:t>
      </w:r>
      <w:proofErr w:type="spellEnd"/>
      <w:r w:rsidRPr="00DC05A2">
        <w:rPr>
          <w:rFonts w:ascii="Times New Roman" w:hAnsi="Times New Roman"/>
          <w:color w:val="000000"/>
          <w:sz w:val="28"/>
          <w:szCs w:val="28"/>
          <w:lang w:val="uk-UA" w:eastAsia="uk-UA"/>
        </w:rPr>
        <w:t>, профорієнтаційних) заходів практиканта, перелік відвіданих занять тощо.</w:t>
      </w:r>
    </w:p>
    <w:p w:rsidR="00DC05A2" w:rsidRPr="00DC05A2" w:rsidRDefault="00DC05A2" w:rsidP="00DC05A2">
      <w:pPr>
        <w:numPr>
          <w:ilvl w:val="0"/>
          <w:numId w:val="42"/>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Розроблені плани-конспекти відкритих залікових занять (не менше однієї лекції, двох практичних, семінарських або лабораторних занять).</w:t>
      </w:r>
    </w:p>
    <w:p w:rsidR="00DC05A2" w:rsidRPr="00DC05A2" w:rsidRDefault="00DC05A2" w:rsidP="00DC05A2">
      <w:pPr>
        <w:numPr>
          <w:ilvl w:val="0"/>
          <w:numId w:val="42"/>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Аналіз одного з відвіданих занять викладачів або інших аспірантів (лекції, практичного, семінарського,  лабораторного заняття).</w:t>
      </w:r>
    </w:p>
    <w:p w:rsidR="00DC05A2" w:rsidRPr="00DC05A2" w:rsidRDefault="00DC05A2" w:rsidP="00DC05A2">
      <w:pPr>
        <w:numPr>
          <w:ilvl w:val="0"/>
          <w:numId w:val="42"/>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 xml:space="preserve">Підготовлені дидактичні матеріали, наочні засоби навчання (презентації), матеріали, що ілюструють використання </w:t>
      </w:r>
      <w:proofErr w:type="spellStart"/>
      <w:r w:rsidRPr="00DC05A2">
        <w:rPr>
          <w:rFonts w:ascii="Times New Roman" w:hAnsi="Times New Roman"/>
          <w:color w:val="000000"/>
          <w:sz w:val="28"/>
          <w:szCs w:val="28"/>
          <w:lang w:val="uk-UA" w:eastAsia="uk-UA"/>
        </w:rPr>
        <w:t>інформаційно-</w:t>
      </w:r>
      <w:proofErr w:type="spellEnd"/>
      <w:r w:rsidRPr="00DC05A2">
        <w:rPr>
          <w:rFonts w:ascii="Times New Roman" w:hAnsi="Times New Roman"/>
          <w:color w:val="000000"/>
          <w:sz w:val="28"/>
          <w:szCs w:val="28"/>
          <w:lang w:val="uk-UA" w:eastAsia="uk-UA"/>
        </w:rPr>
        <w:t xml:space="preserve"> комунікаційних та інтерактивних технологій під час проведення занять (кількість, назва, теми).</w:t>
      </w:r>
    </w:p>
    <w:p w:rsidR="00DC05A2" w:rsidRPr="00DC05A2" w:rsidRDefault="00DC05A2" w:rsidP="00DC05A2">
      <w:pPr>
        <w:widowControl w:val="0"/>
        <w:spacing w:after="12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4</w:t>
      </w:r>
      <w:r w:rsidRPr="00DC05A2">
        <w:rPr>
          <w:rFonts w:ascii="Times New Roman" w:hAnsi="Times New Roman"/>
          <w:color w:val="000000"/>
          <w:sz w:val="28"/>
          <w:szCs w:val="28"/>
          <w:lang w:val="uk-UA" w:eastAsia="uk-UA"/>
        </w:rPr>
        <w:t>.2.</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Документація подається керівнику практики в строки згідно з затвердженим планом роботи.</w:t>
      </w:r>
      <w:r w:rsidRPr="00DC05A2">
        <w:rPr>
          <w:rFonts w:ascii="Times New Roman" w:hAnsi="Times New Roman"/>
          <w:color w:val="000000"/>
          <w:sz w:val="28"/>
          <w:szCs w:val="28"/>
          <w:lang w:val="uk-UA" w:eastAsia="uk-UA"/>
        </w:rPr>
        <w:tab/>
      </w:r>
    </w:p>
    <w:p w:rsidR="00DC05A2" w:rsidRPr="00DC05A2" w:rsidRDefault="00DC05A2" w:rsidP="00DC05A2">
      <w:pPr>
        <w:widowControl w:val="0"/>
        <w:spacing w:after="12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4</w:t>
      </w:r>
      <w:r w:rsidRPr="00DC05A2">
        <w:rPr>
          <w:rFonts w:ascii="Times New Roman" w:hAnsi="Times New Roman"/>
          <w:color w:val="000000"/>
          <w:sz w:val="28"/>
          <w:szCs w:val="28"/>
          <w:lang w:val="uk-UA" w:eastAsia="uk-UA"/>
        </w:rPr>
        <w:t>.3.</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 xml:space="preserve">До захисту практики допускаються здобувачі вищої освіти ступеня доктора філософії, які у повному обсязі виконали індивідуальний план практики і надали пакет документів, передбачених Програмою. </w:t>
      </w:r>
    </w:p>
    <w:p w:rsidR="00DC05A2" w:rsidRPr="00DC05A2" w:rsidRDefault="00DC05A2" w:rsidP="00DC05A2">
      <w:pPr>
        <w:widowControl w:val="0"/>
        <w:spacing w:after="12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4</w:t>
      </w:r>
      <w:r w:rsidRPr="00DC05A2">
        <w:rPr>
          <w:rFonts w:ascii="Times New Roman" w:hAnsi="Times New Roman"/>
          <w:color w:val="000000"/>
          <w:sz w:val="28"/>
          <w:szCs w:val="28"/>
          <w:lang w:val="uk-UA" w:eastAsia="uk-UA"/>
        </w:rPr>
        <w:t>.4.</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 xml:space="preserve">Результати практики та її захист оцінюються на підставі наданих звітних документів, а також висновків, які відображені у відгуку-характеристиці керівника практики. </w:t>
      </w:r>
    </w:p>
    <w:p w:rsidR="00DC05A2" w:rsidRPr="00DC05A2" w:rsidRDefault="00DC05A2" w:rsidP="00DC05A2">
      <w:pPr>
        <w:widowControl w:val="0"/>
        <w:spacing w:after="12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4</w:t>
      </w:r>
      <w:r w:rsidRPr="00DC05A2">
        <w:rPr>
          <w:rFonts w:ascii="Times New Roman" w:hAnsi="Times New Roman"/>
          <w:color w:val="000000"/>
          <w:sz w:val="28"/>
          <w:szCs w:val="28"/>
          <w:lang w:val="uk-UA" w:eastAsia="uk-UA"/>
        </w:rPr>
        <w:t>.5.</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 xml:space="preserve">Підсумковий контроль з педагогічної практики відбувається у формі диференційованого заліку. При визначенні підсумкової оцінки враховуються результати оцінювання з усіх видів робіт (навчальної, методичної, організаційної), передбачених програмою практики. </w:t>
      </w:r>
    </w:p>
    <w:p w:rsidR="00DC05A2" w:rsidRPr="00DC05A2" w:rsidRDefault="00DC05A2" w:rsidP="00DC05A2">
      <w:pPr>
        <w:widowControl w:val="0"/>
        <w:spacing w:after="80" w:line="240" w:lineRule="auto"/>
        <w:jc w:val="both"/>
        <w:rPr>
          <w:rFonts w:ascii="Times New Roman" w:hAnsi="Times New Roman"/>
          <w:sz w:val="28"/>
          <w:szCs w:val="28"/>
          <w:lang w:val="uk-UA" w:eastAsia="uk-UA"/>
        </w:rPr>
      </w:pPr>
      <w:r>
        <w:rPr>
          <w:rFonts w:ascii="Times New Roman" w:hAnsi="Times New Roman"/>
          <w:color w:val="000000"/>
          <w:sz w:val="28"/>
          <w:szCs w:val="28"/>
          <w:lang w:val="uk-UA" w:eastAsia="uk-UA"/>
        </w:rPr>
        <w:t>4</w:t>
      </w:r>
      <w:r w:rsidRPr="00DC05A2">
        <w:rPr>
          <w:rFonts w:ascii="Times New Roman" w:hAnsi="Times New Roman"/>
          <w:color w:val="000000"/>
          <w:sz w:val="28"/>
          <w:szCs w:val="28"/>
          <w:lang w:val="uk-UA" w:eastAsia="uk-UA"/>
        </w:rPr>
        <w:t>.6.</w:t>
      </w:r>
      <w:r w:rsidRPr="00DC05A2">
        <w:rPr>
          <w:rFonts w:ascii="Arial Unicode MS" w:eastAsia="Arial Unicode MS" w:hAnsi="Arial Unicode MS" w:cs="Arial Unicode MS" w:hint="eastAsia"/>
          <w:sz w:val="28"/>
          <w:szCs w:val="28"/>
          <w:lang w:val="uk-UA" w:eastAsia="uk-UA"/>
        </w:rPr>
        <w:t>  </w:t>
      </w:r>
      <w:r w:rsidRPr="00DC05A2">
        <w:rPr>
          <w:rFonts w:ascii="Times New Roman" w:hAnsi="Times New Roman"/>
          <w:color w:val="000000"/>
          <w:sz w:val="28"/>
          <w:szCs w:val="28"/>
          <w:lang w:val="uk-UA" w:eastAsia="uk-UA"/>
        </w:rPr>
        <w:t>Критерії оцінювання роботи аспірантів</w:t>
      </w:r>
    </w:p>
    <w:p w:rsidR="00DC05A2" w:rsidRPr="00DC05A2" w:rsidRDefault="00DC05A2" w:rsidP="00DC05A2">
      <w:pPr>
        <w:widowControl w:val="0"/>
        <w:spacing w:after="8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І. Рівень науково-методичної підготовки:</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рівень фахових знань і методики викладання фахових дисциплін;</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знання теоретичних основ планування освітнього процесу, обліку та контролю знань та умінь студентів у закладі вищої освіти;</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знання нормативно-правової та службової документації, уміння працювати з науковими першоджерелами для вирішення завдань практики;</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обґрунтованість планування видів навчальних занять: усвідомлення освітніх цілей і завдань; доцільність змісту, форм і методів роботи зі студентами; творча інтерпретація інноваційних педагогічних технологій;</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оформлення методичних розробок занять і виховних заходів відповідно до дидактичних вимог;</w:t>
      </w:r>
    </w:p>
    <w:p w:rsidR="00DC05A2" w:rsidRPr="00DC05A2" w:rsidRDefault="00DC05A2" w:rsidP="00DC05A2">
      <w:pPr>
        <w:widowControl w:val="0"/>
        <w:numPr>
          <w:ilvl w:val="0"/>
          <w:numId w:val="43"/>
        </w:numPr>
        <w:tabs>
          <w:tab w:val="left" w:pos="879"/>
        </w:tabs>
        <w:spacing w:after="0" w:line="240" w:lineRule="auto"/>
        <w:jc w:val="both"/>
        <w:rPr>
          <w:rFonts w:ascii="Times New Roman" w:hAnsi="Times New Roman"/>
          <w:color w:val="000000"/>
          <w:sz w:val="28"/>
          <w:szCs w:val="28"/>
          <w:lang w:val="uk-UA" w:eastAsia="uk-UA"/>
        </w:rPr>
      </w:pPr>
      <w:r w:rsidRPr="00DC05A2">
        <w:rPr>
          <w:rFonts w:ascii="Times New Roman" w:hAnsi="Times New Roman"/>
          <w:sz w:val="28"/>
          <w:szCs w:val="28"/>
          <w:lang w:val="uk-UA" w:eastAsia="uk-UA"/>
        </w:rPr>
        <w:t>вміння</w:t>
      </w:r>
      <w:r w:rsidRPr="00DC05A2">
        <w:rPr>
          <w:rFonts w:ascii="Times New Roman" w:hAnsi="Times New Roman"/>
          <w:color w:val="000000"/>
          <w:sz w:val="28"/>
          <w:szCs w:val="28"/>
          <w:lang w:val="uk-UA" w:eastAsia="uk-UA"/>
        </w:rPr>
        <w:t xml:space="preserve"> цілеспрямовано спостерігати та аналізувати різні форми навчально-виховної роботи зі студентами;</w:t>
      </w:r>
    </w:p>
    <w:p w:rsidR="00DC05A2" w:rsidRPr="00DC05A2" w:rsidRDefault="00DC05A2" w:rsidP="00DC05A2">
      <w:pPr>
        <w:widowControl w:val="0"/>
        <w:numPr>
          <w:ilvl w:val="0"/>
          <w:numId w:val="43"/>
        </w:numPr>
        <w:tabs>
          <w:tab w:val="left" w:pos="879"/>
        </w:tabs>
        <w:spacing w:after="8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ґрунтовність самоаналізу (власної педагогічної діяльності) та аналізу роботи колег.</w:t>
      </w:r>
    </w:p>
    <w:p w:rsidR="00DC05A2" w:rsidRPr="00DC05A2" w:rsidRDefault="00DC05A2" w:rsidP="00DC05A2">
      <w:pPr>
        <w:spacing w:after="80" w:line="240" w:lineRule="auto"/>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ІІ. Рівень сформованості системи професійно-педагогічних умінь і якість викладацько-педагогічної діяльності аспіранта:</w:t>
      </w:r>
    </w:p>
    <w:p w:rsidR="00DC05A2" w:rsidRPr="00DC05A2" w:rsidRDefault="00DC05A2" w:rsidP="00DC05A2">
      <w:pPr>
        <w:numPr>
          <w:ilvl w:val="0"/>
          <w:numId w:val="41"/>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відповідність лекційних, практичних, семінарських, лабораторних, індивідуальних занять</w:t>
      </w:r>
      <w:r w:rsidRPr="00DC05A2">
        <w:rPr>
          <w:rFonts w:ascii="Times New Roman" w:hAnsi="Times New Roman"/>
          <w:i/>
          <w:color w:val="000000"/>
          <w:sz w:val="28"/>
          <w:szCs w:val="28"/>
          <w:lang w:val="uk-UA" w:eastAsia="uk-UA"/>
        </w:rPr>
        <w:t xml:space="preserve"> </w:t>
      </w:r>
      <w:r w:rsidRPr="00DC05A2">
        <w:rPr>
          <w:rFonts w:ascii="Times New Roman" w:hAnsi="Times New Roman"/>
          <w:color w:val="000000"/>
          <w:sz w:val="28"/>
          <w:szCs w:val="28"/>
          <w:lang w:val="uk-UA" w:eastAsia="uk-UA"/>
        </w:rPr>
        <w:t>сучасним дидактичним вимогам до навчальних занять у закладах вищої освіти;</w:t>
      </w:r>
    </w:p>
    <w:p w:rsidR="00DC05A2" w:rsidRPr="00DC05A2" w:rsidRDefault="00DC05A2" w:rsidP="00DC05A2">
      <w:pPr>
        <w:numPr>
          <w:ilvl w:val="0"/>
          <w:numId w:val="41"/>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володіння методикою організації та проведення різних видів діяльності зі студентами;</w:t>
      </w:r>
    </w:p>
    <w:p w:rsidR="00DC05A2" w:rsidRPr="00DC05A2" w:rsidRDefault="00DC05A2" w:rsidP="00DC05A2">
      <w:pPr>
        <w:numPr>
          <w:ilvl w:val="0"/>
          <w:numId w:val="41"/>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ефективність застосування та творча інтерпретація інноваційних педагогічних технологій;</w:t>
      </w:r>
    </w:p>
    <w:p w:rsidR="00DC05A2" w:rsidRPr="00DC05A2" w:rsidRDefault="00DC05A2" w:rsidP="00DC05A2">
      <w:pPr>
        <w:numPr>
          <w:ilvl w:val="0"/>
          <w:numId w:val="41"/>
        </w:numPr>
        <w:spacing w:after="0" w:line="240" w:lineRule="auto"/>
        <w:ind w:left="0" w:firstLine="0"/>
        <w:jc w:val="both"/>
        <w:rPr>
          <w:rFonts w:ascii="Times New Roman" w:hAnsi="Times New Roman"/>
          <w:color w:val="000000"/>
          <w:sz w:val="28"/>
          <w:szCs w:val="28"/>
          <w:lang w:val="uk-UA" w:eastAsia="uk-UA"/>
        </w:rPr>
      </w:pPr>
      <w:r w:rsidRPr="00DC05A2">
        <w:rPr>
          <w:rFonts w:ascii="Times New Roman" w:hAnsi="Times New Roman"/>
          <w:color w:val="000000"/>
          <w:sz w:val="28"/>
          <w:szCs w:val="28"/>
          <w:lang w:val="uk-UA" w:eastAsia="uk-UA"/>
        </w:rPr>
        <w:t>якість підготовки, організації і проведення заходу профорієнтаційного спрямування.</w:t>
      </w:r>
    </w:p>
    <w:p w:rsidR="00DC05A2" w:rsidRPr="00DC05A2" w:rsidRDefault="00DC05A2" w:rsidP="00DC05A2">
      <w:pPr>
        <w:spacing w:after="0" w:line="240" w:lineRule="auto"/>
        <w:ind w:left="1440" w:hanging="1440"/>
        <w:jc w:val="both"/>
        <w:rPr>
          <w:rFonts w:ascii="Times New Roman" w:hAnsi="Times New Roman"/>
          <w:color w:val="000000"/>
          <w:sz w:val="28"/>
          <w:szCs w:val="28"/>
          <w:lang w:val="uk-UA" w:eastAsia="uk-UA"/>
        </w:rPr>
      </w:pPr>
    </w:p>
    <w:p w:rsidR="00DC05A2" w:rsidRPr="009E7634" w:rsidRDefault="00DC05A2" w:rsidP="009E7634">
      <w:pPr>
        <w:shd w:val="clear" w:color="auto" w:fill="FFFFFF"/>
        <w:tabs>
          <w:tab w:val="left" w:leader="dot" w:pos="9648"/>
        </w:tabs>
        <w:spacing w:after="0" w:line="240" w:lineRule="auto"/>
        <w:jc w:val="center"/>
        <w:rPr>
          <w:rFonts w:ascii="Times New Roman" w:hAnsi="Times New Roman"/>
          <w:sz w:val="30"/>
          <w:szCs w:val="30"/>
          <w:lang w:val="uk-UA"/>
        </w:rPr>
      </w:pPr>
    </w:p>
    <w:p w:rsidR="00C92961" w:rsidRPr="009E7634" w:rsidRDefault="00C92961" w:rsidP="009E7634">
      <w:pPr>
        <w:pStyle w:val="21"/>
        <w:ind w:firstLine="540"/>
        <w:jc w:val="both"/>
        <w:rPr>
          <w:color w:val="auto"/>
          <w:sz w:val="30"/>
          <w:szCs w:val="30"/>
        </w:rPr>
      </w:pPr>
    </w:p>
    <w:p w:rsidR="0068382C" w:rsidRPr="009E7634" w:rsidRDefault="0068382C" w:rsidP="009E7634">
      <w:pPr>
        <w:spacing w:after="0" w:line="240" w:lineRule="auto"/>
        <w:jc w:val="center"/>
        <w:rPr>
          <w:rFonts w:ascii="Times New Roman" w:hAnsi="Times New Roman"/>
          <w:sz w:val="30"/>
          <w:szCs w:val="30"/>
          <w:lang w:val="uk-UA"/>
        </w:rPr>
      </w:pPr>
      <w:r w:rsidRPr="009E7634">
        <w:rPr>
          <w:rFonts w:ascii="Times New Roman" w:hAnsi="Times New Roman"/>
          <w:b/>
          <w:bCs/>
          <w:sz w:val="30"/>
          <w:szCs w:val="30"/>
          <w:lang w:val="uk-UA"/>
        </w:rPr>
        <w:t>Шкала оцінювання: національна та ECTS</w:t>
      </w:r>
    </w:p>
    <w:tbl>
      <w:tblPr>
        <w:tblW w:w="0" w:type="auto"/>
        <w:tblInd w:w="464" w:type="dxa"/>
        <w:tblLayout w:type="fixed"/>
        <w:tblLook w:val="0000" w:firstRow="0" w:lastRow="0" w:firstColumn="0" w:lastColumn="0" w:noHBand="0" w:noVBand="0"/>
      </w:tblPr>
      <w:tblGrid>
        <w:gridCol w:w="2145"/>
        <w:gridCol w:w="2303"/>
        <w:gridCol w:w="4719"/>
      </w:tblGrid>
      <w:tr w:rsidR="0068382C" w:rsidRPr="00A92C6E" w:rsidTr="00C92961">
        <w:trPr>
          <w:trHeight w:val="450"/>
        </w:trPr>
        <w:tc>
          <w:tcPr>
            <w:tcW w:w="2145" w:type="dxa"/>
            <w:vMerge w:val="restart"/>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Сума балів за всі види навчальної діяльності</w:t>
            </w:r>
          </w:p>
        </w:tc>
        <w:tc>
          <w:tcPr>
            <w:tcW w:w="2303" w:type="dxa"/>
            <w:vMerge w:val="restart"/>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roofErr w:type="spellStart"/>
            <w:r w:rsidRPr="00A92C6E">
              <w:rPr>
                <w:rFonts w:ascii="Times New Roman" w:hAnsi="Times New Roman"/>
                <w:sz w:val="28"/>
                <w:szCs w:val="28"/>
                <w:lang w:val="uk-UA"/>
              </w:rPr>
              <w:t>ОцінкаECTS</w:t>
            </w:r>
            <w:proofErr w:type="spellEnd"/>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Оцінка за національною шкалою</w:t>
            </w:r>
          </w:p>
        </w:tc>
      </w:tr>
      <w:tr w:rsidR="0068382C" w:rsidRPr="00A92C6E" w:rsidTr="00C92961">
        <w:trPr>
          <w:trHeight w:val="450"/>
        </w:trPr>
        <w:tc>
          <w:tcPr>
            <w:tcW w:w="2145" w:type="dxa"/>
            <w:vMerge/>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c>
          <w:tcPr>
            <w:tcW w:w="2303" w:type="dxa"/>
            <w:vMerge/>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 xml:space="preserve">для заліку </w:t>
            </w:r>
          </w:p>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за проходження практики</w:t>
            </w: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90 – 100</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А</w:t>
            </w:r>
          </w:p>
        </w:tc>
        <w:tc>
          <w:tcPr>
            <w:tcW w:w="4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p w:rsidR="0068382C" w:rsidRPr="00A92C6E" w:rsidRDefault="0068382C" w:rsidP="009E7634">
            <w:pPr>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зараховано</w:t>
            </w:r>
          </w:p>
        </w:tc>
      </w:tr>
      <w:tr w:rsidR="0068382C" w:rsidRPr="00A92C6E" w:rsidTr="00C92961">
        <w:trPr>
          <w:trHeight w:val="81"/>
        </w:trPr>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80 – 89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В</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70 – 79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С</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60 – 69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D</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50 – 59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 xml:space="preserve">Е </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26 – 49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FX</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не зараховано з можливістю повторного проходження практики</w:t>
            </w:r>
          </w:p>
        </w:tc>
      </w:tr>
      <w:tr w:rsidR="0068382C" w:rsidRPr="00A92C6E" w:rsidTr="00C92961">
        <w:trPr>
          <w:trHeight w:val="708"/>
        </w:trPr>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0-25</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F</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 xml:space="preserve">не зараховано  </w:t>
            </w:r>
          </w:p>
        </w:tc>
      </w:tr>
    </w:tbl>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637304" w:rsidRPr="009E7634" w:rsidRDefault="00637304" w:rsidP="009E7634">
      <w:pPr>
        <w:pStyle w:val="14"/>
        <w:ind w:firstLine="540"/>
        <w:jc w:val="both"/>
        <w:rPr>
          <w:b/>
          <w:sz w:val="30"/>
          <w:szCs w:val="30"/>
        </w:rPr>
        <w:sectPr w:rsidR="00637304" w:rsidRPr="009E7634" w:rsidSect="00AE7BFC">
          <w:headerReference w:type="even" r:id="rId9"/>
          <w:headerReference w:type="default" r:id="rId10"/>
          <w:footerReference w:type="even" r:id="rId11"/>
          <w:pgSz w:w="11906" w:h="16838"/>
          <w:pgMar w:top="850" w:right="850" w:bottom="850" w:left="1417" w:header="708" w:footer="708" w:gutter="0"/>
          <w:cols w:space="708"/>
          <w:docGrid w:linePitch="360"/>
        </w:sectPr>
      </w:pPr>
    </w:p>
    <w:p w:rsidR="00B142E4" w:rsidRPr="009E7634" w:rsidRDefault="00250AE1" w:rsidP="00250AE1">
      <w:pPr>
        <w:pStyle w:val="14"/>
        <w:ind w:left="360"/>
        <w:jc w:val="center"/>
        <w:rPr>
          <w:b/>
          <w:sz w:val="30"/>
          <w:szCs w:val="30"/>
        </w:rPr>
      </w:pPr>
      <w:r>
        <w:rPr>
          <w:b/>
          <w:sz w:val="30"/>
          <w:szCs w:val="30"/>
        </w:rPr>
        <w:t>5.</w:t>
      </w:r>
      <w:r w:rsidR="0091737F" w:rsidRPr="009E7634">
        <w:rPr>
          <w:b/>
          <w:sz w:val="30"/>
          <w:szCs w:val="30"/>
        </w:rPr>
        <w:t>Методичні рекомендації до проведення лекцій</w:t>
      </w:r>
    </w:p>
    <w:p w:rsidR="00637304" w:rsidRPr="009E7634" w:rsidRDefault="00637304" w:rsidP="009E7634">
      <w:pPr>
        <w:pStyle w:val="14"/>
        <w:ind w:firstLine="540"/>
        <w:jc w:val="both"/>
        <w:rPr>
          <w:b/>
          <w:sz w:val="30"/>
          <w:szCs w:val="30"/>
        </w:rPr>
      </w:pPr>
    </w:p>
    <w:p w:rsidR="00B142E4" w:rsidRPr="009E7634" w:rsidRDefault="00B142E4" w:rsidP="009E7634">
      <w:pPr>
        <w:pStyle w:val="a5"/>
        <w:spacing w:before="0" w:beforeAutospacing="0" w:after="0" w:afterAutospacing="0"/>
        <w:ind w:firstLine="709"/>
        <w:jc w:val="both"/>
        <w:rPr>
          <w:color w:val="000000"/>
          <w:sz w:val="30"/>
          <w:szCs w:val="30"/>
        </w:rPr>
      </w:pPr>
      <w:r w:rsidRPr="009E7634">
        <w:rPr>
          <w:b/>
          <w:bCs/>
          <w:i/>
          <w:color w:val="000000"/>
          <w:sz w:val="30"/>
          <w:szCs w:val="30"/>
        </w:rPr>
        <w:t>Лекція</w:t>
      </w:r>
      <w:r w:rsidRPr="009E7634">
        <w:rPr>
          <w:b/>
          <w:bCs/>
          <w:color w:val="000000"/>
          <w:sz w:val="30"/>
          <w:szCs w:val="30"/>
        </w:rPr>
        <w:t> </w:t>
      </w:r>
      <w:r w:rsidRPr="009E7634">
        <w:rPr>
          <w:color w:val="000000"/>
          <w:sz w:val="30"/>
          <w:szCs w:val="30"/>
        </w:rPr>
        <w:t>(лат. </w:t>
      </w:r>
      <w:r w:rsidRPr="009E7634">
        <w:rPr>
          <w:i/>
          <w:iCs/>
          <w:color w:val="000000"/>
          <w:sz w:val="30"/>
          <w:szCs w:val="30"/>
        </w:rPr>
        <w:t>lectio</w:t>
      </w:r>
      <w:r w:rsidRPr="009E7634">
        <w:rPr>
          <w:color w:val="000000"/>
          <w:sz w:val="30"/>
          <w:szCs w:val="30"/>
        </w:rPr>
        <w:t xml:space="preserve"> – читання) – систематичне, наукове і послідовне викладення навчального матеріалу, будь-якого питання, теми, розділу, предмету, методів науки. </w:t>
      </w:r>
    </w:p>
    <w:p w:rsidR="00B142E4" w:rsidRPr="009E7634" w:rsidRDefault="00B142E4" w:rsidP="009E7634">
      <w:pPr>
        <w:pStyle w:val="a5"/>
        <w:spacing w:before="0" w:beforeAutospacing="0" w:after="0" w:afterAutospacing="0"/>
        <w:ind w:firstLine="709"/>
        <w:jc w:val="both"/>
        <w:rPr>
          <w:color w:val="000000"/>
          <w:sz w:val="30"/>
          <w:szCs w:val="30"/>
        </w:rPr>
      </w:pPr>
      <w:r w:rsidRPr="009E7634">
        <w:rPr>
          <w:iCs/>
          <w:color w:val="000000"/>
          <w:sz w:val="30"/>
          <w:szCs w:val="30"/>
        </w:rPr>
        <w:t>Мета лекції</w:t>
      </w:r>
      <w:r w:rsidRPr="009E7634">
        <w:rPr>
          <w:color w:val="000000"/>
          <w:sz w:val="30"/>
          <w:szCs w:val="30"/>
        </w:rPr>
        <w:t> полягає у допомозі студентам оволодіти методами самостійної роботи з підручниками, посібниками, першоджерелами. Провідна роль лекції у викладанні навчальних дисциплін пов'язана з їх змістовим аспектом, організаційними засадами та методичними особливостями. Основний зміст лекції складають центральні методологічні, теоретичні й практичні проблеми. </w:t>
      </w:r>
      <w:r w:rsidRPr="009E7634">
        <w:rPr>
          <w:i/>
          <w:iCs/>
          <w:color w:val="000000"/>
          <w:sz w:val="30"/>
          <w:szCs w:val="30"/>
        </w:rPr>
        <w:t>Розкривають у лекції не всі питання теми, а найважливіші, найсуттєвіші, що вимагають наукового обґрунтування.</w:t>
      </w:r>
    </w:p>
    <w:p w:rsidR="00B142E4" w:rsidRPr="009E7634" w:rsidRDefault="00B142E4" w:rsidP="009E7634">
      <w:pPr>
        <w:pStyle w:val="a5"/>
        <w:spacing w:before="0" w:beforeAutospacing="0" w:after="0" w:afterAutospacing="0"/>
        <w:ind w:firstLine="709"/>
        <w:jc w:val="both"/>
        <w:rPr>
          <w:color w:val="000000"/>
          <w:sz w:val="30"/>
          <w:szCs w:val="30"/>
        </w:rPr>
      </w:pPr>
      <w:r w:rsidRPr="009E7634">
        <w:rPr>
          <w:color w:val="000000"/>
          <w:sz w:val="30"/>
          <w:szCs w:val="30"/>
        </w:rPr>
        <w:t>Лекції бувають </w:t>
      </w:r>
      <w:r w:rsidRPr="009E7634">
        <w:rPr>
          <w:i/>
          <w:iCs/>
          <w:color w:val="000000"/>
          <w:sz w:val="30"/>
          <w:szCs w:val="30"/>
        </w:rPr>
        <w:t>навчальними </w:t>
      </w:r>
      <w:r w:rsidRPr="009E7634">
        <w:rPr>
          <w:color w:val="000000"/>
          <w:sz w:val="30"/>
          <w:szCs w:val="30"/>
        </w:rPr>
        <w:t>(одна з основних форм навчального процесу й один з основних методів викладання у ВНЗ) і </w:t>
      </w:r>
      <w:r w:rsidRPr="009E7634">
        <w:rPr>
          <w:i/>
          <w:iCs/>
          <w:color w:val="000000"/>
          <w:sz w:val="30"/>
          <w:szCs w:val="30"/>
        </w:rPr>
        <w:t>публічними </w:t>
      </w:r>
      <w:r w:rsidRPr="009E7634">
        <w:rPr>
          <w:color w:val="000000"/>
          <w:sz w:val="30"/>
          <w:szCs w:val="30"/>
        </w:rPr>
        <w:t>(одна із основних форм пропаганди й поширювання політичних і наукових знань). За своєю дидактичною сутністю лекція постає і як </w:t>
      </w:r>
      <w:r w:rsidRPr="009E7634">
        <w:rPr>
          <w:iCs/>
          <w:color w:val="000000"/>
          <w:sz w:val="30"/>
          <w:szCs w:val="30"/>
        </w:rPr>
        <w:t>а) організаційна форма навчання – специфічний спосіб взаємодії викладача і студента, у межах якого реалізують різноманітний зміст і різні методи викладання</w:t>
      </w:r>
      <w:r w:rsidRPr="009E7634">
        <w:rPr>
          <w:color w:val="000000"/>
          <w:sz w:val="30"/>
          <w:szCs w:val="30"/>
        </w:rPr>
        <w:t>; і як </w:t>
      </w:r>
      <w:r w:rsidRPr="009E7634">
        <w:rPr>
          <w:iCs/>
          <w:color w:val="000000"/>
          <w:sz w:val="30"/>
          <w:szCs w:val="30"/>
        </w:rPr>
        <w:t>б) метод – викладання навчального матеріалу в систематичній та послідовній формі</w:t>
      </w:r>
      <w:r w:rsidRPr="009E7634">
        <w:rPr>
          <w:i/>
          <w:iCs/>
          <w:color w:val="000000"/>
          <w:sz w:val="30"/>
          <w:szCs w:val="30"/>
        </w:rPr>
        <w:t>.</w:t>
      </w:r>
    </w:p>
    <w:p w:rsidR="00B142E4" w:rsidRPr="009E7634" w:rsidRDefault="00B142E4" w:rsidP="009E7634">
      <w:pPr>
        <w:pStyle w:val="a5"/>
        <w:spacing w:before="0" w:beforeAutospacing="0" w:after="0" w:afterAutospacing="0"/>
        <w:ind w:firstLine="708"/>
        <w:jc w:val="both"/>
        <w:rPr>
          <w:color w:val="000000"/>
          <w:sz w:val="30"/>
          <w:szCs w:val="30"/>
        </w:rPr>
      </w:pPr>
      <w:r w:rsidRPr="009E7634">
        <w:rPr>
          <w:color w:val="000000"/>
          <w:sz w:val="30"/>
          <w:szCs w:val="30"/>
        </w:rPr>
        <w:t>Розвиток лекційної форми від класичної інформаційної до лекції проблемного характеру (лекція-діалог, лекція-прес-конференція тощо) відтворює реальні форми взаємодії викладача і студента, які обговорюють теоретичні питання.</w:t>
      </w:r>
    </w:p>
    <w:p w:rsidR="00B142E4" w:rsidRPr="009E7634" w:rsidRDefault="00B142E4" w:rsidP="009E7634">
      <w:pPr>
        <w:pStyle w:val="a5"/>
        <w:spacing w:before="0" w:beforeAutospacing="0" w:after="0" w:afterAutospacing="0"/>
        <w:ind w:firstLine="360"/>
        <w:jc w:val="both"/>
        <w:rPr>
          <w:color w:val="000000"/>
          <w:sz w:val="30"/>
          <w:szCs w:val="30"/>
        </w:rPr>
      </w:pPr>
      <w:r w:rsidRPr="009E7634">
        <w:rPr>
          <w:color w:val="000000"/>
          <w:sz w:val="30"/>
          <w:szCs w:val="30"/>
        </w:rPr>
        <w:t>Викладач повинен домогтися практичного втілення низки вимог, що характеризують сучасну ефективну лекцію як організовану форму, активний метод і психологічну технологію спільної освітньої діяльності зі студентами:</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високий науково-теоретичний і соціально-культурний рівень лекції;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proofErr w:type="spellStart"/>
      <w:r w:rsidRPr="009E7634">
        <w:rPr>
          <w:color w:val="000000"/>
          <w:sz w:val="30"/>
          <w:szCs w:val="30"/>
        </w:rPr>
        <w:t>триланкова</w:t>
      </w:r>
      <w:proofErr w:type="spellEnd"/>
      <w:r w:rsidRPr="009E7634">
        <w:rPr>
          <w:color w:val="000000"/>
          <w:sz w:val="30"/>
          <w:szCs w:val="30"/>
        </w:rPr>
        <w:t xml:space="preserve"> структура кожної лекції: вступ (завдання і план роботи), основна частина (дедуктивна або індуктивна побудова змістового викладу) і висновки (підсумки, узагальнення, рекомендації);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жвава і цікава подача змісту лекції, що посилюється чіткістю вимови, граматичною та стилістичною правильністю живого мовлення лектора, а також умілим використанням допоміжних засобів – інтонації, міміки, жестів;</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повідомлення на лекції не лише теоретичних знань (теорії, закони, закономірності, поняття тощо), а й соціально-унормованої (плани, проекти, програми, технології, методики) та культурно-ціннісної інформації (ідеї, ідеали, переконання, оцінки, вірування, мотиви та ін.);</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економне використання лекційного часу завдяки вибору оптимального темпу викладення освітнього змісту, підготовки проблемних запитань студентам задля налагодження оперативного зворотного зв'язку, щоб бачити, як відбувається процес розуміння у студентській аудиторії;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широке застосування графічно-символічних засобів (моделі, схеми, таблиці, креслення, символи, графіки, формули) для підтвердження чи спростування будь-якої значущої теоретичної засади або повного методологічного положення;</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професійна робота з психоемоційним настроєм аудиторії.</w:t>
      </w:r>
    </w:p>
    <w:p w:rsidR="00F35CA6" w:rsidRPr="009E7634" w:rsidRDefault="00F35CA6" w:rsidP="009E7634">
      <w:pPr>
        <w:pStyle w:val="a5"/>
        <w:spacing w:before="0" w:beforeAutospacing="0" w:after="0" w:afterAutospacing="0"/>
        <w:ind w:left="720"/>
        <w:jc w:val="center"/>
        <w:rPr>
          <w:b/>
          <w:bCs/>
          <w:iCs/>
          <w:color w:val="000000"/>
          <w:sz w:val="30"/>
          <w:szCs w:val="30"/>
        </w:rPr>
      </w:pPr>
    </w:p>
    <w:p w:rsidR="00B142E4" w:rsidRPr="009E7634" w:rsidRDefault="00B142E4" w:rsidP="009E7634">
      <w:pPr>
        <w:pStyle w:val="a5"/>
        <w:spacing w:before="0" w:beforeAutospacing="0" w:after="0" w:afterAutospacing="0"/>
        <w:ind w:left="720"/>
        <w:jc w:val="center"/>
        <w:rPr>
          <w:color w:val="000000"/>
          <w:sz w:val="30"/>
          <w:szCs w:val="30"/>
        </w:rPr>
      </w:pPr>
      <w:r w:rsidRPr="009E7634">
        <w:rPr>
          <w:b/>
          <w:bCs/>
          <w:iCs/>
          <w:color w:val="000000"/>
          <w:sz w:val="30"/>
          <w:szCs w:val="30"/>
        </w:rPr>
        <w:t>Структура академічної лекції</w:t>
      </w:r>
    </w:p>
    <w:p w:rsidR="00B142E4" w:rsidRPr="009E7634" w:rsidRDefault="00B142E4" w:rsidP="009E7634">
      <w:pPr>
        <w:pStyle w:val="a5"/>
        <w:spacing w:before="0" w:beforeAutospacing="0" w:after="0" w:afterAutospacing="0"/>
        <w:ind w:firstLine="720"/>
        <w:jc w:val="both"/>
        <w:rPr>
          <w:color w:val="000000"/>
          <w:sz w:val="30"/>
          <w:szCs w:val="30"/>
        </w:rPr>
      </w:pPr>
      <w:r w:rsidRPr="009E7634">
        <w:rPr>
          <w:color w:val="000000"/>
          <w:sz w:val="30"/>
          <w:szCs w:val="30"/>
        </w:rPr>
        <w:t>На початку лекції викладач має усно повідомити тему й мотивувати її значення; чітко сформулювати мету й завдання лекції; дати змогу студентам записати тему, план і літературу (з анотаціями й завданнями). Вступна частина – план – основні питання лекції, зв'язок з попередньою лекцією, ознайомлення з темою; викладення основних положень з акцентованими висновками за кожним окремо; підбиття підсумків – загальний висновок. Лекцію потрібно читати зрозумілою для студентів мовою, незнайомі слова і терміни роз'яснювати, не варто перенасичувати лекцію наукоподібними термінами й модними іноземними словами. Текст лекції має бути логічним, простим і зрозумілим.</w:t>
      </w:r>
    </w:p>
    <w:p w:rsidR="00637304" w:rsidRPr="009E7634" w:rsidRDefault="00637304" w:rsidP="009E7634">
      <w:pPr>
        <w:pStyle w:val="2"/>
        <w:shd w:val="clear" w:color="auto" w:fill="FFFFFF" w:themeFill="background1"/>
        <w:spacing w:before="0" w:after="0" w:line="240" w:lineRule="auto"/>
        <w:ind w:firstLine="150"/>
        <w:jc w:val="both"/>
        <w:rPr>
          <w:rFonts w:ascii="Times New Roman" w:hAnsi="Times New Roman"/>
          <w:b w:val="0"/>
          <w:i w:val="0"/>
          <w:color w:val="000000"/>
          <w:sz w:val="30"/>
          <w:szCs w:val="30"/>
          <w:lang w:val="uk-UA"/>
        </w:rPr>
      </w:pPr>
    </w:p>
    <w:p w:rsidR="00637304" w:rsidRPr="009E7634" w:rsidRDefault="00250AE1" w:rsidP="009E7634">
      <w:pPr>
        <w:pStyle w:val="2"/>
        <w:shd w:val="clear" w:color="auto" w:fill="FFFFFF" w:themeFill="background1"/>
        <w:spacing w:before="0" w:after="0" w:line="240" w:lineRule="auto"/>
        <w:ind w:firstLine="150"/>
        <w:jc w:val="center"/>
        <w:rPr>
          <w:rFonts w:ascii="Times New Roman" w:hAnsi="Times New Roman"/>
          <w:i w:val="0"/>
          <w:color w:val="000000"/>
          <w:sz w:val="30"/>
          <w:szCs w:val="30"/>
          <w:lang w:val="uk-UA"/>
        </w:rPr>
      </w:pPr>
      <w:r>
        <w:rPr>
          <w:rFonts w:ascii="Times New Roman" w:hAnsi="Times New Roman"/>
          <w:i w:val="0"/>
          <w:color w:val="000000"/>
          <w:sz w:val="30"/>
          <w:szCs w:val="30"/>
          <w:lang w:val="uk-UA"/>
        </w:rPr>
        <w:t>6</w:t>
      </w:r>
      <w:r w:rsidR="00637304" w:rsidRPr="009E7634">
        <w:rPr>
          <w:rFonts w:ascii="Times New Roman" w:hAnsi="Times New Roman"/>
          <w:i w:val="0"/>
          <w:color w:val="000000"/>
          <w:sz w:val="30"/>
          <w:szCs w:val="30"/>
          <w:lang w:val="uk-UA"/>
        </w:rPr>
        <w:t>.</w:t>
      </w:r>
      <w:r w:rsidR="0091737F" w:rsidRPr="009E7634">
        <w:rPr>
          <w:rFonts w:ascii="Times New Roman" w:hAnsi="Times New Roman"/>
          <w:i w:val="0"/>
          <w:color w:val="000000"/>
          <w:sz w:val="30"/>
          <w:szCs w:val="30"/>
          <w:lang w:val="uk-UA"/>
        </w:rPr>
        <w:t xml:space="preserve">Методичні рекомендації </w:t>
      </w:r>
      <w:r w:rsidR="00866E72" w:rsidRPr="009E7634">
        <w:rPr>
          <w:rFonts w:ascii="Times New Roman" w:hAnsi="Times New Roman"/>
          <w:i w:val="0"/>
          <w:color w:val="000000"/>
          <w:sz w:val="30"/>
          <w:szCs w:val="30"/>
          <w:lang w:val="uk-UA"/>
        </w:rPr>
        <w:t>до</w:t>
      </w:r>
      <w:r w:rsidR="0091737F" w:rsidRPr="009E7634">
        <w:rPr>
          <w:rFonts w:ascii="Times New Roman" w:hAnsi="Times New Roman"/>
          <w:i w:val="0"/>
          <w:color w:val="000000"/>
          <w:sz w:val="30"/>
          <w:szCs w:val="30"/>
          <w:lang w:val="uk-UA"/>
        </w:rPr>
        <w:t xml:space="preserve"> організації та проведення практичних, лабораторних і семінарських занять </w:t>
      </w:r>
    </w:p>
    <w:p w:rsidR="00F35CA6" w:rsidRPr="009E7634" w:rsidRDefault="00F35CA6" w:rsidP="009E7634">
      <w:pPr>
        <w:spacing w:after="0" w:line="240" w:lineRule="auto"/>
        <w:rPr>
          <w:rFonts w:ascii="Times New Roman" w:hAnsi="Times New Roman"/>
          <w:sz w:val="30"/>
          <w:szCs w:val="30"/>
          <w:lang w:val="uk-UA"/>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Значне місце в системі підготовки фахівців посідають практичні заняття. Головне їх завдання — закріплення, переведення у довготривалу пам'ять теоретичних знань, формування навичок і вмінь з тієї чи тієї навчальної дисципліни, оволодіння апаратом наукових досліджень.</w:t>
      </w:r>
    </w:p>
    <w:p w:rsidR="009D098C" w:rsidRPr="009E7634" w:rsidRDefault="009D098C" w:rsidP="009E7634">
      <w:pPr>
        <w:pStyle w:val="a5"/>
        <w:shd w:val="clear" w:color="auto" w:fill="FFFFFF" w:themeFill="background1"/>
        <w:spacing w:before="0" w:beforeAutospacing="0" w:after="0" w:afterAutospacing="0"/>
        <w:ind w:firstLine="708"/>
        <w:jc w:val="both"/>
        <w:rPr>
          <w:rStyle w:val="a8"/>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rStyle w:val="a8"/>
          <w:i/>
          <w:color w:val="000000"/>
          <w:sz w:val="30"/>
          <w:szCs w:val="30"/>
        </w:rPr>
        <w:t>Практичне заняття</w:t>
      </w:r>
      <w:r w:rsidRPr="009E7634">
        <w:rPr>
          <w:color w:val="000000"/>
          <w:sz w:val="30"/>
          <w:szCs w:val="30"/>
        </w:rPr>
        <w:t xml:space="preserve"> (лат. </w:t>
      </w:r>
      <w:proofErr w:type="spellStart"/>
      <w:r w:rsidRPr="00C31FAA">
        <w:rPr>
          <w:i/>
          <w:color w:val="000000"/>
          <w:sz w:val="30"/>
          <w:szCs w:val="30"/>
        </w:rPr>
        <w:t>praktikos</w:t>
      </w:r>
      <w:proofErr w:type="spellEnd"/>
      <w:r w:rsidRPr="009E7634">
        <w:rPr>
          <w:color w:val="000000"/>
          <w:sz w:val="30"/>
          <w:szCs w:val="30"/>
        </w:rPr>
        <w:t xml:space="preserve"> — діяльний) — форма навчального заняття, під час якої науково-педагогічний працівник організовує для студентів аналіз окремих теоретичних положень навчальної дисципліни та формує навички і вміння їх практичного застосування, через індивідуальне виконання відповідно сформульованих завдань.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Цю форму занять проводять у лабораторіях або аудиторіях, обладнаних необхідними технічними засобами навчання, обчислювальною технікою.</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Науково-педагогічний працівник, якому доручено практичні заняття </w:t>
      </w:r>
      <w:proofErr w:type="spellStart"/>
      <w:r w:rsidRPr="009E7634">
        <w:rPr>
          <w:color w:val="000000"/>
          <w:sz w:val="30"/>
          <w:szCs w:val="30"/>
        </w:rPr>
        <w:t>заняття</w:t>
      </w:r>
      <w:proofErr w:type="spellEnd"/>
      <w:r w:rsidRPr="009E7634">
        <w:rPr>
          <w:color w:val="000000"/>
          <w:sz w:val="30"/>
          <w:szCs w:val="30"/>
        </w:rPr>
        <w:t xml:space="preserve">, за погодженням із лектором навчальної дисципліни завчасно готує необхідний методичний матеріал </w:t>
      </w:r>
      <w:r w:rsidR="00C31FAA">
        <w:rPr>
          <w:color w:val="000000"/>
          <w:sz w:val="30"/>
          <w:szCs w:val="30"/>
        </w:rPr>
        <w:t>-</w:t>
      </w:r>
      <w:r w:rsidRPr="009E7634">
        <w:rPr>
          <w:color w:val="000000"/>
          <w:sz w:val="30"/>
          <w:szCs w:val="30"/>
        </w:rPr>
        <w:t xml:space="preserve"> тести для виявлення рівня оволодіння відповідними теоретичними положеннями, набір завдань різного ступеня складності.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Основні завдання практичних занять:</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поглиблення та уточнення знань, здобутих на лекціях і в процесі самостійної роботи;</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формування інтелектуальних навичок і вмінь планування, аналізу й узагальнень, опанування навичок організації професійної діяльності;</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накопичення первинного досвіду організації виробництва та технікою управління ним;</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 xml:space="preserve">оволодіння початковими навичками керівництва, менеджменту та </w:t>
      </w:r>
      <w:proofErr w:type="spellStart"/>
      <w:r w:rsidRPr="009E7634">
        <w:rPr>
          <w:color w:val="000000"/>
          <w:sz w:val="30"/>
          <w:szCs w:val="30"/>
        </w:rPr>
        <w:t>самоменеджменту</w:t>
      </w:r>
      <w:proofErr w:type="spellEnd"/>
      <w:r w:rsidRPr="009E7634">
        <w:rPr>
          <w:color w:val="000000"/>
          <w:sz w:val="30"/>
          <w:szCs w:val="30"/>
        </w:rPr>
        <w:t>.</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Структура практичного заняття: попередній контроль знань, навичок і вмінь студентів; формулювання загальної проблеми та її обговорення за участю студентів; розв'язування завдань та їх обговорення; розв'язування контрольних завдань, їх перевірка й оцінювання. Оцінки за окремі практичні заняття враховують, виставляючи підсумкову оцінку з відповідної навчальної дисципліни.</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Кількість годин на практичні заняття з окремої дисципліни визначено навчальним планом. Перелік тем практичних занять міститься в робочій навчальній програмі дисципліни. Кількість студентів на практичному занятті не повинна перевищувати половини академічної групи.</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У процесі проведення практичних занять використовують різні методи навчання. Оскільки головне завдання цього виду навчальної роботи - формування навичок і вмінь, то основними мають бути різноманітні вправи (підготовчі, пробні, за зразком, тренувальні, творчі, практичні, графічні, усні, письмові, професійні, технічні та ін.).</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Практичні заняття мають відповідати таким вимогам:</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розуміння з боку студентів необхідності володіти базовими теоретичними знаннями;</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усвідомлення необхідності вироблення навичок і вмінь, що мають професійну спрямованість;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забезпечення оптимальних умов для формування навичок і умінь (санітарно-гігієнічних, дидактичних, виховних);</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навчання студентів раціональних методів оволодіння навичками і вміннями;</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забезпечення самостійної діяльності кожного студента;</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дотримання систематичності й логічної послідовності у формуванні навичок і вмінь студентів;</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розроблення завдань для практичних занять з чіткою професійною спрямованістю;</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широке включення в систему практичних занять творчих завдань;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систематичний контроль за виконанням практичних завдань;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постійне заохочення практичної навчальної діяльності студентів.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Іноді доцільно відмовитися від практики, коли практичні заняття мають колективний характер: один студент виконує завдання на дошці, а інші працюють на своїх робочих місцях. Необхідно йти більш доцільним і ефективним шляхом: науково-педагогічний працівник має чітко визначити завдання, ознайомити студентів з методами самостійної діяльності, допомогти їм усвідомити алгоритм дій. І далі необхідно організувати самостійну роботу кожного студента.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Практичні заняття, незалежно від їх конкретних особливостей, значною мірою забезпечують відпрацювання навичок та вмінь прийняття практичних рішень у реальних умовах професійної діяльності, що мають у своїй основі теоретичний характер.</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Хоча на практичних заняттях відпрацьовують теми, за якими було прочитано лекції, доцільно, щоб на цих заняттях невелика теоретична частина передувала практичній. Це спрямовує студентів на науковий підхід до виконання практичних робіт, підвищує їх якість.</w:t>
      </w:r>
    </w:p>
    <w:p w:rsidR="009D098C" w:rsidRPr="009E7634" w:rsidRDefault="009D098C" w:rsidP="009E7634">
      <w:pPr>
        <w:pStyle w:val="a5"/>
        <w:shd w:val="clear" w:color="auto" w:fill="FFFFFF" w:themeFill="background1"/>
        <w:spacing w:before="0" w:beforeAutospacing="0" w:after="0" w:afterAutospacing="0"/>
        <w:ind w:firstLine="708"/>
        <w:jc w:val="both"/>
        <w:rPr>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b/>
          <w:i/>
          <w:color w:val="000000"/>
          <w:sz w:val="30"/>
          <w:szCs w:val="30"/>
        </w:rPr>
        <w:t>Лабораторне заняття</w:t>
      </w:r>
      <w:r w:rsidRPr="009E7634">
        <w:rPr>
          <w:color w:val="000000"/>
          <w:sz w:val="30"/>
          <w:szCs w:val="30"/>
        </w:rPr>
        <w:t xml:space="preserve"> (лат. </w:t>
      </w:r>
      <w:proofErr w:type="spellStart"/>
      <w:r w:rsidRPr="00C31FAA">
        <w:rPr>
          <w:i/>
          <w:color w:val="000000"/>
          <w:sz w:val="30"/>
          <w:szCs w:val="30"/>
        </w:rPr>
        <w:t>labor</w:t>
      </w:r>
      <w:proofErr w:type="spellEnd"/>
      <w:r w:rsidRPr="009E7634">
        <w:rPr>
          <w:color w:val="000000"/>
          <w:sz w:val="30"/>
          <w:szCs w:val="30"/>
        </w:rPr>
        <w:t xml:space="preserve"> — праця) — форма навчального заняття, на якому студенти під керівництвом науково-педагогічного працівника особисто проводять натурні або імітаційні експерименти чи досліди з метою </w:t>
      </w:r>
      <w:proofErr w:type="spellStart"/>
      <w:r w:rsidRPr="009E7634">
        <w:rPr>
          <w:color w:val="000000"/>
          <w:sz w:val="30"/>
          <w:szCs w:val="30"/>
        </w:rPr>
        <w:t>гірактичної</w:t>
      </w:r>
      <w:proofErr w:type="spellEnd"/>
      <w:r w:rsidRPr="009E7634">
        <w:rPr>
          <w:color w:val="000000"/>
          <w:sz w:val="30"/>
          <w:szCs w:val="30"/>
        </w:rPr>
        <w:t xml:space="preserve"> перевірки й підтвердження окремих теоретичних положень навчальної дисципліни, набувають практичних навичок роботи з лабораторним обладнанням, устаткуванням, вимірювальною апаратурою, обчислювальною технікою, оволодівають методикою експериментальних досліджень у конкретній предметній галузі.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Проведення лабораторних занять потребує добре підготовлених, спеціально обладнаних навчальних лабораторій із використанням устаткування, пристосованого до умов навчального процесу (лабораторні установки, макети тощо). Інколи лабораторні заняття доцільно проводити безпосередню на виробництві, в умовах реального професійного середовища (на заводі, у полі, в науково-дослідному інституті, у школі).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Структура лабораторного заняття: проведення поточного контролю підготовленості студентів до виконання конкретної лабораторної роботи, виконання її завдань, підготовка індивідуального звіту про виконану роботу і захист його перед науково-педагогічним працівником.</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Виконання лабораторної роботи оцінює науково-педагогічний працівник. Підсумкові оцінки за виконання лабораторних робіт враховують під час визначення семестрової підсумкової оцінки з відповідної навчальної дисципліни.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Плани, технологію та методику проведення лабораторних робіт розробляють відповідні кафедри. Кількість годин на лабораторні заняття з окремої дисципліни визначено навчальним планом, перелік тем лабораторних занять - робочою навчальною програмою дисципліни. Замінювати лабораторні заняття іншими видами навчальних занять не можна. Кількість студентів на лабораторному занятті не повинна перевищувати половини академічної групи. Кожен студент має самостійно виконати всі лабораторні роботи й оформити їх результати.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процесі організації та проведення лабораторних робіт науково-педагогічному працівнику необхідно акцентувати увагу на таких аспектах: змістовність лабораторних занять; забезпечення лабораторій, кабінетів новітнім обладнанням, яке відповідає технологіям сучасного виробництва; матеріалами, реактивами, приладами, апаратами; забезпечення самостійності студентів під час виконання лабораторних робіт; дотримання правил техніки безпеки; навчання студентів методів виконання цього виду робіт.</w:t>
      </w:r>
    </w:p>
    <w:p w:rsidR="009D098C" w:rsidRPr="009E7634" w:rsidRDefault="009D098C" w:rsidP="009E7634">
      <w:pPr>
        <w:pStyle w:val="a5"/>
        <w:shd w:val="clear" w:color="auto" w:fill="FFFFFF" w:themeFill="background1"/>
        <w:spacing w:before="0" w:beforeAutospacing="0" w:after="0" w:afterAutospacing="0"/>
        <w:ind w:firstLine="708"/>
        <w:jc w:val="both"/>
        <w:rPr>
          <w:rStyle w:val="a8"/>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rStyle w:val="a8"/>
          <w:i/>
          <w:color w:val="000000"/>
          <w:sz w:val="30"/>
          <w:szCs w:val="30"/>
        </w:rPr>
        <w:t>Семінар</w:t>
      </w:r>
      <w:r w:rsidRPr="009E7634">
        <w:rPr>
          <w:color w:val="000000"/>
          <w:sz w:val="30"/>
          <w:szCs w:val="30"/>
        </w:rPr>
        <w:t xml:space="preserve"> (лат. </w:t>
      </w:r>
      <w:proofErr w:type="gramStart"/>
      <w:r w:rsidR="00C31FAA" w:rsidRPr="00C31FAA">
        <w:rPr>
          <w:i/>
          <w:iCs/>
          <w:color w:val="000000" w:themeColor="text1"/>
          <w:sz w:val="30"/>
          <w:szCs w:val="30"/>
          <w:shd w:val="clear" w:color="auto" w:fill="FFFFFF"/>
          <w:lang w:val="en-US"/>
        </w:rPr>
        <w:t>s</w:t>
      </w:r>
      <w:proofErr w:type="spellStart"/>
      <w:r w:rsidR="00C31FAA" w:rsidRPr="00C31FAA">
        <w:rPr>
          <w:i/>
          <w:iCs/>
          <w:color w:val="000000" w:themeColor="text1"/>
          <w:sz w:val="30"/>
          <w:szCs w:val="30"/>
          <w:shd w:val="clear" w:color="auto" w:fill="FFFFFF"/>
        </w:rPr>
        <w:t>eminarium</w:t>
      </w:r>
      <w:proofErr w:type="spellEnd"/>
      <w:proofErr w:type="gramEnd"/>
      <w:r w:rsidR="00C31FAA">
        <w:rPr>
          <w:rFonts w:ascii="Arial" w:hAnsi="Arial" w:cs="Arial"/>
          <w:i/>
          <w:iCs/>
          <w:color w:val="222222"/>
          <w:sz w:val="21"/>
          <w:szCs w:val="21"/>
          <w:shd w:val="clear" w:color="auto" w:fill="FFFFFF"/>
        </w:rPr>
        <w:t xml:space="preserve"> </w:t>
      </w:r>
      <w:r w:rsidRPr="009E7634">
        <w:rPr>
          <w:color w:val="000000"/>
          <w:sz w:val="30"/>
          <w:szCs w:val="30"/>
        </w:rPr>
        <w:t>— розсадник) — вид навчальних занять практичного характеру, спрямованих на поглиблення, розширення, деталізацію і закріплення теоретичного матеріалу. Семінарські заняття сприяють активізації пізнавальної діяльності студентів, формуванню самостійності суджень, умінню відстоювати власні думки, аргументувати їх на основі наукових фактів. Вони сприяють оволодінню фундаментальними знаннями, допомагають розвивати логічне мислення, формувати переконання, оволодівати культурою толерантності, активно впливати на соціальне становлення особистості.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Історичні корені семінарських занять досить глибокі. Ще у давньогрецьких школах вдавалися до диспутів, заслуховування й обговорення наукових повідомлень, коментування їх учителями. У добу Середньовіччя в доповнення до диспутів, дискусій з'явилися семінари. Головне завдання цього виду навчальної роботи — навчити студентів умінню критично висловлювати свої міркування щодо певних питань, сприяти оволодінню методами і прийомами риторики.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XVIII—XIX ст. семінари широко входять до структури навчальної роботи вищих шкіл. Якщо раніше їх використовували у вивченні літератури, теологічних дисциплін, юриспруденції, то вже у XX ст. вони набули поширення у вивченні багатьох дисциплін гуманітарного та соціального циклу.</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сучасній вищій школі семінарським заняттям належить значна частина навчального часу, особливо з дисциплін соціально-економічного й гуманітарного циклів.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практиці навчальної роботи виокремлюють три різновиди семінарських занять: просемінари, семінари, спецсемінари.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Просемінари мають передувати власне семінарам, відігравати вступну, підготовчу роль. Вони передбачають аудиторну роботу студентів під керівництвом педагога, спрямовану на оволодіння навичками й уміннями самостійної роботи з підготовки до безпосередньої участі в семінарах.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Технологія проведення просемінарів передбачає такі компоненти: формулювання теми заняття, дидактичної мети; добір методичного забезпечення підготовки та проведення заняття; необхідні засоби для реалізації мети; організація студентів на навчальну діяльність безпосередньо на занятті з урахуванням етапів роботи (визначення конкретного питання теми семінару, яке треба опрацювати; рекомендація методів і прийомів опрацювання наукових джерел; виокремлення вузлових питань, наукова аргументація тих чи тих теоретичних положень; організація виступів студентів, постановка запитань, опанування тим, хто виступає, культурою ведення дискусії з дотриманням принципу толерантності; підсумкове слово викладача).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Отже, головна функція просемінарів — оволодіння технологією, методикою і технікою роботи на власне семінарах з урахуванням навчальної дисципліни.</w:t>
      </w:r>
    </w:p>
    <w:p w:rsidR="009D098C"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Просемінари зазвичай проводять на початку вивчення навчального курсу, у програмі якого заплановано певну кількість годин на семінарські заняття. Два просемінари досить, щоб допомогти студентам оволодіти відповідним рівнем технології, техніки й методики підготовки та участі в семінарських заняттях.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Семінари — вищий рівень організації навчальної діяльності. Цією організаційною формою навчання передбачено підвищення пізнавальної активності студентів.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Технологія організації та проведення семінарських занять передбачає попереднє визначення науково-педагогічним працівником теми, основних питань, які винесено на обговорення, ознайомлення зі списком літератури для опрацювання та методичними рекомендаціями щодо систематизації результатів цієї роботи.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Безпосередньо на заняттях обговорюють основні проблеми теми, провадять дискусію, заохочують активність студентів, підбивають підсумки, оцінюють діяльність студентів. Загалом семінари мають бути "розсадником знань", забезпечувати інтелектуальний розвиток студентів, формувати у них пізнавальну активність.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процесі організації та перебігу семінарських занять важливо забезпечити оптимальні умови для спілкування на рівні "науково-педагогічний працівник — студенти", "</w:t>
      </w:r>
      <w:proofErr w:type="spellStart"/>
      <w:r w:rsidRPr="009E7634">
        <w:rPr>
          <w:color w:val="000000"/>
          <w:sz w:val="30"/>
          <w:szCs w:val="30"/>
        </w:rPr>
        <w:t>студенти</w:t>
      </w:r>
      <w:proofErr w:type="spellEnd"/>
      <w:r w:rsidRPr="009E7634">
        <w:rPr>
          <w:color w:val="000000"/>
          <w:sz w:val="30"/>
          <w:szCs w:val="30"/>
        </w:rPr>
        <w:t xml:space="preserve"> — науково-педагогічний працівник" на засадах демократизму й толерантності. Лише за умов вільного висловлювання власних думок, їх наукового обґрунтування активізується процес пізнання, формуються пізнавальні й соціальні мотиви учіння.</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У процесі проведення семінарських занять науково-педагогічний працівник має цілеспрямовано виховувати в студентів таку етичну рису, як толерантність (від лат. </w:t>
      </w:r>
      <w:proofErr w:type="spellStart"/>
      <w:r w:rsidRPr="009E7634">
        <w:rPr>
          <w:color w:val="000000"/>
          <w:sz w:val="30"/>
          <w:szCs w:val="30"/>
        </w:rPr>
        <w:t>шіегат</w:t>
      </w:r>
      <w:proofErr w:type="spellEnd"/>
      <w:r w:rsidRPr="009E7634">
        <w:rPr>
          <w:color w:val="000000"/>
          <w:sz w:val="30"/>
          <w:szCs w:val="30"/>
        </w:rPr>
        <w:t xml:space="preserve"> — терплячий) — терпимість до чужих думок і міркувань.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Після завершення навчання фахівці долучаються до активної виробничої й соціальної діяльності, яка відбуватиметься в багатовимірному й багатовекторному соціальному середовищі (різноманітність виробничих, психологічних, моральних чинників, різні напрями в політиці, мистецтві, релігії та ін.). Це вимагає від особистості толерантності й уміння обстоювати власні позиції, погляди на ту чи ту проблему з позицій наукових законів і здорового глузду. Ці уміння саме й виробляють на семінарах.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Треба враховувати, що змістовий бік семінарського заняття не залишається надовго в пам'яті студентів. Головне, щоб вони вчилися мислити, висловлювати свої судження, аналізувати думки інших, щоб відбувався рух в інтелектуальному розвитку, формуванні наукового світогляду та системи методів і прийомів пошуку істини, культури спілкування.</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У системі семінарських занять треба уникати одноманітності </w:t>
      </w:r>
      <w:proofErr w:type="spellStart"/>
      <w:r w:rsidRPr="009E7634">
        <w:rPr>
          <w:color w:val="000000"/>
          <w:sz w:val="30"/>
          <w:szCs w:val="30"/>
        </w:rPr>
        <w:t>іх</w:t>
      </w:r>
      <w:proofErr w:type="spellEnd"/>
      <w:r w:rsidRPr="009E7634">
        <w:rPr>
          <w:color w:val="000000"/>
          <w:sz w:val="30"/>
          <w:szCs w:val="30"/>
        </w:rPr>
        <w:t xml:space="preserve"> проведення, вносячи елементи дискусії, гри, змагальності тощо. Професор А</w:t>
      </w:r>
      <w:r w:rsidR="009D098C" w:rsidRPr="009E7634">
        <w:rPr>
          <w:color w:val="000000"/>
          <w:sz w:val="30"/>
          <w:szCs w:val="30"/>
        </w:rPr>
        <w:t>.</w:t>
      </w:r>
      <w:proofErr w:type="spellStart"/>
      <w:r w:rsidRPr="009E7634">
        <w:rPr>
          <w:color w:val="000000"/>
          <w:sz w:val="30"/>
          <w:szCs w:val="30"/>
        </w:rPr>
        <w:t>Алексюк</w:t>
      </w:r>
      <w:proofErr w:type="spellEnd"/>
      <w:r w:rsidRPr="009E7634">
        <w:rPr>
          <w:color w:val="000000"/>
          <w:sz w:val="30"/>
          <w:szCs w:val="30"/>
        </w:rPr>
        <w:t xml:space="preserve"> подає такі різновиди семінарських занять:</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запитань і відповідей;</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 xml:space="preserve">семінар — розгорнута бесіда: передбачає попередню підготовку студентів з визначених завдань; </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колективне читання: студенти зачитують тексти, коментуючи їх зміст з позицій розвитку сучасної науки;</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що передбачає усні відповіді студентів з подальшим їх обговоренням;</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семінар-дискусія: студенти, маючи програму, завчасно готуються до дискусії та розгортають її безпосередньо на занятті;</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що передбачає обговорення й оцінювання письмових рефератів студентів;</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семінар-конференція: студенти завчасно готують доповіді, виступають з ними, відповідають на запитання колег;</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теоретична конференція: проводять зі студентами кількох груп курсу на основі вивчення об'ємного розділу чи цілої дисципліни;</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розв'язання проблемних завдань: проводять на основі створення проблемних ситуацій, виокремлення проблемних завдань і праці над їх розв'язанням;</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прес-конференція: кілька студентів готують повідомлення з вузлових питань, а всі учасники долучаються до їх обговорення;</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"мозковий штурм": студенти завчасно ознайомлюються з важливими проблемними завданнями, які потребують розв'язання; під час семінару вносять конкретні пропозиції щодо розв'язання проблеми. Усі пропозиції записують, систематизують і визначають найдоцільніші.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Проблемні завдання повинні мати конкретну наукову, виробничу, соціальну спрямованість. Таку роботу проводять, як правило, на старших курсах за умови достатньої теоретичної підготовки студентів. Цей вид семінару особливо ефективно впливає на інтелектуальний розвиток студентів, сприяє їх соціальному становленню як учасників професійної діяльності в різних сферах народного господарства.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Ідею "мозкового штурму", яку запропонував 1953 р. американський психолог А</w:t>
      </w:r>
      <w:r w:rsidR="009D098C" w:rsidRPr="009E7634">
        <w:rPr>
          <w:color w:val="000000"/>
          <w:sz w:val="30"/>
          <w:szCs w:val="30"/>
        </w:rPr>
        <w:t>.</w:t>
      </w:r>
      <w:r w:rsidRPr="009E7634">
        <w:rPr>
          <w:color w:val="000000"/>
          <w:sz w:val="30"/>
          <w:szCs w:val="30"/>
        </w:rPr>
        <w:t xml:space="preserve"> </w:t>
      </w:r>
      <w:proofErr w:type="spellStart"/>
      <w:r w:rsidRPr="009E7634">
        <w:rPr>
          <w:color w:val="000000"/>
          <w:sz w:val="30"/>
          <w:szCs w:val="30"/>
        </w:rPr>
        <w:t>Осборн</w:t>
      </w:r>
      <w:proofErr w:type="spellEnd"/>
      <w:r w:rsidRPr="009E7634">
        <w:rPr>
          <w:color w:val="000000"/>
          <w:sz w:val="30"/>
          <w:szCs w:val="30"/>
        </w:rPr>
        <w:t>, широко використовували у 2-й половині XX ст. відомі вчені, конструктори складних технічних систем. Ефективним є застосування "мозкового штурму" в процесі проведення медичних і педагогічних консиліумів. Такий підхід до пошуків істини особливо важливий в умовах розв'язання завдань ринкової економіки на засадах демократизму. Отже, в системі професійної підготовки студентів потрібно закласти основи таких умінь.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процесі підготовки та проведення семінарських занять варто рішуче відмовитися від шкідливої практики, коли студенти, отримавши перелік питань з теми семінарського заняття, розподіляють між собою ролі, якими передбачено, хто конкретно висвітлюватиме те чи те питання. Це призводить до формалізму, пасивності основної частини академічної групи. Лише активна участь усіх студентів у розв'язанні окреслених завдань активізує їх, викликає задоволення в учасників семінару.</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Важливу роль у формуванні професійної зрілості студентів відіграють дослідницькі семінари, що є вищою сходинкою навчальної діяльності. Вони спрямовані на формування у студентів навичок та вмінь проведення наукових досліджень.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Спецсемінари зазвичай проводять на старших курсах. Кафедри затверджують і розробляють їх тематику, укладають відповідні програми з чітким визначенням вузлових тем, основної літератури.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Обсяг занять залежить від обсягу й важливості загальної теми, кількості студентів у групі. На вступному занятті науково-педагогічний працівник акцентує увагу студентів на значущості теми, ознайомлює з організацією роботи над нею, дає методичні рекомендації щодо підготовки наукових повідомлень, розробки технологічних карт і т. ін. За студентами закріплюють конкретні теми (можна одну тему доручати 2 — 3 студентам) і складають календарний план підготовки матеріалів.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Безпосередньо на заняттях визначені студенти організовують і проводять навчальну роботу в групі: виступають з науковими повідомленнями, ознайомлюють з технологічними картами, обговорюють окремі аспекти проблеми. Усі студенти конспектують необхідні матеріали, рекомендовану </w:t>
      </w:r>
      <w:proofErr w:type="spellStart"/>
      <w:r w:rsidRPr="009E7634">
        <w:rPr>
          <w:color w:val="000000"/>
          <w:sz w:val="30"/>
          <w:szCs w:val="30"/>
        </w:rPr>
        <w:t>літературу.Таким</w:t>
      </w:r>
      <w:proofErr w:type="spellEnd"/>
      <w:r w:rsidRPr="009E7634">
        <w:rPr>
          <w:color w:val="000000"/>
          <w:sz w:val="30"/>
          <w:szCs w:val="30"/>
        </w:rPr>
        <w:t xml:space="preserve"> чином, студенти займаються не лише трансляцією знань, а й набувають досвіду організації пізнавальної діяльності своїх товаришів.</w:t>
      </w:r>
    </w:p>
    <w:p w:rsidR="00157A8F" w:rsidRPr="009E7634" w:rsidRDefault="00157A8F" w:rsidP="009E7634">
      <w:pPr>
        <w:pStyle w:val="a5"/>
        <w:shd w:val="clear" w:color="auto" w:fill="FFFFFF" w:themeFill="background1"/>
        <w:spacing w:before="0" w:beforeAutospacing="0" w:after="0" w:afterAutospacing="0"/>
        <w:ind w:firstLine="225"/>
        <w:jc w:val="both"/>
        <w:rPr>
          <w:color w:val="000000"/>
          <w:sz w:val="30"/>
          <w:szCs w:val="30"/>
        </w:rPr>
      </w:pPr>
    </w:p>
    <w:p w:rsidR="00133728" w:rsidRPr="009E7634" w:rsidRDefault="00250AE1" w:rsidP="009E7634">
      <w:pPr>
        <w:widowControl w:val="0"/>
        <w:spacing w:after="0" w:line="240" w:lineRule="auto"/>
        <w:ind w:firstLine="539"/>
        <w:jc w:val="both"/>
        <w:rPr>
          <w:rFonts w:ascii="Times New Roman" w:hAnsi="Times New Roman"/>
          <w:b/>
          <w:sz w:val="30"/>
          <w:szCs w:val="30"/>
          <w:lang w:val="uk-UA"/>
        </w:rPr>
      </w:pPr>
      <w:r>
        <w:rPr>
          <w:rFonts w:ascii="Times New Roman" w:hAnsi="Times New Roman"/>
          <w:b/>
          <w:sz w:val="30"/>
          <w:szCs w:val="30"/>
          <w:lang w:val="uk-UA"/>
        </w:rPr>
        <w:t>7</w:t>
      </w:r>
      <w:r w:rsidR="00D4039B" w:rsidRPr="009E7634">
        <w:rPr>
          <w:rFonts w:ascii="Times New Roman" w:hAnsi="Times New Roman"/>
          <w:b/>
          <w:sz w:val="30"/>
          <w:szCs w:val="30"/>
          <w:lang w:val="uk-UA"/>
        </w:rPr>
        <w:t>.</w:t>
      </w:r>
      <w:r w:rsidR="0059347C" w:rsidRPr="009E7634">
        <w:rPr>
          <w:rFonts w:ascii="Times New Roman" w:hAnsi="Times New Roman"/>
          <w:b/>
          <w:sz w:val="30"/>
          <w:szCs w:val="30"/>
          <w:lang w:val="uk-UA"/>
        </w:rPr>
        <w:t xml:space="preserve">Рекомендовані форми роботи до проведення наукового семінару за темою </w:t>
      </w:r>
      <w:r>
        <w:rPr>
          <w:rFonts w:ascii="Times New Roman" w:hAnsi="Times New Roman"/>
          <w:b/>
          <w:sz w:val="30"/>
          <w:szCs w:val="30"/>
          <w:lang w:val="uk-UA"/>
        </w:rPr>
        <w:t>дисертаційної</w:t>
      </w:r>
      <w:r w:rsidR="0059347C" w:rsidRPr="009E7634">
        <w:rPr>
          <w:rFonts w:ascii="Times New Roman" w:hAnsi="Times New Roman"/>
          <w:b/>
          <w:sz w:val="30"/>
          <w:szCs w:val="30"/>
          <w:lang w:val="uk-UA"/>
        </w:rPr>
        <w:t xml:space="preserve"> роботи</w:t>
      </w:r>
    </w:p>
    <w:p w:rsidR="00D4039B" w:rsidRPr="009E7634" w:rsidRDefault="00D4039B" w:rsidP="009E7634">
      <w:pPr>
        <w:widowControl w:val="0"/>
        <w:spacing w:after="0" w:line="240" w:lineRule="auto"/>
        <w:ind w:firstLine="539"/>
        <w:jc w:val="both"/>
        <w:rPr>
          <w:rFonts w:ascii="Times New Roman" w:hAnsi="Times New Roman"/>
          <w:b/>
          <w:i/>
          <w:sz w:val="30"/>
          <w:szCs w:val="30"/>
          <w:lang w:val="uk-UA"/>
        </w:rPr>
      </w:pPr>
    </w:p>
    <w:p w:rsidR="005620DA" w:rsidRPr="009E7634" w:rsidRDefault="00EE2A7F" w:rsidP="009E7634">
      <w:pPr>
        <w:widowControl w:val="0"/>
        <w:spacing w:after="0" w:line="240" w:lineRule="auto"/>
        <w:ind w:firstLine="539"/>
        <w:jc w:val="both"/>
        <w:rPr>
          <w:rFonts w:ascii="Times New Roman" w:hAnsi="Times New Roman"/>
          <w:sz w:val="30"/>
          <w:szCs w:val="30"/>
          <w:lang w:val="uk-UA"/>
        </w:rPr>
      </w:pPr>
      <w:r w:rsidRPr="009E7634">
        <w:rPr>
          <w:rFonts w:ascii="Times New Roman" w:hAnsi="Times New Roman"/>
          <w:b/>
          <w:i/>
          <w:sz w:val="30"/>
          <w:szCs w:val="30"/>
          <w:lang w:val="uk-UA"/>
        </w:rPr>
        <w:t>Віртуальна екскурсія</w:t>
      </w:r>
      <w:r w:rsidRPr="009E7634">
        <w:rPr>
          <w:rFonts w:ascii="Times New Roman" w:hAnsi="Times New Roman"/>
          <w:sz w:val="30"/>
          <w:szCs w:val="30"/>
          <w:lang w:val="uk-UA"/>
        </w:rPr>
        <w:t xml:space="preserve">. </w:t>
      </w:r>
    </w:p>
    <w:p w:rsidR="00EE2A7F" w:rsidRDefault="00C31FAA" w:rsidP="008C375A">
      <w:pPr>
        <w:widowControl w:val="0"/>
        <w:spacing w:after="0" w:line="240" w:lineRule="auto"/>
        <w:ind w:firstLine="539"/>
        <w:jc w:val="both"/>
        <w:rPr>
          <w:rFonts w:ascii="Times New Roman" w:hAnsi="Times New Roman"/>
          <w:sz w:val="30"/>
          <w:szCs w:val="30"/>
          <w:lang w:val="uk-UA"/>
        </w:rPr>
      </w:pPr>
      <w:r w:rsidRPr="00C31FAA">
        <w:rPr>
          <w:rFonts w:ascii="Times New Roman" w:hAnsi="Times New Roman"/>
          <w:sz w:val="30"/>
          <w:szCs w:val="30"/>
          <w:lang w:val="uk-UA"/>
        </w:rPr>
        <w:t>Віртуальна  екскурсія –  це  організаційна  форма  навчання,  яка відрізняється  від  реальної  екскурсії  віртуальним  відображенням  реально існуючих  об’єктів  (музеї,  парки,  вулиці  міст,  тощо)  з  метою  створення умов для самостійного спостер</w:t>
      </w:r>
      <w:r w:rsidR="008831DD">
        <w:rPr>
          <w:rFonts w:ascii="Times New Roman" w:hAnsi="Times New Roman"/>
          <w:sz w:val="30"/>
          <w:szCs w:val="30"/>
          <w:lang w:val="uk-UA"/>
        </w:rPr>
        <w:t>еження, збору необхідних фактів</w:t>
      </w:r>
      <w:r w:rsidRPr="00C31FAA">
        <w:rPr>
          <w:rFonts w:ascii="Times New Roman" w:hAnsi="Times New Roman"/>
          <w:sz w:val="30"/>
          <w:szCs w:val="30"/>
          <w:lang w:val="uk-UA"/>
        </w:rPr>
        <w:t>.</w:t>
      </w:r>
      <w:r w:rsidR="008831DD">
        <w:rPr>
          <w:rFonts w:ascii="Times New Roman" w:hAnsi="Times New Roman"/>
          <w:sz w:val="30"/>
          <w:szCs w:val="30"/>
          <w:lang w:val="uk-UA"/>
        </w:rPr>
        <w:t xml:space="preserve"> </w:t>
      </w:r>
      <w:r w:rsidR="008C375A" w:rsidRPr="008C375A">
        <w:rPr>
          <w:rFonts w:ascii="Times New Roman" w:hAnsi="Times New Roman"/>
          <w:sz w:val="30"/>
          <w:szCs w:val="30"/>
          <w:lang w:val="uk-UA"/>
        </w:rPr>
        <w:t xml:space="preserve">Перші віртуальні музеї стали з’являтися в Інтернеті в 1991  році.  Вони  представляли  собою  невеликі  сайти  з  інформацією  про самому музеї, про його географічному положенні та режим роботи. Надалі на  сторінках  віртуальних  музеїв  стали  з’являтися  віртуальні  експозиції. Багато музеїв створювали кілька віртуальних експозицій і об’єднували їх у віртуальні  екскурсії. </w:t>
      </w:r>
      <w:r w:rsidR="005620DA" w:rsidRPr="009E7634">
        <w:rPr>
          <w:rFonts w:ascii="Times New Roman" w:hAnsi="Times New Roman"/>
          <w:sz w:val="30"/>
          <w:szCs w:val="30"/>
          <w:lang w:val="uk-UA"/>
        </w:rPr>
        <w:t>Так, наприклад, у</w:t>
      </w:r>
      <w:r w:rsidR="00EE2A7F" w:rsidRPr="009E7634">
        <w:rPr>
          <w:rFonts w:ascii="Times New Roman" w:hAnsi="Times New Roman"/>
          <w:sz w:val="30"/>
          <w:szCs w:val="30"/>
          <w:lang w:val="uk-UA"/>
        </w:rPr>
        <w:t xml:space="preserve"> 2009 р. в Україні</w:t>
      </w:r>
      <w:r w:rsidR="00EE2A7F" w:rsidRPr="009E7634">
        <w:rPr>
          <w:rFonts w:ascii="Times New Roman" w:hAnsi="Times New Roman"/>
          <w:sz w:val="30"/>
          <w:szCs w:val="30"/>
          <w:shd w:val="clear" w:color="auto" w:fill="FFFFFF"/>
          <w:lang w:val="uk-UA"/>
        </w:rPr>
        <w:t xml:space="preserve"> за участі небайдужих громадських ініціатив (Т.Ісаєвої, громадських організацій «Український Жіночий Фонд», «Крона» та ін.)  відкрився перший, і поки що єдиний в Україні,</w:t>
      </w:r>
      <w:r w:rsidR="00EE2A7F" w:rsidRPr="009E7634">
        <w:rPr>
          <w:rStyle w:val="apple-converted-space"/>
          <w:rFonts w:ascii="Times New Roman" w:hAnsi="Times New Roman"/>
          <w:sz w:val="30"/>
          <w:szCs w:val="30"/>
          <w:lang w:val="uk-UA"/>
        </w:rPr>
        <w:t> </w:t>
      </w:r>
      <w:r w:rsidR="00EE2A7F" w:rsidRPr="009E7634">
        <w:rPr>
          <w:rStyle w:val="a8"/>
          <w:rFonts w:ascii="Times New Roman" w:hAnsi="Times New Roman"/>
          <w:b w:val="0"/>
          <w:sz w:val="30"/>
          <w:szCs w:val="30"/>
          <w:shd w:val="clear" w:color="auto" w:fill="FFFFFF"/>
          <w:lang w:val="uk-UA"/>
        </w:rPr>
        <w:t>музей історії жіноцтва, історії жіночого та гендерного руху</w:t>
      </w:r>
      <w:r w:rsidR="00EE2A7F" w:rsidRPr="009E7634">
        <w:rPr>
          <w:rStyle w:val="apple-converted-space"/>
          <w:rFonts w:ascii="Times New Roman" w:hAnsi="Times New Roman"/>
          <w:sz w:val="30"/>
          <w:szCs w:val="30"/>
          <w:lang w:val="uk-UA"/>
        </w:rPr>
        <w:t> </w:t>
      </w:r>
      <w:r w:rsidR="00EE2A7F" w:rsidRPr="009E7634">
        <w:rPr>
          <w:rFonts w:ascii="Times New Roman" w:hAnsi="Times New Roman"/>
          <w:sz w:val="30"/>
          <w:szCs w:val="30"/>
          <w:shd w:val="clear" w:color="auto" w:fill="FFFFFF"/>
          <w:lang w:val="uk-UA"/>
        </w:rPr>
        <w:t>– це музей, метою інформаційно-просвітницької діяльності якого є привернення уваги широких кіл громадськості, зокрема до гендерної проблематики. Від</w:t>
      </w:r>
      <w:r w:rsidR="00EE2A7F" w:rsidRPr="009E7634">
        <w:rPr>
          <w:rStyle w:val="a8"/>
          <w:rFonts w:ascii="Times New Roman" w:hAnsi="Times New Roman"/>
          <w:b w:val="0"/>
          <w:sz w:val="30"/>
          <w:szCs w:val="30"/>
          <w:lang w:val="uk-UA"/>
        </w:rPr>
        <w:t xml:space="preserve">відуючи тематичні експозиції музею, у доступній цікавій формі можна відчути на собі як відбувається гендерне конструювання у суспільстві. </w:t>
      </w:r>
      <w:r w:rsidR="005620DA" w:rsidRPr="009E7634">
        <w:rPr>
          <w:rStyle w:val="a8"/>
          <w:rFonts w:ascii="Times New Roman" w:hAnsi="Times New Roman"/>
          <w:b w:val="0"/>
          <w:sz w:val="30"/>
          <w:szCs w:val="30"/>
          <w:lang w:val="uk-UA"/>
        </w:rPr>
        <w:t>Н</w:t>
      </w:r>
      <w:r w:rsidR="00EE2A7F" w:rsidRPr="009E7634">
        <w:rPr>
          <w:rStyle w:val="a8"/>
          <w:rFonts w:ascii="Times New Roman" w:hAnsi="Times New Roman"/>
          <w:b w:val="0"/>
          <w:sz w:val="30"/>
          <w:szCs w:val="30"/>
          <w:lang w:val="uk-UA"/>
        </w:rPr>
        <w:t xml:space="preserve">а сайті Музею є розгорнута теоретична інформація, присвячена проблемі насильства </w:t>
      </w:r>
      <w:proofErr w:type="spellStart"/>
      <w:r w:rsidR="00EE2A7F" w:rsidRPr="009E7634">
        <w:rPr>
          <w:rStyle w:val="a8"/>
          <w:rFonts w:ascii="Times New Roman" w:hAnsi="Times New Roman"/>
          <w:b w:val="0"/>
          <w:sz w:val="30"/>
          <w:szCs w:val="30"/>
          <w:lang w:val="uk-UA"/>
        </w:rPr>
        <w:t>в</w:t>
      </w:r>
      <w:r w:rsidR="00EE2A7F" w:rsidRPr="009E7634">
        <w:rPr>
          <w:rFonts w:ascii="Times New Roman" w:hAnsi="Times New Roman"/>
          <w:sz w:val="30"/>
          <w:szCs w:val="30"/>
          <w:lang w:val="uk-UA"/>
        </w:rPr>
        <w:t>сім’ї</w:t>
      </w:r>
      <w:proofErr w:type="spellEnd"/>
      <w:r w:rsidR="00EE2A7F" w:rsidRPr="009E7634">
        <w:rPr>
          <w:rFonts w:ascii="Times New Roman" w:hAnsi="Times New Roman"/>
          <w:sz w:val="30"/>
          <w:szCs w:val="30"/>
          <w:lang w:val="uk-UA"/>
        </w:rPr>
        <w:t xml:space="preserve"> </w:t>
      </w:r>
      <w:r w:rsidR="00133728" w:rsidRPr="009E7634">
        <w:rPr>
          <w:lang w:val="uk-UA"/>
        </w:rPr>
        <w:t>(</w:t>
      </w:r>
      <w:hyperlink r:id="rId12" w:history="1">
        <w:r w:rsidR="00133728" w:rsidRPr="009E7634">
          <w:rPr>
            <w:rStyle w:val="af4"/>
            <w:lang w:val="uk-UA"/>
          </w:rPr>
          <w:t>http://gender.at.ua/index/0-14</w:t>
        </w:r>
      </w:hyperlink>
      <w:r w:rsidR="00133728" w:rsidRPr="009E7634">
        <w:rPr>
          <w:lang w:val="uk-UA"/>
        </w:rPr>
        <w:t>)</w:t>
      </w:r>
      <w:r w:rsidR="005620DA" w:rsidRPr="009E7634">
        <w:rPr>
          <w:lang w:val="uk-UA"/>
        </w:rPr>
        <w:t>,</w:t>
      </w:r>
      <w:r w:rsidR="00EE2A7F" w:rsidRPr="009E7634">
        <w:rPr>
          <w:rStyle w:val="a8"/>
          <w:rFonts w:ascii="Times New Roman" w:hAnsi="Times New Roman"/>
          <w:b w:val="0"/>
          <w:sz w:val="30"/>
          <w:szCs w:val="30"/>
          <w:lang w:val="uk-UA"/>
        </w:rPr>
        <w:t>е</w:t>
      </w:r>
      <w:r w:rsidR="00EE2A7F" w:rsidRPr="009E7634">
        <w:rPr>
          <w:rFonts w:ascii="Times New Roman" w:hAnsi="Times New Roman"/>
          <w:sz w:val="30"/>
          <w:szCs w:val="30"/>
          <w:lang w:val="uk-UA"/>
        </w:rPr>
        <w:t>кспозиція «Зупинимо насильство»</w:t>
      </w:r>
      <w:r w:rsidR="00133728" w:rsidRPr="009E7634">
        <w:rPr>
          <w:lang w:val="uk-UA"/>
        </w:rPr>
        <w:t>(</w:t>
      </w:r>
      <w:hyperlink r:id="rId13" w:history="1">
        <w:r w:rsidR="00133728" w:rsidRPr="009E7634">
          <w:rPr>
            <w:rStyle w:val="af4"/>
            <w:lang w:val="uk-UA"/>
          </w:rPr>
          <w:t>http://gendermuseum.com/museum.html</w:t>
        </w:r>
      </w:hyperlink>
      <w:r w:rsidR="00133728" w:rsidRPr="009E7634">
        <w:rPr>
          <w:lang w:val="uk-UA"/>
        </w:rPr>
        <w:t>)</w:t>
      </w:r>
      <w:r w:rsidR="00EE2A7F" w:rsidRPr="009E7634">
        <w:rPr>
          <w:rFonts w:ascii="Times New Roman" w:hAnsi="Times New Roman"/>
          <w:sz w:val="30"/>
          <w:szCs w:val="30"/>
          <w:lang w:val="uk-UA"/>
        </w:rPr>
        <w:t>. Особливість віртуального музею полягає втому, що його можна відвідувати, зайшовши на сайт он-лайн, або скачати попередньо флеш-версію, якщо доступ до Інтернету буде обмежений.</w:t>
      </w:r>
    </w:p>
    <w:p w:rsidR="008C375A" w:rsidRDefault="008C375A" w:rsidP="009E7634">
      <w:pPr>
        <w:tabs>
          <w:tab w:val="left" w:pos="360"/>
        </w:tabs>
        <w:spacing w:after="0" w:line="240" w:lineRule="auto"/>
        <w:ind w:firstLine="539"/>
        <w:jc w:val="both"/>
        <w:rPr>
          <w:rFonts w:ascii="Times New Roman" w:hAnsi="Times New Roman"/>
          <w:b/>
          <w:i/>
          <w:sz w:val="30"/>
          <w:szCs w:val="30"/>
          <w:lang w:val="uk-UA"/>
        </w:rPr>
      </w:pPr>
    </w:p>
    <w:p w:rsidR="005620DA" w:rsidRPr="009E7634" w:rsidRDefault="00EE2A7F" w:rsidP="009E7634">
      <w:pPr>
        <w:tabs>
          <w:tab w:val="left" w:pos="360"/>
        </w:tabs>
        <w:spacing w:after="0" w:line="240" w:lineRule="auto"/>
        <w:ind w:firstLine="539"/>
        <w:jc w:val="both"/>
        <w:rPr>
          <w:rFonts w:ascii="Times New Roman" w:hAnsi="Times New Roman"/>
          <w:b/>
          <w:i/>
          <w:sz w:val="30"/>
          <w:szCs w:val="30"/>
          <w:lang w:val="uk-UA"/>
        </w:rPr>
      </w:pPr>
      <w:r w:rsidRPr="009E7634">
        <w:rPr>
          <w:rFonts w:ascii="Times New Roman" w:hAnsi="Times New Roman"/>
          <w:b/>
          <w:i/>
          <w:sz w:val="30"/>
          <w:szCs w:val="30"/>
          <w:lang w:val="uk-UA"/>
        </w:rPr>
        <w:t>Навчальна гра</w:t>
      </w:r>
      <w:r w:rsidR="005620DA" w:rsidRPr="009E7634">
        <w:rPr>
          <w:rFonts w:ascii="Times New Roman" w:hAnsi="Times New Roman"/>
          <w:b/>
          <w:i/>
          <w:sz w:val="30"/>
          <w:szCs w:val="30"/>
          <w:lang w:val="uk-UA"/>
        </w:rPr>
        <w:t>.</w:t>
      </w:r>
    </w:p>
    <w:p w:rsidR="00EE2A7F" w:rsidRPr="009E7634" w:rsidRDefault="00B15C1F" w:rsidP="009E7634">
      <w:pPr>
        <w:tabs>
          <w:tab w:val="left" w:pos="360"/>
        </w:tabs>
        <w:spacing w:after="0" w:line="240" w:lineRule="auto"/>
        <w:ind w:firstLine="539"/>
        <w:jc w:val="both"/>
        <w:rPr>
          <w:rFonts w:ascii="Times New Roman" w:hAnsi="Times New Roman"/>
          <w:sz w:val="30"/>
          <w:szCs w:val="30"/>
          <w:lang w:val="uk-UA"/>
        </w:rPr>
      </w:pPr>
      <w:r w:rsidRPr="00B15C1F">
        <w:rPr>
          <w:rFonts w:ascii="Times New Roman" w:hAnsi="Times New Roman"/>
          <w:sz w:val="30"/>
          <w:szCs w:val="30"/>
          <w:shd w:val="clear" w:color="auto" w:fill="FFFFFF"/>
          <w:lang w:val="uk-UA"/>
        </w:rPr>
        <w:t>Ц</w:t>
      </w:r>
      <w:r w:rsidRPr="00B15C1F">
        <w:rPr>
          <w:rFonts w:ascii="Times New Roman" w:hAnsi="Times New Roman"/>
          <w:sz w:val="30"/>
          <w:szCs w:val="30"/>
          <w:shd w:val="clear" w:color="auto" w:fill="FFFFFF"/>
        </w:rPr>
        <w:t>е вид </w:t>
      </w:r>
      <w:hyperlink r:id="rId14" w:tooltip="Гра" w:history="1">
        <w:r w:rsidRPr="00B15C1F">
          <w:rPr>
            <w:rStyle w:val="af4"/>
            <w:rFonts w:ascii="Times New Roman" w:hAnsi="Times New Roman"/>
            <w:color w:val="auto"/>
            <w:sz w:val="30"/>
            <w:szCs w:val="30"/>
            <w:u w:val="none"/>
            <w:shd w:val="clear" w:color="auto" w:fill="FFFFFF"/>
          </w:rPr>
          <w:t>гри</w:t>
        </w:r>
      </w:hyperlink>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розроблений</w:t>
      </w:r>
      <w:proofErr w:type="spellEnd"/>
      <w:r w:rsidRPr="00B15C1F">
        <w:rPr>
          <w:rFonts w:ascii="Times New Roman" w:hAnsi="Times New Roman"/>
          <w:sz w:val="30"/>
          <w:szCs w:val="30"/>
          <w:shd w:val="clear" w:color="auto" w:fill="FFFFFF"/>
        </w:rPr>
        <w:t xml:space="preserve"> з метою </w:t>
      </w:r>
      <w:proofErr w:type="spellStart"/>
      <w:r w:rsidRPr="00B15C1F">
        <w:rPr>
          <w:rFonts w:ascii="Times New Roman" w:hAnsi="Times New Roman"/>
          <w:sz w:val="30"/>
          <w:szCs w:val="30"/>
          <w:shd w:val="clear" w:color="auto" w:fill="FFFFFF"/>
        </w:rPr>
        <w:t>кращого</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засвоєння</w:t>
      </w:r>
      <w:proofErr w:type="spellEnd"/>
      <w:r w:rsidRPr="00B15C1F">
        <w:rPr>
          <w:rFonts w:ascii="Times New Roman" w:hAnsi="Times New Roman"/>
          <w:sz w:val="30"/>
          <w:szCs w:val="30"/>
          <w:shd w:val="clear" w:color="auto" w:fill="FFFFFF"/>
        </w:rPr>
        <w:t> </w:t>
      </w:r>
      <w:hyperlink r:id="rId15" w:tooltip="Освіта" w:history="1">
        <w:r w:rsidRPr="00B15C1F">
          <w:rPr>
            <w:rStyle w:val="af4"/>
            <w:rFonts w:ascii="Times New Roman" w:hAnsi="Times New Roman"/>
            <w:color w:val="auto"/>
            <w:sz w:val="30"/>
            <w:szCs w:val="30"/>
            <w:u w:val="none"/>
            <w:shd w:val="clear" w:color="auto" w:fill="FFFFFF"/>
          </w:rPr>
          <w:t>навчальног</w:t>
        </w:r>
      </w:hyperlink>
      <w:r w:rsidRPr="00B15C1F">
        <w:rPr>
          <w:rFonts w:ascii="Times New Roman" w:hAnsi="Times New Roman"/>
          <w:sz w:val="30"/>
          <w:szCs w:val="30"/>
          <w:shd w:val="clear" w:color="auto" w:fill="FFFFFF"/>
        </w:rPr>
        <w:t xml:space="preserve">о </w:t>
      </w:r>
      <w:proofErr w:type="spellStart"/>
      <w:r w:rsidRPr="00B15C1F">
        <w:rPr>
          <w:rFonts w:ascii="Times New Roman" w:hAnsi="Times New Roman"/>
          <w:sz w:val="30"/>
          <w:szCs w:val="30"/>
          <w:shd w:val="clear" w:color="auto" w:fill="FFFFFF"/>
        </w:rPr>
        <w:t>матеріалу</w:t>
      </w:r>
      <w:proofErr w:type="spellEnd"/>
      <w:r w:rsidRPr="00B15C1F">
        <w:rPr>
          <w:rFonts w:ascii="Times New Roman" w:hAnsi="Times New Roman"/>
          <w:sz w:val="30"/>
          <w:szCs w:val="30"/>
          <w:shd w:val="clear" w:color="auto" w:fill="FFFFFF"/>
        </w:rPr>
        <w:t xml:space="preserve"> за </w:t>
      </w:r>
      <w:proofErr w:type="spellStart"/>
      <w:r w:rsidRPr="00B15C1F">
        <w:rPr>
          <w:rFonts w:ascii="Times New Roman" w:hAnsi="Times New Roman"/>
          <w:sz w:val="30"/>
          <w:szCs w:val="30"/>
          <w:shd w:val="clear" w:color="auto" w:fill="FFFFFF"/>
        </w:rPr>
        <w:t>допомогою</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ігрових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елементів</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Навчальні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ігри</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покликані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допомогти</w:t>
      </w:r>
      <w:proofErr w:type="spellEnd"/>
      <w:r w:rsidRPr="00B15C1F">
        <w:rPr>
          <w:rFonts w:ascii="Times New Roman" w:hAnsi="Times New Roman"/>
          <w:sz w:val="30"/>
          <w:szCs w:val="30"/>
          <w:shd w:val="clear" w:color="auto" w:fill="FFFFFF"/>
        </w:rPr>
        <w:t xml:space="preserve"> </w:t>
      </w:r>
      <w:r>
        <w:rPr>
          <w:rFonts w:ascii="Times New Roman" w:hAnsi="Times New Roman"/>
          <w:sz w:val="30"/>
          <w:szCs w:val="30"/>
          <w:shd w:val="clear" w:color="auto" w:fill="FFFFFF"/>
          <w:lang w:val="uk-UA"/>
        </w:rPr>
        <w:t xml:space="preserve">студентові </w:t>
      </w:r>
      <w:r w:rsidRPr="00B15C1F">
        <w:rPr>
          <w:rFonts w:ascii="Times New Roman" w:hAnsi="Times New Roman"/>
          <w:sz w:val="30"/>
          <w:szCs w:val="30"/>
          <w:shd w:val="clear" w:color="auto" w:fill="FFFFFF"/>
        </w:rPr>
        <w:t xml:space="preserve">у </w:t>
      </w:r>
      <w:proofErr w:type="spellStart"/>
      <w:r w:rsidRPr="00B15C1F">
        <w:rPr>
          <w:rFonts w:ascii="Times New Roman" w:hAnsi="Times New Roman"/>
          <w:sz w:val="30"/>
          <w:szCs w:val="30"/>
          <w:shd w:val="clear" w:color="auto" w:fill="FFFFFF"/>
        </w:rPr>
        <w:t>вивченні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конкретних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об’єктів</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розробці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концепцій</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осмисленні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історичних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подій</w:t>
      </w:r>
      <w:proofErr w:type="spellEnd"/>
      <w:r w:rsidRPr="00B15C1F">
        <w:rPr>
          <w:rFonts w:ascii="Times New Roman" w:hAnsi="Times New Roman"/>
          <w:sz w:val="30"/>
          <w:szCs w:val="30"/>
          <w:shd w:val="clear" w:color="auto" w:fill="FFFFFF"/>
        </w:rPr>
        <w:t xml:space="preserve">, </w:t>
      </w:r>
      <w:proofErr w:type="gramStart"/>
      <w:r w:rsidRPr="00B15C1F">
        <w:rPr>
          <w:rFonts w:ascii="Times New Roman" w:hAnsi="Times New Roman"/>
          <w:sz w:val="30"/>
          <w:szCs w:val="30"/>
          <w:shd w:val="clear" w:color="auto" w:fill="FFFFFF"/>
        </w:rPr>
        <w:t>культурного</w:t>
      </w:r>
      <w:proofErr w:type="gram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розвитку</w:t>
      </w:r>
      <w:proofErr w:type="spellEnd"/>
      <w:r w:rsidRPr="00B15C1F">
        <w:rPr>
          <w:rFonts w:ascii="Times New Roman" w:hAnsi="Times New Roman"/>
          <w:sz w:val="30"/>
          <w:szCs w:val="30"/>
          <w:shd w:val="clear" w:color="auto" w:fill="FFFFFF"/>
        </w:rPr>
        <w:t xml:space="preserve">, а </w:t>
      </w:r>
      <w:proofErr w:type="spellStart"/>
      <w:r w:rsidRPr="00B15C1F">
        <w:rPr>
          <w:rFonts w:ascii="Times New Roman" w:hAnsi="Times New Roman"/>
          <w:sz w:val="30"/>
          <w:szCs w:val="30"/>
          <w:shd w:val="clear" w:color="auto" w:fill="FFFFFF"/>
        </w:rPr>
        <w:t>також</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освоєнні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нових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вмінь</w:t>
      </w:r>
      <w:proofErr w:type="spellEnd"/>
      <w:r w:rsidRPr="00B15C1F">
        <w:rPr>
          <w:rFonts w:ascii="Times New Roman" w:hAnsi="Times New Roman"/>
          <w:sz w:val="30"/>
          <w:szCs w:val="30"/>
          <w:shd w:val="clear" w:color="auto" w:fill="FFFFFF"/>
        </w:rPr>
        <w:t xml:space="preserve"> в </w:t>
      </w:r>
      <w:proofErr w:type="spellStart"/>
      <w:r w:rsidRPr="00B15C1F">
        <w:rPr>
          <w:rFonts w:ascii="Times New Roman" w:hAnsi="Times New Roman"/>
          <w:sz w:val="30"/>
          <w:szCs w:val="30"/>
          <w:shd w:val="clear" w:color="auto" w:fill="FFFFFF"/>
        </w:rPr>
        <w:t>ході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ігрового</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процесу</w:t>
      </w:r>
      <w:proofErr w:type="spellEnd"/>
      <w:r w:rsidRPr="00B15C1F">
        <w:rPr>
          <w:rFonts w:ascii="Times New Roman" w:hAnsi="Times New Roman"/>
          <w:sz w:val="30"/>
          <w:szCs w:val="30"/>
          <w:shd w:val="clear" w:color="auto" w:fill="FFFFFF"/>
        </w:rPr>
        <w:t>.</w:t>
      </w:r>
      <w:r>
        <w:rPr>
          <w:rFonts w:ascii="Arial" w:hAnsi="Arial" w:cs="Arial"/>
          <w:color w:val="222222"/>
          <w:sz w:val="21"/>
          <w:szCs w:val="21"/>
          <w:shd w:val="clear" w:color="auto" w:fill="FFFFFF"/>
          <w:lang w:val="uk-UA"/>
        </w:rPr>
        <w:t xml:space="preserve"> </w:t>
      </w:r>
      <w:r w:rsidR="005620DA" w:rsidRPr="009E7634">
        <w:rPr>
          <w:rFonts w:ascii="Times New Roman" w:hAnsi="Times New Roman"/>
          <w:sz w:val="30"/>
          <w:szCs w:val="30"/>
          <w:lang w:val="uk-UA"/>
        </w:rPr>
        <w:t>Н</w:t>
      </w:r>
      <w:r w:rsidR="00EE2A7F" w:rsidRPr="009E7634">
        <w:rPr>
          <w:rFonts w:ascii="Times New Roman" w:hAnsi="Times New Roman"/>
          <w:sz w:val="30"/>
          <w:szCs w:val="30"/>
          <w:lang w:val="uk-UA"/>
        </w:rPr>
        <w:t>априклад, просвітницько-профілактична настільна карткова гра «Стоп насильству», яка була створена завдяки співпраці Програми рівних можливостей та прав жінок в Україні і Всеукраїнського громадського центру «Волонтер». Гра покликана стати додатковим джерелом корисної інформації про насильство в сім’ї, його латентні форми і прояви, індикатори виявлення та методи профілактики, передусім для молоді. Основна мета гри – сформувати в учасників систему уявлень щодо феномену насильства, законодавчого забезпечення попередження та подолання цих явищ, конкретних форм і ме</w:t>
      </w:r>
      <w:r w:rsidR="00133728" w:rsidRPr="009E7634">
        <w:rPr>
          <w:rFonts w:ascii="Times New Roman" w:hAnsi="Times New Roman"/>
          <w:sz w:val="30"/>
          <w:szCs w:val="30"/>
          <w:lang w:val="uk-UA"/>
        </w:rPr>
        <w:t>тодів профілактичної діяльності</w:t>
      </w:r>
      <w:r w:rsidR="00EE2A7F" w:rsidRPr="009E7634">
        <w:rPr>
          <w:rFonts w:ascii="Times New Roman" w:hAnsi="Times New Roman"/>
          <w:sz w:val="30"/>
          <w:szCs w:val="30"/>
          <w:lang w:val="uk-UA"/>
        </w:rPr>
        <w:t>, а також відпрацювати навички роботи з випадком. Гра складається зі 120 карток, з них 60 карток-запитань та 60 карток-відповідей. Картки об’єднані у 5 тематичних кіл, кожне з яких містить по 12 карток-з</w:t>
      </w:r>
      <w:r w:rsidR="00133728" w:rsidRPr="009E7634">
        <w:rPr>
          <w:rFonts w:ascii="Times New Roman" w:hAnsi="Times New Roman"/>
          <w:sz w:val="30"/>
          <w:szCs w:val="30"/>
          <w:lang w:val="uk-UA"/>
        </w:rPr>
        <w:t>апитань та 12 карток-відповідей</w:t>
      </w:r>
      <w:r w:rsidR="00EE2A7F" w:rsidRPr="009E7634">
        <w:rPr>
          <w:rFonts w:ascii="Times New Roman" w:hAnsi="Times New Roman"/>
          <w:sz w:val="30"/>
          <w:szCs w:val="30"/>
          <w:lang w:val="uk-UA"/>
        </w:rPr>
        <w:t xml:space="preserve">. Важливо, що в грі може брати участь велика кількість учасників, а роботу над тематичними колами можна виконувати як відразу, так і на різних заняттях, залежно від особливостей навчально-виховного процесу. В цілому, гра може виконувати декілька функцій: діагностичну, просвітницьку, </w:t>
      </w:r>
      <w:proofErr w:type="spellStart"/>
      <w:r w:rsidR="00EE2A7F" w:rsidRPr="009E7634">
        <w:rPr>
          <w:rFonts w:ascii="Times New Roman" w:hAnsi="Times New Roman"/>
          <w:sz w:val="30"/>
          <w:szCs w:val="30"/>
          <w:lang w:val="uk-UA"/>
        </w:rPr>
        <w:t>корекційну</w:t>
      </w:r>
      <w:proofErr w:type="spellEnd"/>
      <w:r w:rsidR="00EE2A7F" w:rsidRPr="009E7634">
        <w:rPr>
          <w:rFonts w:ascii="Times New Roman" w:hAnsi="Times New Roman"/>
          <w:sz w:val="30"/>
          <w:szCs w:val="30"/>
          <w:lang w:val="uk-UA"/>
        </w:rPr>
        <w:t xml:space="preserve"> та контрольну.</w:t>
      </w:r>
      <w:r w:rsidR="00C637B4">
        <w:rPr>
          <w:rFonts w:ascii="Times New Roman" w:hAnsi="Times New Roman"/>
          <w:sz w:val="30"/>
          <w:szCs w:val="30"/>
          <w:lang w:val="uk-UA"/>
        </w:rPr>
        <w:t xml:space="preserve"> </w:t>
      </w:r>
      <w:r w:rsidR="00EE2A7F" w:rsidRPr="009E7634">
        <w:rPr>
          <w:rFonts w:ascii="Times New Roman" w:hAnsi="Times New Roman"/>
          <w:sz w:val="30"/>
          <w:szCs w:val="30"/>
          <w:lang w:val="uk-UA"/>
        </w:rPr>
        <w:t xml:space="preserve">Окрім того, щоб спрямувати активних </w:t>
      </w:r>
      <w:proofErr w:type="spellStart"/>
      <w:r w:rsidR="00EE2A7F" w:rsidRPr="009E7634">
        <w:rPr>
          <w:rFonts w:ascii="Times New Roman" w:hAnsi="Times New Roman"/>
          <w:sz w:val="30"/>
          <w:szCs w:val="30"/>
          <w:lang w:val="uk-UA"/>
        </w:rPr>
        <w:t>Інтернет-користувачів</w:t>
      </w:r>
      <w:proofErr w:type="spellEnd"/>
      <w:r w:rsidR="00EE2A7F" w:rsidRPr="009E7634">
        <w:rPr>
          <w:rFonts w:ascii="Times New Roman" w:hAnsi="Times New Roman"/>
          <w:sz w:val="30"/>
          <w:szCs w:val="30"/>
          <w:lang w:val="uk-UA"/>
        </w:rPr>
        <w:t xml:space="preserve"> у конструктивне русло, їм можна запропонувати он-лайн гру «Стоп насильство», яка розміщена на сайті:  </w:t>
      </w:r>
      <w:hyperlink r:id="rId16" w:history="1">
        <w:r w:rsidR="00EE2A7F" w:rsidRPr="009E7634">
          <w:rPr>
            <w:rStyle w:val="af4"/>
            <w:rFonts w:ascii="Times New Roman" w:hAnsi="Times New Roman"/>
            <w:sz w:val="30"/>
            <w:szCs w:val="30"/>
            <w:lang w:val="uk-UA"/>
          </w:rPr>
          <w:t>http://www.vsirivni.com.ua/</w:t>
        </w:r>
      </w:hyperlink>
    </w:p>
    <w:p w:rsidR="009F02BD" w:rsidRPr="009E7634" w:rsidRDefault="009F02BD" w:rsidP="009E7634">
      <w:pPr>
        <w:tabs>
          <w:tab w:val="left" w:pos="-360"/>
          <w:tab w:val="left" w:pos="0"/>
        </w:tabs>
        <w:spacing w:line="240" w:lineRule="auto"/>
        <w:ind w:firstLine="540"/>
        <w:jc w:val="both"/>
        <w:rPr>
          <w:rFonts w:ascii="Times New Roman" w:hAnsi="Times New Roman"/>
          <w:sz w:val="28"/>
          <w:szCs w:val="28"/>
          <w:lang w:val="uk-UA"/>
        </w:rPr>
      </w:pPr>
      <w:r w:rsidRPr="009E7634">
        <w:rPr>
          <w:rFonts w:ascii="Times New Roman" w:hAnsi="Times New Roman"/>
          <w:sz w:val="28"/>
          <w:szCs w:val="28"/>
          <w:lang w:val="uk-UA"/>
        </w:rPr>
        <w:t xml:space="preserve">Наступна пропонована гра </w:t>
      </w:r>
      <w:r w:rsidR="00D4039B" w:rsidRPr="009E7634">
        <w:rPr>
          <w:rFonts w:ascii="Times New Roman" w:hAnsi="Times New Roman"/>
          <w:sz w:val="28"/>
          <w:szCs w:val="28"/>
          <w:lang w:val="uk-UA"/>
        </w:rPr>
        <w:t xml:space="preserve"> - </w:t>
      </w:r>
      <w:r w:rsidRPr="009E7634">
        <w:rPr>
          <w:rFonts w:ascii="Times New Roman" w:hAnsi="Times New Roman"/>
          <w:sz w:val="28"/>
          <w:szCs w:val="28"/>
          <w:lang w:val="uk-UA"/>
        </w:rPr>
        <w:t xml:space="preserve">«Світ </w:t>
      </w:r>
      <w:proofErr w:type="spellStart"/>
      <w:r w:rsidRPr="009E7634">
        <w:rPr>
          <w:rFonts w:ascii="Times New Roman" w:hAnsi="Times New Roman"/>
          <w:sz w:val="28"/>
          <w:szCs w:val="28"/>
          <w:lang w:val="uk-UA"/>
        </w:rPr>
        <w:t>Громад»</w:t>
      </w:r>
      <w:r w:rsidR="00D4039B" w:rsidRPr="009E7634">
        <w:rPr>
          <w:rFonts w:ascii="Times New Roman" w:hAnsi="Times New Roman"/>
          <w:sz w:val="28"/>
          <w:szCs w:val="28"/>
          <w:lang w:val="uk-UA"/>
        </w:rPr>
        <w:t>-</w:t>
      </w:r>
      <w:proofErr w:type="spellEnd"/>
      <w:r w:rsidRPr="009E7634">
        <w:rPr>
          <w:rFonts w:ascii="Times New Roman" w:hAnsi="Times New Roman"/>
          <w:sz w:val="28"/>
          <w:szCs w:val="28"/>
          <w:lang w:val="uk-UA"/>
        </w:rPr>
        <w:t xml:space="preserve"> перша українська настільна кооперативна стратегія у жанрі соціального симулятора</w:t>
      </w:r>
      <w:r w:rsidR="00B15C1F">
        <w:rPr>
          <w:rFonts w:ascii="Times New Roman" w:hAnsi="Times New Roman"/>
          <w:sz w:val="28"/>
          <w:szCs w:val="28"/>
          <w:lang w:val="uk-UA"/>
        </w:rPr>
        <w:t xml:space="preserve">, </w:t>
      </w:r>
      <w:r w:rsidR="00B15C1F" w:rsidRPr="00B15C1F">
        <w:rPr>
          <w:rStyle w:val="a9"/>
          <w:rFonts w:ascii="Times New Roman" w:hAnsi="Times New Roman"/>
          <w:bCs/>
          <w:i w:val="0"/>
          <w:sz w:val="30"/>
          <w:szCs w:val="30"/>
          <w:shd w:val="clear" w:color="auto" w:fill="FFFFFF"/>
          <w:lang w:val="uk-UA"/>
        </w:rPr>
        <w:t xml:space="preserve">схвалена для використання в загальноосвітніх навчальних закладах </w:t>
      </w:r>
      <w:r w:rsidR="00B15C1F" w:rsidRPr="00B15C1F">
        <w:rPr>
          <w:rStyle w:val="a9"/>
          <w:rFonts w:ascii="Times New Roman" w:hAnsi="Times New Roman"/>
          <w:bCs/>
          <w:i w:val="0"/>
          <w:sz w:val="30"/>
          <w:szCs w:val="30"/>
          <w:shd w:val="clear" w:color="auto" w:fill="FFFFFF"/>
        </w:rPr>
        <w:t> </w:t>
      </w:r>
      <w:r w:rsidR="00B15C1F" w:rsidRPr="00B15C1F">
        <w:rPr>
          <w:rStyle w:val="a9"/>
          <w:rFonts w:ascii="Times New Roman" w:hAnsi="Times New Roman"/>
          <w:bCs/>
          <w:i w:val="0"/>
          <w:sz w:val="30"/>
          <w:szCs w:val="30"/>
          <w:shd w:val="clear" w:color="auto" w:fill="FFFFFF"/>
          <w:lang w:val="uk-UA"/>
        </w:rPr>
        <w:t xml:space="preserve">(Лист Інституту модернізації змісту освіти МОН України </w:t>
      </w:r>
      <w:r w:rsidR="00B15C1F" w:rsidRPr="00B15C1F">
        <w:rPr>
          <w:rStyle w:val="a9"/>
          <w:rFonts w:ascii="Times New Roman" w:hAnsi="Times New Roman"/>
          <w:bCs/>
          <w:i w:val="0"/>
          <w:sz w:val="30"/>
          <w:szCs w:val="30"/>
          <w:shd w:val="clear" w:color="auto" w:fill="FFFFFF"/>
        </w:rPr>
        <w:t> </w:t>
      </w:r>
      <w:r w:rsidR="00B15C1F" w:rsidRPr="00B15C1F">
        <w:rPr>
          <w:rStyle w:val="a9"/>
          <w:rFonts w:ascii="Times New Roman" w:hAnsi="Times New Roman"/>
          <w:bCs/>
          <w:i w:val="0"/>
          <w:sz w:val="30"/>
          <w:szCs w:val="30"/>
          <w:shd w:val="clear" w:color="auto" w:fill="FFFFFF"/>
          <w:lang w:val="uk-UA"/>
        </w:rPr>
        <w:t>від 04.08.2017 № 21.1/12-Г-488)</w:t>
      </w:r>
      <w:r w:rsidR="00D4039B" w:rsidRPr="00B15C1F">
        <w:rPr>
          <w:rFonts w:ascii="Times New Roman" w:hAnsi="Times New Roman"/>
          <w:i/>
          <w:sz w:val="30"/>
          <w:szCs w:val="30"/>
          <w:lang w:val="uk-UA"/>
        </w:rPr>
        <w:t>.</w:t>
      </w:r>
      <w:r w:rsidR="00D4039B" w:rsidRPr="00B15C1F">
        <w:rPr>
          <w:rFonts w:ascii="Times New Roman" w:hAnsi="Times New Roman"/>
          <w:sz w:val="28"/>
          <w:szCs w:val="28"/>
          <w:lang w:val="uk-UA"/>
        </w:rPr>
        <w:t xml:space="preserve"> Тут</w:t>
      </w:r>
      <w:r w:rsidRPr="00B15C1F">
        <w:rPr>
          <w:rFonts w:ascii="Times New Roman" w:hAnsi="Times New Roman"/>
          <w:sz w:val="28"/>
          <w:szCs w:val="28"/>
          <w:lang w:val="uk-UA"/>
        </w:rPr>
        <w:t xml:space="preserve"> ігрові події максимально наближені до реального життя і перемогти у грі</w:t>
      </w:r>
      <w:r w:rsidRPr="009E7634">
        <w:rPr>
          <w:rFonts w:ascii="Times New Roman" w:hAnsi="Times New Roman"/>
          <w:sz w:val="28"/>
          <w:szCs w:val="28"/>
          <w:lang w:val="uk-UA"/>
        </w:rPr>
        <w:t xml:space="preserve"> можна тільки усім гравцям разом. Гра покликана</w:t>
      </w:r>
      <w:r w:rsidR="003D4A38" w:rsidRPr="009E7634">
        <w:rPr>
          <w:rFonts w:ascii="Times New Roman" w:hAnsi="Times New Roman"/>
          <w:sz w:val="28"/>
          <w:szCs w:val="28"/>
          <w:lang w:val="uk-UA"/>
        </w:rPr>
        <w:t>:</w:t>
      </w:r>
      <w:r w:rsidR="00C637B4">
        <w:rPr>
          <w:rFonts w:ascii="Times New Roman" w:hAnsi="Times New Roman"/>
          <w:sz w:val="28"/>
          <w:szCs w:val="28"/>
          <w:lang w:val="uk-UA"/>
        </w:rPr>
        <w:t xml:space="preserve"> </w:t>
      </w:r>
      <w:r w:rsidR="003D4A38" w:rsidRPr="009E7634">
        <w:rPr>
          <w:rFonts w:ascii="Times New Roman" w:hAnsi="Times New Roman"/>
          <w:sz w:val="28"/>
          <w:szCs w:val="28"/>
          <w:lang w:val="uk-UA"/>
        </w:rPr>
        <w:t>моделювати сценарії розвитку громади (в коробці є готові 10 базових сценаріїв різної тривалості та складності);</w:t>
      </w:r>
      <w:r w:rsidRPr="009E7634">
        <w:rPr>
          <w:rFonts w:ascii="Times New Roman" w:hAnsi="Times New Roman"/>
          <w:sz w:val="28"/>
          <w:szCs w:val="28"/>
          <w:lang w:val="uk-UA"/>
        </w:rPr>
        <w:t> навчити інструментам розвитку громади (у грі передбачено і описано 32 інструменти розвитку громади);   виховати в молоді (і не тільки) громадянську свідомість та відповідальність; виявити та подолати конфлікти у громаді; виявити та розвинути лідерськ</w:t>
      </w:r>
      <w:r w:rsidR="003D4A38" w:rsidRPr="009E7634">
        <w:rPr>
          <w:rFonts w:ascii="Times New Roman" w:hAnsi="Times New Roman"/>
          <w:sz w:val="28"/>
          <w:szCs w:val="28"/>
          <w:lang w:val="uk-UA"/>
        </w:rPr>
        <w:t>і</w:t>
      </w:r>
      <w:r w:rsidRPr="009E7634">
        <w:rPr>
          <w:rFonts w:ascii="Times New Roman" w:hAnsi="Times New Roman"/>
          <w:sz w:val="28"/>
          <w:szCs w:val="28"/>
          <w:lang w:val="uk-UA"/>
        </w:rPr>
        <w:t xml:space="preserve"> якост</w:t>
      </w:r>
      <w:r w:rsidR="003D4A38" w:rsidRPr="009E7634">
        <w:rPr>
          <w:rFonts w:ascii="Times New Roman" w:hAnsi="Times New Roman"/>
          <w:sz w:val="28"/>
          <w:szCs w:val="28"/>
          <w:lang w:val="uk-UA"/>
        </w:rPr>
        <w:t>і</w:t>
      </w:r>
      <w:r w:rsidRPr="009E7634">
        <w:rPr>
          <w:rFonts w:ascii="Times New Roman" w:hAnsi="Times New Roman"/>
          <w:sz w:val="28"/>
          <w:szCs w:val="28"/>
          <w:lang w:val="uk-UA"/>
        </w:rPr>
        <w:t xml:space="preserve"> серед гравців</w:t>
      </w:r>
      <w:r w:rsidR="00D4039B" w:rsidRPr="009E7634">
        <w:rPr>
          <w:rFonts w:ascii="Times New Roman" w:hAnsi="Times New Roman"/>
          <w:sz w:val="28"/>
          <w:szCs w:val="28"/>
          <w:lang w:val="uk-UA"/>
        </w:rPr>
        <w:t xml:space="preserve"> та ін</w:t>
      </w:r>
      <w:r w:rsidRPr="009E7634">
        <w:rPr>
          <w:rFonts w:ascii="Times New Roman" w:hAnsi="Times New Roman"/>
          <w:sz w:val="28"/>
          <w:szCs w:val="28"/>
          <w:lang w:val="uk-UA"/>
        </w:rPr>
        <w:t>.</w:t>
      </w:r>
      <w:r w:rsidR="00E275A1" w:rsidRPr="009E7634">
        <w:rPr>
          <w:rFonts w:ascii="Times New Roman" w:hAnsi="Times New Roman"/>
          <w:sz w:val="28"/>
          <w:szCs w:val="28"/>
          <w:lang w:val="uk-UA"/>
        </w:rPr>
        <w:t xml:space="preserve"> Інструментарій гри, кейси та відкриття, методичні рекомендації на сайті </w:t>
      </w:r>
      <w:hyperlink r:id="rId17" w:history="1">
        <w:r w:rsidR="00E275A1" w:rsidRPr="009E7634">
          <w:rPr>
            <w:rStyle w:val="af4"/>
            <w:rFonts w:ascii="Times New Roman" w:hAnsi="Times New Roman"/>
            <w:sz w:val="28"/>
            <w:szCs w:val="28"/>
            <w:lang w:val="uk-UA"/>
          </w:rPr>
          <w:t>http://gameblog.woc.org.ua/author/tymchuk/</w:t>
        </w:r>
      </w:hyperlink>
    </w:p>
    <w:p w:rsidR="005620DA" w:rsidRPr="009E7634" w:rsidRDefault="00EE2A7F" w:rsidP="009E7634">
      <w:pPr>
        <w:tabs>
          <w:tab w:val="left" w:pos="-360"/>
          <w:tab w:val="left" w:pos="0"/>
        </w:tabs>
        <w:spacing w:after="0" w:line="240" w:lineRule="auto"/>
        <w:ind w:firstLine="539"/>
        <w:jc w:val="both"/>
        <w:rPr>
          <w:rFonts w:ascii="Times New Roman" w:hAnsi="Times New Roman"/>
          <w:b/>
          <w:sz w:val="30"/>
          <w:szCs w:val="30"/>
          <w:lang w:val="uk-UA"/>
        </w:rPr>
      </w:pPr>
      <w:proofErr w:type="spellStart"/>
      <w:r w:rsidRPr="009E7634">
        <w:rPr>
          <w:rFonts w:ascii="Times New Roman" w:hAnsi="Times New Roman"/>
          <w:b/>
          <w:i/>
          <w:sz w:val="30"/>
          <w:szCs w:val="30"/>
          <w:lang w:val="uk-UA"/>
        </w:rPr>
        <w:t>Відеолекторій</w:t>
      </w:r>
      <w:proofErr w:type="spellEnd"/>
      <w:r w:rsidR="005620DA" w:rsidRPr="009E7634">
        <w:rPr>
          <w:rFonts w:ascii="Times New Roman" w:hAnsi="Times New Roman"/>
          <w:b/>
          <w:sz w:val="30"/>
          <w:szCs w:val="30"/>
          <w:lang w:val="uk-UA"/>
        </w:rPr>
        <w:t>.</w:t>
      </w:r>
    </w:p>
    <w:p w:rsidR="00EE2A7F" w:rsidRPr="009E7634" w:rsidRDefault="005620DA" w:rsidP="009E7634">
      <w:pPr>
        <w:tabs>
          <w:tab w:val="left" w:pos="-360"/>
          <w:tab w:val="left" w:pos="0"/>
        </w:tabs>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С</w:t>
      </w:r>
      <w:r w:rsidR="00EE2A7F" w:rsidRPr="009E7634">
        <w:rPr>
          <w:rFonts w:ascii="Times New Roman" w:hAnsi="Times New Roman"/>
          <w:sz w:val="30"/>
          <w:szCs w:val="30"/>
          <w:lang w:val="uk-UA"/>
        </w:rPr>
        <w:t xml:space="preserve">учасна, цікава, доступна та ефективна форма просвіти, яка передбачає підбір, перегляд та обговорення тематичних відеоматеріалів для певної цільової аудиторії. Об’єднання тематичних </w:t>
      </w:r>
      <w:proofErr w:type="spellStart"/>
      <w:r w:rsidR="00EE2A7F" w:rsidRPr="009E7634">
        <w:rPr>
          <w:rFonts w:ascii="Times New Roman" w:hAnsi="Times New Roman"/>
          <w:sz w:val="30"/>
          <w:szCs w:val="30"/>
          <w:lang w:val="uk-UA"/>
        </w:rPr>
        <w:t>відеолекторіїв</w:t>
      </w:r>
      <w:proofErr w:type="spellEnd"/>
      <w:r w:rsidR="00EE2A7F" w:rsidRPr="009E7634">
        <w:rPr>
          <w:rFonts w:ascii="Times New Roman" w:hAnsi="Times New Roman"/>
          <w:sz w:val="30"/>
          <w:szCs w:val="30"/>
          <w:lang w:val="uk-UA"/>
        </w:rPr>
        <w:t xml:space="preserve"> у системну роботу, визначену певною програмою, цілями та ресурсами (людськими і матеріальними: група, модератор, місце, час, техніка тощо) утворює тематичний </w:t>
      </w:r>
      <w:proofErr w:type="spellStart"/>
      <w:r w:rsidR="00EE2A7F" w:rsidRPr="009E7634">
        <w:rPr>
          <w:rFonts w:ascii="Times New Roman" w:hAnsi="Times New Roman"/>
          <w:sz w:val="30"/>
          <w:szCs w:val="30"/>
          <w:lang w:val="uk-UA"/>
        </w:rPr>
        <w:t>відеоклуб</w:t>
      </w:r>
      <w:proofErr w:type="spellEnd"/>
      <w:r w:rsidR="00EE2A7F" w:rsidRPr="009E7634">
        <w:rPr>
          <w:rFonts w:ascii="Times New Roman" w:hAnsi="Times New Roman"/>
          <w:sz w:val="30"/>
          <w:szCs w:val="30"/>
          <w:lang w:val="uk-UA"/>
        </w:rPr>
        <w:t xml:space="preserve">. Найбільш поширеними в Україні є дискусійний, правовий, соціальний, ґендерний та ін. види тематичних </w:t>
      </w:r>
      <w:proofErr w:type="spellStart"/>
      <w:r w:rsidR="00EE2A7F" w:rsidRPr="009E7634">
        <w:rPr>
          <w:rFonts w:ascii="Times New Roman" w:hAnsi="Times New Roman"/>
          <w:sz w:val="30"/>
          <w:szCs w:val="30"/>
          <w:lang w:val="uk-UA"/>
        </w:rPr>
        <w:t>відеоклубів</w:t>
      </w:r>
      <w:proofErr w:type="spellEnd"/>
      <w:r w:rsidR="00EE2A7F" w:rsidRPr="009E7634">
        <w:rPr>
          <w:rFonts w:ascii="Times New Roman" w:hAnsi="Times New Roman"/>
          <w:sz w:val="30"/>
          <w:szCs w:val="30"/>
          <w:lang w:val="uk-UA"/>
        </w:rPr>
        <w:t xml:space="preserve">. Основні завдання </w:t>
      </w:r>
      <w:proofErr w:type="spellStart"/>
      <w:r w:rsidR="00EE2A7F" w:rsidRPr="009E7634">
        <w:rPr>
          <w:rFonts w:ascii="Times New Roman" w:hAnsi="Times New Roman"/>
          <w:sz w:val="30"/>
          <w:szCs w:val="30"/>
          <w:lang w:val="uk-UA"/>
        </w:rPr>
        <w:t>відеоклубів</w:t>
      </w:r>
      <w:proofErr w:type="spellEnd"/>
      <w:r w:rsidR="00EE2A7F" w:rsidRPr="009E7634">
        <w:rPr>
          <w:rFonts w:ascii="Times New Roman" w:hAnsi="Times New Roman"/>
          <w:sz w:val="30"/>
          <w:szCs w:val="30"/>
          <w:lang w:val="uk-UA"/>
        </w:rPr>
        <w:t>:</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зацікавити, привернути увагу учасників до певної тематики, об’єднати однодумців;</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розвинути навички критичного аналізу візуальних матеріалів;</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навчити умінню відслідковувати, розпізнавати і розвінчувати соціокультурні та гендерні стереотипи, упередження;</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 xml:space="preserve">виховати повагу до інших поглядів, іншої статі, віку, раси, класу, національності, релігії, людини, яка відрізняється своїми поглядами, переконаннями, фізичними можливостями, зовнішністю тощо; </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формувати аналітичні здібності, розвивати комунікативні, організаційні, творчі  навички;</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сприяти розвитку особистості та зміні ставлення цільової аудиторії до розглянутої проблеми;</w:t>
      </w:r>
    </w:p>
    <w:p w:rsidR="00EE2A7F" w:rsidRPr="009E7634" w:rsidRDefault="00EE2A7F" w:rsidP="009E7634">
      <w:pPr>
        <w:tabs>
          <w:tab w:val="left" w:pos="360"/>
        </w:tabs>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Основні </w:t>
      </w:r>
      <w:r w:rsidRPr="009E7634">
        <w:rPr>
          <w:rFonts w:ascii="Times New Roman" w:hAnsi="Times New Roman"/>
          <w:b/>
          <w:sz w:val="30"/>
          <w:szCs w:val="30"/>
          <w:lang w:val="uk-UA"/>
        </w:rPr>
        <w:t>рекомендації</w:t>
      </w:r>
      <w:r w:rsidRPr="009E7634">
        <w:rPr>
          <w:rFonts w:ascii="Times New Roman" w:hAnsi="Times New Roman"/>
          <w:sz w:val="30"/>
          <w:szCs w:val="30"/>
          <w:lang w:val="uk-UA"/>
        </w:rPr>
        <w:t xml:space="preserve"> щодо організації та проведення </w:t>
      </w:r>
      <w:proofErr w:type="spellStart"/>
      <w:r w:rsidRPr="009E7634">
        <w:rPr>
          <w:rFonts w:ascii="Times New Roman" w:hAnsi="Times New Roman"/>
          <w:sz w:val="30"/>
          <w:szCs w:val="30"/>
          <w:lang w:val="uk-UA"/>
        </w:rPr>
        <w:t>відео</w:t>
      </w:r>
      <w:r w:rsidR="005620DA" w:rsidRPr="009E7634">
        <w:rPr>
          <w:rFonts w:ascii="Times New Roman" w:hAnsi="Times New Roman"/>
          <w:sz w:val="30"/>
          <w:szCs w:val="30"/>
          <w:lang w:val="uk-UA"/>
        </w:rPr>
        <w:t>лекторіїв</w:t>
      </w:r>
      <w:proofErr w:type="spellEnd"/>
      <w:r w:rsidRPr="009E7634">
        <w:rPr>
          <w:rFonts w:ascii="Times New Roman" w:hAnsi="Times New Roman"/>
          <w:sz w:val="30"/>
          <w:szCs w:val="30"/>
          <w:lang w:val="uk-UA"/>
        </w:rPr>
        <w:t>:</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Знайти соціально-значимий відеоматеріал (попередньо переглянути, визначити основні проблемні питання).</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Зібрати цільову аудиторію (бажано вмотивовану).</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Підібрати місце для проведення, розрахувати час, підготувати необхідне технічне обладнання.</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Визначити тему і мету засідання, домовитись з учасниками про принципи роботи під час </w:t>
      </w:r>
      <w:proofErr w:type="spellStart"/>
      <w:r w:rsidRPr="009E7634">
        <w:rPr>
          <w:rFonts w:ascii="Times New Roman" w:hAnsi="Times New Roman"/>
          <w:sz w:val="30"/>
          <w:szCs w:val="30"/>
          <w:lang w:val="uk-UA"/>
        </w:rPr>
        <w:t>відеолекторію</w:t>
      </w:r>
      <w:proofErr w:type="spellEnd"/>
      <w:r w:rsidRPr="009E7634">
        <w:rPr>
          <w:rFonts w:ascii="Times New Roman" w:hAnsi="Times New Roman"/>
          <w:sz w:val="30"/>
          <w:szCs w:val="30"/>
          <w:lang w:val="uk-UA"/>
        </w:rPr>
        <w:t xml:space="preserve">. </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Презентувати відеоматеріал. Організувати перегляд та обговорення, постановку проблемних питань (до або після перегляду), забезпечити конструктивну дискусію. </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Створити умови для рефлексії учасників щодо переглянутого відеоматеріалу. Підбити підсумки роботи </w:t>
      </w:r>
      <w:proofErr w:type="spellStart"/>
      <w:r w:rsidRPr="009E7634">
        <w:rPr>
          <w:rFonts w:ascii="Times New Roman" w:hAnsi="Times New Roman"/>
          <w:sz w:val="30"/>
          <w:szCs w:val="30"/>
          <w:lang w:val="uk-UA"/>
        </w:rPr>
        <w:t>відеолекторію</w:t>
      </w:r>
      <w:proofErr w:type="spellEnd"/>
      <w:r w:rsidRPr="009E7634">
        <w:rPr>
          <w:rFonts w:ascii="Times New Roman" w:hAnsi="Times New Roman"/>
          <w:sz w:val="30"/>
          <w:szCs w:val="30"/>
          <w:lang w:val="uk-UA"/>
        </w:rPr>
        <w:t>.</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Порекомендувати відеоматеріал (джерела) для самостійного перегляду (прочитання), художні, документальні фільми з проблемних питань. Ініціювати самостійний пошук відеоматеріалів учасниками для використання на тематичних </w:t>
      </w:r>
      <w:proofErr w:type="spellStart"/>
      <w:r w:rsidRPr="009E7634">
        <w:rPr>
          <w:rFonts w:ascii="Times New Roman" w:hAnsi="Times New Roman"/>
          <w:sz w:val="30"/>
          <w:szCs w:val="30"/>
          <w:lang w:val="uk-UA"/>
        </w:rPr>
        <w:t>відеолекторіях</w:t>
      </w:r>
      <w:proofErr w:type="spellEnd"/>
      <w:r w:rsidRPr="009E7634">
        <w:rPr>
          <w:rFonts w:ascii="Times New Roman" w:hAnsi="Times New Roman"/>
          <w:sz w:val="30"/>
          <w:szCs w:val="30"/>
          <w:lang w:val="uk-UA"/>
        </w:rPr>
        <w:t xml:space="preserve">, у </w:t>
      </w:r>
      <w:proofErr w:type="spellStart"/>
      <w:r w:rsidRPr="009E7634">
        <w:rPr>
          <w:rFonts w:ascii="Times New Roman" w:hAnsi="Times New Roman"/>
          <w:sz w:val="30"/>
          <w:szCs w:val="30"/>
          <w:lang w:val="uk-UA"/>
        </w:rPr>
        <w:t>позавідеолекторній</w:t>
      </w:r>
      <w:proofErr w:type="spellEnd"/>
      <w:r w:rsidRPr="009E7634">
        <w:rPr>
          <w:rFonts w:ascii="Times New Roman" w:hAnsi="Times New Roman"/>
          <w:sz w:val="30"/>
          <w:szCs w:val="30"/>
          <w:lang w:val="uk-UA"/>
        </w:rPr>
        <w:t xml:space="preserve"> комунікації.</w:t>
      </w:r>
    </w:p>
    <w:p w:rsidR="00EE2A7F" w:rsidRPr="009E7634" w:rsidRDefault="00D4039B" w:rsidP="009E7634">
      <w:pPr>
        <w:tabs>
          <w:tab w:val="left" w:pos="360"/>
        </w:tabs>
        <w:spacing w:after="0" w:line="240" w:lineRule="auto"/>
        <w:ind w:firstLine="540"/>
        <w:jc w:val="both"/>
        <w:rPr>
          <w:rFonts w:ascii="Times New Roman" w:hAnsi="Times New Roman"/>
          <w:sz w:val="30"/>
          <w:szCs w:val="30"/>
          <w:lang w:val="uk-UA"/>
        </w:rPr>
      </w:pPr>
      <w:r w:rsidRPr="009E7634">
        <w:rPr>
          <w:rFonts w:ascii="Times New Roman" w:hAnsi="Times New Roman"/>
          <w:b/>
          <w:sz w:val="30"/>
          <w:szCs w:val="30"/>
          <w:lang w:val="uk-UA"/>
        </w:rPr>
        <w:tab/>
      </w:r>
      <w:r w:rsidR="00EE2A7F" w:rsidRPr="009E7634">
        <w:rPr>
          <w:rFonts w:ascii="Times New Roman" w:hAnsi="Times New Roman"/>
          <w:b/>
          <w:sz w:val="30"/>
          <w:szCs w:val="30"/>
          <w:lang w:val="uk-UA"/>
        </w:rPr>
        <w:t>Рекомендовані відеоматеріали для молоді з питань насильства</w:t>
      </w:r>
      <w:r w:rsidR="00EE2A7F" w:rsidRPr="009E7634">
        <w:rPr>
          <w:rFonts w:ascii="Times New Roman" w:hAnsi="Times New Roman"/>
          <w:sz w:val="30"/>
          <w:szCs w:val="30"/>
          <w:lang w:val="uk-UA"/>
        </w:rPr>
        <w:t>:</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xml:space="preserve">Навчальні фільми «Насильство в родині», «Сексуальні домагання» (створені за </w:t>
      </w:r>
      <w:proofErr w:type="spellStart"/>
      <w:r w:rsidRPr="009E7634">
        <w:rPr>
          <w:rFonts w:ascii="Times New Roman" w:hAnsi="Times New Roman"/>
          <w:sz w:val="30"/>
          <w:szCs w:val="30"/>
          <w:lang w:val="uk-UA"/>
        </w:rPr>
        <w:t>підтримки</w:t>
      </w:r>
      <w:r w:rsidRPr="009E7634">
        <w:rPr>
          <w:rFonts w:ascii="Times New Roman" w:hAnsi="Times New Roman"/>
          <w:bCs/>
          <w:iCs/>
          <w:sz w:val="30"/>
          <w:szCs w:val="30"/>
          <w:lang w:val="uk-UA"/>
        </w:rPr>
        <w:t>Жіночого</w:t>
      </w:r>
      <w:proofErr w:type="spellEnd"/>
      <w:r w:rsidRPr="009E7634">
        <w:rPr>
          <w:rFonts w:ascii="Times New Roman" w:hAnsi="Times New Roman"/>
          <w:bCs/>
          <w:iCs/>
          <w:sz w:val="30"/>
          <w:szCs w:val="30"/>
          <w:lang w:val="uk-UA"/>
        </w:rPr>
        <w:t xml:space="preserve"> Консорціуму України та ОБСЄ, 2007 р.). </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Навчальний фільм «Насильство в сім’ї» (створений за підтримки ПРООН-ЄС, 2011 р.).</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Документальний науково-популярний просвітницький фільм «</w:t>
      </w:r>
      <w:proofErr w:type="spellStart"/>
      <w:r w:rsidRPr="009E7634">
        <w:rPr>
          <w:rFonts w:ascii="Times New Roman" w:hAnsi="Times New Roman"/>
          <w:sz w:val="30"/>
          <w:szCs w:val="30"/>
          <w:lang w:val="uk-UA"/>
        </w:rPr>
        <w:t>Виртуальная</w:t>
      </w:r>
      <w:proofErr w:type="spellEnd"/>
      <w:r w:rsidRPr="009E7634">
        <w:rPr>
          <w:rFonts w:ascii="Times New Roman" w:hAnsi="Times New Roman"/>
          <w:sz w:val="30"/>
          <w:szCs w:val="30"/>
          <w:lang w:val="uk-UA"/>
        </w:rPr>
        <w:t xml:space="preserve"> </w:t>
      </w:r>
      <w:proofErr w:type="spellStart"/>
      <w:r w:rsidRPr="009E7634">
        <w:rPr>
          <w:rFonts w:ascii="Times New Roman" w:hAnsi="Times New Roman"/>
          <w:sz w:val="30"/>
          <w:szCs w:val="30"/>
          <w:lang w:val="uk-UA"/>
        </w:rPr>
        <w:t>агрессия</w:t>
      </w:r>
      <w:proofErr w:type="spellEnd"/>
      <w:r w:rsidRPr="009E7634">
        <w:rPr>
          <w:rFonts w:ascii="Times New Roman" w:hAnsi="Times New Roman"/>
          <w:sz w:val="30"/>
          <w:szCs w:val="30"/>
          <w:lang w:val="uk-UA"/>
        </w:rPr>
        <w:t xml:space="preserve">» (створений в рамках циклу «Школа для </w:t>
      </w:r>
      <w:proofErr w:type="spellStart"/>
      <w:r w:rsidRPr="009E7634">
        <w:rPr>
          <w:rFonts w:ascii="Times New Roman" w:hAnsi="Times New Roman"/>
          <w:sz w:val="30"/>
          <w:szCs w:val="30"/>
          <w:lang w:val="uk-UA"/>
        </w:rPr>
        <w:t>родителей</w:t>
      </w:r>
      <w:proofErr w:type="spellEnd"/>
      <w:r w:rsidRPr="009E7634">
        <w:rPr>
          <w:rFonts w:ascii="Times New Roman" w:hAnsi="Times New Roman"/>
          <w:sz w:val="30"/>
          <w:szCs w:val="30"/>
          <w:lang w:val="uk-UA"/>
        </w:rPr>
        <w:t>», Росія, 2006 р.).</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napToGrid w:val="0"/>
          <w:sz w:val="30"/>
          <w:szCs w:val="30"/>
          <w:lang w:val="uk-UA"/>
        </w:rPr>
        <w:t xml:space="preserve">Короткометражні фільми, соціальні ролики з питань різних видів насильства (виготовлені в рамках </w:t>
      </w:r>
      <w:r w:rsidRPr="009E7634">
        <w:rPr>
          <w:rFonts w:ascii="Times New Roman" w:hAnsi="Times New Roman"/>
          <w:sz w:val="30"/>
          <w:szCs w:val="30"/>
          <w:lang w:val="uk-UA"/>
        </w:rPr>
        <w:t>конкурсу короткометражних фільмів на гендерну тематику «Ген рівності»</w:t>
      </w:r>
      <w:r w:rsidRPr="009E7634">
        <w:rPr>
          <w:rFonts w:ascii="Times New Roman" w:hAnsi="Times New Roman"/>
          <w:snapToGrid w:val="0"/>
          <w:sz w:val="30"/>
          <w:szCs w:val="30"/>
          <w:lang w:val="uk-UA"/>
        </w:rPr>
        <w:t xml:space="preserve"> Проект ПРООН-ЄС, 2011 р.): «Інший вихід є», «Слово ранить», «Головне – погода в домі», «Насильство в родині – пошматоване життя», «7 років жінка потерпає від домашнього насильства…», «А як виглядає твоя ідеальна сім’я?», «Твоя байдужість – перемога насильства», «Не руйнуй майбутнє», «Твій вибір» та ін.: </w:t>
      </w:r>
      <w:hyperlink r:id="rId18" w:history="1">
        <w:r w:rsidRPr="009E7634">
          <w:rPr>
            <w:rStyle w:val="af4"/>
            <w:rFonts w:ascii="Times New Roman" w:hAnsi="Times New Roman"/>
            <w:sz w:val="30"/>
            <w:szCs w:val="30"/>
            <w:lang w:val="uk-UA"/>
          </w:rPr>
          <w:t>http://www.youtube.com/user/GenderTube</w:t>
        </w:r>
      </w:hyperlink>
      <w:r w:rsidRPr="009E7634">
        <w:rPr>
          <w:rFonts w:ascii="Times New Roman" w:hAnsi="Times New Roman"/>
          <w:sz w:val="30"/>
          <w:szCs w:val="30"/>
          <w:lang w:val="uk-UA"/>
        </w:rPr>
        <w:t>.</w:t>
      </w:r>
    </w:p>
    <w:p w:rsidR="00EE2A7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Соціальна реклама, короткометражні мультиплікаційні фільми з питань насильства: «Мовчати не треба», «Стоп насильству», «Я отримала сьогодні квіти», «Синець», «Що може зробити тато?» та ін., створені за підтримки профільних міністерств, громадських організацій, грантів, доступ до яких можна отримати на офіційних сайтах Міністерства соціальної політики, Міністерства у справах освіти, науки, молоді та спорту, а також на сайтах гендерного музею у розділі «</w:t>
      </w:r>
      <w:proofErr w:type="spellStart"/>
      <w:r w:rsidRPr="009E7634">
        <w:rPr>
          <w:rFonts w:ascii="Times New Roman" w:hAnsi="Times New Roman"/>
          <w:sz w:val="30"/>
          <w:szCs w:val="30"/>
          <w:lang w:val="uk-UA"/>
        </w:rPr>
        <w:t>Медіатека</w:t>
      </w:r>
      <w:proofErr w:type="spellEnd"/>
      <w:r w:rsidRPr="009E7634">
        <w:rPr>
          <w:rFonts w:ascii="Times New Roman" w:hAnsi="Times New Roman"/>
          <w:sz w:val="30"/>
          <w:szCs w:val="30"/>
          <w:lang w:val="uk-UA"/>
        </w:rPr>
        <w:t xml:space="preserve">»: </w:t>
      </w:r>
      <w:hyperlink r:id="rId19" w:history="1">
        <w:r w:rsidRPr="009E7634">
          <w:rPr>
            <w:rStyle w:val="af4"/>
            <w:rFonts w:ascii="Times New Roman" w:hAnsi="Times New Roman"/>
            <w:sz w:val="30"/>
            <w:szCs w:val="30"/>
            <w:lang w:val="uk-UA"/>
          </w:rPr>
          <w:t>http://gendermuseum.com</w:t>
        </w:r>
      </w:hyperlink>
      <w:r w:rsidRPr="009E7634">
        <w:rPr>
          <w:rFonts w:ascii="Times New Roman" w:hAnsi="Times New Roman"/>
          <w:sz w:val="30"/>
          <w:szCs w:val="30"/>
          <w:lang w:val="uk-UA"/>
        </w:rPr>
        <w:t xml:space="preserve">, та на сайті Проекту ЄС «Права жінок і дітей в Україні – комунікаційний  компонент»: </w:t>
      </w:r>
      <w:hyperlink r:id="rId20" w:history="1">
        <w:r w:rsidRPr="009E7634">
          <w:rPr>
            <w:rStyle w:val="af4"/>
            <w:rFonts w:ascii="Times New Roman" w:hAnsi="Times New Roman"/>
            <w:sz w:val="30"/>
            <w:szCs w:val="30"/>
            <w:lang w:val="uk-UA"/>
          </w:rPr>
          <w:t>http://www.vsirivni.com.ua/</w:t>
        </w:r>
      </w:hyperlink>
      <w:r w:rsidRPr="009E7634">
        <w:rPr>
          <w:rFonts w:ascii="Times New Roman" w:hAnsi="Times New Roman"/>
          <w:sz w:val="30"/>
          <w:szCs w:val="30"/>
          <w:lang w:val="uk-UA"/>
        </w:rPr>
        <w:t xml:space="preserve">. </w:t>
      </w:r>
    </w:p>
    <w:p w:rsidR="009A38C0" w:rsidRPr="009E7634" w:rsidRDefault="009A38C0" w:rsidP="009E7634">
      <w:pPr>
        <w:tabs>
          <w:tab w:val="left" w:pos="912"/>
        </w:tabs>
        <w:spacing w:after="0" w:line="240" w:lineRule="auto"/>
        <w:ind w:firstLine="540"/>
        <w:jc w:val="both"/>
        <w:rPr>
          <w:rStyle w:val="a9"/>
          <w:rFonts w:ascii="Times New Roman" w:hAnsi="Times New Roman"/>
          <w:b/>
          <w:bCs/>
          <w:i w:val="0"/>
          <w:sz w:val="30"/>
          <w:szCs w:val="30"/>
          <w:lang w:val="uk-UA"/>
        </w:rPr>
      </w:pPr>
    </w:p>
    <w:p w:rsidR="009167EF" w:rsidRPr="009E7634" w:rsidRDefault="00EE2A7F" w:rsidP="009E7634">
      <w:pPr>
        <w:tabs>
          <w:tab w:val="left" w:pos="912"/>
        </w:tabs>
        <w:spacing w:after="0" w:line="240" w:lineRule="auto"/>
        <w:ind w:firstLine="540"/>
        <w:jc w:val="both"/>
        <w:rPr>
          <w:rFonts w:ascii="Times New Roman" w:hAnsi="Times New Roman"/>
          <w:sz w:val="30"/>
          <w:szCs w:val="30"/>
          <w:lang w:val="uk-UA"/>
        </w:rPr>
      </w:pPr>
      <w:r w:rsidRPr="009E7634">
        <w:rPr>
          <w:rStyle w:val="a9"/>
          <w:rFonts w:ascii="Times New Roman" w:hAnsi="Times New Roman"/>
          <w:b/>
          <w:bCs/>
          <w:sz w:val="30"/>
          <w:szCs w:val="30"/>
          <w:lang w:val="uk-UA"/>
        </w:rPr>
        <w:t>Соціально-інтерактивний театр, форум-театр</w:t>
      </w:r>
      <w:r w:rsidR="009A38C0" w:rsidRPr="009E7634">
        <w:rPr>
          <w:rStyle w:val="a9"/>
          <w:rFonts w:ascii="Times New Roman" w:hAnsi="Times New Roman"/>
          <w:b/>
          <w:bCs/>
          <w:sz w:val="30"/>
          <w:szCs w:val="30"/>
          <w:lang w:val="uk-UA"/>
        </w:rPr>
        <w:t>.</w:t>
      </w:r>
    </w:p>
    <w:p w:rsidR="00EE2A7F" w:rsidRPr="009E7634" w:rsidRDefault="009167EF" w:rsidP="00B15C1F">
      <w:pPr>
        <w:tabs>
          <w:tab w:val="left" w:pos="912"/>
        </w:tabs>
        <w:spacing w:after="0" w:line="240" w:lineRule="auto"/>
        <w:ind w:firstLine="540"/>
        <w:jc w:val="both"/>
        <w:rPr>
          <w:rFonts w:ascii="Times New Roman" w:hAnsi="Times New Roman"/>
          <w:sz w:val="28"/>
          <w:szCs w:val="28"/>
          <w:lang w:val="uk-UA"/>
        </w:rPr>
      </w:pPr>
      <w:r w:rsidRPr="009E7634">
        <w:rPr>
          <w:rFonts w:ascii="Times New Roman" w:hAnsi="Times New Roman"/>
          <w:sz w:val="30"/>
          <w:szCs w:val="30"/>
          <w:lang w:val="uk-UA"/>
        </w:rPr>
        <w:t>Ф</w:t>
      </w:r>
      <w:r w:rsidR="00EE2A7F" w:rsidRPr="009E7634">
        <w:rPr>
          <w:rFonts w:ascii="Times New Roman" w:hAnsi="Times New Roman"/>
          <w:sz w:val="30"/>
          <w:szCs w:val="30"/>
          <w:lang w:val="uk-UA"/>
        </w:rPr>
        <w:t>орма інтерактивної роботи серед різних прошарків суспільства, спрямована на альтернативне вирішення соціальних проблем, пошуку шляхів виходу зі складної життєвої ситуації, у процесі якої глядачі набувають досвіду актив</w:t>
      </w:r>
      <w:r w:rsidR="005620DA" w:rsidRPr="009E7634">
        <w:rPr>
          <w:rFonts w:ascii="Times New Roman" w:hAnsi="Times New Roman"/>
          <w:sz w:val="30"/>
          <w:szCs w:val="30"/>
          <w:lang w:val="uk-UA"/>
        </w:rPr>
        <w:t>ного вияву особистої ініціативи</w:t>
      </w:r>
      <w:r w:rsidR="00EE2A7F" w:rsidRPr="009E7634">
        <w:rPr>
          <w:rFonts w:ascii="Times New Roman" w:hAnsi="Times New Roman"/>
          <w:sz w:val="30"/>
          <w:szCs w:val="30"/>
          <w:lang w:val="uk-UA"/>
        </w:rPr>
        <w:t xml:space="preserve">. Засновник форум-театру – </w:t>
      </w:r>
      <w:proofErr w:type="spellStart"/>
      <w:r w:rsidR="00EE2A7F" w:rsidRPr="009E7634">
        <w:rPr>
          <w:rFonts w:ascii="Times New Roman" w:hAnsi="Times New Roman"/>
          <w:sz w:val="30"/>
          <w:szCs w:val="30"/>
          <w:lang w:val="uk-UA"/>
        </w:rPr>
        <w:t>А. Бо</w:t>
      </w:r>
      <w:proofErr w:type="spellEnd"/>
      <w:r w:rsidR="00EE2A7F" w:rsidRPr="009E7634">
        <w:rPr>
          <w:rFonts w:ascii="Times New Roman" w:hAnsi="Times New Roman"/>
          <w:sz w:val="30"/>
          <w:szCs w:val="30"/>
          <w:lang w:val="uk-UA"/>
        </w:rPr>
        <w:t xml:space="preserve">аль, який створив перший вуличний «Театр пригнічених». В’язень, який пройшов через тортури, добре розумів дві речі: пригнічені потерпають від соціального, економічного, психологічного насильства і допомогти їм можна насамперед через зміну їхньої власної поведінки і ставлення до </w:t>
      </w:r>
      <w:r w:rsidR="00EE2A7F" w:rsidRPr="009E7634">
        <w:rPr>
          <w:rFonts w:ascii="Times New Roman" w:hAnsi="Times New Roman"/>
          <w:sz w:val="28"/>
          <w:szCs w:val="28"/>
          <w:lang w:val="uk-UA"/>
        </w:rPr>
        <w:t xml:space="preserve">проблеми. </w:t>
      </w:r>
    </w:p>
    <w:p w:rsidR="00B15C1F" w:rsidRPr="00C637B4" w:rsidRDefault="00EE2A7F" w:rsidP="00B15C1F">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b/>
          <w:sz w:val="30"/>
          <w:szCs w:val="30"/>
          <w:lang w:val="uk-UA"/>
        </w:rPr>
        <w:t>Фази форум-театру</w:t>
      </w:r>
      <w:r w:rsidRPr="00C637B4">
        <w:rPr>
          <w:rFonts w:ascii="Times New Roman" w:hAnsi="Times New Roman"/>
          <w:sz w:val="30"/>
          <w:szCs w:val="30"/>
          <w:lang w:val="uk-UA"/>
        </w:rPr>
        <w:t>: «розігрів»; перегляд спектаклю; форум; передача профілактичної інформації; зворотний зв’язок; обговорення акторами і фахівцями.</w:t>
      </w:r>
    </w:p>
    <w:p w:rsidR="00EE2A7F" w:rsidRPr="00C637B4" w:rsidRDefault="00EE2A7F" w:rsidP="00B15C1F">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sz w:val="30"/>
          <w:szCs w:val="30"/>
          <w:lang w:val="uk-UA"/>
        </w:rPr>
        <w:t xml:space="preserve">Спектакль, як правило, триває 10-20 хвилин і складається з 3-6 чітко структурованих мізансцен. Ведучий/ведуча (тобто джокер) перед початком спектаклю знайомить учасників-глядачів із проблемою, яку освітлюватиме спектакль. Після спектаклю – шляхом інтерактивного опитування аудиторії з’ясовує рівень усвідомлення групою учасників-глядачів проблеми і її наслідків для всього суспільства і для конкретної людини. Можливі варіанти поліпшення ситуації пропонують саме глядачі. В мить, коли при повторному програванні спектаклю з’являється шанс поліпшити ситуацію і в учасників є ідея, як саме це зробити, він або вона говорить “Стоп!”, виходить на сцену, змінює протагоніста (персонажа) і показує, як, на його/її думку, варто поводитися і що говорити для зміни ситуації на краще. Вистави форум-театру присвячені таким важливим проблемам, як запобігання наркоманії, алкоголізму, </w:t>
      </w:r>
      <w:proofErr w:type="spellStart"/>
      <w:r w:rsidRPr="00C637B4">
        <w:rPr>
          <w:rFonts w:ascii="Times New Roman" w:hAnsi="Times New Roman"/>
          <w:sz w:val="30"/>
          <w:szCs w:val="30"/>
          <w:lang w:val="uk-UA"/>
        </w:rPr>
        <w:t>СНІДу</w:t>
      </w:r>
      <w:proofErr w:type="spellEnd"/>
      <w:r w:rsidRPr="00C637B4">
        <w:rPr>
          <w:rFonts w:ascii="Times New Roman" w:hAnsi="Times New Roman"/>
          <w:sz w:val="30"/>
          <w:szCs w:val="30"/>
          <w:lang w:val="uk-UA"/>
        </w:rPr>
        <w:t xml:space="preserve">, торгівлі людьми, суїциду, подолання насильства, плануванню сім’ї, формуванню моральних якостей тощо. </w:t>
      </w:r>
    </w:p>
    <w:p w:rsidR="009167EF" w:rsidRPr="009E7634" w:rsidRDefault="00EE2A7F" w:rsidP="009E7634">
      <w:pPr>
        <w:tabs>
          <w:tab w:val="left" w:pos="912"/>
        </w:tabs>
        <w:spacing w:after="0" w:line="240" w:lineRule="auto"/>
        <w:ind w:firstLine="539"/>
        <w:jc w:val="both"/>
        <w:rPr>
          <w:rFonts w:ascii="Times New Roman" w:hAnsi="Times New Roman"/>
          <w:sz w:val="28"/>
          <w:szCs w:val="28"/>
          <w:lang w:val="uk-UA"/>
        </w:rPr>
      </w:pPr>
      <w:r w:rsidRPr="00C637B4">
        <w:rPr>
          <w:rFonts w:ascii="Times New Roman" w:hAnsi="Times New Roman"/>
          <w:sz w:val="30"/>
          <w:szCs w:val="30"/>
          <w:lang w:val="uk-UA"/>
        </w:rPr>
        <w:t>Форум-театр має багато</w:t>
      </w:r>
      <w:r w:rsidRPr="009E7634">
        <w:rPr>
          <w:rFonts w:ascii="Times New Roman" w:hAnsi="Times New Roman"/>
          <w:sz w:val="28"/>
          <w:szCs w:val="28"/>
          <w:lang w:val="uk-UA"/>
        </w:rPr>
        <w:t xml:space="preserve"> спільного з соціально-інтерактивним театром, який отримав широкий розвиток та має значні напрацювання в Україні.</w:t>
      </w:r>
    </w:p>
    <w:p w:rsidR="0059347C" w:rsidRPr="009E7634" w:rsidRDefault="0059347C" w:rsidP="009E7634">
      <w:pPr>
        <w:spacing w:after="0" w:line="240" w:lineRule="auto"/>
        <w:ind w:firstLine="709"/>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До активних форм навчання, які сприяють засвоєнню до 70% матеріалу, відносяться </w:t>
      </w:r>
      <w:r w:rsidRPr="009E7634">
        <w:rPr>
          <w:rFonts w:ascii="Times New Roman" w:hAnsi="Times New Roman"/>
          <w:b/>
          <w:bCs/>
          <w:i/>
          <w:iCs/>
          <w:color w:val="000000"/>
          <w:sz w:val="30"/>
          <w:szCs w:val="30"/>
          <w:lang w:val="uk-UA" w:eastAsia="uk-UA"/>
        </w:rPr>
        <w:t>рольові ігри</w:t>
      </w:r>
      <w:r w:rsidRPr="009E7634">
        <w:rPr>
          <w:rFonts w:ascii="Times New Roman" w:hAnsi="Times New Roman"/>
          <w:b/>
          <w:bCs/>
          <w:color w:val="000000"/>
          <w:sz w:val="30"/>
          <w:szCs w:val="30"/>
          <w:lang w:val="uk-UA" w:eastAsia="uk-UA"/>
        </w:rPr>
        <w:t>.</w:t>
      </w:r>
      <w:r w:rsidRPr="009E7634">
        <w:rPr>
          <w:rFonts w:ascii="Times New Roman" w:hAnsi="Times New Roman"/>
          <w:color w:val="000000"/>
          <w:sz w:val="30"/>
          <w:szCs w:val="30"/>
          <w:lang w:val="uk-UA" w:eastAsia="uk-UA"/>
        </w:rPr>
        <w:t> </w:t>
      </w:r>
    </w:p>
    <w:p w:rsidR="0059347C" w:rsidRPr="009E7634" w:rsidRDefault="0059347C" w:rsidP="009E7634">
      <w:pPr>
        <w:spacing w:after="0" w:line="240" w:lineRule="auto"/>
        <w:ind w:firstLine="709"/>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Під час їх проведення розігруються ситуації, які студентам не траплялися у повсякденному житті. Кожна рольова гра може тривати декілька хвилин, за цей час студент має розіграти певну ситуацію всіма придатними для цього засобами. Метою рольових ігор є допомога студентам у дослідженні їх почуттів, думок та дій у вільній сприятливій обстановці. Рольові ігри можуть дати багатий матеріал для обговорення.</w:t>
      </w:r>
    </w:p>
    <w:p w:rsidR="009A38C0"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color w:val="000000"/>
          <w:sz w:val="30"/>
          <w:szCs w:val="30"/>
          <w:lang w:val="uk-UA" w:eastAsia="uk-UA"/>
        </w:rPr>
        <w:t>Методика проведення:</w:t>
      </w:r>
      <w:r w:rsidRPr="009E7634">
        <w:rPr>
          <w:rFonts w:ascii="Times New Roman" w:hAnsi="Times New Roman"/>
          <w:color w:val="000000"/>
          <w:sz w:val="30"/>
          <w:szCs w:val="30"/>
          <w:lang w:val="uk-UA" w:eastAsia="uk-UA"/>
        </w:rPr>
        <w:t>  сформулювати проблему, яку буде ілюструвати рольова гра;</w:t>
      </w:r>
      <w:r w:rsidRPr="009E7634">
        <w:rPr>
          <w:rFonts w:ascii="Times New Roman" w:hAnsi="Times New Roman"/>
          <w:color w:val="000000"/>
          <w:spacing w:val="-6"/>
          <w:sz w:val="30"/>
          <w:szCs w:val="30"/>
          <w:lang w:val="uk-UA" w:eastAsia="uk-UA"/>
        </w:rPr>
        <w:t>  визначити </w:t>
      </w:r>
      <w:r w:rsidRPr="009E7634">
        <w:rPr>
          <w:rFonts w:ascii="Times New Roman" w:hAnsi="Times New Roman"/>
          <w:color w:val="000000"/>
          <w:spacing w:val="-4"/>
          <w:sz w:val="30"/>
          <w:szCs w:val="30"/>
          <w:lang w:val="uk-UA" w:eastAsia="uk-UA"/>
        </w:rPr>
        <w:t>відповідно до сценічних ситуацій дійових</w:t>
      </w:r>
      <w:r w:rsidRPr="009E7634">
        <w:rPr>
          <w:rFonts w:ascii="Times New Roman" w:hAnsi="Times New Roman"/>
          <w:color w:val="000000"/>
          <w:spacing w:val="-6"/>
          <w:sz w:val="30"/>
          <w:szCs w:val="30"/>
          <w:lang w:val="uk-UA" w:eastAsia="uk-UA"/>
        </w:rPr>
        <w:t> осіб, їх кількість;</w:t>
      </w:r>
      <w:r w:rsidRPr="009E7634">
        <w:rPr>
          <w:rFonts w:ascii="Times New Roman" w:hAnsi="Times New Roman"/>
          <w:color w:val="000000"/>
          <w:sz w:val="30"/>
          <w:szCs w:val="30"/>
          <w:lang w:val="uk-UA" w:eastAsia="uk-UA"/>
        </w:rPr>
        <w:t>  вибрати спостерігачів рольової гри</w:t>
      </w:r>
      <w:r w:rsidR="009A38C0" w:rsidRPr="009E7634">
        <w:rPr>
          <w:rFonts w:ascii="Times New Roman" w:hAnsi="Times New Roman"/>
          <w:color w:val="000000"/>
          <w:sz w:val="30"/>
          <w:szCs w:val="30"/>
          <w:lang w:val="uk-UA" w:eastAsia="uk-UA"/>
        </w:rPr>
        <w:t xml:space="preserve">. </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Рольові ігри імітують реальні життєві події, тому вони повинні стосуватися проблем, на які немає однозначної відповіді. Викладач, не нав’язуючи своє бачення, може підкреслити ті моменти, в яких вдалося досягти згоди, і залишити відкритими ті, які потребують подальшого обговорення.</w:t>
      </w:r>
    </w:p>
    <w:p w:rsidR="009A38C0" w:rsidRPr="009E7634" w:rsidRDefault="009A38C0" w:rsidP="009E7634">
      <w:pPr>
        <w:tabs>
          <w:tab w:val="left" w:pos="912"/>
        </w:tabs>
        <w:spacing w:after="0" w:line="240" w:lineRule="auto"/>
        <w:ind w:firstLine="539"/>
        <w:jc w:val="both"/>
        <w:rPr>
          <w:rFonts w:ascii="Times New Roman" w:hAnsi="Times New Roman"/>
          <w:b/>
          <w:sz w:val="28"/>
          <w:szCs w:val="28"/>
          <w:lang w:val="uk-UA"/>
        </w:rPr>
      </w:pPr>
    </w:p>
    <w:p w:rsidR="009167EF" w:rsidRPr="009E7634" w:rsidRDefault="005620DA" w:rsidP="009E7634">
      <w:pPr>
        <w:tabs>
          <w:tab w:val="left" w:pos="912"/>
        </w:tabs>
        <w:spacing w:after="0" w:line="240" w:lineRule="auto"/>
        <w:ind w:firstLine="539"/>
        <w:jc w:val="both"/>
        <w:rPr>
          <w:rFonts w:ascii="Times New Roman" w:hAnsi="Times New Roman"/>
          <w:b/>
          <w:i/>
          <w:sz w:val="28"/>
          <w:szCs w:val="28"/>
          <w:lang w:val="uk-UA"/>
        </w:rPr>
      </w:pPr>
      <w:r w:rsidRPr="009E7634">
        <w:rPr>
          <w:rFonts w:ascii="Times New Roman" w:hAnsi="Times New Roman"/>
          <w:b/>
          <w:i/>
          <w:sz w:val="28"/>
          <w:szCs w:val="28"/>
          <w:lang w:val="uk-UA"/>
        </w:rPr>
        <w:t>Конкурс</w:t>
      </w:r>
      <w:r w:rsidR="009A38C0" w:rsidRPr="009E7634">
        <w:rPr>
          <w:rFonts w:ascii="Times New Roman" w:hAnsi="Times New Roman"/>
          <w:b/>
          <w:i/>
          <w:sz w:val="28"/>
          <w:szCs w:val="28"/>
          <w:lang w:val="uk-UA"/>
        </w:rPr>
        <w:t>.</w:t>
      </w:r>
    </w:p>
    <w:p w:rsidR="005620DA" w:rsidRPr="00C637B4" w:rsidRDefault="009167EF" w:rsidP="009E7634">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sz w:val="30"/>
          <w:szCs w:val="30"/>
          <w:lang w:val="uk-UA"/>
        </w:rPr>
        <w:t>З</w:t>
      </w:r>
      <w:r w:rsidR="005620DA" w:rsidRPr="00C637B4">
        <w:rPr>
          <w:rFonts w:ascii="Times New Roman" w:hAnsi="Times New Roman"/>
          <w:sz w:val="30"/>
          <w:szCs w:val="30"/>
          <w:lang w:val="uk-UA"/>
        </w:rPr>
        <w:t>магання, яке дає змогу виявити найбільш гідних із його учасників або найкраще з того, що надіслане на огляд</w:t>
      </w:r>
      <w:r w:rsidRPr="00C637B4">
        <w:rPr>
          <w:rFonts w:ascii="Times New Roman" w:hAnsi="Times New Roman"/>
          <w:sz w:val="30"/>
          <w:szCs w:val="30"/>
          <w:lang w:val="uk-UA"/>
        </w:rPr>
        <w:t>(</w:t>
      </w:r>
      <w:r w:rsidR="005620DA" w:rsidRPr="00C637B4">
        <w:rPr>
          <w:rFonts w:ascii="Times New Roman" w:hAnsi="Times New Roman"/>
          <w:sz w:val="30"/>
          <w:szCs w:val="30"/>
          <w:lang w:val="uk-UA"/>
        </w:rPr>
        <w:t>фотоконкурс, конкурс колажу, плакату чи соціальної реклами, певних проектів, досліджень тощо</w:t>
      </w:r>
      <w:r w:rsidRPr="00C637B4">
        <w:rPr>
          <w:rFonts w:ascii="Times New Roman" w:hAnsi="Times New Roman"/>
          <w:sz w:val="30"/>
          <w:szCs w:val="30"/>
          <w:lang w:val="uk-UA"/>
        </w:rPr>
        <w:t>)</w:t>
      </w:r>
      <w:r w:rsidR="005620DA" w:rsidRPr="00C637B4">
        <w:rPr>
          <w:rFonts w:ascii="Times New Roman" w:hAnsi="Times New Roman"/>
          <w:sz w:val="30"/>
          <w:szCs w:val="30"/>
          <w:lang w:val="uk-UA"/>
        </w:rPr>
        <w:t>. Для участі у конкурсі не потрібно володіти спеціальними уміннями і навичками сценариста, режисера, оператора, актор</w:t>
      </w:r>
      <w:r w:rsidRPr="00C637B4">
        <w:rPr>
          <w:rFonts w:ascii="Times New Roman" w:hAnsi="Times New Roman"/>
          <w:sz w:val="30"/>
          <w:szCs w:val="30"/>
          <w:lang w:val="uk-UA"/>
        </w:rPr>
        <w:t>а</w:t>
      </w:r>
      <w:r w:rsidR="005620DA" w:rsidRPr="00C637B4">
        <w:rPr>
          <w:rFonts w:ascii="Times New Roman" w:hAnsi="Times New Roman"/>
          <w:sz w:val="30"/>
          <w:szCs w:val="30"/>
          <w:lang w:val="uk-UA"/>
        </w:rPr>
        <w:t xml:space="preserve"> та ін. фахівців. Свій творчий задум можна зняти на звичайний мобільний телефон та відправити організатор</w:t>
      </w:r>
      <w:r w:rsidRPr="00C637B4">
        <w:rPr>
          <w:rFonts w:ascii="Times New Roman" w:hAnsi="Times New Roman"/>
          <w:sz w:val="30"/>
          <w:szCs w:val="30"/>
          <w:lang w:val="uk-UA"/>
        </w:rPr>
        <w:t>у</w:t>
      </w:r>
      <w:r w:rsidR="005620DA" w:rsidRPr="00C637B4">
        <w:rPr>
          <w:rFonts w:ascii="Times New Roman" w:hAnsi="Times New Roman"/>
          <w:sz w:val="30"/>
          <w:szCs w:val="30"/>
          <w:lang w:val="uk-UA"/>
        </w:rPr>
        <w:t xml:space="preserve">. </w:t>
      </w:r>
    </w:p>
    <w:p w:rsidR="009A38C0" w:rsidRPr="009E7634" w:rsidRDefault="009A38C0" w:rsidP="009E7634">
      <w:pPr>
        <w:spacing w:after="0" w:line="240" w:lineRule="auto"/>
        <w:ind w:firstLine="567"/>
        <w:jc w:val="both"/>
        <w:rPr>
          <w:rFonts w:ascii="Times New Roman" w:hAnsi="Times New Roman"/>
          <w:b/>
          <w:bCs/>
          <w:iCs/>
          <w:color w:val="000000"/>
          <w:sz w:val="30"/>
          <w:szCs w:val="30"/>
          <w:lang w:val="uk-UA" w:eastAsia="uk-UA"/>
        </w:rPr>
      </w:pPr>
    </w:p>
    <w:p w:rsidR="0059347C" w:rsidRPr="009E7634" w:rsidRDefault="0059347C" w:rsidP="009E7634">
      <w:pPr>
        <w:spacing w:after="0" w:line="240" w:lineRule="auto"/>
        <w:ind w:firstLine="567"/>
        <w:jc w:val="both"/>
        <w:rPr>
          <w:rFonts w:ascii="Times New Roman" w:hAnsi="Times New Roman"/>
          <w:b/>
          <w:bCs/>
          <w:i/>
          <w:color w:val="000000"/>
          <w:sz w:val="30"/>
          <w:szCs w:val="30"/>
          <w:lang w:val="uk-UA" w:eastAsia="uk-UA"/>
        </w:rPr>
      </w:pPr>
      <w:r w:rsidRPr="009E7634">
        <w:rPr>
          <w:rFonts w:ascii="Times New Roman" w:hAnsi="Times New Roman"/>
          <w:b/>
          <w:bCs/>
          <w:i/>
          <w:iCs/>
          <w:color w:val="000000"/>
          <w:sz w:val="30"/>
          <w:szCs w:val="30"/>
          <w:lang w:val="uk-UA" w:eastAsia="uk-UA"/>
        </w:rPr>
        <w:t>Дискусії</w:t>
      </w:r>
      <w:r w:rsidRPr="009E7634">
        <w:rPr>
          <w:rFonts w:ascii="Times New Roman" w:hAnsi="Times New Roman"/>
          <w:b/>
          <w:bCs/>
          <w:i/>
          <w:color w:val="000000"/>
          <w:sz w:val="30"/>
          <w:szCs w:val="30"/>
          <w:lang w:val="uk-UA" w:eastAsia="uk-UA"/>
        </w:rPr>
        <w:t>.</w:t>
      </w:r>
    </w:p>
    <w:p w:rsidR="0059347C" w:rsidRPr="009E7634" w:rsidRDefault="009A38C0"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С</w:t>
      </w:r>
      <w:r w:rsidR="0059347C" w:rsidRPr="009E7634">
        <w:rPr>
          <w:rFonts w:ascii="Times New Roman" w:hAnsi="Times New Roman"/>
          <w:color w:val="000000"/>
          <w:sz w:val="30"/>
          <w:szCs w:val="30"/>
          <w:lang w:val="uk-UA" w:eastAsia="uk-UA"/>
        </w:rPr>
        <w:t>ловесний обмін ідеями, думками з будь-якої теми</w:t>
      </w:r>
      <w:r w:rsidRPr="009E7634">
        <w:rPr>
          <w:rFonts w:ascii="Times New Roman" w:hAnsi="Times New Roman"/>
          <w:color w:val="000000"/>
          <w:sz w:val="30"/>
          <w:szCs w:val="30"/>
          <w:lang w:val="uk-UA" w:eastAsia="uk-UA"/>
        </w:rPr>
        <w:t xml:space="preserve"> к</w:t>
      </w:r>
      <w:r w:rsidR="0059347C" w:rsidRPr="009E7634">
        <w:rPr>
          <w:rFonts w:ascii="Times New Roman" w:hAnsi="Times New Roman"/>
          <w:color w:val="000000"/>
          <w:sz w:val="30"/>
          <w:szCs w:val="30"/>
          <w:lang w:val="uk-UA" w:eastAsia="uk-UA"/>
        </w:rPr>
        <w:t>орисн</w:t>
      </w:r>
      <w:r w:rsidRPr="009E7634">
        <w:rPr>
          <w:rFonts w:ascii="Times New Roman" w:hAnsi="Times New Roman"/>
          <w:color w:val="000000"/>
          <w:sz w:val="30"/>
          <w:szCs w:val="30"/>
          <w:lang w:val="uk-UA" w:eastAsia="uk-UA"/>
        </w:rPr>
        <w:t>ий</w:t>
      </w:r>
      <w:r w:rsidR="0059347C" w:rsidRPr="009E7634">
        <w:rPr>
          <w:rFonts w:ascii="Times New Roman" w:hAnsi="Times New Roman"/>
          <w:color w:val="000000"/>
          <w:sz w:val="30"/>
          <w:szCs w:val="30"/>
          <w:lang w:val="uk-UA" w:eastAsia="uk-UA"/>
        </w:rPr>
        <w:t xml:space="preserve"> тим, що да</w:t>
      </w:r>
      <w:r w:rsidRPr="009E7634">
        <w:rPr>
          <w:rFonts w:ascii="Times New Roman" w:hAnsi="Times New Roman"/>
          <w:color w:val="000000"/>
          <w:sz w:val="30"/>
          <w:szCs w:val="30"/>
          <w:lang w:val="uk-UA" w:eastAsia="uk-UA"/>
        </w:rPr>
        <w:t>є</w:t>
      </w:r>
      <w:r w:rsidR="0059347C" w:rsidRPr="009E7634">
        <w:rPr>
          <w:rFonts w:ascii="Times New Roman" w:hAnsi="Times New Roman"/>
          <w:color w:val="000000"/>
          <w:sz w:val="30"/>
          <w:szCs w:val="30"/>
          <w:lang w:val="uk-UA" w:eastAsia="uk-UA"/>
        </w:rPr>
        <w:t xml:space="preserve"> можливість активізувати розумову діяльність студентів, уміння висловлювати власні думки, використовувати набуті знання.</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iCs/>
          <w:color w:val="000000"/>
          <w:sz w:val="30"/>
          <w:szCs w:val="30"/>
          <w:lang w:val="uk-UA" w:eastAsia="uk-UA"/>
        </w:rPr>
        <w:t>Одним з методів</w:t>
      </w:r>
      <w:r w:rsidRPr="009E7634">
        <w:rPr>
          <w:rFonts w:ascii="Times New Roman" w:hAnsi="Times New Roman"/>
          <w:b/>
          <w:bCs/>
          <w:color w:val="000000"/>
          <w:sz w:val="30"/>
          <w:szCs w:val="30"/>
          <w:lang w:val="uk-UA" w:eastAsia="uk-UA"/>
        </w:rPr>
        <w:t xml:space="preserve"> організації дискусії є </w:t>
      </w:r>
      <w:proofErr w:type="spellStart"/>
      <w:r w:rsidRPr="009E7634">
        <w:rPr>
          <w:rFonts w:ascii="Times New Roman" w:hAnsi="Times New Roman"/>
          <w:b/>
          <w:bCs/>
          <w:iCs/>
          <w:color w:val="000000"/>
          <w:sz w:val="30"/>
          <w:szCs w:val="30"/>
          <w:lang w:val="uk-UA" w:eastAsia="uk-UA"/>
        </w:rPr>
        <w:t>„дерево</w:t>
      </w:r>
      <w:proofErr w:type="spellEnd"/>
      <w:r w:rsidRPr="009E7634">
        <w:rPr>
          <w:rFonts w:ascii="Times New Roman" w:hAnsi="Times New Roman"/>
          <w:b/>
          <w:bCs/>
          <w:iCs/>
          <w:color w:val="000000"/>
          <w:sz w:val="30"/>
          <w:szCs w:val="30"/>
          <w:lang w:val="uk-UA" w:eastAsia="uk-UA"/>
        </w:rPr>
        <w:t xml:space="preserve"> рішень”</w:t>
      </w:r>
      <w:r w:rsidRPr="009E7634">
        <w:rPr>
          <w:rFonts w:ascii="Times New Roman" w:hAnsi="Times New Roman"/>
          <w:color w:val="000000"/>
          <w:sz w:val="30"/>
          <w:szCs w:val="30"/>
          <w:lang w:val="uk-UA" w:eastAsia="uk-UA"/>
        </w:rPr>
        <w:t xml:space="preserve">. Цей метод застосовується при аналізі ситуацій і допомагає досягнути повного розуміння причин, які призвели до прийняття того чи іншого важливого рішення, </w:t>
      </w:r>
      <w:proofErr w:type="spellStart"/>
      <w:r w:rsidRPr="009E7634">
        <w:rPr>
          <w:rFonts w:ascii="Times New Roman" w:hAnsi="Times New Roman"/>
          <w:color w:val="000000"/>
          <w:sz w:val="30"/>
          <w:szCs w:val="30"/>
          <w:lang w:val="uk-UA" w:eastAsia="uk-UA"/>
        </w:rPr>
        <w:t>подіїї</w:t>
      </w:r>
      <w:proofErr w:type="spellEnd"/>
      <w:r w:rsidRPr="009E7634">
        <w:rPr>
          <w:rFonts w:ascii="Times New Roman" w:hAnsi="Times New Roman"/>
          <w:color w:val="000000"/>
          <w:sz w:val="30"/>
          <w:szCs w:val="30"/>
          <w:lang w:val="uk-UA" w:eastAsia="uk-UA"/>
        </w:rPr>
        <w:t xml:space="preserve"> в минулому. Студенти мають зрозуміти механізм складних рішень, </w:t>
      </w:r>
      <w:r w:rsidRPr="009E7634">
        <w:rPr>
          <w:rFonts w:ascii="Times New Roman" w:hAnsi="Times New Roman"/>
          <w:color w:val="000000"/>
          <w:spacing w:val="-6"/>
          <w:sz w:val="30"/>
          <w:szCs w:val="30"/>
          <w:lang w:val="uk-UA" w:eastAsia="uk-UA"/>
        </w:rPr>
        <w:t>роль викладача – заносити (можна залучати студентів) у колонки переваги і недоліки </w:t>
      </w:r>
      <w:r w:rsidRPr="009E7634">
        <w:rPr>
          <w:rFonts w:ascii="Times New Roman" w:hAnsi="Times New Roman"/>
          <w:color w:val="000000"/>
          <w:spacing w:val="-4"/>
          <w:sz w:val="30"/>
          <w:szCs w:val="30"/>
          <w:lang w:val="uk-UA" w:eastAsia="uk-UA"/>
        </w:rPr>
        <w:t>кожного з них. В ході обговорення студенти заповнюють</w:t>
      </w:r>
      <w:r w:rsidRPr="009E7634">
        <w:rPr>
          <w:rFonts w:ascii="Times New Roman" w:hAnsi="Times New Roman"/>
          <w:color w:val="000000"/>
          <w:spacing w:val="-6"/>
          <w:sz w:val="30"/>
          <w:szCs w:val="30"/>
          <w:lang w:val="uk-UA" w:eastAsia="uk-UA"/>
        </w:rPr>
        <w:t> таблицю.</w:t>
      </w:r>
    </w:p>
    <w:p w:rsidR="0059347C" w:rsidRPr="009E7634" w:rsidRDefault="0059347C" w:rsidP="009E7634">
      <w:pPr>
        <w:spacing w:after="0" w:line="240" w:lineRule="auto"/>
        <w:jc w:val="center"/>
        <w:rPr>
          <w:rFonts w:ascii="Times New Roman" w:hAnsi="Times New Roman"/>
          <w:color w:val="000000"/>
          <w:sz w:val="30"/>
          <w:szCs w:val="30"/>
          <w:lang w:val="uk-UA" w:eastAsia="uk-UA"/>
        </w:rPr>
      </w:pPr>
      <w:r w:rsidRPr="009E7634">
        <w:rPr>
          <w:rFonts w:ascii="Times New Roman" w:hAnsi="Times New Roman"/>
          <w:noProof/>
          <w:color w:val="000000"/>
          <w:sz w:val="30"/>
          <w:szCs w:val="30"/>
        </w:rPr>
        <w:drawing>
          <wp:inline distT="0" distB="0" distL="0" distR="0" wp14:anchorId="2FD810CE" wp14:editId="0F096B88">
            <wp:extent cx="3981450" cy="1429846"/>
            <wp:effectExtent l="171450" t="171450" r="361950" b="342265"/>
            <wp:docPr id="1" name="Рисунок 1" descr="http://conf.vntu.edu.ua/humed/2008/txt/guschinez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nf.vntu.edu.ua/humed/2008/txt/guschinez3.files/image004.gif"/>
                    <pic:cNvPicPr>
                      <a:picLocks noChangeAspect="1" noChangeArrowheads="1"/>
                    </pic:cNvPicPr>
                  </pic:nvPicPr>
                  <pic:blipFill>
                    <a:blip r:embed="rId2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81450" cy="1429846"/>
                    </a:xfrm>
                    <a:prstGeom prst="rect">
                      <a:avLst/>
                    </a:prstGeom>
                    <a:ln>
                      <a:solidFill>
                        <a:schemeClr val="bg1"/>
                      </a:solidFill>
                    </a:ln>
                    <a:effectLst>
                      <a:outerShdw blurRad="292100" dist="139700" dir="2700000" algn="tl" rotWithShape="0">
                        <a:srgbClr val="333333">
                          <a:alpha val="65000"/>
                        </a:srgbClr>
                      </a:outerShdw>
                    </a:effectLst>
                  </pic:spPr>
                </pic:pic>
              </a:graphicData>
            </a:graphic>
          </wp:inline>
        </w:drawing>
      </w:r>
      <w:r w:rsidRPr="009E7634">
        <w:rPr>
          <w:rFonts w:ascii="Times New Roman" w:hAnsi="Times New Roman"/>
          <w:color w:val="000000"/>
          <w:sz w:val="30"/>
          <w:szCs w:val="30"/>
          <w:lang w:val="uk-UA" w:eastAsia="uk-UA"/>
        </w:rPr>
        <w:t> </w:t>
      </w:r>
    </w:p>
    <w:p w:rsidR="0059347C" w:rsidRPr="009E7634" w:rsidRDefault="0059347C" w:rsidP="009E7634">
      <w:pPr>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Результати обговорюються, викладач порівнює отримані результати, відповідає на поставлені запитання. Дискусія проходить у стилі </w:t>
      </w:r>
      <w:r w:rsidRPr="009E7634">
        <w:rPr>
          <w:rFonts w:ascii="Times New Roman" w:hAnsi="Times New Roman"/>
          <w:b/>
          <w:bCs/>
          <w:iCs/>
          <w:color w:val="000000"/>
          <w:sz w:val="30"/>
          <w:szCs w:val="30"/>
          <w:lang w:val="uk-UA" w:eastAsia="uk-UA"/>
        </w:rPr>
        <w:t>телевізійного ток-шоу</w:t>
      </w:r>
      <w:r w:rsidRPr="009E7634">
        <w:rPr>
          <w:rFonts w:ascii="Times New Roman" w:hAnsi="Times New Roman"/>
          <w:b/>
          <w:bCs/>
          <w:color w:val="000000"/>
          <w:sz w:val="30"/>
          <w:szCs w:val="30"/>
          <w:lang w:val="uk-UA" w:eastAsia="uk-UA"/>
        </w:rPr>
        <w:t>.</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Методика проведення дискусії:</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1. Викладач ставить проблему, студенти її обговорюють. У дискусії беруть участь за регламентом 3-5 студентів.</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2. Інші студенти через 15-20 хвилин беруть участь в обговоренні.</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3. Після закінчення дискусії викладач підбиває підсумки, дає оцінку учасникам дискусії.</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iCs/>
          <w:color w:val="000000"/>
          <w:sz w:val="30"/>
          <w:szCs w:val="30"/>
          <w:lang w:val="uk-UA" w:eastAsia="uk-UA"/>
        </w:rPr>
        <w:t>Структуровані дебати</w:t>
      </w:r>
      <w:r w:rsidRPr="009E7634">
        <w:rPr>
          <w:rFonts w:ascii="Times New Roman" w:hAnsi="Times New Roman"/>
          <w:b/>
          <w:bCs/>
          <w:color w:val="000000"/>
          <w:sz w:val="30"/>
          <w:szCs w:val="30"/>
          <w:lang w:val="uk-UA" w:eastAsia="uk-UA"/>
        </w:rPr>
        <w:t>.</w:t>
      </w:r>
      <w:r w:rsidRPr="009E7634">
        <w:rPr>
          <w:rFonts w:ascii="Times New Roman" w:hAnsi="Times New Roman"/>
          <w:color w:val="000000"/>
          <w:sz w:val="30"/>
          <w:szCs w:val="30"/>
          <w:lang w:val="uk-UA" w:eastAsia="uk-UA"/>
        </w:rPr>
        <w:t> Це змагання між двома командами.</w:t>
      </w:r>
    </w:p>
    <w:p w:rsidR="0059347C" w:rsidRPr="009E7634" w:rsidRDefault="0059347C" w:rsidP="00B15C1F">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Основні умови:</w:t>
      </w:r>
      <w:r w:rsidR="00B15C1F">
        <w:rPr>
          <w:rFonts w:ascii="Times New Roman" w:hAnsi="Times New Roman"/>
          <w:color w:val="000000"/>
          <w:sz w:val="30"/>
          <w:szCs w:val="30"/>
          <w:lang w:val="uk-UA" w:eastAsia="uk-UA"/>
        </w:rPr>
        <w:t xml:space="preserve"> </w:t>
      </w:r>
      <w:r w:rsidRPr="009E7634">
        <w:rPr>
          <w:rFonts w:ascii="Times New Roman" w:hAnsi="Times New Roman"/>
          <w:color w:val="000000"/>
          <w:sz w:val="30"/>
          <w:szCs w:val="30"/>
          <w:lang w:val="uk-UA" w:eastAsia="uk-UA"/>
        </w:rPr>
        <w:t>кожна команда повинна ретельно готувати свої аргументи: вирішити, які пункти, підтверджені джерелами та документами, висувають виступаючі, бути готовими до аргументів супротивників;</w:t>
      </w:r>
      <w:r w:rsidR="00B15C1F">
        <w:rPr>
          <w:rFonts w:ascii="Times New Roman" w:hAnsi="Times New Roman"/>
          <w:color w:val="000000"/>
          <w:sz w:val="30"/>
          <w:szCs w:val="30"/>
          <w:lang w:val="uk-UA" w:eastAsia="uk-UA"/>
        </w:rPr>
        <w:t xml:space="preserve"> </w:t>
      </w:r>
      <w:r w:rsidRPr="009E7634">
        <w:rPr>
          <w:rFonts w:ascii="Times New Roman" w:hAnsi="Times New Roman"/>
          <w:color w:val="000000"/>
          <w:sz w:val="30"/>
          <w:szCs w:val="30"/>
          <w:lang w:val="uk-UA" w:eastAsia="uk-UA"/>
        </w:rPr>
        <w:t>учасники дебатів виступають послідовно.</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Перемога надається команді, яка більш ефективно й аргументовано довела свої позиції і спростувала протилежні.</w:t>
      </w:r>
    </w:p>
    <w:p w:rsidR="009A38C0" w:rsidRPr="009E7634" w:rsidRDefault="009A38C0" w:rsidP="009E7634">
      <w:pPr>
        <w:tabs>
          <w:tab w:val="left" w:pos="912"/>
        </w:tabs>
        <w:spacing w:after="0" w:line="240" w:lineRule="auto"/>
        <w:ind w:firstLine="539"/>
        <w:jc w:val="both"/>
        <w:rPr>
          <w:rFonts w:ascii="Times New Roman" w:hAnsi="Times New Roman"/>
          <w:b/>
          <w:sz w:val="30"/>
          <w:szCs w:val="30"/>
          <w:lang w:val="uk-UA"/>
        </w:rPr>
      </w:pPr>
    </w:p>
    <w:p w:rsidR="0059347C" w:rsidRPr="009E7634" w:rsidRDefault="0059347C" w:rsidP="009E7634">
      <w:pPr>
        <w:tabs>
          <w:tab w:val="left" w:pos="912"/>
        </w:tabs>
        <w:spacing w:after="0" w:line="240" w:lineRule="auto"/>
        <w:ind w:firstLine="539"/>
        <w:jc w:val="both"/>
        <w:rPr>
          <w:rFonts w:ascii="Times New Roman" w:hAnsi="Times New Roman"/>
          <w:b/>
          <w:i/>
          <w:sz w:val="30"/>
          <w:szCs w:val="30"/>
          <w:lang w:val="uk-UA"/>
        </w:rPr>
      </w:pPr>
      <w:r w:rsidRPr="009E7634">
        <w:rPr>
          <w:rFonts w:ascii="Times New Roman" w:hAnsi="Times New Roman"/>
          <w:b/>
          <w:i/>
          <w:sz w:val="30"/>
          <w:szCs w:val="30"/>
          <w:lang w:val="uk-UA"/>
        </w:rPr>
        <w:t>Тренінг.</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Метод отримання знань, а також комплекс дій і вправ, направлених на придбання нових навиків та вдосконалення і закріплення вже набутих, який відрізняється від своїх аналогів тим, що всі його учасники навчаються на власному досвіді в теперішній момент. Слово «тренінг» походить від англійського «</w:t>
      </w:r>
      <w:proofErr w:type="spellStart"/>
      <w:r w:rsidRPr="009E7634">
        <w:rPr>
          <w:rFonts w:ascii="Times New Roman" w:hAnsi="Times New Roman"/>
          <w:sz w:val="30"/>
          <w:szCs w:val="30"/>
          <w:lang w:val="uk-UA"/>
        </w:rPr>
        <w:t>to</w:t>
      </w:r>
      <w:proofErr w:type="spellEnd"/>
      <w:r w:rsidRPr="009E7634">
        <w:rPr>
          <w:rFonts w:ascii="Times New Roman" w:hAnsi="Times New Roman"/>
          <w:sz w:val="30"/>
          <w:szCs w:val="30"/>
          <w:lang w:val="uk-UA"/>
        </w:rPr>
        <w:t xml:space="preserve"> </w:t>
      </w:r>
      <w:proofErr w:type="spellStart"/>
      <w:r w:rsidRPr="009E7634">
        <w:rPr>
          <w:rFonts w:ascii="Times New Roman" w:hAnsi="Times New Roman"/>
          <w:sz w:val="30"/>
          <w:szCs w:val="30"/>
          <w:lang w:val="uk-UA"/>
        </w:rPr>
        <w:t>train</w:t>
      </w:r>
      <w:proofErr w:type="spellEnd"/>
      <w:r w:rsidRPr="009E7634">
        <w:rPr>
          <w:rFonts w:ascii="Times New Roman" w:hAnsi="Times New Roman"/>
          <w:sz w:val="30"/>
          <w:szCs w:val="30"/>
          <w:lang w:val="uk-UA"/>
        </w:rPr>
        <w:t>», що означає «навчати, виховувати, тренувати».</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Це спеціально створене середовище, де кожна людина може з легкістю і задоволенням побачити свої плюси і мінуси, досягнення і поразки. Допомога і увага інших учасників допомагають швидше зрозуміти, які особисті якості необхідні і які навички слід розвивати.</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Так, під час тренінгів можна навчитись спілкуванню, сприйняттю позиції інших, бути гнучкими, що є дуже корисним у навчанні, сімейному житті, роботі. Важливе завдання тренера на тренінгу створити неформальне, невимушене спілкування, яке відкриває перед групою безліч варіантів розвитку та розв’язання проблеми, заради якої вона зібралася. </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Усі учасники </w:t>
      </w:r>
      <w:proofErr w:type="spellStart"/>
      <w:r w:rsidRPr="009E7634">
        <w:rPr>
          <w:rFonts w:ascii="Times New Roman" w:hAnsi="Times New Roman"/>
          <w:sz w:val="30"/>
          <w:szCs w:val="30"/>
          <w:lang w:val="uk-UA"/>
        </w:rPr>
        <w:t>тренінгового</w:t>
      </w:r>
      <w:proofErr w:type="spellEnd"/>
      <w:r w:rsidRPr="009E7634">
        <w:rPr>
          <w:rFonts w:ascii="Times New Roman" w:hAnsi="Times New Roman"/>
          <w:sz w:val="30"/>
          <w:szCs w:val="30"/>
          <w:lang w:val="uk-UA"/>
        </w:rPr>
        <w:t xml:space="preserve"> процесу взаємодіють одні з одними, обмінюються інформацією, аналізують моделюють ситуації, спільно шукають шляхи розв’язання проблем. Інтерактивні методики дають можливість задіяти не тільки розум людини, а також її почуття, емоції, вольові якості, творчість – таким чином у процес включається потенціал цілісної особистості. Як правило, учасники в захваті від </w:t>
      </w:r>
      <w:proofErr w:type="spellStart"/>
      <w:r w:rsidRPr="009E7634">
        <w:rPr>
          <w:rFonts w:ascii="Times New Roman" w:hAnsi="Times New Roman"/>
          <w:sz w:val="30"/>
          <w:szCs w:val="30"/>
          <w:lang w:val="uk-UA"/>
        </w:rPr>
        <w:t>тренінгових</w:t>
      </w:r>
      <w:proofErr w:type="spellEnd"/>
      <w:r w:rsidRPr="009E7634">
        <w:rPr>
          <w:rFonts w:ascii="Times New Roman" w:hAnsi="Times New Roman"/>
          <w:sz w:val="30"/>
          <w:szCs w:val="30"/>
          <w:lang w:val="uk-UA"/>
        </w:rPr>
        <w:t xml:space="preserve"> методів, тому що ці методи роблять процес навчання цікавим та необтяжливим.</w:t>
      </w:r>
    </w:p>
    <w:p w:rsidR="00286658" w:rsidRPr="00B15C1F" w:rsidRDefault="00286658" w:rsidP="009E7634">
      <w:pPr>
        <w:pStyle w:val="a3"/>
        <w:spacing w:after="0" w:line="240" w:lineRule="auto"/>
        <w:ind w:left="0" w:firstLine="540"/>
        <w:jc w:val="both"/>
        <w:rPr>
          <w:rFonts w:ascii="Times New Roman" w:hAnsi="Times New Roman"/>
          <w:i/>
          <w:sz w:val="30"/>
          <w:szCs w:val="30"/>
          <w:lang w:val="uk-UA"/>
        </w:rPr>
      </w:pPr>
      <w:r w:rsidRPr="00B15C1F">
        <w:rPr>
          <w:rFonts w:ascii="Times New Roman" w:hAnsi="Times New Roman"/>
          <w:sz w:val="30"/>
          <w:szCs w:val="30"/>
          <w:lang w:val="uk-UA"/>
        </w:rPr>
        <w:t>Основні структурні компоненти тренінгу:</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Вступ (оголошується тема і мета тренінгу, озвучуються організаційні питання).</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Принципи роботи під час тренінгу (пропонуються групі для ефективної роботи. Рекомендовані принципи: 1) пунктуальність, 2) позитивність, 3) критика думки, а не людини, 4) говорити коротко і по суті, не перебивати, говорити по черзі, 5) добровільність, 6) персоналізація (говорити від свого імені), 7) конфіденційність (приватна інформація не виноситься за межі навчальної аудиторії), 8) чутливість до різноманітності (всі різні, але це не применшує цінність кожної людини).</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Знайомство (основна мета: представитись, створити атмосферу довіри. Найчастіше присутні називають своє ім’я та хобі і таким чином знайомляться між собою).</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Очікування, сподівання та страхи (визначити очікування (страхи) групи від тренінгу).</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 xml:space="preserve">Інформаційні блоки, практичні завдання та рухливі вправи. </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Підсумки (підбиття підсумків, обговорення вражень та порівняння їх з очікуваннями).</w:t>
      </w:r>
    </w:p>
    <w:p w:rsidR="00286658" w:rsidRPr="009E7634" w:rsidRDefault="00286658" w:rsidP="009E7634">
      <w:pPr>
        <w:pStyle w:val="a3"/>
        <w:tabs>
          <w:tab w:val="left" w:pos="360"/>
        </w:tabs>
        <w:spacing w:after="0" w:line="240" w:lineRule="auto"/>
        <w:ind w:left="0" w:firstLine="540"/>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Під час підготовки та проведення тренінгів важливо: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врахувати організаційні моменти: місце проведення, кількість учасників, тривалість тренінгу, специфіку, вік і потреби конкретної цільової аудиторії при підготовці інформаційних блоків, прикладів та практичних вправ;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орієнтація на співробітництво, використання діалогу у навчальному процесі, дотримуватися принципу єдності теорії і практики, принципу активності і розвитку особистісного потенціалу, принципу «навчаючого досвіду» та ін.;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використовувати різні форми роботи в групі (міні-лекції, дискусії, мозкові штурми, аналіз ситуацій, кейсів, творчі завдання, рольові ігри, перегляд та обговорення </w:t>
      </w:r>
      <w:proofErr w:type="spellStart"/>
      <w:r w:rsidRPr="009E7634">
        <w:rPr>
          <w:rFonts w:ascii="Times New Roman" w:hAnsi="Times New Roman"/>
          <w:kern w:val="2"/>
          <w:sz w:val="30"/>
          <w:szCs w:val="30"/>
          <w:lang w:val="uk-UA"/>
        </w:rPr>
        <w:t>відеосюжетів</w:t>
      </w:r>
      <w:proofErr w:type="spellEnd"/>
      <w:r w:rsidRPr="009E7634">
        <w:rPr>
          <w:rFonts w:ascii="Times New Roman" w:hAnsi="Times New Roman"/>
          <w:kern w:val="2"/>
          <w:sz w:val="30"/>
          <w:szCs w:val="30"/>
          <w:lang w:val="uk-UA"/>
        </w:rPr>
        <w:t>, розв’язання проблемних питань у групах та вироблення практичних рекомендацій тощо), які допоможуть логічно та ефективно поєднати лекційний і практичний матеріал. Окрім того, після виконання кожного завдання в</w:t>
      </w:r>
      <w:r w:rsidRPr="009E7634">
        <w:rPr>
          <w:rFonts w:ascii="Times New Roman" w:hAnsi="Times New Roman"/>
          <w:sz w:val="30"/>
          <w:szCs w:val="30"/>
          <w:lang w:val="uk-UA"/>
        </w:rPr>
        <w:t xml:space="preserve">ажливо створити умови для рефлексії учасників, що допоможе їм краще усвідомити інформаційне та практичне наповнення тренінгу, </w:t>
      </w:r>
      <w:r w:rsidRPr="009E7634">
        <w:rPr>
          <w:rFonts w:ascii="Times New Roman" w:hAnsi="Times New Roman"/>
          <w:kern w:val="2"/>
          <w:sz w:val="30"/>
          <w:szCs w:val="30"/>
          <w:lang w:val="uk-UA"/>
        </w:rPr>
        <w:t xml:space="preserve">розвинути потрібні уміння та навички, виробити ціннісне ставлення до розглянутих питань, спільними зусиллями знайти шляхи виходу з проблемних ситуацій, враховуючи досвід кожної людини. </w:t>
      </w:r>
    </w:p>
    <w:p w:rsidR="0059347C" w:rsidRPr="009E7634" w:rsidRDefault="0059347C" w:rsidP="009E7634">
      <w:pPr>
        <w:tabs>
          <w:tab w:val="left" w:pos="912"/>
        </w:tabs>
        <w:spacing w:after="0" w:line="240" w:lineRule="auto"/>
        <w:ind w:firstLine="539"/>
        <w:jc w:val="both"/>
        <w:rPr>
          <w:rFonts w:ascii="Times New Roman" w:hAnsi="Times New Roman"/>
          <w:sz w:val="30"/>
          <w:szCs w:val="30"/>
          <w:lang w:val="uk-UA"/>
        </w:rPr>
      </w:pPr>
    </w:p>
    <w:p w:rsidR="00B142E4" w:rsidRPr="009E7634" w:rsidRDefault="002D5E01"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10</w:t>
      </w:r>
      <w:r w:rsidR="00B142E4" w:rsidRPr="009E7634">
        <w:rPr>
          <w:rFonts w:ascii="Times New Roman" w:hAnsi="Times New Roman"/>
          <w:b/>
          <w:sz w:val="30"/>
          <w:szCs w:val="30"/>
          <w:lang w:val="uk-UA"/>
        </w:rPr>
        <w:t>.</w:t>
      </w:r>
      <w:r w:rsidR="0091737F" w:rsidRPr="009E7634">
        <w:rPr>
          <w:rFonts w:ascii="Times New Roman" w:hAnsi="Times New Roman"/>
          <w:b/>
          <w:sz w:val="30"/>
          <w:szCs w:val="30"/>
          <w:lang w:val="uk-UA"/>
        </w:rPr>
        <w:t>Методичні схеми для розробки лекційних та практичних, семінарських занять</w:t>
      </w: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Плани занять</w:t>
      </w: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 лекційного заняття №_____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Тема:_______________________________________</w:t>
      </w:r>
      <w:r w:rsidR="002D5E01" w:rsidRPr="009E7634">
        <w:rPr>
          <w:rFonts w:ascii="Times New Roman" w:hAnsi="Times New Roman"/>
          <w:sz w:val="30"/>
          <w:szCs w:val="30"/>
          <w:lang w:val="uk-UA"/>
        </w:rPr>
        <w:t>____________________</w:t>
      </w:r>
      <w:r w:rsidRPr="009E7634">
        <w:rPr>
          <w:rFonts w:ascii="Times New Roman" w:hAnsi="Times New Roman"/>
          <w:sz w:val="30"/>
          <w:szCs w:val="30"/>
          <w:lang w:val="uk-UA"/>
        </w:rPr>
        <w:t>Вид заняття:________________________</w:t>
      </w:r>
      <w:r w:rsidR="002D5E01" w:rsidRPr="009E7634">
        <w:rPr>
          <w:rFonts w:ascii="Times New Roman" w:hAnsi="Times New Roman"/>
          <w:sz w:val="30"/>
          <w:szCs w:val="30"/>
          <w:lang w:val="uk-UA"/>
        </w:rPr>
        <w:t>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w:t>
      </w:r>
      <w:r w:rsidR="002D5E01" w:rsidRPr="009E7634">
        <w:rPr>
          <w:rFonts w:ascii="Times New Roman" w:hAnsi="Times New Roman"/>
          <w:sz w:val="30"/>
          <w:szCs w:val="30"/>
          <w:lang w:val="uk-UA"/>
        </w:rPr>
        <w:t>_____________________________</w:t>
      </w:r>
      <w:r w:rsidRPr="009E7634">
        <w:rPr>
          <w:rFonts w:ascii="Times New Roman" w:hAnsi="Times New Roman"/>
          <w:sz w:val="30"/>
          <w:szCs w:val="30"/>
          <w:lang w:val="uk-UA"/>
        </w:rPr>
        <w:t>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w:t>
      </w:r>
      <w:r w:rsidR="002D5E01" w:rsidRPr="009E7634">
        <w:rPr>
          <w:rFonts w:ascii="Times New Roman" w:hAnsi="Times New Roman"/>
          <w:sz w:val="30"/>
          <w:szCs w:val="30"/>
          <w:lang w:val="uk-UA"/>
        </w:rPr>
        <w:t>_____________________________</w:t>
      </w:r>
      <w:r w:rsidRPr="009E7634">
        <w:rPr>
          <w:rFonts w:ascii="Times New Roman" w:hAnsi="Times New Roman"/>
          <w:sz w:val="30"/>
          <w:szCs w:val="30"/>
          <w:lang w:val="uk-UA"/>
        </w:rPr>
        <w:t>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навчання:____________________</w:t>
      </w:r>
      <w:r w:rsidR="002D5E01" w:rsidRPr="009E7634">
        <w:rPr>
          <w:rFonts w:ascii="Times New Roman" w:hAnsi="Times New Roman"/>
          <w:sz w:val="30"/>
          <w:szCs w:val="30"/>
          <w:lang w:val="uk-UA"/>
        </w:rPr>
        <w:t>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Структура  лекційного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3. Актуалізація  опорних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4. Мотивація навчальної діяльності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5. Усвідомлення  нових знань (вивчення нового матеріалу, або засвоєння нових знань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6. Узагальнення  та систематизація  вивченого матеріалу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7. Підведення підсумків заняття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8. Видача завдання для самостійної роботи (домашнє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    Викладач</w:t>
      </w:r>
    </w:p>
    <w:p w:rsidR="00C75C3C" w:rsidRPr="009E7634" w:rsidRDefault="00C75C3C"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 лабораторного, практичного заняття №_____</w:t>
      </w:r>
    </w:p>
    <w:p w:rsidR="00B142E4" w:rsidRPr="009E7634" w:rsidRDefault="00B142E4"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Вид заняття:___________________________________________________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ab/>
      </w:r>
    </w:p>
    <w:p w:rsidR="00B142E4" w:rsidRPr="009E7634" w:rsidRDefault="00B142E4" w:rsidP="009E7634">
      <w:pPr>
        <w:spacing w:after="0" w:line="240" w:lineRule="auto"/>
        <w:ind w:firstLine="708"/>
        <w:jc w:val="both"/>
        <w:rPr>
          <w:rFonts w:ascii="Times New Roman" w:hAnsi="Times New Roman"/>
          <w:b/>
          <w:sz w:val="30"/>
          <w:szCs w:val="30"/>
          <w:lang w:val="uk-UA"/>
        </w:rPr>
      </w:pPr>
      <w:r w:rsidRPr="009E7634">
        <w:rPr>
          <w:rFonts w:ascii="Times New Roman" w:hAnsi="Times New Roman"/>
          <w:b/>
          <w:sz w:val="30"/>
          <w:szCs w:val="30"/>
          <w:lang w:val="uk-UA"/>
        </w:rPr>
        <w:t>Структура лабораторного, практичного заняття</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3. Актуалізація  опорних знань і контроль вихідного  рівня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4. Мотивація  навчальної діяльності;</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5. Інструктаж  з техніки безпеки;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6. Вступний інструктаж студентів щодо виконання лабораторної роботи;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7. Самостійне виконання завдань  самостійної роботи;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8. Зміст основної частини заняття (зміст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9. Поточний контроль виконання роботи, консультативна робота;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10. Захист звітів про роботу;</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11.Узагальнення та  систематизація знань, вмінь та навичок;</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12. Підведення підсумків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13. Видача завдання для самостійної роботи (домашнє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14. Прибирання робочих місць</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     Викладач</w:t>
      </w:r>
    </w:p>
    <w:p w:rsidR="00C75C3C" w:rsidRPr="009E7634" w:rsidRDefault="00C75C3C"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w:t>
      </w:r>
      <w:r w:rsidR="00250AE1">
        <w:rPr>
          <w:rFonts w:ascii="Times New Roman" w:hAnsi="Times New Roman"/>
          <w:b/>
          <w:sz w:val="30"/>
          <w:szCs w:val="30"/>
          <w:lang w:val="uk-UA"/>
        </w:rPr>
        <w:t xml:space="preserve"> </w:t>
      </w:r>
      <w:r w:rsidRPr="009E7634">
        <w:rPr>
          <w:rFonts w:ascii="Times New Roman" w:hAnsi="Times New Roman"/>
          <w:b/>
          <w:sz w:val="30"/>
          <w:szCs w:val="30"/>
          <w:lang w:val="uk-UA"/>
        </w:rPr>
        <w:t>семінарського заняття №_______</w:t>
      </w:r>
    </w:p>
    <w:p w:rsidR="00B142E4" w:rsidRPr="009E7634" w:rsidRDefault="00B142E4"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Вид заняття:______________________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Виховна:________________________________________________</w:t>
      </w:r>
      <w:r w:rsidR="002D5E01" w:rsidRPr="009E7634">
        <w:rPr>
          <w:rFonts w:ascii="Times New Roman" w:hAnsi="Times New Roman"/>
          <w:sz w:val="30"/>
          <w:szCs w:val="30"/>
          <w:lang w:val="uk-UA"/>
        </w:rPr>
        <w:t>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w:t>
      </w:r>
      <w:r w:rsidR="002D5E01" w:rsidRPr="009E7634">
        <w:rPr>
          <w:rFonts w:ascii="Times New Roman" w:hAnsi="Times New Roman"/>
          <w:sz w:val="30"/>
          <w:szCs w:val="30"/>
          <w:lang w:val="uk-UA"/>
        </w:rPr>
        <w:t>_______________________________</w:t>
      </w:r>
      <w:r w:rsidRPr="009E7634">
        <w:rPr>
          <w:rFonts w:ascii="Times New Roman" w:hAnsi="Times New Roman"/>
          <w:sz w:val="30"/>
          <w:szCs w:val="30"/>
          <w:lang w:val="uk-UA"/>
        </w:rPr>
        <w:t>___</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Структура семінарського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3. Актуалізація опорних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4. Мотивація навчальної діяльності</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5. Вступне слово викладача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6. Бесіда (диспут, дискусія, застосування рефератів, обговорення доповідей та рефератів, рецензування відповідей  студента тощо)</w:t>
      </w:r>
    </w:p>
    <w:p w:rsidR="002D5E01" w:rsidRPr="009E7634" w:rsidRDefault="002D5E01"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ab/>
        <w:t>Зміст основної частини заняття (перелік питань семінару)</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7. Заключне слово викладача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8. Підведення підсумків заняття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9. Видача завдання для самостійної роботи</w:t>
      </w:r>
    </w:p>
    <w:p w:rsidR="00C75C3C" w:rsidRPr="009E7634" w:rsidRDefault="00C75C3C" w:rsidP="009E7634">
      <w:pPr>
        <w:spacing w:after="0" w:line="240" w:lineRule="auto"/>
        <w:jc w:val="center"/>
        <w:rPr>
          <w:rFonts w:ascii="Times New Roman" w:hAnsi="Times New Roman"/>
          <w:b/>
          <w:sz w:val="30"/>
          <w:szCs w:val="30"/>
          <w:lang w:val="uk-UA"/>
        </w:rPr>
      </w:pPr>
    </w:p>
    <w:p w:rsidR="00B142E4" w:rsidRPr="009E7634" w:rsidRDefault="00866E72"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1</w:t>
      </w:r>
      <w:r w:rsidR="002D5E01" w:rsidRPr="009E7634">
        <w:rPr>
          <w:rFonts w:ascii="Times New Roman" w:hAnsi="Times New Roman"/>
          <w:b/>
          <w:sz w:val="30"/>
          <w:szCs w:val="30"/>
          <w:lang w:val="uk-UA"/>
        </w:rPr>
        <w:t>1</w:t>
      </w:r>
      <w:r w:rsidRPr="009E7634">
        <w:rPr>
          <w:rFonts w:ascii="Times New Roman" w:hAnsi="Times New Roman"/>
          <w:b/>
          <w:sz w:val="30"/>
          <w:szCs w:val="30"/>
          <w:lang w:val="uk-UA"/>
        </w:rPr>
        <w:t xml:space="preserve">. </w:t>
      </w:r>
      <w:r w:rsidR="00B142E4" w:rsidRPr="009E7634">
        <w:rPr>
          <w:rFonts w:ascii="Times New Roman" w:hAnsi="Times New Roman"/>
          <w:b/>
          <w:sz w:val="30"/>
          <w:szCs w:val="30"/>
          <w:lang w:val="uk-UA"/>
        </w:rPr>
        <w:t>Приклади формування мети заняття</w:t>
      </w:r>
    </w:p>
    <w:p w:rsidR="00866E72" w:rsidRPr="009E7634" w:rsidRDefault="00866E72" w:rsidP="009E7634">
      <w:pPr>
        <w:spacing w:after="0" w:line="240" w:lineRule="auto"/>
        <w:jc w:val="center"/>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sz w:val="30"/>
          <w:szCs w:val="30"/>
          <w:lang w:val="uk-UA"/>
        </w:rPr>
        <w:tab/>
      </w:r>
      <w:r w:rsidRPr="009E7634">
        <w:rPr>
          <w:rFonts w:ascii="Times New Roman" w:hAnsi="Times New Roman"/>
          <w:b/>
          <w:sz w:val="30"/>
          <w:szCs w:val="30"/>
          <w:lang w:val="uk-UA"/>
        </w:rPr>
        <w:t>1. Дидактична  (навчальна) мета</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1.1. Лекційні заняття: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оволодіти знаннями;</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властивості, закони;</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усвідомити  значення, роль;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особливості;</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xml:space="preserve">- ознайомитись з принципами організації, дій, улаштування, змістом </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інформацію;</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сформувати  поняття, уявлення;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систематизувати знання;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розширити знання, сферу, область;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узагальнити знання, новий матеріал;</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завершити вивчення;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провести контроль знань;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перевірити рівень засвоєння знань;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установити взаємозв’язок, залежить рівень знань</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1.2. Семінарське заняття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систематизувати та поглибити  знання за темою, розділом;</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узагальнити закон;</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поглибити уявлення, сутність;</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залучити до аналітичної діяльності;</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поглибити знання;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розширити знання, сферу, область;</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завершити формування, дослідження  вивчення;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залучити до самостійного оперативного рішення;</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1.3. Практичні заняття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навички в техніці виконання;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навчити новому способу дії;</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оволодіти навичками;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відпрацювати навички, прийоми;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професійні уміння;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засвоїти уміння самостійно використовувати знання, навички;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чітке уявлення про послідовність;</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закріпити відомі способи дій;</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уміння застосовувати знання в комплексі;</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залучити до творчої діяльності;</w:t>
      </w:r>
    </w:p>
    <w:p w:rsidR="002D5E01" w:rsidRPr="009E7634" w:rsidRDefault="002D5E01"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1.4. Лабораторні заняття</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експериментально підтвердити  теоретичні положення;</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набути навички роботи з лабораторним обладнанням, приладами;</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оволодіти методичною експериментальних досліджень.</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Виховна мета</w:t>
      </w:r>
    </w:p>
    <w:p w:rsidR="00B142E4" w:rsidRPr="009E7634" w:rsidRDefault="00B142E4" w:rsidP="009E7634">
      <w:pPr>
        <w:pStyle w:val="a3"/>
        <w:numPr>
          <w:ilvl w:val="0"/>
          <w:numId w:val="30"/>
        </w:numPr>
        <w:spacing w:after="0" w:line="240" w:lineRule="auto"/>
        <w:jc w:val="both"/>
        <w:rPr>
          <w:rFonts w:ascii="Times New Roman" w:hAnsi="Times New Roman"/>
          <w:b/>
          <w:sz w:val="30"/>
          <w:szCs w:val="30"/>
          <w:lang w:val="uk-UA"/>
        </w:rPr>
      </w:pPr>
      <w:r w:rsidRPr="009E7634">
        <w:rPr>
          <w:rFonts w:ascii="Times New Roman" w:hAnsi="Times New Roman"/>
          <w:sz w:val="30"/>
          <w:szCs w:val="30"/>
          <w:lang w:val="uk-UA"/>
        </w:rPr>
        <w:t>створити атмосферу емоційного підйому;</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викликати почуття гордості, інтересу, відповідальності, співпереживання; співчуття, радості, поваги;</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прищепити професійні  якості (уважність, охайність, осмислене ставлення до виконуваної роботи, аналітичний погляд на !  досягти усвідомлення …;</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навити оцінювати з точки зору творчості, логічно мислити;</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пробудити в пізнавальній, творчій, трудовий діяльності  прагнення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прививати культурну  поведінку;</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розвивати  пізнавальні  можливості, самостійність, працелюбство, здібності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ідей, поглядів, звичок;</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відповідальне ставлення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виховувати зацікавленість  дисципліною, прагнення отримувати нові знання самостійно;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правової грамотності;</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відбіркову спрямованість  сприймання (властивостей), предметів, часу, дій, руху тощо;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пізнавального інтересу, розвитку технічних умінь у процесі  навчання);</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виховувати  професійні риси,  почуття відповідальності, творче мислення;</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удосконалювати професійну увагу (зосередженість, активність, стійкість);</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професійні якості: окомір, швидкість реакції, просторове уявлення;</w:t>
      </w:r>
    </w:p>
    <w:p w:rsidR="00B142E4" w:rsidRPr="009E7634" w:rsidRDefault="00B142E4" w:rsidP="009E7634">
      <w:pPr>
        <w:spacing w:after="0" w:line="240" w:lineRule="auto"/>
        <w:jc w:val="both"/>
        <w:rPr>
          <w:rFonts w:ascii="Times New Roman" w:hAnsi="Times New Roman"/>
          <w:sz w:val="30"/>
          <w:szCs w:val="30"/>
          <w:lang w:val="uk-UA"/>
        </w:rPr>
      </w:pPr>
    </w:p>
    <w:p w:rsidR="009D098C" w:rsidRPr="009E7634" w:rsidRDefault="009D098C" w:rsidP="009E7634">
      <w:pPr>
        <w:spacing w:after="0" w:line="240" w:lineRule="auto"/>
        <w:jc w:val="center"/>
        <w:rPr>
          <w:rFonts w:ascii="Times New Roman" w:hAnsi="Times New Roman"/>
          <w:b/>
          <w:sz w:val="30"/>
          <w:szCs w:val="30"/>
          <w:lang w:val="uk-UA"/>
        </w:rPr>
        <w:sectPr w:rsidR="009D098C" w:rsidRPr="009E7634" w:rsidSect="00AE7BFC">
          <w:pgSz w:w="11906" w:h="16838"/>
          <w:pgMar w:top="850" w:right="850" w:bottom="850" w:left="1417" w:header="708" w:footer="708" w:gutter="0"/>
          <w:cols w:space="708"/>
          <w:docGrid w:linePitch="360"/>
        </w:sectPr>
      </w:pPr>
    </w:p>
    <w:p w:rsidR="00B142E4" w:rsidRPr="009E7634" w:rsidRDefault="00866E72"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Рекомендована література</w:t>
      </w:r>
    </w:p>
    <w:p w:rsidR="00F35CA6" w:rsidRPr="009E7634" w:rsidRDefault="00F35CA6" w:rsidP="009E7634">
      <w:pPr>
        <w:spacing w:after="0" w:line="240" w:lineRule="auto"/>
        <w:jc w:val="center"/>
        <w:rPr>
          <w:rFonts w:ascii="Times New Roman" w:hAnsi="Times New Roman"/>
          <w:b/>
          <w:sz w:val="30"/>
          <w:szCs w:val="30"/>
          <w:lang w:val="uk-UA"/>
        </w:rPr>
      </w:pP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proofErr w:type="spellStart"/>
      <w:r w:rsidRPr="00250AE1">
        <w:rPr>
          <w:rFonts w:ascii="Times New Roman" w:hAnsi="Times New Roman"/>
          <w:sz w:val="30"/>
          <w:szCs w:val="30"/>
          <w:lang w:val="uk-UA"/>
        </w:rPr>
        <w:t>Дичківська</w:t>
      </w:r>
      <w:proofErr w:type="spellEnd"/>
      <w:r w:rsidRPr="00250AE1">
        <w:rPr>
          <w:rFonts w:ascii="Times New Roman" w:hAnsi="Times New Roman"/>
          <w:sz w:val="30"/>
          <w:szCs w:val="30"/>
          <w:lang w:val="uk-UA"/>
        </w:rPr>
        <w:t xml:space="preserve"> І. М. Інноваційні педагогічні технології: підручник / </w:t>
      </w:r>
      <w:proofErr w:type="spellStart"/>
      <w:r w:rsidRPr="00250AE1">
        <w:rPr>
          <w:rFonts w:ascii="Times New Roman" w:hAnsi="Times New Roman"/>
          <w:sz w:val="30"/>
          <w:szCs w:val="30"/>
          <w:lang w:val="uk-UA"/>
        </w:rPr>
        <w:t>Дичківська</w:t>
      </w:r>
      <w:proofErr w:type="spellEnd"/>
      <w:r w:rsidRPr="00250AE1">
        <w:rPr>
          <w:rFonts w:ascii="Times New Roman" w:hAnsi="Times New Roman"/>
          <w:sz w:val="30"/>
          <w:szCs w:val="30"/>
          <w:lang w:val="uk-UA"/>
        </w:rPr>
        <w:t xml:space="preserve"> І. М.[3-е вид., </w:t>
      </w:r>
      <w:proofErr w:type="spellStart"/>
      <w:r w:rsidRPr="00250AE1">
        <w:rPr>
          <w:rFonts w:ascii="Times New Roman" w:hAnsi="Times New Roman"/>
          <w:sz w:val="30"/>
          <w:szCs w:val="30"/>
          <w:lang w:val="uk-UA"/>
        </w:rPr>
        <w:t>доповн</w:t>
      </w:r>
      <w:proofErr w:type="spellEnd"/>
      <w:r w:rsidRPr="00250AE1">
        <w:rPr>
          <w:rFonts w:ascii="Times New Roman" w:hAnsi="Times New Roman"/>
          <w:sz w:val="30"/>
          <w:szCs w:val="30"/>
          <w:lang w:val="uk-UA"/>
        </w:rPr>
        <w:t xml:space="preserve">.]. К.: </w:t>
      </w:r>
      <w:proofErr w:type="spellStart"/>
      <w:r w:rsidRPr="00250AE1">
        <w:rPr>
          <w:rFonts w:ascii="Times New Roman" w:hAnsi="Times New Roman"/>
          <w:sz w:val="30"/>
          <w:szCs w:val="30"/>
          <w:lang w:val="uk-UA"/>
        </w:rPr>
        <w:t>Академвидав</w:t>
      </w:r>
      <w:proofErr w:type="spellEnd"/>
      <w:r w:rsidRPr="00250AE1">
        <w:rPr>
          <w:rFonts w:ascii="Times New Roman" w:hAnsi="Times New Roman"/>
          <w:sz w:val="30"/>
          <w:szCs w:val="30"/>
          <w:lang w:val="uk-UA"/>
        </w:rPr>
        <w:t>, 2015. 304 с.</w:t>
      </w: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proofErr w:type="spellStart"/>
      <w:r w:rsidRPr="00250AE1">
        <w:rPr>
          <w:rFonts w:ascii="Times New Roman" w:hAnsi="Times New Roman"/>
          <w:sz w:val="30"/>
          <w:szCs w:val="30"/>
          <w:lang w:val="uk-UA"/>
        </w:rPr>
        <w:t>Д’яченко</w:t>
      </w:r>
      <w:proofErr w:type="spellEnd"/>
      <w:r w:rsidRPr="00250AE1">
        <w:rPr>
          <w:rFonts w:ascii="Times New Roman" w:hAnsi="Times New Roman"/>
          <w:sz w:val="30"/>
          <w:szCs w:val="30"/>
          <w:lang w:val="uk-UA"/>
        </w:rPr>
        <w:t xml:space="preserve"> Н. О. Педагогічні задачі в професійній підготовці майбутніх викладачів : </w:t>
      </w:r>
      <w:proofErr w:type="spellStart"/>
      <w:r w:rsidRPr="00250AE1">
        <w:rPr>
          <w:rFonts w:ascii="Times New Roman" w:hAnsi="Times New Roman"/>
          <w:sz w:val="30"/>
          <w:szCs w:val="30"/>
          <w:lang w:val="uk-UA"/>
        </w:rPr>
        <w:t>навч</w:t>
      </w:r>
      <w:proofErr w:type="spellEnd"/>
      <w:r w:rsidRPr="00250AE1">
        <w:rPr>
          <w:rFonts w:ascii="Times New Roman" w:hAnsi="Times New Roman"/>
          <w:sz w:val="30"/>
          <w:szCs w:val="30"/>
          <w:lang w:val="uk-UA"/>
        </w:rPr>
        <w:t>. Посібник. К. : Видавництво Ліра-К, 2015. 84 с.</w:t>
      </w:r>
    </w:p>
    <w:p w:rsidR="00B142E4" w:rsidRPr="009E7634" w:rsidRDefault="00B142E4" w:rsidP="009E7634">
      <w:pPr>
        <w:pStyle w:val="a3"/>
        <w:numPr>
          <w:ilvl w:val="0"/>
          <w:numId w:val="15"/>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Заграй Л.Д. Методологія та технологія виконання курсової роботи: навчально-методичні рекомендації для студентів ІІ, ІІІ ку</w:t>
      </w:r>
      <w:r w:rsidR="00976701" w:rsidRPr="009E7634">
        <w:rPr>
          <w:rFonts w:ascii="Times New Roman" w:hAnsi="Times New Roman"/>
          <w:sz w:val="30"/>
          <w:szCs w:val="30"/>
          <w:lang w:val="uk-UA"/>
        </w:rPr>
        <w:t>рсів спеціальності «Психологія»</w:t>
      </w:r>
      <w:r w:rsidRPr="009E7634">
        <w:rPr>
          <w:rFonts w:ascii="Times New Roman" w:hAnsi="Times New Roman"/>
          <w:sz w:val="30"/>
          <w:szCs w:val="30"/>
          <w:lang w:val="uk-UA"/>
        </w:rPr>
        <w:t>. Івано-Франківськ</w:t>
      </w:r>
      <w:r w:rsidR="00976701" w:rsidRPr="009E7634">
        <w:rPr>
          <w:rFonts w:ascii="Times New Roman" w:hAnsi="Times New Roman"/>
          <w:sz w:val="30"/>
          <w:szCs w:val="30"/>
          <w:lang w:val="uk-UA"/>
        </w:rPr>
        <w:t>.</w:t>
      </w:r>
      <w:r w:rsidRPr="009E7634">
        <w:rPr>
          <w:rFonts w:ascii="Times New Roman" w:hAnsi="Times New Roman"/>
          <w:sz w:val="30"/>
          <w:szCs w:val="30"/>
          <w:lang w:val="uk-UA"/>
        </w:rPr>
        <w:t xml:space="preserve"> 2015. 59с.</w:t>
      </w: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proofErr w:type="spellStart"/>
      <w:r w:rsidRPr="00250AE1">
        <w:rPr>
          <w:rFonts w:ascii="Times New Roman" w:hAnsi="Times New Roman"/>
          <w:sz w:val="30"/>
          <w:szCs w:val="30"/>
          <w:lang w:val="uk-UA"/>
        </w:rPr>
        <w:t>Прищак</w:t>
      </w:r>
      <w:proofErr w:type="spellEnd"/>
      <w:r w:rsidRPr="00250AE1">
        <w:rPr>
          <w:rFonts w:ascii="Times New Roman" w:hAnsi="Times New Roman"/>
          <w:sz w:val="30"/>
          <w:szCs w:val="30"/>
          <w:lang w:val="uk-UA"/>
        </w:rPr>
        <w:t>, М. Д. Педагогіка, психологія та методика викладання у вищій школі: курс</w:t>
      </w:r>
      <w:r>
        <w:rPr>
          <w:rFonts w:ascii="Times New Roman" w:hAnsi="Times New Roman"/>
          <w:sz w:val="30"/>
          <w:szCs w:val="30"/>
          <w:lang w:val="uk-UA"/>
        </w:rPr>
        <w:t xml:space="preserve"> </w:t>
      </w:r>
      <w:r w:rsidRPr="00250AE1">
        <w:rPr>
          <w:rFonts w:ascii="Times New Roman" w:hAnsi="Times New Roman"/>
          <w:sz w:val="30"/>
          <w:szCs w:val="30"/>
          <w:lang w:val="uk-UA"/>
        </w:rPr>
        <w:t xml:space="preserve">лекцій / М. Д. </w:t>
      </w:r>
      <w:proofErr w:type="spellStart"/>
      <w:r w:rsidRPr="00250AE1">
        <w:rPr>
          <w:rFonts w:ascii="Times New Roman" w:hAnsi="Times New Roman"/>
          <w:sz w:val="30"/>
          <w:szCs w:val="30"/>
          <w:lang w:val="uk-UA"/>
        </w:rPr>
        <w:t>Прищак</w:t>
      </w:r>
      <w:proofErr w:type="spellEnd"/>
      <w:r w:rsidRPr="00250AE1">
        <w:rPr>
          <w:rFonts w:ascii="Times New Roman" w:hAnsi="Times New Roman"/>
          <w:sz w:val="30"/>
          <w:szCs w:val="30"/>
          <w:lang w:val="uk-UA"/>
        </w:rPr>
        <w:t xml:space="preserve">, О. Б. </w:t>
      </w:r>
      <w:proofErr w:type="spellStart"/>
      <w:r w:rsidRPr="00250AE1">
        <w:rPr>
          <w:rFonts w:ascii="Times New Roman" w:hAnsi="Times New Roman"/>
          <w:sz w:val="30"/>
          <w:szCs w:val="30"/>
          <w:lang w:val="uk-UA"/>
        </w:rPr>
        <w:t>Залюбівська</w:t>
      </w:r>
      <w:proofErr w:type="spellEnd"/>
      <w:r w:rsidRPr="00250AE1">
        <w:rPr>
          <w:rFonts w:ascii="Times New Roman" w:hAnsi="Times New Roman"/>
          <w:sz w:val="30"/>
          <w:szCs w:val="30"/>
          <w:lang w:val="uk-UA"/>
        </w:rPr>
        <w:t>. Вінниця : ВНТУ, 2019. 150 с.</w:t>
      </w: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r w:rsidRPr="00250AE1">
        <w:rPr>
          <w:rFonts w:ascii="Times New Roman" w:hAnsi="Times New Roman"/>
          <w:sz w:val="30"/>
          <w:szCs w:val="30"/>
          <w:lang w:val="uk-UA"/>
        </w:rPr>
        <w:t xml:space="preserve">Психологія та методика викладання фахових навчальних дисциплін у вищій школі : Комплекс навчально-методичного забезпечення для підготовки магістрів усіх спеціальностей / </w:t>
      </w:r>
      <w:proofErr w:type="spellStart"/>
      <w:r w:rsidRPr="00250AE1">
        <w:rPr>
          <w:rFonts w:ascii="Times New Roman" w:hAnsi="Times New Roman"/>
          <w:sz w:val="30"/>
          <w:szCs w:val="30"/>
          <w:lang w:val="uk-UA"/>
        </w:rPr>
        <w:t>Укл</w:t>
      </w:r>
      <w:proofErr w:type="spellEnd"/>
      <w:r w:rsidRPr="00250AE1">
        <w:rPr>
          <w:rFonts w:ascii="Times New Roman" w:hAnsi="Times New Roman"/>
          <w:sz w:val="30"/>
          <w:szCs w:val="30"/>
          <w:lang w:val="uk-UA"/>
        </w:rPr>
        <w:t xml:space="preserve">.: О.В. </w:t>
      </w:r>
      <w:proofErr w:type="spellStart"/>
      <w:r w:rsidRPr="00250AE1">
        <w:rPr>
          <w:rFonts w:ascii="Times New Roman" w:hAnsi="Times New Roman"/>
          <w:sz w:val="30"/>
          <w:szCs w:val="30"/>
          <w:lang w:val="uk-UA"/>
        </w:rPr>
        <w:t>Винославська</w:t>
      </w:r>
      <w:proofErr w:type="spellEnd"/>
      <w:r w:rsidRPr="00250AE1">
        <w:rPr>
          <w:rFonts w:ascii="Times New Roman" w:hAnsi="Times New Roman"/>
          <w:sz w:val="30"/>
          <w:szCs w:val="30"/>
          <w:lang w:val="uk-UA"/>
        </w:rPr>
        <w:t>, К.: КПІ ім. Ігоря Сікорського, 2016. 73.</w:t>
      </w:r>
    </w:p>
    <w:p w:rsidR="00250AE1" w:rsidRPr="00250AE1" w:rsidRDefault="00250AE1" w:rsidP="00250AE1">
      <w:pPr>
        <w:pStyle w:val="a3"/>
        <w:spacing w:after="0" w:line="240" w:lineRule="auto"/>
        <w:jc w:val="both"/>
        <w:rPr>
          <w:rFonts w:ascii="Times New Roman" w:hAnsi="Times New Roman"/>
          <w:sz w:val="30"/>
          <w:szCs w:val="30"/>
          <w:lang w:val="uk-UA"/>
        </w:rPr>
      </w:pPr>
      <w:r w:rsidRPr="00250AE1">
        <w:rPr>
          <w:rFonts w:ascii="Times New Roman" w:hAnsi="Times New Roman"/>
          <w:sz w:val="30"/>
          <w:szCs w:val="30"/>
          <w:lang w:val="uk-UA"/>
        </w:rPr>
        <w:t>с.</w:t>
      </w: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r w:rsidRPr="00250AE1">
        <w:rPr>
          <w:rFonts w:ascii="Times New Roman" w:hAnsi="Times New Roman"/>
          <w:sz w:val="30"/>
          <w:szCs w:val="30"/>
          <w:lang w:val="uk-UA"/>
        </w:rPr>
        <w:t xml:space="preserve">Методика викладання психології у вищій школі: курс лекцій для студентів спеціальності 053 «Психологія» ОС «Магістр» / укладачі </w:t>
      </w:r>
      <w:proofErr w:type="spellStart"/>
      <w:r w:rsidRPr="00250AE1">
        <w:rPr>
          <w:rFonts w:ascii="Times New Roman" w:hAnsi="Times New Roman"/>
          <w:sz w:val="30"/>
          <w:szCs w:val="30"/>
          <w:lang w:val="uk-UA"/>
        </w:rPr>
        <w:t>Щербан</w:t>
      </w:r>
      <w:proofErr w:type="spellEnd"/>
      <w:r w:rsidRPr="00250AE1">
        <w:rPr>
          <w:rFonts w:ascii="Times New Roman" w:hAnsi="Times New Roman"/>
          <w:sz w:val="30"/>
          <w:szCs w:val="30"/>
          <w:lang w:val="uk-UA"/>
        </w:rPr>
        <w:t xml:space="preserve"> Т.Д., </w:t>
      </w:r>
      <w:proofErr w:type="spellStart"/>
      <w:r w:rsidRPr="00250AE1">
        <w:rPr>
          <w:rFonts w:ascii="Times New Roman" w:hAnsi="Times New Roman"/>
          <w:sz w:val="30"/>
          <w:szCs w:val="30"/>
          <w:lang w:val="uk-UA"/>
        </w:rPr>
        <w:t>Алмаші</w:t>
      </w:r>
      <w:proofErr w:type="spellEnd"/>
      <w:r w:rsidRPr="00250AE1">
        <w:rPr>
          <w:rFonts w:ascii="Times New Roman" w:hAnsi="Times New Roman"/>
          <w:sz w:val="30"/>
          <w:szCs w:val="30"/>
          <w:lang w:val="uk-UA"/>
        </w:rPr>
        <w:t xml:space="preserve"> С.І. </w:t>
      </w:r>
      <w:proofErr w:type="spellStart"/>
      <w:r w:rsidRPr="00250AE1">
        <w:rPr>
          <w:rFonts w:ascii="Times New Roman" w:hAnsi="Times New Roman"/>
          <w:sz w:val="30"/>
          <w:szCs w:val="30"/>
          <w:lang w:val="uk-UA"/>
        </w:rPr>
        <w:t>Мукачево</w:t>
      </w:r>
      <w:proofErr w:type="spellEnd"/>
      <w:r w:rsidRPr="00250AE1">
        <w:rPr>
          <w:rFonts w:ascii="Times New Roman" w:hAnsi="Times New Roman"/>
          <w:sz w:val="30"/>
          <w:szCs w:val="30"/>
          <w:lang w:val="uk-UA"/>
        </w:rPr>
        <w:t xml:space="preserve"> : МДУ, 2017. 53с.</w:t>
      </w:r>
    </w:p>
    <w:p w:rsidR="00250AE1" w:rsidRPr="00250AE1" w:rsidRDefault="00250AE1" w:rsidP="00250AE1">
      <w:pPr>
        <w:pStyle w:val="a3"/>
        <w:numPr>
          <w:ilvl w:val="0"/>
          <w:numId w:val="15"/>
        </w:numPr>
        <w:spacing w:after="0" w:line="240" w:lineRule="auto"/>
        <w:jc w:val="both"/>
        <w:rPr>
          <w:rFonts w:ascii="Times New Roman" w:hAnsi="Times New Roman"/>
          <w:sz w:val="30"/>
          <w:szCs w:val="30"/>
          <w:lang w:val="uk-UA"/>
        </w:rPr>
      </w:pPr>
      <w:proofErr w:type="spellStart"/>
      <w:r w:rsidRPr="00250AE1">
        <w:rPr>
          <w:rFonts w:ascii="Times New Roman" w:hAnsi="Times New Roman"/>
          <w:sz w:val="30"/>
          <w:szCs w:val="30"/>
          <w:lang w:val="uk-UA"/>
        </w:rPr>
        <w:t>Nilson</w:t>
      </w:r>
      <w:proofErr w:type="spellEnd"/>
      <w:r w:rsidRPr="00250AE1">
        <w:rPr>
          <w:rFonts w:ascii="Times New Roman" w:hAnsi="Times New Roman"/>
          <w:sz w:val="30"/>
          <w:szCs w:val="30"/>
          <w:lang w:val="uk-UA"/>
        </w:rPr>
        <w:t xml:space="preserve"> L. B. </w:t>
      </w:r>
      <w:proofErr w:type="spellStart"/>
      <w:r w:rsidRPr="00250AE1">
        <w:rPr>
          <w:rFonts w:ascii="Times New Roman" w:hAnsi="Times New Roman"/>
          <w:sz w:val="30"/>
          <w:szCs w:val="30"/>
          <w:lang w:val="uk-UA"/>
        </w:rPr>
        <w:t>Teaching</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at</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its</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best</w:t>
      </w:r>
      <w:proofErr w:type="spellEnd"/>
      <w:r w:rsidRPr="00250AE1">
        <w:rPr>
          <w:rFonts w:ascii="Times New Roman" w:hAnsi="Times New Roman"/>
          <w:sz w:val="30"/>
          <w:szCs w:val="30"/>
          <w:lang w:val="uk-UA"/>
        </w:rPr>
        <w:t xml:space="preserve">. A research-based </w:t>
      </w:r>
      <w:proofErr w:type="spellStart"/>
      <w:r w:rsidRPr="00250AE1">
        <w:rPr>
          <w:rFonts w:ascii="Times New Roman" w:hAnsi="Times New Roman"/>
          <w:sz w:val="30"/>
          <w:szCs w:val="30"/>
          <w:lang w:val="uk-UA"/>
        </w:rPr>
        <w:t>resource</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for</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college</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instructors</w:t>
      </w:r>
      <w:proofErr w:type="spellEnd"/>
      <w:r w:rsidRPr="00250AE1">
        <w:rPr>
          <w:rFonts w:ascii="Times New Roman" w:hAnsi="Times New Roman"/>
          <w:sz w:val="30"/>
          <w:szCs w:val="30"/>
          <w:lang w:val="uk-UA"/>
        </w:rPr>
        <w:t xml:space="preserve">. 3rd </w:t>
      </w:r>
      <w:proofErr w:type="spellStart"/>
      <w:r w:rsidRPr="00250AE1">
        <w:rPr>
          <w:rFonts w:ascii="Times New Roman" w:hAnsi="Times New Roman"/>
          <w:sz w:val="30"/>
          <w:szCs w:val="30"/>
          <w:lang w:val="uk-UA"/>
        </w:rPr>
        <w:t>ed</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Jossey</w:t>
      </w:r>
      <w:proofErr w:type="spellEnd"/>
      <w:r w:rsidRPr="00250AE1">
        <w:rPr>
          <w:rFonts w:ascii="Times New Roman" w:hAnsi="Times New Roman"/>
          <w:sz w:val="30"/>
          <w:szCs w:val="30"/>
          <w:lang w:val="uk-UA"/>
        </w:rPr>
        <w:t xml:space="preserve"> </w:t>
      </w:r>
      <w:proofErr w:type="spellStart"/>
      <w:r w:rsidRPr="00250AE1">
        <w:rPr>
          <w:rFonts w:ascii="Times New Roman" w:hAnsi="Times New Roman"/>
          <w:sz w:val="30"/>
          <w:szCs w:val="30"/>
          <w:lang w:val="uk-UA"/>
        </w:rPr>
        <w:t>Bess</w:t>
      </w:r>
      <w:proofErr w:type="spellEnd"/>
      <w:r w:rsidRPr="00250AE1">
        <w:rPr>
          <w:rFonts w:ascii="Times New Roman" w:hAnsi="Times New Roman"/>
          <w:sz w:val="30"/>
          <w:szCs w:val="30"/>
          <w:lang w:val="uk-UA"/>
        </w:rPr>
        <w:t>, San-Francisco, 2014.</w:t>
      </w:r>
    </w:p>
    <w:p w:rsidR="00250AE1" w:rsidRDefault="00250AE1" w:rsidP="00250AE1">
      <w:pPr>
        <w:pStyle w:val="a3"/>
        <w:numPr>
          <w:ilvl w:val="0"/>
          <w:numId w:val="15"/>
        </w:numPr>
        <w:spacing w:after="0" w:line="240" w:lineRule="auto"/>
        <w:jc w:val="both"/>
        <w:rPr>
          <w:rFonts w:ascii="Times New Roman" w:hAnsi="Times New Roman"/>
          <w:sz w:val="30"/>
          <w:szCs w:val="30"/>
          <w:lang w:val="uk-UA"/>
        </w:rPr>
      </w:pPr>
      <w:r w:rsidRPr="00250AE1">
        <w:rPr>
          <w:rFonts w:ascii="Times New Roman" w:hAnsi="Times New Roman"/>
          <w:sz w:val="30"/>
          <w:szCs w:val="30"/>
          <w:lang w:val="uk-UA"/>
        </w:rPr>
        <w:t>Положення про запобігання академічному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w:t>
      </w:r>
      <w:hyperlink r:id="rId22" w:history="1">
        <w:r w:rsidRPr="002C02B3">
          <w:rPr>
            <w:rStyle w:val="af4"/>
            <w:rFonts w:ascii="Times New Roman" w:hAnsi="Times New Roman"/>
            <w:sz w:val="30"/>
            <w:szCs w:val="30"/>
            <w:lang w:val="uk-UA"/>
          </w:rPr>
          <w:t>https://cutt.ly/VO2O17H</w:t>
        </w:r>
      </w:hyperlink>
      <w:r w:rsidRPr="00250AE1">
        <w:rPr>
          <w:rFonts w:ascii="Times New Roman" w:hAnsi="Times New Roman"/>
          <w:sz w:val="30"/>
          <w:szCs w:val="30"/>
          <w:lang w:val="uk-UA"/>
        </w:rPr>
        <w:t>).</w:t>
      </w:r>
      <w:r>
        <w:rPr>
          <w:rFonts w:ascii="Times New Roman" w:hAnsi="Times New Roman"/>
          <w:sz w:val="30"/>
          <w:szCs w:val="30"/>
          <w:lang w:val="uk-UA"/>
        </w:rPr>
        <w:t xml:space="preserve"> </w:t>
      </w:r>
      <w:r w:rsidRPr="00250AE1">
        <w:rPr>
          <w:rFonts w:ascii="Times New Roman" w:hAnsi="Times New Roman"/>
          <w:sz w:val="30"/>
          <w:szCs w:val="30"/>
          <w:lang w:val="uk-UA"/>
        </w:rPr>
        <w:t xml:space="preserve"> </w:t>
      </w:r>
      <w:r>
        <w:rPr>
          <w:rFonts w:ascii="Times New Roman" w:hAnsi="Times New Roman"/>
          <w:sz w:val="30"/>
          <w:szCs w:val="30"/>
          <w:lang w:val="uk-UA"/>
        </w:rPr>
        <w:t xml:space="preserve"> </w:t>
      </w:r>
    </w:p>
    <w:p w:rsidR="00250AE1" w:rsidRDefault="00250AE1" w:rsidP="00250AE1">
      <w:pPr>
        <w:pStyle w:val="a3"/>
        <w:numPr>
          <w:ilvl w:val="0"/>
          <w:numId w:val="15"/>
        </w:numPr>
        <w:spacing w:after="0" w:line="240" w:lineRule="auto"/>
        <w:jc w:val="both"/>
        <w:rPr>
          <w:rFonts w:ascii="Times New Roman" w:hAnsi="Times New Roman"/>
          <w:sz w:val="30"/>
          <w:szCs w:val="30"/>
          <w:lang w:val="uk-UA"/>
        </w:rPr>
      </w:pPr>
      <w:r w:rsidRPr="00250AE1">
        <w:rPr>
          <w:rFonts w:ascii="Times New Roman" w:hAnsi="Times New Roman"/>
          <w:sz w:val="30"/>
          <w:szCs w:val="30"/>
          <w:lang w:val="uk-UA"/>
        </w:rPr>
        <w:t xml:space="preserve"> Положення про запобігання академічному плагіату у ДВНЗ “Прикарпатський національний університет імені Василя Стефаника” (</w:t>
      </w:r>
      <w:hyperlink r:id="rId23" w:history="1">
        <w:r w:rsidRPr="002C02B3">
          <w:rPr>
            <w:rStyle w:val="af4"/>
            <w:rFonts w:ascii="Times New Roman" w:hAnsi="Times New Roman"/>
            <w:sz w:val="30"/>
            <w:szCs w:val="30"/>
            <w:lang w:val="uk-UA"/>
          </w:rPr>
          <w:t>https://cutt.ly/dO2OGqP</w:t>
        </w:r>
      </w:hyperlink>
      <w:r w:rsidRPr="00250AE1">
        <w:rPr>
          <w:rFonts w:ascii="Times New Roman" w:hAnsi="Times New Roman"/>
          <w:sz w:val="30"/>
          <w:szCs w:val="30"/>
          <w:lang w:val="uk-UA"/>
        </w:rPr>
        <w:t>).</w:t>
      </w:r>
      <w:r>
        <w:rPr>
          <w:rFonts w:ascii="Times New Roman" w:hAnsi="Times New Roman"/>
          <w:sz w:val="30"/>
          <w:szCs w:val="30"/>
          <w:lang w:val="uk-UA"/>
        </w:rPr>
        <w:t xml:space="preserve"> </w:t>
      </w:r>
      <w:r w:rsidRPr="00250AE1">
        <w:rPr>
          <w:rFonts w:ascii="Times New Roman" w:hAnsi="Times New Roman"/>
          <w:sz w:val="30"/>
          <w:szCs w:val="30"/>
          <w:lang w:val="uk-UA"/>
        </w:rPr>
        <w:t xml:space="preserve"> </w:t>
      </w:r>
    </w:p>
    <w:p w:rsidR="00066ACA" w:rsidRPr="00250AE1" w:rsidRDefault="00250AE1" w:rsidP="00250AE1">
      <w:pPr>
        <w:pStyle w:val="a3"/>
        <w:numPr>
          <w:ilvl w:val="0"/>
          <w:numId w:val="15"/>
        </w:numPr>
        <w:spacing w:after="0" w:line="240" w:lineRule="auto"/>
        <w:jc w:val="both"/>
        <w:rPr>
          <w:rFonts w:ascii="Times New Roman" w:hAnsi="Times New Roman"/>
          <w:sz w:val="30"/>
          <w:szCs w:val="30"/>
          <w:lang w:val="uk-UA"/>
        </w:rPr>
        <w:sectPr w:rsidR="00066ACA" w:rsidRPr="00250AE1" w:rsidSect="00AE7BFC">
          <w:pgSz w:w="11906" w:h="16838"/>
          <w:pgMar w:top="850" w:right="850" w:bottom="850" w:left="1417" w:header="708" w:footer="708" w:gutter="0"/>
          <w:cols w:space="708"/>
          <w:docGrid w:linePitch="360"/>
        </w:sectPr>
      </w:pPr>
      <w:r w:rsidRPr="00250AE1">
        <w:rPr>
          <w:rFonts w:ascii="Times New Roman" w:hAnsi="Times New Roman"/>
          <w:sz w:val="30"/>
          <w:szCs w:val="30"/>
          <w:lang w:val="uk-UA"/>
        </w:rPr>
        <w:t>Академічна доброчесність (</w:t>
      </w:r>
      <w:hyperlink r:id="rId24" w:history="1">
        <w:r w:rsidRPr="002C02B3">
          <w:rPr>
            <w:rStyle w:val="af4"/>
            <w:rFonts w:ascii="Times New Roman" w:hAnsi="Times New Roman"/>
            <w:sz w:val="30"/>
            <w:szCs w:val="30"/>
            <w:lang w:val="uk-UA"/>
          </w:rPr>
          <w:t>https://cutt.ly/TO2OlaR</w:t>
        </w:r>
      </w:hyperlink>
      <w:r w:rsidRPr="00250AE1">
        <w:rPr>
          <w:rFonts w:ascii="Times New Roman" w:hAnsi="Times New Roman"/>
          <w:sz w:val="30"/>
          <w:szCs w:val="30"/>
          <w:lang w:val="uk-UA"/>
        </w:rPr>
        <w:t>).</w:t>
      </w:r>
      <w:r>
        <w:rPr>
          <w:rFonts w:ascii="Times New Roman" w:hAnsi="Times New Roman"/>
          <w:sz w:val="30"/>
          <w:szCs w:val="30"/>
          <w:lang w:val="uk-UA"/>
        </w:rPr>
        <w:t xml:space="preserve"> </w:t>
      </w:r>
    </w:p>
    <w:p w:rsidR="00651097" w:rsidRPr="009E7634" w:rsidRDefault="00651097" w:rsidP="00250AE1">
      <w:pPr>
        <w:pStyle w:val="14"/>
      </w:pPr>
    </w:p>
    <w:sectPr w:rsidR="00651097" w:rsidRPr="009E7634" w:rsidSect="00AE7BF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2D" w:rsidRDefault="00FB202D">
      <w:pPr>
        <w:spacing w:after="0" w:line="240" w:lineRule="auto"/>
      </w:pPr>
      <w:r>
        <w:separator/>
      </w:r>
    </w:p>
  </w:endnote>
  <w:endnote w:type="continuationSeparator" w:id="0">
    <w:p w:rsidR="00FB202D" w:rsidRDefault="00FB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709"/>
      <w:docPartObj>
        <w:docPartGallery w:val="Page Numbers (Bottom of Page)"/>
        <w:docPartUnique/>
      </w:docPartObj>
    </w:sdtPr>
    <w:sdtEndPr/>
    <w:sdtContent>
      <w:p w:rsidR="006172FE" w:rsidRDefault="006172FE">
        <w:pPr>
          <w:pStyle w:val="aa"/>
          <w:jc w:val="center"/>
        </w:pPr>
        <w:r>
          <w:fldChar w:fldCharType="begin"/>
        </w:r>
        <w:r>
          <w:instrText xml:space="preserve"> PAGE   \* MERGEFORMAT </w:instrText>
        </w:r>
        <w:r>
          <w:fldChar w:fldCharType="separate"/>
        </w:r>
        <w:r w:rsidR="005C77E1">
          <w:rPr>
            <w:noProof/>
          </w:rPr>
          <w:t>9</w:t>
        </w:r>
        <w:r>
          <w:rPr>
            <w:noProof/>
          </w:rPr>
          <w:fldChar w:fldCharType="end"/>
        </w:r>
      </w:p>
    </w:sdtContent>
  </w:sdt>
  <w:p w:rsidR="006172FE" w:rsidRDefault="006172FE" w:rsidP="00BC712C">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E" w:rsidRDefault="006172FE" w:rsidP="00163B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172FE" w:rsidRDefault="006172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2D" w:rsidRDefault="00FB202D">
      <w:pPr>
        <w:spacing w:after="0" w:line="240" w:lineRule="auto"/>
      </w:pPr>
      <w:r>
        <w:separator/>
      </w:r>
    </w:p>
  </w:footnote>
  <w:footnote w:type="continuationSeparator" w:id="0">
    <w:p w:rsidR="00FB202D" w:rsidRDefault="00FB2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E" w:rsidRDefault="006172FE" w:rsidP="00163B0D">
    <w:pPr>
      <w:pStyle w:val="af"/>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6172FE" w:rsidRDefault="006172FE">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E" w:rsidRDefault="006172FE">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singleLevel"/>
    <w:tmpl w:val="00000008"/>
    <w:lvl w:ilvl="0">
      <w:start w:val="2"/>
      <w:numFmt w:val="bullet"/>
      <w:lvlText w:val="-"/>
      <w:lvlJc w:val="left"/>
      <w:pPr>
        <w:ind w:left="720" w:hanging="360"/>
      </w:pPr>
      <w:rPr>
        <w:rFonts w:ascii="Times New Roman" w:hAnsi="Times New Roman" w:cs="Times New Roman"/>
      </w:rPr>
    </w:lvl>
  </w:abstractNum>
  <w:abstractNum w:abstractNumId="2">
    <w:nsid w:val="02A941FF"/>
    <w:multiLevelType w:val="multilevel"/>
    <w:tmpl w:val="46EAD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F5264D"/>
    <w:multiLevelType w:val="multilevel"/>
    <w:tmpl w:val="4324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9263103"/>
    <w:multiLevelType w:val="hybridMultilevel"/>
    <w:tmpl w:val="DD0CAAFE"/>
    <w:lvl w:ilvl="0" w:tplc="BF4659C2">
      <w:start w:val="1"/>
      <w:numFmt w:val="decimal"/>
      <w:lvlText w:val="%1."/>
      <w:lvlJc w:val="left"/>
      <w:pPr>
        <w:ind w:left="887" w:hanging="360"/>
      </w:pPr>
      <w:rPr>
        <w:rFonts w:hint="default"/>
      </w:rPr>
    </w:lvl>
    <w:lvl w:ilvl="1" w:tplc="04220019" w:tentative="1">
      <w:start w:val="1"/>
      <w:numFmt w:val="lowerLetter"/>
      <w:lvlText w:val="%2."/>
      <w:lvlJc w:val="left"/>
      <w:pPr>
        <w:ind w:left="1607" w:hanging="360"/>
      </w:pPr>
    </w:lvl>
    <w:lvl w:ilvl="2" w:tplc="0422001B" w:tentative="1">
      <w:start w:val="1"/>
      <w:numFmt w:val="lowerRoman"/>
      <w:lvlText w:val="%3."/>
      <w:lvlJc w:val="right"/>
      <w:pPr>
        <w:ind w:left="2327" w:hanging="180"/>
      </w:pPr>
    </w:lvl>
    <w:lvl w:ilvl="3" w:tplc="0422000F" w:tentative="1">
      <w:start w:val="1"/>
      <w:numFmt w:val="decimal"/>
      <w:lvlText w:val="%4."/>
      <w:lvlJc w:val="left"/>
      <w:pPr>
        <w:ind w:left="3047" w:hanging="360"/>
      </w:pPr>
    </w:lvl>
    <w:lvl w:ilvl="4" w:tplc="04220019" w:tentative="1">
      <w:start w:val="1"/>
      <w:numFmt w:val="lowerLetter"/>
      <w:lvlText w:val="%5."/>
      <w:lvlJc w:val="left"/>
      <w:pPr>
        <w:ind w:left="3767" w:hanging="360"/>
      </w:pPr>
    </w:lvl>
    <w:lvl w:ilvl="5" w:tplc="0422001B" w:tentative="1">
      <w:start w:val="1"/>
      <w:numFmt w:val="lowerRoman"/>
      <w:lvlText w:val="%6."/>
      <w:lvlJc w:val="right"/>
      <w:pPr>
        <w:ind w:left="4487" w:hanging="180"/>
      </w:pPr>
    </w:lvl>
    <w:lvl w:ilvl="6" w:tplc="0422000F" w:tentative="1">
      <w:start w:val="1"/>
      <w:numFmt w:val="decimal"/>
      <w:lvlText w:val="%7."/>
      <w:lvlJc w:val="left"/>
      <w:pPr>
        <w:ind w:left="5207" w:hanging="360"/>
      </w:pPr>
    </w:lvl>
    <w:lvl w:ilvl="7" w:tplc="04220019" w:tentative="1">
      <w:start w:val="1"/>
      <w:numFmt w:val="lowerLetter"/>
      <w:lvlText w:val="%8."/>
      <w:lvlJc w:val="left"/>
      <w:pPr>
        <w:ind w:left="5927" w:hanging="360"/>
      </w:pPr>
    </w:lvl>
    <w:lvl w:ilvl="8" w:tplc="0422001B" w:tentative="1">
      <w:start w:val="1"/>
      <w:numFmt w:val="lowerRoman"/>
      <w:lvlText w:val="%9."/>
      <w:lvlJc w:val="right"/>
      <w:pPr>
        <w:ind w:left="6647" w:hanging="180"/>
      </w:pPr>
    </w:lvl>
  </w:abstractNum>
  <w:abstractNum w:abstractNumId="5">
    <w:nsid w:val="0A080DBE"/>
    <w:multiLevelType w:val="hybridMultilevel"/>
    <w:tmpl w:val="CB6EE730"/>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D1E6A05"/>
    <w:multiLevelType w:val="hybridMultilevel"/>
    <w:tmpl w:val="2724F0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F53155C"/>
    <w:multiLevelType w:val="hybridMultilevel"/>
    <w:tmpl w:val="26A4AAD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18F4B38"/>
    <w:multiLevelType w:val="hybridMultilevel"/>
    <w:tmpl w:val="C1882480"/>
    <w:lvl w:ilvl="0" w:tplc="00000005">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7F55490"/>
    <w:multiLevelType w:val="hybridMultilevel"/>
    <w:tmpl w:val="CC4897E4"/>
    <w:lvl w:ilvl="0" w:tplc="0F766218">
      <w:start w:val="2"/>
      <w:numFmt w:val="bullet"/>
      <w:lvlText w:val="-"/>
      <w:lvlJc w:val="left"/>
      <w:pPr>
        <w:ind w:left="945" w:hanging="360"/>
      </w:pPr>
      <w:rPr>
        <w:rFonts w:ascii="Times New Roman" w:eastAsia="Times New Roman" w:hAnsi="Times New Roman" w:cs="Times New Roman" w:hint="default"/>
      </w:rPr>
    </w:lvl>
    <w:lvl w:ilvl="1" w:tplc="04220003" w:tentative="1">
      <w:start w:val="1"/>
      <w:numFmt w:val="bullet"/>
      <w:lvlText w:val="o"/>
      <w:lvlJc w:val="left"/>
      <w:pPr>
        <w:ind w:left="1665" w:hanging="360"/>
      </w:pPr>
      <w:rPr>
        <w:rFonts w:ascii="Courier New" w:hAnsi="Courier New" w:cs="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cs="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cs="Courier New" w:hint="default"/>
      </w:rPr>
    </w:lvl>
    <w:lvl w:ilvl="8" w:tplc="04220005" w:tentative="1">
      <w:start w:val="1"/>
      <w:numFmt w:val="bullet"/>
      <w:lvlText w:val=""/>
      <w:lvlJc w:val="left"/>
      <w:pPr>
        <w:ind w:left="6705" w:hanging="360"/>
      </w:pPr>
      <w:rPr>
        <w:rFonts w:ascii="Wingdings" w:hAnsi="Wingdings" w:hint="default"/>
      </w:rPr>
    </w:lvl>
  </w:abstractNum>
  <w:abstractNum w:abstractNumId="10">
    <w:nsid w:val="19574E48"/>
    <w:multiLevelType w:val="hybridMultilevel"/>
    <w:tmpl w:val="AA8C4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130269"/>
    <w:multiLevelType w:val="hybridMultilevel"/>
    <w:tmpl w:val="6428D5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E641293"/>
    <w:multiLevelType w:val="multilevel"/>
    <w:tmpl w:val="79DEC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EBA6C4B"/>
    <w:multiLevelType w:val="hybridMultilevel"/>
    <w:tmpl w:val="AFDC2E08"/>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F495A6B"/>
    <w:multiLevelType w:val="multilevel"/>
    <w:tmpl w:val="096A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2FF4209"/>
    <w:multiLevelType w:val="hybridMultilevel"/>
    <w:tmpl w:val="0F8CD79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5667E0F"/>
    <w:multiLevelType w:val="multilevel"/>
    <w:tmpl w:val="9A0C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404BFC"/>
    <w:multiLevelType w:val="hybridMultilevel"/>
    <w:tmpl w:val="9560EA2E"/>
    <w:lvl w:ilvl="0" w:tplc="09A20BF8">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91004BE"/>
    <w:multiLevelType w:val="hybridMultilevel"/>
    <w:tmpl w:val="C5EEDB4C"/>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B0340FA"/>
    <w:multiLevelType w:val="singleLevel"/>
    <w:tmpl w:val="E5F69C3A"/>
    <w:lvl w:ilvl="0">
      <w:start w:val="2"/>
      <w:numFmt w:val="decimal"/>
      <w:lvlText w:val="%1."/>
      <w:legacy w:legacy="1" w:legacySpace="0" w:legacyIndent="269"/>
      <w:lvlJc w:val="left"/>
      <w:rPr>
        <w:rFonts w:ascii="Times New Roman" w:hAnsi="Times New Roman" w:cs="Times New Roman" w:hint="default"/>
      </w:rPr>
    </w:lvl>
  </w:abstractNum>
  <w:abstractNum w:abstractNumId="20">
    <w:nsid w:val="2C212480"/>
    <w:multiLevelType w:val="multilevel"/>
    <w:tmpl w:val="EDB61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EEE11A1"/>
    <w:multiLevelType w:val="hybridMultilevel"/>
    <w:tmpl w:val="ECB81720"/>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22">
    <w:nsid w:val="329709D1"/>
    <w:multiLevelType w:val="hybridMultilevel"/>
    <w:tmpl w:val="69DEE528"/>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86B1711"/>
    <w:multiLevelType w:val="hybridMultilevel"/>
    <w:tmpl w:val="40B2616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B5F7A64"/>
    <w:multiLevelType w:val="hybridMultilevel"/>
    <w:tmpl w:val="5A32A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DA75DCA"/>
    <w:multiLevelType w:val="hybridMultilevel"/>
    <w:tmpl w:val="C65AE086"/>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F3F0572"/>
    <w:multiLevelType w:val="multilevel"/>
    <w:tmpl w:val="333E2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008287F"/>
    <w:multiLevelType w:val="hybridMultilevel"/>
    <w:tmpl w:val="A278745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0680AAF"/>
    <w:multiLevelType w:val="multilevel"/>
    <w:tmpl w:val="1F78BF3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9">
    <w:nsid w:val="407C20F3"/>
    <w:multiLevelType w:val="multilevel"/>
    <w:tmpl w:val="968C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0C2182E"/>
    <w:multiLevelType w:val="hybridMultilevel"/>
    <w:tmpl w:val="EE46B2D0"/>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A6D6EBD"/>
    <w:multiLevelType w:val="hybridMultilevel"/>
    <w:tmpl w:val="327054C2"/>
    <w:lvl w:ilvl="0" w:tplc="C590B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F1D58F8"/>
    <w:multiLevelType w:val="hybridMultilevel"/>
    <w:tmpl w:val="FAB80172"/>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0A45838"/>
    <w:multiLevelType w:val="hybridMultilevel"/>
    <w:tmpl w:val="48067316"/>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5241DD1"/>
    <w:multiLevelType w:val="multilevel"/>
    <w:tmpl w:val="16D08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A1A5B90"/>
    <w:multiLevelType w:val="multilevel"/>
    <w:tmpl w:val="E82EB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B5A5A52"/>
    <w:multiLevelType w:val="multilevel"/>
    <w:tmpl w:val="9E86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DEF5987"/>
    <w:multiLevelType w:val="hybridMultilevel"/>
    <w:tmpl w:val="9C20F2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5EDD20A2"/>
    <w:multiLevelType w:val="hybridMultilevel"/>
    <w:tmpl w:val="21342192"/>
    <w:lvl w:ilvl="0" w:tplc="00000005">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2923923"/>
    <w:multiLevelType w:val="hybridMultilevel"/>
    <w:tmpl w:val="6E16B52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6D668CB"/>
    <w:multiLevelType w:val="hybridMultilevel"/>
    <w:tmpl w:val="384647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5B7498C"/>
    <w:multiLevelType w:val="multilevel"/>
    <w:tmpl w:val="81701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6945680"/>
    <w:multiLevelType w:val="hybridMultilevel"/>
    <w:tmpl w:val="6F42CB1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B55432C"/>
    <w:multiLevelType w:val="hybridMultilevel"/>
    <w:tmpl w:val="04E88EB0"/>
    <w:lvl w:ilvl="0" w:tplc="7A7454F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E920414"/>
    <w:multiLevelType w:val="hybridMultilevel"/>
    <w:tmpl w:val="26201598"/>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9"/>
  </w:num>
  <w:num w:numId="3">
    <w:abstractNumId w:val="15"/>
  </w:num>
  <w:num w:numId="4">
    <w:abstractNumId w:val="44"/>
  </w:num>
  <w:num w:numId="5">
    <w:abstractNumId w:val="38"/>
  </w:num>
  <w:num w:numId="6">
    <w:abstractNumId w:val="8"/>
  </w:num>
  <w:num w:numId="7">
    <w:abstractNumId w:val="37"/>
  </w:num>
  <w:num w:numId="8">
    <w:abstractNumId w:val="17"/>
  </w:num>
  <w:num w:numId="9">
    <w:abstractNumId w:val="30"/>
  </w:num>
  <w:num w:numId="10">
    <w:abstractNumId w:val="27"/>
  </w:num>
  <w:num w:numId="11">
    <w:abstractNumId w:val="42"/>
  </w:num>
  <w:num w:numId="12">
    <w:abstractNumId w:val="6"/>
  </w:num>
  <w:num w:numId="13">
    <w:abstractNumId w:val="40"/>
  </w:num>
  <w:num w:numId="14">
    <w:abstractNumId w:val="18"/>
  </w:num>
  <w:num w:numId="15">
    <w:abstractNumId w:val="24"/>
  </w:num>
  <w:num w:numId="16">
    <w:abstractNumId w:val="9"/>
  </w:num>
  <w:num w:numId="17">
    <w:abstractNumId w:val="23"/>
  </w:num>
  <w:num w:numId="18">
    <w:abstractNumId w:val="32"/>
  </w:num>
  <w:num w:numId="19">
    <w:abstractNumId w:val="19"/>
  </w:num>
  <w:num w:numId="20">
    <w:abstractNumId w:val="4"/>
  </w:num>
  <w:num w:numId="21">
    <w:abstractNumId w:val="7"/>
  </w:num>
  <w:num w:numId="22">
    <w:abstractNumId w:val="22"/>
  </w:num>
  <w:num w:numId="23">
    <w:abstractNumId w:val="25"/>
  </w:num>
  <w:num w:numId="24">
    <w:abstractNumId w:val="13"/>
  </w:num>
  <w:num w:numId="25">
    <w:abstractNumId w:val="10"/>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31"/>
  </w:num>
  <w:num w:numId="29">
    <w:abstractNumId w:val="11"/>
  </w:num>
  <w:num w:numId="30">
    <w:abstractNumId w:val="33"/>
  </w:num>
  <w:num w:numId="31">
    <w:abstractNumId w:val="20"/>
  </w:num>
  <w:num w:numId="32">
    <w:abstractNumId w:val="43"/>
  </w:num>
  <w:num w:numId="33">
    <w:abstractNumId w:val="12"/>
  </w:num>
  <w:num w:numId="34">
    <w:abstractNumId w:val="41"/>
  </w:num>
  <w:num w:numId="35">
    <w:abstractNumId w:val="3"/>
  </w:num>
  <w:num w:numId="36">
    <w:abstractNumId w:val="26"/>
  </w:num>
  <w:num w:numId="37">
    <w:abstractNumId w:val="2"/>
  </w:num>
  <w:num w:numId="38">
    <w:abstractNumId w:val="14"/>
  </w:num>
  <w:num w:numId="39">
    <w:abstractNumId w:val="29"/>
  </w:num>
  <w:num w:numId="40">
    <w:abstractNumId w:val="35"/>
  </w:num>
  <w:num w:numId="41">
    <w:abstractNumId w:val="36"/>
  </w:num>
  <w:num w:numId="42">
    <w:abstractNumId w:val="16"/>
  </w:num>
  <w:num w:numId="43">
    <w:abstractNumId w:val="34"/>
  </w:num>
  <w:num w:numId="44">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20"/>
    <w:rsid w:val="00023781"/>
    <w:rsid w:val="00061DDC"/>
    <w:rsid w:val="0006647B"/>
    <w:rsid w:val="00066ACA"/>
    <w:rsid w:val="00067D20"/>
    <w:rsid w:val="000D329C"/>
    <w:rsid w:val="000D410B"/>
    <w:rsid w:val="000F17F4"/>
    <w:rsid w:val="001223D1"/>
    <w:rsid w:val="00124946"/>
    <w:rsid w:val="00124CE1"/>
    <w:rsid w:val="00133728"/>
    <w:rsid w:val="00155428"/>
    <w:rsid w:val="00157A8F"/>
    <w:rsid w:val="00163B0D"/>
    <w:rsid w:val="001A1663"/>
    <w:rsid w:val="001F25B8"/>
    <w:rsid w:val="001F423F"/>
    <w:rsid w:val="00216989"/>
    <w:rsid w:val="00250AE1"/>
    <w:rsid w:val="00257268"/>
    <w:rsid w:val="00263D10"/>
    <w:rsid w:val="002839FC"/>
    <w:rsid w:val="00285E1F"/>
    <w:rsid w:val="00286658"/>
    <w:rsid w:val="002A67CF"/>
    <w:rsid w:val="002C066D"/>
    <w:rsid w:val="002D5E01"/>
    <w:rsid w:val="003A037D"/>
    <w:rsid w:val="003D4A38"/>
    <w:rsid w:val="004165BE"/>
    <w:rsid w:val="0043321C"/>
    <w:rsid w:val="00437160"/>
    <w:rsid w:val="004661E9"/>
    <w:rsid w:val="00491323"/>
    <w:rsid w:val="004E6725"/>
    <w:rsid w:val="005567A4"/>
    <w:rsid w:val="005620DA"/>
    <w:rsid w:val="00585641"/>
    <w:rsid w:val="0059347C"/>
    <w:rsid w:val="005B4C80"/>
    <w:rsid w:val="005C77E1"/>
    <w:rsid w:val="005E0FC2"/>
    <w:rsid w:val="005F3EFE"/>
    <w:rsid w:val="005F7378"/>
    <w:rsid w:val="00605D33"/>
    <w:rsid w:val="00606418"/>
    <w:rsid w:val="006172FE"/>
    <w:rsid w:val="00620109"/>
    <w:rsid w:val="00637304"/>
    <w:rsid w:val="00651097"/>
    <w:rsid w:val="0068382C"/>
    <w:rsid w:val="00696F60"/>
    <w:rsid w:val="007111AC"/>
    <w:rsid w:val="00711290"/>
    <w:rsid w:val="00727AFF"/>
    <w:rsid w:val="007A0F51"/>
    <w:rsid w:val="007B5C20"/>
    <w:rsid w:val="007E242D"/>
    <w:rsid w:val="008243A0"/>
    <w:rsid w:val="008441E9"/>
    <w:rsid w:val="008472BD"/>
    <w:rsid w:val="00866E72"/>
    <w:rsid w:val="008831DD"/>
    <w:rsid w:val="008916D4"/>
    <w:rsid w:val="00897724"/>
    <w:rsid w:val="008B75C3"/>
    <w:rsid w:val="008C375A"/>
    <w:rsid w:val="008D5118"/>
    <w:rsid w:val="009167EF"/>
    <w:rsid w:val="0091737F"/>
    <w:rsid w:val="009765B4"/>
    <w:rsid w:val="00976701"/>
    <w:rsid w:val="0097741A"/>
    <w:rsid w:val="009A38C0"/>
    <w:rsid w:val="009D098C"/>
    <w:rsid w:val="009E7634"/>
    <w:rsid w:val="009F02BD"/>
    <w:rsid w:val="00A30329"/>
    <w:rsid w:val="00A85FCA"/>
    <w:rsid w:val="00A92C6E"/>
    <w:rsid w:val="00AB1B09"/>
    <w:rsid w:val="00AB7E5F"/>
    <w:rsid w:val="00AC6EE7"/>
    <w:rsid w:val="00AE7BFC"/>
    <w:rsid w:val="00B142E4"/>
    <w:rsid w:val="00B15C1F"/>
    <w:rsid w:val="00B249C6"/>
    <w:rsid w:val="00B37F4A"/>
    <w:rsid w:val="00B5630A"/>
    <w:rsid w:val="00BA4495"/>
    <w:rsid w:val="00BC712C"/>
    <w:rsid w:val="00BD6BCE"/>
    <w:rsid w:val="00BE1A3E"/>
    <w:rsid w:val="00BE2178"/>
    <w:rsid w:val="00BF3810"/>
    <w:rsid w:val="00C31FAA"/>
    <w:rsid w:val="00C637B4"/>
    <w:rsid w:val="00C75C3C"/>
    <w:rsid w:val="00C92961"/>
    <w:rsid w:val="00CB0EE2"/>
    <w:rsid w:val="00CC150F"/>
    <w:rsid w:val="00CC6C99"/>
    <w:rsid w:val="00D33B2F"/>
    <w:rsid w:val="00D4039B"/>
    <w:rsid w:val="00DB2354"/>
    <w:rsid w:val="00DB7102"/>
    <w:rsid w:val="00DC05A2"/>
    <w:rsid w:val="00E25017"/>
    <w:rsid w:val="00E275A1"/>
    <w:rsid w:val="00E32044"/>
    <w:rsid w:val="00E67074"/>
    <w:rsid w:val="00E70F5E"/>
    <w:rsid w:val="00E7136E"/>
    <w:rsid w:val="00EE2A7F"/>
    <w:rsid w:val="00F35CA6"/>
    <w:rsid w:val="00F53240"/>
    <w:rsid w:val="00FB20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8"/>
    <w:rPr>
      <w:rFonts w:ascii="Calibri" w:eastAsia="Times New Roman" w:hAnsi="Calibri" w:cs="Times New Roman"/>
      <w:lang w:val="ru-RU" w:eastAsia="ru-RU"/>
    </w:rPr>
  </w:style>
  <w:style w:type="paragraph" w:styleId="1">
    <w:name w:val="heading 1"/>
    <w:basedOn w:val="a"/>
    <w:next w:val="a"/>
    <w:link w:val="10"/>
    <w:qFormat/>
    <w:rsid w:val="0015542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15542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55428"/>
    <w:pPr>
      <w:keepNext/>
      <w:spacing w:after="0" w:line="240" w:lineRule="auto"/>
      <w:outlineLvl w:val="2"/>
    </w:pPr>
    <w:rPr>
      <w:rFonts w:ascii="Times New Roman" w:hAnsi="Times New Roman"/>
      <w:sz w:val="24"/>
      <w:szCs w:val="20"/>
      <w:lang w:val="uk-UA" w:eastAsia="uk-UA"/>
    </w:rPr>
  </w:style>
  <w:style w:type="paragraph" w:styleId="7">
    <w:name w:val="heading 7"/>
    <w:basedOn w:val="a"/>
    <w:next w:val="a"/>
    <w:link w:val="70"/>
    <w:unhideWhenUsed/>
    <w:qFormat/>
    <w:rsid w:val="001554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42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155428"/>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9"/>
    <w:rsid w:val="00155428"/>
    <w:rPr>
      <w:rFonts w:ascii="Times New Roman" w:eastAsia="Times New Roman" w:hAnsi="Times New Roman" w:cs="Times New Roman"/>
      <w:sz w:val="24"/>
      <w:szCs w:val="20"/>
      <w:lang w:eastAsia="uk-UA"/>
    </w:rPr>
  </w:style>
  <w:style w:type="character" w:customStyle="1" w:styleId="70">
    <w:name w:val="Заголовок 7 Знак"/>
    <w:basedOn w:val="a0"/>
    <w:link w:val="7"/>
    <w:rsid w:val="00155428"/>
    <w:rPr>
      <w:rFonts w:ascii="Calibri" w:eastAsia="Times New Roman" w:hAnsi="Calibri" w:cs="Times New Roman"/>
      <w:sz w:val="24"/>
      <w:szCs w:val="24"/>
      <w:lang w:val="ru-RU" w:eastAsia="ru-RU"/>
    </w:rPr>
  </w:style>
  <w:style w:type="paragraph" w:styleId="a3">
    <w:name w:val="List Paragraph"/>
    <w:basedOn w:val="a"/>
    <w:uiPriority w:val="34"/>
    <w:qFormat/>
    <w:rsid w:val="00155428"/>
    <w:pPr>
      <w:ind w:left="720"/>
      <w:contextualSpacing/>
    </w:pPr>
  </w:style>
  <w:style w:type="paragraph" w:styleId="HTML">
    <w:name w:val="HTML Preformatted"/>
    <w:basedOn w:val="a"/>
    <w:link w:val="HTML0"/>
    <w:rsid w:val="0015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3"/>
      <w:szCs w:val="23"/>
    </w:rPr>
  </w:style>
  <w:style w:type="character" w:customStyle="1" w:styleId="HTML0">
    <w:name w:val="Стандартный HTML Знак"/>
    <w:basedOn w:val="a0"/>
    <w:link w:val="HTML"/>
    <w:rsid w:val="00155428"/>
    <w:rPr>
      <w:rFonts w:ascii="Courier New" w:eastAsia="Times New Roman" w:hAnsi="Courier New" w:cs="Courier New"/>
      <w:color w:val="000000"/>
      <w:sz w:val="23"/>
      <w:szCs w:val="23"/>
      <w:lang w:val="ru-RU" w:eastAsia="ru-RU"/>
    </w:rPr>
  </w:style>
  <w:style w:type="character" w:customStyle="1" w:styleId="FontStyle50">
    <w:name w:val="Font Style50"/>
    <w:uiPriority w:val="99"/>
    <w:rsid w:val="00155428"/>
    <w:rPr>
      <w:rFonts w:ascii="Times New Roman" w:hAnsi="Times New Roman"/>
      <w:b/>
      <w:sz w:val="26"/>
    </w:rPr>
  </w:style>
  <w:style w:type="paragraph" w:customStyle="1" w:styleId="Style12">
    <w:name w:val="Style12"/>
    <w:basedOn w:val="a"/>
    <w:uiPriority w:val="99"/>
    <w:rsid w:val="00155428"/>
    <w:pPr>
      <w:widowControl w:val="0"/>
      <w:suppressAutoHyphens/>
      <w:autoSpaceDE w:val="0"/>
      <w:spacing w:after="0" w:line="240" w:lineRule="auto"/>
    </w:pPr>
    <w:rPr>
      <w:rFonts w:ascii="Times New Roman" w:hAnsi="Times New Roman"/>
      <w:sz w:val="24"/>
      <w:szCs w:val="24"/>
      <w:lang w:eastAsia="zh-CN"/>
    </w:rPr>
  </w:style>
  <w:style w:type="character" w:customStyle="1" w:styleId="FontStyle30">
    <w:name w:val="Font Style30"/>
    <w:uiPriority w:val="99"/>
    <w:rsid w:val="00155428"/>
    <w:rPr>
      <w:rFonts w:ascii="Times New Roman" w:hAnsi="Times New Roman"/>
      <w:sz w:val="26"/>
    </w:rPr>
  </w:style>
  <w:style w:type="paragraph" w:customStyle="1" w:styleId="a4">
    <w:name w:val="Базовий"/>
    <w:uiPriority w:val="99"/>
    <w:rsid w:val="00155428"/>
    <w:pPr>
      <w:tabs>
        <w:tab w:val="left" w:pos="708"/>
      </w:tabs>
      <w:suppressAutoHyphens/>
      <w:spacing w:after="160" w:line="254" w:lineRule="auto"/>
    </w:pPr>
    <w:rPr>
      <w:rFonts w:ascii="Calibri" w:eastAsia="Calibri" w:hAnsi="Calibri" w:cs="Times New Roman"/>
      <w:lang w:val="ru-RU"/>
    </w:rPr>
  </w:style>
  <w:style w:type="paragraph" w:styleId="a5">
    <w:name w:val="Normal (Web)"/>
    <w:basedOn w:val="a"/>
    <w:uiPriority w:val="99"/>
    <w:rsid w:val="00155428"/>
    <w:pPr>
      <w:spacing w:before="100" w:beforeAutospacing="1" w:after="100" w:afterAutospacing="1" w:line="240" w:lineRule="auto"/>
    </w:pPr>
    <w:rPr>
      <w:rFonts w:ascii="Times New Roman" w:hAnsi="Times New Roman"/>
      <w:sz w:val="24"/>
      <w:szCs w:val="24"/>
      <w:lang w:val="uk-UA" w:eastAsia="uk-UA"/>
    </w:rPr>
  </w:style>
  <w:style w:type="paragraph" w:styleId="a6">
    <w:name w:val="Body Text Indent"/>
    <w:basedOn w:val="a"/>
    <w:link w:val="a7"/>
    <w:rsid w:val="00155428"/>
    <w:pPr>
      <w:suppressAutoHyphens/>
      <w:spacing w:after="120" w:line="240" w:lineRule="auto"/>
      <w:ind w:left="283"/>
    </w:pPr>
    <w:rPr>
      <w:rFonts w:ascii="Times New Roman" w:hAnsi="Times New Roman"/>
      <w:sz w:val="28"/>
      <w:szCs w:val="24"/>
      <w:lang w:eastAsia="zh-CN"/>
    </w:rPr>
  </w:style>
  <w:style w:type="character" w:customStyle="1" w:styleId="a7">
    <w:name w:val="Основной текст с отступом Знак"/>
    <w:basedOn w:val="a0"/>
    <w:link w:val="a6"/>
    <w:rsid w:val="00155428"/>
    <w:rPr>
      <w:rFonts w:ascii="Times New Roman" w:eastAsia="Times New Roman" w:hAnsi="Times New Roman" w:cs="Times New Roman"/>
      <w:sz w:val="28"/>
      <w:szCs w:val="24"/>
      <w:lang w:val="ru-RU" w:eastAsia="zh-CN"/>
    </w:rPr>
  </w:style>
  <w:style w:type="paragraph" w:customStyle="1" w:styleId="11">
    <w:name w:val="Цитата1"/>
    <w:basedOn w:val="a"/>
    <w:rsid w:val="00155428"/>
    <w:pPr>
      <w:widowControl w:val="0"/>
      <w:autoSpaceDE w:val="0"/>
      <w:spacing w:after="0" w:line="260" w:lineRule="exact"/>
      <w:ind w:left="386" w:right="-962" w:firstLine="540"/>
      <w:jc w:val="both"/>
    </w:pPr>
    <w:rPr>
      <w:rFonts w:ascii="Arial" w:hAnsi="Arial" w:cs="Arial"/>
      <w:szCs w:val="20"/>
      <w:lang w:val="uk-UA" w:eastAsia="zh-CN"/>
    </w:rPr>
  </w:style>
  <w:style w:type="character" w:styleId="a8">
    <w:name w:val="Strong"/>
    <w:uiPriority w:val="22"/>
    <w:qFormat/>
    <w:rsid w:val="00155428"/>
    <w:rPr>
      <w:b/>
      <w:bCs/>
    </w:rPr>
  </w:style>
  <w:style w:type="paragraph" w:customStyle="1" w:styleId="12">
    <w:name w:val="Звичайний1"/>
    <w:rsid w:val="001554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pple-converted-space">
    <w:name w:val="apple-converted-space"/>
    <w:rsid w:val="00155428"/>
    <w:rPr>
      <w:rFonts w:cs="Times New Roman"/>
    </w:rPr>
  </w:style>
  <w:style w:type="character" w:customStyle="1" w:styleId="cf3">
    <w:name w:val="cf3"/>
    <w:rsid w:val="00155428"/>
  </w:style>
  <w:style w:type="paragraph" w:customStyle="1" w:styleId="rvps3">
    <w:name w:val="rvps3"/>
    <w:basedOn w:val="a"/>
    <w:rsid w:val="00155428"/>
    <w:pPr>
      <w:spacing w:before="100" w:beforeAutospacing="1" w:after="100" w:afterAutospacing="1" w:line="240" w:lineRule="auto"/>
    </w:pPr>
    <w:rPr>
      <w:rFonts w:ascii="Times New Roman" w:hAnsi="Times New Roman"/>
      <w:sz w:val="24"/>
      <w:szCs w:val="24"/>
      <w:lang w:val="uk-UA" w:eastAsia="uk-UA"/>
    </w:rPr>
  </w:style>
  <w:style w:type="character" w:customStyle="1" w:styleId="rvts20">
    <w:name w:val="rvts20"/>
    <w:rsid w:val="00155428"/>
  </w:style>
  <w:style w:type="character" w:styleId="a9">
    <w:name w:val="Emphasis"/>
    <w:uiPriority w:val="20"/>
    <w:qFormat/>
    <w:rsid w:val="00155428"/>
    <w:rPr>
      <w:i/>
      <w:iCs/>
    </w:rPr>
  </w:style>
  <w:style w:type="paragraph" w:styleId="aa">
    <w:name w:val="footer"/>
    <w:basedOn w:val="a"/>
    <w:link w:val="ab"/>
    <w:uiPriority w:val="99"/>
    <w:rsid w:val="0043321C"/>
    <w:pPr>
      <w:tabs>
        <w:tab w:val="center" w:pos="4677"/>
        <w:tab w:val="right" w:pos="9355"/>
      </w:tabs>
    </w:pPr>
    <w:rPr>
      <w:rFonts w:eastAsia="Calibri"/>
      <w:lang w:eastAsia="en-US"/>
    </w:rPr>
  </w:style>
  <w:style w:type="character" w:customStyle="1" w:styleId="ab">
    <w:name w:val="Нижний колонтитул Знак"/>
    <w:basedOn w:val="a0"/>
    <w:link w:val="aa"/>
    <w:uiPriority w:val="99"/>
    <w:rsid w:val="0043321C"/>
    <w:rPr>
      <w:rFonts w:ascii="Calibri" w:eastAsia="Calibri" w:hAnsi="Calibri" w:cs="Times New Roman"/>
      <w:lang w:val="ru-RU"/>
    </w:rPr>
  </w:style>
  <w:style w:type="character" w:styleId="ac">
    <w:name w:val="page number"/>
    <w:rsid w:val="0043321C"/>
    <w:rPr>
      <w:rFonts w:cs="Times New Roman"/>
    </w:rPr>
  </w:style>
  <w:style w:type="paragraph" w:styleId="ad">
    <w:name w:val="Title"/>
    <w:basedOn w:val="a"/>
    <w:link w:val="ae"/>
    <w:qFormat/>
    <w:rsid w:val="0043321C"/>
    <w:pPr>
      <w:spacing w:after="0" w:line="460" w:lineRule="auto"/>
      <w:jc w:val="center"/>
    </w:pPr>
    <w:rPr>
      <w:rFonts w:ascii="Times New Roman" w:eastAsia="Calibri" w:hAnsi="Times New Roman"/>
      <w:b/>
      <w:sz w:val="28"/>
      <w:szCs w:val="24"/>
      <w:lang w:val="uk-UA" w:eastAsia="uk-UA"/>
    </w:rPr>
  </w:style>
  <w:style w:type="character" w:customStyle="1" w:styleId="ae">
    <w:name w:val="Название Знак"/>
    <w:basedOn w:val="a0"/>
    <w:link w:val="ad"/>
    <w:rsid w:val="0043321C"/>
    <w:rPr>
      <w:rFonts w:ascii="Times New Roman" w:eastAsia="Calibri" w:hAnsi="Times New Roman" w:cs="Times New Roman"/>
      <w:b/>
      <w:sz w:val="28"/>
      <w:szCs w:val="24"/>
      <w:lang w:eastAsia="uk-UA"/>
    </w:rPr>
  </w:style>
  <w:style w:type="paragraph" w:styleId="af">
    <w:name w:val="header"/>
    <w:basedOn w:val="a"/>
    <w:link w:val="af0"/>
    <w:rsid w:val="0043321C"/>
    <w:pPr>
      <w:widowControl w:val="0"/>
      <w:tabs>
        <w:tab w:val="center" w:pos="4153"/>
        <w:tab w:val="right" w:pos="8306"/>
      </w:tabs>
      <w:spacing w:after="0" w:line="300" w:lineRule="auto"/>
      <w:ind w:firstLine="720"/>
      <w:jc w:val="both"/>
    </w:pPr>
    <w:rPr>
      <w:rFonts w:ascii="Times New Roman" w:eastAsia="Calibri" w:hAnsi="Times New Roman"/>
      <w:sz w:val="24"/>
      <w:szCs w:val="20"/>
      <w:lang w:val="uk-UA"/>
    </w:rPr>
  </w:style>
  <w:style w:type="character" w:customStyle="1" w:styleId="af0">
    <w:name w:val="Верхний колонтитул Знак"/>
    <w:basedOn w:val="a0"/>
    <w:link w:val="af"/>
    <w:rsid w:val="0043321C"/>
    <w:rPr>
      <w:rFonts w:ascii="Times New Roman" w:eastAsia="Calibri" w:hAnsi="Times New Roman" w:cs="Times New Roman"/>
      <w:sz w:val="24"/>
      <w:szCs w:val="20"/>
      <w:lang w:eastAsia="ru-RU"/>
    </w:rPr>
  </w:style>
  <w:style w:type="paragraph" w:customStyle="1" w:styleId="13">
    <w:name w:val="Без інтервалів1"/>
    <w:rsid w:val="0043321C"/>
    <w:pPr>
      <w:spacing w:after="0" w:line="240" w:lineRule="auto"/>
    </w:pPr>
    <w:rPr>
      <w:rFonts w:ascii="Calibri" w:eastAsia="Times New Roman" w:hAnsi="Calibri" w:cs="Times New Roman"/>
      <w:lang w:val="ru-RU"/>
    </w:rPr>
  </w:style>
  <w:style w:type="paragraph" w:styleId="31">
    <w:name w:val="Body Text 3"/>
    <w:basedOn w:val="a"/>
    <w:link w:val="32"/>
    <w:rsid w:val="00BC712C"/>
    <w:pPr>
      <w:spacing w:after="120" w:line="240" w:lineRule="auto"/>
    </w:pPr>
    <w:rPr>
      <w:rFonts w:ascii="Times New Roman" w:hAnsi="Times New Roman"/>
      <w:sz w:val="16"/>
      <w:szCs w:val="16"/>
      <w:lang w:val="uk-UA"/>
    </w:rPr>
  </w:style>
  <w:style w:type="character" w:customStyle="1" w:styleId="32">
    <w:name w:val="Основной текст 3 Знак"/>
    <w:basedOn w:val="a0"/>
    <w:link w:val="31"/>
    <w:rsid w:val="00BC712C"/>
    <w:rPr>
      <w:rFonts w:ascii="Times New Roman" w:eastAsia="Times New Roman" w:hAnsi="Times New Roman" w:cs="Times New Roman"/>
      <w:sz w:val="16"/>
      <w:szCs w:val="16"/>
      <w:lang w:eastAsia="ru-RU"/>
    </w:rPr>
  </w:style>
  <w:style w:type="paragraph" w:customStyle="1" w:styleId="FR1">
    <w:name w:val="FR1"/>
    <w:rsid w:val="00BC712C"/>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B249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49C6"/>
    <w:rPr>
      <w:rFonts w:ascii="Tahoma" w:eastAsia="Times New Roman" w:hAnsi="Tahoma" w:cs="Tahoma"/>
      <w:sz w:val="16"/>
      <w:szCs w:val="16"/>
      <w:lang w:val="ru-RU" w:eastAsia="ru-RU"/>
    </w:rPr>
  </w:style>
  <w:style w:type="paragraph" w:customStyle="1" w:styleId="14">
    <w:name w:val="Обычный1"/>
    <w:rsid w:val="00E3204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
    <w:name w:val="Style1"/>
    <w:basedOn w:val="a"/>
    <w:rsid w:val="00E32044"/>
    <w:pPr>
      <w:widowControl w:val="0"/>
      <w:autoSpaceDE w:val="0"/>
      <w:autoSpaceDN w:val="0"/>
      <w:adjustRightInd w:val="0"/>
      <w:spacing w:after="0" w:line="240" w:lineRule="auto"/>
      <w:jc w:val="both"/>
    </w:pPr>
    <w:rPr>
      <w:rFonts w:ascii="Times New Roman" w:hAnsi="Times New Roman"/>
      <w:sz w:val="24"/>
      <w:szCs w:val="24"/>
      <w:lang w:val="uk-UA" w:eastAsia="uk-UA"/>
    </w:rPr>
  </w:style>
  <w:style w:type="character" w:customStyle="1" w:styleId="FontStyle31">
    <w:name w:val="Font Style31"/>
    <w:rsid w:val="00E32044"/>
    <w:rPr>
      <w:rFonts w:ascii="Times New Roman" w:hAnsi="Times New Roman" w:cs="Times New Roman"/>
      <w:sz w:val="22"/>
      <w:szCs w:val="22"/>
    </w:rPr>
  </w:style>
  <w:style w:type="character" w:customStyle="1" w:styleId="FontStyle51">
    <w:name w:val="Font Style51"/>
    <w:rsid w:val="00E32044"/>
    <w:rPr>
      <w:rFonts w:ascii="Times New Roman" w:hAnsi="Times New Roman" w:cs="Times New Roman"/>
      <w:b/>
      <w:bCs/>
      <w:sz w:val="22"/>
      <w:szCs w:val="22"/>
    </w:rPr>
  </w:style>
  <w:style w:type="paragraph" w:customStyle="1" w:styleId="Style2">
    <w:name w:val="Style2"/>
    <w:basedOn w:val="a"/>
    <w:rsid w:val="00E32044"/>
    <w:pPr>
      <w:widowControl w:val="0"/>
      <w:autoSpaceDE w:val="0"/>
      <w:autoSpaceDN w:val="0"/>
      <w:adjustRightInd w:val="0"/>
      <w:spacing w:after="0" w:line="281" w:lineRule="exact"/>
      <w:ind w:firstLine="710"/>
      <w:jc w:val="both"/>
    </w:pPr>
    <w:rPr>
      <w:rFonts w:ascii="Times New Roman" w:hAnsi="Times New Roman"/>
      <w:sz w:val="24"/>
      <w:szCs w:val="24"/>
      <w:lang w:val="uk-UA" w:eastAsia="uk-UA"/>
    </w:rPr>
  </w:style>
  <w:style w:type="table" w:styleId="af3">
    <w:name w:val="Table Grid"/>
    <w:basedOn w:val="a1"/>
    <w:uiPriority w:val="59"/>
    <w:rsid w:val="00BE2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3">
    <w:name w:val="Font Style33"/>
    <w:rsid w:val="00066ACA"/>
    <w:rPr>
      <w:rFonts w:ascii="Times New Roman" w:hAnsi="Times New Roman" w:cs="Times New Roman"/>
      <w:spacing w:val="10"/>
      <w:sz w:val="20"/>
      <w:szCs w:val="20"/>
    </w:rPr>
  </w:style>
  <w:style w:type="character" w:customStyle="1" w:styleId="FontStyle40">
    <w:name w:val="Font Style40"/>
    <w:rsid w:val="00066ACA"/>
    <w:rPr>
      <w:rFonts w:ascii="Times New Roman" w:hAnsi="Times New Roman" w:cs="Times New Roman"/>
      <w:i/>
      <w:iCs/>
      <w:sz w:val="22"/>
      <w:szCs w:val="22"/>
    </w:rPr>
  </w:style>
  <w:style w:type="paragraph" w:customStyle="1" w:styleId="Style7">
    <w:name w:val="Style7"/>
    <w:basedOn w:val="a"/>
    <w:rsid w:val="00066ACA"/>
    <w:pPr>
      <w:widowControl w:val="0"/>
      <w:autoSpaceDE w:val="0"/>
      <w:autoSpaceDN w:val="0"/>
      <w:adjustRightInd w:val="0"/>
      <w:spacing w:after="0" w:line="280" w:lineRule="exact"/>
      <w:jc w:val="both"/>
    </w:pPr>
    <w:rPr>
      <w:rFonts w:ascii="Times New Roman" w:hAnsi="Times New Roman"/>
      <w:sz w:val="24"/>
      <w:szCs w:val="24"/>
      <w:lang w:val="uk-UA" w:eastAsia="uk-UA"/>
    </w:rPr>
  </w:style>
  <w:style w:type="paragraph" w:customStyle="1" w:styleId="Style17">
    <w:name w:val="Style17"/>
    <w:basedOn w:val="a"/>
    <w:rsid w:val="00066ACA"/>
    <w:pPr>
      <w:widowControl w:val="0"/>
      <w:autoSpaceDE w:val="0"/>
      <w:autoSpaceDN w:val="0"/>
      <w:adjustRightInd w:val="0"/>
      <w:spacing w:after="0" w:line="278" w:lineRule="exact"/>
      <w:jc w:val="both"/>
    </w:pPr>
    <w:rPr>
      <w:rFonts w:ascii="Times New Roman" w:hAnsi="Times New Roman"/>
      <w:sz w:val="24"/>
      <w:szCs w:val="24"/>
      <w:lang w:val="uk-UA" w:eastAsia="uk-UA"/>
    </w:rPr>
  </w:style>
  <w:style w:type="paragraph" w:customStyle="1" w:styleId="Style10">
    <w:name w:val="Style10"/>
    <w:basedOn w:val="a"/>
    <w:rsid w:val="00066ACA"/>
    <w:pPr>
      <w:widowControl w:val="0"/>
      <w:autoSpaceDE w:val="0"/>
      <w:autoSpaceDN w:val="0"/>
      <w:adjustRightInd w:val="0"/>
      <w:spacing w:after="0" w:line="274" w:lineRule="exact"/>
      <w:ind w:hanging="336"/>
      <w:jc w:val="both"/>
    </w:pPr>
    <w:rPr>
      <w:rFonts w:ascii="Times New Roman" w:hAnsi="Times New Roman"/>
      <w:sz w:val="24"/>
      <w:szCs w:val="24"/>
      <w:lang w:val="uk-UA" w:eastAsia="uk-UA"/>
    </w:rPr>
  </w:style>
  <w:style w:type="character" w:customStyle="1" w:styleId="FontStyle32">
    <w:name w:val="Font Style32"/>
    <w:rsid w:val="00066ACA"/>
    <w:rPr>
      <w:rFonts w:ascii="Times New Roman" w:hAnsi="Times New Roman" w:cs="Times New Roman"/>
      <w:b/>
      <w:bCs/>
      <w:i/>
      <w:iCs/>
      <w:spacing w:val="-30"/>
      <w:sz w:val="32"/>
      <w:szCs w:val="32"/>
    </w:rPr>
  </w:style>
  <w:style w:type="character" w:customStyle="1" w:styleId="FontStyle35">
    <w:name w:val="Font Style35"/>
    <w:rsid w:val="00066ACA"/>
    <w:rPr>
      <w:rFonts w:ascii="Times New Roman" w:hAnsi="Times New Roman" w:cs="Times New Roman"/>
      <w:spacing w:val="10"/>
      <w:sz w:val="20"/>
      <w:szCs w:val="20"/>
    </w:rPr>
  </w:style>
  <w:style w:type="character" w:customStyle="1" w:styleId="FontStyle42">
    <w:name w:val="Font Style42"/>
    <w:rsid w:val="00066ACA"/>
    <w:rPr>
      <w:rFonts w:ascii="Times New Roman" w:hAnsi="Times New Roman" w:cs="Times New Roman"/>
      <w:i/>
      <w:iCs/>
      <w:sz w:val="22"/>
      <w:szCs w:val="22"/>
    </w:rPr>
  </w:style>
  <w:style w:type="character" w:customStyle="1" w:styleId="FontStyle45">
    <w:name w:val="Font Style45"/>
    <w:rsid w:val="00066ACA"/>
    <w:rPr>
      <w:rFonts w:ascii="Times New Roman" w:hAnsi="Times New Roman" w:cs="Times New Roman"/>
      <w:b/>
      <w:bCs/>
      <w:i/>
      <w:iCs/>
      <w:spacing w:val="30"/>
      <w:sz w:val="14"/>
      <w:szCs w:val="14"/>
    </w:rPr>
  </w:style>
  <w:style w:type="character" w:customStyle="1" w:styleId="FontStyle36">
    <w:name w:val="Font Style36"/>
    <w:rsid w:val="00066ACA"/>
    <w:rPr>
      <w:rFonts w:ascii="Times New Roman" w:hAnsi="Times New Roman" w:cs="Times New Roman"/>
      <w:spacing w:val="20"/>
      <w:sz w:val="18"/>
      <w:szCs w:val="18"/>
    </w:rPr>
  </w:style>
  <w:style w:type="paragraph" w:customStyle="1" w:styleId="Style21">
    <w:name w:val="Style21"/>
    <w:basedOn w:val="a"/>
    <w:rsid w:val="00066ACA"/>
    <w:pPr>
      <w:widowControl w:val="0"/>
      <w:autoSpaceDE w:val="0"/>
      <w:autoSpaceDN w:val="0"/>
      <w:adjustRightInd w:val="0"/>
      <w:spacing w:after="0" w:line="288" w:lineRule="exact"/>
      <w:jc w:val="right"/>
    </w:pPr>
    <w:rPr>
      <w:rFonts w:ascii="Times New Roman" w:hAnsi="Times New Roman"/>
      <w:sz w:val="24"/>
      <w:szCs w:val="24"/>
      <w:lang w:val="uk-UA" w:eastAsia="uk-UA"/>
    </w:rPr>
  </w:style>
  <w:style w:type="paragraph" w:customStyle="1" w:styleId="Style22">
    <w:name w:val="Style22"/>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3">
    <w:name w:val="Style23"/>
    <w:basedOn w:val="a"/>
    <w:rsid w:val="00066ACA"/>
    <w:pPr>
      <w:widowControl w:val="0"/>
      <w:autoSpaceDE w:val="0"/>
      <w:autoSpaceDN w:val="0"/>
      <w:adjustRightInd w:val="0"/>
      <w:spacing w:after="0" w:line="276" w:lineRule="exact"/>
      <w:jc w:val="center"/>
    </w:pPr>
    <w:rPr>
      <w:rFonts w:ascii="Times New Roman" w:hAnsi="Times New Roman"/>
      <w:sz w:val="24"/>
      <w:szCs w:val="24"/>
      <w:lang w:val="uk-UA" w:eastAsia="uk-UA"/>
    </w:rPr>
  </w:style>
  <w:style w:type="paragraph" w:customStyle="1" w:styleId="Style24">
    <w:name w:val="Style24"/>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3">
    <w:name w:val="Style13"/>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8">
    <w:name w:val="Style18"/>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8">
    <w:name w:val="Style28"/>
    <w:basedOn w:val="a"/>
    <w:rsid w:val="00066ACA"/>
    <w:pPr>
      <w:widowControl w:val="0"/>
      <w:autoSpaceDE w:val="0"/>
      <w:autoSpaceDN w:val="0"/>
      <w:adjustRightInd w:val="0"/>
      <w:spacing w:after="0" w:line="278" w:lineRule="exact"/>
      <w:ind w:hanging="269"/>
    </w:pPr>
    <w:rPr>
      <w:rFonts w:ascii="Times New Roman" w:hAnsi="Times New Roman"/>
      <w:sz w:val="24"/>
      <w:szCs w:val="24"/>
      <w:lang w:val="uk-UA" w:eastAsia="uk-UA"/>
    </w:rPr>
  </w:style>
  <w:style w:type="character" w:customStyle="1" w:styleId="FontStyle43">
    <w:name w:val="Font Style43"/>
    <w:rsid w:val="00066ACA"/>
    <w:rPr>
      <w:rFonts w:ascii="Century Gothic" w:hAnsi="Century Gothic" w:cs="Century Gothic"/>
      <w:b/>
      <w:bCs/>
      <w:smallCaps/>
      <w:sz w:val="16"/>
      <w:szCs w:val="16"/>
    </w:rPr>
  </w:style>
  <w:style w:type="character" w:customStyle="1" w:styleId="FontStyle44">
    <w:name w:val="Font Style44"/>
    <w:rsid w:val="00066ACA"/>
    <w:rPr>
      <w:rFonts w:ascii="Times New Roman" w:hAnsi="Times New Roman" w:cs="Times New Roman"/>
      <w:i/>
      <w:iCs/>
      <w:sz w:val="22"/>
      <w:szCs w:val="22"/>
    </w:rPr>
  </w:style>
  <w:style w:type="character" w:customStyle="1" w:styleId="FontStyle53">
    <w:name w:val="Font Style53"/>
    <w:rsid w:val="00066ACA"/>
    <w:rPr>
      <w:rFonts w:ascii="Times New Roman" w:hAnsi="Times New Roman" w:cs="Times New Roman"/>
      <w:spacing w:val="-10"/>
      <w:sz w:val="24"/>
      <w:szCs w:val="24"/>
    </w:rPr>
  </w:style>
  <w:style w:type="paragraph" w:customStyle="1" w:styleId="21">
    <w:name w:val="Звичайний2"/>
    <w:rsid w:val="0068382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af4">
    <w:name w:val="Hyperlink"/>
    <w:basedOn w:val="a0"/>
    <w:unhideWhenUsed/>
    <w:rsid w:val="00EE2A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8"/>
    <w:rPr>
      <w:rFonts w:ascii="Calibri" w:eastAsia="Times New Roman" w:hAnsi="Calibri" w:cs="Times New Roman"/>
      <w:lang w:val="ru-RU" w:eastAsia="ru-RU"/>
    </w:rPr>
  </w:style>
  <w:style w:type="paragraph" w:styleId="1">
    <w:name w:val="heading 1"/>
    <w:basedOn w:val="a"/>
    <w:next w:val="a"/>
    <w:link w:val="10"/>
    <w:qFormat/>
    <w:rsid w:val="0015542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15542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55428"/>
    <w:pPr>
      <w:keepNext/>
      <w:spacing w:after="0" w:line="240" w:lineRule="auto"/>
      <w:outlineLvl w:val="2"/>
    </w:pPr>
    <w:rPr>
      <w:rFonts w:ascii="Times New Roman" w:hAnsi="Times New Roman"/>
      <w:sz w:val="24"/>
      <w:szCs w:val="20"/>
      <w:lang w:val="uk-UA" w:eastAsia="uk-UA"/>
    </w:rPr>
  </w:style>
  <w:style w:type="paragraph" w:styleId="7">
    <w:name w:val="heading 7"/>
    <w:basedOn w:val="a"/>
    <w:next w:val="a"/>
    <w:link w:val="70"/>
    <w:unhideWhenUsed/>
    <w:qFormat/>
    <w:rsid w:val="001554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42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155428"/>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9"/>
    <w:rsid w:val="00155428"/>
    <w:rPr>
      <w:rFonts w:ascii="Times New Roman" w:eastAsia="Times New Roman" w:hAnsi="Times New Roman" w:cs="Times New Roman"/>
      <w:sz w:val="24"/>
      <w:szCs w:val="20"/>
      <w:lang w:eastAsia="uk-UA"/>
    </w:rPr>
  </w:style>
  <w:style w:type="character" w:customStyle="1" w:styleId="70">
    <w:name w:val="Заголовок 7 Знак"/>
    <w:basedOn w:val="a0"/>
    <w:link w:val="7"/>
    <w:rsid w:val="00155428"/>
    <w:rPr>
      <w:rFonts w:ascii="Calibri" w:eastAsia="Times New Roman" w:hAnsi="Calibri" w:cs="Times New Roman"/>
      <w:sz w:val="24"/>
      <w:szCs w:val="24"/>
      <w:lang w:val="ru-RU" w:eastAsia="ru-RU"/>
    </w:rPr>
  </w:style>
  <w:style w:type="paragraph" w:styleId="a3">
    <w:name w:val="List Paragraph"/>
    <w:basedOn w:val="a"/>
    <w:uiPriority w:val="34"/>
    <w:qFormat/>
    <w:rsid w:val="00155428"/>
    <w:pPr>
      <w:ind w:left="720"/>
      <w:contextualSpacing/>
    </w:pPr>
  </w:style>
  <w:style w:type="paragraph" w:styleId="HTML">
    <w:name w:val="HTML Preformatted"/>
    <w:basedOn w:val="a"/>
    <w:link w:val="HTML0"/>
    <w:rsid w:val="0015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3"/>
      <w:szCs w:val="23"/>
    </w:rPr>
  </w:style>
  <w:style w:type="character" w:customStyle="1" w:styleId="HTML0">
    <w:name w:val="Стандартный HTML Знак"/>
    <w:basedOn w:val="a0"/>
    <w:link w:val="HTML"/>
    <w:rsid w:val="00155428"/>
    <w:rPr>
      <w:rFonts w:ascii="Courier New" w:eastAsia="Times New Roman" w:hAnsi="Courier New" w:cs="Courier New"/>
      <w:color w:val="000000"/>
      <w:sz w:val="23"/>
      <w:szCs w:val="23"/>
      <w:lang w:val="ru-RU" w:eastAsia="ru-RU"/>
    </w:rPr>
  </w:style>
  <w:style w:type="character" w:customStyle="1" w:styleId="FontStyle50">
    <w:name w:val="Font Style50"/>
    <w:uiPriority w:val="99"/>
    <w:rsid w:val="00155428"/>
    <w:rPr>
      <w:rFonts w:ascii="Times New Roman" w:hAnsi="Times New Roman"/>
      <w:b/>
      <w:sz w:val="26"/>
    </w:rPr>
  </w:style>
  <w:style w:type="paragraph" w:customStyle="1" w:styleId="Style12">
    <w:name w:val="Style12"/>
    <w:basedOn w:val="a"/>
    <w:uiPriority w:val="99"/>
    <w:rsid w:val="00155428"/>
    <w:pPr>
      <w:widowControl w:val="0"/>
      <w:suppressAutoHyphens/>
      <w:autoSpaceDE w:val="0"/>
      <w:spacing w:after="0" w:line="240" w:lineRule="auto"/>
    </w:pPr>
    <w:rPr>
      <w:rFonts w:ascii="Times New Roman" w:hAnsi="Times New Roman"/>
      <w:sz w:val="24"/>
      <w:szCs w:val="24"/>
      <w:lang w:eastAsia="zh-CN"/>
    </w:rPr>
  </w:style>
  <w:style w:type="character" w:customStyle="1" w:styleId="FontStyle30">
    <w:name w:val="Font Style30"/>
    <w:uiPriority w:val="99"/>
    <w:rsid w:val="00155428"/>
    <w:rPr>
      <w:rFonts w:ascii="Times New Roman" w:hAnsi="Times New Roman"/>
      <w:sz w:val="26"/>
    </w:rPr>
  </w:style>
  <w:style w:type="paragraph" w:customStyle="1" w:styleId="a4">
    <w:name w:val="Базовий"/>
    <w:uiPriority w:val="99"/>
    <w:rsid w:val="00155428"/>
    <w:pPr>
      <w:tabs>
        <w:tab w:val="left" w:pos="708"/>
      </w:tabs>
      <w:suppressAutoHyphens/>
      <w:spacing w:after="160" w:line="254" w:lineRule="auto"/>
    </w:pPr>
    <w:rPr>
      <w:rFonts w:ascii="Calibri" w:eastAsia="Calibri" w:hAnsi="Calibri" w:cs="Times New Roman"/>
      <w:lang w:val="ru-RU"/>
    </w:rPr>
  </w:style>
  <w:style w:type="paragraph" w:styleId="a5">
    <w:name w:val="Normal (Web)"/>
    <w:basedOn w:val="a"/>
    <w:uiPriority w:val="99"/>
    <w:rsid w:val="00155428"/>
    <w:pPr>
      <w:spacing w:before="100" w:beforeAutospacing="1" w:after="100" w:afterAutospacing="1" w:line="240" w:lineRule="auto"/>
    </w:pPr>
    <w:rPr>
      <w:rFonts w:ascii="Times New Roman" w:hAnsi="Times New Roman"/>
      <w:sz w:val="24"/>
      <w:szCs w:val="24"/>
      <w:lang w:val="uk-UA" w:eastAsia="uk-UA"/>
    </w:rPr>
  </w:style>
  <w:style w:type="paragraph" w:styleId="a6">
    <w:name w:val="Body Text Indent"/>
    <w:basedOn w:val="a"/>
    <w:link w:val="a7"/>
    <w:rsid w:val="00155428"/>
    <w:pPr>
      <w:suppressAutoHyphens/>
      <w:spacing w:after="120" w:line="240" w:lineRule="auto"/>
      <w:ind w:left="283"/>
    </w:pPr>
    <w:rPr>
      <w:rFonts w:ascii="Times New Roman" w:hAnsi="Times New Roman"/>
      <w:sz w:val="28"/>
      <w:szCs w:val="24"/>
      <w:lang w:eastAsia="zh-CN"/>
    </w:rPr>
  </w:style>
  <w:style w:type="character" w:customStyle="1" w:styleId="a7">
    <w:name w:val="Основной текст с отступом Знак"/>
    <w:basedOn w:val="a0"/>
    <w:link w:val="a6"/>
    <w:rsid w:val="00155428"/>
    <w:rPr>
      <w:rFonts w:ascii="Times New Roman" w:eastAsia="Times New Roman" w:hAnsi="Times New Roman" w:cs="Times New Roman"/>
      <w:sz w:val="28"/>
      <w:szCs w:val="24"/>
      <w:lang w:val="ru-RU" w:eastAsia="zh-CN"/>
    </w:rPr>
  </w:style>
  <w:style w:type="paragraph" w:customStyle="1" w:styleId="11">
    <w:name w:val="Цитата1"/>
    <w:basedOn w:val="a"/>
    <w:rsid w:val="00155428"/>
    <w:pPr>
      <w:widowControl w:val="0"/>
      <w:autoSpaceDE w:val="0"/>
      <w:spacing w:after="0" w:line="260" w:lineRule="exact"/>
      <w:ind w:left="386" w:right="-962" w:firstLine="540"/>
      <w:jc w:val="both"/>
    </w:pPr>
    <w:rPr>
      <w:rFonts w:ascii="Arial" w:hAnsi="Arial" w:cs="Arial"/>
      <w:szCs w:val="20"/>
      <w:lang w:val="uk-UA" w:eastAsia="zh-CN"/>
    </w:rPr>
  </w:style>
  <w:style w:type="character" w:styleId="a8">
    <w:name w:val="Strong"/>
    <w:uiPriority w:val="22"/>
    <w:qFormat/>
    <w:rsid w:val="00155428"/>
    <w:rPr>
      <w:b/>
      <w:bCs/>
    </w:rPr>
  </w:style>
  <w:style w:type="paragraph" w:customStyle="1" w:styleId="12">
    <w:name w:val="Звичайний1"/>
    <w:rsid w:val="001554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pple-converted-space">
    <w:name w:val="apple-converted-space"/>
    <w:rsid w:val="00155428"/>
    <w:rPr>
      <w:rFonts w:cs="Times New Roman"/>
    </w:rPr>
  </w:style>
  <w:style w:type="character" w:customStyle="1" w:styleId="cf3">
    <w:name w:val="cf3"/>
    <w:rsid w:val="00155428"/>
  </w:style>
  <w:style w:type="paragraph" w:customStyle="1" w:styleId="rvps3">
    <w:name w:val="rvps3"/>
    <w:basedOn w:val="a"/>
    <w:rsid w:val="00155428"/>
    <w:pPr>
      <w:spacing w:before="100" w:beforeAutospacing="1" w:after="100" w:afterAutospacing="1" w:line="240" w:lineRule="auto"/>
    </w:pPr>
    <w:rPr>
      <w:rFonts w:ascii="Times New Roman" w:hAnsi="Times New Roman"/>
      <w:sz w:val="24"/>
      <w:szCs w:val="24"/>
      <w:lang w:val="uk-UA" w:eastAsia="uk-UA"/>
    </w:rPr>
  </w:style>
  <w:style w:type="character" w:customStyle="1" w:styleId="rvts20">
    <w:name w:val="rvts20"/>
    <w:rsid w:val="00155428"/>
  </w:style>
  <w:style w:type="character" w:styleId="a9">
    <w:name w:val="Emphasis"/>
    <w:uiPriority w:val="20"/>
    <w:qFormat/>
    <w:rsid w:val="00155428"/>
    <w:rPr>
      <w:i/>
      <w:iCs/>
    </w:rPr>
  </w:style>
  <w:style w:type="paragraph" w:styleId="aa">
    <w:name w:val="footer"/>
    <w:basedOn w:val="a"/>
    <w:link w:val="ab"/>
    <w:uiPriority w:val="99"/>
    <w:rsid w:val="0043321C"/>
    <w:pPr>
      <w:tabs>
        <w:tab w:val="center" w:pos="4677"/>
        <w:tab w:val="right" w:pos="9355"/>
      </w:tabs>
    </w:pPr>
    <w:rPr>
      <w:rFonts w:eastAsia="Calibri"/>
      <w:lang w:eastAsia="en-US"/>
    </w:rPr>
  </w:style>
  <w:style w:type="character" w:customStyle="1" w:styleId="ab">
    <w:name w:val="Нижний колонтитул Знак"/>
    <w:basedOn w:val="a0"/>
    <w:link w:val="aa"/>
    <w:uiPriority w:val="99"/>
    <w:rsid w:val="0043321C"/>
    <w:rPr>
      <w:rFonts w:ascii="Calibri" w:eastAsia="Calibri" w:hAnsi="Calibri" w:cs="Times New Roman"/>
      <w:lang w:val="ru-RU"/>
    </w:rPr>
  </w:style>
  <w:style w:type="character" w:styleId="ac">
    <w:name w:val="page number"/>
    <w:rsid w:val="0043321C"/>
    <w:rPr>
      <w:rFonts w:cs="Times New Roman"/>
    </w:rPr>
  </w:style>
  <w:style w:type="paragraph" w:styleId="ad">
    <w:name w:val="Title"/>
    <w:basedOn w:val="a"/>
    <w:link w:val="ae"/>
    <w:qFormat/>
    <w:rsid w:val="0043321C"/>
    <w:pPr>
      <w:spacing w:after="0" w:line="460" w:lineRule="auto"/>
      <w:jc w:val="center"/>
    </w:pPr>
    <w:rPr>
      <w:rFonts w:ascii="Times New Roman" w:eastAsia="Calibri" w:hAnsi="Times New Roman"/>
      <w:b/>
      <w:sz w:val="28"/>
      <w:szCs w:val="24"/>
      <w:lang w:val="uk-UA" w:eastAsia="uk-UA"/>
    </w:rPr>
  </w:style>
  <w:style w:type="character" w:customStyle="1" w:styleId="ae">
    <w:name w:val="Название Знак"/>
    <w:basedOn w:val="a0"/>
    <w:link w:val="ad"/>
    <w:rsid w:val="0043321C"/>
    <w:rPr>
      <w:rFonts w:ascii="Times New Roman" w:eastAsia="Calibri" w:hAnsi="Times New Roman" w:cs="Times New Roman"/>
      <w:b/>
      <w:sz w:val="28"/>
      <w:szCs w:val="24"/>
      <w:lang w:eastAsia="uk-UA"/>
    </w:rPr>
  </w:style>
  <w:style w:type="paragraph" w:styleId="af">
    <w:name w:val="header"/>
    <w:basedOn w:val="a"/>
    <w:link w:val="af0"/>
    <w:rsid w:val="0043321C"/>
    <w:pPr>
      <w:widowControl w:val="0"/>
      <w:tabs>
        <w:tab w:val="center" w:pos="4153"/>
        <w:tab w:val="right" w:pos="8306"/>
      </w:tabs>
      <w:spacing w:after="0" w:line="300" w:lineRule="auto"/>
      <w:ind w:firstLine="720"/>
      <w:jc w:val="both"/>
    </w:pPr>
    <w:rPr>
      <w:rFonts w:ascii="Times New Roman" w:eastAsia="Calibri" w:hAnsi="Times New Roman"/>
      <w:sz w:val="24"/>
      <w:szCs w:val="20"/>
      <w:lang w:val="uk-UA"/>
    </w:rPr>
  </w:style>
  <w:style w:type="character" w:customStyle="1" w:styleId="af0">
    <w:name w:val="Верхний колонтитул Знак"/>
    <w:basedOn w:val="a0"/>
    <w:link w:val="af"/>
    <w:rsid w:val="0043321C"/>
    <w:rPr>
      <w:rFonts w:ascii="Times New Roman" w:eastAsia="Calibri" w:hAnsi="Times New Roman" w:cs="Times New Roman"/>
      <w:sz w:val="24"/>
      <w:szCs w:val="20"/>
      <w:lang w:eastAsia="ru-RU"/>
    </w:rPr>
  </w:style>
  <w:style w:type="paragraph" w:customStyle="1" w:styleId="13">
    <w:name w:val="Без інтервалів1"/>
    <w:rsid w:val="0043321C"/>
    <w:pPr>
      <w:spacing w:after="0" w:line="240" w:lineRule="auto"/>
    </w:pPr>
    <w:rPr>
      <w:rFonts w:ascii="Calibri" w:eastAsia="Times New Roman" w:hAnsi="Calibri" w:cs="Times New Roman"/>
      <w:lang w:val="ru-RU"/>
    </w:rPr>
  </w:style>
  <w:style w:type="paragraph" w:styleId="31">
    <w:name w:val="Body Text 3"/>
    <w:basedOn w:val="a"/>
    <w:link w:val="32"/>
    <w:rsid w:val="00BC712C"/>
    <w:pPr>
      <w:spacing w:after="120" w:line="240" w:lineRule="auto"/>
    </w:pPr>
    <w:rPr>
      <w:rFonts w:ascii="Times New Roman" w:hAnsi="Times New Roman"/>
      <w:sz w:val="16"/>
      <w:szCs w:val="16"/>
      <w:lang w:val="uk-UA"/>
    </w:rPr>
  </w:style>
  <w:style w:type="character" w:customStyle="1" w:styleId="32">
    <w:name w:val="Основной текст 3 Знак"/>
    <w:basedOn w:val="a0"/>
    <w:link w:val="31"/>
    <w:rsid w:val="00BC712C"/>
    <w:rPr>
      <w:rFonts w:ascii="Times New Roman" w:eastAsia="Times New Roman" w:hAnsi="Times New Roman" w:cs="Times New Roman"/>
      <w:sz w:val="16"/>
      <w:szCs w:val="16"/>
      <w:lang w:eastAsia="ru-RU"/>
    </w:rPr>
  </w:style>
  <w:style w:type="paragraph" w:customStyle="1" w:styleId="FR1">
    <w:name w:val="FR1"/>
    <w:rsid w:val="00BC712C"/>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B249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49C6"/>
    <w:rPr>
      <w:rFonts w:ascii="Tahoma" w:eastAsia="Times New Roman" w:hAnsi="Tahoma" w:cs="Tahoma"/>
      <w:sz w:val="16"/>
      <w:szCs w:val="16"/>
      <w:lang w:val="ru-RU" w:eastAsia="ru-RU"/>
    </w:rPr>
  </w:style>
  <w:style w:type="paragraph" w:customStyle="1" w:styleId="14">
    <w:name w:val="Обычный1"/>
    <w:rsid w:val="00E3204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
    <w:name w:val="Style1"/>
    <w:basedOn w:val="a"/>
    <w:rsid w:val="00E32044"/>
    <w:pPr>
      <w:widowControl w:val="0"/>
      <w:autoSpaceDE w:val="0"/>
      <w:autoSpaceDN w:val="0"/>
      <w:adjustRightInd w:val="0"/>
      <w:spacing w:after="0" w:line="240" w:lineRule="auto"/>
      <w:jc w:val="both"/>
    </w:pPr>
    <w:rPr>
      <w:rFonts w:ascii="Times New Roman" w:hAnsi="Times New Roman"/>
      <w:sz w:val="24"/>
      <w:szCs w:val="24"/>
      <w:lang w:val="uk-UA" w:eastAsia="uk-UA"/>
    </w:rPr>
  </w:style>
  <w:style w:type="character" w:customStyle="1" w:styleId="FontStyle31">
    <w:name w:val="Font Style31"/>
    <w:rsid w:val="00E32044"/>
    <w:rPr>
      <w:rFonts w:ascii="Times New Roman" w:hAnsi="Times New Roman" w:cs="Times New Roman"/>
      <w:sz w:val="22"/>
      <w:szCs w:val="22"/>
    </w:rPr>
  </w:style>
  <w:style w:type="character" w:customStyle="1" w:styleId="FontStyle51">
    <w:name w:val="Font Style51"/>
    <w:rsid w:val="00E32044"/>
    <w:rPr>
      <w:rFonts w:ascii="Times New Roman" w:hAnsi="Times New Roman" w:cs="Times New Roman"/>
      <w:b/>
      <w:bCs/>
      <w:sz w:val="22"/>
      <w:szCs w:val="22"/>
    </w:rPr>
  </w:style>
  <w:style w:type="paragraph" w:customStyle="1" w:styleId="Style2">
    <w:name w:val="Style2"/>
    <w:basedOn w:val="a"/>
    <w:rsid w:val="00E32044"/>
    <w:pPr>
      <w:widowControl w:val="0"/>
      <w:autoSpaceDE w:val="0"/>
      <w:autoSpaceDN w:val="0"/>
      <w:adjustRightInd w:val="0"/>
      <w:spacing w:after="0" w:line="281" w:lineRule="exact"/>
      <w:ind w:firstLine="710"/>
      <w:jc w:val="both"/>
    </w:pPr>
    <w:rPr>
      <w:rFonts w:ascii="Times New Roman" w:hAnsi="Times New Roman"/>
      <w:sz w:val="24"/>
      <w:szCs w:val="24"/>
      <w:lang w:val="uk-UA" w:eastAsia="uk-UA"/>
    </w:rPr>
  </w:style>
  <w:style w:type="table" w:styleId="af3">
    <w:name w:val="Table Grid"/>
    <w:basedOn w:val="a1"/>
    <w:uiPriority w:val="59"/>
    <w:rsid w:val="00BE2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3">
    <w:name w:val="Font Style33"/>
    <w:rsid w:val="00066ACA"/>
    <w:rPr>
      <w:rFonts w:ascii="Times New Roman" w:hAnsi="Times New Roman" w:cs="Times New Roman"/>
      <w:spacing w:val="10"/>
      <w:sz w:val="20"/>
      <w:szCs w:val="20"/>
    </w:rPr>
  </w:style>
  <w:style w:type="character" w:customStyle="1" w:styleId="FontStyle40">
    <w:name w:val="Font Style40"/>
    <w:rsid w:val="00066ACA"/>
    <w:rPr>
      <w:rFonts w:ascii="Times New Roman" w:hAnsi="Times New Roman" w:cs="Times New Roman"/>
      <w:i/>
      <w:iCs/>
      <w:sz w:val="22"/>
      <w:szCs w:val="22"/>
    </w:rPr>
  </w:style>
  <w:style w:type="paragraph" w:customStyle="1" w:styleId="Style7">
    <w:name w:val="Style7"/>
    <w:basedOn w:val="a"/>
    <w:rsid w:val="00066ACA"/>
    <w:pPr>
      <w:widowControl w:val="0"/>
      <w:autoSpaceDE w:val="0"/>
      <w:autoSpaceDN w:val="0"/>
      <w:adjustRightInd w:val="0"/>
      <w:spacing w:after="0" w:line="280" w:lineRule="exact"/>
      <w:jc w:val="both"/>
    </w:pPr>
    <w:rPr>
      <w:rFonts w:ascii="Times New Roman" w:hAnsi="Times New Roman"/>
      <w:sz w:val="24"/>
      <w:szCs w:val="24"/>
      <w:lang w:val="uk-UA" w:eastAsia="uk-UA"/>
    </w:rPr>
  </w:style>
  <w:style w:type="paragraph" w:customStyle="1" w:styleId="Style17">
    <w:name w:val="Style17"/>
    <w:basedOn w:val="a"/>
    <w:rsid w:val="00066ACA"/>
    <w:pPr>
      <w:widowControl w:val="0"/>
      <w:autoSpaceDE w:val="0"/>
      <w:autoSpaceDN w:val="0"/>
      <w:adjustRightInd w:val="0"/>
      <w:spacing w:after="0" w:line="278" w:lineRule="exact"/>
      <w:jc w:val="both"/>
    </w:pPr>
    <w:rPr>
      <w:rFonts w:ascii="Times New Roman" w:hAnsi="Times New Roman"/>
      <w:sz w:val="24"/>
      <w:szCs w:val="24"/>
      <w:lang w:val="uk-UA" w:eastAsia="uk-UA"/>
    </w:rPr>
  </w:style>
  <w:style w:type="paragraph" w:customStyle="1" w:styleId="Style10">
    <w:name w:val="Style10"/>
    <w:basedOn w:val="a"/>
    <w:rsid w:val="00066ACA"/>
    <w:pPr>
      <w:widowControl w:val="0"/>
      <w:autoSpaceDE w:val="0"/>
      <w:autoSpaceDN w:val="0"/>
      <w:adjustRightInd w:val="0"/>
      <w:spacing w:after="0" w:line="274" w:lineRule="exact"/>
      <w:ind w:hanging="336"/>
      <w:jc w:val="both"/>
    </w:pPr>
    <w:rPr>
      <w:rFonts w:ascii="Times New Roman" w:hAnsi="Times New Roman"/>
      <w:sz w:val="24"/>
      <w:szCs w:val="24"/>
      <w:lang w:val="uk-UA" w:eastAsia="uk-UA"/>
    </w:rPr>
  </w:style>
  <w:style w:type="character" w:customStyle="1" w:styleId="FontStyle32">
    <w:name w:val="Font Style32"/>
    <w:rsid w:val="00066ACA"/>
    <w:rPr>
      <w:rFonts w:ascii="Times New Roman" w:hAnsi="Times New Roman" w:cs="Times New Roman"/>
      <w:b/>
      <w:bCs/>
      <w:i/>
      <w:iCs/>
      <w:spacing w:val="-30"/>
      <w:sz w:val="32"/>
      <w:szCs w:val="32"/>
    </w:rPr>
  </w:style>
  <w:style w:type="character" w:customStyle="1" w:styleId="FontStyle35">
    <w:name w:val="Font Style35"/>
    <w:rsid w:val="00066ACA"/>
    <w:rPr>
      <w:rFonts w:ascii="Times New Roman" w:hAnsi="Times New Roman" w:cs="Times New Roman"/>
      <w:spacing w:val="10"/>
      <w:sz w:val="20"/>
      <w:szCs w:val="20"/>
    </w:rPr>
  </w:style>
  <w:style w:type="character" w:customStyle="1" w:styleId="FontStyle42">
    <w:name w:val="Font Style42"/>
    <w:rsid w:val="00066ACA"/>
    <w:rPr>
      <w:rFonts w:ascii="Times New Roman" w:hAnsi="Times New Roman" w:cs="Times New Roman"/>
      <w:i/>
      <w:iCs/>
      <w:sz w:val="22"/>
      <w:szCs w:val="22"/>
    </w:rPr>
  </w:style>
  <w:style w:type="character" w:customStyle="1" w:styleId="FontStyle45">
    <w:name w:val="Font Style45"/>
    <w:rsid w:val="00066ACA"/>
    <w:rPr>
      <w:rFonts w:ascii="Times New Roman" w:hAnsi="Times New Roman" w:cs="Times New Roman"/>
      <w:b/>
      <w:bCs/>
      <w:i/>
      <w:iCs/>
      <w:spacing w:val="30"/>
      <w:sz w:val="14"/>
      <w:szCs w:val="14"/>
    </w:rPr>
  </w:style>
  <w:style w:type="character" w:customStyle="1" w:styleId="FontStyle36">
    <w:name w:val="Font Style36"/>
    <w:rsid w:val="00066ACA"/>
    <w:rPr>
      <w:rFonts w:ascii="Times New Roman" w:hAnsi="Times New Roman" w:cs="Times New Roman"/>
      <w:spacing w:val="20"/>
      <w:sz w:val="18"/>
      <w:szCs w:val="18"/>
    </w:rPr>
  </w:style>
  <w:style w:type="paragraph" w:customStyle="1" w:styleId="Style21">
    <w:name w:val="Style21"/>
    <w:basedOn w:val="a"/>
    <w:rsid w:val="00066ACA"/>
    <w:pPr>
      <w:widowControl w:val="0"/>
      <w:autoSpaceDE w:val="0"/>
      <w:autoSpaceDN w:val="0"/>
      <w:adjustRightInd w:val="0"/>
      <w:spacing w:after="0" w:line="288" w:lineRule="exact"/>
      <w:jc w:val="right"/>
    </w:pPr>
    <w:rPr>
      <w:rFonts w:ascii="Times New Roman" w:hAnsi="Times New Roman"/>
      <w:sz w:val="24"/>
      <w:szCs w:val="24"/>
      <w:lang w:val="uk-UA" w:eastAsia="uk-UA"/>
    </w:rPr>
  </w:style>
  <w:style w:type="paragraph" w:customStyle="1" w:styleId="Style22">
    <w:name w:val="Style22"/>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3">
    <w:name w:val="Style23"/>
    <w:basedOn w:val="a"/>
    <w:rsid w:val="00066ACA"/>
    <w:pPr>
      <w:widowControl w:val="0"/>
      <w:autoSpaceDE w:val="0"/>
      <w:autoSpaceDN w:val="0"/>
      <w:adjustRightInd w:val="0"/>
      <w:spacing w:after="0" w:line="276" w:lineRule="exact"/>
      <w:jc w:val="center"/>
    </w:pPr>
    <w:rPr>
      <w:rFonts w:ascii="Times New Roman" w:hAnsi="Times New Roman"/>
      <w:sz w:val="24"/>
      <w:szCs w:val="24"/>
      <w:lang w:val="uk-UA" w:eastAsia="uk-UA"/>
    </w:rPr>
  </w:style>
  <w:style w:type="paragraph" w:customStyle="1" w:styleId="Style24">
    <w:name w:val="Style24"/>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3">
    <w:name w:val="Style13"/>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8">
    <w:name w:val="Style18"/>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8">
    <w:name w:val="Style28"/>
    <w:basedOn w:val="a"/>
    <w:rsid w:val="00066ACA"/>
    <w:pPr>
      <w:widowControl w:val="0"/>
      <w:autoSpaceDE w:val="0"/>
      <w:autoSpaceDN w:val="0"/>
      <w:adjustRightInd w:val="0"/>
      <w:spacing w:after="0" w:line="278" w:lineRule="exact"/>
      <w:ind w:hanging="269"/>
    </w:pPr>
    <w:rPr>
      <w:rFonts w:ascii="Times New Roman" w:hAnsi="Times New Roman"/>
      <w:sz w:val="24"/>
      <w:szCs w:val="24"/>
      <w:lang w:val="uk-UA" w:eastAsia="uk-UA"/>
    </w:rPr>
  </w:style>
  <w:style w:type="character" w:customStyle="1" w:styleId="FontStyle43">
    <w:name w:val="Font Style43"/>
    <w:rsid w:val="00066ACA"/>
    <w:rPr>
      <w:rFonts w:ascii="Century Gothic" w:hAnsi="Century Gothic" w:cs="Century Gothic"/>
      <w:b/>
      <w:bCs/>
      <w:smallCaps/>
      <w:sz w:val="16"/>
      <w:szCs w:val="16"/>
    </w:rPr>
  </w:style>
  <w:style w:type="character" w:customStyle="1" w:styleId="FontStyle44">
    <w:name w:val="Font Style44"/>
    <w:rsid w:val="00066ACA"/>
    <w:rPr>
      <w:rFonts w:ascii="Times New Roman" w:hAnsi="Times New Roman" w:cs="Times New Roman"/>
      <w:i/>
      <w:iCs/>
      <w:sz w:val="22"/>
      <w:szCs w:val="22"/>
    </w:rPr>
  </w:style>
  <w:style w:type="character" w:customStyle="1" w:styleId="FontStyle53">
    <w:name w:val="Font Style53"/>
    <w:rsid w:val="00066ACA"/>
    <w:rPr>
      <w:rFonts w:ascii="Times New Roman" w:hAnsi="Times New Roman" w:cs="Times New Roman"/>
      <w:spacing w:val="-10"/>
      <w:sz w:val="24"/>
      <w:szCs w:val="24"/>
    </w:rPr>
  </w:style>
  <w:style w:type="paragraph" w:customStyle="1" w:styleId="21">
    <w:name w:val="Звичайний2"/>
    <w:rsid w:val="0068382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af4">
    <w:name w:val="Hyperlink"/>
    <w:basedOn w:val="a0"/>
    <w:unhideWhenUsed/>
    <w:rsid w:val="00EE2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143">
      <w:bodyDiv w:val="1"/>
      <w:marLeft w:val="0"/>
      <w:marRight w:val="0"/>
      <w:marTop w:val="0"/>
      <w:marBottom w:val="0"/>
      <w:divBdr>
        <w:top w:val="none" w:sz="0" w:space="0" w:color="auto"/>
        <w:left w:val="none" w:sz="0" w:space="0" w:color="auto"/>
        <w:bottom w:val="none" w:sz="0" w:space="0" w:color="auto"/>
        <w:right w:val="none" w:sz="0" w:space="0" w:color="auto"/>
      </w:divBdr>
    </w:div>
    <w:div w:id="392779898">
      <w:bodyDiv w:val="1"/>
      <w:marLeft w:val="0"/>
      <w:marRight w:val="0"/>
      <w:marTop w:val="0"/>
      <w:marBottom w:val="0"/>
      <w:divBdr>
        <w:top w:val="none" w:sz="0" w:space="0" w:color="auto"/>
        <w:left w:val="none" w:sz="0" w:space="0" w:color="auto"/>
        <w:bottom w:val="none" w:sz="0" w:space="0" w:color="auto"/>
        <w:right w:val="none" w:sz="0" w:space="0" w:color="auto"/>
      </w:divBdr>
    </w:div>
    <w:div w:id="693573139">
      <w:bodyDiv w:val="1"/>
      <w:marLeft w:val="0"/>
      <w:marRight w:val="0"/>
      <w:marTop w:val="0"/>
      <w:marBottom w:val="0"/>
      <w:divBdr>
        <w:top w:val="none" w:sz="0" w:space="0" w:color="auto"/>
        <w:left w:val="none" w:sz="0" w:space="0" w:color="auto"/>
        <w:bottom w:val="none" w:sz="0" w:space="0" w:color="auto"/>
        <w:right w:val="none" w:sz="0" w:space="0" w:color="auto"/>
      </w:divBdr>
      <w:divsChild>
        <w:div w:id="1787657513">
          <w:marLeft w:val="240"/>
          <w:marRight w:val="240"/>
          <w:marTop w:val="0"/>
          <w:marBottom w:val="0"/>
          <w:divBdr>
            <w:top w:val="none" w:sz="0" w:space="0" w:color="auto"/>
            <w:left w:val="none" w:sz="0" w:space="0" w:color="auto"/>
            <w:bottom w:val="none" w:sz="0" w:space="0" w:color="auto"/>
            <w:right w:val="none" w:sz="0" w:space="0" w:color="auto"/>
          </w:divBdr>
          <w:divsChild>
            <w:div w:id="1195650581">
              <w:marLeft w:val="0"/>
              <w:marRight w:val="0"/>
              <w:marTop w:val="0"/>
              <w:marBottom w:val="0"/>
              <w:divBdr>
                <w:top w:val="none" w:sz="0" w:space="0" w:color="auto"/>
                <w:left w:val="none" w:sz="0" w:space="0" w:color="auto"/>
                <w:bottom w:val="none" w:sz="0" w:space="0" w:color="auto"/>
                <w:right w:val="none" w:sz="0" w:space="0" w:color="auto"/>
              </w:divBdr>
              <w:divsChild>
                <w:div w:id="5256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1412">
      <w:bodyDiv w:val="1"/>
      <w:marLeft w:val="0"/>
      <w:marRight w:val="0"/>
      <w:marTop w:val="0"/>
      <w:marBottom w:val="0"/>
      <w:divBdr>
        <w:top w:val="none" w:sz="0" w:space="0" w:color="auto"/>
        <w:left w:val="none" w:sz="0" w:space="0" w:color="auto"/>
        <w:bottom w:val="none" w:sz="0" w:space="0" w:color="auto"/>
        <w:right w:val="none" w:sz="0" w:space="0" w:color="auto"/>
      </w:divBdr>
      <w:divsChild>
        <w:div w:id="1604528999">
          <w:marLeft w:val="240"/>
          <w:marRight w:val="240"/>
          <w:marTop w:val="0"/>
          <w:marBottom w:val="0"/>
          <w:divBdr>
            <w:top w:val="none" w:sz="0" w:space="0" w:color="auto"/>
            <w:left w:val="none" w:sz="0" w:space="0" w:color="auto"/>
            <w:bottom w:val="none" w:sz="0" w:space="0" w:color="auto"/>
            <w:right w:val="none" w:sz="0" w:space="0" w:color="auto"/>
          </w:divBdr>
          <w:divsChild>
            <w:div w:id="149296999">
              <w:marLeft w:val="0"/>
              <w:marRight w:val="0"/>
              <w:marTop w:val="0"/>
              <w:marBottom w:val="0"/>
              <w:divBdr>
                <w:top w:val="none" w:sz="0" w:space="0" w:color="auto"/>
                <w:left w:val="none" w:sz="0" w:space="0" w:color="auto"/>
                <w:bottom w:val="none" w:sz="0" w:space="0" w:color="auto"/>
                <w:right w:val="none" w:sz="0" w:space="0" w:color="auto"/>
              </w:divBdr>
              <w:divsChild>
                <w:div w:id="3366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2143">
      <w:bodyDiv w:val="1"/>
      <w:marLeft w:val="0"/>
      <w:marRight w:val="0"/>
      <w:marTop w:val="0"/>
      <w:marBottom w:val="0"/>
      <w:divBdr>
        <w:top w:val="none" w:sz="0" w:space="0" w:color="auto"/>
        <w:left w:val="none" w:sz="0" w:space="0" w:color="auto"/>
        <w:bottom w:val="none" w:sz="0" w:space="0" w:color="auto"/>
        <w:right w:val="none" w:sz="0" w:space="0" w:color="auto"/>
      </w:divBdr>
    </w:div>
    <w:div w:id="16478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endermuseum.com/museum.html" TargetMode="External"/><Relationship Id="rId18" Type="http://schemas.openxmlformats.org/officeDocument/2006/relationships/hyperlink" Target="http://www.youtube.com/user/GenderTub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gender.at.ua/index/0-14" TargetMode="External"/><Relationship Id="rId17" Type="http://schemas.openxmlformats.org/officeDocument/2006/relationships/hyperlink" Target="http://gameblog.woc.org.ua/author/tymch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sirivni.com.ua/" TargetMode="External"/><Relationship Id="rId20" Type="http://schemas.openxmlformats.org/officeDocument/2006/relationships/hyperlink" Target="http://www.vsirivni.com.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utt.ly/TO2OlaR" TargetMode="External"/><Relationship Id="rId5" Type="http://schemas.openxmlformats.org/officeDocument/2006/relationships/webSettings" Target="webSettings.xml"/><Relationship Id="rId15" Type="http://schemas.openxmlformats.org/officeDocument/2006/relationships/hyperlink" Target="https://uk.wikipedia.org/wiki/%D0%9E%D1%81%D0%B2%D1%96%D1%82%D0%B0" TargetMode="External"/><Relationship Id="rId23" Type="http://schemas.openxmlformats.org/officeDocument/2006/relationships/hyperlink" Target="https://cutt.ly/dO2OGqP" TargetMode="External"/><Relationship Id="rId10" Type="http://schemas.openxmlformats.org/officeDocument/2006/relationships/header" Target="header2.xml"/><Relationship Id="rId19" Type="http://schemas.openxmlformats.org/officeDocument/2006/relationships/hyperlink" Target="http://gendermuseum.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k.wikipedia.org/wiki/%D0%93%D1%80%D0%B0" TargetMode="External"/><Relationship Id="rId22" Type="http://schemas.openxmlformats.org/officeDocument/2006/relationships/hyperlink" Target="https://cutt.ly/VO2O17H"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9477</Words>
  <Characters>54024</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63375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RePack by Diakov</cp:lastModifiedBy>
  <cp:revision>2</cp:revision>
  <cp:lastPrinted>2017-12-22T07:43:00Z</cp:lastPrinted>
  <dcterms:created xsi:type="dcterms:W3CDTF">2022-02-10T13:41:00Z</dcterms:created>
  <dcterms:modified xsi:type="dcterms:W3CDTF">2022-02-10T13:41:00Z</dcterms:modified>
</cp:coreProperties>
</file>