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5D037D">
        <w:rPr>
          <w:rFonts w:eastAsia="Times New Roman" w:cs="Times New Roman"/>
          <w:b/>
          <w:szCs w:val="28"/>
          <w:lang w:eastAsia="ru-RU"/>
        </w:rPr>
        <w:t>МІНІСТЕРСТВО ОСВІТИ І НАУКИ УКРАЇНИ</w:t>
      </w: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5D037D">
        <w:rPr>
          <w:rFonts w:eastAsia="Times New Roman" w:cs="Times New Roman"/>
          <w:b/>
          <w:szCs w:val="28"/>
          <w:lang w:eastAsia="ru-RU"/>
        </w:rPr>
        <w:t>ДВНЗ «ПРИКАРПАТСЬКИЙ НАЦІОНАЛЬНИЙ УНІВЕРСИТЕТ</w:t>
      </w: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5D037D">
        <w:rPr>
          <w:rFonts w:eastAsia="Times New Roman" w:cs="Times New Roman"/>
          <w:b/>
          <w:szCs w:val="28"/>
          <w:lang w:eastAsia="ru-RU"/>
        </w:rPr>
        <w:t xml:space="preserve"> ІМЕНІ ВАСИЛЯ СТЕФАНИКА»</w:t>
      </w: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5D037D">
        <w:rPr>
          <w:rFonts w:eastAsia="Times New Roman" w:cs="Times New Roman"/>
          <w:szCs w:val="28"/>
          <w:lang w:eastAsia="ru-RU"/>
        </w:rPr>
        <w:t>Факультет</w:t>
      </w:r>
      <w:r w:rsidRPr="005D037D">
        <w:rPr>
          <w:rFonts w:eastAsia="Times New Roman" w:cs="Times New Roman"/>
          <w:b/>
          <w:szCs w:val="28"/>
          <w:lang w:eastAsia="ru-RU"/>
        </w:rPr>
        <w:t xml:space="preserve"> </w:t>
      </w:r>
      <w:r w:rsidRPr="005D037D">
        <w:rPr>
          <w:rFonts w:eastAsia="Times New Roman" w:cs="Times New Roman"/>
          <w:szCs w:val="28"/>
          <w:lang w:eastAsia="ru-RU"/>
        </w:rPr>
        <w:t>психології</w:t>
      </w: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5D037D">
        <w:rPr>
          <w:rFonts w:eastAsia="Times New Roman" w:cs="Times New Roman"/>
          <w:szCs w:val="28"/>
          <w:lang w:eastAsia="ru-RU"/>
        </w:rPr>
        <w:t>Кафедра соціальної психології</w:t>
      </w: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5D037D">
        <w:rPr>
          <w:rFonts w:eastAsia="Times New Roman" w:cs="Times New Roman"/>
          <w:b/>
          <w:szCs w:val="28"/>
          <w:lang w:eastAsia="ru-RU"/>
        </w:rPr>
        <w:t>СИЛАБУС НАВЧАЛЬНОЇ ДИСЦИПЛІНИ</w:t>
      </w: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  <w:proofErr w:type="spellStart"/>
      <w:r w:rsidRPr="005D037D">
        <w:rPr>
          <w:rFonts w:eastAsia="Times New Roman" w:cs="Times New Roman"/>
          <w:b/>
          <w:szCs w:val="28"/>
          <w:u w:val="single"/>
          <w:lang w:eastAsia="ru-RU"/>
        </w:rPr>
        <w:t>___</w:t>
      </w:r>
      <w:r>
        <w:rPr>
          <w:rFonts w:eastAsia="Times New Roman" w:cs="Times New Roman"/>
          <w:b/>
          <w:szCs w:val="28"/>
          <w:u w:val="single"/>
          <w:lang w:eastAsia="ru-RU"/>
        </w:rPr>
        <w:t>Психолог</w:t>
      </w:r>
      <w:proofErr w:type="spellEnd"/>
      <w:r>
        <w:rPr>
          <w:rFonts w:eastAsia="Times New Roman" w:cs="Times New Roman"/>
          <w:b/>
          <w:szCs w:val="28"/>
          <w:u w:val="single"/>
          <w:lang w:eastAsia="ru-RU"/>
        </w:rPr>
        <w:t xml:space="preserve">ія розвитку </w:t>
      </w:r>
      <w:r w:rsidRPr="005D037D">
        <w:rPr>
          <w:rFonts w:eastAsia="Times New Roman" w:cs="Times New Roman"/>
          <w:b/>
          <w:szCs w:val="28"/>
          <w:u w:val="single"/>
          <w:lang w:eastAsia="ru-RU"/>
        </w:rPr>
        <w:t>__</w:t>
      </w: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5D037D">
        <w:rPr>
          <w:rFonts w:eastAsia="Times New Roman" w:cs="Times New Roman"/>
          <w:szCs w:val="28"/>
          <w:lang w:eastAsia="ru-RU"/>
        </w:rPr>
        <w:t xml:space="preserve">                           Освітня </w:t>
      </w:r>
      <w:r w:rsidRPr="005D037D">
        <w:rPr>
          <w:rFonts w:eastAsia="Times New Roman" w:cs="Times New Roman"/>
          <w:szCs w:val="28"/>
          <w:lang w:val="ru-RU" w:eastAsia="ru-RU"/>
        </w:rPr>
        <w:t>про</w:t>
      </w:r>
      <w:r w:rsidRPr="005D037D">
        <w:rPr>
          <w:rFonts w:eastAsia="Times New Roman" w:cs="Times New Roman"/>
          <w:szCs w:val="28"/>
          <w:lang w:eastAsia="ru-RU"/>
        </w:rPr>
        <w:t>грама «Психологія»</w:t>
      </w: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5D037D">
        <w:rPr>
          <w:rFonts w:eastAsia="Times New Roman" w:cs="Times New Roman"/>
          <w:szCs w:val="28"/>
          <w:lang w:eastAsia="ru-RU"/>
        </w:rPr>
        <w:t xml:space="preserve">                           Спеціальність 053 Психологія </w:t>
      </w: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5D037D">
        <w:rPr>
          <w:rFonts w:eastAsia="Times New Roman" w:cs="Times New Roman"/>
          <w:szCs w:val="28"/>
          <w:lang w:eastAsia="ru-RU"/>
        </w:rPr>
        <w:t xml:space="preserve">                           Галузь знань 05 Соціальні та поведінкові науки</w:t>
      </w: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jc w:val="right"/>
        <w:rPr>
          <w:rFonts w:eastAsia="Times New Roman" w:cs="Times New Roman"/>
          <w:szCs w:val="28"/>
          <w:lang w:eastAsia="ru-RU"/>
        </w:rPr>
      </w:pPr>
      <w:r w:rsidRPr="005D037D">
        <w:rPr>
          <w:rFonts w:eastAsia="Times New Roman" w:cs="Times New Roman"/>
          <w:szCs w:val="28"/>
          <w:lang w:eastAsia="ru-RU"/>
        </w:rPr>
        <w:t>Затверджено на засіданні кафедри</w:t>
      </w:r>
    </w:p>
    <w:p w:rsidR="005D037D" w:rsidRPr="005D037D" w:rsidRDefault="005D037D" w:rsidP="005D037D">
      <w:pPr>
        <w:spacing w:line="240" w:lineRule="auto"/>
        <w:ind w:firstLine="0"/>
        <w:jc w:val="right"/>
        <w:rPr>
          <w:rFonts w:eastAsia="Times New Roman" w:cs="Times New Roman"/>
          <w:szCs w:val="28"/>
          <w:lang w:eastAsia="ru-RU"/>
        </w:rPr>
      </w:pPr>
      <w:r w:rsidRPr="005D037D">
        <w:rPr>
          <w:rFonts w:eastAsia="Times New Roman" w:cs="Times New Roman"/>
          <w:szCs w:val="28"/>
          <w:lang w:eastAsia="ru-RU"/>
        </w:rPr>
        <w:t xml:space="preserve">Протокол № 14 від </w:t>
      </w:r>
      <w:r w:rsidRPr="005D037D">
        <w:rPr>
          <w:rFonts w:eastAsia="Times New Roman" w:cs="Times New Roman"/>
          <w:szCs w:val="28"/>
          <w:lang w:val="ru-RU" w:eastAsia="ru-RU"/>
        </w:rPr>
        <w:t>“</w:t>
      </w:r>
      <w:r w:rsidRPr="005D037D">
        <w:rPr>
          <w:rFonts w:eastAsia="Times New Roman" w:cs="Times New Roman"/>
          <w:szCs w:val="28"/>
          <w:lang w:eastAsia="ru-RU"/>
        </w:rPr>
        <w:t>23</w:t>
      </w:r>
      <w:r w:rsidRPr="005D037D">
        <w:rPr>
          <w:rFonts w:eastAsia="Times New Roman" w:cs="Times New Roman"/>
          <w:szCs w:val="28"/>
          <w:lang w:val="ru-RU" w:eastAsia="ru-RU"/>
        </w:rPr>
        <w:t>”</w:t>
      </w:r>
      <w:r w:rsidRPr="005D037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червня</w:t>
      </w:r>
      <w:r w:rsidRPr="005D037D">
        <w:rPr>
          <w:rFonts w:eastAsia="Times New Roman" w:cs="Times New Roman"/>
          <w:szCs w:val="28"/>
          <w:lang w:eastAsia="ru-RU"/>
        </w:rPr>
        <w:t xml:space="preserve"> 2021 р.  </w:t>
      </w:r>
    </w:p>
    <w:p w:rsidR="005D037D" w:rsidRPr="005D037D" w:rsidRDefault="005D037D" w:rsidP="005D037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5D037D">
        <w:rPr>
          <w:rFonts w:eastAsia="Times New Roman" w:cs="Times New Roman"/>
          <w:szCs w:val="28"/>
          <w:lang w:eastAsia="ru-RU"/>
        </w:rPr>
        <w:t>м. Івано-Франківськ - 2021</w:t>
      </w: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5D037D">
        <w:rPr>
          <w:rFonts w:eastAsia="Times New Roman" w:cs="Times New Roman"/>
          <w:b/>
          <w:szCs w:val="28"/>
          <w:lang w:eastAsia="ru-RU"/>
        </w:rPr>
        <w:lastRenderedPageBreak/>
        <w:t>ЗМІСТ</w:t>
      </w:r>
    </w:p>
    <w:p w:rsidR="005D037D" w:rsidRPr="005D037D" w:rsidRDefault="005D037D" w:rsidP="005D037D">
      <w:pPr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5D037D" w:rsidRPr="005D037D" w:rsidRDefault="005D037D" w:rsidP="005D037D">
      <w:pPr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5D037D" w:rsidRPr="005D037D" w:rsidRDefault="005D037D" w:rsidP="005D037D">
      <w:pPr>
        <w:numPr>
          <w:ilvl w:val="0"/>
          <w:numId w:val="1"/>
        </w:numPr>
        <w:spacing w:line="240" w:lineRule="auto"/>
        <w:ind w:left="0" w:firstLine="567"/>
        <w:contextualSpacing/>
        <w:jc w:val="left"/>
        <w:rPr>
          <w:rFonts w:eastAsia="Times New Roman" w:cs="Times New Roman"/>
          <w:szCs w:val="28"/>
        </w:rPr>
      </w:pPr>
      <w:r w:rsidRPr="005D037D">
        <w:rPr>
          <w:rFonts w:eastAsia="Times New Roman" w:cs="Times New Roman"/>
          <w:szCs w:val="28"/>
        </w:rPr>
        <w:t>Загальна інформація</w:t>
      </w:r>
    </w:p>
    <w:p w:rsidR="005D037D" w:rsidRPr="005D037D" w:rsidRDefault="005D037D" w:rsidP="005D037D">
      <w:pPr>
        <w:numPr>
          <w:ilvl w:val="0"/>
          <w:numId w:val="1"/>
        </w:numPr>
        <w:spacing w:line="240" w:lineRule="auto"/>
        <w:ind w:left="0" w:firstLine="567"/>
        <w:jc w:val="left"/>
        <w:rPr>
          <w:rFonts w:eastAsia="Times New Roman" w:cs="Times New Roman"/>
          <w:szCs w:val="28"/>
        </w:rPr>
      </w:pPr>
      <w:r w:rsidRPr="005D037D">
        <w:rPr>
          <w:rFonts w:eastAsia="Times New Roman" w:cs="Times New Roman"/>
          <w:szCs w:val="28"/>
        </w:rPr>
        <w:t>Анотація до курсу</w:t>
      </w:r>
    </w:p>
    <w:p w:rsidR="005D037D" w:rsidRPr="005D037D" w:rsidRDefault="005D037D" w:rsidP="005D037D">
      <w:pPr>
        <w:numPr>
          <w:ilvl w:val="0"/>
          <w:numId w:val="1"/>
        </w:numPr>
        <w:spacing w:line="240" w:lineRule="auto"/>
        <w:ind w:left="0" w:firstLine="567"/>
        <w:jc w:val="left"/>
        <w:rPr>
          <w:rFonts w:eastAsia="Times New Roman" w:cs="Times New Roman"/>
          <w:szCs w:val="28"/>
        </w:rPr>
      </w:pPr>
      <w:r w:rsidRPr="005D037D">
        <w:rPr>
          <w:rFonts w:eastAsia="Times New Roman" w:cs="Times New Roman"/>
          <w:szCs w:val="28"/>
        </w:rPr>
        <w:t>Мета та цілі курсу</w:t>
      </w:r>
    </w:p>
    <w:p w:rsidR="005D037D" w:rsidRPr="005D037D" w:rsidRDefault="005D037D" w:rsidP="005D037D">
      <w:pPr>
        <w:numPr>
          <w:ilvl w:val="0"/>
          <w:numId w:val="1"/>
        </w:numPr>
        <w:spacing w:line="240" w:lineRule="auto"/>
        <w:ind w:left="0" w:firstLine="567"/>
        <w:jc w:val="left"/>
        <w:rPr>
          <w:rFonts w:eastAsia="Times New Roman" w:cs="Times New Roman"/>
          <w:szCs w:val="28"/>
        </w:rPr>
      </w:pPr>
      <w:r w:rsidRPr="005D037D">
        <w:rPr>
          <w:rFonts w:eastAsia="Arial" w:cs="Times New Roman"/>
          <w:szCs w:val="28"/>
        </w:rPr>
        <w:t>Компетентності</w:t>
      </w:r>
    </w:p>
    <w:p w:rsidR="005D037D" w:rsidRPr="005D037D" w:rsidRDefault="005D037D" w:rsidP="005D037D">
      <w:pPr>
        <w:numPr>
          <w:ilvl w:val="0"/>
          <w:numId w:val="1"/>
        </w:numPr>
        <w:spacing w:line="240" w:lineRule="auto"/>
        <w:ind w:left="0" w:firstLine="567"/>
        <w:jc w:val="left"/>
        <w:rPr>
          <w:rFonts w:eastAsia="Times New Roman" w:cs="Times New Roman"/>
          <w:szCs w:val="28"/>
        </w:rPr>
      </w:pPr>
      <w:r w:rsidRPr="005D037D">
        <w:rPr>
          <w:rFonts w:eastAsia="Arial" w:cs="Times New Roman"/>
          <w:szCs w:val="28"/>
        </w:rPr>
        <w:t xml:space="preserve">Результати навчання </w:t>
      </w:r>
    </w:p>
    <w:p w:rsidR="005D037D" w:rsidRPr="005D037D" w:rsidRDefault="005D037D" w:rsidP="005D037D">
      <w:pPr>
        <w:numPr>
          <w:ilvl w:val="0"/>
          <w:numId w:val="1"/>
        </w:numPr>
        <w:spacing w:line="240" w:lineRule="auto"/>
        <w:ind w:left="0" w:firstLine="567"/>
        <w:jc w:val="left"/>
        <w:rPr>
          <w:rFonts w:eastAsia="Times New Roman" w:cs="Times New Roman"/>
          <w:szCs w:val="28"/>
        </w:rPr>
      </w:pPr>
      <w:r w:rsidRPr="005D037D">
        <w:rPr>
          <w:rFonts w:eastAsia="Times New Roman" w:cs="Times New Roman"/>
          <w:szCs w:val="28"/>
        </w:rPr>
        <w:t>Організація навчання курсу</w:t>
      </w:r>
    </w:p>
    <w:p w:rsidR="005D037D" w:rsidRPr="005D037D" w:rsidRDefault="005D037D" w:rsidP="005D037D">
      <w:pPr>
        <w:numPr>
          <w:ilvl w:val="0"/>
          <w:numId w:val="1"/>
        </w:numPr>
        <w:spacing w:line="240" w:lineRule="auto"/>
        <w:ind w:left="0" w:firstLine="567"/>
        <w:jc w:val="left"/>
        <w:rPr>
          <w:rFonts w:eastAsia="Times New Roman" w:cs="Times New Roman"/>
          <w:szCs w:val="28"/>
        </w:rPr>
      </w:pPr>
      <w:r w:rsidRPr="005D037D">
        <w:rPr>
          <w:rFonts w:eastAsia="Times New Roman" w:cs="Times New Roman"/>
          <w:szCs w:val="28"/>
        </w:rPr>
        <w:t>Система оцінювання курсу</w:t>
      </w:r>
    </w:p>
    <w:p w:rsidR="005D037D" w:rsidRPr="005D037D" w:rsidRDefault="005D037D" w:rsidP="005D037D">
      <w:pPr>
        <w:numPr>
          <w:ilvl w:val="0"/>
          <w:numId w:val="1"/>
        </w:numPr>
        <w:spacing w:line="240" w:lineRule="auto"/>
        <w:ind w:left="0" w:firstLine="567"/>
        <w:jc w:val="left"/>
        <w:rPr>
          <w:rFonts w:eastAsia="Times New Roman" w:cs="Times New Roman"/>
          <w:szCs w:val="28"/>
        </w:rPr>
      </w:pPr>
      <w:r w:rsidRPr="005D037D">
        <w:rPr>
          <w:rFonts w:eastAsia="Times New Roman" w:cs="Times New Roman"/>
          <w:szCs w:val="28"/>
        </w:rPr>
        <w:t>Політика курсу</w:t>
      </w:r>
    </w:p>
    <w:p w:rsidR="005D037D" w:rsidRPr="005D037D" w:rsidRDefault="005D037D" w:rsidP="005D037D">
      <w:pPr>
        <w:numPr>
          <w:ilvl w:val="0"/>
          <w:numId w:val="1"/>
        </w:numPr>
        <w:spacing w:line="240" w:lineRule="auto"/>
        <w:ind w:left="0" w:firstLine="567"/>
        <w:jc w:val="left"/>
        <w:rPr>
          <w:rFonts w:eastAsia="Times New Roman" w:cs="Times New Roman"/>
          <w:szCs w:val="28"/>
        </w:rPr>
      </w:pPr>
      <w:r w:rsidRPr="005D037D">
        <w:rPr>
          <w:rFonts w:eastAsia="Times New Roman" w:cs="Times New Roman"/>
          <w:szCs w:val="28"/>
        </w:rPr>
        <w:t>Рекомендована література</w:t>
      </w:r>
    </w:p>
    <w:p w:rsidR="005D037D" w:rsidRPr="005D037D" w:rsidRDefault="005D037D" w:rsidP="005D037D">
      <w:pPr>
        <w:widowControl w:val="0"/>
        <w:ind w:firstLine="567"/>
        <w:jc w:val="left"/>
        <w:rPr>
          <w:rFonts w:eastAsia="Times New Roman" w:cs="Times New Roman"/>
          <w:b/>
          <w:szCs w:val="28"/>
        </w:rPr>
      </w:pPr>
    </w:p>
    <w:p w:rsidR="005D037D" w:rsidRPr="005D037D" w:rsidRDefault="005D037D" w:rsidP="005D037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5D037D" w:rsidRPr="005D037D" w:rsidRDefault="005D037D" w:rsidP="005D037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3042F1" w:rsidRDefault="003042F1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D2446" w:rsidRPr="00160735" w:rsidRDefault="00FD2446" w:rsidP="00FD2446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FD2446" w:rsidRPr="00160735" w:rsidRDefault="00FD2446" w:rsidP="00FD2446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FD2446" w:rsidRPr="00160735" w:rsidRDefault="00FD2446" w:rsidP="00FD2446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9"/>
        <w:gridCol w:w="536"/>
        <w:gridCol w:w="246"/>
        <w:gridCol w:w="1587"/>
        <w:gridCol w:w="1066"/>
        <w:gridCol w:w="68"/>
        <w:gridCol w:w="527"/>
        <w:gridCol w:w="890"/>
        <w:gridCol w:w="194"/>
        <w:gridCol w:w="1649"/>
      </w:tblGrid>
      <w:tr w:rsidR="00FD2446" w:rsidRPr="00160735" w:rsidTr="00AF05FB">
        <w:tc>
          <w:tcPr>
            <w:tcW w:w="9322" w:type="dxa"/>
            <w:gridSpan w:val="10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1. Загальна інформація</w:t>
            </w:r>
          </w:p>
        </w:tc>
      </w:tr>
      <w:tr w:rsidR="00FD2446" w:rsidRPr="00160735" w:rsidTr="00AF05FB">
        <w:tc>
          <w:tcPr>
            <w:tcW w:w="3341" w:type="dxa"/>
            <w:gridSpan w:val="3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Назва дисципліни</w:t>
            </w:r>
          </w:p>
        </w:tc>
        <w:tc>
          <w:tcPr>
            <w:tcW w:w="5981" w:type="dxa"/>
            <w:gridSpan w:val="7"/>
            <w:shd w:val="clear" w:color="auto" w:fill="auto"/>
          </w:tcPr>
          <w:p w:rsidR="00FD2446" w:rsidRPr="00160735" w:rsidRDefault="00FD2446" w:rsidP="000E2AC6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Психологія розвитку</w:t>
            </w:r>
          </w:p>
        </w:tc>
      </w:tr>
      <w:tr w:rsidR="00F41CF6" w:rsidRPr="00160735" w:rsidTr="00AF05FB">
        <w:tc>
          <w:tcPr>
            <w:tcW w:w="3341" w:type="dxa"/>
            <w:gridSpan w:val="3"/>
            <w:shd w:val="clear" w:color="auto" w:fill="auto"/>
          </w:tcPr>
          <w:p w:rsidR="00F41CF6" w:rsidRPr="00160735" w:rsidRDefault="00F41CF6" w:rsidP="004A649B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Рівень вищої освіти</w:t>
            </w:r>
          </w:p>
        </w:tc>
        <w:tc>
          <w:tcPr>
            <w:tcW w:w="5981" w:type="dxa"/>
            <w:gridSpan w:val="7"/>
            <w:shd w:val="clear" w:color="auto" w:fill="auto"/>
          </w:tcPr>
          <w:p w:rsidR="00F41CF6" w:rsidRPr="00160735" w:rsidRDefault="00A13884" w:rsidP="000E2AC6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Третій</w:t>
            </w:r>
          </w:p>
        </w:tc>
      </w:tr>
      <w:tr w:rsidR="00FD2446" w:rsidRPr="00160735" w:rsidTr="00AF05FB">
        <w:tc>
          <w:tcPr>
            <w:tcW w:w="3341" w:type="dxa"/>
            <w:gridSpan w:val="3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Викладач (-і)</w:t>
            </w:r>
          </w:p>
        </w:tc>
        <w:tc>
          <w:tcPr>
            <w:tcW w:w="5981" w:type="dxa"/>
            <w:gridSpan w:val="7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Климишин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Ольга Іванівна</w:t>
            </w:r>
          </w:p>
        </w:tc>
      </w:tr>
      <w:tr w:rsidR="00FD2446" w:rsidRPr="00160735" w:rsidTr="00AF05FB">
        <w:tc>
          <w:tcPr>
            <w:tcW w:w="3341" w:type="dxa"/>
            <w:gridSpan w:val="3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Контактний телефон викладача</w:t>
            </w:r>
          </w:p>
        </w:tc>
        <w:tc>
          <w:tcPr>
            <w:tcW w:w="5981" w:type="dxa"/>
            <w:gridSpan w:val="7"/>
            <w:shd w:val="clear" w:color="auto" w:fill="auto"/>
          </w:tcPr>
          <w:p w:rsidR="00FD2446" w:rsidRPr="00160735" w:rsidRDefault="00A13884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+38</w:t>
            </w:r>
            <w:r w:rsidR="00FD244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244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973323131</w:t>
            </w:r>
          </w:p>
        </w:tc>
      </w:tr>
      <w:tr w:rsidR="00FD2446" w:rsidRPr="00160735" w:rsidTr="00AF05FB">
        <w:tc>
          <w:tcPr>
            <w:tcW w:w="3341" w:type="dxa"/>
            <w:gridSpan w:val="3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  <w:t>E-</w:t>
            </w:r>
            <w:proofErr w:type="spellStart"/>
            <w:r w:rsidRPr="00160735"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160735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викладача</w:t>
            </w:r>
            <w:proofErr w:type="spellEnd"/>
          </w:p>
        </w:tc>
        <w:tc>
          <w:tcPr>
            <w:tcW w:w="5981" w:type="dxa"/>
            <w:gridSpan w:val="7"/>
            <w:shd w:val="clear" w:color="auto" w:fill="auto"/>
          </w:tcPr>
          <w:p w:rsidR="00FD2446" w:rsidRPr="00160735" w:rsidRDefault="00B77EEB" w:rsidP="00B77EE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olha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FD2446" w:rsidRPr="00160735">
              <w:rPr>
                <w:rFonts w:eastAsia="Times New Roman" w:cs="Times New Roman"/>
                <w:sz w:val="24"/>
                <w:szCs w:val="24"/>
                <w:lang w:val="en-US" w:eastAsia="ru-RU"/>
              </w:rPr>
              <w:t>klymyshyn</w:t>
            </w:r>
            <w:proofErr w:type="spellEnd"/>
            <w:r w:rsidR="00FD244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pnu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  <w:tr w:rsidR="00FD2446" w:rsidRPr="00160735" w:rsidTr="00AF05FB">
        <w:tc>
          <w:tcPr>
            <w:tcW w:w="3341" w:type="dxa"/>
            <w:gridSpan w:val="3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Формат дисципліни</w:t>
            </w:r>
          </w:p>
        </w:tc>
        <w:tc>
          <w:tcPr>
            <w:tcW w:w="5981" w:type="dxa"/>
            <w:gridSpan w:val="7"/>
            <w:shd w:val="clear" w:color="auto" w:fill="auto"/>
          </w:tcPr>
          <w:p w:rsidR="00FD2446" w:rsidRPr="00160735" w:rsidRDefault="00A13884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3884">
              <w:rPr>
                <w:rFonts w:eastAsia="Times New Roman" w:cs="Times New Roman"/>
                <w:sz w:val="24"/>
                <w:szCs w:val="24"/>
                <w:lang w:eastAsia="ru-RU"/>
              </w:rPr>
              <w:t>Очний/заочний</w:t>
            </w:r>
          </w:p>
        </w:tc>
      </w:tr>
      <w:tr w:rsidR="00FD2446" w:rsidRPr="00160735" w:rsidTr="00AF05FB">
        <w:tc>
          <w:tcPr>
            <w:tcW w:w="3341" w:type="dxa"/>
            <w:gridSpan w:val="3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Обсяг дисципліни</w:t>
            </w:r>
          </w:p>
        </w:tc>
        <w:tc>
          <w:tcPr>
            <w:tcW w:w="5981" w:type="dxa"/>
            <w:gridSpan w:val="7"/>
            <w:shd w:val="clear" w:color="auto" w:fill="auto"/>
          </w:tcPr>
          <w:p w:rsidR="00FD2446" w:rsidRPr="00160735" w:rsidRDefault="00252F05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 </w:t>
            </w:r>
            <w:r w:rsidRPr="00252F05">
              <w:rPr>
                <w:rFonts w:eastAsia="Times New Roman" w:cs="Times New Roman"/>
                <w:sz w:val="24"/>
                <w:szCs w:val="24"/>
                <w:lang w:eastAsia="ru-RU"/>
              </w:rPr>
              <w:t>ЄКТС</w:t>
            </w:r>
          </w:p>
        </w:tc>
      </w:tr>
      <w:tr w:rsidR="00FD2446" w:rsidRPr="00160735" w:rsidTr="00AF05FB">
        <w:tc>
          <w:tcPr>
            <w:tcW w:w="3341" w:type="dxa"/>
            <w:gridSpan w:val="3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Посилання на сайт дистанційного навчання</w:t>
            </w:r>
          </w:p>
        </w:tc>
        <w:tc>
          <w:tcPr>
            <w:tcW w:w="5981" w:type="dxa"/>
            <w:gridSpan w:val="7"/>
            <w:shd w:val="clear" w:color="auto" w:fill="auto"/>
          </w:tcPr>
          <w:p w:rsidR="00FD2446" w:rsidRPr="00160735" w:rsidRDefault="00FA7174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6">
              <w:r w:rsidR="00FD2446" w:rsidRPr="00160735">
                <w:rPr>
                  <w:rStyle w:val="a3"/>
                  <w:rFonts w:eastAsia="Times New Roman" w:cs="Times New Roman"/>
                  <w:sz w:val="24"/>
                  <w:szCs w:val="24"/>
                  <w:lang w:eastAsia="ru-RU"/>
                </w:rPr>
                <w:t>http:/</w:t>
              </w:r>
              <w:r w:rsidR="00870104" w:rsidRPr="00160735">
                <w:rPr>
                  <w:sz w:val="24"/>
                  <w:szCs w:val="24"/>
                </w:rPr>
                <w:t xml:space="preserve"> </w:t>
              </w:r>
              <w:r w:rsidR="00870104" w:rsidRPr="00160735">
                <w:rPr>
                  <w:rStyle w:val="a3"/>
                  <w:rFonts w:eastAsia="Times New Roman" w:cs="Times New Roman"/>
                  <w:sz w:val="24"/>
                  <w:szCs w:val="24"/>
                  <w:lang w:eastAsia="ru-RU"/>
                </w:rPr>
                <w:t>d-learn.pnu.edu.ua/index.php?mod=course&amp;action=ReviewOneCourse&amp;id_cat=208&amp;id_cou=3638</w:t>
              </w:r>
            </w:hyperlink>
          </w:p>
        </w:tc>
      </w:tr>
      <w:tr w:rsidR="00FD2446" w:rsidRPr="00160735" w:rsidTr="00AF05FB">
        <w:tc>
          <w:tcPr>
            <w:tcW w:w="3341" w:type="dxa"/>
            <w:gridSpan w:val="3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Консультації</w:t>
            </w:r>
          </w:p>
        </w:tc>
        <w:tc>
          <w:tcPr>
            <w:tcW w:w="5981" w:type="dxa"/>
            <w:gridSpan w:val="7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Згідно з розкладом</w:t>
            </w:r>
          </w:p>
        </w:tc>
      </w:tr>
      <w:tr w:rsidR="00FD2446" w:rsidRPr="00160735" w:rsidTr="00AF05FB">
        <w:tc>
          <w:tcPr>
            <w:tcW w:w="9322" w:type="dxa"/>
            <w:gridSpan w:val="10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2. А</w:t>
            </w:r>
            <w:proofErr w:type="spellStart"/>
            <w:r w:rsidRPr="00160735"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  <w:t>нотація</w:t>
            </w:r>
            <w:proofErr w:type="spellEnd"/>
            <w:r w:rsidRPr="00160735"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  <w:t xml:space="preserve"> до курсу</w:t>
            </w:r>
          </w:p>
        </w:tc>
      </w:tr>
      <w:tr w:rsidR="00FD2446" w:rsidRPr="00160735" w:rsidTr="00AF05FB">
        <w:tc>
          <w:tcPr>
            <w:tcW w:w="9322" w:type="dxa"/>
            <w:gridSpan w:val="10"/>
            <w:shd w:val="clear" w:color="auto" w:fill="auto"/>
          </w:tcPr>
          <w:p w:rsidR="00FD2446" w:rsidRPr="00160735" w:rsidRDefault="00FD2446" w:rsidP="003042F1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Предметом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вивчення навчальної дисципліни є </w:t>
            </w:r>
            <w:r w:rsidR="00E93B13">
              <w:rPr>
                <w:rFonts w:eastAsia="Times New Roman" w:cs="Times New Roman"/>
                <w:sz w:val="24"/>
                <w:szCs w:val="24"/>
                <w:lang w:eastAsia="ru-RU"/>
              </w:rPr>
              <w:t>особливості</w:t>
            </w:r>
            <w:r w:rsidR="00E93B13" w:rsidRPr="00E93B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психічного та особистісного розвитку людини на різних етапах </w:t>
            </w:r>
            <w:r w:rsidR="00E93B13">
              <w:rPr>
                <w:rFonts w:eastAsia="Times New Roman" w:cs="Times New Roman"/>
                <w:sz w:val="24"/>
                <w:szCs w:val="24"/>
                <w:lang w:eastAsia="ru-RU"/>
              </w:rPr>
              <w:t>онтогенезу</w:t>
            </w:r>
            <w:r w:rsidR="00E93B13" w:rsidRPr="00E93B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93B13">
              <w:rPr>
                <w:rFonts w:eastAsia="Times New Roman" w:cs="Times New Roman"/>
                <w:sz w:val="24"/>
                <w:szCs w:val="24"/>
                <w:lang w:eastAsia="ru-RU"/>
              </w:rPr>
              <w:t>В межах курсу здійснюється вивчення</w:t>
            </w:r>
            <w:r w:rsidR="00E93B13" w:rsidRPr="00E93B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стаді</w:t>
            </w:r>
            <w:r w:rsidR="00E93B13">
              <w:rPr>
                <w:rFonts w:eastAsia="Times New Roman" w:cs="Times New Roman"/>
                <w:sz w:val="24"/>
                <w:szCs w:val="24"/>
                <w:lang w:eastAsia="ru-RU"/>
              </w:rPr>
              <w:t>й</w:t>
            </w:r>
            <w:r w:rsidR="00E93B13" w:rsidRPr="00E93B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розвитку, закономірност</w:t>
            </w:r>
            <w:r w:rsidR="00E93B13">
              <w:rPr>
                <w:rFonts w:eastAsia="Times New Roman" w:cs="Times New Roman"/>
                <w:sz w:val="24"/>
                <w:szCs w:val="24"/>
                <w:lang w:eastAsia="ru-RU"/>
              </w:rPr>
              <w:t>ей</w:t>
            </w:r>
            <w:r w:rsidR="00E93B13" w:rsidRPr="00E93B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їх змін, періодизацію психічного розвитку та розвитку особистості, залежність психічного розвитку від культурно-історичних </w:t>
            </w:r>
            <w:r w:rsidR="00E93B13">
              <w:rPr>
                <w:rFonts w:eastAsia="Times New Roman" w:cs="Times New Roman"/>
                <w:sz w:val="24"/>
                <w:szCs w:val="24"/>
                <w:lang w:eastAsia="ru-RU"/>
              </w:rPr>
              <w:t>та</w:t>
            </w:r>
            <w:r w:rsidR="00E93B13" w:rsidRPr="00E93B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соціальних умов</w:t>
            </w:r>
            <w:r w:rsidR="00E93B1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0E2AC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6D13" w:rsidRPr="005F6D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Структуру навчальної дисципліни складають 2 змістові модулі (ЗМ), що включають </w:t>
            </w:r>
            <w:r w:rsidR="005B237E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="005F6D13" w:rsidRPr="005F6D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тем. До першого ЗМ увійшли теми: «</w:t>
            </w:r>
            <w:r w:rsidR="005B237E" w:rsidRPr="005B237E">
              <w:rPr>
                <w:rFonts w:eastAsia="Times New Roman" w:cs="Times New Roman"/>
                <w:sz w:val="24"/>
                <w:szCs w:val="24"/>
                <w:lang w:eastAsia="ru-RU"/>
              </w:rPr>
              <w:t>Вступ до дисципліни «Психологія розвитку»</w:t>
            </w:r>
            <w:r w:rsidR="00407978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="005B237E">
              <w:rPr>
                <w:rFonts w:eastAsia="Times New Roman" w:cs="Times New Roman"/>
                <w:sz w:val="24"/>
                <w:szCs w:val="24"/>
                <w:lang w:eastAsia="ru-RU"/>
              </w:rPr>
              <w:t>, «</w:t>
            </w:r>
            <w:r w:rsidR="009C263E" w:rsidRPr="009C263E">
              <w:rPr>
                <w:rFonts w:eastAsia="Times New Roman" w:cs="Times New Roman"/>
                <w:sz w:val="24"/>
                <w:szCs w:val="24"/>
                <w:lang w:eastAsia="ru-RU"/>
              </w:rPr>
              <w:t>Поняття розвитку та його основні принципи, закономірності, механізми</w:t>
            </w:r>
            <w:r w:rsidR="005B237E">
              <w:rPr>
                <w:rFonts w:eastAsia="Times New Roman" w:cs="Times New Roman"/>
                <w:sz w:val="24"/>
                <w:szCs w:val="24"/>
                <w:lang w:eastAsia="ru-RU"/>
              </w:rPr>
              <w:t>», «</w:t>
            </w:r>
            <w:r w:rsidR="005B237E" w:rsidRPr="005B237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Психологічні теорії розвитку</w:t>
            </w:r>
            <w:r w:rsidR="005B237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5F6D13" w:rsidRPr="005F6D13">
              <w:rPr>
                <w:rFonts w:eastAsia="Times New Roman" w:cs="Times New Roman"/>
                <w:sz w:val="24"/>
                <w:szCs w:val="24"/>
                <w:lang w:eastAsia="ru-RU"/>
              </w:rPr>
              <w:t>; до другого ЗМ увійшли теми: «</w:t>
            </w:r>
            <w:r w:rsidR="005B237E" w:rsidRPr="005B237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Психологія розвитку людини в </w:t>
            </w:r>
            <w:r w:rsidR="00E93B1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3042F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ре</w:t>
            </w:r>
            <w:r w:rsidR="00E93B1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натальному та </w:t>
            </w:r>
            <w:r w:rsidR="005B237E" w:rsidRPr="005B237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немовлячому періоді онтогенезу</w:t>
            </w:r>
            <w:r w:rsidR="005B237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», «</w:t>
            </w:r>
            <w:r w:rsidR="00407978" w:rsidRPr="0040797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Психологія розвитку людини в період раннього віку», «Психологія розвитку людини в дошкільному періоді онтогенезу»</w:t>
            </w:r>
            <w:r w:rsidR="0040797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407978" w:rsidRPr="0040797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«Психологія розвитку людини в молодшому шкільному віці</w:t>
            </w:r>
            <w:r w:rsidR="0040797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», «</w:t>
            </w:r>
            <w:r w:rsidR="00407978" w:rsidRPr="0040797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Психологія розвитку людини в підлітковому та юнацькому </w:t>
            </w:r>
            <w:r w:rsidR="003042F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віці</w:t>
            </w:r>
            <w:r w:rsidR="0040797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», «</w:t>
            </w:r>
            <w:r w:rsidR="00407978" w:rsidRPr="0040797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Особливості розвитку людини в період дорослості».</w:t>
            </w:r>
          </w:p>
        </w:tc>
      </w:tr>
      <w:tr w:rsidR="00FD2446" w:rsidRPr="00160735" w:rsidTr="00AF05FB">
        <w:tc>
          <w:tcPr>
            <w:tcW w:w="9322" w:type="dxa"/>
            <w:gridSpan w:val="10"/>
            <w:shd w:val="clear" w:color="auto" w:fill="auto"/>
          </w:tcPr>
          <w:p w:rsidR="00FD2446" w:rsidRPr="00160735" w:rsidRDefault="00FD2446" w:rsidP="00FA71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160735"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  <w:t xml:space="preserve">Мета </w:t>
            </w: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та </w:t>
            </w:r>
            <w:r w:rsidR="00FA717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цілі </w:t>
            </w:r>
            <w:bookmarkStart w:id="0" w:name="_GoBack"/>
            <w:bookmarkEnd w:id="0"/>
            <w:r w:rsidRPr="00160735"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  <w:t>курсу</w:t>
            </w: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2446" w:rsidRPr="00160735" w:rsidTr="009C263E">
        <w:trPr>
          <w:trHeight w:val="1467"/>
        </w:trPr>
        <w:tc>
          <w:tcPr>
            <w:tcW w:w="9322" w:type="dxa"/>
            <w:gridSpan w:val="10"/>
            <w:shd w:val="clear" w:color="auto" w:fill="auto"/>
          </w:tcPr>
          <w:p w:rsidR="003042F1" w:rsidRPr="003042F1" w:rsidRDefault="00FD2446" w:rsidP="003042F1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Метою 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запропонованого курсу</w:t>
            </w:r>
            <w:r w:rsidR="003042F1" w:rsidRPr="003042F1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  <w:r w:rsidR="003042F1" w:rsidRPr="003042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ознайомлення аспірантів з основними поняттями психології розвитку.</w:t>
            </w:r>
            <w:r w:rsidR="003042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2F1" w:rsidRPr="003042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Формування у здобувачів наукового розуміння проблеми розвитку у психології як на теоретичному, так і на практичному рівнях. Розкриття змісту основних теоретичних напрямків дослідження розвитку у психології. Аналіз основних принципів, закономірностей, механізмів психічного розвитку та особливостей розвитку людини як </w:t>
            </w:r>
            <w:proofErr w:type="spellStart"/>
            <w:r w:rsidR="003042F1" w:rsidRPr="003042F1">
              <w:rPr>
                <w:rFonts w:eastAsia="Times New Roman" w:cs="Times New Roman"/>
                <w:sz w:val="24"/>
                <w:szCs w:val="24"/>
                <w:lang w:eastAsia="ru-RU"/>
              </w:rPr>
              <w:t>біо-соціо-духовної</w:t>
            </w:r>
            <w:proofErr w:type="spellEnd"/>
            <w:r w:rsidR="003042F1" w:rsidRPr="003042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істоти на протязі онтогенезу.</w:t>
            </w:r>
          </w:p>
          <w:p w:rsidR="00FD2446" w:rsidRPr="00160735" w:rsidRDefault="00FD2446" w:rsidP="009C263E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D2446" w:rsidRPr="00160735" w:rsidTr="00AF05FB">
        <w:tc>
          <w:tcPr>
            <w:tcW w:w="9322" w:type="dxa"/>
            <w:gridSpan w:val="10"/>
            <w:shd w:val="clear" w:color="auto" w:fill="auto"/>
          </w:tcPr>
          <w:p w:rsidR="004A649B" w:rsidRDefault="004A649B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4. Компетентності</w:t>
            </w:r>
          </w:p>
          <w:p w:rsidR="00BA7FCB" w:rsidRPr="00BA7FCB" w:rsidRDefault="00BA7FCB" w:rsidP="00BA7FC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ЗК1. Розуміння концептуальних і методологічних основ у галузі науково-дослідної та/або професійної діяльності і на межі предметних галузей.</w:t>
            </w:r>
          </w:p>
          <w:p w:rsidR="00BA7FCB" w:rsidRPr="00160735" w:rsidRDefault="00BA7FCB" w:rsidP="00BA7FC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ЗК10. Здатність до розуміння предметної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областi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розумiння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професiйної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дiяльностi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спеціальністю.</w:t>
            </w:r>
          </w:p>
          <w:p w:rsidR="00BA7FCB" w:rsidRPr="00160735" w:rsidRDefault="00BA7FCB" w:rsidP="00BA7FC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СК1. Здатність виокремлювати, систематизувати, розв’язувати та прогнозувати актуальні психологічні проблеми, чинники та тенденції функціонування й розвитку особистості, груп і організацій на різних рівнях психологічного дослідження.</w:t>
            </w:r>
          </w:p>
          <w:p w:rsidR="00BA7FCB" w:rsidRPr="00160735" w:rsidRDefault="00BA7FCB" w:rsidP="00BA7FC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СК3.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Здатнiсть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формулювати наукову проблему,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робочi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гiпотези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дослiджуваної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проблеми, що передбачає глибоке переосмислення наявних та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cтворення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нових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цiлiсних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знань та/або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професiйної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практики.</w:t>
            </w:r>
          </w:p>
          <w:p w:rsidR="00BA7FCB" w:rsidRPr="00160735" w:rsidRDefault="00BA7FCB" w:rsidP="00BA7FC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СК5.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Здатнiсть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 розробки та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вирiшення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дослiдницьких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задач з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психологiї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розвитку та соціальної психології в межах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рiзних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наукових парадигм.</w:t>
            </w:r>
          </w:p>
          <w:p w:rsidR="00BA7FCB" w:rsidRPr="00160735" w:rsidRDefault="00BA7FCB" w:rsidP="00BA7FC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СК6. Здатність планувати та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здiйснювати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психологiчний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супровiд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особистостi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рiзних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умовах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дiяльностi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розвитку на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пiдставi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результатiв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теоретичного/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емпiричного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дослiдження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BA7FCB" w:rsidRPr="00BA7FCB" w:rsidRDefault="00BA7FCB" w:rsidP="00BA7FCB">
            <w:pPr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СК9. Здатність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саморозвиватися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і самовдосконалюватися протягом життя, оцінювати 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рівень власної фахової компетентності та підвищувати професійну кваліфікацію й професійну мобільність.</w:t>
            </w:r>
          </w:p>
          <w:p w:rsidR="004A649B" w:rsidRPr="00BA7FCB" w:rsidRDefault="004A649B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2446" w:rsidRPr="00160735" w:rsidTr="00AF05FB">
        <w:tc>
          <w:tcPr>
            <w:tcW w:w="9322" w:type="dxa"/>
            <w:gridSpan w:val="10"/>
            <w:shd w:val="clear" w:color="auto" w:fill="auto"/>
          </w:tcPr>
          <w:p w:rsidR="00FD2446" w:rsidRPr="00160735" w:rsidRDefault="00AB4A60" w:rsidP="00AB4A6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5. Результати навчання</w:t>
            </w:r>
          </w:p>
          <w:p w:rsidR="00F45553" w:rsidRPr="00F45553" w:rsidRDefault="00F45553" w:rsidP="00F45553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45553">
              <w:rPr>
                <w:rFonts w:eastAsia="Times New Roman" w:cs="Times New Roman"/>
                <w:sz w:val="24"/>
                <w:szCs w:val="24"/>
                <w:lang w:eastAsia="ru-RU"/>
              </w:rPr>
              <w:t>ПРН13. Виокремлювати, систематизувати, розв’язувати, критично осмислювати та прогнозувати значущі психологічні проблеми, чинники та тенденції функціонування й розвитку особистості, груп, спільнот, організацій на різних рівнях психологічного дослідження.</w:t>
            </w:r>
          </w:p>
          <w:p w:rsidR="00F45553" w:rsidRPr="00F45553" w:rsidRDefault="00F45553" w:rsidP="00F45553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45553">
              <w:rPr>
                <w:rFonts w:eastAsia="Times New Roman" w:cs="Times New Roman"/>
                <w:sz w:val="24"/>
                <w:szCs w:val="24"/>
                <w:lang w:eastAsia="ru-RU"/>
              </w:rPr>
              <w:t>ПРН 15. Формулювати і перевіряти гіпотези, шукати шляхи розв’язання наукових проблем в обраній сфері; використовувати для обґрунтування висновків належні докази, зокрема, результати теоретичного аналізу, експериментальних досліджень (опитувань, спостережень тощо).</w:t>
            </w:r>
          </w:p>
          <w:p w:rsidR="00F45553" w:rsidRPr="00F45553" w:rsidRDefault="00F45553" w:rsidP="00F45553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455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ПРН17. Розробляти та апробувати програми психологічного супроводу </w:t>
            </w:r>
            <w:proofErr w:type="spellStart"/>
            <w:r w:rsidRPr="00F45553">
              <w:rPr>
                <w:rFonts w:eastAsia="Times New Roman" w:cs="Times New Roman"/>
                <w:sz w:val="24"/>
                <w:szCs w:val="24"/>
                <w:lang w:eastAsia="ru-RU"/>
              </w:rPr>
              <w:t>особистостi</w:t>
            </w:r>
            <w:proofErr w:type="spellEnd"/>
            <w:r w:rsidRPr="00F455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45553">
              <w:rPr>
                <w:rFonts w:eastAsia="Times New Roman" w:cs="Times New Roman"/>
                <w:sz w:val="24"/>
                <w:szCs w:val="24"/>
                <w:lang w:eastAsia="ru-RU"/>
              </w:rPr>
              <w:t>рiзних</w:t>
            </w:r>
            <w:proofErr w:type="spellEnd"/>
            <w:r w:rsidRPr="00F455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умовах </w:t>
            </w:r>
            <w:proofErr w:type="spellStart"/>
            <w:r w:rsidRPr="00F45553">
              <w:rPr>
                <w:rFonts w:eastAsia="Times New Roman" w:cs="Times New Roman"/>
                <w:sz w:val="24"/>
                <w:szCs w:val="24"/>
                <w:lang w:eastAsia="ru-RU"/>
              </w:rPr>
              <w:t>дiяльностi</w:t>
            </w:r>
            <w:proofErr w:type="spellEnd"/>
            <w:r w:rsidRPr="00F455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розвитку на </w:t>
            </w:r>
            <w:proofErr w:type="spellStart"/>
            <w:r w:rsidRPr="00F45553">
              <w:rPr>
                <w:rFonts w:eastAsia="Times New Roman" w:cs="Times New Roman"/>
                <w:sz w:val="24"/>
                <w:szCs w:val="24"/>
                <w:lang w:eastAsia="ru-RU"/>
              </w:rPr>
              <w:t>пiдставi</w:t>
            </w:r>
            <w:proofErr w:type="spellEnd"/>
            <w:r w:rsidRPr="00F455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553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результатiв</w:t>
            </w:r>
            <w:proofErr w:type="spellEnd"/>
            <w:r w:rsidRPr="00F455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теоретичного/</w:t>
            </w:r>
            <w:proofErr w:type="spellStart"/>
            <w:r w:rsidRPr="00F45553">
              <w:rPr>
                <w:rFonts w:eastAsia="Times New Roman" w:cs="Times New Roman"/>
                <w:sz w:val="24"/>
                <w:szCs w:val="24"/>
                <w:lang w:eastAsia="ru-RU"/>
              </w:rPr>
              <w:t>емпiричного</w:t>
            </w:r>
            <w:proofErr w:type="spellEnd"/>
            <w:r w:rsidRPr="00F455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45553">
              <w:rPr>
                <w:rFonts w:eastAsia="Times New Roman" w:cs="Times New Roman"/>
                <w:sz w:val="24"/>
                <w:szCs w:val="24"/>
                <w:lang w:eastAsia="ru-RU"/>
              </w:rPr>
              <w:t>дослiдження</w:t>
            </w:r>
            <w:proofErr w:type="spellEnd"/>
            <w:r w:rsidRPr="00F4555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F45553" w:rsidRPr="00F45553" w:rsidRDefault="00F45553" w:rsidP="00F45553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45553">
              <w:rPr>
                <w:rFonts w:eastAsia="Times New Roman" w:cs="Times New Roman"/>
                <w:sz w:val="24"/>
                <w:szCs w:val="24"/>
                <w:lang w:eastAsia="ru-RU"/>
              </w:rPr>
              <w:t>ПРН18. Працювати над власним розвитком та вдосконаленням, визначати свої професійні можливості та виявляти прагнення до підвищення професійної кваліфікації та професійної мобільності.</w:t>
            </w:r>
          </w:p>
          <w:p w:rsidR="00AB4A60" w:rsidRPr="00160735" w:rsidRDefault="00AB4A60" w:rsidP="00AB4A6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D2446" w:rsidRPr="00160735" w:rsidTr="00AF05FB">
        <w:tc>
          <w:tcPr>
            <w:tcW w:w="9322" w:type="dxa"/>
            <w:gridSpan w:val="10"/>
            <w:shd w:val="clear" w:color="auto" w:fill="auto"/>
          </w:tcPr>
          <w:p w:rsidR="00FD2446" w:rsidRPr="00160735" w:rsidRDefault="00AB4A60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252F0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. Організація навчання </w:t>
            </w:r>
          </w:p>
        </w:tc>
      </w:tr>
      <w:tr w:rsidR="00FD2446" w:rsidRPr="00160735" w:rsidTr="00AF05FB">
        <w:tc>
          <w:tcPr>
            <w:tcW w:w="9322" w:type="dxa"/>
            <w:gridSpan w:val="10"/>
            <w:shd w:val="clear" w:color="auto" w:fill="auto"/>
          </w:tcPr>
          <w:p w:rsidR="00FD2446" w:rsidRPr="00160735" w:rsidRDefault="00252F05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2F0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252F0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52F05">
              <w:rPr>
                <w:rFonts w:eastAsia="Times New Roman" w:cs="Times New Roman"/>
                <w:sz w:val="24"/>
                <w:szCs w:val="24"/>
                <w:lang w:eastAsia="ru-RU"/>
              </w:rPr>
              <w:t>навчальної дисципліни</w:t>
            </w:r>
          </w:p>
        </w:tc>
      </w:tr>
      <w:tr w:rsidR="00FD2446" w:rsidRPr="00160735" w:rsidTr="00AF05FB">
        <w:tc>
          <w:tcPr>
            <w:tcW w:w="6589" w:type="dxa"/>
            <w:gridSpan w:val="7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Вид заняття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Загальна кількість годин</w:t>
            </w:r>
          </w:p>
        </w:tc>
      </w:tr>
      <w:tr w:rsidR="00FD2446" w:rsidRPr="00160735" w:rsidTr="00AF05FB">
        <w:tc>
          <w:tcPr>
            <w:tcW w:w="6589" w:type="dxa"/>
            <w:gridSpan w:val="7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FD2446" w:rsidRPr="00160735" w:rsidRDefault="00577A32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D2446" w:rsidRPr="00160735" w:rsidTr="00AF05FB">
        <w:tc>
          <w:tcPr>
            <w:tcW w:w="6589" w:type="dxa"/>
            <w:gridSpan w:val="7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FD2446" w:rsidRPr="00160735" w:rsidRDefault="00577A32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D2446" w:rsidRPr="00160735" w:rsidTr="00AF05FB">
        <w:tc>
          <w:tcPr>
            <w:tcW w:w="6589" w:type="dxa"/>
            <w:gridSpan w:val="7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D2446" w:rsidRPr="00160735" w:rsidTr="00AF05FB">
        <w:tc>
          <w:tcPr>
            <w:tcW w:w="9322" w:type="dxa"/>
            <w:gridSpan w:val="10"/>
            <w:shd w:val="clear" w:color="auto" w:fill="auto"/>
          </w:tcPr>
          <w:p w:rsidR="00FD2446" w:rsidRPr="00160735" w:rsidRDefault="00FD2446" w:rsidP="00252F0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Ознаки </w:t>
            </w:r>
            <w:r w:rsidR="00252F05">
              <w:rPr>
                <w:rFonts w:eastAsia="Times New Roman" w:cs="Times New Roman"/>
                <w:sz w:val="24"/>
                <w:szCs w:val="24"/>
                <w:lang w:eastAsia="ru-RU"/>
              </w:rPr>
              <w:t>навчальної дисципліни</w:t>
            </w:r>
          </w:p>
        </w:tc>
      </w:tr>
      <w:tr w:rsidR="00FD2446" w:rsidRPr="00160735" w:rsidTr="00AF05FB">
        <w:tc>
          <w:tcPr>
            <w:tcW w:w="2559" w:type="dxa"/>
            <w:shd w:val="clear" w:color="auto" w:fill="auto"/>
            <w:vAlign w:val="center"/>
          </w:tcPr>
          <w:p w:rsidR="00FD2446" w:rsidRPr="00160735" w:rsidRDefault="00FD2446" w:rsidP="004A649B">
            <w:pPr>
              <w:spacing w:line="240" w:lineRule="auto"/>
              <w:ind w:left="164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435" w:type="dxa"/>
            <w:gridSpan w:val="4"/>
            <w:shd w:val="clear" w:color="auto" w:fill="auto"/>
            <w:vAlign w:val="center"/>
          </w:tcPr>
          <w:p w:rsidR="00FD2446" w:rsidRPr="00160735" w:rsidRDefault="00FD2446" w:rsidP="004A649B">
            <w:pPr>
              <w:spacing w:line="240" w:lineRule="auto"/>
              <w:ind w:left="164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679" w:type="dxa"/>
            <w:gridSpan w:val="4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left="164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Курс</w:t>
            </w:r>
          </w:p>
          <w:p w:rsidR="00FD2446" w:rsidRPr="00160735" w:rsidRDefault="00FD2446" w:rsidP="004A649B">
            <w:pPr>
              <w:spacing w:line="240" w:lineRule="auto"/>
              <w:ind w:left="164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649" w:type="dxa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left="164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 xml:space="preserve">Нормативний </w:t>
            </w:r>
            <w:r w:rsidRPr="00160735">
              <w:rPr>
                <w:rFonts w:eastAsia="Times New Roman" w:cs="Times New Roman"/>
                <w:sz w:val="24"/>
                <w:szCs w:val="24"/>
                <w:lang w:val="en-US"/>
              </w:rPr>
              <w:t>/</w:t>
            </w:r>
          </w:p>
          <w:p w:rsidR="00FD2446" w:rsidRPr="00160735" w:rsidRDefault="00FD2446" w:rsidP="004A649B">
            <w:pPr>
              <w:spacing w:line="240" w:lineRule="auto"/>
              <w:ind w:left="164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вибірковий</w:t>
            </w:r>
          </w:p>
        </w:tc>
      </w:tr>
      <w:tr w:rsidR="00FD2446" w:rsidRPr="00160735" w:rsidTr="00AF05FB">
        <w:tc>
          <w:tcPr>
            <w:tcW w:w="2559" w:type="dxa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5" w:type="dxa"/>
            <w:gridSpan w:val="4"/>
            <w:shd w:val="clear" w:color="auto" w:fill="auto"/>
          </w:tcPr>
          <w:p w:rsidR="00FD2446" w:rsidRPr="00160735" w:rsidRDefault="00FD2446" w:rsidP="00BA7F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053</w:t>
            </w:r>
            <w:r w:rsidR="0025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Психологі</w:t>
            </w:r>
            <w:r w:rsidR="00BA7FCB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679" w:type="dxa"/>
            <w:gridSpan w:val="4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1-й</w:t>
            </w:r>
          </w:p>
        </w:tc>
        <w:tc>
          <w:tcPr>
            <w:tcW w:w="1649" w:type="dxa"/>
            <w:shd w:val="clear" w:color="auto" w:fill="auto"/>
          </w:tcPr>
          <w:p w:rsidR="00FD2446" w:rsidRPr="00160735" w:rsidRDefault="00BA7FCB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FD244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ормативний</w:t>
            </w:r>
          </w:p>
        </w:tc>
      </w:tr>
      <w:tr w:rsidR="00FD2446" w:rsidRPr="00160735" w:rsidTr="00AF05FB">
        <w:tc>
          <w:tcPr>
            <w:tcW w:w="9322" w:type="dxa"/>
            <w:gridSpan w:val="10"/>
            <w:shd w:val="clear" w:color="auto" w:fill="auto"/>
          </w:tcPr>
          <w:p w:rsidR="00FD2446" w:rsidRPr="00160735" w:rsidRDefault="00FD2446" w:rsidP="00252F0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Тематика</w:t>
            </w: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252F0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навчальної</w:t>
            </w:r>
            <w:proofErr w:type="spellEnd"/>
            <w:r w:rsidR="00252F0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252F0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дисципліни</w:t>
            </w:r>
            <w:proofErr w:type="spellEnd"/>
          </w:p>
        </w:tc>
      </w:tr>
      <w:tr w:rsidR="005B56DC" w:rsidRPr="00160735" w:rsidTr="00AF05FB">
        <w:trPr>
          <w:trHeight w:val="148"/>
        </w:trPr>
        <w:tc>
          <w:tcPr>
            <w:tcW w:w="4928" w:type="dxa"/>
            <w:gridSpan w:val="4"/>
            <w:vMerge w:val="restart"/>
            <w:shd w:val="clear" w:color="auto" w:fill="auto"/>
          </w:tcPr>
          <w:p w:rsidR="005B56DC" w:rsidRPr="00160735" w:rsidRDefault="005B56DC" w:rsidP="00252F0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394" w:type="dxa"/>
            <w:gridSpan w:val="6"/>
            <w:shd w:val="clear" w:color="auto" w:fill="auto"/>
          </w:tcPr>
          <w:p w:rsidR="005B56DC" w:rsidRPr="00160735" w:rsidRDefault="005B56DC" w:rsidP="005B56D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5B56DC" w:rsidRPr="00160735" w:rsidTr="00B13B2E">
        <w:trPr>
          <w:trHeight w:val="127"/>
        </w:trPr>
        <w:tc>
          <w:tcPr>
            <w:tcW w:w="4928" w:type="dxa"/>
            <w:gridSpan w:val="4"/>
            <w:vMerge/>
            <w:shd w:val="clear" w:color="auto" w:fill="auto"/>
          </w:tcPr>
          <w:p w:rsidR="005B56DC" w:rsidRDefault="005B56DC" w:rsidP="00252F0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B56DC" w:rsidRPr="00160735" w:rsidRDefault="005B56DC" w:rsidP="005B56D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лекції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B56DC" w:rsidRPr="00160735" w:rsidRDefault="005B56DC" w:rsidP="005B56D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семінарські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56DC" w:rsidRPr="00160735" w:rsidRDefault="00B13B2E" w:rsidP="005B56D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="00D73DE1">
              <w:rPr>
                <w:rFonts w:eastAsia="Times New Roman" w:cs="Times New Roman"/>
                <w:sz w:val="24"/>
                <w:szCs w:val="24"/>
                <w:lang w:eastAsia="ru-RU"/>
              </w:rPr>
              <w:t>ам</w:t>
            </w:r>
            <w:r w:rsidR="005B56DC">
              <w:rPr>
                <w:rFonts w:eastAsia="Times New Roman" w:cs="Times New Roman"/>
                <w:sz w:val="24"/>
                <w:szCs w:val="24"/>
                <w:lang w:eastAsia="ru-RU"/>
              </w:rPr>
              <w:t>ост.роб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ота</w:t>
            </w:r>
            <w:proofErr w:type="spellEnd"/>
          </w:p>
        </w:tc>
      </w:tr>
      <w:tr w:rsidR="00D73DE1" w:rsidRPr="00160735" w:rsidTr="00B13B2E">
        <w:trPr>
          <w:trHeight w:val="529"/>
        </w:trPr>
        <w:tc>
          <w:tcPr>
            <w:tcW w:w="4928" w:type="dxa"/>
            <w:gridSpan w:val="4"/>
            <w:shd w:val="clear" w:color="auto" w:fill="auto"/>
          </w:tcPr>
          <w:p w:rsidR="00D73DE1" w:rsidRPr="00160735" w:rsidRDefault="00195E14" w:rsidP="00195E14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D73DE1" w:rsidRPr="00195E14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 w:rsidR="00601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3DE1" w:rsidRPr="00195E14">
              <w:rPr>
                <w:rFonts w:eastAsia="Times New Roman" w:cs="Times New Roman"/>
                <w:sz w:val="24"/>
                <w:szCs w:val="24"/>
                <w:lang w:eastAsia="ru-RU"/>
              </w:rPr>
              <w:t>Вступ до дисципліни «Психологія розвитку».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73DE1" w:rsidRPr="00160735" w:rsidRDefault="00D73DE1" w:rsidP="009C263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73DE1" w:rsidRPr="00160735" w:rsidRDefault="00E43866" w:rsidP="00B13B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73DE1" w:rsidRPr="00160735" w:rsidRDefault="00ED59BB" w:rsidP="00B13B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95E14" w:rsidRPr="00160735" w:rsidTr="00B13B2E">
        <w:trPr>
          <w:trHeight w:val="339"/>
        </w:trPr>
        <w:tc>
          <w:tcPr>
            <w:tcW w:w="4928" w:type="dxa"/>
            <w:gridSpan w:val="4"/>
            <w:shd w:val="clear" w:color="auto" w:fill="auto"/>
          </w:tcPr>
          <w:p w:rsidR="00195E14" w:rsidRDefault="00195E14" w:rsidP="00195E14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Тема 2. Поняття розвитку та </w:t>
            </w:r>
            <w:r w:rsidRPr="00195E14">
              <w:rPr>
                <w:rFonts w:eastAsia="Times New Roman" w:cs="Times New Roman"/>
                <w:sz w:val="24"/>
                <w:szCs w:val="24"/>
                <w:lang w:eastAsia="ru-RU"/>
              </w:rPr>
              <w:t>його основні принципи, закономірності, механізми.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5E14" w:rsidRDefault="009C263E" w:rsidP="009C263E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95E14" w:rsidRPr="00160735" w:rsidRDefault="009C263E" w:rsidP="00B13B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95E14" w:rsidRPr="00160735" w:rsidRDefault="00CB6375" w:rsidP="00B13B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95E14" w:rsidRPr="00160735" w:rsidTr="00B13B2E">
        <w:trPr>
          <w:trHeight w:val="546"/>
        </w:trPr>
        <w:tc>
          <w:tcPr>
            <w:tcW w:w="4928" w:type="dxa"/>
            <w:gridSpan w:val="4"/>
            <w:shd w:val="clear" w:color="auto" w:fill="auto"/>
          </w:tcPr>
          <w:p w:rsidR="00195E14" w:rsidRDefault="00195E14" w:rsidP="00AF05F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Тема 3. </w:t>
            </w:r>
            <w:r w:rsidRPr="00195E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Психологічні теорії розвитку.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5E14" w:rsidRDefault="009C263E" w:rsidP="009C263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95E14" w:rsidRPr="00160735" w:rsidRDefault="009C263E" w:rsidP="00B13B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95E14" w:rsidRPr="00160735" w:rsidRDefault="00CB6375" w:rsidP="00B13B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95E14" w:rsidRPr="00160735" w:rsidTr="00B13B2E">
        <w:trPr>
          <w:trHeight w:val="551"/>
        </w:trPr>
        <w:tc>
          <w:tcPr>
            <w:tcW w:w="4928" w:type="dxa"/>
            <w:gridSpan w:val="4"/>
            <w:shd w:val="clear" w:color="auto" w:fill="auto"/>
          </w:tcPr>
          <w:p w:rsidR="00195E14" w:rsidRPr="00195E14" w:rsidRDefault="00AF05FB" w:rsidP="00ED59B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05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Тема 4. </w:t>
            </w:r>
            <w:r w:rsidRPr="00AF05F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Психологія розвитку </w:t>
            </w:r>
            <w:r w:rsidR="006011E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людини </w:t>
            </w:r>
            <w:r w:rsidR="00ED5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="00ED5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перинатальному</w:t>
            </w:r>
            <w:proofErr w:type="spellEnd"/>
            <w:r w:rsidR="00ED5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та</w:t>
            </w:r>
            <w:r w:rsidRPr="00AF05F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немовлячому періоді онтогенезу.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5E14" w:rsidRDefault="00AF05FB" w:rsidP="009C263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95E14" w:rsidRPr="00160735" w:rsidRDefault="00ED59BB" w:rsidP="00B13B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95E14" w:rsidRPr="00160735" w:rsidRDefault="00CB6375" w:rsidP="00B13B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95E14" w:rsidRPr="00160735" w:rsidTr="00B13B2E">
        <w:trPr>
          <w:trHeight w:val="515"/>
        </w:trPr>
        <w:tc>
          <w:tcPr>
            <w:tcW w:w="4928" w:type="dxa"/>
            <w:gridSpan w:val="4"/>
            <w:shd w:val="clear" w:color="auto" w:fill="auto"/>
          </w:tcPr>
          <w:p w:rsidR="00195E14" w:rsidRDefault="00195E14" w:rsidP="00AF05F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Тема 5. </w:t>
            </w:r>
            <w:r w:rsidRPr="00195E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Психологія розвитку людини в період раннього віку.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5E14" w:rsidRDefault="00AF05FB" w:rsidP="009C263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95E14" w:rsidRPr="00160735" w:rsidRDefault="00ED59BB" w:rsidP="00B13B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95E14" w:rsidRPr="00160735" w:rsidRDefault="00AF05FB" w:rsidP="00B13B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95E14" w:rsidRPr="00160735" w:rsidTr="00B13B2E">
        <w:trPr>
          <w:trHeight w:val="551"/>
        </w:trPr>
        <w:tc>
          <w:tcPr>
            <w:tcW w:w="4928" w:type="dxa"/>
            <w:gridSpan w:val="4"/>
            <w:shd w:val="clear" w:color="auto" w:fill="auto"/>
          </w:tcPr>
          <w:p w:rsidR="00195E14" w:rsidRDefault="00195E14" w:rsidP="00AF05F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Тема 6.</w:t>
            </w:r>
            <w:r w:rsidRPr="0016073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95E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Психологія розвитку людини в дошкільному періоді онтогенезу.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5E14" w:rsidRDefault="00AF05FB" w:rsidP="009C263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95E14" w:rsidRPr="00160735" w:rsidRDefault="00ED59BB" w:rsidP="00B13B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95E14" w:rsidRPr="00160735" w:rsidRDefault="00ED59BB" w:rsidP="00B13B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95E14" w:rsidRPr="00160735" w:rsidTr="00B13B2E">
        <w:trPr>
          <w:trHeight w:val="297"/>
        </w:trPr>
        <w:tc>
          <w:tcPr>
            <w:tcW w:w="4928" w:type="dxa"/>
            <w:gridSpan w:val="4"/>
            <w:shd w:val="clear" w:color="auto" w:fill="auto"/>
          </w:tcPr>
          <w:p w:rsidR="00195E14" w:rsidRDefault="00195E14" w:rsidP="00AF05FB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Тема 7.</w:t>
            </w:r>
            <w:r w:rsidR="00AF05FB" w:rsidRPr="00AF05F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F05FB" w:rsidRPr="00AF05F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Психологія розвитку людини в молодшому шкільному віці.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5E14" w:rsidRDefault="00AF05FB" w:rsidP="009C263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95E14" w:rsidRPr="00160735" w:rsidRDefault="00ED59BB" w:rsidP="00B13B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95E14" w:rsidRPr="00160735" w:rsidRDefault="00AF05FB" w:rsidP="00B13B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95E14" w:rsidRPr="00160735" w:rsidTr="00B13B2E">
        <w:trPr>
          <w:trHeight w:val="261"/>
        </w:trPr>
        <w:tc>
          <w:tcPr>
            <w:tcW w:w="4928" w:type="dxa"/>
            <w:gridSpan w:val="4"/>
            <w:shd w:val="clear" w:color="auto" w:fill="auto"/>
          </w:tcPr>
          <w:p w:rsidR="00195E14" w:rsidRDefault="00195E14" w:rsidP="003042F1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Тема 8.</w:t>
            </w:r>
            <w:r w:rsidR="00AF05FB" w:rsidRPr="00AF05F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F05FB" w:rsidRPr="00AF05F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Психологія розвитку людини в підлітковому та юнацькому </w:t>
            </w:r>
            <w:r w:rsidR="003042F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віці.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5E14" w:rsidRDefault="00AF05FB" w:rsidP="009C263E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95E14" w:rsidRPr="00160735" w:rsidRDefault="00CA5D12" w:rsidP="00B13B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95E14" w:rsidRPr="00160735" w:rsidRDefault="00AF05FB" w:rsidP="00B13B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95E14" w:rsidRPr="00160735" w:rsidTr="00B13B2E">
        <w:trPr>
          <w:trHeight w:val="727"/>
        </w:trPr>
        <w:tc>
          <w:tcPr>
            <w:tcW w:w="4928" w:type="dxa"/>
            <w:gridSpan w:val="4"/>
            <w:shd w:val="clear" w:color="auto" w:fill="auto"/>
          </w:tcPr>
          <w:p w:rsidR="00195E14" w:rsidRDefault="00195E14" w:rsidP="00AF05FB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Тема 9.</w:t>
            </w:r>
            <w:r w:rsidR="00AF05FB" w:rsidRPr="00AF05F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F05FB" w:rsidRPr="00AF05F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Особливості розвитку людини в період дорослості.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5E14" w:rsidRDefault="00ED59BB" w:rsidP="009C263E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95E14" w:rsidRPr="00160735" w:rsidRDefault="00CA5D12" w:rsidP="00B13B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95E14" w:rsidRPr="00160735" w:rsidRDefault="00AF05FB" w:rsidP="00B13B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D2446" w:rsidRPr="00160735" w:rsidTr="00AF05FB">
        <w:tc>
          <w:tcPr>
            <w:tcW w:w="9322" w:type="dxa"/>
            <w:gridSpan w:val="10"/>
            <w:shd w:val="clear" w:color="auto" w:fill="auto"/>
          </w:tcPr>
          <w:p w:rsidR="00FD2446" w:rsidRPr="00160735" w:rsidRDefault="00B13B2E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FD2446"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 Система оцінювання курсу</w:t>
            </w:r>
          </w:p>
        </w:tc>
      </w:tr>
      <w:tr w:rsidR="00FD2446" w:rsidRPr="00160735" w:rsidTr="00AF05FB">
        <w:tc>
          <w:tcPr>
            <w:tcW w:w="3095" w:type="dxa"/>
            <w:gridSpan w:val="2"/>
            <w:shd w:val="clear" w:color="auto" w:fill="auto"/>
          </w:tcPr>
          <w:p w:rsidR="00FD2446" w:rsidRPr="00160735" w:rsidRDefault="00FD2446" w:rsidP="004A649B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227" w:type="dxa"/>
            <w:gridSpan w:val="8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Оцінювання курсу відбувається за 100 бальною шкалою. З них:</w:t>
            </w:r>
          </w:p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50 балів – оцінювання роботи аспіранта на семінарських заняття (</w:t>
            </w:r>
            <w:r w:rsidR="003042F1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балів за усні відповіді-доповіді, презентації на семінарських заняттях; </w:t>
            </w:r>
            <w:r w:rsidR="003042F1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балів за тезисне конспектування наукових </w:t>
            </w:r>
            <w:r w:rsidR="003042F1">
              <w:rPr>
                <w:rFonts w:eastAsia="Times New Roman" w:cs="Times New Roman"/>
                <w:sz w:val="24"/>
                <w:szCs w:val="24"/>
                <w:lang w:eastAsia="ru-RU"/>
              </w:rPr>
              <w:t>праць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).</w:t>
            </w:r>
          </w:p>
          <w:p w:rsidR="00FD2446" w:rsidRPr="00160735" w:rsidRDefault="00FD2446" w:rsidP="00AF05F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50 балів – оцінювання екзаменаційної роботи.</w:t>
            </w:r>
          </w:p>
        </w:tc>
      </w:tr>
      <w:tr w:rsidR="00FD2446" w:rsidRPr="00160735" w:rsidTr="00AF05FB">
        <w:tc>
          <w:tcPr>
            <w:tcW w:w="3095" w:type="dxa"/>
            <w:gridSpan w:val="2"/>
            <w:shd w:val="clear" w:color="auto" w:fill="auto"/>
          </w:tcPr>
          <w:p w:rsidR="00FD2446" w:rsidRPr="00160735" w:rsidRDefault="00FD2446" w:rsidP="004A649B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227" w:type="dxa"/>
            <w:gridSpan w:val="8"/>
            <w:shd w:val="clear" w:color="auto" w:fill="auto"/>
          </w:tcPr>
          <w:p w:rsidR="00FD2446" w:rsidRPr="00CB6375" w:rsidRDefault="00FD2446" w:rsidP="00F138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B6375">
              <w:rPr>
                <w:sz w:val="24"/>
                <w:szCs w:val="24"/>
                <w:lang w:eastAsia="ru-RU"/>
              </w:rPr>
              <w:t xml:space="preserve">Вимоги до </w:t>
            </w:r>
            <w:r w:rsidR="00E43866" w:rsidRPr="00CB6375">
              <w:rPr>
                <w:sz w:val="24"/>
                <w:szCs w:val="24"/>
                <w:lang w:eastAsia="ru-RU"/>
              </w:rPr>
              <w:t>опрацювання</w:t>
            </w:r>
            <w:r w:rsidRPr="00CB6375">
              <w:rPr>
                <w:sz w:val="24"/>
                <w:szCs w:val="24"/>
                <w:lang w:eastAsia="ru-RU"/>
              </w:rPr>
              <w:t xml:space="preserve"> наукових </w:t>
            </w:r>
            <w:r w:rsidR="003042F1" w:rsidRPr="00CB6375">
              <w:rPr>
                <w:sz w:val="24"/>
                <w:szCs w:val="24"/>
                <w:lang w:eastAsia="ru-RU"/>
              </w:rPr>
              <w:t>праць</w:t>
            </w:r>
            <w:r w:rsidRPr="00CB6375">
              <w:rPr>
                <w:sz w:val="24"/>
                <w:szCs w:val="24"/>
                <w:lang w:eastAsia="ru-RU"/>
              </w:rPr>
              <w:t xml:space="preserve">: статті </w:t>
            </w:r>
            <w:r w:rsidRPr="00CB6375">
              <w:rPr>
                <w:sz w:val="24"/>
                <w:szCs w:val="24"/>
              </w:rPr>
              <w:t>конспектуються</w:t>
            </w:r>
            <w:r w:rsidRPr="00CB6375">
              <w:rPr>
                <w:sz w:val="24"/>
                <w:szCs w:val="24"/>
                <w:lang w:eastAsia="ru-RU"/>
              </w:rPr>
              <w:t xml:space="preserve"> із зазначенням автора та назви статті,</w:t>
            </w:r>
            <w:r w:rsidR="003042F1" w:rsidRPr="00CB6375">
              <w:rPr>
                <w:sz w:val="24"/>
                <w:szCs w:val="24"/>
                <w:lang w:eastAsia="ru-RU"/>
              </w:rPr>
              <w:t xml:space="preserve"> </w:t>
            </w:r>
            <w:r w:rsidR="00F240AD" w:rsidRPr="00CB6375">
              <w:rPr>
                <w:sz w:val="24"/>
                <w:szCs w:val="24"/>
                <w:lang w:eastAsia="ru-RU"/>
              </w:rPr>
              <w:t>означення</w:t>
            </w:r>
            <w:r w:rsidRPr="00CB6375">
              <w:rPr>
                <w:sz w:val="24"/>
                <w:szCs w:val="24"/>
                <w:lang w:eastAsia="ru-RU"/>
              </w:rPr>
              <w:t xml:space="preserve"> головних </w:t>
            </w:r>
            <w:r w:rsidR="00F240AD" w:rsidRPr="00CB6375">
              <w:rPr>
                <w:sz w:val="24"/>
                <w:szCs w:val="24"/>
                <w:lang w:eastAsia="ru-RU"/>
              </w:rPr>
              <w:t xml:space="preserve">понять та </w:t>
            </w:r>
            <w:r w:rsidRPr="00CB6375">
              <w:rPr>
                <w:sz w:val="24"/>
                <w:szCs w:val="24"/>
                <w:lang w:eastAsia="ru-RU"/>
              </w:rPr>
              <w:t>ідей, висновків</w:t>
            </w:r>
            <w:r w:rsidR="00F240AD" w:rsidRPr="00CB6375">
              <w:rPr>
                <w:sz w:val="24"/>
                <w:szCs w:val="24"/>
                <w:lang w:eastAsia="ru-RU"/>
              </w:rPr>
              <w:t xml:space="preserve"> та перспектив практичного застосування</w:t>
            </w:r>
            <w:r w:rsidRPr="00CB6375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FD2446" w:rsidRPr="00160735" w:rsidTr="00AF05FB">
        <w:tc>
          <w:tcPr>
            <w:tcW w:w="3095" w:type="dxa"/>
            <w:gridSpan w:val="2"/>
            <w:shd w:val="clear" w:color="auto" w:fill="auto"/>
          </w:tcPr>
          <w:p w:rsidR="00FD2446" w:rsidRPr="00160735" w:rsidRDefault="00FD2446" w:rsidP="004A649B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227" w:type="dxa"/>
            <w:gridSpan w:val="8"/>
            <w:shd w:val="clear" w:color="auto" w:fill="auto"/>
          </w:tcPr>
          <w:p w:rsidR="00FD2446" w:rsidRPr="00160735" w:rsidRDefault="00AF05FB" w:rsidP="00CB6375">
            <w:pPr>
              <w:spacing w:line="240" w:lineRule="auto"/>
              <w:ind w:left="2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05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семінарських заняттях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відбувається </w:t>
            </w:r>
            <w:r w:rsidRPr="00AF05FB">
              <w:rPr>
                <w:rFonts w:eastAsia="Times New Roman" w:cs="Times New Roman"/>
                <w:sz w:val="24"/>
                <w:szCs w:val="24"/>
                <w:lang w:eastAsia="ru-RU"/>
              </w:rPr>
              <w:t>обговорення питань, що визначають зміст лекційних тем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а також результати виконання </w:t>
            </w:r>
            <w:r w:rsidRPr="00AF05FB">
              <w:rPr>
                <w:rFonts w:eastAsia="Times New Roman" w:cs="Times New Roman"/>
                <w:sz w:val="24"/>
                <w:szCs w:val="24"/>
                <w:lang w:eastAsia="ru-RU"/>
              </w:rPr>
              <w:t>завдан</w:t>
            </w:r>
            <w:r w:rsidR="008E7AFE">
              <w:rPr>
                <w:rFonts w:eastAsia="Times New Roman" w:cs="Times New Roman"/>
                <w:sz w:val="24"/>
                <w:szCs w:val="24"/>
                <w:lang w:eastAsia="ru-RU"/>
              </w:rPr>
              <w:t>ь семінарських занять</w:t>
            </w:r>
            <w:r w:rsidRPr="00AF05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які </w:t>
            </w:r>
            <w:r w:rsidR="008E7AFE"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аспіранти </w:t>
            </w:r>
            <w:r w:rsidRPr="00AF05FB">
              <w:rPr>
                <w:rFonts w:eastAsia="Times New Roman" w:cs="Times New Roman"/>
                <w:sz w:val="24"/>
                <w:szCs w:val="24"/>
                <w:lang w:eastAsia="ru-RU"/>
              </w:rPr>
              <w:t>виконують самостійно</w:t>
            </w:r>
            <w:r w:rsidR="00CB637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(зокрема, опрацювання наукових публікацій по темі заняття).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AF05FB">
              <w:rPr>
                <w:rFonts w:eastAsia="Times New Roman" w:cs="Times New Roman"/>
                <w:sz w:val="24"/>
                <w:szCs w:val="24"/>
                <w:lang w:eastAsia="ru-RU"/>
              </w:rPr>
              <w:t>ритерії оцінювання здійснюються за 5-бальною шкалою</w:t>
            </w:r>
            <w:r w:rsidR="00CB637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F05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FD2446" w:rsidRPr="00160735" w:rsidTr="00AF05FB">
        <w:tc>
          <w:tcPr>
            <w:tcW w:w="3095" w:type="dxa"/>
            <w:gridSpan w:val="2"/>
            <w:shd w:val="clear" w:color="auto" w:fill="auto"/>
          </w:tcPr>
          <w:p w:rsidR="00FD2446" w:rsidRPr="00160735" w:rsidRDefault="00FD2446" w:rsidP="004A649B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27" w:type="dxa"/>
            <w:gridSpan w:val="8"/>
            <w:shd w:val="clear" w:color="auto" w:fill="auto"/>
          </w:tcPr>
          <w:p w:rsidR="00FD2446" w:rsidRPr="00160735" w:rsidRDefault="00E80D17" w:rsidP="00E80D17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0D17">
              <w:rPr>
                <w:rFonts w:eastAsia="Times New Roman" w:cs="Times New Roman"/>
                <w:sz w:val="24"/>
                <w:szCs w:val="24"/>
                <w:lang w:eastAsia="ru-RU"/>
              </w:rPr>
              <w:t>Аспірант допускається до підсумкового контролю (іспиту) при умові здачі усіх практичних завдань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80D17">
              <w:rPr>
                <w:rFonts w:eastAsia="Times New Roman" w:cs="Times New Roman"/>
                <w:sz w:val="24"/>
                <w:szCs w:val="24"/>
                <w:lang w:eastAsia="ru-RU"/>
              </w:rPr>
              <w:t>Підсумкова оцінка за курс є сумою балів набраних аспірантом протягом семестру за усі види роботи: усні оцінки за роботу на семінарах, виконані завдання</w:t>
            </w:r>
            <w:r w:rsid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семінарських занять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D2446" w:rsidRPr="00160735" w:rsidTr="00AF05FB">
        <w:tc>
          <w:tcPr>
            <w:tcW w:w="9322" w:type="dxa"/>
            <w:gridSpan w:val="10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7. Політика курсу</w:t>
            </w:r>
          </w:p>
        </w:tc>
      </w:tr>
      <w:tr w:rsidR="00FD2446" w:rsidRPr="00160735" w:rsidTr="00AF05FB">
        <w:tc>
          <w:tcPr>
            <w:tcW w:w="9322" w:type="dxa"/>
            <w:gridSpan w:val="10"/>
            <w:shd w:val="clear" w:color="auto" w:fill="auto"/>
          </w:tcPr>
          <w:p w:rsidR="00FD2446" w:rsidRPr="00160735" w:rsidRDefault="00FD2446" w:rsidP="00E80D17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Протягом вивчення дисципліни аспірант зобов’язаний: </w:t>
            </w:r>
            <w:r w:rsidR="00E80D1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вчасно виконувати завдання,</w:t>
            </w:r>
            <w:r w:rsidR="00E4386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80D1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які </w:t>
            </w:r>
            <w:r w:rsidR="00E80D17" w:rsidRPr="00E80D1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зазначено у програмі (</w:t>
            </w:r>
            <w:proofErr w:type="spellStart"/>
            <w:r w:rsidR="00E80D17" w:rsidRPr="00E80D1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силабусі</w:t>
            </w:r>
            <w:proofErr w:type="spellEnd"/>
            <w:r w:rsidR="00E80D17" w:rsidRPr="00E80D1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E80D1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приймати активну участь в роботі на семінарах</w:t>
            </w:r>
            <w:r w:rsidR="00E80D1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дотримуватись принципів академічної доброчесності при підготовці письмових робіт</w:t>
            </w: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0D17" w:rsidRPr="00E80D1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Відсутність аспіранта на занятті передбачає неотримання балів за усну відповідь та зниження балів за виконання практичних завдань, що проводились на парі. Аспірант, який пропустив 60% і більше занять без поважних причин не допускається до іспиту. </w:t>
            </w:r>
          </w:p>
        </w:tc>
      </w:tr>
      <w:tr w:rsidR="00FD2446" w:rsidRPr="00160735" w:rsidTr="00AF05FB">
        <w:tc>
          <w:tcPr>
            <w:tcW w:w="9322" w:type="dxa"/>
            <w:gridSpan w:val="10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8. Рекомендована література</w:t>
            </w:r>
          </w:p>
        </w:tc>
      </w:tr>
      <w:tr w:rsidR="00FD2446" w:rsidRPr="00160735" w:rsidTr="00AF05FB">
        <w:tc>
          <w:tcPr>
            <w:tcW w:w="9322" w:type="dxa"/>
            <w:gridSpan w:val="10"/>
            <w:shd w:val="clear" w:color="auto" w:fill="auto"/>
          </w:tcPr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Рекомендована література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Основна: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 xml:space="preserve">Александров Ю. В. Психологія розвитку: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навч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посібник. Харків, 2015. 336 с. 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Крайніков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Є.В. Психологія розвитку. Словник-довідник. К.: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Арістей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, 2004. 280 с.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Крайг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развития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[пер. с англ. Н.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Мальгиной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др.].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СПб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: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Питер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, 2000. 992 с.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Крэйн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развития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человека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25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главных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теорій.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СПб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Прайм-Еврознак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2007. 512 с. 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человека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рождения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смерти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Полный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курс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психологии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развития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 ред. А.А.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Реана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СПб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. : «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Прайм-ЕВРОЗНАК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», 2005. 416 с.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Савчин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М.В., Василенко Л.П. Вікова психологія: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навч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посіб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К. :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Академвидав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2005. 360 с. 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Самошкіна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Л.М. Вікова психологія: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навч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наоч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посіб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з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мультимедійим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курсом. Дніпропетровськ: вид-во ДНЕУ, 2006. 248 с.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Сергєєнкова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О.П., Столярчук О.А.,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Коханова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О.П.,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Пасєка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О.В. Вікова 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психологія.  К.: Центр учбової літератури, 2012. 346 с.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9.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Токарева Н.М. Основи вікової психології : навчально-методичний посібник / Н. М. Токарева, А. В. Шамне. Кривий Ріг, 2013. 283 с.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Додаткова: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10.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 xml:space="preserve">Абрамова Г.С.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Возрастная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Учебник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студ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вузов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/ Г.С.Абрамова. 4-е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изд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М.: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Издательский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центр «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Академия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», 1999. 672 с.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11.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 xml:space="preserve">Абрамова Г.С. Практикум по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возрастной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психологи. 3-е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изд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М.: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Идательский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центр «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Академия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», 2001. 320 с.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12.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Ананьев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Б.Г.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как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предмет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познания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Избр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психол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труды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В 2-х т. Т. 1. М.: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Педагогика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, 1980. 230 с.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13.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Баттерворт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Дж., 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Харрис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Принципы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психологии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развития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. М.: «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Когито-Центр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», 2000. 350 с. 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14.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Берк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ребенка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СПб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Питер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, 2006. 1056 с.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15.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 xml:space="preserve">Бернс Р.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Я-концепции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воспитание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М.: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Прогресс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, 1986. 422 с.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16.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Божович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Л.И.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Личность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ее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формирование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детском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возрасте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М.: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Просвещение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1968. 464 с. 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17.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 xml:space="preserve">Булах І.С. Психологія особистісного зростання підлітка. К.: НПУ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ім.М.П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Драгоманова, 2003. 340 с. 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18.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Венгер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А.Л.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развития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Словарь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. М.: ПЕР СЭ, 2005. 176 с.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19.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Выготский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Л.С. Проблема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возраста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Собр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соч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.: В 6 т.  М.: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Педагогика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, 1984.  Т. 4. 432 с.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20.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Возрастная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личность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молодости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 старости: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Учеб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пособие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 М.В.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Гамезо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Г.Г. Герасимова, Л.М. Орлова. М. : Пед.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общ-во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России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Издат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«Ноосфера», 1999. 272 с.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21.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 xml:space="preserve">Леонтьев А.М. Проблеми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развития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психики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. М.: МГУ, 1981. 584 с.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22.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Климишин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О.І. Психологічні особливості розвитку духовності старшокласників у процесі навчання.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Дисерт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на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здобут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наук. ступ. канд. псих. наук: 19.00.07. Івано-Франківськ, 2004. 220 с. 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23.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Кон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И.С.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старшеклассника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М., 1982. 207 с. 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24.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Костюк Г.С. Навчально-виховний процес і психічний розвиток особистості. К.: Рад. школа, 1989. 608 с.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25.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Кузікова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С.Б. Психологічні основи становлення суб’єкта саморозвитку в юнацькому віці. Монографія. Суми: Вид-во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МакДен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, 2012. 410 с.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26.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Кузьменко В.У. Розвиток індивідуальності дитини 3-7 років: Монографія. К.: НПУ ім. М. П. Драгоманова, 2005. 354 с.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27.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Кулагина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И.Ю.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Возрастная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Полный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жизненный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цикл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развития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человека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 И.Ю.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Кулагина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, В.И.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Колюцкий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. М.: ТЦ Сфера, 2004. 464 с.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28.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Миллер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развития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методы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исследования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СПб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Питер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2002. 464 с.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Минц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расцвете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лет: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ценностные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ориентации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 Г.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Минц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, А.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Непомнящий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Рига: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Автос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, 1989. 172 с.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29.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 xml:space="preserve">Моргун В.Ф. Проблема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периодизации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личности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психологи / В.Ф. Моргун, Н.Ю.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Ткачева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 М.: МГУ, 1981. 84 с. 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30.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Мухина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 С.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Возрастная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феноменология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развития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детство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отрочество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9-е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изд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М.: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Издательский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центр «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Академия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», 2004. 456 с.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31.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Обухова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Л.Ф.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Детская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теории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факты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проблем.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Издание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3-е,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стереотипное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 М.: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Тривола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, 1998. 382 с.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32.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Павелків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Р.В. Дитяча психологія / Р.В.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Павелків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, О.П.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Цигипало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К.: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Академвидав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, 2008.  431 c.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33.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Помиткін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Е.О. Психологія духовного розвитку особистості: Монографія. К.: Наш час, 2005.  280 с. 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34.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развития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Словарь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Под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ред. А. Л.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Венгера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2005.  176 с 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35.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 xml:space="preserve">Райс Ф.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подросткового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юношеского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возраста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8-е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изд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СПб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2000. 624 с.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36.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Сметаняк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В.І. Методичні рекомендації до складання кандидатського іспиту зі спеціальності 19.00.07 – «Педагогічна та вікова психологія». Івано-Франківськ, 2014. 32 с.</w:t>
            </w:r>
          </w:p>
          <w:p w:rsidR="008E7AFE" w:rsidRPr="008E7AFE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37.</w:t>
            </w: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Хрестоматия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возрастной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психологии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сост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. Л.А.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Семчук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, А.И.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Янчий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Гродно :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ГрГУ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, 2006. 198 с. </w:t>
            </w:r>
          </w:p>
          <w:p w:rsidR="00FD2446" w:rsidRPr="00160735" w:rsidRDefault="008E7AFE" w:rsidP="008E7AFE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Хухлаева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О.В.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развития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молодость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зрелость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старость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3-е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изд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М.: 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Издательский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центр «</w:t>
            </w:r>
            <w:proofErr w:type="spellStart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Академия</w:t>
            </w:r>
            <w:proofErr w:type="spellEnd"/>
            <w:r w:rsidRPr="008E7AFE">
              <w:rPr>
                <w:rFonts w:eastAsia="Times New Roman" w:cs="Times New Roman"/>
                <w:sz w:val="24"/>
                <w:szCs w:val="24"/>
                <w:lang w:eastAsia="ru-RU"/>
              </w:rPr>
              <w:t>», 2006. 208 с.</w:t>
            </w:r>
          </w:p>
        </w:tc>
      </w:tr>
    </w:tbl>
    <w:p w:rsidR="00FD2446" w:rsidRPr="00160735" w:rsidRDefault="00FD2446" w:rsidP="00FD2446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FD2446" w:rsidRPr="00160735" w:rsidRDefault="00FD2446" w:rsidP="00FD2446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FD2446" w:rsidRPr="00F139F4" w:rsidRDefault="00F139F4" w:rsidP="00FD2446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F139F4">
        <w:rPr>
          <w:rFonts w:eastAsia="Times New Roman" w:cs="Times New Roman"/>
          <w:b/>
          <w:sz w:val="24"/>
          <w:szCs w:val="24"/>
          <w:lang w:eastAsia="ru-RU"/>
        </w:rPr>
        <w:t>Викладач</w:t>
      </w:r>
      <w:r>
        <w:rPr>
          <w:rFonts w:eastAsia="Times New Roman" w:cs="Times New Roman"/>
          <w:b/>
          <w:sz w:val="24"/>
          <w:szCs w:val="24"/>
          <w:lang w:eastAsia="ru-RU"/>
        </w:rPr>
        <w:t>:</w:t>
      </w:r>
      <w:r w:rsidRPr="00F139F4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139F4">
        <w:rPr>
          <w:rFonts w:eastAsia="Times New Roman" w:cs="Times New Roman"/>
          <w:sz w:val="24"/>
          <w:szCs w:val="24"/>
          <w:lang w:eastAsia="ru-RU"/>
        </w:rPr>
        <w:t>Климишин</w:t>
      </w:r>
      <w:proofErr w:type="spellEnd"/>
      <w:r w:rsidRPr="00F139F4">
        <w:rPr>
          <w:rFonts w:eastAsia="Times New Roman" w:cs="Times New Roman"/>
          <w:sz w:val="24"/>
          <w:szCs w:val="24"/>
          <w:lang w:eastAsia="ru-RU"/>
        </w:rPr>
        <w:t xml:space="preserve"> Ольга Іванівна</w:t>
      </w:r>
    </w:p>
    <w:p w:rsidR="00FD2446" w:rsidRPr="00F139F4" w:rsidRDefault="00FD2446" w:rsidP="00FD2446">
      <w:pPr>
        <w:rPr>
          <w:rFonts w:cs="Times New Roman"/>
          <w:sz w:val="24"/>
          <w:szCs w:val="24"/>
        </w:rPr>
      </w:pPr>
    </w:p>
    <w:p w:rsidR="00A75609" w:rsidRPr="00160735" w:rsidRDefault="00A75609">
      <w:pPr>
        <w:rPr>
          <w:sz w:val="24"/>
          <w:szCs w:val="24"/>
        </w:rPr>
      </w:pPr>
    </w:p>
    <w:sectPr w:rsidR="00A75609" w:rsidRPr="00160735" w:rsidSect="004A649B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6ED5898"/>
    <w:multiLevelType w:val="hybridMultilevel"/>
    <w:tmpl w:val="7340E854"/>
    <w:lvl w:ilvl="0" w:tplc="C93E0D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C31BD"/>
    <w:multiLevelType w:val="hybridMultilevel"/>
    <w:tmpl w:val="48FA11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E6117"/>
    <w:multiLevelType w:val="hybridMultilevel"/>
    <w:tmpl w:val="1A2C794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B3C3738"/>
    <w:multiLevelType w:val="hybridMultilevel"/>
    <w:tmpl w:val="0594466E"/>
    <w:lvl w:ilvl="0" w:tplc="F2EE268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B64B1"/>
    <w:multiLevelType w:val="hybridMultilevel"/>
    <w:tmpl w:val="48FA11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446"/>
    <w:rsid w:val="00075BF5"/>
    <w:rsid w:val="000E2AC6"/>
    <w:rsid w:val="00160735"/>
    <w:rsid w:val="00195E14"/>
    <w:rsid w:val="001965D2"/>
    <w:rsid w:val="001B7685"/>
    <w:rsid w:val="00234182"/>
    <w:rsid w:val="00247BD6"/>
    <w:rsid w:val="00252F05"/>
    <w:rsid w:val="00282620"/>
    <w:rsid w:val="00292C27"/>
    <w:rsid w:val="002A2922"/>
    <w:rsid w:val="003042F1"/>
    <w:rsid w:val="0032349E"/>
    <w:rsid w:val="00374D26"/>
    <w:rsid w:val="003A56C7"/>
    <w:rsid w:val="003A63A7"/>
    <w:rsid w:val="00407978"/>
    <w:rsid w:val="004A649B"/>
    <w:rsid w:val="0053145F"/>
    <w:rsid w:val="00575EB3"/>
    <w:rsid w:val="00577A32"/>
    <w:rsid w:val="005B237E"/>
    <w:rsid w:val="005B56DC"/>
    <w:rsid w:val="005D037D"/>
    <w:rsid w:val="005F6D13"/>
    <w:rsid w:val="006011E0"/>
    <w:rsid w:val="006425B3"/>
    <w:rsid w:val="006D7EA1"/>
    <w:rsid w:val="006E6B36"/>
    <w:rsid w:val="00805642"/>
    <w:rsid w:val="00847493"/>
    <w:rsid w:val="00870104"/>
    <w:rsid w:val="00880DDB"/>
    <w:rsid w:val="008E7AFE"/>
    <w:rsid w:val="00904486"/>
    <w:rsid w:val="00915753"/>
    <w:rsid w:val="00953A68"/>
    <w:rsid w:val="00984EA2"/>
    <w:rsid w:val="009C263E"/>
    <w:rsid w:val="00A13884"/>
    <w:rsid w:val="00A3293A"/>
    <w:rsid w:val="00A75609"/>
    <w:rsid w:val="00AB4A60"/>
    <w:rsid w:val="00AE64D5"/>
    <w:rsid w:val="00AF05FB"/>
    <w:rsid w:val="00B13B2E"/>
    <w:rsid w:val="00B77EEB"/>
    <w:rsid w:val="00BA7FCB"/>
    <w:rsid w:val="00BD6E2A"/>
    <w:rsid w:val="00C700E6"/>
    <w:rsid w:val="00C829FA"/>
    <w:rsid w:val="00CA5D12"/>
    <w:rsid w:val="00CB6375"/>
    <w:rsid w:val="00CF42B3"/>
    <w:rsid w:val="00D63512"/>
    <w:rsid w:val="00D73DE1"/>
    <w:rsid w:val="00D92E93"/>
    <w:rsid w:val="00E24496"/>
    <w:rsid w:val="00E43866"/>
    <w:rsid w:val="00E80D17"/>
    <w:rsid w:val="00E93B13"/>
    <w:rsid w:val="00EA61DE"/>
    <w:rsid w:val="00EB6081"/>
    <w:rsid w:val="00EC0BCB"/>
    <w:rsid w:val="00ED59BB"/>
    <w:rsid w:val="00F01161"/>
    <w:rsid w:val="00F13838"/>
    <w:rsid w:val="00F139F4"/>
    <w:rsid w:val="00F240AD"/>
    <w:rsid w:val="00F41CF6"/>
    <w:rsid w:val="00F45553"/>
    <w:rsid w:val="00F83F32"/>
    <w:rsid w:val="00F9500F"/>
    <w:rsid w:val="00FA7174"/>
    <w:rsid w:val="00FD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14"/>
    <w:pPr>
      <w:spacing w:after="0" w:line="360" w:lineRule="auto"/>
      <w:ind w:firstLine="709"/>
      <w:jc w:val="both"/>
    </w:pPr>
    <w:rPr>
      <w:rFonts w:ascii="Times New Roman" w:eastAsia="Calibri" w:hAnsi="Times New Roman" w:cs="Calibri"/>
      <w:sz w:val="2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CB63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4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3">
    <w:name w:val="Hyperlink"/>
    <w:uiPriority w:val="99"/>
    <w:unhideWhenUsed/>
    <w:rsid w:val="00FD2446"/>
    <w:rPr>
      <w:color w:val="0000FF"/>
      <w:u w:val="single"/>
    </w:rPr>
  </w:style>
  <w:style w:type="character" w:styleId="a4">
    <w:name w:val="Subtle Reference"/>
    <w:uiPriority w:val="31"/>
    <w:qFormat/>
    <w:rsid w:val="00FD2446"/>
    <w:rPr>
      <w:smallCaps/>
      <w:color w:val="C0504D"/>
      <w:u w:val="single"/>
    </w:rPr>
  </w:style>
  <w:style w:type="paragraph" w:styleId="a5">
    <w:name w:val="List Paragraph"/>
    <w:basedOn w:val="a"/>
    <w:uiPriority w:val="34"/>
    <w:qFormat/>
    <w:rsid w:val="00577A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26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2620"/>
    <w:rPr>
      <w:rFonts w:ascii="Tahoma" w:eastAsia="Calibri" w:hAnsi="Tahoma" w:cs="Tahoma"/>
      <w:sz w:val="16"/>
      <w:szCs w:val="16"/>
      <w:lang w:eastAsia="uk-UA"/>
    </w:rPr>
  </w:style>
  <w:style w:type="character" w:styleId="a8">
    <w:name w:val="FollowedHyperlink"/>
    <w:basedOn w:val="a0"/>
    <w:uiPriority w:val="99"/>
    <w:semiHidden/>
    <w:unhideWhenUsed/>
    <w:rsid w:val="0016073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B6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14"/>
    <w:pPr>
      <w:spacing w:after="0" w:line="360" w:lineRule="auto"/>
      <w:ind w:firstLine="709"/>
      <w:jc w:val="both"/>
    </w:pPr>
    <w:rPr>
      <w:rFonts w:ascii="Times New Roman" w:eastAsia="Calibri" w:hAnsi="Times New Roman" w:cs="Calibri"/>
      <w:sz w:val="2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CB63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4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3">
    <w:name w:val="Hyperlink"/>
    <w:uiPriority w:val="99"/>
    <w:unhideWhenUsed/>
    <w:rsid w:val="00FD2446"/>
    <w:rPr>
      <w:color w:val="0000FF"/>
      <w:u w:val="single"/>
    </w:rPr>
  </w:style>
  <w:style w:type="character" w:styleId="a4">
    <w:name w:val="Subtle Reference"/>
    <w:uiPriority w:val="31"/>
    <w:qFormat/>
    <w:rsid w:val="00FD2446"/>
    <w:rPr>
      <w:smallCaps/>
      <w:color w:val="C0504D"/>
      <w:u w:val="single"/>
    </w:rPr>
  </w:style>
  <w:style w:type="paragraph" w:styleId="a5">
    <w:name w:val="List Paragraph"/>
    <w:basedOn w:val="a"/>
    <w:uiPriority w:val="34"/>
    <w:qFormat/>
    <w:rsid w:val="00577A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26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2620"/>
    <w:rPr>
      <w:rFonts w:ascii="Tahoma" w:eastAsia="Calibri" w:hAnsi="Tahoma" w:cs="Tahoma"/>
      <w:sz w:val="16"/>
      <w:szCs w:val="16"/>
      <w:lang w:eastAsia="uk-UA"/>
    </w:rPr>
  </w:style>
  <w:style w:type="character" w:styleId="a8">
    <w:name w:val="FollowedHyperlink"/>
    <w:basedOn w:val="a0"/>
    <w:uiPriority w:val="99"/>
    <w:semiHidden/>
    <w:unhideWhenUsed/>
    <w:rsid w:val="0016073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B6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gpsychol.pu.if.ua/course/view.php?id=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7617</Words>
  <Characters>4343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4</cp:revision>
  <cp:lastPrinted>2021-05-05T09:51:00Z</cp:lastPrinted>
  <dcterms:created xsi:type="dcterms:W3CDTF">2022-01-09T16:41:00Z</dcterms:created>
  <dcterms:modified xsi:type="dcterms:W3CDTF">2022-01-10T11:01:00Z</dcterms:modified>
</cp:coreProperties>
</file>