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177F7" w:rsidRPr="00D53CAD" w:rsidRDefault="005177F7" w:rsidP="005177F7">
      <w:pPr>
        <w:jc w:val="center"/>
        <w:rPr>
          <w:b/>
          <w:sz w:val="28"/>
          <w:szCs w:val="28"/>
          <w:lang w:val="uk-UA"/>
        </w:rPr>
      </w:pPr>
      <w:bookmarkStart w:id="0" w:name="_GoBack"/>
      <w:bookmarkEnd w:id="0"/>
      <w:r w:rsidRPr="00D53CAD">
        <w:rPr>
          <w:b/>
          <w:sz w:val="28"/>
          <w:szCs w:val="28"/>
          <w:lang w:val="uk-UA"/>
        </w:rPr>
        <w:t>МІНІСТЕРСТВО ОСВІТИ І НАУКИ УКРАЇНИ</w:t>
      </w:r>
    </w:p>
    <w:p w:rsidR="005177F7" w:rsidRPr="00D53CAD" w:rsidRDefault="005177F7" w:rsidP="005177F7">
      <w:pPr>
        <w:jc w:val="center"/>
        <w:rPr>
          <w:b/>
          <w:sz w:val="28"/>
          <w:szCs w:val="28"/>
          <w:lang w:val="uk-UA"/>
        </w:rPr>
      </w:pPr>
      <w:r w:rsidRPr="00D53CAD">
        <w:rPr>
          <w:b/>
          <w:sz w:val="28"/>
          <w:szCs w:val="28"/>
          <w:lang w:val="uk-UA"/>
        </w:rPr>
        <w:t xml:space="preserve"> ПРИКАРПАТСЬКИЙ НАЦІОНАЛЬНИЙ УНІВЕРСИТЕТ</w:t>
      </w:r>
    </w:p>
    <w:p w:rsidR="005177F7" w:rsidRPr="00D53CAD" w:rsidRDefault="00077B69" w:rsidP="005177F7">
      <w:pPr>
        <w:jc w:val="center"/>
        <w:rPr>
          <w:b/>
          <w:sz w:val="28"/>
          <w:szCs w:val="28"/>
          <w:lang w:val="uk-UA"/>
        </w:rPr>
      </w:pPr>
      <w:r>
        <w:rPr>
          <w:b/>
          <w:sz w:val="28"/>
          <w:szCs w:val="28"/>
          <w:lang w:val="uk-UA"/>
        </w:rPr>
        <w:t xml:space="preserve"> ІМЕНІ ВАСИЛЯ СТЕФАНИКА</w:t>
      </w:r>
    </w:p>
    <w:p w:rsidR="005177F7" w:rsidRPr="00D53CAD" w:rsidRDefault="005177F7" w:rsidP="005177F7">
      <w:pPr>
        <w:jc w:val="center"/>
        <w:rPr>
          <w:b/>
          <w:sz w:val="28"/>
          <w:szCs w:val="28"/>
          <w:lang w:val="uk-UA"/>
        </w:rPr>
      </w:pPr>
    </w:p>
    <w:p w:rsidR="005177F7" w:rsidRPr="00D53CAD" w:rsidRDefault="005177F7" w:rsidP="005177F7">
      <w:pPr>
        <w:jc w:val="center"/>
        <w:rPr>
          <w:b/>
          <w:sz w:val="28"/>
          <w:szCs w:val="28"/>
          <w:lang w:val="uk-UA"/>
        </w:rPr>
      </w:pPr>
    </w:p>
    <w:p w:rsidR="005177F7" w:rsidRPr="00D53CAD" w:rsidRDefault="005177F7" w:rsidP="005177F7">
      <w:pPr>
        <w:jc w:val="center"/>
        <w:rPr>
          <w:b/>
          <w:sz w:val="28"/>
          <w:szCs w:val="28"/>
          <w:lang w:val="uk-UA"/>
        </w:rPr>
      </w:pPr>
    </w:p>
    <w:p w:rsidR="005177F7" w:rsidRPr="00D53CAD" w:rsidRDefault="005177F7" w:rsidP="005177F7">
      <w:pPr>
        <w:jc w:val="center"/>
        <w:rPr>
          <w:b/>
          <w:sz w:val="28"/>
          <w:szCs w:val="28"/>
          <w:lang w:val="uk-UA"/>
        </w:rPr>
      </w:pPr>
    </w:p>
    <w:p w:rsidR="005177F7" w:rsidRPr="00D76313" w:rsidRDefault="00077B69" w:rsidP="005177F7">
      <w:pPr>
        <w:jc w:val="center"/>
        <w:rPr>
          <w:b/>
          <w:sz w:val="28"/>
          <w:szCs w:val="28"/>
          <w:lang w:val="uk-UA"/>
        </w:rPr>
      </w:pPr>
      <w:r w:rsidRPr="00D76313">
        <w:rPr>
          <w:b/>
          <w:sz w:val="28"/>
          <w:szCs w:val="28"/>
          <w:lang w:val="uk-UA"/>
        </w:rPr>
        <w:t>ФАКУЛЬТЕТ ПСИХОЛОГІЇ</w:t>
      </w:r>
    </w:p>
    <w:p w:rsidR="005177F7" w:rsidRPr="00D53CAD" w:rsidRDefault="005177F7" w:rsidP="005177F7">
      <w:pPr>
        <w:jc w:val="center"/>
        <w:rPr>
          <w:b/>
          <w:sz w:val="28"/>
          <w:szCs w:val="28"/>
          <w:lang w:val="uk-UA"/>
        </w:rPr>
      </w:pPr>
    </w:p>
    <w:p w:rsidR="005177F7" w:rsidRPr="00077B69" w:rsidRDefault="00077B69" w:rsidP="00D76313">
      <w:pPr>
        <w:jc w:val="center"/>
        <w:rPr>
          <w:lang w:val="uk-UA"/>
        </w:rPr>
      </w:pPr>
      <w:r w:rsidRPr="00077B69">
        <w:rPr>
          <w:lang w:val="uk-UA"/>
        </w:rPr>
        <w:t>КАФЕДРА СОЦІАЛЬНОЇ ПСИХОЛОГІЇ</w:t>
      </w: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p>
    <w:p w:rsidR="005177F7" w:rsidRPr="00D53CAD" w:rsidRDefault="005177F7" w:rsidP="005177F7">
      <w:pPr>
        <w:jc w:val="center"/>
        <w:rPr>
          <w:b/>
          <w:sz w:val="28"/>
          <w:szCs w:val="28"/>
          <w:lang w:val="uk-UA"/>
        </w:rPr>
      </w:pPr>
      <w:r w:rsidRPr="00D53CAD">
        <w:rPr>
          <w:b/>
          <w:sz w:val="28"/>
          <w:szCs w:val="28"/>
          <w:lang w:val="uk-UA"/>
        </w:rPr>
        <w:t>СИЛАБУС НАВЧАЛЬНОЇ ДИСЦИПЛІНИ</w:t>
      </w:r>
    </w:p>
    <w:p w:rsidR="005177F7" w:rsidRPr="00863338" w:rsidRDefault="005177F7" w:rsidP="005177F7">
      <w:pPr>
        <w:jc w:val="center"/>
        <w:rPr>
          <w:b/>
          <w:sz w:val="28"/>
          <w:szCs w:val="28"/>
          <w:lang w:val="uk-UA"/>
        </w:rPr>
      </w:pPr>
    </w:p>
    <w:p w:rsidR="005177F7" w:rsidRPr="00863338" w:rsidRDefault="00077B69" w:rsidP="00D76313">
      <w:pPr>
        <w:jc w:val="center"/>
        <w:rPr>
          <w:sz w:val="28"/>
          <w:szCs w:val="28"/>
          <w:lang w:val="uk-UA"/>
        </w:rPr>
      </w:pPr>
      <w:r w:rsidRPr="00863338">
        <w:rPr>
          <w:sz w:val="28"/>
          <w:szCs w:val="28"/>
          <w:lang w:val="uk-UA"/>
        </w:rPr>
        <w:t>«</w:t>
      </w:r>
      <w:r>
        <w:rPr>
          <w:b/>
          <w:sz w:val="28"/>
          <w:szCs w:val="28"/>
          <w:lang w:val="uk-UA"/>
        </w:rPr>
        <w:t>ОСНОВИ КОУЧИНГОВИХ ТЕХНОЛОГІЙ</w:t>
      </w:r>
      <w:r w:rsidRPr="00863338">
        <w:rPr>
          <w:sz w:val="28"/>
          <w:szCs w:val="28"/>
          <w:lang w:val="uk-UA"/>
        </w:rPr>
        <w:t>»</w:t>
      </w:r>
    </w:p>
    <w:p w:rsidR="005177F7" w:rsidRPr="007C5C38" w:rsidRDefault="005177F7" w:rsidP="005177F7">
      <w:pPr>
        <w:ind w:firstLine="708"/>
        <w:rPr>
          <w:lang w:val="uk-UA"/>
        </w:rPr>
      </w:pPr>
    </w:p>
    <w:p w:rsidR="005177F7" w:rsidRPr="00D53CAD" w:rsidRDefault="005177F7" w:rsidP="005177F7">
      <w:pPr>
        <w:jc w:val="center"/>
        <w:rPr>
          <w:b/>
          <w:sz w:val="28"/>
          <w:szCs w:val="28"/>
          <w:u w:val="single"/>
          <w:lang w:val="uk-UA"/>
        </w:rPr>
      </w:pPr>
    </w:p>
    <w:p w:rsidR="005177F7" w:rsidRPr="00D53CAD" w:rsidRDefault="005177F7" w:rsidP="005177F7">
      <w:pPr>
        <w:jc w:val="center"/>
        <w:rPr>
          <w:sz w:val="28"/>
          <w:szCs w:val="28"/>
          <w:lang w:val="uk-UA"/>
        </w:rPr>
      </w:pPr>
      <w:r w:rsidRPr="00D53CAD">
        <w:rPr>
          <w:sz w:val="28"/>
          <w:szCs w:val="28"/>
          <w:lang w:val="uk-UA"/>
        </w:rPr>
        <w:t>Освітньо-професійна програма «</w:t>
      </w:r>
      <w:r w:rsidR="00D76313">
        <w:rPr>
          <w:sz w:val="28"/>
          <w:szCs w:val="28"/>
          <w:lang w:val="uk-UA"/>
        </w:rPr>
        <w:t>Психологія</w:t>
      </w:r>
      <w:r w:rsidRPr="00D53CAD">
        <w:rPr>
          <w:sz w:val="28"/>
          <w:szCs w:val="28"/>
          <w:lang w:val="uk-UA"/>
        </w:rPr>
        <w:t>»</w:t>
      </w: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r w:rsidRPr="00D53CAD">
        <w:rPr>
          <w:sz w:val="28"/>
          <w:szCs w:val="28"/>
          <w:lang w:val="uk-UA"/>
        </w:rPr>
        <w:t xml:space="preserve">Спеціальність </w:t>
      </w:r>
      <w:r w:rsidR="00D76313">
        <w:rPr>
          <w:sz w:val="28"/>
          <w:szCs w:val="28"/>
          <w:lang w:val="uk-UA"/>
        </w:rPr>
        <w:t>053</w:t>
      </w:r>
      <w:r w:rsidRPr="00D53CAD">
        <w:rPr>
          <w:sz w:val="28"/>
          <w:szCs w:val="28"/>
          <w:lang w:val="uk-UA"/>
        </w:rPr>
        <w:t xml:space="preserve"> «</w:t>
      </w:r>
      <w:r w:rsidR="00D76313">
        <w:rPr>
          <w:sz w:val="28"/>
          <w:szCs w:val="28"/>
          <w:lang w:val="uk-UA"/>
        </w:rPr>
        <w:t>Психологія</w:t>
      </w:r>
      <w:r w:rsidRPr="00D53CAD">
        <w:rPr>
          <w:sz w:val="28"/>
          <w:szCs w:val="28"/>
          <w:lang w:val="uk-UA"/>
        </w:rPr>
        <w:t>»</w:t>
      </w:r>
    </w:p>
    <w:p w:rsidR="005177F7" w:rsidRPr="00D53CAD" w:rsidRDefault="005177F7" w:rsidP="005177F7">
      <w:pPr>
        <w:jc w:val="center"/>
        <w:rPr>
          <w:sz w:val="28"/>
          <w:szCs w:val="28"/>
          <w:lang w:val="uk-UA"/>
        </w:rPr>
      </w:pPr>
    </w:p>
    <w:p w:rsidR="005177F7" w:rsidRPr="00F04030" w:rsidRDefault="005177F7" w:rsidP="005177F7">
      <w:pPr>
        <w:jc w:val="center"/>
        <w:rPr>
          <w:sz w:val="28"/>
          <w:szCs w:val="28"/>
          <w:lang w:val="uk-UA"/>
        </w:rPr>
      </w:pPr>
      <w:r w:rsidRPr="00F04030">
        <w:rPr>
          <w:sz w:val="28"/>
          <w:szCs w:val="28"/>
          <w:lang w:val="uk-UA"/>
        </w:rPr>
        <w:t xml:space="preserve">Галузь знань </w:t>
      </w:r>
      <w:r w:rsidR="00D76313" w:rsidRPr="00F04030">
        <w:rPr>
          <w:sz w:val="28"/>
          <w:szCs w:val="28"/>
          <w:lang w:val="uk-UA"/>
        </w:rPr>
        <w:t>05</w:t>
      </w:r>
      <w:r w:rsidRPr="00F04030">
        <w:rPr>
          <w:sz w:val="28"/>
          <w:szCs w:val="28"/>
          <w:lang w:val="uk-UA"/>
        </w:rPr>
        <w:t xml:space="preserve"> «</w:t>
      </w:r>
      <w:r w:rsidR="00F04030" w:rsidRPr="00F04030">
        <w:rPr>
          <w:sz w:val="28"/>
          <w:szCs w:val="28"/>
        </w:rPr>
        <w:t>Соціальні та поведінкові науки</w:t>
      </w:r>
      <w:r w:rsidRPr="00F04030">
        <w:rPr>
          <w:sz w:val="28"/>
          <w:szCs w:val="28"/>
          <w:lang w:val="uk-UA"/>
        </w:rPr>
        <w:t>»</w:t>
      </w: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tbl>
      <w:tblPr>
        <w:tblStyle w:val="a6"/>
        <w:tblW w:w="0" w:type="auto"/>
        <w:tblInd w:w="5211" w:type="dxa"/>
        <w:tblLook w:val="04A0" w:firstRow="1" w:lastRow="0" w:firstColumn="1" w:lastColumn="0" w:noHBand="0" w:noVBand="1"/>
      </w:tblPr>
      <w:tblGrid>
        <w:gridCol w:w="4360"/>
      </w:tblGrid>
      <w:tr w:rsidR="005177F7" w:rsidRPr="00D53CAD" w:rsidTr="00A61270">
        <w:tc>
          <w:tcPr>
            <w:tcW w:w="4360" w:type="dxa"/>
            <w:tcBorders>
              <w:top w:val="nil"/>
              <w:left w:val="nil"/>
              <w:bottom w:val="nil"/>
              <w:right w:val="nil"/>
            </w:tcBorders>
          </w:tcPr>
          <w:p w:rsidR="005177F7" w:rsidRPr="00D53CAD" w:rsidRDefault="005177F7" w:rsidP="00A61270">
            <w:pPr>
              <w:jc w:val="right"/>
              <w:rPr>
                <w:sz w:val="28"/>
                <w:szCs w:val="28"/>
                <w:lang w:val="uk-UA"/>
              </w:rPr>
            </w:pPr>
            <w:r>
              <w:rPr>
                <w:sz w:val="28"/>
                <w:szCs w:val="28"/>
                <w:lang w:val="uk-UA"/>
              </w:rPr>
              <w:t>Затверджено на засіданні кафедр</w:t>
            </w:r>
            <w:r w:rsidR="00F04030">
              <w:rPr>
                <w:sz w:val="28"/>
                <w:szCs w:val="28"/>
                <w:lang w:val="uk-UA"/>
              </w:rPr>
              <w:t>и соціальної психології</w:t>
            </w:r>
            <w:r>
              <w:rPr>
                <w:sz w:val="28"/>
                <w:szCs w:val="28"/>
                <w:lang w:val="uk-UA"/>
              </w:rPr>
              <w:t>:</w:t>
            </w:r>
          </w:p>
          <w:p w:rsidR="005177F7" w:rsidRPr="00D53CAD" w:rsidRDefault="005177F7" w:rsidP="00D76313">
            <w:pPr>
              <w:jc w:val="right"/>
              <w:rPr>
                <w:sz w:val="28"/>
                <w:szCs w:val="28"/>
                <w:lang w:val="uk-UA"/>
              </w:rPr>
            </w:pPr>
            <w:r w:rsidRPr="00D53CAD">
              <w:rPr>
                <w:sz w:val="28"/>
                <w:szCs w:val="28"/>
                <w:lang w:val="uk-UA"/>
              </w:rPr>
              <w:t xml:space="preserve">Протокол №  від </w:t>
            </w:r>
            <w:r>
              <w:rPr>
                <w:sz w:val="28"/>
                <w:szCs w:val="28"/>
                <w:lang w:val="uk-UA"/>
              </w:rPr>
              <w:t xml:space="preserve">  </w:t>
            </w:r>
            <w:r w:rsidRPr="00D53CAD">
              <w:rPr>
                <w:sz w:val="28"/>
                <w:szCs w:val="28"/>
                <w:lang w:val="uk-UA"/>
              </w:rPr>
              <w:t>20</w:t>
            </w:r>
            <w:r>
              <w:rPr>
                <w:sz w:val="28"/>
                <w:szCs w:val="28"/>
                <w:lang w:val="uk-UA"/>
              </w:rPr>
              <w:t>2</w:t>
            </w:r>
            <w:r w:rsidR="00D76313">
              <w:rPr>
                <w:sz w:val="28"/>
                <w:szCs w:val="28"/>
                <w:lang w:val="uk-UA"/>
              </w:rPr>
              <w:t>1</w:t>
            </w:r>
            <w:r w:rsidRPr="00D53CAD">
              <w:rPr>
                <w:sz w:val="28"/>
                <w:szCs w:val="28"/>
                <w:lang w:val="uk-UA"/>
              </w:rPr>
              <w:t xml:space="preserve"> р.</w:t>
            </w:r>
          </w:p>
        </w:tc>
      </w:tr>
    </w:tbl>
    <w:p w:rsidR="005177F7" w:rsidRDefault="005177F7" w:rsidP="005177F7">
      <w:pPr>
        <w:jc w:val="center"/>
        <w:rPr>
          <w:sz w:val="28"/>
          <w:szCs w:val="28"/>
          <w:lang w:val="uk-UA"/>
        </w:rPr>
      </w:pPr>
    </w:p>
    <w:p w:rsidR="00F04030" w:rsidRDefault="00F04030" w:rsidP="005177F7">
      <w:pPr>
        <w:jc w:val="center"/>
        <w:rPr>
          <w:sz w:val="28"/>
          <w:szCs w:val="28"/>
          <w:lang w:val="uk-UA"/>
        </w:rPr>
      </w:pPr>
    </w:p>
    <w:p w:rsidR="00F04030" w:rsidRPr="00D53CAD" w:rsidRDefault="00F04030" w:rsidP="005177F7">
      <w:pPr>
        <w:jc w:val="center"/>
        <w:rPr>
          <w:sz w:val="28"/>
          <w:szCs w:val="28"/>
          <w:lang w:val="uk-UA"/>
        </w:rPr>
      </w:pP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p>
    <w:p w:rsidR="005177F7" w:rsidRPr="00D53CAD" w:rsidRDefault="005177F7" w:rsidP="005177F7">
      <w:pPr>
        <w:jc w:val="center"/>
        <w:rPr>
          <w:sz w:val="28"/>
          <w:szCs w:val="28"/>
          <w:lang w:val="uk-UA"/>
        </w:rPr>
      </w:pPr>
    </w:p>
    <w:p w:rsidR="005177F7" w:rsidRPr="0019559D" w:rsidRDefault="005177F7" w:rsidP="005177F7">
      <w:pPr>
        <w:jc w:val="center"/>
        <w:rPr>
          <w:b/>
          <w:sz w:val="28"/>
          <w:szCs w:val="28"/>
          <w:lang w:val="uk-UA"/>
        </w:rPr>
      </w:pPr>
      <w:r w:rsidRPr="0019559D">
        <w:rPr>
          <w:b/>
          <w:sz w:val="28"/>
          <w:szCs w:val="28"/>
          <w:lang w:val="uk-UA"/>
        </w:rPr>
        <w:t>м. Івано-Франківськ – 202</w:t>
      </w:r>
      <w:r w:rsidR="00D76313">
        <w:rPr>
          <w:b/>
          <w:sz w:val="28"/>
          <w:szCs w:val="28"/>
          <w:lang w:val="uk-UA"/>
        </w:rPr>
        <w:t>1</w:t>
      </w:r>
    </w:p>
    <w:p w:rsidR="005177F7" w:rsidRPr="00D53CAD" w:rsidRDefault="005177F7" w:rsidP="005177F7">
      <w:pPr>
        <w:jc w:val="center"/>
        <w:rPr>
          <w:b/>
          <w:sz w:val="28"/>
          <w:szCs w:val="28"/>
          <w:lang w:val="uk-UA"/>
        </w:rPr>
      </w:pPr>
      <w:r w:rsidRPr="00D53CAD">
        <w:rPr>
          <w:b/>
          <w:sz w:val="28"/>
          <w:szCs w:val="28"/>
          <w:lang w:val="uk-UA"/>
        </w:rPr>
        <w:lastRenderedPageBreak/>
        <w:t>ЗМІСТ</w:t>
      </w:r>
    </w:p>
    <w:p w:rsidR="005177F7" w:rsidRPr="00D53CAD" w:rsidRDefault="005177F7" w:rsidP="005177F7">
      <w:pPr>
        <w:spacing w:line="360" w:lineRule="auto"/>
        <w:ind w:firstLine="567"/>
        <w:jc w:val="center"/>
        <w:rPr>
          <w:b/>
          <w:sz w:val="28"/>
          <w:szCs w:val="28"/>
          <w:lang w:val="uk-UA"/>
        </w:rPr>
      </w:pPr>
    </w:p>
    <w:p w:rsidR="005177F7" w:rsidRPr="00D53CAD" w:rsidRDefault="005177F7" w:rsidP="005177F7">
      <w:pPr>
        <w:spacing w:line="360" w:lineRule="auto"/>
        <w:ind w:firstLine="567"/>
        <w:jc w:val="center"/>
        <w:rPr>
          <w:b/>
          <w:sz w:val="28"/>
          <w:szCs w:val="28"/>
          <w:lang w:val="uk-UA"/>
        </w:rPr>
      </w:pPr>
    </w:p>
    <w:p w:rsidR="005177F7" w:rsidRPr="00D53CAD" w:rsidRDefault="005177F7" w:rsidP="005177F7">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D53CAD">
        <w:rPr>
          <w:rFonts w:ascii="Times New Roman" w:eastAsia="Times New Roman" w:hAnsi="Times New Roman" w:cs="Times New Roman"/>
          <w:sz w:val="28"/>
          <w:szCs w:val="28"/>
        </w:rPr>
        <w:t>Загальна інформація</w:t>
      </w:r>
    </w:p>
    <w:p w:rsidR="005177F7" w:rsidRPr="00D53CAD" w:rsidRDefault="005177F7" w:rsidP="005177F7">
      <w:pPr>
        <w:pStyle w:val="1"/>
        <w:numPr>
          <w:ilvl w:val="0"/>
          <w:numId w:val="1"/>
        </w:numPr>
        <w:spacing w:line="360" w:lineRule="auto"/>
        <w:ind w:left="0" w:firstLine="567"/>
        <w:rPr>
          <w:rFonts w:ascii="Times New Roman" w:eastAsia="Times New Roman" w:hAnsi="Times New Roman" w:cs="Times New Roman"/>
          <w:sz w:val="28"/>
          <w:szCs w:val="28"/>
        </w:rPr>
      </w:pPr>
      <w:r w:rsidRPr="00D53CAD">
        <w:rPr>
          <w:rFonts w:ascii="Times New Roman" w:eastAsia="Times New Roman" w:hAnsi="Times New Roman" w:cs="Times New Roman"/>
          <w:sz w:val="28"/>
          <w:szCs w:val="28"/>
        </w:rPr>
        <w:t>Анотація до курсу</w:t>
      </w:r>
    </w:p>
    <w:p w:rsidR="005177F7" w:rsidRPr="00D53CAD" w:rsidRDefault="005177F7" w:rsidP="005177F7">
      <w:pPr>
        <w:pStyle w:val="1"/>
        <w:numPr>
          <w:ilvl w:val="0"/>
          <w:numId w:val="1"/>
        </w:numPr>
        <w:spacing w:line="360" w:lineRule="auto"/>
        <w:ind w:left="0" w:firstLine="567"/>
        <w:rPr>
          <w:rFonts w:ascii="Times New Roman" w:eastAsia="Times New Roman" w:hAnsi="Times New Roman" w:cs="Times New Roman"/>
          <w:sz w:val="28"/>
          <w:szCs w:val="28"/>
        </w:rPr>
      </w:pPr>
      <w:r w:rsidRPr="00D53CAD">
        <w:rPr>
          <w:rFonts w:ascii="Times New Roman" w:eastAsia="Times New Roman" w:hAnsi="Times New Roman" w:cs="Times New Roman"/>
          <w:sz w:val="28"/>
          <w:szCs w:val="28"/>
        </w:rPr>
        <w:t>Мета та цілі курсу</w:t>
      </w:r>
    </w:p>
    <w:p w:rsidR="005177F7" w:rsidRPr="00D53CAD" w:rsidRDefault="005177F7" w:rsidP="005177F7">
      <w:pPr>
        <w:pStyle w:val="1"/>
        <w:numPr>
          <w:ilvl w:val="0"/>
          <w:numId w:val="1"/>
        </w:numPr>
        <w:spacing w:line="360" w:lineRule="auto"/>
        <w:ind w:left="0" w:firstLine="567"/>
        <w:rPr>
          <w:rFonts w:ascii="Times New Roman" w:eastAsia="Times New Roman" w:hAnsi="Times New Roman" w:cs="Times New Roman"/>
          <w:sz w:val="28"/>
          <w:szCs w:val="28"/>
        </w:rPr>
      </w:pPr>
      <w:r w:rsidRPr="00D53CAD">
        <w:rPr>
          <w:rFonts w:ascii="Times New Roman" w:hAnsi="Times New Roman" w:cs="Times New Roman"/>
          <w:sz w:val="28"/>
          <w:szCs w:val="28"/>
        </w:rPr>
        <w:t>Результати навчання</w:t>
      </w:r>
    </w:p>
    <w:p w:rsidR="005177F7" w:rsidRPr="00D53CAD" w:rsidRDefault="005177F7" w:rsidP="005177F7">
      <w:pPr>
        <w:pStyle w:val="1"/>
        <w:numPr>
          <w:ilvl w:val="0"/>
          <w:numId w:val="1"/>
        </w:numPr>
        <w:spacing w:line="360" w:lineRule="auto"/>
        <w:ind w:left="0" w:firstLine="567"/>
        <w:rPr>
          <w:rFonts w:ascii="Times New Roman" w:eastAsia="Times New Roman" w:hAnsi="Times New Roman" w:cs="Times New Roman"/>
          <w:sz w:val="28"/>
          <w:szCs w:val="28"/>
        </w:rPr>
      </w:pPr>
      <w:r w:rsidRPr="00D53CAD">
        <w:rPr>
          <w:rFonts w:ascii="Times New Roman" w:eastAsia="Times New Roman" w:hAnsi="Times New Roman" w:cs="Times New Roman"/>
          <w:sz w:val="28"/>
          <w:szCs w:val="28"/>
        </w:rPr>
        <w:t>Організація навчання курсу</w:t>
      </w:r>
    </w:p>
    <w:p w:rsidR="005177F7" w:rsidRPr="00D53CAD" w:rsidRDefault="005177F7" w:rsidP="005177F7">
      <w:pPr>
        <w:pStyle w:val="1"/>
        <w:numPr>
          <w:ilvl w:val="0"/>
          <w:numId w:val="1"/>
        </w:numPr>
        <w:spacing w:line="360" w:lineRule="auto"/>
        <w:ind w:left="0" w:firstLine="567"/>
        <w:rPr>
          <w:rFonts w:ascii="Times New Roman" w:eastAsia="Times New Roman" w:hAnsi="Times New Roman" w:cs="Times New Roman"/>
          <w:sz w:val="28"/>
          <w:szCs w:val="28"/>
        </w:rPr>
      </w:pPr>
      <w:r w:rsidRPr="00D53CAD">
        <w:rPr>
          <w:rFonts w:ascii="Times New Roman" w:eastAsia="Times New Roman" w:hAnsi="Times New Roman" w:cs="Times New Roman"/>
          <w:sz w:val="28"/>
          <w:szCs w:val="28"/>
        </w:rPr>
        <w:t>Система оцінювання курсу</w:t>
      </w:r>
    </w:p>
    <w:p w:rsidR="005177F7" w:rsidRPr="00D53CAD" w:rsidRDefault="005177F7" w:rsidP="005177F7">
      <w:pPr>
        <w:pStyle w:val="1"/>
        <w:numPr>
          <w:ilvl w:val="0"/>
          <w:numId w:val="1"/>
        </w:numPr>
        <w:spacing w:line="360" w:lineRule="auto"/>
        <w:ind w:left="0" w:firstLine="567"/>
        <w:rPr>
          <w:rFonts w:ascii="Times New Roman" w:eastAsia="Times New Roman" w:hAnsi="Times New Roman" w:cs="Times New Roman"/>
          <w:sz w:val="28"/>
          <w:szCs w:val="28"/>
        </w:rPr>
      </w:pPr>
      <w:r w:rsidRPr="00D53CAD">
        <w:rPr>
          <w:rFonts w:ascii="Times New Roman" w:eastAsia="Times New Roman" w:hAnsi="Times New Roman" w:cs="Times New Roman"/>
          <w:sz w:val="28"/>
          <w:szCs w:val="28"/>
        </w:rPr>
        <w:t>Політика курсу</w:t>
      </w:r>
    </w:p>
    <w:p w:rsidR="005177F7" w:rsidRPr="00D53CAD" w:rsidRDefault="005177F7" w:rsidP="005177F7">
      <w:pPr>
        <w:pStyle w:val="1"/>
        <w:numPr>
          <w:ilvl w:val="0"/>
          <w:numId w:val="1"/>
        </w:numPr>
        <w:spacing w:line="360" w:lineRule="auto"/>
        <w:ind w:left="0" w:firstLine="567"/>
        <w:rPr>
          <w:rFonts w:ascii="Times New Roman" w:eastAsia="Times New Roman" w:hAnsi="Times New Roman" w:cs="Times New Roman"/>
          <w:sz w:val="28"/>
          <w:szCs w:val="28"/>
        </w:rPr>
      </w:pPr>
      <w:r w:rsidRPr="00D53CAD">
        <w:rPr>
          <w:rFonts w:ascii="Times New Roman" w:eastAsia="Times New Roman" w:hAnsi="Times New Roman" w:cs="Times New Roman"/>
          <w:sz w:val="28"/>
          <w:szCs w:val="28"/>
        </w:rPr>
        <w:t>Рекомендована література</w:t>
      </w:r>
    </w:p>
    <w:p w:rsidR="005177F7" w:rsidRPr="00D53CAD" w:rsidRDefault="005177F7" w:rsidP="005177F7">
      <w:pPr>
        <w:pStyle w:val="1"/>
        <w:widowControl w:val="0"/>
        <w:spacing w:line="360" w:lineRule="auto"/>
        <w:ind w:firstLine="567"/>
        <w:rPr>
          <w:rFonts w:ascii="Times New Roman" w:eastAsia="Times New Roman" w:hAnsi="Times New Roman" w:cs="Times New Roman"/>
          <w:b/>
          <w:sz w:val="28"/>
          <w:szCs w:val="28"/>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p w:rsidR="005177F7" w:rsidRPr="00D53CAD" w:rsidRDefault="005177F7" w:rsidP="005177F7">
      <w:pPr>
        <w:jc w:val="both"/>
        <w:rPr>
          <w:sz w:val="28"/>
          <w:szCs w:val="28"/>
          <w:lang w:val="uk-UA"/>
        </w:rPr>
      </w:pPr>
    </w:p>
    <w:tbl>
      <w:tblPr>
        <w:tblStyle w:val="a6"/>
        <w:tblW w:w="0" w:type="auto"/>
        <w:tblLayout w:type="fixed"/>
        <w:tblLook w:val="04A0" w:firstRow="1" w:lastRow="0" w:firstColumn="1" w:lastColumn="0" w:noHBand="0" w:noVBand="1"/>
      </w:tblPr>
      <w:tblGrid>
        <w:gridCol w:w="1663"/>
        <w:gridCol w:w="1280"/>
        <w:gridCol w:w="747"/>
        <w:gridCol w:w="937"/>
        <w:gridCol w:w="1657"/>
        <w:gridCol w:w="3287"/>
      </w:tblGrid>
      <w:tr w:rsidR="005177F7" w:rsidRPr="00D53CAD" w:rsidTr="00A61270">
        <w:tc>
          <w:tcPr>
            <w:tcW w:w="9571" w:type="dxa"/>
            <w:gridSpan w:val="6"/>
          </w:tcPr>
          <w:p w:rsidR="005177F7" w:rsidRPr="00D53CAD" w:rsidRDefault="005177F7" w:rsidP="00A61270">
            <w:pPr>
              <w:jc w:val="center"/>
              <w:rPr>
                <w:lang w:val="uk-UA"/>
              </w:rPr>
            </w:pPr>
            <w:r w:rsidRPr="00D53CAD">
              <w:rPr>
                <w:b/>
                <w:lang w:val="uk-UA"/>
              </w:rPr>
              <w:lastRenderedPageBreak/>
              <w:t>1. Загальна інформація</w:t>
            </w:r>
          </w:p>
        </w:tc>
      </w:tr>
      <w:tr w:rsidR="005177F7" w:rsidRPr="00D53CAD" w:rsidTr="00A61270">
        <w:tc>
          <w:tcPr>
            <w:tcW w:w="2943" w:type="dxa"/>
            <w:gridSpan w:val="2"/>
          </w:tcPr>
          <w:p w:rsidR="005177F7" w:rsidRPr="00D53CAD" w:rsidRDefault="005177F7" w:rsidP="00A61270">
            <w:pPr>
              <w:rPr>
                <w:b/>
                <w:lang w:val="uk-UA"/>
              </w:rPr>
            </w:pPr>
            <w:r w:rsidRPr="00D53CAD">
              <w:rPr>
                <w:b/>
                <w:lang w:val="uk-UA"/>
              </w:rPr>
              <w:t>Назва дисципліни</w:t>
            </w:r>
          </w:p>
        </w:tc>
        <w:tc>
          <w:tcPr>
            <w:tcW w:w="6628" w:type="dxa"/>
            <w:gridSpan w:val="4"/>
          </w:tcPr>
          <w:p w:rsidR="005177F7" w:rsidRPr="00D53CAD" w:rsidRDefault="00097BF1" w:rsidP="00A61270">
            <w:pPr>
              <w:rPr>
                <w:lang w:val="uk-UA"/>
              </w:rPr>
            </w:pPr>
            <w:r>
              <w:rPr>
                <w:lang w:val="uk-UA"/>
              </w:rPr>
              <w:t>Основи коучингових технологій</w:t>
            </w:r>
          </w:p>
        </w:tc>
      </w:tr>
      <w:tr w:rsidR="005177F7" w:rsidRPr="00D53CAD" w:rsidTr="00A61270">
        <w:tc>
          <w:tcPr>
            <w:tcW w:w="2943" w:type="dxa"/>
            <w:gridSpan w:val="2"/>
          </w:tcPr>
          <w:p w:rsidR="005177F7" w:rsidRPr="00D53CAD" w:rsidRDefault="005177F7" w:rsidP="00A61270">
            <w:pPr>
              <w:rPr>
                <w:b/>
                <w:lang w:val="uk-UA"/>
              </w:rPr>
            </w:pPr>
            <w:r w:rsidRPr="00D53CAD">
              <w:rPr>
                <w:b/>
                <w:lang w:val="uk-UA"/>
              </w:rPr>
              <w:t xml:space="preserve">Рівень вищої освіти </w:t>
            </w:r>
          </w:p>
        </w:tc>
        <w:tc>
          <w:tcPr>
            <w:tcW w:w="6628" w:type="dxa"/>
            <w:gridSpan w:val="4"/>
          </w:tcPr>
          <w:p w:rsidR="005177F7" w:rsidRPr="00D53CAD" w:rsidRDefault="005177F7" w:rsidP="00A61270">
            <w:pPr>
              <w:jc w:val="both"/>
              <w:rPr>
                <w:lang w:val="uk-UA"/>
              </w:rPr>
            </w:pPr>
            <w:r w:rsidRPr="00D53CAD">
              <w:rPr>
                <w:lang w:val="uk-UA"/>
              </w:rPr>
              <w:t>Бакалавр</w:t>
            </w:r>
          </w:p>
        </w:tc>
      </w:tr>
      <w:tr w:rsidR="005177F7" w:rsidRPr="00D53CAD" w:rsidTr="00A61270">
        <w:tc>
          <w:tcPr>
            <w:tcW w:w="2943" w:type="dxa"/>
            <w:gridSpan w:val="2"/>
          </w:tcPr>
          <w:p w:rsidR="005177F7" w:rsidRPr="00D53CAD" w:rsidRDefault="005177F7" w:rsidP="00A61270">
            <w:pPr>
              <w:rPr>
                <w:b/>
                <w:lang w:val="uk-UA"/>
              </w:rPr>
            </w:pPr>
            <w:r w:rsidRPr="00D53CAD">
              <w:rPr>
                <w:b/>
                <w:lang w:val="uk-UA"/>
              </w:rPr>
              <w:t>Викладач (-і)</w:t>
            </w:r>
          </w:p>
        </w:tc>
        <w:tc>
          <w:tcPr>
            <w:tcW w:w="6628" w:type="dxa"/>
            <w:gridSpan w:val="4"/>
          </w:tcPr>
          <w:p w:rsidR="005177F7" w:rsidRPr="00D53CAD" w:rsidRDefault="005177F7" w:rsidP="00A61270">
            <w:pPr>
              <w:jc w:val="both"/>
              <w:rPr>
                <w:lang w:val="uk-UA"/>
              </w:rPr>
            </w:pPr>
            <w:r>
              <w:rPr>
                <w:lang w:val="uk-UA"/>
              </w:rPr>
              <w:t>Гоян Ігор Миколайович</w:t>
            </w:r>
          </w:p>
        </w:tc>
      </w:tr>
      <w:tr w:rsidR="005177F7" w:rsidRPr="00D53CAD" w:rsidTr="00A61270">
        <w:tc>
          <w:tcPr>
            <w:tcW w:w="2943" w:type="dxa"/>
            <w:gridSpan w:val="2"/>
          </w:tcPr>
          <w:p w:rsidR="005177F7" w:rsidRPr="00D53CAD" w:rsidRDefault="005177F7" w:rsidP="00A61270">
            <w:pPr>
              <w:rPr>
                <w:b/>
                <w:lang w:val="uk-UA"/>
              </w:rPr>
            </w:pPr>
            <w:r w:rsidRPr="00D53CAD">
              <w:rPr>
                <w:b/>
                <w:lang w:val="uk-UA"/>
              </w:rPr>
              <w:t>Контактний телефон викладача</w:t>
            </w:r>
          </w:p>
        </w:tc>
        <w:tc>
          <w:tcPr>
            <w:tcW w:w="6628" w:type="dxa"/>
            <w:gridSpan w:val="4"/>
          </w:tcPr>
          <w:p w:rsidR="005177F7" w:rsidRPr="00D53CAD" w:rsidRDefault="005177F7" w:rsidP="00A61270">
            <w:pPr>
              <w:jc w:val="both"/>
              <w:rPr>
                <w:lang w:val="uk-UA"/>
              </w:rPr>
            </w:pPr>
            <w:r w:rsidRPr="00D53CAD">
              <w:rPr>
                <w:lang w:val="uk-UA"/>
              </w:rPr>
              <w:t>+38050</w:t>
            </w:r>
            <w:r>
              <w:rPr>
                <w:lang w:val="uk-UA"/>
              </w:rPr>
              <w:t>3737125</w:t>
            </w:r>
          </w:p>
        </w:tc>
      </w:tr>
      <w:tr w:rsidR="005177F7" w:rsidRPr="004240A3" w:rsidTr="00A61270">
        <w:tc>
          <w:tcPr>
            <w:tcW w:w="2943" w:type="dxa"/>
            <w:gridSpan w:val="2"/>
          </w:tcPr>
          <w:p w:rsidR="005177F7" w:rsidRPr="00D53CAD" w:rsidRDefault="005177F7" w:rsidP="00A61270">
            <w:pPr>
              <w:rPr>
                <w:b/>
                <w:lang w:val="uk-UA"/>
              </w:rPr>
            </w:pPr>
            <w:r w:rsidRPr="00D53CAD">
              <w:rPr>
                <w:b/>
                <w:lang w:val="uk-UA"/>
              </w:rPr>
              <w:t>E-mail викладача</w:t>
            </w:r>
          </w:p>
        </w:tc>
        <w:tc>
          <w:tcPr>
            <w:tcW w:w="6628" w:type="dxa"/>
            <w:gridSpan w:val="4"/>
          </w:tcPr>
          <w:p w:rsidR="005177F7" w:rsidRPr="00863338" w:rsidRDefault="005177F7" w:rsidP="00A61270">
            <w:pPr>
              <w:rPr>
                <w:lang w:val="uk-UA"/>
              </w:rPr>
            </w:pPr>
            <w:r>
              <w:t>ihor</w:t>
            </w:r>
            <w:r w:rsidRPr="00863338">
              <w:rPr>
                <w:lang w:val="uk-UA"/>
              </w:rPr>
              <w:t>.</w:t>
            </w:r>
            <w:r>
              <w:t>hoian</w:t>
            </w:r>
            <w:r w:rsidRPr="00863338">
              <w:rPr>
                <w:lang w:val="uk-UA"/>
              </w:rPr>
              <w:t>@</w:t>
            </w:r>
            <w:r>
              <w:t>pnu</w:t>
            </w:r>
            <w:r w:rsidRPr="00863338">
              <w:rPr>
                <w:lang w:val="uk-UA"/>
              </w:rPr>
              <w:t>.</w:t>
            </w:r>
            <w:r>
              <w:t>edu</w:t>
            </w:r>
            <w:r w:rsidRPr="00863338">
              <w:rPr>
                <w:lang w:val="uk-UA"/>
              </w:rPr>
              <w:t>.</w:t>
            </w:r>
            <w:r>
              <w:t>ua</w:t>
            </w:r>
          </w:p>
        </w:tc>
      </w:tr>
      <w:tr w:rsidR="005177F7" w:rsidRPr="00D53CAD" w:rsidTr="00A61270">
        <w:tc>
          <w:tcPr>
            <w:tcW w:w="2943" w:type="dxa"/>
            <w:gridSpan w:val="2"/>
          </w:tcPr>
          <w:p w:rsidR="005177F7" w:rsidRPr="00D53CAD" w:rsidRDefault="005177F7" w:rsidP="00A61270">
            <w:pPr>
              <w:jc w:val="both"/>
              <w:rPr>
                <w:b/>
                <w:lang w:val="uk-UA"/>
              </w:rPr>
            </w:pPr>
            <w:r w:rsidRPr="00D53CAD">
              <w:rPr>
                <w:b/>
                <w:lang w:val="uk-UA"/>
              </w:rPr>
              <w:t>Формат дисципліни</w:t>
            </w:r>
          </w:p>
        </w:tc>
        <w:tc>
          <w:tcPr>
            <w:tcW w:w="6628" w:type="dxa"/>
            <w:gridSpan w:val="4"/>
          </w:tcPr>
          <w:p w:rsidR="005177F7" w:rsidRPr="00D53CAD" w:rsidRDefault="005177F7" w:rsidP="00A61270">
            <w:pPr>
              <w:jc w:val="both"/>
              <w:rPr>
                <w:lang w:val="uk-UA"/>
              </w:rPr>
            </w:pPr>
            <w:r w:rsidRPr="00D53CAD">
              <w:rPr>
                <w:lang w:val="uk-UA"/>
              </w:rPr>
              <w:t>Аудиторне вивчення, самостійна робота студентів з елементами дистанційного навчання</w:t>
            </w:r>
          </w:p>
        </w:tc>
      </w:tr>
      <w:tr w:rsidR="005177F7" w:rsidRPr="00D53CAD" w:rsidTr="00A61270">
        <w:tc>
          <w:tcPr>
            <w:tcW w:w="2943" w:type="dxa"/>
            <w:gridSpan w:val="2"/>
          </w:tcPr>
          <w:p w:rsidR="005177F7" w:rsidRPr="00D53CAD" w:rsidRDefault="005177F7" w:rsidP="00A61270">
            <w:pPr>
              <w:jc w:val="both"/>
              <w:rPr>
                <w:b/>
                <w:lang w:val="uk-UA"/>
              </w:rPr>
            </w:pPr>
            <w:r w:rsidRPr="00D53CAD">
              <w:rPr>
                <w:b/>
                <w:lang w:val="uk-UA"/>
              </w:rPr>
              <w:t>Обсяг дисципліни</w:t>
            </w:r>
          </w:p>
        </w:tc>
        <w:tc>
          <w:tcPr>
            <w:tcW w:w="6628" w:type="dxa"/>
            <w:gridSpan w:val="4"/>
          </w:tcPr>
          <w:p w:rsidR="005177F7" w:rsidRPr="00D53CAD" w:rsidRDefault="005177F7" w:rsidP="00A61270">
            <w:pPr>
              <w:jc w:val="both"/>
              <w:rPr>
                <w:lang w:val="uk-UA"/>
              </w:rPr>
            </w:pPr>
            <w:r>
              <w:rPr>
                <w:lang w:val="uk-UA"/>
              </w:rPr>
              <w:t>3</w:t>
            </w:r>
            <w:r w:rsidRPr="00D53CAD">
              <w:rPr>
                <w:lang w:val="uk-UA"/>
              </w:rPr>
              <w:t xml:space="preserve"> кредит</w:t>
            </w:r>
            <w:r>
              <w:rPr>
                <w:lang w:val="uk-UA"/>
              </w:rPr>
              <w:t xml:space="preserve">и </w:t>
            </w:r>
            <w:r w:rsidRPr="00D53CAD">
              <w:rPr>
                <w:lang w:val="uk-UA"/>
              </w:rPr>
              <w:t xml:space="preserve"> ЄКТС – </w:t>
            </w:r>
            <w:r>
              <w:rPr>
                <w:lang w:val="uk-UA"/>
              </w:rPr>
              <w:t>9</w:t>
            </w:r>
            <w:r w:rsidRPr="00D53CAD">
              <w:rPr>
                <w:lang w:val="uk-UA"/>
              </w:rPr>
              <w:t>0 год.</w:t>
            </w:r>
          </w:p>
        </w:tc>
      </w:tr>
      <w:tr w:rsidR="005177F7" w:rsidRPr="004240A3" w:rsidTr="00A61270">
        <w:tc>
          <w:tcPr>
            <w:tcW w:w="2943" w:type="dxa"/>
            <w:gridSpan w:val="2"/>
          </w:tcPr>
          <w:p w:rsidR="005177F7" w:rsidRPr="00D53CAD" w:rsidRDefault="005177F7" w:rsidP="00A61270">
            <w:pPr>
              <w:rPr>
                <w:b/>
                <w:lang w:val="uk-UA"/>
              </w:rPr>
            </w:pPr>
            <w:r w:rsidRPr="00D53CAD">
              <w:rPr>
                <w:b/>
                <w:lang w:val="uk-UA"/>
              </w:rPr>
              <w:t>Посилання на сайт дистанційного навчання</w:t>
            </w:r>
          </w:p>
        </w:tc>
        <w:tc>
          <w:tcPr>
            <w:tcW w:w="6628" w:type="dxa"/>
            <w:gridSpan w:val="4"/>
          </w:tcPr>
          <w:p w:rsidR="005177F7" w:rsidRPr="00D53CAD" w:rsidRDefault="007A4C9E" w:rsidP="00A61270">
            <w:pPr>
              <w:jc w:val="both"/>
              <w:rPr>
                <w:lang w:val="uk-UA"/>
              </w:rPr>
            </w:pPr>
            <w:hyperlink r:id="rId6" w:history="1">
              <w:r w:rsidR="005177F7" w:rsidRPr="00D53CAD">
                <w:rPr>
                  <w:rStyle w:val="a8"/>
                  <w:lang w:val="uk-UA"/>
                </w:rPr>
                <w:t>http://www.d-learn.pu.if.ua</w:t>
              </w:r>
            </w:hyperlink>
          </w:p>
        </w:tc>
      </w:tr>
      <w:tr w:rsidR="005177F7" w:rsidRPr="00D53CAD" w:rsidTr="00A61270">
        <w:tc>
          <w:tcPr>
            <w:tcW w:w="2943" w:type="dxa"/>
            <w:gridSpan w:val="2"/>
          </w:tcPr>
          <w:p w:rsidR="005177F7" w:rsidRPr="00D53CAD" w:rsidRDefault="005177F7" w:rsidP="00A61270">
            <w:pPr>
              <w:jc w:val="both"/>
              <w:rPr>
                <w:b/>
                <w:lang w:val="uk-UA"/>
              </w:rPr>
            </w:pPr>
            <w:r w:rsidRPr="00D53CAD">
              <w:rPr>
                <w:b/>
                <w:lang w:val="uk-UA"/>
              </w:rPr>
              <w:t>Консультації</w:t>
            </w:r>
          </w:p>
        </w:tc>
        <w:tc>
          <w:tcPr>
            <w:tcW w:w="6628" w:type="dxa"/>
            <w:gridSpan w:val="4"/>
          </w:tcPr>
          <w:p w:rsidR="005177F7" w:rsidRPr="00D53CAD" w:rsidRDefault="005177F7" w:rsidP="00A61270">
            <w:pPr>
              <w:jc w:val="both"/>
              <w:rPr>
                <w:lang w:val="uk-UA"/>
              </w:rPr>
            </w:pPr>
            <w:r>
              <w:rPr>
                <w:lang w:val="uk-UA"/>
              </w:rPr>
              <w:t>четвер</w:t>
            </w:r>
            <w:r w:rsidRPr="00D53CAD">
              <w:rPr>
                <w:lang w:val="uk-UA"/>
              </w:rPr>
              <w:t xml:space="preserve"> – 15-00</w:t>
            </w:r>
            <w:r>
              <w:rPr>
                <w:lang w:val="uk-UA"/>
              </w:rPr>
              <w:t xml:space="preserve"> </w:t>
            </w:r>
            <w:r w:rsidRPr="00D53CAD">
              <w:rPr>
                <w:lang w:val="uk-UA"/>
              </w:rPr>
              <w:t>–</w:t>
            </w:r>
            <w:r>
              <w:rPr>
                <w:lang w:val="uk-UA"/>
              </w:rPr>
              <w:t xml:space="preserve"> </w:t>
            </w:r>
            <w:r w:rsidRPr="00D53CAD">
              <w:rPr>
                <w:lang w:val="uk-UA"/>
              </w:rPr>
              <w:t>17-00 год.</w:t>
            </w:r>
          </w:p>
        </w:tc>
      </w:tr>
      <w:tr w:rsidR="005177F7" w:rsidRPr="00D53CAD" w:rsidTr="00A61270">
        <w:tc>
          <w:tcPr>
            <w:tcW w:w="9571" w:type="dxa"/>
            <w:gridSpan w:val="6"/>
          </w:tcPr>
          <w:p w:rsidR="005177F7" w:rsidRPr="00D53CAD" w:rsidRDefault="005177F7" w:rsidP="00A61270">
            <w:pPr>
              <w:jc w:val="center"/>
              <w:rPr>
                <w:lang w:val="uk-UA"/>
              </w:rPr>
            </w:pPr>
            <w:r w:rsidRPr="00D53CAD">
              <w:rPr>
                <w:b/>
                <w:lang w:val="uk-UA"/>
              </w:rPr>
              <w:t>2. Анотація до курсу</w:t>
            </w:r>
          </w:p>
        </w:tc>
      </w:tr>
      <w:tr w:rsidR="005177F7" w:rsidRPr="00535862" w:rsidTr="00A61270">
        <w:tc>
          <w:tcPr>
            <w:tcW w:w="9571" w:type="dxa"/>
            <w:gridSpan w:val="6"/>
          </w:tcPr>
          <w:p w:rsidR="00EA0A2A" w:rsidRDefault="00EA0A2A" w:rsidP="000B4500">
            <w:pPr>
              <w:jc w:val="both"/>
              <w:rPr>
                <w:lang w:val="uk-UA"/>
              </w:rPr>
            </w:pPr>
            <w:r w:rsidRPr="00A91E0F">
              <w:rPr>
                <w:lang w:val="uk-UA"/>
              </w:rPr>
              <w:t xml:space="preserve">Основна </w:t>
            </w:r>
            <w:r w:rsidRPr="00A91E0F">
              <w:t>сут</w:t>
            </w:r>
            <w:r w:rsidRPr="00A91E0F">
              <w:rPr>
                <w:lang w:val="uk-UA"/>
              </w:rPr>
              <w:t>ність</w:t>
            </w:r>
            <w:r w:rsidRPr="00A91E0F">
              <w:t xml:space="preserve"> коучингу</w:t>
            </w:r>
            <w:r w:rsidR="00357F78">
              <w:rPr>
                <w:lang w:val="uk-UA"/>
              </w:rPr>
              <w:t>, як новітньої психотехнології</w:t>
            </w:r>
            <w:r>
              <w:t xml:space="preserve"> </w:t>
            </w:r>
            <w:r>
              <w:rPr>
                <w:lang w:val="uk-UA"/>
              </w:rPr>
              <w:t>- це</w:t>
            </w:r>
            <w:r>
              <w:t xml:space="preserve"> розкриття потенціалу особистості для максимізації особистої продуктивності та ефективності в роботі. Коучинг</w:t>
            </w:r>
            <w:r>
              <w:rPr>
                <w:lang w:val="uk-UA"/>
              </w:rPr>
              <w:t xml:space="preserve">, </w:t>
            </w:r>
            <w:r>
              <w:t>концентрується на змінах та трансформаціях людських здібностей вдосконалювати</w:t>
            </w:r>
            <w:r w:rsidR="00357F78">
              <w:t>ся</w:t>
            </w:r>
            <w:r w:rsidR="00357F78">
              <w:rPr>
                <w:lang w:val="uk-UA"/>
              </w:rPr>
              <w:t>.</w:t>
            </w:r>
            <w:r>
              <w:t xml:space="preserve"> </w:t>
            </w:r>
          </w:p>
          <w:p w:rsidR="000B4500" w:rsidRPr="00CE3A5F" w:rsidRDefault="00B36691" w:rsidP="000B4500">
            <w:pPr>
              <w:pStyle w:val="a3"/>
              <w:spacing w:after="0"/>
              <w:ind w:left="0"/>
              <w:jc w:val="both"/>
              <w:rPr>
                <w:lang w:val="uk-UA"/>
              </w:rPr>
            </w:pPr>
            <w:r>
              <w:rPr>
                <w:lang w:val="uk-UA"/>
              </w:rPr>
              <w:t xml:space="preserve">Відтак, </w:t>
            </w:r>
            <w:r w:rsidR="00CE3A5F" w:rsidRPr="00D01ADA">
              <w:rPr>
                <w:lang w:val="uk-UA"/>
              </w:rPr>
              <w:t>сновна ідея коучингу</w:t>
            </w:r>
            <w:r w:rsidR="00CE3A5F" w:rsidRPr="00CE3A5F">
              <w:rPr>
                <w:lang w:val="uk-UA"/>
              </w:rPr>
              <w:t xml:space="preserve"> </w:t>
            </w:r>
            <w:r w:rsidR="00CE3A5F">
              <w:rPr>
                <w:lang w:val="uk-UA"/>
              </w:rPr>
              <w:t xml:space="preserve">- </w:t>
            </w:r>
            <w:r w:rsidR="00CE3A5F" w:rsidRPr="00CE3A5F">
              <w:rPr>
                <w:lang w:val="uk-UA"/>
              </w:rPr>
              <w:t>допомогти особистості розвивати компетентності й усунути існуючи обмеження для досягнення значущих для неї цілей у професійній та особистій сферах</w:t>
            </w:r>
            <w:r w:rsidR="00CE3A5F">
              <w:rPr>
                <w:lang w:val="uk-UA"/>
              </w:rPr>
              <w:t xml:space="preserve"> </w:t>
            </w:r>
            <w:r w:rsidR="00CE3A5F" w:rsidRPr="00CE3A5F">
              <w:rPr>
                <w:lang w:val="uk-UA"/>
              </w:rPr>
              <w:t>життя.</w:t>
            </w:r>
            <w:r>
              <w:rPr>
                <w:lang w:val="uk-UA"/>
              </w:rPr>
              <w:t xml:space="preserve"> </w:t>
            </w:r>
            <w:r w:rsidR="000B4500" w:rsidRPr="00D01ADA">
              <w:rPr>
                <w:lang w:val="uk-UA"/>
              </w:rPr>
              <w:t>Техніки коучингу</w:t>
            </w:r>
            <w:r w:rsidR="000B4500" w:rsidRPr="00BA5AC1">
              <w:rPr>
                <w:lang w:val="uk-UA"/>
              </w:rPr>
              <w:t xml:space="preserve"> </w:t>
            </w:r>
            <w:r w:rsidR="00BA5AC1">
              <w:rPr>
                <w:lang w:val="uk-UA"/>
              </w:rPr>
              <w:t xml:space="preserve">покликані </w:t>
            </w:r>
            <w:r w:rsidR="000B4500" w:rsidRPr="00BA5AC1">
              <w:rPr>
                <w:lang w:val="uk-UA"/>
              </w:rPr>
              <w:t>стимулю</w:t>
            </w:r>
            <w:r w:rsidR="00BA5AC1">
              <w:rPr>
                <w:lang w:val="uk-UA"/>
              </w:rPr>
              <w:t xml:space="preserve">вати </w:t>
            </w:r>
            <w:r w:rsidR="000B4500" w:rsidRPr="00BA5AC1">
              <w:rPr>
                <w:lang w:val="uk-UA"/>
              </w:rPr>
              <w:t>народження нових, адаптивних</w:t>
            </w:r>
            <w:r w:rsidR="000B4500">
              <w:rPr>
                <w:lang w:val="uk-UA"/>
              </w:rPr>
              <w:t xml:space="preserve"> </w:t>
            </w:r>
            <w:r w:rsidR="000B4500" w:rsidRPr="00BA5AC1">
              <w:rPr>
                <w:lang w:val="uk-UA"/>
              </w:rPr>
              <w:t>та успішних</w:t>
            </w:r>
            <w:r w:rsidR="000B4500">
              <w:rPr>
                <w:lang w:val="uk-UA"/>
              </w:rPr>
              <w:t xml:space="preserve"> </w:t>
            </w:r>
            <w:r w:rsidR="000B4500" w:rsidRPr="00BA5AC1">
              <w:rPr>
                <w:lang w:val="uk-UA"/>
              </w:rPr>
              <w:t>дій.</w:t>
            </w:r>
          </w:p>
          <w:p w:rsidR="005177F7" w:rsidRPr="0045468D" w:rsidRDefault="005177F7" w:rsidP="0045468D">
            <w:pPr>
              <w:pStyle w:val="a3"/>
              <w:spacing w:after="0"/>
              <w:ind w:left="0"/>
              <w:jc w:val="both"/>
              <w:rPr>
                <w:lang w:val="uk-UA"/>
              </w:rPr>
            </w:pPr>
            <w:r w:rsidRPr="00D53CAD">
              <w:rPr>
                <w:lang w:val="uk-UA"/>
              </w:rPr>
              <w:t>Програма вивчення навчальної дисципліни «</w:t>
            </w:r>
            <w:r w:rsidR="00A61270">
              <w:rPr>
                <w:lang w:val="uk-UA"/>
              </w:rPr>
              <w:t>Основи коучингових технологій</w:t>
            </w:r>
            <w:r w:rsidRPr="00D53CAD">
              <w:rPr>
                <w:lang w:val="uk-UA"/>
              </w:rPr>
              <w:t xml:space="preserve">» складена відповідно до Освітньо-професійної програми підготовки бакалаврів спеціальності </w:t>
            </w:r>
            <w:r w:rsidR="000E0C72">
              <w:rPr>
                <w:lang w:val="uk-UA"/>
              </w:rPr>
              <w:t>053</w:t>
            </w:r>
            <w:r w:rsidRPr="00D53CAD">
              <w:rPr>
                <w:lang w:val="uk-UA"/>
              </w:rPr>
              <w:t xml:space="preserve"> «</w:t>
            </w:r>
            <w:r w:rsidR="000E0C72">
              <w:rPr>
                <w:lang w:val="uk-UA"/>
              </w:rPr>
              <w:t>Психологія».</w:t>
            </w:r>
          </w:p>
        </w:tc>
      </w:tr>
      <w:tr w:rsidR="005177F7" w:rsidRPr="00D53CAD" w:rsidTr="00A61270">
        <w:tc>
          <w:tcPr>
            <w:tcW w:w="9571" w:type="dxa"/>
            <w:gridSpan w:val="6"/>
          </w:tcPr>
          <w:p w:rsidR="005177F7" w:rsidRPr="00D53CAD" w:rsidRDefault="005177F7" w:rsidP="00A61270">
            <w:pPr>
              <w:jc w:val="center"/>
              <w:rPr>
                <w:lang w:val="uk-UA"/>
              </w:rPr>
            </w:pPr>
            <w:r w:rsidRPr="00D53CAD">
              <w:rPr>
                <w:b/>
                <w:lang w:val="uk-UA"/>
              </w:rPr>
              <w:t xml:space="preserve">3. Мета та цілі курсу </w:t>
            </w:r>
          </w:p>
        </w:tc>
      </w:tr>
      <w:tr w:rsidR="005177F7" w:rsidRPr="00D53CAD" w:rsidTr="00A61270">
        <w:tc>
          <w:tcPr>
            <w:tcW w:w="9571" w:type="dxa"/>
            <w:gridSpan w:val="6"/>
          </w:tcPr>
          <w:p w:rsidR="00535862" w:rsidRDefault="005177F7" w:rsidP="00590882">
            <w:pPr>
              <w:tabs>
                <w:tab w:val="left" w:pos="284"/>
                <w:tab w:val="left" w:pos="567"/>
              </w:tabs>
              <w:jc w:val="both"/>
              <w:rPr>
                <w:lang w:val="uk-UA"/>
              </w:rPr>
            </w:pPr>
            <w:r w:rsidRPr="00D92DEB">
              <w:rPr>
                <w:b/>
                <w:lang w:val="uk-UA"/>
              </w:rPr>
              <w:t>Мета</w:t>
            </w:r>
            <w:r w:rsidRPr="00D92DEB">
              <w:rPr>
                <w:lang w:val="uk-UA"/>
              </w:rPr>
              <w:t xml:space="preserve"> –</w:t>
            </w:r>
            <w:r w:rsidR="005F239F">
              <w:rPr>
                <w:lang w:val="uk-UA"/>
              </w:rPr>
              <w:t xml:space="preserve"> </w:t>
            </w:r>
            <w:r w:rsidR="00535862">
              <w:rPr>
                <w:lang w:val="uk-UA"/>
              </w:rPr>
              <w:t>оволодіння основами технології коучингу як інструменту професійної діяльності, формування навичок використання коучингових технологій у практичній діяльності</w:t>
            </w:r>
            <w:r w:rsidR="00FF532F">
              <w:rPr>
                <w:lang w:val="uk-UA"/>
              </w:rPr>
              <w:t xml:space="preserve"> психолога</w:t>
            </w:r>
            <w:r w:rsidR="00535862">
              <w:rPr>
                <w:lang w:val="uk-UA"/>
              </w:rPr>
              <w:t>.</w:t>
            </w:r>
          </w:p>
          <w:p w:rsidR="00D2265F" w:rsidRDefault="00D2265F" w:rsidP="00D2265F">
            <w:pPr>
              <w:tabs>
                <w:tab w:val="left" w:pos="284"/>
                <w:tab w:val="left" w:pos="567"/>
              </w:tabs>
              <w:jc w:val="both"/>
              <w:rPr>
                <w:szCs w:val="28"/>
                <w:lang w:val="uk-UA"/>
              </w:rPr>
            </w:pPr>
            <w:r>
              <w:rPr>
                <w:b/>
                <w:szCs w:val="28"/>
                <w:lang w:val="uk-UA"/>
              </w:rPr>
              <w:t>Цілі:</w:t>
            </w:r>
            <w:r>
              <w:rPr>
                <w:szCs w:val="28"/>
                <w:lang w:val="uk-UA"/>
              </w:rPr>
              <w:t xml:space="preserve"> </w:t>
            </w:r>
          </w:p>
          <w:p w:rsidR="001A6C25" w:rsidRPr="0074206A" w:rsidRDefault="0074206A" w:rsidP="0074206A">
            <w:pPr>
              <w:tabs>
                <w:tab w:val="left" w:pos="0"/>
              </w:tabs>
              <w:suppressAutoHyphens/>
              <w:jc w:val="both"/>
              <w:rPr>
                <w:lang w:val="uk-UA"/>
              </w:rPr>
            </w:pPr>
            <w:r>
              <w:rPr>
                <w:lang w:val="uk-UA"/>
              </w:rPr>
              <w:t>-</w:t>
            </w:r>
            <w:r w:rsidR="001A6C25">
              <w:t xml:space="preserve">розкриття змісту основних коучингових </w:t>
            </w:r>
            <w:r>
              <w:t>технолог</w:t>
            </w:r>
            <w:r>
              <w:rPr>
                <w:lang w:val="uk-UA"/>
              </w:rPr>
              <w:t>і</w:t>
            </w:r>
            <w:r>
              <w:t>й</w:t>
            </w:r>
            <w:r w:rsidR="001A6C25" w:rsidRPr="0074206A">
              <w:rPr>
                <w:lang w:val="uk-UA"/>
              </w:rPr>
              <w:t>, як різновиду практики надання психологічних послуг;</w:t>
            </w:r>
          </w:p>
          <w:p w:rsidR="00590882" w:rsidRPr="00D53CAD" w:rsidRDefault="0074206A" w:rsidP="00D01ADA">
            <w:pPr>
              <w:tabs>
                <w:tab w:val="left" w:pos="0"/>
              </w:tabs>
              <w:suppressAutoHyphens/>
              <w:jc w:val="both"/>
              <w:rPr>
                <w:lang w:val="uk-UA"/>
              </w:rPr>
            </w:pPr>
            <w:r>
              <w:rPr>
                <w:lang w:val="uk-UA"/>
              </w:rPr>
              <w:t>-</w:t>
            </w:r>
            <w:r w:rsidR="001A6C25">
              <w:t xml:space="preserve">формування практичних навичок та умінь, необхідних для використання </w:t>
            </w:r>
            <w:r w:rsidR="007F362B">
              <w:rPr>
                <w:lang w:val="uk-UA"/>
              </w:rPr>
              <w:t>технології</w:t>
            </w:r>
            <w:r w:rsidR="00D01ADA">
              <w:t xml:space="preserve"> коучингу</w:t>
            </w:r>
            <w:r w:rsidR="00D01ADA">
              <w:rPr>
                <w:lang w:val="uk-UA"/>
              </w:rPr>
              <w:t xml:space="preserve"> у професійній діяльності психолога.</w:t>
            </w:r>
          </w:p>
        </w:tc>
      </w:tr>
      <w:tr w:rsidR="005177F7" w:rsidRPr="00D53CAD" w:rsidTr="00A61270">
        <w:tc>
          <w:tcPr>
            <w:tcW w:w="9571" w:type="dxa"/>
            <w:gridSpan w:val="6"/>
          </w:tcPr>
          <w:p w:rsidR="005177F7" w:rsidRPr="00D53CAD" w:rsidRDefault="005177F7" w:rsidP="00A61270">
            <w:pPr>
              <w:jc w:val="center"/>
              <w:rPr>
                <w:b/>
                <w:lang w:val="uk-UA"/>
              </w:rPr>
            </w:pPr>
            <w:r w:rsidRPr="00D53CAD">
              <w:rPr>
                <w:b/>
                <w:lang w:val="uk-UA"/>
              </w:rPr>
              <w:t>4. Результати навчання (компетентності)</w:t>
            </w:r>
          </w:p>
        </w:tc>
      </w:tr>
      <w:tr w:rsidR="005177F7" w:rsidRPr="00AA0632" w:rsidTr="00A61270">
        <w:tc>
          <w:tcPr>
            <w:tcW w:w="9571" w:type="dxa"/>
            <w:gridSpan w:val="6"/>
          </w:tcPr>
          <w:p w:rsidR="005177F7" w:rsidRPr="00D92DEB" w:rsidRDefault="00590882" w:rsidP="00605887">
            <w:pPr>
              <w:tabs>
                <w:tab w:val="left" w:pos="284"/>
                <w:tab w:val="left" w:pos="567"/>
              </w:tabs>
              <w:jc w:val="both"/>
              <w:rPr>
                <w:lang w:val="uk-UA"/>
              </w:rPr>
            </w:pPr>
            <w:r>
              <w:rPr>
                <w:lang w:val="uk-UA"/>
              </w:rPr>
              <w:t>У випадку успішного засвоєння даного курсу студенти повинні:</w:t>
            </w:r>
          </w:p>
          <w:p w:rsidR="005177F7" w:rsidRPr="000B4500" w:rsidRDefault="00590882" w:rsidP="000B4500">
            <w:pPr>
              <w:jc w:val="both"/>
              <w:rPr>
                <w:b/>
                <w:lang w:val="uk-UA"/>
              </w:rPr>
            </w:pPr>
            <w:r w:rsidRPr="000B4500">
              <w:rPr>
                <w:b/>
                <w:lang w:val="uk-UA"/>
              </w:rPr>
              <w:t>З</w:t>
            </w:r>
            <w:r w:rsidR="005177F7" w:rsidRPr="000B4500">
              <w:rPr>
                <w:b/>
                <w:lang w:val="uk-UA"/>
              </w:rPr>
              <w:t>на</w:t>
            </w:r>
            <w:r w:rsidRPr="000B4500">
              <w:rPr>
                <w:b/>
                <w:lang w:val="uk-UA"/>
              </w:rPr>
              <w:t>ти:</w:t>
            </w:r>
          </w:p>
          <w:p w:rsidR="00590882" w:rsidRPr="00C71D52" w:rsidRDefault="00C71D52" w:rsidP="000B4500">
            <w:pPr>
              <w:jc w:val="both"/>
              <w:rPr>
                <w:color w:val="202124"/>
                <w:lang w:val="uk-UA" w:eastAsia="uk-UA"/>
              </w:rPr>
            </w:pPr>
            <w:r>
              <w:rPr>
                <w:color w:val="202124"/>
                <w:lang w:val="uk-UA" w:eastAsia="uk-UA"/>
              </w:rPr>
              <w:t xml:space="preserve">- </w:t>
            </w:r>
            <w:r w:rsidR="00590882" w:rsidRPr="00C71D52">
              <w:rPr>
                <w:color w:val="202124"/>
                <w:lang w:val="uk-UA" w:eastAsia="uk-UA"/>
              </w:rPr>
              <w:t>основні поняття і принципи, що лежать в основі коучингу;</w:t>
            </w:r>
          </w:p>
          <w:p w:rsidR="00FF36FC" w:rsidRPr="00C71D52" w:rsidRDefault="00C71D52" w:rsidP="000B4500">
            <w:pPr>
              <w:jc w:val="both"/>
              <w:rPr>
                <w:color w:val="202124"/>
                <w:lang w:val="uk-UA" w:eastAsia="uk-UA"/>
              </w:rPr>
            </w:pPr>
            <w:r>
              <w:rPr>
                <w:color w:val="202124"/>
                <w:lang w:val="uk-UA" w:eastAsia="uk-UA"/>
              </w:rPr>
              <w:t xml:space="preserve">- </w:t>
            </w:r>
            <w:r w:rsidR="00FF36FC" w:rsidRPr="00C71D52">
              <w:rPr>
                <w:color w:val="202124"/>
                <w:lang w:val="uk-UA" w:eastAsia="uk-UA"/>
              </w:rPr>
              <w:t>етичні норми та стандарти коучингової діяльності;</w:t>
            </w:r>
          </w:p>
          <w:p w:rsidR="00D53D91" w:rsidRPr="00C71D52" w:rsidRDefault="00C71D52" w:rsidP="000B4500">
            <w:pPr>
              <w:jc w:val="both"/>
              <w:rPr>
                <w:color w:val="202124"/>
                <w:lang w:val="uk-UA" w:eastAsia="uk-UA"/>
              </w:rPr>
            </w:pPr>
            <w:r>
              <w:rPr>
                <w:color w:val="202124"/>
                <w:lang w:val="uk-UA" w:eastAsia="uk-UA"/>
              </w:rPr>
              <w:t xml:space="preserve">- </w:t>
            </w:r>
            <w:r w:rsidR="00D53D91" w:rsidRPr="00C71D52">
              <w:rPr>
                <w:color w:val="202124"/>
                <w:lang w:val="uk-UA" w:eastAsia="uk-UA"/>
              </w:rPr>
              <w:t>різновиди коучингових технологій та їх терапевтично-психологічні можливості;</w:t>
            </w:r>
          </w:p>
          <w:p w:rsidR="00605887" w:rsidRPr="00C71D52" w:rsidRDefault="00C71D52" w:rsidP="000B4500">
            <w:pPr>
              <w:jc w:val="both"/>
              <w:rPr>
                <w:color w:val="202124"/>
                <w:lang w:val="uk-UA" w:eastAsia="uk-UA"/>
              </w:rPr>
            </w:pPr>
            <w:r>
              <w:rPr>
                <w:color w:val="202124"/>
                <w:lang w:val="uk-UA" w:eastAsia="uk-UA"/>
              </w:rPr>
              <w:t xml:space="preserve">- </w:t>
            </w:r>
            <w:r w:rsidR="00D810CA" w:rsidRPr="00C71D52">
              <w:rPr>
                <w:color w:val="202124"/>
                <w:lang w:val="uk-UA" w:eastAsia="uk-UA"/>
              </w:rPr>
              <w:t xml:space="preserve">технологію та основні етапи коучингового процесу; </w:t>
            </w:r>
          </w:p>
          <w:p w:rsidR="00FF36FC" w:rsidRPr="00C71D52" w:rsidRDefault="00C71D52" w:rsidP="000B4500">
            <w:pPr>
              <w:jc w:val="both"/>
              <w:rPr>
                <w:color w:val="202124"/>
                <w:lang w:val="uk-UA" w:eastAsia="uk-UA"/>
              </w:rPr>
            </w:pPr>
            <w:r>
              <w:rPr>
                <w:color w:val="202124"/>
                <w:lang w:val="uk-UA" w:eastAsia="uk-UA"/>
              </w:rPr>
              <w:t xml:space="preserve">- </w:t>
            </w:r>
            <w:r w:rsidR="00D53D91" w:rsidRPr="00C71D52">
              <w:rPr>
                <w:color w:val="202124"/>
                <w:lang w:val="uk-UA" w:eastAsia="uk-UA"/>
              </w:rPr>
              <w:t xml:space="preserve">особливості використання коучингових технологій з різними </w:t>
            </w:r>
            <w:r w:rsidR="00473AF0">
              <w:rPr>
                <w:color w:val="202124"/>
                <w:lang w:val="uk-UA" w:eastAsia="uk-UA"/>
              </w:rPr>
              <w:t>типами</w:t>
            </w:r>
            <w:r w:rsidR="00D01ADA">
              <w:rPr>
                <w:color w:val="202124"/>
                <w:lang w:val="uk-UA" w:eastAsia="uk-UA"/>
              </w:rPr>
              <w:t xml:space="preserve"> клієнтів.</w:t>
            </w:r>
          </w:p>
          <w:p w:rsidR="005177F7" w:rsidRPr="000B4500" w:rsidRDefault="005177F7" w:rsidP="000B4500">
            <w:pPr>
              <w:jc w:val="both"/>
              <w:rPr>
                <w:b/>
                <w:lang w:val="uk-UA"/>
              </w:rPr>
            </w:pPr>
            <w:r w:rsidRPr="000B4500">
              <w:rPr>
                <w:b/>
                <w:lang w:val="uk-UA"/>
              </w:rPr>
              <w:t>вмі</w:t>
            </w:r>
            <w:r w:rsidR="00590882" w:rsidRPr="000B4500">
              <w:rPr>
                <w:b/>
                <w:lang w:val="uk-UA"/>
              </w:rPr>
              <w:t>ти</w:t>
            </w:r>
            <w:r w:rsidRPr="000B4500">
              <w:rPr>
                <w:b/>
                <w:lang w:val="uk-UA"/>
              </w:rPr>
              <w:t>:</w:t>
            </w:r>
          </w:p>
          <w:p w:rsidR="0011617F" w:rsidRPr="00FE3EFA" w:rsidRDefault="0011617F" w:rsidP="000B4500">
            <w:pPr>
              <w:jc w:val="both"/>
              <w:rPr>
                <w:color w:val="202124"/>
              </w:rPr>
            </w:pPr>
            <w:r w:rsidRPr="00B11DAF">
              <w:rPr>
                <w:color w:val="202124"/>
              </w:rPr>
              <w:t>- встановлювати контакт з клієнтом з позицій коуча;</w:t>
            </w:r>
          </w:p>
          <w:p w:rsidR="009B53BC" w:rsidRPr="009B53BC" w:rsidRDefault="009B53BC" w:rsidP="000B4500">
            <w:pPr>
              <w:jc w:val="both"/>
              <w:rPr>
                <w:color w:val="202124"/>
              </w:rPr>
            </w:pPr>
            <w:r w:rsidRPr="009B53BC">
              <w:rPr>
                <w:color w:val="202124"/>
              </w:rPr>
              <w:t>- аналізувати запит клієнта, формулювати цілі коуч-сесії;</w:t>
            </w:r>
          </w:p>
          <w:p w:rsidR="00590882" w:rsidRPr="00FE3EFA" w:rsidRDefault="00590882" w:rsidP="000B4500">
            <w:pPr>
              <w:jc w:val="both"/>
              <w:rPr>
                <w:color w:val="202124"/>
              </w:rPr>
            </w:pPr>
            <w:r w:rsidRPr="00EB4248">
              <w:rPr>
                <w:color w:val="202124"/>
              </w:rPr>
              <w:t>- визначати тип проблем і планувати напрямки роботи з проблемою;</w:t>
            </w:r>
          </w:p>
          <w:p w:rsidR="00EB4248" w:rsidRPr="00EB4248" w:rsidRDefault="00EB4248" w:rsidP="000B4500">
            <w:pPr>
              <w:jc w:val="both"/>
              <w:rPr>
                <w:color w:val="202124"/>
              </w:rPr>
            </w:pPr>
            <w:r w:rsidRPr="00FE3EFA">
              <w:rPr>
                <w:color w:val="202124"/>
              </w:rPr>
              <w:t>-</w:t>
            </w:r>
            <w:r w:rsidRPr="00EB4248">
              <w:rPr>
                <w:color w:val="202124"/>
              </w:rPr>
              <w:t xml:space="preserve"> вибирати адекватні запиту клієнта техніки і інструменти для посилення мотивації і планування діяльності клієнта щодо</w:t>
            </w:r>
            <w:r w:rsidRPr="00FE3EFA">
              <w:rPr>
                <w:color w:val="202124"/>
              </w:rPr>
              <w:t xml:space="preserve"> </w:t>
            </w:r>
            <w:r w:rsidRPr="00EB4248">
              <w:rPr>
                <w:color w:val="202124"/>
              </w:rPr>
              <w:t>досягнення</w:t>
            </w:r>
            <w:r w:rsidRPr="00FE3EFA">
              <w:rPr>
                <w:color w:val="202124"/>
              </w:rPr>
              <w:t xml:space="preserve"> </w:t>
            </w:r>
            <w:r w:rsidRPr="00EB4248">
              <w:rPr>
                <w:color w:val="202124"/>
              </w:rPr>
              <w:t>цілей;</w:t>
            </w:r>
          </w:p>
          <w:p w:rsidR="00C71D52" w:rsidRPr="00EB4248" w:rsidRDefault="00590882" w:rsidP="000B4500">
            <w:pPr>
              <w:jc w:val="both"/>
              <w:rPr>
                <w:color w:val="202124"/>
              </w:rPr>
            </w:pPr>
            <w:r w:rsidRPr="00B11DAF">
              <w:rPr>
                <w:color w:val="202124"/>
              </w:rPr>
              <w:t>- вес</w:t>
            </w:r>
            <w:r w:rsidR="0011617F" w:rsidRPr="00B11DAF">
              <w:rPr>
                <w:color w:val="202124"/>
              </w:rPr>
              <w:t xml:space="preserve">ти </w:t>
            </w:r>
            <w:r w:rsidR="00B11DAF" w:rsidRPr="00B11DAF">
              <w:rPr>
                <w:color w:val="202124"/>
              </w:rPr>
              <w:t>коучингову сесію</w:t>
            </w:r>
            <w:r w:rsidR="0011617F" w:rsidRPr="00B11DAF">
              <w:rPr>
                <w:color w:val="202124"/>
              </w:rPr>
              <w:t>, сприяти</w:t>
            </w:r>
            <w:r w:rsidRPr="00B11DAF">
              <w:rPr>
                <w:color w:val="202124"/>
              </w:rPr>
              <w:t xml:space="preserve"> вирішенню проблеми</w:t>
            </w:r>
            <w:r w:rsidR="00B11DAF" w:rsidRPr="00B11DAF">
              <w:rPr>
                <w:color w:val="202124"/>
              </w:rPr>
              <w:t xml:space="preserve"> клієнта</w:t>
            </w:r>
            <w:r w:rsidRPr="00B11DAF">
              <w:rPr>
                <w:color w:val="202124"/>
              </w:rPr>
              <w:t>.</w:t>
            </w:r>
          </w:p>
          <w:p w:rsidR="0074206A" w:rsidRDefault="00C71D52" w:rsidP="009B53BC">
            <w:pPr>
              <w:tabs>
                <w:tab w:val="left" w:pos="284"/>
                <w:tab w:val="left" w:pos="567"/>
              </w:tabs>
              <w:jc w:val="both"/>
              <w:rPr>
                <w:lang w:val="uk-UA"/>
              </w:rPr>
            </w:pPr>
            <w:r w:rsidRPr="00C71D52">
              <w:rPr>
                <w:b/>
                <w:lang w:val="uk-UA"/>
              </w:rPr>
              <w:t>в</w:t>
            </w:r>
            <w:r w:rsidRPr="00C71D52">
              <w:rPr>
                <w:b/>
              </w:rPr>
              <w:t>олодіти:</w:t>
            </w:r>
            <w:r>
              <w:t xml:space="preserve"> </w:t>
            </w:r>
          </w:p>
          <w:p w:rsidR="00C71D52" w:rsidRDefault="0074206A" w:rsidP="00A61270">
            <w:pPr>
              <w:tabs>
                <w:tab w:val="left" w:pos="284"/>
                <w:tab w:val="left" w:pos="567"/>
              </w:tabs>
              <w:jc w:val="both"/>
              <w:rPr>
                <w:lang w:val="uk-UA"/>
              </w:rPr>
            </w:pPr>
            <w:r>
              <w:rPr>
                <w:lang w:val="uk-UA"/>
              </w:rPr>
              <w:t>-</w:t>
            </w:r>
            <w:r w:rsidR="00C71D52">
              <w:t>системою науково-впорядкованих базових уявлень про основні сучасні техніки коуч</w:t>
            </w:r>
            <w:r w:rsidR="00C71D52">
              <w:rPr>
                <w:lang w:val="uk-UA"/>
              </w:rPr>
              <w:t>и</w:t>
            </w:r>
            <w:r w:rsidR="00C71D52">
              <w:t xml:space="preserve">нгу; </w:t>
            </w:r>
          </w:p>
          <w:p w:rsidR="00A64C60" w:rsidRPr="00A64C60" w:rsidRDefault="0074206A" w:rsidP="00A64C60">
            <w:pPr>
              <w:tabs>
                <w:tab w:val="left" w:pos="284"/>
                <w:tab w:val="left" w:pos="567"/>
              </w:tabs>
              <w:jc w:val="both"/>
              <w:rPr>
                <w:color w:val="000000" w:themeColor="text1"/>
                <w:lang w:val="uk-UA" w:eastAsia="uk-UA"/>
              </w:rPr>
            </w:pPr>
            <w:r>
              <w:rPr>
                <w:lang w:val="uk-UA"/>
              </w:rPr>
              <w:t>-</w:t>
            </w:r>
            <w:r w:rsidR="00C71D52">
              <w:t>основними техніками</w:t>
            </w:r>
            <w:r w:rsidR="00A64C60">
              <w:t xml:space="preserve"> та </w:t>
            </w:r>
            <w:r w:rsidR="00D01ADA">
              <w:rPr>
                <w:color w:val="000000" w:themeColor="text1"/>
                <w:lang w:val="uk-UA"/>
              </w:rPr>
              <w:t>і</w:t>
            </w:r>
            <w:r w:rsidR="00A64C60" w:rsidRPr="00A64C60">
              <w:rPr>
                <w:color w:val="000000" w:themeColor="text1"/>
              </w:rPr>
              <w:t>нструментами</w:t>
            </w:r>
            <w:r w:rsidR="00A64C60">
              <w:rPr>
                <w:color w:val="000000" w:themeColor="text1"/>
              </w:rPr>
              <w:t xml:space="preserve"> </w:t>
            </w:r>
            <w:r w:rsidR="00A64C60" w:rsidRPr="00A64C60">
              <w:rPr>
                <w:color w:val="000000" w:themeColor="text1"/>
              </w:rPr>
              <w:t xml:space="preserve">проведення </w:t>
            </w:r>
            <w:r w:rsidR="00A64C60" w:rsidRPr="00A64C60">
              <w:rPr>
                <w:color w:val="000000" w:themeColor="text1"/>
                <w:lang w:val="uk-UA" w:eastAsia="uk-UA"/>
              </w:rPr>
              <w:t>індивідуальної коуч-сесії.</w:t>
            </w:r>
          </w:p>
          <w:p w:rsidR="008177FC" w:rsidRDefault="008177FC" w:rsidP="000B4500">
            <w:pPr>
              <w:rPr>
                <w:lang w:val="uk-UA"/>
              </w:rPr>
            </w:pPr>
          </w:p>
          <w:p w:rsidR="00AC4553" w:rsidRPr="008177FC" w:rsidRDefault="008177FC" w:rsidP="000B4500">
            <w:pPr>
              <w:jc w:val="both"/>
              <w:rPr>
                <w:b/>
                <w:lang w:val="uk-UA"/>
              </w:rPr>
            </w:pPr>
            <w:r w:rsidRPr="008177FC">
              <w:rPr>
                <w:b/>
              </w:rPr>
              <w:lastRenderedPageBreak/>
              <w:t>Загальні компетентності (ЗК)</w:t>
            </w:r>
            <w:r w:rsidRPr="008177FC">
              <w:rPr>
                <w:b/>
                <w:lang w:val="uk-UA"/>
              </w:rPr>
              <w:t>:</w:t>
            </w:r>
          </w:p>
          <w:p w:rsidR="005177F7" w:rsidRDefault="003E66B7" w:rsidP="000B4500">
            <w:pPr>
              <w:jc w:val="both"/>
              <w:rPr>
                <w:lang w:val="uk-UA"/>
              </w:rPr>
            </w:pPr>
            <w:r>
              <w:t>ЗК1.</w:t>
            </w:r>
            <w:r w:rsidR="008177FC">
              <w:t>Здатність застосовувати знання у практичних ситуаціях.</w:t>
            </w:r>
          </w:p>
          <w:p w:rsidR="008177FC" w:rsidRDefault="003E66B7" w:rsidP="000B4500">
            <w:pPr>
              <w:jc w:val="both"/>
              <w:rPr>
                <w:lang w:val="uk-UA"/>
              </w:rPr>
            </w:pPr>
            <w:r>
              <w:t>ЗК3.</w:t>
            </w:r>
            <w:r w:rsidR="00080EA0">
              <w:t>Навички використання інформаційних і комунікаційних технологій.</w:t>
            </w:r>
          </w:p>
          <w:p w:rsidR="00080EA0" w:rsidRDefault="003E66B7" w:rsidP="000B4500">
            <w:pPr>
              <w:jc w:val="both"/>
              <w:rPr>
                <w:lang w:val="uk-UA"/>
              </w:rPr>
            </w:pPr>
            <w:r>
              <w:t>ЗК4.</w:t>
            </w:r>
            <w:r w:rsidR="00080EA0">
              <w:t>Здатність вчитися і оволодівати сучасними знаннями, мислити концептуально, системно, саногеннно.</w:t>
            </w:r>
          </w:p>
          <w:p w:rsidR="00CE1592" w:rsidRDefault="00AA0632" w:rsidP="000B4500">
            <w:pPr>
              <w:jc w:val="both"/>
              <w:rPr>
                <w:lang w:val="uk-UA"/>
              </w:rPr>
            </w:pPr>
            <w:r w:rsidRPr="00AA0632">
              <w:rPr>
                <w:lang w:val="uk-UA"/>
              </w:rPr>
              <w:t>ЗК8.Навички міжособистісної взаємодії, володіння соціально-психологічними механізмами взаєморозуміння і взаємовпливу.</w:t>
            </w:r>
          </w:p>
          <w:p w:rsidR="00AA0632" w:rsidRDefault="006C3DF6" w:rsidP="000B4500">
            <w:pPr>
              <w:jc w:val="both"/>
              <w:rPr>
                <w:b/>
                <w:lang w:val="uk-UA"/>
              </w:rPr>
            </w:pPr>
            <w:r w:rsidRPr="006C3DF6">
              <w:rPr>
                <w:b/>
              </w:rPr>
              <w:t>Спеціальні компетентності (СК)</w:t>
            </w:r>
            <w:r w:rsidRPr="006C3DF6">
              <w:rPr>
                <w:b/>
                <w:lang w:val="uk-UA"/>
              </w:rPr>
              <w:t>:</w:t>
            </w:r>
          </w:p>
          <w:p w:rsidR="0006240D" w:rsidRDefault="005B2D06" w:rsidP="000B4500">
            <w:pPr>
              <w:jc w:val="both"/>
              <w:rPr>
                <w:lang w:val="uk-UA"/>
              </w:rPr>
            </w:pPr>
            <w:r>
              <w:t>СК4.Здатність самостійно збирати та критично опрацьовувати, аналізувати та узагальнювати психологічну інформацію з різних джерел.</w:t>
            </w:r>
          </w:p>
          <w:p w:rsidR="005B2D06" w:rsidRDefault="00F46930" w:rsidP="000B4500">
            <w:pPr>
              <w:jc w:val="both"/>
              <w:rPr>
                <w:lang w:val="uk-UA"/>
              </w:rPr>
            </w:pPr>
            <w:r>
              <w:t>СК8.Здатність організовувати та надавати психологічну допомогу (індивідуальну та групову).</w:t>
            </w:r>
          </w:p>
          <w:p w:rsidR="00093EE5" w:rsidRDefault="00093EE5" w:rsidP="000B4500">
            <w:pPr>
              <w:jc w:val="both"/>
              <w:rPr>
                <w:lang w:val="uk-UA"/>
              </w:rPr>
            </w:pPr>
            <w:r>
              <w:t xml:space="preserve">СК10.Здатність дотримуватися норм професійної етики. </w:t>
            </w:r>
          </w:p>
          <w:p w:rsidR="006C3DF6" w:rsidRDefault="00093EE5" w:rsidP="000B4500">
            <w:pPr>
              <w:jc w:val="both"/>
              <w:rPr>
                <w:lang w:val="uk-UA"/>
              </w:rPr>
            </w:pPr>
            <w:r>
              <w:t>СК11.Здатність до особистісного та професійного самовдосконалення, навчання та саморозвитку.</w:t>
            </w:r>
          </w:p>
          <w:p w:rsidR="00093EE5" w:rsidRDefault="0094340E" w:rsidP="00590882">
            <w:pPr>
              <w:tabs>
                <w:tab w:val="left" w:pos="318"/>
              </w:tabs>
              <w:jc w:val="both"/>
              <w:rPr>
                <w:b/>
                <w:lang w:val="uk-UA"/>
              </w:rPr>
            </w:pPr>
            <w:r>
              <w:rPr>
                <w:b/>
                <w:lang w:val="uk-UA"/>
              </w:rPr>
              <w:t>Результати навчання</w:t>
            </w:r>
            <w:r w:rsidRPr="0094340E">
              <w:rPr>
                <w:b/>
                <w:lang w:val="uk-UA"/>
              </w:rPr>
              <w:t>:</w:t>
            </w:r>
          </w:p>
          <w:p w:rsidR="0094340E" w:rsidRDefault="00832C8E" w:rsidP="000B4500">
            <w:pPr>
              <w:jc w:val="both"/>
              <w:rPr>
                <w:lang w:val="uk-UA"/>
              </w:rPr>
            </w:pPr>
            <w:r w:rsidRPr="00832C8E">
              <w:rPr>
                <w:lang w:val="uk-UA"/>
              </w:rPr>
              <w:t>ПР1. Аналізувати та пояснювати психічні явища, ідентифікувати психологічні проблеми та пропонувати шляхи її розв’язання</w:t>
            </w:r>
            <w:r>
              <w:rPr>
                <w:lang w:val="uk-UA"/>
              </w:rPr>
              <w:t xml:space="preserve"> за допомогою коучингових технік.</w:t>
            </w:r>
          </w:p>
          <w:p w:rsidR="00832C8E" w:rsidRDefault="0081094C" w:rsidP="000B4500">
            <w:pPr>
              <w:jc w:val="both"/>
              <w:rPr>
                <w:lang w:val="uk-UA"/>
              </w:rPr>
            </w:pPr>
            <w:r>
              <w:t>ПР6. Формулювати мету, завдання дослідження, володіти навичками збору первинного матеріалу, дотримуватися процедури дослідження</w:t>
            </w:r>
            <w:r>
              <w:rPr>
                <w:lang w:val="uk-UA"/>
              </w:rPr>
              <w:t xml:space="preserve"> коучинг-сесії.</w:t>
            </w:r>
          </w:p>
          <w:p w:rsidR="0081094C" w:rsidRDefault="000310E1" w:rsidP="000B4500">
            <w:pPr>
              <w:jc w:val="both"/>
              <w:rPr>
                <w:lang w:val="uk-UA"/>
              </w:rPr>
            </w:pPr>
            <w:r>
              <w:t>ПР10.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0310E1" w:rsidRDefault="00884CE8" w:rsidP="000B4500">
            <w:pPr>
              <w:jc w:val="both"/>
              <w:rPr>
                <w:lang w:val="uk-UA"/>
              </w:rPr>
            </w:pPr>
            <w:r>
              <w:t>ПР11.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884CE8" w:rsidRDefault="006349E9" w:rsidP="000B4500">
            <w:pPr>
              <w:jc w:val="both"/>
              <w:rPr>
                <w:lang w:val="uk-UA"/>
              </w:rPr>
            </w:pPr>
            <w:r w:rsidRPr="006349E9">
              <w:rPr>
                <w:lang w:val="uk-UA"/>
              </w:rPr>
              <w:t>ПР13. Взаємодіяти, вступати у комунікацію, бути зрозумілим, толерантно ставитися до осіб, які мають інші культуральні чи гендерно-вікові відмінності.</w:t>
            </w:r>
          </w:p>
          <w:p w:rsidR="001A071F" w:rsidRPr="006349E9" w:rsidRDefault="001A071F" w:rsidP="000B4500">
            <w:pPr>
              <w:jc w:val="both"/>
              <w:rPr>
                <w:b/>
                <w:lang w:val="uk-UA"/>
              </w:rPr>
            </w:pPr>
            <w:r>
              <w:t>ПР16. Знати, розуміти та дотримуватися етичних принципів професійної діяльності психолога.</w:t>
            </w:r>
          </w:p>
        </w:tc>
      </w:tr>
      <w:tr w:rsidR="005177F7" w:rsidRPr="00D53CAD" w:rsidTr="00A61270">
        <w:tc>
          <w:tcPr>
            <w:tcW w:w="9571" w:type="dxa"/>
            <w:gridSpan w:val="6"/>
          </w:tcPr>
          <w:p w:rsidR="005177F7" w:rsidRPr="00D53CAD" w:rsidRDefault="005177F7" w:rsidP="00A61270">
            <w:pPr>
              <w:jc w:val="center"/>
              <w:rPr>
                <w:lang w:val="uk-UA"/>
              </w:rPr>
            </w:pPr>
            <w:r w:rsidRPr="00D53CAD">
              <w:rPr>
                <w:b/>
                <w:lang w:val="uk-UA"/>
              </w:rPr>
              <w:lastRenderedPageBreak/>
              <w:t>5. Організація навчання курсу</w:t>
            </w:r>
          </w:p>
        </w:tc>
      </w:tr>
      <w:tr w:rsidR="005177F7" w:rsidRPr="00D53CAD" w:rsidTr="00A61270">
        <w:tc>
          <w:tcPr>
            <w:tcW w:w="9571" w:type="dxa"/>
            <w:gridSpan w:val="6"/>
          </w:tcPr>
          <w:p w:rsidR="005177F7" w:rsidRPr="00D53CAD" w:rsidRDefault="005177F7" w:rsidP="00A61270">
            <w:pPr>
              <w:jc w:val="center"/>
              <w:rPr>
                <w:lang w:val="uk-UA"/>
              </w:rPr>
            </w:pPr>
            <w:r w:rsidRPr="00D53CAD">
              <w:rPr>
                <w:lang w:val="uk-UA"/>
              </w:rPr>
              <w:t>Обсяг курсу</w:t>
            </w:r>
          </w:p>
        </w:tc>
      </w:tr>
      <w:tr w:rsidR="005177F7" w:rsidRPr="00D53CAD" w:rsidTr="00A61270">
        <w:tc>
          <w:tcPr>
            <w:tcW w:w="4627" w:type="dxa"/>
            <w:gridSpan w:val="4"/>
          </w:tcPr>
          <w:p w:rsidR="005177F7" w:rsidRPr="00D53CAD" w:rsidRDefault="005177F7" w:rsidP="00A61270">
            <w:pPr>
              <w:jc w:val="center"/>
              <w:rPr>
                <w:lang w:val="uk-UA"/>
              </w:rPr>
            </w:pPr>
            <w:r w:rsidRPr="00D53CAD">
              <w:rPr>
                <w:lang w:val="uk-UA"/>
              </w:rPr>
              <w:t>Вид заняття</w:t>
            </w:r>
          </w:p>
        </w:tc>
        <w:tc>
          <w:tcPr>
            <w:tcW w:w="4944" w:type="dxa"/>
            <w:gridSpan w:val="2"/>
          </w:tcPr>
          <w:p w:rsidR="005177F7" w:rsidRPr="00D53CAD" w:rsidRDefault="005177F7" w:rsidP="00A61270">
            <w:pPr>
              <w:jc w:val="center"/>
              <w:rPr>
                <w:lang w:val="uk-UA"/>
              </w:rPr>
            </w:pPr>
            <w:r w:rsidRPr="00D53CAD">
              <w:rPr>
                <w:lang w:val="uk-UA"/>
              </w:rPr>
              <w:t>Загальна кількість годин</w:t>
            </w:r>
          </w:p>
        </w:tc>
      </w:tr>
      <w:tr w:rsidR="005177F7" w:rsidRPr="00D53CAD" w:rsidTr="00A61270">
        <w:tc>
          <w:tcPr>
            <w:tcW w:w="4627" w:type="dxa"/>
            <w:gridSpan w:val="4"/>
          </w:tcPr>
          <w:p w:rsidR="005177F7" w:rsidRPr="00D53CAD" w:rsidRDefault="005177F7" w:rsidP="00A61270">
            <w:pPr>
              <w:pStyle w:val="1"/>
              <w:rPr>
                <w:rFonts w:ascii="Times New Roman" w:eastAsia="Times New Roman" w:hAnsi="Times New Roman" w:cs="Times New Roman"/>
                <w:sz w:val="24"/>
                <w:szCs w:val="24"/>
              </w:rPr>
            </w:pPr>
            <w:r w:rsidRPr="00D53CAD">
              <w:rPr>
                <w:rFonts w:ascii="Times New Roman" w:eastAsia="Times New Roman" w:hAnsi="Times New Roman" w:cs="Times New Roman"/>
                <w:sz w:val="24"/>
                <w:szCs w:val="24"/>
              </w:rPr>
              <w:t>лекції</w:t>
            </w:r>
          </w:p>
        </w:tc>
        <w:tc>
          <w:tcPr>
            <w:tcW w:w="4944" w:type="dxa"/>
            <w:gridSpan w:val="2"/>
          </w:tcPr>
          <w:p w:rsidR="005177F7" w:rsidRPr="00D53CAD" w:rsidRDefault="005177F7" w:rsidP="00564C26">
            <w:pPr>
              <w:jc w:val="center"/>
              <w:rPr>
                <w:lang w:val="uk-UA"/>
              </w:rPr>
            </w:pPr>
            <w:r>
              <w:rPr>
                <w:lang w:val="uk-UA"/>
              </w:rPr>
              <w:t>1</w:t>
            </w:r>
            <w:r w:rsidR="00564C26">
              <w:rPr>
                <w:lang w:val="uk-UA"/>
              </w:rPr>
              <w:t>4</w:t>
            </w:r>
            <w:r w:rsidR="00A37DD9">
              <w:rPr>
                <w:lang w:val="uk-UA"/>
              </w:rPr>
              <w:t>/4</w:t>
            </w:r>
          </w:p>
        </w:tc>
      </w:tr>
      <w:tr w:rsidR="005177F7" w:rsidRPr="00D53CAD" w:rsidTr="00A61270">
        <w:tc>
          <w:tcPr>
            <w:tcW w:w="4627" w:type="dxa"/>
            <w:gridSpan w:val="4"/>
          </w:tcPr>
          <w:p w:rsidR="005177F7" w:rsidRPr="00D53CAD" w:rsidRDefault="005177F7" w:rsidP="00A61270">
            <w:pPr>
              <w:pStyle w:val="1"/>
              <w:rPr>
                <w:rFonts w:ascii="Times New Roman" w:eastAsia="Times New Roman" w:hAnsi="Times New Roman" w:cs="Times New Roman"/>
                <w:sz w:val="24"/>
                <w:szCs w:val="24"/>
              </w:rPr>
            </w:pPr>
            <w:r w:rsidRPr="00D53CAD">
              <w:rPr>
                <w:rFonts w:ascii="Times New Roman" w:eastAsia="Times New Roman" w:hAnsi="Times New Roman" w:cs="Times New Roman"/>
                <w:sz w:val="24"/>
                <w:szCs w:val="24"/>
              </w:rPr>
              <w:t>семінарські заняття / практичні</w:t>
            </w:r>
          </w:p>
        </w:tc>
        <w:tc>
          <w:tcPr>
            <w:tcW w:w="4944" w:type="dxa"/>
            <w:gridSpan w:val="2"/>
          </w:tcPr>
          <w:p w:rsidR="005177F7" w:rsidRPr="00D53CAD" w:rsidRDefault="005177F7" w:rsidP="00564C26">
            <w:pPr>
              <w:jc w:val="center"/>
              <w:rPr>
                <w:lang w:val="uk-UA"/>
              </w:rPr>
            </w:pPr>
            <w:r>
              <w:rPr>
                <w:lang w:val="uk-UA"/>
              </w:rPr>
              <w:t>1</w:t>
            </w:r>
            <w:r w:rsidR="00564C26">
              <w:rPr>
                <w:lang w:val="uk-UA"/>
              </w:rPr>
              <w:t>6</w:t>
            </w:r>
            <w:r w:rsidR="00A37DD9">
              <w:rPr>
                <w:lang w:val="uk-UA"/>
              </w:rPr>
              <w:t>/6</w:t>
            </w:r>
          </w:p>
        </w:tc>
      </w:tr>
      <w:tr w:rsidR="005177F7" w:rsidRPr="00D53CAD" w:rsidTr="00A61270">
        <w:tc>
          <w:tcPr>
            <w:tcW w:w="4627" w:type="dxa"/>
            <w:gridSpan w:val="4"/>
          </w:tcPr>
          <w:p w:rsidR="005177F7" w:rsidRPr="00D53CAD" w:rsidRDefault="005177F7" w:rsidP="00A61270">
            <w:pPr>
              <w:pStyle w:val="1"/>
              <w:rPr>
                <w:rFonts w:ascii="Times New Roman" w:eastAsia="Times New Roman" w:hAnsi="Times New Roman" w:cs="Times New Roman"/>
                <w:sz w:val="24"/>
                <w:szCs w:val="24"/>
              </w:rPr>
            </w:pPr>
            <w:r w:rsidRPr="00D53CAD">
              <w:rPr>
                <w:rFonts w:ascii="Times New Roman" w:eastAsia="Times New Roman" w:hAnsi="Times New Roman" w:cs="Times New Roman"/>
                <w:sz w:val="24"/>
                <w:szCs w:val="24"/>
              </w:rPr>
              <w:t>самостійна робота</w:t>
            </w:r>
          </w:p>
        </w:tc>
        <w:tc>
          <w:tcPr>
            <w:tcW w:w="4944" w:type="dxa"/>
            <w:gridSpan w:val="2"/>
          </w:tcPr>
          <w:p w:rsidR="005177F7" w:rsidRPr="00D53CAD" w:rsidRDefault="005177F7" w:rsidP="00A61270">
            <w:pPr>
              <w:jc w:val="center"/>
              <w:rPr>
                <w:lang w:val="uk-UA"/>
              </w:rPr>
            </w:pPr>
            <w:r>
              <w:rPr>
                <w:lang w:val="uk-UA"/>
              </w:rPr>
              <w:t>60</w:t>
            </w:r>
            <w:r w:rsidR="00A37DD9">
              <w:rPr>
                <w:lang w:val="uk-UA"/>
              </w:rPr>
              <w:t>/80</w:t>
            </w:r>
          </w:p>
        </w:tc>
      </w:tr>
      <w:tr w:rsidR="005177F7" w:rsidRPr="00D53CAD" w:rsidTr="00A61270">
        <w:tc>
          <w:tcPr>
            <w:tcW w:w="9571" w:type="dxa"/>
            <w:gridSpan w:val="6"/>
          </w:tcPr>
          <w:p w:rsidR="005177F7" w:rsidRPr="00D53CAD" w:rsidRDefault="005177F7" w:rsidP="00A61270">
            <w:pPr>
              <w:jc w:val="center"/>
              <w:rPr>
                <w:lang w:val="uk-UA"/>
              </w:rPr>
            </w:pPr>
            <w:r w:rsidRPr="00D53CAD">
              <w:rPr>
                <w:lang w:val="uk-UA"/>
              </w:rPr>
              <w:t>Ознаки курсу</w:t>
            </w:r>
          </w:p>
        </w:tc>
      </w:tr>
      <w:tr w:rsidR="005177F7" w:rsidRPr="00D53CAD" w:rsidTr="00A61270">
        <w:tc>
          <w:tcPr>
            <w:tcW w:w="1663" w:type="dxa"/>
            <w:vAlign w:val="center"/>
          </w:tcPr>
          <w:p w:rsidR="005177F7" w:rsidRPr="00D53CAD" w:rsidRDefault="005177F7" w:rsidP="00A61270">
            <w:pPr>
              <w:pStyle w:val="1"/>
              <w:ind w:left="164"/>
              <w:jc w:val="center"/>
              <w:rPr>
                <w:rFonts w:ascii="Times New Roman" w:eastAsia="Times New Roman" w:hAnsi="Times New Roman" w:cs="Times New Roman"/>
                <w:sz w:val="24"/>
                <w:szCs w:val="24"/>
              </w:rPr>
            </w:pPr>
            <w:r w:rsidRPr="00D53CAD">
              <w:rPr>
                <w:rFonts w:ascii="Times New Roman" w:eastAsia="Times New Roman" w:hAnsi="Times New Roman" w:cs="Times New Roman"/>
                <w:sz w:val="24"/>
                <w:szCs w:val="24"/>
              </w:rPr>
              <w:t>Семестр</w:t>
            </w:r>
          </w:p>
        </w:tc>
        <w:tc>
          <w:tcPr>
            <w:tcW w:w="2027" w:type="dxa"/>
            <w:gridSpan w:val="2"/>
            <w:vAlign w:val="center"/>
          </w:tcPr>
          <w:p w:rsidR="005177F7" w:rsidRPr="00D53CAD" w:rsidRDefault="005177F7" w:rsidP="00A61270">
            <w:pPr>
              <w:pStyle w:val="1"/>
              <w:ind w:left="164"/>
              <w:jc w:val="center"/>
              <w:rPr>
                <w:rFonts w:ascii="Times New Roman" w:eastAsia="Times New Roman" w:hAnsi="Times New Roman" w:cs="Times New Roman"/>
                <w:sz w:val="24"/>
                <w:szCs w:val="24"/>
              </w:rPr>
            </w:pPr>
            <w:r w:rsidRPr="00D53CAD">
              <w:rPr>
                <w:rFonts w:ascii="Times New Roman" w:eastAsia="Times New Roman" w:hAnsi="Times New Roman" w:cs="Times New Roman"/>
                <w:sz w:val="24"/>
                <w:szCs w:val="24"/>
              </w:rPr>
              <w:t>Спеціальність</w:t>
            </w:r>
          </w:p>
        </w:tc>
        <w:tc>
          <w:tcPr>
            <w:tcW w:w="2594" w:type="dxa"/>
            <w:gridSpan w:val="2"/>
          </w:tcPr>
          <w:p w:rsidR="005177F7" w:rsidRPr="00D53CAD" w:rsidRDefault="005177F7" w:rsidP="00A61270">
            <w:pPr>
              <w:pStyle w:val="1"/>
              <w:ind w:left="164"/>
              <w:jc w:val="center"/>
              <w:rPr>
                <w:rFonts w:ascii="Times New Roman" w:eastAsia="Times New Roman" w:hAnsi="Times New Roman" w:cs="Times New Roman"/>
                <w:sz w:val="24"/>
                <w:szCs w:val="24"/>
              </w:rPr>
            </w:pPr>
            <w:r w:rsidRPr="00D53CAD">
              <w:rPr>
                <w:rFonts w:ascii="Times New Roman" w:eastAsia="Times New Roman" w:hAnsi="Times New Roman" w:cs="Times New Roman"/>
                <w:sz w:val="24"/>
                <w:szCs w:val="24"/>
              </w:rPr>
              <w:t>Курс</w:t>
            </w:r>
          </w:p>
          <w:p w:rsidR="005177F7" w:rsidRPr="00D53CAD" w:rsidRDefault="005177F7" w:rsidP="00A61270">
            <w:pPr>
              <w:pStyle w:val="1"/>
              <w:ind w:left="164"/>
              <w:jc w:val="center"/>
              <w:rPr>
                <w:rFonts w:ascii="Times New Roman" w:eastAsia="Times New Roman" w:hAnsi="Times New Roman" w:cs="Times New Roman"/>
                <w:sz w:val="24"/>
                <w:szCs w:val="24"/>
              </w:rPr>
            </w:pPr>
            <w:r w:rsidRPr="00D53CAD">
              <w:rPr>
                <w:rFonts w:ascii="Times New Roman" w:eastAsia="Times New Roman" w:hAnsi="Times New Roman" w:cs="Times New Roman"/>
                <w:sz w:val="24"/>
                <w:szCs w:val="24"/>
              </w:rPr>
              <w:t>(рік навчання)</w:t>
            </w:r>
          </w:p>
        </w:tc>
        <w:tc>
          <w:tcPr>
            <w:tcW w:w="3287" w:type="dxa"/>
          </w:tcPr>
          <w:p w:rsidR="005177F7" w:rsidRPr="00D53CAD" w:rsidRDefault="005177F7" w:rsidP="00A61270">
            <w:pPr>
              <w:pStyle w:val="1"/>
              <w:ind w:left="164"/>
              <w:jc w:val="center"/>
              <w:rPr>
                <w:rFonts w:ascii="Times New Roman" w:eastAsia="Times New Roman" w:hAnsi="Times New Roman" w:cs="Times New Roman"/>
                <w:sz w:val="24"/>
                <w:szCs w:val="24"/>
              </w:rPr>
            </w:pPr>
            <w:r w:rsidRPr="00D53CAD">
              <w:rPr>
                <w:rFonts w:ascii="Times New Roman" w:eastAsia="Times New Roman" w:hAnsi="Times New Roman" w:cs="Times New Roman"/>
                <w:sz w:val="24"/>
                <w:szCs w:val="24"/>
              </w:rPr>
              <w:t>Нормативний /</w:t>
            </w:r>
          </w:p>
          <w:p w:rsidR="005177F7" w:rsidRPr="00D53CAD" w:rsidRDefault="005177F7" w:rsidP="00A61270">
            <w:pPr>
              <w:pStyle w:val="1"/>
              <w:ind w:left="164"/>
              <w:jc w:val="center"/>
              <w:rPr>
                <w:rFonts w:ascii="Times New Roman" w:eastAsia="Times New Roman" w:hAnsi="Times New Roman" w:cs="Times New Roman"/>
                <w:sz w:val="24"/>
                <w:szCs w:val="24"/>
              </w:rPr>
            </w:pPr>
            <w:r w:rsidRPr="00D53CAD">
              <w:rPr>
                <w:rFonts w:ascii="Times New Roman" w:eastAsia="Times New Roman" w:hAnsi="Times New Roman" w:cs="Times New Roman"/>
                <w:sz w:val="24"/>
                <w:szCs w:val="24"/>
              </w:rPr>
              <w:t>вибірковий</w:t>
            </w:r>
          </w:p>
        </w:tc>
      </w:tr>
      <w:tr w:rsidR="005177F7" w:rsidRPr="00D53CAD" w:rsidTr="00A61270">
        <w:tc>
          <w:tcPr>
            <w:tcW w:w="1663" w:type="dxa"/>
          </w:tcPr>
          <w:p w:rsidR="005177F7" w:rsidRPr="00F90FE0" w:rsidRDefault="005177F7" w:rsidP="00A61270">
            <w:pPr>
              <w:jc w:val="center"/>
              <w:rPr>
                <w:lang w:val="uk-UA"/>
              </w:rPr>
            </w:pPr>
          </w:p>
          <w:p w:rsidR="005177F7" w:rsidRPr="00F90FE0" w:rsidRDefault="00B11DAF" w:rsidP="00B11DAF">
            <w:pPr>
              <w:jc w:val="center"/>
              <w:rPr>
                <w:lang w:val="uk-UA"/>
              </w:rPr>
            </w:pPr>
            <w:r>
              <w:rPr>
                <w:lang w:val="en-US"/>
              </w:rPr>
              <w:t>VII</w:t>
            </w:r>
            <w:r w:rsidR="005177F7" w:rsidRPr="00F90FE0">
              <w:rPr>
                <w:lang w:val="uk-UA"/>
              </w:rPr>
              <w:t xml:space="preserve"> /</w:t>
            </w:r>
            <w:r>
              <w:rPr>
                <w:lang w:val="en-US"/>
              </w:rPr>
              <w:t>VI</w:t>
            </w:r>
            <w:r w:rsidR="005177F7" w:rsidRPr="00F90FE0">
              <w:rPr>
                <w:lang w:val="uk-UA"/>
              </w:rPr>
              <w:t>І</w:t>
            </w:r>
          </w:p>
        </w:tc>
        <w:tc>
          <w:tcPr>
            <w:tcW w:w="2027" w:type="dxa"/>
            <w:gridSpan w:val="2"/>
          </w:tcPr>
          <w:p w:rsidR="005177F7" w:rsidRPr="00F90FE0" w:rsidRDefault="00B11DAF" w:rsidP="00A61270">
            <w:pPr>
              <w:jc w:val="center"/>
              <w:rPr>
                <w:lang w:val="uk-UA"/>
              </w:rPr>
            </w:pPr>
            <w:r>
              <w:rPr>
                <w:lang w:val="uk-UA"/>
              </w:rPr>
              <w:t>Психологія</w:t>
            </w:r>
          </w:p>
        </w:tc>
        <w:tc>
          <w:tcPr>
            <w:tcW w:w="2594" w:type="dxa"/>
            <w:gridSpan w:val="2"/>
          </w:tcPr>
          <w:p w:rsidR="005177F7" w:rsidRPr="00F90FE0" w:rsidRDefault="005177F7" w:rsidP="00A61270">
            <w:pPr>
              <w:jc w:val="center"/>
              <w:rPr>
                <w:lang w:val="uk-UA"/>
              </w:rPr>
            </w:pPr>
          </w:p>
          <w:p w:rsidR="005177F7" w:rsidRPr="00B11DAF" w:rsidRDefault="00B11DAF" w:rsidP="00B11DAF">
            <w:pPr>
              <w:jc w:val="center"/>
              <w:rPr>
                <w:lang w:val="en-US"/>
              </w:rPr>
            </w:pPr>
            <w:r>
              <w:rPr>
                <w:lang w:val="en-US"/>
              </w:rPr>
              <w:t>4</w:t>
            </w:r>
            <w:r w:rsidR="005177F7" w:rsidRPr="00F90FE0">
              <w:rPr>
                <w:lang w:val="uk-UA"/>
              </w:rPr>
              <w:t xml:space="preserve"> / </w:t>
            </w:r>
            <w:r>
              <w:rPr>
                <w:lang w:val="en-US"/>
              </w:rPr>
              <w:t>4</w:t>
            </w:r>
          </w:p>
        </w:tc>
        <w:tc>
          <w:tcPr>
            <w:tcW w:w="3287" w:type="dxa"/>
          </w:tcPr>
          <w:p w:rsidR="005177F7" w:rsidRPr="00F90FE0" w:rsidRDefault="005177F7" w:rsidP="00A61270">
            <w:pPr>
              <w:jc w:val="center"/>
              <w:rPr>
                <w:lang w:val="uk-UA"/>
              </w:rPr>
            </w:pPr>
          </w:p>
          <w:p w:rsidR="005177F7" w:rsidRPr="00B11DAF" w:rsidRDefault="00B11DAF" w:rsidP="00A61270">
            <w:pPr>
              <w:jc w:val="center"/>
              <w:rPr>
                <w:lang w:val="uk-UA"/>
              </w:rPr>
            </w:pPr>
            <w:r>
              <w:rPr>
                <w:lang w:val="uk-UA"/>
              </w:rPr>
              <w:t>Вибірковий</w:t>
            </w:r>
          </w:p>
        </w:tc>
      </w:tr>
    </w:tbl>
    <w:p w:rsidR="00DD2D97" w:rsidRPr="00114A44" w:rsidRDefault="00DD2D97" w:rsidP="00DD2D97">
      <w:pPr>
        <w:rPr>
          <w:sz w:val="28"/>
          <w:szCs w:val="28"/>
          <w:lang w:val="uk-UA"/>
        </w:rPr>
        <w:sectPr w:rsidR="00DD2D97" w:rsidRPr="00114A44" w:rsidSect="00A61270">
          <w:pgSz w:w="11906" w:h="16838"/>
          <w:pgMar w:top="1134" w:right="850" w:bottom="1134" w:left="1701" w:header="708" w:footer="708" w:gutter="0"/>
          <w:cols w:space="708"/>
          <w:docGrid w:linePitch="360"/>
        </w:sect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0"/>
        <w:gridCol w:w="3346"/>
        <w:gridCol w:w="1701"/>
        <w:gridCol w:w="1843"/>
        <w:gridCol w:w="2693"/>
        <w:gridCol w:w="1559"/>
        <w:gridCol w:w="1418"/>
      </w:tblGrid>
      <w:tr w:rsidR="005177F7" w:rsidRPr="00A37DD9" w:rsidTr="00A61270">
        <w:tc>
          <w:tcPr>
            <w:tcW w:w="15310" w:type="dxa"/>
            <w:gridSpan w:val="7"/>
          </w:tcPr>
          <w:p w:rsidR="005177F7" w:rsidRPr="00A37DD9" w:rsidRDefault="005177F7" w:rsidP="00A61270">
            <w:pPr>
              <w:jc w:val="center"/>
              <w:rPr>
                <w:b/>
                <w:lang w:val="uk-UA"/>
              </w:rPr>
            </w:pPr>
            <w:r w:rsidRPr="00A37DD9">
              <w:rPr>
                <w:b/>
                <w:lang w:val="uk-UA"/>
              </w:rPr>
              <w:lastRenderedPageBreak/>
              <w:t>Тематика курсу</w:t>
            </w:r>
          </w:p>
        </w:tc>
      </w:tr>
      <w:tr w:rsidR="005177F7" w:rsidRPr="00A37DD9" w:rsidTr="00CE09ED">
        <w:tc>
          <w:tcPr>
            <w:tcW w:w="6096" w:type="dxa"/>
            <w:gridSpan w:val="2"/>
          </w:tcPr>
          <w:p w:rsidR="005177F7" w:rsidRPr="00A37DD9" w:rsidRDefault="005177F7" w:rsidP="00A61270">
            <w:pPr>
              <w:jc w:val="center"/>
              <w:rPr>
                <w:b/>
                <w:lang w:val="uk-UA"/>
              </w:rPr>
            </w:pPr>
            <w:r w:rsidRPr="00A37DD9">
              <w:rPr>
                <w:b/>
                <w:color w:val="000000"/>
                <w:lang w:val="uk-UA"/>
              </w:rPr>
              <w:t>Тема, план</w:t>
            </w:r>
          </w:p>
        </w:tc>
        <w:tc>
          <w:tcPr>
            <w:tcW w:w="1701" w:type="dxa"/>
          </w:tcPr>
          <w:p w:rsidR="005177F7" w:rsidRPr="00A37DD9" w:rsidRDefault="005177F7" w:rsidP="00A61270">
            <w:pPr>
              <w:pBdr>
                <w:top w:val="nil"/>
                <w:left w:val="nil"/>
                <w:bottom w:val="nil"/>
                <w:right w:val="nil"/>
                <w:between w:val="nil"/>
              </w:pBdr>
              <w:jc w:val="center"/>
              <w:rPr>
                <w:rStyle w:val="a7"/>
                <w:b/>
                <w:i w:val="0"/>
                <w:lang w:val="uk-UA"/>
              </w:rPr>
            </w:pPr>
            <w:r w:rsidRPr="00A37DD9">
              <w:rPr>
                <w:rStyle w:val="a7"/>
                <w:b/>
                <w:i w:val="0"/>
                <w:color w:val="000000" w:themeColor="text1"/>
                <w:lang w:val="uk-UA"/>
              </w:rPr>
              <w:t>Форма заняття</w:t>
            </w:r>
          </w:p>
        </w:tc>
        <w:tc>
          <w:tcPr>
            <w:tcW w:w="1843" w:type="dxa"/>
          </w:tcPr>
          <w:p w:rsidR="005177F7" w:rsidRPr="00A37DD9" w:rsidRDefault="005177F7" w:rsidP="00A61270">
            <w:pPr>
              <w:jc w:val="center"/>
              <w:rPr>
                <w:b/>
                <w:lang w:val="uk-UA"/>
              </w:rPr>
            </w:pPr>
            <w:r w:rsidRPr="00A37DD9">
              <w:rPr>
                <w:b/>
                <w:lang w:val="uk-UA"/>
              </w:rPr>
              <w:t>Література</w:t>
            </w:r>
          </w:p>
        </w:tc>
        <w:tc>
          <w:tcPr>
            <w:tcW w:w="2693" w:type="dxa"/>
          </w:tcPr>
          <w:p w:rsidR="005177F7" w:rsidRPr="00A37DD9" w:rsidRDefault="005177F7" w:rsidP="00A61270">
            <w:pPr>
              <w:jc w:val="center"/>
              <w:rPr>
                <w:b/>
                <w:lang w:val="uk-UA"/>
              </w:rPr>
            </w:pPr>
            <w:r w:rsidRPr="00A37DD9">
              <w:rPr>
                <w:b/>
                <w:lang w:val="uk-UA"/>
              </w:rPr>
              <w:t>Завдання, год.</w:t>
            </w:r>
          </w:p>
        </w:tc>
        <w:tc>
          <w:tcPr>
            <w:tcW w:w="1559" w:type="dxa"/>
          </w:tcPr>
          <w:p w:rsidR="005177F7" w:rsidRPr="00A37DD9" w:rsidRDefault="005177F7" w:rsidP="00A61270">
            <w:pPr>
              <w:jc w:val="center"/>
              <w:rPr>
                <w:b/>
                <w:lang w:val="uk-UA"/>
              </w:rPr>
            </w:pPr>
            <w:r w:rsidRPr="00A37DD9">
              <w:rPr>
                <w:b/>
                <w:lang w:val="uk-UA"/>
              </w:rPr>
              <w:t>Вага оцінки</w:t>
            </w:r>
          </w:p>
        </w:tc>
        <w:tc>
          <w:tcPr>
            <w:tcW w:w="1418" w:type="dxa"/>
          </w:tcPr>
          <w:p w:rsidR="005177F7" w:rsidRPr="00A37DD9" w:rsidRDefault="005177F7" w:rsidP="00A61270">
            <w:pPr>
              <w:jc w:val="center"/>
              <w:rPr>
                <w:b/>
                <w:lang w:val="uk-UA"/>
              </w:rPr>
            </w:pPr>
            <w:r w:rsidRPr="00A37DD9">
              <w:rPr>
                <w:b/>
                <w:lang w:val="uk-UA"/>
              </w:rPr>
              <w:t>Термін виконання</w:t>
            </w:r>
          </w:p>
        </w:tc>
      </w:tr>
      <w:tr w:rsidR="005177F7" w:rsidRPr="00A37DD9" w:rsidTr="00CE09ED">
        <w:trPr>
          <w:trHeight w:val="1270"/>
        </w:trPr>
        <w:tc>
          <w:tcPr>
            <w:tcW w:w="6096" w:type="dxa"/>
            <w:gridSpan w:val="2"/>
          </w:tcPr>
          <w:p w:rsidR="00A37DD9" w:rsidRPr="00A37DD9" w:rsidRDefault="00A37DD9" w:rsidP="00A37DD9">
            <w:pPr>
              <w:jc w:val="both"/>
              <w:rPr>
                <w:b/>
                <w:lang w:val="uk-UA"/>
              </w:rPr>
            </w:pPr>
            <w:r w:rsidRPr="00A37DD9">
              <w:rPr>
                <w:b/>
              </w:rPr>
              <w:t xml:space="preserve">Тема 1. </w:t>
            </w:r>
            <w:r w:rsidRPr="00A37DD9">
              <w:rPr>
                <w:b/>
                <w:lang w:val="uk-UA"/>
              </w:rPr>
              <w:t>Базові засади коучингу.</w:t>
            </w:r>
          </w:p>
          <w:p w:rsidR="005177F7" w:rsidRPr="00C742D6" w:rsidRDefault="00A37DD9" w:rsidP="00C742D6">
            <w:pPr>
              <w:pStyle w:val="aa"/>
              <w:shd w:val="clear" w:color="auto" w:fill="FFFFFF"/>
              <w:spacing w:before="0" w:beforeAutospacing="0" w:after="0" w:afterAutospacing="0"/>
              <w:jc w:val="both"/>
              <w:rPr>
                <w:bCs/>
                <w:iCs/>
              </w:rPr>
            </w:pPr>
            <w:r w:rsidRPr="00A37DD9">
              <w:rPr>
                <w:color w:val="000000"/>
              </w:rPr>
              <w:t xml:space="preserve">Визначення коучингу. Актуальність коучингу у сучасних умовах. Основні положення коучингу.  Філософія коучингу. Історія розвитку та еволюція коучингу. Класифікація коучингу. </w:t>
            </w:r>
            <w:r w:rsidRPr="00A37DD9">
              <w:rPr>
                <w:bCs/>
                <w:iCs/>
              </w:rPr>
              <w:t>Види коучингу.</w:t>
            </w:r>
            <w:r w:rsidRPr="00A37DD9">
              <w:rPr>
                <w:color w:val="000000"/>
              </w:rPr>
              <w:t xml:space="preserve"> Місце коучингу серед </w:t>
            </w:r>
            <w:r w:rsidR="00D01ADA">
              <w:rPr>
                <w:color w:val="000000"/>
              </w:rPr>
              <w:t>і</w:t>
            </w:r>
            <w:r w:rsidR="00D01ADA" w:rsidRPr="00D01ADA">
              <w:rPr>
                <w:color w:val="000000"/>
              </w:rPr>
              <w:t xml:space="preserve">нших </w:t>
            </w:r>
            <w:r w:rsidRPr="00A37DD9">
              <w:rPr>
                <w:color w:val="000000"/>
              </w:rPr>
              <w:t>технологій: психоаналізу, гештальт-терапії, гуманістичної  психології, нейролінгвіністичного програмування, еріксоновського гіпнозу, позитивної психології, екзистенційного напряму, концепції емоційного інтелекту, когнітивної психології, тощо). П</w:t>
            </w:r>
            <w:r w:rsidRPr="00A37DD9">
              <w:rPr>
                <w:bCs/>
                <w:iCs/>
              </w:rPr>
              <w:t>ереваги та відмінності застосування коучингу від інших практик.</w:t>
            </w:r>
          </w:p>
        </w:tc>
        <w:tc>
          <w:tcPr>
            <w:tcW w:w="1701" w:type="dxa"/>
          </w:tcPr>
          <w:p w:rsidR="005177F7" w:rsidRPr="00A37DD9" w:rsidRDefault="0058520E" w:rsidP="003B2AF0">
            <w:pPr>
              <w:jc w:val="center"/>
              <w:rPr>
                <w:lang w:val="uk-UA"/>
              </w:rPr>
            </w:pPr>
            <w:r>
              <w:rPr>
                <w:lang w:val="uk-UA"/>
              </w:rPr>
              <w:t>Л</w:t>
            </w:r>
            <w:r w:rsidR="005177F7" w:rsidRPr="00A37DD9">
              <w:rPr>
                <w:lang w:val="uk-UA"/>
              </w:rPr>
              <w:t xml:space="preserve">екція, </w:t>
            </w:r>
            <w:r w:rsidR="00564C26">
              <w:rPr>
                <w:lang w:val="uk-UA"/>
              </w:rPr>
              <w:t>2</w:t>
            </w:r>
            <w:r w:rsidR="005177F7" w:rsidRPr="00A37DD9">
              <w:rPr>
                <w:lang w:val="uk-UA"/>
              </w:rPr>
              <w:t> год.</w:t>
            </w:r>
          </w:p>
          <w:p w:rsidR="005177F7" w:rsidRPr="00A37DD9" w:rsidRDefault="0058520E" w:rsidP="003B2AF0">
            <w:pPr>
              <w:jc w:val="center"/>
              <w:rPr>
                <w:lang w:val="uk-UA"/>
              </w:rPr>
            </w:pPr>
            <w:r>
              <w:rPr>
                <w:lang w:val="uk-UA"/>
              </w:rPr>
              <w:t xml:space="preserve">Семінарське </w:t>
            </w:r>
            <w:r w:rsidR="005177F7" w:rsidRPr="00A37DD9">
              <w:rPr>
                <w:lang w:val="uk-UA"/>
              </w:rPr>
              <w:t xml:space="preserve">заняття, </w:t>
            </w:r>
            <w:r w:rsidR="00564C26">
              <w:rPr>
                <w:lang w:val="uk-UA"/>
              </w:rPr>
              <w:t>2</w:t>
            </w:r>
            <w:r w:rsidR="005177F7" w:rsidRPr="00A37DD9">
              <w:rPr>
                <w:lang w:val="uk-UA"/>
              </w:rPr>
              <w:t> год.</w:t>
            </w:r>
          </w:p>
        </w:tc>
        <w:tc>
          <w:tcPr>
            <w:tcW w:w="1843" w:type="dxa"/>
          </w:tcPr>
          <w:p w:rsidR="00F4660B" w:rsidRDefault="0092454D" w:rsidP="000830DE">
            <w:pPr>
              <w:jc w:val="both"/>
              <w:rPr>
                <w:lang w:val="uk-UA"/>
              </w:rPr>
            </w:pPr>
            <w:r>
              <w:rPr>
                <w:lang w:val="uk-UA"/>
              </w:rPr>
              <w:t>Базова</w:t>
            </w:r>
            <w:r w:rsidR="00054943">
              <w:rPr>
                <w:lang w:val="uk-UA"/>
              </w:rPr>
              <w:t>: 1,2,3,8,10,11,13,14,15</w:t>
            </w:r>
          </w:p>
          <w:p w:rsidR="00054943" w:rsidRDefault="00054943" w:rsidP="000830DE">
            <w:pPr>
              <w:jc w:val="both"/>
              <w:rPr>
                <w:lang w:val="uk-UA"/>
              </w:rPr>
            </w:pPr>
            <w:r>
              <w:rPr>
                <w:lang w:val="uk-UA"/>
              </w:rPr>
              <w:t>Допоміжна:</w:t>
            </w:r>
          </w:p>
          <w:p w:rsidR="0092454D" w:rsidRPr="00F4660B" w:rsidRDefault="0092454D" w:rsidP="000830DE">
            <w:pPr>
              <w:jc w:val="both"/>
              <w:rPr>
                <w:lang w:val="uk-UA"/>
              </w:rPr>
            </w:pPr>
            <w:r>
              <w:rPr>
                <w:lang w:val="uk-UA"/>
              </w:rPr>
              <w:t>2,3,5,7,9,10</w:t>
            </w:r>
          </w:p>
        </w:tc>
        <w:tc>
          <w:tcPr>
            <w:tcW w:w="2693" w:type="dxa"/>
          </w:tcPr>
          <w:p w:rsidR="005177F7" w:rsidRDefault="005177F7" w:rsidP="007E07E3">
            <w:pPr>
              <w:jc w:val="center"/>
              <w:rPr>
                <w:lang w:val="uk-UA"/>
              </w:rPr>
            </w:pPr>
            <w:r w:rsidRPr="00A37DD9">
              <w:rPr>
                <w:lang w:val="uk-UA"/>
              </w:rPr>
              <w:t>підготовка конспекту семінарського занятт</w:t>
            </w:r>
            <w:r w:rsidR="007E07E3">
              <w:rPr>
                <w:lang w:val="uk-UA"/>
              </w:rPr>
              <w:t>я та візуалізованої презентації;</w:t>
            </w:r>
            <w:r w:rsidRPr="00A37DD9">
              <w:rPr>
                <w:lang w:val="uk-UA"/>
              </w:rPr>
              <w:t xml:space="preserve"> </w:t>
            </w:r>
            <w:r w:rsidR="007E07E3">
              <w:rPr>
                <w:lang w:val="uk-UA"/>
              </w:rPr>
              <w:t>конспектування відповідної лі</w:t>
            </w:r>
            <w:r w:rsidR="004240A3">
              <w:rPr>
                <w:lang w:val="uk-UA"/>
              </w:rPr>
              <w:t>тератури; підготовка виступу, е</w:t>
            </w:r>
            <w:r w:rsidR="007E07E3">
              <w:rPr>
                <w:lang w:val="uk-UA"/>
              </w:rPr>
              <w:t>се</w:t>
            </w:r>
            <w:r w:rsidR="004240A3">
              <w:rPr>
                <w:lang w:val="uk-UA"/>
              </w:rPr>
              <w:t>.</w:t>
            </w:r>
          </w:p>
          <w:p w:rsidR="007E07E3" w:rsidRPr="00A37DD9" w:rsidRDefault="007E07E3" w:rsidP="007E07E3">
            <w:pPr>
              <w:jc w:val="center"/>
              <w:rPr>
                <w:lang w:val="uk-UA"/>
              </w:rPr>
            </w:pPr>
            <w:r w:rsidRPr="00A37DD9">
              <w:rPr>
                <w:lang w:val="uk-UA"/>
              </w:rPr>
              <w:t>8 год.</w:t>
            </w:r>
          </w:p>
        </w:tc>
        <w:tc>
          <w:tcPr>
            <w:tcW w:w="1559" w:type="dxa"/>
          </w:tcPr>
          <w:p w:rsidR="005177F7" w:rsidRPr="00A37DD9" w:rsidRDefault="005177F7" w:rsidP="00A61270">
            <w:pPr>
              <w:jc w:val="center"/>
              <w:rPr>
                <w:lang w:val="uk-UA"/>
              </w:rPr>
            </w:pPr>
            <w:r w:rsidRPr="00A37DD9">
              <w:rPr>
                <w:lang w:val="uk-UA"/>
              </w:rPr>
              <w:t>5 балів (вибірково, під час опитування на семінарі).</w:t>
            </w:r>
          </w:p>
        </w:tc>
        <w:tc>
          <w:tcPr>
            <w:tcW w:w="1418" w:type="dxa"/>
          </w:tcPr>
          <w:p w:rsidR="005177F7" w:rsidRPr="00A37DD9" w:rsidRDefault="00210C22" w:rsidP="00A61270">
            <w:pPr>
              <w:jc w:val="center"/>
              <w:rPr>
                <w:lang w:val="uk-UA"/>
              </w:rPr>
            </w:pPr>
            <w:r>
              <w:rPr>
                <w:lang w:val="uk-UA"/>
              </w:rPr>
              <w:t>В</w:t>
            </w:r>
            <w:r w:rsidR="005177F7" w:rsidRPr="00A37DD9">
              <w:rPr>
                <w:lang w:val="uk-UA"/>
              </w:rPr>
              <w:t xml:space="preserve">ересень </w:t>
            </w:r>
            <w:r w:rsidR="005177F7" w:rsidRPr="00A37DD9">
              <w:t>(згідно з електронним розкладом)</w:t>
            </w:r>
          </w:p>
        </w:tc>
      </w:tr>
      <w:tr w:rsidR="005177F7" w:rsidRPr="00A37DD9" w:rsidTr="00CE09ED">
        <w:tc>
          <w:tcPr>
            <w:tcW w:w="6096" w:type="dxa"/>
            <w:gridSpan w:val="2"/>
          </w:tcPr>
          <w:p w:rsidR="00897089" w:rsidRPr="000F7FB8" w:rsidRDefault="00897089" w:rsidP="00897089">
            <w:pPr>
              <w:shd w:val="clear" w:color="auto" w:fill="FCFCFC"/>
              <w:jc w:val="both"/>
              <w:textAlignment w:val="top"/>
              <w:rPr>
                <w:b/>
                <w:lang w:val="uk-UA"/>
              </w:rPr>
            </w:pPr>
            <w:r w:rsidRPr="00D01ADA">
              <w:rPr>
                <w:b/>
              </w:rPr>
              <w:t xml:space="preserve">Тема </w:t>
            </w:r>
            <w:r w:rsidRPr="00D01ADA">
              <w:rPr>
                <w:b/>
                <w:lang w:val="uk-UA"/>
              </w:rPr>
              <w:t>2</w:t>
            </w:r>
            <w:r w:rsidRPr="00D01ADA">
              <w:rPr>
                <w:b/>
              </w:rPr>
              <w:t xml:space="preserve">. </w:t>
            </w:r>
            <w:r w:rsidRPr="00D01ADA">
              <w:rPr>
                <w:b/>
                <w:lang w:val="uk-UA"/>
              </w:rPr>
              <w:t>Основи коучингу.</w:t>
            </w:r>
          </w:p>
          <w:p w:rsidR="005177F7" w:rsidRPr="00C742D6" w:rsidRDefault="00897089" w:rsidP="00C742D6">
            <w:pPr>
              <w:pStyle w:val="aa"/>
              <w:shd w:val="clear" w:color="auto" w:fill="FFFFFF"/>
              <w:spacing w:before="0" w:beforeAutospacing="0" w:after="0" w:afterAutospacing="0"/>
              <w:jc w:val="both"/>
              <w:rPr>
                <w:bCs/>
                <w:iCs/>
              </w:rPr>
            </w:pPr>
            <w:r w:rsidRPr="000F7FB8">
              <w:t>Місія коучингу. Задачі коучингу. Механізми коучингу. Етапи процесу коучингу. Основні принципи коучингу. Комунікація в коучингу. Слухання в коучингу. Відкриті і закриті питання. Ефективні питання. Базове рівняння коучингу. Формула Бекхарда. Зворотній зв’язок. Відносини у стилі коуч</w:t>
            </w:r>
            <w:r w:rsidR="00C742D6">
              <w:t>ингу. Типологія поведінки людей.</w:t>
            </w:r>
          </w:p>
        </w:tc>
        <w:tc>
          <w:tcPr>
            <w:tcW w:w="1701" w:type="dxa"/>
          </w:tcPr>
          <w:p w:rsidR="005177F7" w:rsidRPr="00A37DD9" w:rsidRDefault="0058520E" w:rsidP="003B2AF0">
            <w:pPr>
              <w:jc w:val="center"/>
              <w:rPr>
                <w:lang w:val="uk-UA"/>
              </w:rPr>
            </w:pPr>
            <w:r>
              <w:rPr>
                <w:lang w:val="uk-UA"/>
              </w:rPr>
              <w:t>Л</w:t>
            </w:r>
            <w:r w:rsidR="005177F7" w:rsidRPr="00A37DD9">
              <w:rPr>
                <w:lang w:val="uk-UA"/>
              </w:rPr>
              <w:t xml:space="preserve">екція, </w:t>
            </w:r>
            <w:r w:rsidR="00564C26">
              <w:rPr>
                <w:lang w:val="uk-UA"/>
              </w:rPr>
              <w:t>1</w:t>
            </w:r>
            <w:r w:rsidR="005177F7" w:rsidRPr="00A37DD9">
              <w:rPr>
                <w:lang w:val="uk-UA"/>
              </w:rPr>
              <w:t xml:space="preserve"> год. </w:t>
            </w:r>
            <w:r>
              <w:rPr>
                <w:lang w:val="uk-UA"/>
              </w:rPr>
              <w:t xml:space="preserve">Семінарське </w:t>
            </w:r>
            <w:r w:rsidR="005177F7" w:rsidRPr="00A37DD9">
              <w:rPr>
                <w:lang w:val="uk-UA"/>
              </w:rPr>
              <w:t xml:space="preserve">заняття, </w:t>
            </w:r>
            <w:r w:rsidR="00564C26">
              <w:rPr>
                <w:lang w:val="uk-UA"/>
              </w:rPr>
              <w:t>2</w:t>
            </w:r>
            <w:r w:rsidR="005177F7" w:rsidRPr="00A37DD9">
              <w:rPr>
                <w:lang w:val="uk-UA"/>
              </w:rPr>
              <w:t> год.</w:t>
            </w:r>
          </w:p>
        </w:tc>
        <w:tc>
          <w:tcPr>
            <w:tcW w:w="1843" w:type="dxa"/>
          </w:tcPr>
          <w:p w:rsidR="00CC54BF" w:rsidRDefault="0092454D" w:rsidP="0092454D">
            <w:pPr>
              <w:jc w:val="both"/>
              <w:rPr>
                <w:lang w:val="uk-UA"/>
              </w:rPr>
            </w:pPr>
            <w:r>
              <w:rPr>
                <w:lang w:val="uk-UA"/>
              </w:rPr>
              <w:t xml:space="preserve">Базова: </w:t>
            </w:r>
          </w:p>
          <w:p w:rsidR="0092454D" w:rsidRDefault="0092454D" w:rsidP="0092454D">
            <w:pPr>
              <w:jc w:val="both"/>
              <w:rPr>
                <w:lang w:val="uk-UA"/>
              </w:rPr>
            </w:pPr>
            <w:r>
              <w:rPr>
                <w:lang w:val="uk-UA"/>
              </w:rPr>
              <w:t>1,3,</w:t>
            </w:r>
            <w:r w:rsidR="00CC54BF">
              <w:rPr>
                <w:lang w:val="uk-UA"/>
              </w:rPr>
              <w:t>5,</w:t>
            </w:r>
            <w:r>
              <w:rPr>
                <w:lang w:val="uk-UA"/>
              </w:rPr>
              <w:t>8,10,11,13,14,15</w:t>
            </w:r>
          </w:p>
          <w:p w:rsidR="00CC54BF" w:rsidRDefault="00CC54BF" w:rsidP="0092454D">
            <w:pPr>
              <w:jc w:val="both"/>
              <w:rPr>
                <w:lang w:val="uk-UA"/>
              </w:rPr>
            </w:pPr>
          </w:p>
          <w:p w:rsidR="0092454D" w:rsidRDefault="0092454D" w:rsidP="0092454D">
            <w:pPr>
              <w:jc w:val="both"/>
              <w:rPr>
                <w:lang w:val="uk-UA"/>
              </w:rPr>
            </w:pPr>
            <w:r>
              <w:rPr>
                <w:lang w:val="uk-UA"/>
              </w:rPr>
              <w:t>Допоміжна:</w:t>
            </w:r>
          </w:p>
          <w:p w:rsidR="00C12608" w:rsidRPr="007E7064" w:rsidRDefault="0092454D" w:rsidP="0092454D">
            <w:pPr>
              <w:jc w:val="both"/>
              <w:rPr>
                <w:lang w:val="uk-UA"/>
              </w:rPr>
            </w:pPr>
            <w:r>
              <w:rPr>
                <w:lang w:val="uk-UA"/>
              </w:rPr>
              <w:t>3,</w:t>
            </w:r>
            <w:r w:rsidR="00CC54BF">
              <w:rPr>
                <w:lang w:val="uk-UA"/>
              </w:rPr>
              <w:t>4,</w:t>
            </w:r>
            <w:r>
              <w:rPr>
                <w:lang w:val="uk-UA"/>
              </w:rPr>
              <w:t>5,7,</w:t>
            </w:r>
            <w:r w:rsidR="00CC54BF">
              <w:rPr>
                <w:lang w:val="uk-UA"/>
              </w:rPr>
              <w:t xml:space="preserve">8, </w:t>
            </w:r>
            <w:r>
              <w:rPr>
                <w:lang w:val="uk-UA"/>
              </w:rPr>
              <w:t>9,10</w:t>
            </w:r>
          </w:p>
          <w:p w:rsidR="005177F7" w:rsidRPr="00A37DD9" w:rsidRDefault="005177F7" w:rsidP="00ED008E">
            <w:pPr>
              <w:autoSpaceDN w:val="0"/>
              <w:jc w:val="both"/>
            </w:pPr>
          </w:p>
        </w:tc>
        <w:tc>
          <w:tcPr>
            <w:tcW w:w="2693" w:type="dxa"/>
          </w:tcPr>
          <w:p w:rsidR="00CC54BF" w:rsidRDefault="00CC54BF" w:rsidP="00CC54BF">
            <w:pPr>
              <w:jc w:val="center"/>
              <w:rPr>
                <w:lang w:val="uk-UA"/>
              </w:rPr>
            </w:pPr>
            <w:r w:rsidRPr="00A37DD9">
              <w:rPr>
                <w:lang w:val="uk-UA"/>
              </w:rPr>
              <w:t>підготовка конспекту семінарського занятт</w:t>
            </w:r>
            <w:r>
              <w:rPr>
                <w:lang w:val="uk-UA"/>
              </w:rPr>
              <w:t>я та візуалізованої презентації;</w:t>
            </w:r>
            <w:r w:rsidRPr="00A37DD9">
              <w:rPr>
                <w:lang w:val="uk-UA"/>
              </w:rPr>
              <w:t xml:space="preserve"> </w:t>
            </w:r>
            <w:r>
              <w:rPr>
                <w:lang w:val="uk-UA"/>
              </w:rPr>
              <w:t>конспектування відповідної лі</w:t>
            </w:r>
            <w:r w:rsidR="004240A3">
              <w:rPr>
                <w:lang w:val="uk-UA"/>
              </w:rPr>
              <w:t>тератури; підготовка виступу, е</w:t>
            </w:r>
            <w:r>
              <w:rPr>
                <w:lang w:val="uk-UA"/>
              </w:rPr>
              <w:t>се</w:t>
            </w:r>
            <w:r w:rsidR="004240A3">
              <w:rPr>
                <w:lang w:val="uk-UA"/>
              </w:rPr>
              <w:t>.</w:t>
            </w:r>
          </w:p>
          <w:p w:rsidR="005177F7" w:rsidRPr="00A37DD9" w:rsidRDefault="00CC54BF" w:rsidP="00CC54BF">
            <w:pPr>
              <w:jc w:val="center"/>
              <w:rPr>
                <w:lang w:val="uk-UA"/>
              </w:rPr>
            </w:pPr>
            <w:r w:rsidRPr="00A37DD9">
              <w:rPr>
                <w:lang w:val="uk-UA"/>
              </w:rPr>
              <w:t>8 год.</w:t>
            </w:r>
          </w:p>
        </w:tc>
        <w:tc>
          <w:tcPr>
            <w:tcW w:w="1559" w:type="dxa"/>
          </w:tcPr>
          <w:p w:rsidR="005177F7" w:rsidRPr="00A37DD9" w:rsidRDefault="005177F7" w:rsidP="00A61270">
            <w:pPr>
              <w:jc w:val="center"/>
              <w:rPr>
                <w:lang w:val="uk-UA"/>
              </w:rPr>
            </w:pPr>
            <w:r w:rsidRPr="00A37DD9">
              <w:rPr>
                <w:lang w:val="uk-UA"/>
              </w:rPr>
              <w:t>5 балів (вибірково, під час опитування на семінарі).</w:t>
            </w:r>
          </w:p>
        </w:tc>
        <w:tc>
          <w:tcPr>
            <w:tcW w:w="1418" w:type="dxa"/>
          </w:tcPr>
          <w:p w:rsidR="005177F7" w:rsidRPr="00A37DD9" w:rsidRDefault="005177F7" w:rsidP="00A61270">
            <w:pPr>
              <w:jc w:val="center"/>
              <w:rPr>
                <w:lang w:val="uk-UA"/>
              </w:rPr>
            </w:pPr>
            <w:r w:rsidRPr="00A37DD9">
              <w:rPr>
                <w:lang w:val="uk-UA"/>
              </w:rPr>
              <w:t>Вересень</w:t>
            </w:r>
          </w:p>
          <w:p w:rsidR="005177F7" w:rsidRPr="00A37DD9" w:rsidRDefault="005177F7" w:rsidP="00A61270">
            <w:pPr>
              <w:jc w:val="center"/>
              <w:rPr>
                <w:lang w:val="uk-UA"/>
              </w:rPr>
            </w:pPr>
            <w:r w:rsidRPr="00A37DD9">
              <w:t>(згідно з електронним розкладом)</w:t>
            </w:r>
          </w:p>
        </w:tc>
      </w:tr>
      <w:tr w:rsidR="005177F7" w:rsidRPr="00A37DD9" w:rsidTr="00CE09ED">
        <w:tc>
          <w:tcPr>
            <w:tcW w:w="6096" w:type="dxa"/>
            <w:gridSpan w:val="2"/>
          </w:tcPr>
          <w:p w:rsidR="00897089" w:rsidRPr="000F7FB8" w:rsidRDefault="00897089" w:rsidP="00897089">
            <w:pPr>
              <w:shd w:val="clear" w:color="auto" w:fill="FCFCFC"/>
              <w:jc w:val="both"/>
              <w:textAlignment w:val="top"/>
              <w:rPr>
                <w:b/>
                <w:color w:val="000000" w:themeColor="text1"/>
                <w:lang w:val="uk-UA"/>
              </w:rPr>
            </w:pPr>
            <w:r w:rsidRPr="000F7FB8">
              <w:rPr>
                <w:b/>
                <w:color w:val="000000" w:themeColor="text1"/>
                <w:lang w:val="uk-UA"/>
              </w:rPr>
              <w:t>Тема 3. Компетенції та етичні норми коучингу.</w:t>
            </w:r>
          </w:p>
          <w:p w:rsidR="005177F7" w:rsidRPr="00C742D6" w:rsidRDefault="00897089" w:rsidP="00C742D6">
            <w:pPr>
              <w:shd w:val="clear" w:color="auto" w:fill="FCFCFC"/>
              <w:jc w:val="both"/>
              <w:textAlignment w:val="top"/>
              <w:rPr>
                <w:b/>
                <w:color w:val="000000" w:themeColor="text1"/>
                <w:lang w:val="uk-UA"/>
              </w:rPr>
            </w:pPr>
            <w:r w:rsidRPr="000F7FB8">
              <w:rPr>
                <w:rStyle w:val="a9"/>
                <w:b w:val="0"/>
                <w:color w:val="000000" w:themeColor="text1"/>
                <w:spacing w:val="10"/>
                <w:shd w:val="clear" w:color="auto" w:fill="FFFFFF"/>
                <w:lang w:val="uk-UA"/>
              </w:rPr>
              <w:t>Міжнародна коучингова федерація (</w:t>
            </w:r>
            <w:r w:rsidRPr="000F7FB8">
              <w:rPr>
                <w:rStyle w:val="a9"/>
                <w:b w:val="0"/>
                <w:color w:val="000000" w:themeColor="text1"/>
                <w:spacing w:val="10"/>
                <w:shd w:val="clear" w:color="auto" w:fill="FFFFFF"/>
                <w:lang w:val="en-US"/>
              </w:rPr>
              <w:t>International</w:t>
            </w:r>
            <w:r w:rsidRPr="000F7FB8">
              <w:rPr>
                <w:rStyle w:val="a9"/>
                <w:b w:val="0"/>
                <w:color w:val="000000" w:themeColor="text1"/>
                <w:spacing w:val="10"/>
                <w:shd w:val="clear" w:color="auto" w:fill="FFFFFF"/>
                <w:lang w:val="uk-UA"/>
              </w:rPr>
              <w:t xml:space="preserve"> </w:t>
            </w:r>
            <w:r w:rsidRPr="000F7FB8">
              <w:rPr>
                <w:rStyle w:val="a9"/>
                <w:b w:val="0"/>
                <w:color w:val="000000" w:themeColor="text1"/>
                <w:spacing w:val="10"/>
                <w:shd w:val="clear" w:color="auto" w:fill="FFFFFF"/>
                <w:lang w:val="en-US"/>
              </w:rPr>
              <w:t>Coaching</w:t>
            </w:r>
            <w:r w:rsidRPr="000F7FB8">
              <w:rPr>
                <w:rStyle w:val="a9"/>
                <w:b w:val="0"/>
                <w:color w:val="000000" w:themeColor="text1"/>
                <w:spacing w:val="10"/>
                <w:shd w:val="clear" w:color="auto" w:fill="FFFFFF"/>
                <w:lang w:val="uk-UA"/>
              </w:rPr>
              <w:t xml:space="preserve"> </w:t>
            </w:r>
            <w:r w:rsidRPr="000F7FB8">
              <w:rPr>
                <w:rStyle w:val="a9"/>
                <w:b w:val="0"/>
                <w:color w:val="000000" w:themeColor="text1"/>
                <w:spacing w:val="10"/>
                <w:shd w:val="clear" w:color="auto" w:fill="FFFFFF"/>
                <w:lang w:val="en-US"/>
              </w:rPr>
              <w:t>Federation</w:t>
            </w:r>
            <w:r w:rsidRPr="000F7FB8">
              <w:rPr>
                <w:rStyle w:val="a9"/>
                <w:b w:val="0"/>
                <w:color w:val="000000" w:themeColor="text1"/>
                <w:spacing w:val="10"/>
                <w:shd w:val="clear" w:color="auto" w:fill="FFFFFF"/>
                <w:lang w:val="uk-UA"/>
              </w:rPr>
              <w:t xml:space="preserve">, </w:t>
            </w:r>
            <w:r w:rsidRPr="000F7FB8">
              <w:rPr>
                <w:rStyle w:val="a9"/>
                <w:b w:val="0"/>
                <w:color w:val="000000" w:themeColor="text1"/>
                <w:spacing w:val="10"/>
                <w:shd w:val="clear" w:color="auto" w:fill="FFFFFF"/>
                <w:lang w:val="en-US"/>
              </w:rPr>
              <w:t>ICF</w:t>
            </w:r>
            <w:r w:rsidRPr="000F7FB8">
              <w:rPr>
                <w:rStyle w:val="a9"/>
                <w:b w:val="0"/>
                <w:color w:val="000000" w:themeColor="text1"/>
                <w:spacing w:val="10"/>
                <w:shd w:val="clear" w:color="auto" w:fill="FFFFFF"/>
                <w:lang w:val="uk-UA"/>
              </w:rPr>
              <w:t xml:space="preserve">). Місія та цінності </w:t>
            </w:r>
            <w:r w:rsidRPr="000F7FB8">
              <w:rPr>
                <w:rStyle w:val="a9"/>
                <w:b w:val="0"/>
                <w:color w:val="000000" w:themeColor="text1"/>
                <w:spacing w:val="10"/>
                <w:shd w:val="clear" w:color="auto" w:fill="FFFFFF"/>
                <w:lang w:val="en-US"/>
              </w:rPr>
              <w:t>ICF</w:t>
            </w:r>
            <w:r w:rsidRPr="000F7FB8">
              <w:rPr>
                <w:b/>
                <w:color w:val="000000" w:themeColor="text1"/>
                <w:lang w:val="uk-UA"/>
              </w:rPr>
              <w:t>.</w:t>
            </w:r>
            <w:r w:rsidRPr="000F7FB8">
              <w:rPr>
                <w:color w:val="000000" w:themeColor="text1"/>
                <w:lang w:val="uk-UA"/>
              </w:rPr>
              <w:t xml:space="preserve"> Професійні стандарти Міжнародної Федерації Коучингу (</w:t>
            </w:r>
            <w:r w:rsidRPr="000F7FB8">
              <w:rPr>
                <w:color w:val="000000" w:themeColor="text1"/>
              </w:rPr>
              <w:t>ICF</w:t>
            </w:r>
            <w:r w:rsidRPr="000F7FB8">
              <w:rPr>
                <w:color w:val="000000" w:themeColor="text1"/>
                <w:lang w:val="uk-UA"/>
              </w:rPr>
              <w:t xml:space="preserve">). Ключові компетенції коуча. </w:t>
            </w:r>
            <w:r w:rsidRPr="000F7FB8">
              <w:rPr>
                <w:color w:val="000000" w:themeColor="text1"/>
                <w:shd w:val="clear" w:color="auto" w:fill="FFFFFF"/>
                <w:lang w:val="uk-UA"/>
              </w:rPr>
              <w:t xml:space="preserve">Етичний Кодекс коуча. Рівні сертифікації в </w:t>
            </w:r>
            <w:r w:rsidRPr="000F7FB8">
              <w:rPr>
                <w:color w:val="000000" w:themeColor="text1"/>
                <w:shd w:val="clear" w:color="auto" w:fill="FFFFFF"/>
              </w:rPr>
              <w:t>ICF</w:t>
            </w:r>
            <w:r w:rsidRPr="000F7FB8">
              <w:rPr>
                <w:color w:val="000000" w:themeColor="text1"/>
                <w:shd w:val="clear" w:color="auto" w:fill="FFFFFF"/>
                <w:lang w:val="uk-UA"/>
              </w:rPr>
              <w:t xml:space="preserve">. Основні вимоги до особистості коуча у вимірі професійних стандартів  </w:t>
            </w:r>
            <w:r w:rsidRPr="000F7FB8">
              <w:rPr>
                <w:color w:val="000000" w:themeColor="text1"/>
                <w:shd w:val="clear" w:color="auto" w:fill="FFFFFF"/>
              </w:rPr>
              <w:t>ICF</w:t>
            </w:r>
            <w:r w:rsidRPr="000F7FB8">
              <w:rPr>
                <w:color w:val="000000" w:themeColor="text1"/>
                <w:shd w:val="clear" w:color="auto" w:fill="FFFFFF"/>
                <w:lang w:val="uk-UA"/>
              </w:rPr>
              <w:t>.</w:t>
            </w:r>
            <w:r w:rsidRPr="000F7FB8">
              <w:t xml:space="preserve"> Функції коуча.</w:t>
            </w:r>
          </w:p>
        </w:tc>
        <w:tc>
          <w:tcPr>
            <w:tcW w:w="1701" w:type="dxa"/>
          </w:tcPr>
          <w:p w:rsidR="005177F7" w:rsidRPr="00A37DD9" w:rsidRDefault="0058520E" w:rsidP="00603166">
            <w:pPr>
              <w:rPr>
                <w:lang w:val="uk-UA"/>
              </w:rPr>
            </w:pPr>
            <w:r>
              <w:rPr>
                <w:lang w:val="uk-UA"/>
              </w:rPr>
              <w:t>Л</w:t>
            </w:r>
            <w:r w:rsidR="005177F7" w:rsidRPr="00A37DD9">
              <w:rPr>
                <w:lang w:val="uk-UA"/>
              </w:rPr>
              <w:t xml:space="preserve">екція, </w:t>
            </w:r>
            <w:r w:rsidR="00564C26">
              <w:rPr>
                <w:lang w:val="uk-UA"/>
              </w:rPr>
              <w:t>1</w:t>
            </w:r>
            <w:r w:rsidR="005177F7" w:rsidRPr="00A37DD9">
              <w:rPr>
                <w:lang w:val="uk-UA"/>
              </w:rPr>
              <w:t xml:space="preserve"> год. </w:t>
            </w:r>
            <w:r>
              <w:rPr>
                <w:lang w:val="uk-UA"/>
              </w:rPr>
              <w:t>Семінарське</w:t>
            </w:r>
            <w:r w:rsidR="00A34CF4">
              <w:rPr>
                <w:lang w:val="uk-UA"/>
              </w:rPr>
              <w:t xml:space="preserve"> </w:t>
            </w:r>
            <w:r w:rsidR="005177F7" w:rsidRPr="00A37DD9">
              <w:rPr>
                <w:lang w:val="uk-UA"/>
              </w:rPr>
              <w:t xml:space="preserve"> заняття, </w:t>
            </w:r>
            <w:r w:rsidR="00564C26">
              <w:rPr>
                <w:lang w:val="uk-UA"/>
              </w:rPr>
              <w:t>2</w:t>
            </w:r>
            <w:r w:rsidR="005177F7" w:rsidRPr="00A37DD9">
              <w:rPr>
                <w:lang w:val="uk-UA"/>
              </w:rPr>
              <w:t> год.</w:t>
            </w:r>
          </w:p>
        </w:tc>
        <w:tc>
          <w:tcPr>
            <w:tcW w:w="1843" w:type="dxa"/>
          </w:tcPr>
          <w:p w:rsidR="00140779" w:rsidRDefault="00140779" w:rsidP="00140779">
            <w:pPr>
              <w:jc w:val="both"/>
              <w:rPr>
                <w:lang w:val="uk-UA"/>
              </w:rPr>
            </w:pPr>
            <w:r>
              <w:rPr>
                <w:lang w:val="uk-UA"/>
              </w:rPr>
              <w:t xml:space="preserve">Базова: </w:t>
            </w:r>
          </w:p>
          <w:p w:rsidR="00140779" w:rsidRDefault="00140779" w:rsidP="00140779">
            <w:pPr>
              <w:jc w:val="both"/>
              <w:rPr>
                <w:lang w:val="uk-UA"/>
              </w:rPr>
            </w:pPr>
            <w:r>
              <w:rPr>
                <w:lang w:val="uk-UA"/>
              </w:rPr>
              <w:t>6, 7, 9</w:t>
            </w:r>
          </w:p>
          <w:p w:rsidR="00140779" w:rsidRDefault="00140779" w:rsidP="00140779">
            <w:pPr>
              <w:jc w:val="both"/>
              <w:rPr>
                <w:lang w:val="uk-UA"/>
              </w:rPr>
            </w:pPr>
          </w:p>
          <w:p w:rsidR="00140779" w:rsidRDefault="00140779" w:rsidP="00140779">
            <w:pPr>
              <w:jc w:val="both"/>
              <w:rPr>
                <w:lang w:val="uk-UA"/>
              </w:rPr>
            </w:pPr>
            <w:r>
              <w:rPr>
                <w:lang w:val="uk-UA"/>
              </w:rPr>
              <w:t>Допоміжна:</w:t>
            </w:r>
          </w:p>
          <w:p w:rsidR="00140779" w:rsidRPr="007E7064" w:rsidRDefault="00140779" w:rsidP="00140779">
            <w:pPr>
              <w:jc w:val="both"/>
              <w:rPr>
                <w:lang w:val="uk-UA"/>
              </w:rPr>
            </w:pPr>
            <w:r>
              <w:rPr>
                <w:lang w:val="uk-UA"/>
              </w:rPr>
              <w:t>7, 9,10</w:t>
            </w:r>
          </w:p>
          <w:p w:rsidR="005177F7" w:rsidRPr="00F4660B" w:rsidRDefault="005177F7" w:rsidP="00F4660B">
            <w:pPr>
              <w:tabs>
                <w:tab w:val="left" w:pos="378"/>
              </w:tabs>
              <w:jc w:val="both"/>
              <w:rPr>
                <w:lang w:val="uk-UA"/>
              </w:rPr>
            </w:pPr>
          </w:p>
        </w:tc>
        <w:tc>
          <w:tcPr>
            <w:tcW w:w="2693" w:type="dxa"/>
          </w:tcPr>
          <w:p w:rsidR="003D2EB0" w:rsidRDefault="003D2EB0" w:rsidP="003D2EB0">
            <w:pPr>
              <w:jc w:val="center"/>
              <w:rPr>
                <w:lang w:val="uk-UA"/>
              </w:rPr>
            </w:pPr>
            <w:r w:rsidRPr="00A37DD9">
              <w:rPr>
                <w:lang w:val="uk-UA"/>
              </w:rPr>
              <w:t>підготовка конспекту семінарського занятт</w:t>
            </w:r>
            <w:r>
              <w:rPr>
                <w:lang w:val="uk-UA"/>
              </w:rPr>
              <w:t>я та візуалізованої презентації;</w:t>
            </w:r>
            <w:r w:rsidRPr="00A37DD9">
              <w:rPr>
                <w:lang w:val="uk-UA"/>
              </w:rPr>
              <w:t xml:space="preserve"> </w:t>
            </w:r>
            <w:r>
              <w:rPr>
                <w:lang w:val="uk-UA"/>
              </w:rPr>
              <w:t>конспектування відповідної лі</w:t>
            </w:r>
            <w:r w:rsidR="004240A3">
              <w:rPr>
                <w:lang w:val="uk-UA"/>
              </w:rPr>
              <w:t>тератури; підготовка виступу, е</w:t>
            </w:r>
            <w:r>
              <w:rPr>
                <w:lang w:val="uk-UA"/>
              </w:rPr>
              <w:t>се</w:t>
            </w:r>
            <w:r w:rsidR="004240A3">
              <w:rPr>
                <w:lang w:val="uk-UA"/>
              </w:rPr>
              <w:t>.</w:t>
            </w:r>
          </w:p>
          <w:p w:rsidR="005177F7" w:rsidRPr="00A37DD9" w:rsidRDefault="005177F7" w:rsidP="00A61270">
            <w:pPr>
              <w:jc w:val="center"/>
              <w:rPr>
                <w:lang w:val="uk-UA"/>
              </w:rPr>
            </w:pPr>
            <w:r w:rsidRPr="00A37DD9">
              <w:rPr>
                <w:lang w:val="uk-UA"/>
              </w:rPr>
              <w:t xml:space="preserve"> 8 год.</w:t>
            </w:r>
          </w:p>
        </w:tc>
        <w:tc>
          <w:tcPr>
            <w:tcW w:w="1559" w:type="dxa"/>
          </w:tcPr>
          <w:p w:rsidR="005177F7" w:rsidRPr="00A37DD9" w:rsidRDefault="005177F7" w:rsidP="00A61270">
            <w:pPr>
              <w:jc w:val="center"/>
              <w:rPr>
                <w:lang w:val="uk-UA"/>
              </w:rPr>
            </w:pPr>
            <w:r w:rsidRPr="00A37DD9">
              <w:rPr>
                <w:lang w:val="uk-UA"/>
              </w:rPr>
              <w:t>5 балів (вибірково, під час опитування на семінарі).</w:t>
            </w:r>
          </w:p>
        </w:tc>
        <w:tc>
          <w:tcPr>
            <w:tcW w:w="1418" w:type="dxa"/>
          </w:tcPr>
          <w:p w:rsidR="005177F7" w:rsidRPr="00A37DD9" w:rsidRDefault="005177F7" w:rsidP="00A61270">
            <w:pPr>
              <w:jc w:val="center"/>
              <w:rPr>
                <w:lang w:val="uk-UA"/>
              </w:rPr>
            </w:pPr>
            <w:r w:rsidRPr="00A37DD9">
              <w:rPr>
                <w:lang w:val="uk-UA"/>
              </w:rPr>
              <w:t>Жовтень</w:t>
            </w:r>
          </w:p>
          <w:p w:rsidR="005177F7" w:rsidRPr="00A37DD9" w:rsidRDefault="005177F7" w:rsidP="00A61270">
            <w:pPr>
              <w:jc w:val="center"/>
              <w:rPr>
                <w:lang w:val="uk-UA"/>
              </w:rPr>
            </w:pPr>
            <w:r w:rsidRPr="00A37DD9">
              <w:t>(згідно з електронним розкладом)</w:t>
            </w:r>
          </w:p>
        </w:tc>
      </w:tr>
      <w:tr w:rsidR="005977C5" w:rsidRPr="00A37DD9" w:rsidTr="00CE09ED">
        <w:trPr>
          <w:trHeight w:val="1270"/>
        </w:trPr>
        <w:tc>
          <w:tcPr>
            <w:tcW w:w="6096" w:type="dxa"/>
            <w:gridSpan w:val="2"/>
          </w:tcPr>
          <w:p w:rsidR="00897089" w:rsidRPr="000F7FB8" w:rsidRDefault="00897089" w:rsidP="00897089">
            <w:pPr>
              <w:shd w:val="clear" w:color="auto" w:fill="FCFCFC"/>
              <w:jc w:val="both"/>
              <w:textAlignment w:val="top"/>
              <w:rPr>
                <w:b/>
                <w:lang w:val="uk-UA"/>
              </w:rPr>
            </w:pPr>
            <w:r w:rsidRPr="000F7FB8">
              <w:rPr>
                <w:b/>
              </w:rPr>
              <w:lastRenderedPageBreak/>
              <w:t xml:space="preserve">Тема </w:t>
            </w:r>
            <w:r w:rsidRPr="000F7FB8">
              <w:rPr>
                <w:b/>
                <w:lang w:val="uk-UA"/>
              </w:rPr>
              <w:t>4</w:t>
            </w:r>
            <w:r w:rsidRPr="000F7FB8">
              <w:rPr>
                <w:b/>
              </w:rPr>
              <w:t xml:space="preserve">. Структура </w:t>
            </w:r>
            <w:r w:rsidRPr="000F7FB8">
              <w:rPr>
                <w:b/>
                <w:lang w:val="uk-UA"/>
              </w:rPr>
              <w:t>коучингу.</w:t>
            </w:r>
          </w:p>
          <w:p w:rsidR="005177F7" w:rsidRPr="00A37DD9" w:rsidRDefault="00897089" w:rsidP="005977C5">
            <w:pPr>
              <w:pStyle w:val="aa"/>
              <w:shd w:val="clear" w:color="auto" w:fill="FFFFFF"/>
              <w:spacing w:before="0" w:beforeAutospacing="0" w:after="0" w:afterAutospacing="0"/>
              <w:jc w:val="both"/>
            </w:pPr>
            <w:r w:rsidRPr="000F7FB8">
              <w:t>Поняття коуч-сесії. Структура коуч-сесії. Техніки</w:t>
            </w:r>
            <w:r w:rsidR="00D01ADA">
              <w:t xml:space="preserve"> </w:t>
            </w:r>
            <w:r w:rsidRPr="000F7FB8">
              <w:t>/</w:t>
            </w:r>
            <w:r w:rsidR="00D01ADA">
              <w:t xml:space="preserve"> </w:t>
            </w:r>
            <w:r w:rsidRPr="000F7FB8">
              <w:t>моделі коучингу. Техн</w:t>
            </w:r>
            <w:r w:rsidR="00D01ADA">
              <w:t>і</w:t>
            </w:r>
            <w:r w:rsidRPr="000F7FB8">
              <w:t>ка 3Ц-2Р-ДР. Техн</w:t>
            </w:r>
            <w:r w:rsidR="00D01ADA">
              <w:t>і</w:t>
            </w:r>
            <w:r w:rsidRPr="000F7FB8">
              <w:t xml:space="preserve">ка GROW. </w:t>
            </w:r>
          </w:p>
        </w:tc>
        <w:tc>
          <w:tcPr>
            <w:tcW w:w="1701" w:type="dxa"/>
          </w:tcPr>
          <w:p w:rsidR="005177F7" w:rsidRPr="00A37DD9" w:rsidRDefault="00603166" w:rsidP="00603166">
            <w:pPr>
              <w:rPr>
                <w:lang w:val="uk-UA"/>
              </w:rPr>
            </w:pPr>
            <w:r>
              <w:rPr>
                <w:lang w:val="uk-UA"/>
              </w:rPr>
              <w:t>Л</w:t>
            </w:r>
            <w:r w:rsidR="005177F7" w:rsidRPr="00A37DD9">
              <w:rPr>
                <w:lang w:val="uk-UA"/>
              </w:rPr>
              <w:t xml:space="preserve">екція, 2 год. </w:t>
            </w:r>
            <w:r w:rsidR="00A34CF4">
              <w:rPr>
                <w:lang w:val="uk-UA"/>
              </w:rPr>
              <w:t xml:space="preserve">Практичне </w:t>
            </w:r>
            <w:r w:rsidR="005177F7" w:rsidRPr="00A37DD9">
              <w:rPr>
                <w:lang w:val="uk-UA"/>
              </w:rPr>
              <w:t>заняття, 2 год.</w:t>
            </w:r>
          </w:p>
        </w:tc>
        <w:tc>
          <w:tcPr>
            <w:tcW w:w="1843" w:type="dxa"/>
          </w:tcPr>
          <w:p w:rsidR="009E2ECA" w:rsidRDefault="009E2ECA" w:rsidP="009E2ECA">
            <w:pPr>
              <w:jc w:val="both"/>
              <w:rPr>
                <w:lang w:val="uk-UA"/>
              </w:rPr>
            </w:pPr>
            <w:r>
              <w:rPr>
                <w:lang w:val="uk-UA"/>
              </w:rPr>
              <w:t xml:space="preserve">Базова: </w:t>
            </w:r>
          </w:p>
          <w:p w:rsidR="009E2ECA" w:rsidRDefault="009E2ECA" w:rsidP="009E2ECA">
            <w:pPr>
              <w:jc w:val="both"/>
              <w:rPr>
                <w:lang w:val="uk-UA"/>
              </w:rPr>
            </w:pPr>
            <w:r>
              <w:rPr>
                <w:lang w:val="uk-UA"/>
              </w:rPr>
              <w:t>1,3,5,</w:t>
            </w:r>
            <w:r w:rsidR="00E5698D">
              <w:rPr>
                <w:lang w:val="uk-UA"/>
              </w:rPr>
              <w:t>6</w:t>
            </w:r>
            <w:r>
              <w:rPr>
                <w:lang w:val="uk-UA"/>
              </w:rPr>
              <w:t>,</w:t>
            </w:r>
            <w:r w:rsidR="00E5698D">
              <w:rPr>
                <w:lang w:val="uk-UA"/>
              </w:rPr>
              <w:t>8</w:t>
            </w:r>
            <w:r>
              <w:rPr>
                <w:lang w:val="uk-UA"/>
              </w:rPr>
              <w:t>,1</w:t>
            </w:r>
            <w:r w:rsidR="00E5698D">
              <w:rPr>
                <w:lang w:val="uk-UA"/>
              </w:rPr>
              <w:t>0</w:t>
            </w:r>
          </w:p>
          <w:p w:rsidR="009E2ECA" w:rsidRDefault="009E2ECA" w:rsidP="009E2ECA">
            <w:pPr>
              <w:jc w:val="both"/>
              <w:rPr>
                <w:lang w:val="uk-UA"/>
              </w:rPr>
            </w:pPr>
          </w:p>
          <w:p w:rsidR="009E2ECA" w:rsidRDefault="009E2ECA" w:rsidP="009E2ECA">
            <w:pPr>
              <w:jc w:val="both"/>
              <w:rPr>
                <w:lang w:val="uk-UA"/>
              </w:rPr>
            </w:pPr>
            <w:r>
              <w:rPr>
                <w:lang w:val="uk-UA"/>
              </w:rPr>
              <w:t>Допоміжна:</w:t>
            </w:r>
          </w:p>
          <w:p w:rsidR="009E2ECA" w:rsidRPr="007E7064" w:rsidRDefault="009E2ECA" w:rsidP="009E2ECA">
            <w:pPr>
              <w:jc w:val="both"/>
              <w:rPr>
                <w:lang w:val="uk-UA"/>
              </w:rPr>
            </w:pPr>
            <w:r>
              <w:rPr>
                <w:lang w:val="uk-UA"/>
              </w:rPr>
              <w:t>5,7,</w:t>
            </w:r>
            <w:r w:rsidR="00E5698D">
              <w:rPr>
                <w:lang w:val="uk-UA"/>
              </w:rPr>
              <w:t>9</w:t>
            </w:r>
          </w:p>
          <w:p w:rsidR="005177F7" w:rsidRPr="00A37DD9" w:rsidRDefault="005177F7" w:rsidP="00ED008E">
            <w:pPr>
              <w:pStyle w:val="a5"/>
              <w:autoSpaceDE w:val="0"/>
              <w:autoSpaceDN w:val="0"/>
              <w:adjustRightInd w:val="0"/>
              <w:ind w:left="284"/>
              <w:jc w:val="both"/>
              <w:rPr>
                <w:rFonts w:eastAsiaTheme="minorHAnsi"/>
                <w:lang w:val="uk-UA" w:eastAsia="en-US"/>
              </w:rPr>
            </w:pPr>
          </w:p>
        </w:tc>
        <w:tc>
          <w:tcPr>
            <w:tcW w:w="2693" w:type="dxa"/>
          </w:tcPr>
          <w:p w:rsidR="00E16679" w:rsidRDefault="005177F7" w:rsidP="0082113F">
            <w:pPr>
              <w:jc w:val="center"/>
              <w:rPr>
                <w:lang w:val="uk-UA"/>
              </w:rPr>
            </w:pPr>
            <w:r w:rsidRPr="00A37DD9">
              <w:rPr>
                <w:lang w:val="uk-UA"/>
              </w:rPr>
              <w:t xml:space="preserve">підготовка конспекту </w:t>
            </w:r>
            <w:r w:rsidR="0082113F">
              <w:rPr>
                <w:lang w:val="uk-UA"/>
              </w:rPr>
              <w:t>практичного</w:t>
            </w:r>
            <w:r w:rsidRPr="00A37DD9">
              <w:rPr>
                <w:lang w:val="uk-UA"/>
              </w:rPr>
              <w:t xml:space="preserve"> заняття</w:t>
            </w:r>
            <w:r w:rsidR="0082113F">
              <w:rPr>
                <w:lang w:val="uk-UA"/>
              </w:rPr>
              <w:t>; перегляд відео коуч-сесій</w:t>
            </w:r>
            <w:r w:rsidRPr="00A37DD9">
              <w:rPr>
                <w:lang w:val="uk-UA"/>
              </w:rPr>
              <w:t xml:space="preserve">, </w:t>
            </w:r>
            <w:r w:rsidR="0082113F">
              <w:rPr>
                <w:lang w:val="uk-UA"/>
              </w:rPr>
              <w:t>анотація основ</w:t>
            </w:r>
            <w:r w:rsidR="004240A3">
              <w:rPr>
                <w:lang w:val="uk-UA"/>
              </w:rPr>
              <w:t>них етапів структури коуч-сесії</w:t>
            </w:r>
            <w:r w:rsidR="00E16679">
              <w:rPr>
                <w:lang w:val="uk-UA"/>
              </w:rPr>
              <w:t>;</w:t>
            </w:r>
          </w:p>
          <w:p w:rsidR="003F6657" w:rsidRDefault="003F6657" w:rsidP="00E16679">
            <w:pPr>
              <w:jc w:val="center"/>
              <w:rPr>
                <w:lang w:val="uk-UA"/>
              </w:rPr>
            </w:pPr>
            <w:r>
              <w:rPr>
                <w:lang w:val="uk-UA"/>
              </w:rPr>
              <w:t>проведення</w:t>
            </w:r>
            <w:r w:rsidR="00E16679">
              <w:rPr>
                <w:lang w:val="uk-UA"/>
              </w:rPr>
              <w:t xml:space="preserve"> коуч-сесії</w:t>
            </w:r>
            <w:r>
              <w:rPr>
                <w:lang w:val="uk-UA"/>
              </w:rPr>
              <w:t xml:space="preserve"> за техніками:</w:t>
            </w:r>
            <w:r w:rsidR="00E16679">
              <w:rPr>
                <w:lang w:val="uk-UA"/>
              </w:rPr>
              <w:t xml:space="preserve"> </w:t>
            </w:r>
          </w:p>
          <w:p w:rsidR="003F6657" w:rsidRDefault="003F6657" w:rsidP="003F6657">
            <w:pPr>
              <w:jc w:val="center"/>
              <w:rPr>
                <w:lang w:val="uk-UA"/>
              </w:rPr>
            </w:pPr>
            <w:r w:rsidRPr="000F7FB8">
              <w:t xml:space="preserve">3Ц-2Р-ДР. </w:t>
            </w:r>
            <w:r>
              <w:rPr>
                <w:lang w:val="uk-UA"/>
              </w:rPr>
              <w:t xml:space="preserve">і </w:t>
            </w:r>
            <w:r w:rsidRPr="000F7FB8">
              <w:t xml:space="preserve">GROW. </w:t>
            </w:r>
          </w:p>
          <w:p w:rsidR="005177F7" w:rsidRPr="00A37DD9" w:rsidRDefault="00BA5AC1" w:rsidP="003F6657">
            <w:pPr>
              <w:jc w:val="center"/>
              <w:rPr>
                <w:lang w:val="uk-UA"/>
              </w:rPr>
            </w:pPr>
            <w:r>
              <w:rPr>
                <w:lang w:val="uk-UA"/>
              </w:rPr>
              <w:t>6</w:t>
            </w:r>
            <w:r w:rsidR="0082113F">
              <w:rPr>
                <w:lang w:val="uk-UA"/>
              </w:rPr>
              <w:t> год.</w:t>
            </w:r>
          </w:p>
        </w:tc>
        <w:tc>
          <w:tcPr>
            <w:tcW w:w="1559" w:type="dxa"/>
          </w:tcPr>
          <w:p w:rsidR="005177F7" w:rsidRPr="00A37DD9" w:rsidRDefault="005177F7" w:rsidP="0082113F">
            <w:pPr>
              <w:jc w:val="center"/>
              <w:rPr>
                <w:lang w:val="uk-UA"/>
              </w:rPr>
            </w:pPr>
            <w:r w:rsidRPr="00A37DD9">
              <w:rPr>
                <w:lang w:val="uk-UA"/>
              </w:rPr>
              <w:t xml:space="preserve">5 балів (вибірково, під час опитування на </w:t>
            </w:r>
            <w:r w:rsidR="0082113F">
              <w:rPr>
                <w:lang w:val="uk-UA"/>
              </w:rPr>
              <w:t>практичному занятті</w:t>
            </w:r>
            <w:r w:rsidRPr="00A37DD9">
              <w:rPr>
                <w:lang w:val="uk-UA"/>
              </w:rPr>
              <w:t>).</w:t>
            </w:r>
          </w:p>
        </w:tc>
        <w:tc>
          <w:tcPr>
            <w:tcW w:w="1418" w:type="dxa"/>
          </w:tcPr>
          <w:p w:rsidR="005177F7" w:rsidRPr="00A37DD9" w:rsidRDefault="005177F7" w:rsidP="00A61270">
            <w:pPr>
              <w:jc w:val="center"/>
              <w:rPr>
                <w:lang w:val="uk-UA"/>
              </w:rPr>
            </w:pPr>
            <w:r w:rsidRPr="00A37DD9">
              <w:rPr>
                <w:lang w:val="uk-UA"/>
              </w:rPr>
              <w:t>Жовтень</w:t>
            </w:r>
          </w:p>
          <w:p w:rsidR="005177F7" w:rsidRPr="00A37DD9" w:rsidRDefault="005177F7" w:rsidP="00A61270">
            <w:pPr>
              <w:jc w:val="center"/>
              <w:rPr>
                <w:lang w:val="uk-UA"/>
              </w:rPr>
            </w:pPr>
            <w:r w:rsidRPr="00A37DD9">
              <w:t>(згідно з електронним розкладом)</w:t>
            </w:r>
          </w:p>
        </w:tc>
      </w:tr>
      <w:tr w:rsidR="005977C5" w:rsidRPr="00A37DD9" w:rsidTr="00CE09ED">
        <w:tc>
          <w:tcPr>
            <w:tcW w:w="6096" w:type="dxa"/>
            <w:gridSpan w:val="2"/>
          </w:tcPr>
          <w:p w:rsidR="00D01ADA" w:rsidRPr="000F7FB8" w:rsidRDefault="00D01ADA" w:rsidP="00D01ADA">
            <w:pPr>
              <w:rPr>
                <w:b/>
              </w:rPr>
            </w:pPr>
            <w:r w:rsidRPr="000F7FB8">
              <w:rPr>
                <w:b/>
              </w:rPr>
              <w:t xml:space="preserve">Тема </w:t>
            </w:r>
            <w:r w:rsidRPr="000F7FB8">
              <w:rPr>
                <w:b/>
                <w:lang w:val="uk-UA"/>
              </w:rPr>
              <w:t>5</w:t>
            </w:r>
            <w:r w:rsidRPr="000F7FB8">
              <w:rPr>
                <w:b/>
              </w:rPr>
              <w:t xml:space="preserve">. </w:t>
            </w:r>
            <w:r w:rsidRPr="000F7FB8">
              <w:rPr>
                <w:b/>
                <w:lang w:val="uk-UA"/>
              </w:rPr>
              <w:t>Ключові моделі коучингу.</w:t>
            </w:r>
          </w:p>
          <w:p w:rsidR="00D01ADA" w:rsidRPr="00D01ADA" w:rsidRDefault="00D01ADA" w:rsidP="00D01ADA">
            <w:pPr>
              <w:jc w:val="both"/>
              <w:rPr>
                <w:lang w:val="uk-UA"/>
              </w:rPr>
            </w:pPr>
            <w:r w:rsidRPr="000F7FB8">
              <w:rPr>
                <w:lang w:val="uk-UA"/>
              </w:rPr>
              <w:t xml:space="preserve">Матриця навичок коучингу. Модель </w:t>
            </w:r>
            <w:r w:rsidR="005977C5">
              <w:rPr>
                <w:lang w:val="en-US"/>
              </w:rPr>
              <w:t>T</w:t>
            </w:r>
            <w:r w:rsidR="005977C5" w:rsidRPr="000F7FB8">
              <w:rPr>
                <w:lang w:val="en-US"/>
              </w:rPr>
              <w:t>o</w:t>
            </w:r>
            <w:r w:rsidR="005977C5">
              <w:rPr>
                <w:lang w:val="uk-UA"/>
              </w:rPr>
              <w:t xml:space="preserve"> </w:t>
            </w:r>
            <w:r w:rsidRPr="000F7FB8">
              <w:rPr>
                <w:lang w:val="en-US"/>
              </w:rPr>
              <w:t>GROW</w:t>
            </w:r>
            <w:r w:rsidRPr="000F7FB8">
              <w:t xml:space="preserve">+. </w:t>
            </w:r>
            <w:r w:rsidRPr="000F7FB8">
              <w:rPr>
                <w:lang w:val="uk-UA"/>
              </w:rPr>
              <w:t>Коучингове колесо. Шкалювання. Моделі постановки ефективних цілей</w:t>
            </w:r>
            <w:r w:rsidRPr="000F7FB8">
              <w:t>. Концепц</w:t>
            </w:r>
            <w:r w:rsidRPr="000F7FB8">
              <w:rPr>
                <w:lang w:val="uk-UA"/>
              </w:rPr>
              <w:t xml:space="preserve">ія </w:t>
            </w:r>
            <w:r w:rsidRPr="000F7FB8">
              <w:t>«3D коучинг».</w:t>
            </w:r>
            <w:r>
              <w:rPr>
                <w:lang w:val="uk-UA"/>
              </w:rPr>
              <w:t xml:space="preserve"> </w:t>
            </w:r>
            <w:r w:rsidRPr="000F7FB8">
              <w:t>Модель Білла Барена.</w:t>
            </w:r>
          </w:p>
          <w:p w:rsidR="005177F7" w:rsidRPr="00A37DD9" w:rsidRDefault="005177F7" w:rsidP="00ED008E">
            <w:pPr>
              <w:pStyle w:val="a5"/>
              <w:tabs>
                <w:tab w:val="left" w:pos="34"/>
                <w:tab w:val="left" w:pos="318"/>
              </w:tabs>
              <w:ind w:left="34"/>
              <w:jc w:val="both"/>
              <w:rPr>
                <w:lang w:val="uk-UA"/>
              </w:rPr>
            </w:pPr>
          </w:p>
        </w:tc>
        <w:tc>
          <w:tcPr>
            <w:tcW w:w="1701" w:type="dxa"/>
          </w:tcPr>
          <w:p w:rsidR="005177F7" w:rsidRPr="00A37DD9" w:rsidRDefault="00603166" w:rsidP="00603166">
            <w:pPr>
              <w:rPr>
                <w:lang w:val="uk-UA"/>
              </w:rPr>
            </w:pPr>
            <w:r>
              <w:rPr>
                <w:lang w:val="uk-UA"/>
              </w:rPr>
              <w:t>Л</w:t>
            </w:r>
            <w:r w:rsidR="005177F7" w:rsidRPr="00A37DD9">
              <w:rPr>
                <w:lang w:val="uk-UA"/>
              </w:rPr>
              <w:t xml:space="preserve">екція, 2 год. </w:t>
            </w:r>
            <w:r w:rsidR="00A34CF4">
              <w:rPr>
                <w:lang w:val="uk-UA"/>
              </w:rPr>
              <w:t xml:space="preserve">Практичне </w:t>
            </w:r>
            <w:r w:rsidR="005177F7" w:rsidRPr="00A37DD9">
              <w:rPr>
                <w:lang w:val="uk-UA"/>
              </w:rPr>
              <w:t>заняття, 2 год.</w:t>
            </w:r>
          </w:p>
        </w:tc>
        <w:tc>
          <w:tcPr>
            <w:tcW w:w="1843" w:type="dxa"/>
          </w:tcPr>
          <w:p w:rsidR="003D2EB0" w:rsidRDefault="003D2EB0" w:rsidP="003D2EB0">
            <w:pPr>
              <w:jc w:val="both"/>
              <w:rPr>
                <w:lang w:val="uk-UA"/>
              </w:rPr>
            </w:pPr>
            <w:r>
              <w:rPr>
                <w:lang w:val="uk-UA"/>
              </w:rPr>
              <w:t xml:space="preserve">Базова: </w:t>
            </w:r>
          </w:p>
          <w:p w:rsidR="003D2EB0" w:rsidRDefault="007A5A46" w:rsidP="003D2EB0">
            <w:pPr>
              <w:jc w:val="both"/>
              <w:rPr>
                <w:lang w:val="uk-UA"/>
              </w:rPr>
            </w:pPr>
            <w:r>
              <w:rPr>
                <w:lang w:val="uk-UA"/>
              </w:rPr>
              <w:t>3,4,5,6, 13,14,15</w:t>
            </w:r>
          </w:p>
          <w:p w:rsidR="003D2EB0" w:rsidRDefault="003D2EB0" w:rsidP="003D2EB0">
            <w:pPr>
              <w:jc w:val="both"/>
              <w:rPr>
                <w:lang w:val="uk-UA"/>
              </w:rPr>
            </w:pPr>
          </w:p>
          <w:p w:rsidR="003D2EB0" w:rsidRDefault="003D2EB0" w:rsidP="003D2EB0">
            <w:pPr>
              <w:jc w:val="both"/>
              <w:rPr>
                <w:lang w:val="uk-UA"/>
              </w:rPr>
            </w:pPr>
            <w:r>
              <w:rPr>
                <w:lang w:val="uk-UA"/>
              </w:rPr>
              <w:t>Допоміжна:</w:t>
            </w:r>
          </w:p>
          <w:p w:rsidR="003D2EB0" w:rsidRPr="007E7064" w:rsidRDefault="003D2EB0" w:rsidP="003D2EB0">
            <w:pPr>
              <w:jc w:val="both"/>
              <w:rPr>
                <w:lang w:val="uk-UA"/>
              </w:rPr>
            </w:pPr>
            <w:r>
              <w:rPr>
                <w:lang w:val="uk-UA"/>
              </w:rPr>
              <w:t>5,</w:t>
            </w:r>
            <w:r w:rsidR="007A5A46">
              <w:rPr>
                <w:lang w:val="uk-UA"/>
              </w:rPr>
              <w:t>6</w:t>
            </w:r>
            <w:r>
              <w:rPr>
                <w:lang w:val="uk-UA"/>
              </w:rPr>
              <w:t>,</w:t>
            </w:r>
            <w:r w:rsidR="007A5A46">
              <w:rPr>
                <w:lang w:val="uk-UA"/>
              </w:rPr>
              <w:t>7,8,9</w:t>
            </w:r>
          </w:p>
          <w:p w:rsidR="00F4660B" w:rsidRPr="00F4660B" w:rsidRDefault="00F4660B" w:rsidP="000830DE">
            <w:pPr>
              <w:suppressAutoHyphens/>
              <w:jc w:val="both"/>
              <w:rPr>
                <w:lang w:val="uk-UA"/>
              </w:rPr>
            </w:pPr>
          </w:p>
        </w:tc>
        <w:tc>
          <w:tcPr>
            <w:tcW w:w="2693" w:type="dxa"/>
          </w:tcPr>
          <w:p w:rsidR="00603166" w:rsidRDefault="00603166" w:rsidP="00603166">
            <w:pPr>
              <w:jc w:val="center"/>
              <w:rPr>
                <w:lang w:val="uk-UA"/>
              </w:rPr>
            </w:pPr>
            <w:r w:rsidRPr="00A37DD9">
              <w:rPr>
                <w:lang w:val="uk-UA"/>
              </w:rPr>
              <w:t xml:space="preserve">підготовка конспекту </w:t>
            </w:r>
            <w:r>
              <w:rPr>
                <w:lang w:val="uk-UA"/>
              </w:rPr>
              <w:t>практичного</w:t>
            </w:r>
            <w:r w:rsidRPr="00A37DD9">
              <w:rPr>
                <w:lang w:val="uk-UA"/>
              </w:rPr>
              <w:t xml:space="preserve"> заняття</w:t>
            </w:r>
            <w:r>
              <w:rPr>
                <w:lang w:val="uk-UA"/>
              </w:rPr>
              <w:t>; анотація основних навичок коучингу;</w:t>
            </w:r>
          </w:p>
          <w:p w:rsidR="00603166" w:rsidRDefault="00603166" w:rsidP="00603166">
            <w:pPr>
              <w:jc w:val="center"/>
              <w:rPr>
                <w:lang w:val="uk-UA"/>
              </w:rPr>
            </w:pPr>
            <w:r>
              <w:rPr>
                <w:lang w:val="uk-UA"/>
              </w:rPr>
              <w:t xml:space="preserve">проведення коуч-сесії за техніками: </w:t>
            </w:r>
          </w:p>
          <w:p w:rsidR="00603166" w:rsidRDefault="004240A3" w:rsidP="00603166">
            <w:pPr>
              <w:jc w:val="center"/>
              <w:rPr>
                <w:lang w:val="uk-UA"/>
              </w:rPr>
            </w:pPr>
            <w:r>
              <w:rPr>
                <w:lang w:val="uk-UA"/>
              </w:rPr>
              <w:t>«</w:t>
            </w:r>
            <w:r w:rsidR="00603166" w:rsidRPr="000F7FB8">
              <w:rPr>
                <w:lang w:val="uk-UA"/>
              </w:rPr>
              <w:t>Коучингове колесо</w:t>
            </w:r>
            <w:r>
              <w:rPr>
                <w:lang w:val="uk-UA"/>
              </w:rPr>
              <w:t>»,</w:t>
            </w:r>
            <w:r w:rsidR="00603166" w:rsidRPr="000F7FB8">
              <w:rPr>
                <w:lang w:val="uk-UA"/>
              </w:rPr>
              <w:t xml:space="preserve"> </w:t>
            </w:r>
            <w:r>
              <w:rPr>
                <w:lang w:val="uk-UA"/>
              </w:rPr>
              <w:t>«</w:t>
            </w:r>
            <w:r w:rsidR="00603166">
              <w:rPr>
                <w:lang w:val="en-US"/>
              </w:rPr>
              <w:t>T</w:t>
            </w:r>
            <w:r w:rsidR="00603166" w:rsidRPr="000F7FB8">
              <w:rPr>
                <w:lang w:val="en-US"/>
              </w:rPr>
              <w:t>o</w:t>
            </w:r>
            <w:r w:rsidR="00603166">
              <w:rPr>
                <w:lang w:val="uk-UA"/>
              </w:rPr>
              <w:t xml:space="preserve"> </w:t>
            </w:r>
            <w:r w:rsidR="00603166" w:rsidRPr="000F7FB8">
              <w:rPr>
                <w:lang w:val="en-US"/>
              </w:rPr>
              <w:t>GROW</w:t>
            </w:r>
            <w:r w:rsidR="00603166" w:rsidRPr="000F7FB8">
              <w:t>+</w:t>
            </w:r>
            <w:r>
              <w:rPr>
                <w:lang w:val="uk-UA"/>
              </w:rPr>
              <w:t>»</w:t>
            </w:r>
            <w:r w:rsidR="00603166" w:rsidRPr="000F7FB8">
              <w:t xml:space="preserve">. </w:t>
            </w:r>
          </w:p>
          <w:p w:rsidR="005177F7" w:rsidRPr="00A37DD9" w:rsidRDefault="00D33DB8" w:rsidP="00D33DB8">
            <w:pPr>
              <w:jc w:val="center"/>
              <w:rPr>
                <w:lang w:val="uk-UA"/>
              </w:rPr>
            </w:pPr>
            <w:r>
              <w:rPr>
                <w:lang w:val="uk-UA"/>
              </w:rPr>
              <w:t>8 год.</w:t>
            </w:r>
          </w:p>
        </w:tc>
        <w:tc>
          <w:tcPr>
            <w:tcW w:w="1559" w:type="dxa"/>
          </w:tcPr>
          <w:p w:rsidR="005177F7" w:rsidRPr="00A37DD9" w:rsidRDefault="005177F7" w:rsidP="00E87FCC">
            <w:pPr>
              <w:jc w:val="center"/>
              <w:rPr>
                <w:lang w:val="uk-UA"/>
              </w:rPr>
            </w:pPr>
            <w:r w:rsidRPr="00A37DD9">
              <w:rPr>
                <w:lang w:val="uk-UA"/>
              </w:rPr>
              <w:t xml:space="preserve">5 балів (вибірково, під час опитування на </w:t>
            </w:r>
            <w:r w:rsidR="00E87FCC">
              <w:rPr>
                <w:lang w:val="uk-UA"/>
              </w:rPr>
              <w:t>практичному занятті</w:t>
            </w:r>
            <w:r w:rsidRPr="00A37DD9">
              <w:rPr>
                <w:lang w:val="uk-UA"/>
              </w:rPr>
              <w:t>).</w:t>
            </w:r>
          </w:p>
        </w:tc>
        <w:tc>
          <w:tcPr>
            <w:tcW w:w="1418" w:type="dxa"/>
          </w:tcPr>
          <w:p w:rsidR="005177F7" w:rsidRPr="00A37DD9" w:rsidRDefault="005177F7" w:rsidP="00A61270">
            <w:pPr>
              <w:jc w:val="center"/>
              <w:rPr>
                <w:lang w:val="uk-UA"/>
              </w:rPr>
            </w:pPr>
            <w:r w:rsidRPr="00A37DD9">
              <w:rPr>
                <w:lang w:val="uk-UA"/>
              </w:rPr>
              <w:t>Листопад</w:t>
            </w:r>
          </w:p>
          <w:p w:rsidR="005177F7" w:rsidRPr="00A37DD9" w:rsidRDefault="005177F7" w:rsidP="00A61270">
            <w:pPr>
              <w:jc w:val="center"/>
            </w:pPr>
            <w:r w:rsidRPr="00A37DD9">
              <w:t>(згідно з електронним розкладом)</w:t>
            </w:r>
          </w:p>
          <w:p w:rsidR="005177F7" w:rsidRPr="00A37DD9" w:rsidRDefault="005177F7" w:rsidP="00A61270">
            <w:pPr>
              <w:jc w:val="center"/>
              <w:rPr>
                <w:lang w:val="uk-UA"/>
              </w:rPr>
            </w:pPr>
          </w:p>
        </w:tc>
      </w:tr>
      <w:tr w:rsidR="005977C5" w:rsidRPr="00A37DD9" w:rsidTr="00CE09ED">
        <w:tc>
          <w:tcPr>
            <w:tcW w:w="6096" w:type="dxa"/>
            <w:gridSpan w:val="2"/>
          </w:tcPr>
          <w:p w:rsidR="002722DC" w:rsidRPr="000F7FB8" w:rsidRDefault="002722DC" w:rsidP="002722DC">
            <w:pPr>
              <w:rPr>
                <w:b/>
                <w:lang w:val="uk-UA"/>
              </w:rPr>
            </w:pPr>
            <w:r w:rsidRPr="000F7FB8">
              <w:rPr>
                <w:b/>
              </w:rPr>
              <w:t xml:space="preserve">Тема </w:t>
            </w:r>
            <w:r w:rsidRPr="000F7FB8">
              <w:rPr>
                <w:b/>
                <w:lang w:val="uk-UA"/>
              </w:rPr>
              <w:t>6</w:t>
            </w:r>
            <w:r w:rsidRPr="000F7FB8">
              <w:rPr>
                <w:b/>
              </w:rPr>
              <w:t xml:space="preserve">. </w:t>
            </w:r>
            <w:r w:rsidRPr="000F7FB8">
              <w:rPr>
                <w:b/>
                <w:lang w:val="uk-UA"/>
              </w:rPr>
              <w:t>Техніки досягнення результатів.</w:t>
            </w:r>
          </w:p>
          <w:p w:rsidR="005177F7" w:rsidRPr="005977C5" w:rsidRDefault="002722DC" w:rsidP="005977C5">
            <w:pPr>
              <w:jc w:val="both"/>
              <w:rPr>
                <w:lang w:val="uk-UA"/>
              </w:rPr>
            </w:pPr>
            <w:r w:rsidRPr="000F7FB8">
              <w:rPr>
                <w:lang w:val="uk-UA"/>
              </w:rPr>
              <w:t xml:space="preserve">Модель особистої ефективності </w:t>
            </w:r>
            <w:r w:rsidRPr="000F7FB8">
              <w:rPr>
                <w:lang w:val="en-US"/>
              </w:rPr>
              <w:t>GoMAD</w:t>
            </w:r>
            <w:r w:rsidRPr="000F7FB8">
              <w:rPr>
                <w:lang w:val="uk-UA"/>
              </w:rPr>
              <w:t xml:space="preserve">, Система буття Сократа. Інструмент вирішення задач «4 стадії проєкта». Модель вирішення проблемних ситуацій </w:t>
            </w:r>
            <w:r w:rsidRPr="000F7FB8">
              <w:rPr>
                <w:lang w:val="en-US"/>
              </w:rPr>
              <w:t>SOECR</w:t>
            </w:r>
            <w:r w:rsidRPr="000F7FB8">
              <w:t xml:space="preserve">. </w:t>
            </w:r>
            <w:r w:rsidRPr="000F7FB8">
              <w:rPr>
                <w:lang w:val="uk-UA"/>
              </w:rPr>
              <w:t xml:space="preserve">Рамки сприйняття. Методи напрацювання ідей. Стратегія Уолта Діснея. Правило </w:t>
            </w:r>
            <w:r w:rsidRPr="000F7FB8">
              <w:rPr>
                <w:lang w:val="en-US"/>
              </w:rPr>
              <w:t>SCAMPER</w:t>
            </w:r>
            <w:r w:rsidRPr="000F7FB8">
              <w:t>. Методи прийняття р</w:t>
            </w:r>
            <w:r w:rsidRPr="000F7FB8">
              <w:rPr>
                <w:lang w:val="uk-UA"/>
              </w:rPr>
              <w:t>і</w:t>
            </w:r>
            <w:r w:rsidRPr="000F7FB8">
              <w:t>шень. Метод «Пор</w:t>
            </w:r>
            <w:r w:rsidRPr="000F7FB8">
              <w:rPr>
                <w:lang w:val="uk-UA"/>
              </w:rPr>
              <w:t>і</w:t>
            </w:r>
            <w:r w:rsidRPr="000F7FB8">
              <w:t xml:space="preserve">вняння пар». Метод «Система координат для вибору». </w:t>
            </w:r>
          </w:p>
        </w:tc>
        <w:tc>
          <w:tcPr>
            <w:tcW w:w="1701" w:type="dxa"/>
          </w:tcPr>
          <w:p w:rsidR="005177F7" w:rsidRPr="00A37DD9" w:rsidRDefault="00603166" w:rsidP="00A34CF4">
            <w:pPr>
              <w:jc w:val="center"/>
              <w:rPr>
                <w:lang w:val="uk-UA"/>
              </w:rPr>
            </w:pPr>
            <w:r>
              <w:rPr>
                <w:lang w:val="uk-UA"/>
              </w:rPr>
              <w:t>Л</w:t>
            </w:r>
            <w:r w:rsidR="005177F7" w:rsidRPr="00A37DD9">
              <w:rPr>
                <w:lang w:val="uk-UA"/>
              </w:rPr>
              <w:t xml:space="preserve">екція, 2 год. </w:t>
            </w:r>
            <w:r w:rsidR="00A34CF4">
              <w:rPr>
                <w:lang w:val="uk-UA"/>
              </w:rPr>
              <w:t xml:space="preserve">Практичне </w:t>
            </w:r>
            <w:r w:rsidR="005177F7" w:rsidRPr="00A37DD9">
              <w:rPr>
                <w:lang w:val="uk-UA"/>
              </w:rPr>
              <w:t xml:space="preserve"> заняття, </w:t>
            </w:r>
            <w:r w:rsidR="00564C26">
              <w:rPr>
                <w:lang w:val="uk-UA"/>
              </w:rPr>
              <w:t>2</w:t>
            </w:r>
            <w:r w:rsidR="005177F7" w:rsidRPr="00A37DD9">
              <w:rPr>
                <w:lang w:val="uk-UA"/>
              </w:rPr>
              <w:t> год.</w:t>
            </w:r>
          </w:p>
        </w:tc>
        <w:tc>
          <w:tcPr>
            <w:tcW w:w="1843" w:type="dxa"/>
          </w:tcPr>
          <w:p w:rsidR="0000354B" w:rsidRDefault="0000354B" w:rsidP="0000354B">
            <w:pPr>
              <w:jc w:val="both"/>
              <w:rPr>
                <w:lang w:val="uk-UA"/>
              </w:rPr>
            </w:pPr>
            <w:r>
              <w:rPr>
                <w:lang w:val="uk-UA"/>
              </w:rPr>
              <w:t xml:space="preserve">Базова: </w:t>
            </w:r>
          </w:p>
          <w:p w:rsidR="0000354B" w:rsidRDefault="0000354B" w:rsidP="0000354B">
            <w:pPr>
              <w:jc w:val="both"/>
              <w:rPr>
                <w:lang w:val="uk-UA"/>
              </w:rPr>
            </w:pPr>
            <w:r>
              <w:rPr>
                <w:lang w:val="uk-UA"/>
              </w:rPr>
              <w:t>3,4,5,6, 12, 13,14</w:t>
            </w:r>
          </w:p>
          <w:p w:rsidR="0000354B" w:rsidRDefault="0000354B" w:rsidP="0000354B">
            <w:pPr>
              <w:jc w:val="both"/>
              <w:rPr>
                <w:lang w:val="uk-UA"/>
              </w:rPr>
            </w:pPr>
          </w:p>
          <w:p w:rsidR="0000354B" w:rsidRDefault="0000354B" w:rsidP="0000354B">
            <w:pPr>
              <w:jc w:val="both"/>
              <w:rPr>
                <w:lang w:val="uk-UA"/>
              </w:rPr>
            </w:pPr>
            <w:r>
              <w:rPr>
                <w:lang w:val="uk-UA"/>
              </w:rPr>
              <w:t>Допоміжна:</w:t>
            </w:r>
          </w:p>
          <w:p w:rsidR="0000354B" w:rsidRPr="007E7064" w:rsidRDefault="0000354B" w:rsidP="0000354B">
            <w:pPr>
              <w:jc w:val="both"/>
              <w:rPr>
                <w:lang w:val="uk-UA"/>
              </w:rPr>
            </w:pPr>
            <w:r>
              <w:rPr>
                <w:lang w:val="uk-UA"/>
              </w:rPr>
              <w:t>5,6,7,8,9</w:t>
            </w:r>
          </w:p>
          <w:p w:rsidR="005177F7" w:rsidRPr="00C12608" w:rsidRDefault="005177F7" w:rsidP="00C12608">
            <w:pPr>
              <w:suppressAutoHyphens/>
              <w:jc w:val="both"/>
              <w:rPr>
                <w:u w:val="single"/>
                <w:lang w:val="uk-UA"/>
              </w:rPr>
            </w:pPr>
          </w:p>
        </w:tc>
        <w:tc>
          <w:tcPr>
            <w:tcW w:w="2693" w:type="dxa"/>
          </w:tcPr>
          <w:p w:rsidR="00603166" w:rsidRDefault="00490264" w:rsidP="00603166">
            <w:pPr>
              <w:jc w:val="center"/>
              <w:rPr>
                <w:lang w:val="uk-UA"/>
              </w:rPr>
            </w:pPr>
            <w:r w:rsidRPr="00A37DD9">
              <w:rPr>
                <w:lang w:val="uk-UA"/>
              </w:rPr>
              <w:t xml:space="preserve">підготовка конспекту </w:t>
            </w:r>
            <w:r>
              <w:rPr>
                <w:lang w:val="uk-UA"/>
              </w:rPr>
              <w:t>практичного</w:t>
            </w:r>
            <w:r w:rsidRPr="00A37DD9">
              <w:rPr>
                <w:lang w:val="uk-UA"/>
              </w:rPr>
              <w:t xml:space="preserve"> заняття</w:t>
            </w:r>
            <w:r>
              <w:rPr>
                <w:lang w:val="uk-UA"/>
              </w:rPr>
              <w:t>; анотація</w:t>
            </w:r>
            <w:r w:rsidRPr="00A37DD9">
              <w:rPr>
                <w:lang w:val="uk-UA"/>
              </w:rPr>
              <w:t xml:space="preserve"> </w:t>
            </w:r>
            <w:r>
              <w:rPr>
                <w:lang w:val="uk-UA"/>
              </w:rPr>
              <w:t xml:space="preserve">основних </w:t>
            </w:r>
            <w:r w:rsidR="00603166">
              <w:rPr>
                <w:lang w:val="uk-UA"/>
              </w:rPr>
              <w:t>інструментів для визначення досягнення результатів.</w:t>
            </w:r>
            <w:r w:rsidR="004240A3">
              <w:rPr>
                <w:lang w:val="uk-UA"/>
              </w:rPr>
              <w:t xml:space="preserve"> </w:t>
            </w:r>
          </w:p>
          <w:p w:rsidR="005177F7" w:rsidRPr="00A37DD9" w:rsidRDefault="00603166" w:rsidP="00603166">
            <w:pPr>
              <w:jc w:val="center"/>
              <w:rPr>
                <w:lang w:val="uk-UA"/>
              </w:rPr>
            </w:pPr>
            <w:r>
              <w:rPr>
                <w:lang w:val="uk-UA"/>
              </w:rPr>
              <w:t xml:space="preserve"> </w:t>
            </w:r>
            <w:r w:rsidR="00490264">
              <w:rPr>
                <w:lang w:val="uk-UA"/>
              </w:rPr>
              <w:t>8 год.</w:t>
            </w:r>
          </w:p>
        </w:tc>
        <w:tc>
          <w:tcPr>
            <w:tcW w:w="1559" w:type="dxa"/>
          </w:tcPr>
          <w:p w:rsidR="005177F7" w:rsidRPr="00A37DD9" w:rsidRDefault="005177F7" w:rsidP="00E16679">
            <w:pPr>
              <w:jc w:val="center"/>
              <w:rPr>
                <w:lang w:val="uk-UA"/>
              </w:rPr>
            </w:pPr>
            <w:r w:rsidRPr="00A37DD9">
              <w:rPr>
                <w:lang w:val="uk-UA"/>
              </w:rPr>
              <w:t xml:space="preserve">5 балів (вибірково, під час опитування на </w:t>
            </w:r>
            <w:r w:rsidR="00E16679">
              <w:rPr>
                <w:lang w:val="uk-UA"/>
              </w:rPr>
              <w:t>практичному занятті</w:t>
            </w:r>
            <w:r w:rsidRPr="00A37DD9">
              <w:rPr>
                <w:lang w:val="uk-UA"/>
              </w:rPr>
              <w:t>).</w:t>
            </w:r>
          </w:p>
        </w:tc>
        <w:tc>
          <w:tcPr>
            <w:tcW w:w="1418" w:type="dxa"/>
          </w:tcPr>
          <w:p w:rsidR="005177F7" w:rsidRPr="00A37DD9" w:rsidRDefault="005177F7" w:rsidP="00A61270">
            <w:pPr>
              <w:jc w:val="center"/>
              <w:rPr>
                <w:lang w:val="uk-UA"/>
              </w:rPr>
            </w:pPr>
            <w:r w:rsidRPr="00A37DD9">
              <w:rPr>
                <w:lang w:val="uk-UA"/>
              </w:rPr>
              <w:t>Листопад</w:t>
            </w:r>
          </w:p>
          <w:p w:rsidR="005177F7" w:rsidRPr="00A37DD9" w:rsidRDefault="005177F7" w:rsidP="00A61270">
            <w:pPr>
              <w:jc w:val="center"/>
              <w:rPr>
                <w:lang w:val="uk-UA"/>
              </w:rPr>
            </w:pPr>
            <w:r w:rsidRPr="00A37DD9">
              <w:t>(згідно з електронним розкладом)</w:t>
            </w:r>
          </w:p>
        </w:tc>
      </w:tr>
      <w:tr w:rsidR="005977C5" w:rsidRPr="00A37DD9" w:rsidTr="00CE09ED">
        <w:tc>
          <w:tcPr>
            <w:tcW w:w="6096" w:type="dxa"/>
            <w:gridSpan w:val="2"/>
          </w:tcPr>
          <w:p w:rsidR="002722DC" w:rsidRPr="000F7FB8" w:rsidRDefault="002722DC" w:rsidP="002722DC">
            <w:pPr>
              <w:rPr>
                <w:b/>
                <w:lang w:val="uk-UA"/>
              </w:rPr>
            </w:pPr>
            <w:r w:rsidRPr="000F7FB8">
              <w:rPr>
                <w:b/>
              </w:rPr>
              <w:t xml:space="preserve">Тема </w:t>
            </w:r>
            <w:r w:rsidRPr="000F7FB8">
              <w:rPr>
                <w:b/>
                <w:lang w:val="uk-UA"/>
              </w:rPr>
              <w:t>7</w:t>
            </w:r>
            <w:r w:rsidRPr="000F7FB8">
              <w:rPr>
                <w:b/>
              </w:rPr>
              <w:t xml:space="preserve">. </w:t>
            </w:r>
            <w:r w:rsidRPr="000F7FB8">
              <w:rPr>
                <w:b/>
                <w:lang w:val="uk-UA"/>
              </w:rPr>
              <w:t>Техніки глибинного коучингу.</w:t>
            </w:r>
          </w:p>
          <w:p w:rsidR="002722DC" w:rsidRPr="000F7FB8" w:rsidRDefault="002722DC" w:rsidP="00C742D6">
            <w:pPr>
              <w:jc w:val="both"/>
              <w:rPr>
                <w:lang w:val="uk-UA"/>
              </w:rPr>
            </w:pPr>
            <w:r w:rsidRPr="000F7FB8">
              <w:rPr>
                <w:lang w:val="uk-UA"/>
              </w:rPr>
              <w:t>Образи. Метафора. Образне мислення. Алгоритм роботи з образами. Три кити роботи з образами. Техніка «Внутрішня Дитина». Техніка «Прощання».</w:t>
            </w:r>
          </w:p>
          <w:p w:rsidR="005177F7" w:rsidRPr="00A37DD9" w:rsidRDefault="005177F7" w:rsidP="00ED008E">
            <w:pPr>
              <w:pStyle w:val="Default"/>
              <w:ind w:left="284"/>
              <w:jc w:val="both"/>
            </w:pPr>
          </w:p>
        </w:tc>
        <w:tc>
          <w:tcPr>
            <w:tcW w:w="1701" w:type="dxa"/>
          </w:tcPr>
          <w:p w:rsidR="005177F7" w:rsidRPr="00A37DD9" w:rsidRDefault="005177F7" w:rsidP="00C742D6">
            <w:pPr>
              <w:jc w:val="center"/>
              <w:rPr>
                <w:lang w:val="uk-UA"/>
              </w:rPr>
            </w:pPr>
            <w:r w:rsidRPr="00A37DD9">
              <w:rPr>
                <w:lang w:val="uk-UA"/>
              </w:rPr>
              <w:t xml:space="preserve">лекція, </w:t>
            </w:r>
            <w:r w:rsidR="00564C26">
              <w:rPr>
                <w:lang w:val="uk-UA"/>
              </w:rPr>
              <w:t>2</w:t>
            </w:r>
            <w:r w:rsidRPr="00A37DD9">
              <w:rPr>
                <w:lang w:val="uk-UA"/>
              </w:rPr>
              <w:t> год.</w:t>
            </w:r>
          </w:p>
          <w:p w:rsidR="005177F7" w:rsidRPr="00A37DD9" w:rsidRDefault="00A34CF4" w:rsidP="00C742D6">
            <w:pPr>
              <w:jc w:val="center"/>
              <w:rPr>
                <w:lang w:val="uk-UA"/>
              </w:rPr>
            </w:pPr>
            <w:r>
              <w:rPr>
                <w:lang w:val="uk-UA"/>
              </w:rPr>
              <w:t xml:space="preserve">Практичне </w:t>
            </w:r>
            <w:r w:rsidR="005177F7" w:rsidRPr="00A37DD9">
              <w:rPr>
                <w:lang w:val="uk-UA"/>
              </w:rPr>
              <w:t>заняття, 2 год.</w:t>
            </w:r>
          </w:p>
        </w:tc>
        <w:tc>
          <w:tcPr>
            <w:tcW w:w="1843" w:type="dxa"/>
          </w:tcPr>
          <w:p w:rsidR="00D936A0" w:rsidRDefault="00D936A0" w:rsidP="00D936A0">
            <w:pPr>
              <w:jc w:val="both"/>
              <w:rPr>
                <w:lang w:val="uk-UA"/>
              </w:rPr>
            </w:pPr>
            <w:r>
              <w:rPr>
                <w:lang w:val="uk-UA"/>
              </w:rPr>
              <w:t xml:space="preserve">Базова: </w:t>
            </w:r>
          </w:p>
          <w:p w:rsidR="00D936A0" w:rsidRDefault="00D936A0" w:rsidP="00D936A0">
            <w:pPr>
              <w:jc w:val="both"/>
              <w:rPr>
                <w:lang w:val="uk-UA"/>
              </w:rPr>
            </w:pPr>
            <w:r>
              <w:rPr>
                <w:lang w:val="uk-UA"/>
              </w:rPr>
              <w:t>6,8,9,13</w:t>
            </w:r>
          </w:p>
          <w:p w:rsidR="00D936A0" w:rsidRDefault="00D936A0" w:rsidP="00D936A0">
            <w:pPr>
              <w:jc w:val="both"/>
              <w:rPr>
                <w:lang w:val="uk-UA"/>
              </w:rPr>
            </w:pPr>
          </w:p>
          <w:p w:rsidR="00D936A0" w:rsidRDefault="00D936A0" w:rsidP="00D936A0">
            <w:pPr>
              <w:jc w:val="both"/>
              <w:rPr>
                <w:lang w:val="uk-UA"/>
              </w:rPr>
            </w:pPr>
            <w:r>
              <w:rPr>
                <w:lang w:val="uk-UA"/>
              </w:rPr>
              <w:t>Допоміжна:</w:t>
            </w:r>
          </w:p>
          <w:p w:rsidR="00D936A0" w:rsidRPr="007E7064" w:rsidRDefault="00D936A0" w:rsidP="00D936A0">
            <w:pPr>
              <w:jc w:val="both"/>
              <w:rPr>
                <w:lang w:val="uk-UA"/>
              </w:rPr>
            </w:pPr>
            <w:r>
              <w:rPr>
                <w:lang w:val="uk-UA"/>
              </w:rPr>
              <w:t>1,4,5,6,7,9</w:t>
            </w:r>
          </w:p>
          <w:p w:rsidR="005177F7" w:rsidRPr="00F4660B" w:rsidRDefault="005177F7" w:rsidP="000830DE">
            <w:pPr>
              <w:suppressAutoHyphens/>
              <w:ind w:left="-141"/>
              <w:jc w:val="both"/>
              <w:rPr>
                <w:lang w:val="uk-UA"/>
              </w:rPr>
            </w:pPr>
          </w:p>
        </w:tc>
        <w:tc>
          <w:tcPr>
            <w:tcW w:w="2693" w:type="dxa"/>
          </w:tcPr>
          <w:p w:rsidR="0000354B" w:rsidRDefault="005177F7" w:rsidP="0000354B">
            <w:pPr>
              <w:jc w:val="center"/>
              <w:rPr>
                <w:lang w:val="uk-UA"/>
              </w:rPr>
            </w:pPr>
            <w:r w:rsidRPr="00A37DD9">
              <w:rPr>
                <w:lang w:val="uk-UA"/>
              </w:rPr>
              <w:t xml:space="preserve">підготовка конспекту </w:t>
            </w:r>
            <w:r w:rsidR="0000354B">
              <w:rPr>
                <w:lang w:val="uk-UA"/>
              </w:rPr>
              <w:t xml:space="preserve">практичного </w:t>
            </w:r>
            <w:r w:rsidRPr="00A37DD9">
              <w:rPr>
                <w:lang w:val="uk-UA"/>
              </w:rPr>
              <w:t>заняття</w:t>
            </w:r>
            <w:r w:rsidR="00D936A0">
              <w:rPr>
                <w:lang w:val="uk-UA"/>
              </w:rPr>
              <w:t>;</w:t>
            </w:r>
            <w:r w:rsidR="0000354B">
              <w:rPr>
                <w:lang w:val="uk-UA"/>
              </w:rPr>
              <w:t xml:space="preserve"> анотація</w:t>
            </w:r>
            <w:r w:rsidR="0000354B" w:rsidRPr="00A37DD9">
              <w:rPr>
                <w:lang w:val="uk-UA"/>
              </w:rPr>
              <w:t xml:space="preserve"> </w:t>
            </w:r>
            <w:r w:rsidR="0000354B">
              <w:rPr>
                <w:lang w:val="uk-UA"/>
              </w:rPr>
              <w:t xml:space="preserve">основних технік глибинного коучингу; </w:t>
            </w:r>
          </w:p>
          <w:p w:rsidR="0000354B" w:rsidRDefault="0000354B" w:rsidP="0000354B">
            <w:pPr>
              <w:jc w:val="center"/>
              <w:rPr>
                <w:lang w:val="uk-UA"/>
              </w:rPr>
            </w:pPr>
            <w:r>
              <w:rPr>
                <w:lang w:val="uk-UA"/>
              </w:rPr>
              <w:t>перегляд відео-коуч-</w:t>
            </w:r>
            <w:r>
              <w:rPr>
                <w:lang w:val="uk-UA"/>
              </w:rPr>
              <w:lastRenderedPageBreak/>
              <w:t xml:space="preserve">сесій роботи з метафорою; проведення коуч-сесії за технікою: </w:t>
            </w:r>
          </w:p>
          <w:p w:rsidR="0000354B" w:rsidRDefault="0000354B" w:rsidP="0000354B">
            <w:pPr>
              <w:jc w:val="center"/>
              <w:rPr>
                <w:lang w:val="uk-UA"/>
              </w:rPr>
            </w:pPr>
            <w:r>
              <w:rPr>
                <w:lang w:val="uk-UA"/>
              </w:rPr>
              <w:t>«Внутрішня Дитина».</w:t>
            </w:r>
          </w:p>
          <w:p w:rsidR="005177F7" w:rsidRPr="00A37DD9" w:rsidRDefault="0000354B" w:rsidP="0000354B">
            <w:pPr>
              <w:jc w:val="center"/>
              <w:rPr>
                <w:lang w:val="uk-UA"/>
              </w:rPr>
            </w:pPr>
            <w:r>
              <w:rPr>
                <w:lang w:val="uk-UA"/>
              </w:rPr>
              <w:t>8 год.</w:t>
            </w:r>
          </w:p>
        </w:tc>
        <w:tc>
          <w:tcPr>
            <w:tcW w:w="1559" w:type="dxa"/>
          </w:tcPr>
          <w:p w:rsidR="005177F7" w:rsidRPr="00A37DD9" w:rsidRDefault="005177F7" w:rsidP="00A61270">
            <w:pPr>
              <w:jc w:val="center"/>
              <w:rPr>
                <w:lang w:val="uk-UA"/>
              </w:rPr>
            </w:pPr>
            <w:r w:rsidRPr="00A37DD9">
              <w:rPr>
                <w:lang w:val="uk-UA"/>
              </w:rPr>
              <w:lastRenderedPageBreak/>
              <w:t>5 балів (вибірково, під час опитування на семінарі).</w:t>
            </w:r>
          </w:p>
        </w:tc>
        <w:tc>
          <w:tcPr>
            <w:tcW w:w="1418" w:type="dxa"/>
          </w:tcPr>
          <w:p w:rsidR="005177F7" w:rsidRPr="00A37DD9" w:rsidRDefault="005177F7" w:rsidP="00A61270">
            <w:pPr>
              <w:jc w:val="center"/>
              <w:rPr>
                <w:lang w:val="uk-UA"/>
              </w:rPr>
            </w:pPr>
            <w:r w:rsidRPr="00A37DD9">
              <w:rPr>
                <w:lang w:val="uk-UA"/>
              </w:rPr>
              <w:t>Грудень</w:t>
            </w:r>
          </w:p>
          <w:p w:rsidR="005177F7" w:rsidRPr="00A37DD9" w:rsidRDefault="005177F7" w:rsidP="00A61270">
            <w:pPr>
              <w:jc w:val="center"/>
              <w:rPr>
                <w:lang w:val="uk-UA"/>
              </w:rPr>
            </w:pPr>
            <w:r w:rsidRPr="00A37DD9">
              <w:t>(згідно з електронним розкладом)</w:t>
            </w:r>
          </w:p>
        </w:tc>
      </w:tr>
      <w:tr w:rsidR="00BA1B3B" w:rsidRPr="00A37DD9" w:rsidTr="00CE09ED">
        <w:tc>
          <w:tcPr>
            <w:tcW w:w="6096" w:type="dxa"/>
            <w:gridSpan w:val="2"/>
          </w:tcPr>
          <w:p w:rsidR="00BA1B3B" w:rsidRPr="000F7FB8" w:rsidRDefault="00BA1B3B" w:rsidP="002722DC">
            <w:pPr>
              <w:rPr>
                <w:lang w:val="uk-UA"/>
              </w:rPr>
            </w:pPr>
            <w:r w:rsidRPr="00A37DD9">
              <w:lastRenderedPageBreak/>
              <w:t xml:space="preserve"> </w:t>
            </w:r>
            <w:r w:rsidRPr="000F7FB8">
              <w:rPr>
                <w:b/>
              </w:rPr>
              <w:t xml:space="preserve">Тема </w:t>
            </w:r>
            <w:r w:rsidRPr="000F7FB8">
              <w:rPr>
                <w:b/>
                <w:lang w:val="uk-UA"/>
              </w:rPr>
              <w:t>8</w:t>
            </w:r>
            <w:r w:rsidRPr="000F7FB8">
              <w:rPr>
                <w:b/>
              </w:rPr>
              <w:t xml:space="preserve">. </w:t>
            </w:r>
            <w:r w:rsidRPr="000F7FB8">
              <w:rPr>
                <w:b/>
                <w:lang w:val="uk-UA"/>
              </w:rPr>
              <w:t>Інструменти для ефективного старту.</w:t>
            </w:r>
          </w:p>
          <w:p w:rsidR="00BA1B3B" w:rsidRPr="000F7FB8" w:rsidRDefault="00BA1B3B" w:rsidP="00C742D6">
            <w:pPr>
              <w:jc w:val="both"/>
              <w:rPr>
                <w:lang w:val="uk-UA"/>
              </w:rPr>
            </w:pPr>
            <w:r w:rsidRPr="000F7FB8">
              <w:t>Показник готовності до коучингу.</w:t>
            </w:r>
            <w:r w:rsidRPr="000F7FB8">
              <w:rPr>
                <w:lang w:val="uk-UA"/>
              </w:rPr>
              <w:t xml:space="preserve"> Питання для потенційного клієнта. Топ 5 заперечень клієнта. Лазерні запитання. Алгоритм першої коуч-сесії. Критерії оцінки коучингу. </w:t>
            </w:r>
            <w:r w:rsidRPr="000F7FB8">
              <w:t>Результат</w:t>
            </w:r>
            <w:r>
              <w:rPr>
                <w:lang w:val="uk-UA"/>
              </w:rPr>
              <w:t xml:space="preserve">и </w:t>
            </w:r>
            <w:r w:rsidRPr="000F7FB8">
              <w:rPr>
                <w:lang w:val="uk-UA"/>
              </w:rPr>
              <w:t>еф</w:t>
            </w:r>
            <w:r w:rsidRPr="000F7FB8">
              <w:t>ективност</w:t>
            </w:r>
            <w:r w:rsidRPr="000F7FB8">
              <w:rPr>
                <w:lang w:val="uk-UA"/>
              </w:rPr>
              <w:t>і</w:t>
            </w:r>
            <w:r w:rsidRPr="000F7FB8">
              <w:t xml:space="preserve"> коучинг</w:t>
            </w:r>
            <w:r w:rsidRPr="000F7FB8">
              <w:rPr>
                <w:lang w:val="uk-UA"/>
              </w:rPr>
              <w:t>у.</w:t>
            </w:r>
          </w:p>
          <w:p w:rsidR="00BA1B3B" w:rsidRPr="00A37DD9" w:rsidRDefault="00BA1B3B" w:rsidP="00ED008E">
            <w:pPr>
              <w:pStyle w:val="a5"/>
              <w:ind w:left="284"/>
              <w:jc w:val="both"/>
            </w:pPr>
          </w:p>
        </w:tc>
        <w:tc>
          <w:tcPr>
            <w:tcW w:w="1701" w:type="dxa"/>
          </w:tcPr>
          <w:p w:rsidR="00BA1B3B" w:rsidRDefault="00BA1B3B" w:rsidP="00A61270">
            <w:pPr>
              <w:jc w:val="center"/>
              <w:rPr>
                <w:lang w:val="uk-UA"/>
              </w:rPr>
            </w:pPr>
            <w:r>
              <w:rPr>
                <w:lang w:val="uk-UA"/>
              </w:rPr>
              <w:t>Лекція, 2 год.</w:t>
            </w:r>
          </w:p>
          <w:p w:rsidR="00BA1B3B" w:rsidRPr="00A37DD9" w:rsidRDefault="00BA1B3B" w:rsidP="00A61270">
            <w:pPr>
              <w:jc w:val="center"/>
              <w:rPr>
                <w:lang w:val="uk-UA"/>
              </w:rPr>
            </w:pPr>
            <w:r>
              <w:rPr>
                <w:lang w:val="uk-UA"/>
              </w:rPr>
              <w:t xml:space="preserve">Практичне </w:t>
            </w:r>
            <w:r w:rsidRPr="00A37DD9">
              <w:rPr>
                <w:lang w:val="uk-UA"/>
              </w:rPr>
              <w:t>заняття, 2 год.</w:t>
            </w:r>
          </w:p>
        </w:tc>
        <w:tc>
          <w:tcPr>
            <w:tcW w:w="1843" w:type="dxa"/>
          </w:tcPr>
          <w:p w:rsidR="00BA1B3B" w:rsidRDefault="00BA1B3B" w:rsidP="002C0A68">
            <w:pPr>
              <w:jc w:val="both"/>
              <w:rPr>
                <w:lang w:val="uk-UA"/>
              </w:rPr>
            </w:pPr>
            <w:r>
              <w:rPr>
                <w:lang w:val="uk-UA"/>
              </w:rPr>
              <w:t xml:space="preserve">Базова: </w:t>
            </w:r>
          </w:p>
          <w:p w:rsidR="00BA1B3B" w:rsidRDefault="00E45F4B" w:rsidP="002C0A68">
            <w:pPr>
              <w:jc w:val="both"/>
              <w:rPr>
                <w:lang w:val="uk-UA"/>
              </w:rPr>
            </w:pPr>
            <w:r>
              <w:rPr>
                <w:lang w:val="uk-UA"/>
              </w:rPr>
              <w:t>1,3,4,6,8</w:t>
            </w:r>
          </w:p>
          <w:p w:rsidR="00BA1B3B" w:rsidRDefault="00BA1B3B" w:rsidP="002C0A68">
            <w:pPr>
              <w:jc w:val="both"/>
              <w:rPr>
                <w:lang w:val="uk-UA"/>
              </w:rPr>
            </w:pPr>
          </w:p>
          <w:p w:rsidR="00BA1B3B" w:rsidRDefault="00BA1B3B" w:rsidP="002C0A68">
            <w:pPr>
              <w:jc w:val="both"/>
              <w:rPr>
                <w:lang w:val="uk-UA"/>
              </w:rPr>
            </w:pPr>
            <w:r>
              <w:rPr>
                <w:lang w:val="uk-UA"/>
              </w:rPr>
              <w:t>Допоміжна:</w:t>
            </w:r>
          </w:p>
          <w:p w:rsidR="00BA1B3B" w:rsidRPr="007E7064" w:rsidRDefault="00E45F4B" w:rsidP="002C0A68">
            <w:pPr>
              <w:jc w:val="both"/>
              <w:rPr>
                <w:lang w:val="uk-UA"/>
              </w:rPr>
            </w:pPr>
            <w:r>
              <w:rPr>
                <w:lang w:val="uk-UA"/>
              </w:rPr>
              <w:t>7,9</w:t>
            </w:r>
          </w:p>
          <w:p w:rsidR="00BA1B3B" w:rsidRPr="00F4660B" w:rsidRDefault="00BA1B3B" w:rsidP="002C0A68">
            <w:pPr>
              <w:suppressAutoHyphens/>
              <w:ind w:left="-141"/>
              <w:jc w:val="both"/>
              <w:rPr>
                <w:lang w:val="uk-UA"/>
              </w:rPr>
            </w:pPr>
          </w:p>
        </w:tc>
        <w:tc>
          <w:tcPr>
            <w:tcW w:w="2693" w:type="dxa"/>
          </w:tcPr>
          <w:p w:rsidR="00BA1B3B" w:rsidRPr="00A37DD9" w:rsidRDefault="00BA1B3B" w:rsidP="00B244EB">
            <w:pPr>
              <w:jc w:val="center"/>
              <w:rPr>
                <w:lang w:val="uk-UA"/>
              </w:rPr>
            </w:pPr>
            <w:r>
              <w:rPr>
                <w:lang w:val="uk-UA"/>
              </w:rPr>
              <w:t>П</w:t>
            </w:r>
            <w:r w:rsidRPr="00A37DD9">
              <w:rPr>
                <w:lang w:val="uk-UA"/>
              </w:rPr>
              <w:t xml:space="preserve">ідготовка конспекту </w:t>
            </w:r>
            <w:r>
              <w:rPr>
                <w:lang w:val="uk-UA"/>
              </w:rPr>
              <w:t xml:space="preserve">практичного </w:t>
            </w:r>
            <w:r w:rsidRPr="00A37DD9">
              <w:rPr>
                <w:lang w:val="uk-UA"/>
              </w:rPr>
              <w:t>заняття</w:t>
            </w:r>
            <w:r>
              <w:rPr>
                <w:lang w:val="uk-UA"/>
              </w:rPr>
              <w:t>;</w:t>
            </w:r>
            <w:r w:rsidRPr="00A37DD9">
              <w:rPr>
                <w:lang w:val="uk-UA"/>
              </w:rPr>
              <w:t xml:space="preserve"> </w:t>
            </w:r>
            <w:r>
              <w:rPr>
                <w:lang w:val="uk-UA"/>
              </w:rPr>
              <w:t>анотація</w:t>
            </w:r>
            <w:r w:rsidRPr="00A37DD9">
              <w:rPr>
                <w:lang w:val="uk-UA"/>
              </w:rPr>
              <w:t xml:space="preserve"> </w:t>
            </w:r>
            <w:r>
              <w:rPr>
                <w:lang w:val="uk-UA"/>
              </w:rPr>
              <w:t>алгоритму першої коуч-сесії та основних критеріїв оцінки коучингу.</w:t>
            </w:r>
            <w:r w:rsidRPr="00A37DD9">
              <w:rPr>
                <w:lang w:val="uk-UA"/>
              </w:rPr>
              <w:t>8 год.</w:t>
            </w:r>
          </w:p>
        </w:tc>
        <w:tc>
          <w:tcPr>
            <w:tcW w:w="1559" w:type="dxa"/>
          </w:tcPr>
          <w:p w:rsidR="00BA1B3B" w:rsidRPr="00A37DD9" w:rsidRDefault="00BA1B3B" w:rsidP="00A61270">
            <w:pPr>
              <w:jc w:val="center"/>
              <w:rPr>
                <w:lang w:val="uk-UA"/>
              </w:rPr>
            </w:pPr>
            <w:r w:rsidRPr="00A37DD9">
              <w:rPr>
                <w:lang w:val="uk-UA"/>
              </w:rPr>
              <w:t>5 балів (вибірково, під час опитування на семінарі).</w:t>
            </w:r>
          </w:p>
        </w:tc>
        <w:tc>
          <w:tcPr>
            <w:tcW w:w="1418" w:type="dxa"/>
          </w:tcPr>
          <w:p w:rsidR="00BA1B3B" w:rsidRPr="00A37DD9" w:rsidRDefault="00BA1B3B" w:rsidP="00A61270">
            <w:pPr>
              <w:jc w:val="center"/>
              <w:rPr>
                <w:lang w:val="uk-UA"/>
              </w:rPr>
            </w:pPr>
            <w:r w:rsidRPr="00A37DD9">
              <w:rPr>
                <w:lang w:val="uk-UA"/>
              </w:rPr>
              <w:t>Грудень</w:t>
            </w:r>
          </w:p>
          <w:p w:rsidR="00BA1B3B" w:rsidRPr="00A37DD9" w:rsidRDefault="00BA1B3B" w:rsidP="00A61270">
            <w:pPr>
              <w:jc w:val="center"/>
              <w:rPr>
                <w:lang w:val="uk-UA"/>
              </w:rPr>
            </w:pPr>
            <w:r w:rsidRPr="00A37DD9">
              <w:t>(згідно з електронним розкладом)</w:t>
            </w:r>
          </w:p>
        </w:tc>
      </w:tr>
      <w:tr w:rsidR="005177F7" w:rsidRPr="00A37DD9" w:rsidTr="00A61270">
        <w:tc>
          <w:tcPr>
            <w:tcW w:w="15310" w:type="dxa"/>
            <w:gridSpan w:val="7"/>
          </w:tcPr>
          <w:p w:rsidR="005177F7" w:rsidRPr="00A37DD9" w:rsidRDefault="005177F7" w:rsidP="00A61270">
            <w:pPr>
              <w:jc w:val="center"/>
              <w:rPr>
                <w:b/>
                <w:lang w:val="uk-UA"/>
              </w:rPr>
            </w:pPr>
            <w:r w:rsidRPr="00A37DD9">
              <w:rPr>
                <w:b/>
                <w:lang w:val="uk-UA"/>
              </w:rPr>
              <w:t>6. Система оцінювання курсу</w:t>
            </w:r>
          </w:p>
        </w:tc>
      </w:tr>
      <w:tr w:rsidR="005177F7" w:rsidRPr="00A37DD9" w:rsidTr="00CE09ED">
        <w:tc>
          <w:tcPr>
            <w:tcW w:w="2750" w:type="dxa"/>
          </w:tcPr>
          <w:p w:rsidR="005177F7" w:rsidRPr="00A37DD9" w:rsidRDefault="005177F7" w:rsidP="00A61270">
            <w:pPr>
              <w:pStyle w:val="10"/>
              <w:widowControl w:val="0"/>
              <w:spacing w:line="240" w:lineRule="auto"/>
              <w:jc w:val="center"/>
              <w:rPr>
                <w:rFonts w:ascii="Times New Roman" w:eastAsia="Times New Roman" w:hAnsi="Times New Roman" w:cs="Times New Roman"/>
                <w:b/>
                <w:sz w:val="24"/>
                <w:szCs w:val="24"/>
              </w:rPr>
            </w:pPr>
            <w:r w:rsidRPr="00A37DD9">
              <w:rPr>
                <w:rFonts w:ascii="Times New Roman" w:eastAsia="Times New Roman" w:hAnsi="Times New Roman" w:cs="Times New Roman"/>
                <w:b/>
                <w:sz w:val="24"/>
                <w:szCs w:val="24"/>
              </w:rPr>
              <w:t>Загальна система оцінювання курсу</w:t>
            </w:r>
          </w:p>
        </w:tc>
        <w:tc>
          <w:tcPr>
            <w:tcW w:w="12560" w:type="dxa"/>
            <w:gridSpan w:val="6"/>
          </w:tcPr>
          <w:p w:rsidR="005177F7" w:rsidRPr="00A37DD9" w:rsidRDefault="005177F7" w:rsidP="00A61270">
            <w:pPr>
              <w:jc w:val="both"/>
              <w:rPr>
                <w:lang w:val="uk-UA"/>
              </w:rPr>
            </w:pPr>
            <w:r w:rsidRPr="00A37DD9">
              <w:rPr>
                <w:lang w:val="uk-UA"/>
              </w:rPr>
              <w:t>Структура розподілу балів у ході аудиторно-самостійної роботи студентів (вересень – грудень):</w:t>
            </w:r>
          </w:p>
          <w:p w:rsidR="005177F7" w:rsidRPr="00A37DD9" w:rsidRDefault="005177F7" w:rsidP="00A61270">
            <w:pPr>
              <w:jc w:val="both"/>
              <w:rPr>
                <w:lang w:val="uk-UA"/>
              </w:rPr>
            </w:pPr>
            <w:r w:rsidRPr="00A37DD9">
              <w:rPr>
                <w:lang w:val="uk-UA"/>
              </w:rPr>
              <w:t xml:space="preserve">1) присутність на лекційному та </w:t>
            </w:r>
            <w:r w:rsidR="000D4BFD">
              <w:rPr>
                <w:lang w:val="uk-UA"/>
              </w:rPr>
              <w:t>семінарському/</w:t>
            </w:r>
            <w:r w:rsidR="00B36691">
              <w:rPr>
                <w:lang w:val="uk-UA"/>
              </w:rPr>
              <w:t>практичному</w:t>
            </w:r>
            <w:r w:rsidRPr="00A37DD9">
              <w:rPr>
                <w:lang w:val="uk-UA"/>
              </w:rPr>
              <w:t xml:space="preserve"> занятті – 1 бал; </w:t>
            </w:r>
          </w:p>
          <w:p w:rsidR="005177F7" w:rsidRPr="00A37DD9" w:rsidRDefault="005177F7" w:rsidP="00A61270">
            <w:pPr>
              <w:jc w:val="both"/>
              <w:rPr>
                <w:lang w:val="uk-UA"/>
              </w:rPr>
            </w:pPr>
            <w:r w:rsidRPr="00A37DD9">
              <w:rPr>
                <w:lang w:val="uk-UA"/>
              </w:rPr>
              <w:t xml:space="preserve">2) усні відповіді на </w:t>
            </w:r>
            <w:r w:rsidR="000D4BFD">
              <w:rPr>
                <w:lang w:val="uk-UA"/>
              </w:rPr>
              <w:t>семінарських/</w:t>
            </w:r>
            <w:r w:rsidR="00B36691">
              <w:rPr>
                <w:lang w:val="uk-UA"/>
              </w:rPr>
              <w:t>практичних</w:t>
            </w:r>
            <w:r w:rsidRPr="00A37DD9">
              <w:rPr>
                <w:lang w:val="uk-UA"/>
              </w:rPr>
              <w:t xml:space="preserve"> заняттях з використанням візуалізованих презентацій, підготовка доповідей</w:t>
            </w:r>
            <w:r w:rsidR="000D4BFD">
              <w:rPr>
                <w:lang w:val="uk-UA"/>
              </w:rPr>
              <w:t xml:space="preserve">, </w:t>
            </w:r>
            <w:r w:rsidR="004240A3">
              <w:rPr>
                <w:lang w:val="uk-UA"/>
              </w:rPr>
              <w:t xml:space="preserve">есе, </w:t>
            </w:r>
            <w:r w:rsidR="000D4BFD">
              <w:rPr>
                <w:lang w:val="uk-UA"/>
              </w:rPr>
              <w:t>анотацій інструментів, схем, моделей,  тощо</w:t>
            </w:r>
            <w:r w:rsidRPr="00A37DD9">
              <w:rPr>
                <w:lang w:val="uk-UA"/>
              </w:rPr>
              <w:t xml:space="preserve"> – максимально 5 балів (обов’язковими є </w:t>
            </w:r>
            <w:r w:rsidR="00F94B1F">
              <w:rPr>
                <w:lang w:val="uk-UA"/>
              </w:rPr>
              <w:t>дві</w:t>
            </w:r>
            <w:r w:rsidRPr="00A37DD9">
              <w:rPr>
                <w:lang w:val="uk-UA"/>
              </w:rPr>
              <w:t xml:space="preserve"> оцінки із семи семінарських</w:t>
            </w:r>
            <w:r w:rsidR="000D4BFD">
              <w:rPr>
                <w:lang w:val="uk-UA"/>
              </w:rPr>
              <w:t>/практичних</w:t>
            </w:r>
            <w:r w:rsidRPr="00A37DD9">
              <w:rPr>
                <w:lang w:val="uk-UA"/>
              </w:rPr>
              <w:t xml:space="preserve"> занять);</w:t>
            </w:r>
          </w:p>
          <w:p w:rsidR="005177F7" w:rsidRDefault="005177F7" w:rsidP="00A61270">
            <w:pPr>
              <w:jc w:val="both"/>
              <w:rPr>
                <w:lang w:val="uk-UA"/>
              </w:rPr>
            </w:pPr>
            <w:r w:rsidRPr="00A37DD9">
              <w:rPr>
                <w:lang w:val="uk-UA"/>
              </w:rPr>
              <w:t xml:space="preserve">3) одна </w:t>
            </w:r>
            <w:r w:rsidR="00F94B1F">
              <w:rPr>
                <w:lang w:val="uk-UA"/>
              </w:rPr>
              <w:t xml:space="preserve">контрольна </w:t>
            </w:r>
            <w:r w:rsidRPr="00A37DD9">
              <w:rPr>
                <w:lang w:val="uk-UA"/>
              </w:rPr>
              <w:t>робота (</w:t>
            </w:r>
            <w:r w:rsidR="00F94B1F">
              <w:rPr>
                <w:lang w:val="uk-UA"/>
              </w:rPr>
              <w:t>письмова форма/дистанційна із використанням комп’ютерних технологій</w:t>
            </w:r>
            <w:r w:rsidRPr="00A37DD9">
              <w:rPr>
                <w:lang w:val="uk-UA"/>
              </w:rPr>
              <w:t xml:space="preserve">) – максимально </w:t>
            </w:r>
            <w:r w:rsidR="00F94B1F">
              <w:rPr>
                <w:lang w:val="uk-UA"/>
              </w:rPr>
              <w:t>5</w:t>
            </w:r>
            <w:r w:rsidRPr="00A37DD9">
              <w:rPr>
                <w:lang w:val="uk-UA"/>
              </w:rPr>
              <w:t> балів.</w:t>
            </w:r>
          </w:p>
          <w:p w:rsidR="00F94B1F" w:rsidRPr="00A37DD9" w:rsidRDefault="00F94B1F" w:rsidP="00A61270">
            <w:pPr>
              <w:jc w:val="both"/>
              <w:rPr>
                <w:lang w:val="uk-UA"/>
              </w:rPr>
            </w:pPr>
            <w:r>
              <w:rPr>
                <w:lang w:val="uk-UA"/>
              </w:rPr>
              <w:t xml:space="preserve">4) проведення коуч-сесії з клієнтом – максимально 20 балів (під час </w:t>
            </w:r>
            <w:r w:rsidR="004752A5">
              <w:rPr>
                <w:lang w:val="uk-UA"/>
              </w:rPr>
              <w:t>практичних</w:t>
            </w:r>
            <w:r>
              <w:rPr>
                <w:lang w:val="uk-UA"/>
              </w:rPr>
              <w:t xml:space="preserve"> занять, а</w:t>
            </w:r>
            <w:r w:rsidR="004752A5">
              <w:rPr>
                <w:lang w:val="uk-UA"/>
              </w:rPr>
              <w:t>бо</w:t>
            </w:r>
            <w:r>
              <w:rPr>
                <w:lang w:val="uk-UA"/>
              </w:rPr>
              <w:t xml:space="preserve"> </w:t>
            </w:r>
            <w:r w:rsidR="004752A5">
              <w:rPr>
                <w:lang w:val="uk-UA"/>
              </w:rPr>
              <w:t>представлення</w:t>
            </w:r>
            <w:r>
              <w:rPr>
                <w:lang w:val="uk-UA"/>
              </w:rPr>
              <w:t xml:space="preserve"> відеозапис</w:t>
            </w:r>
            <w:r w:rsidR="004752A5">
              <w:rPr>
                <w:lang w:val="uk-UA"/>
              </w:rPr>
              <w:t>у</w:t>
            </w:r>
            <w:r>
              <w:rPr>
                <w:lang w:val="uk-UA"/>
              </w:rPr>
              <w:t>)</w:t>
            </w:r>
          </w:p>
          <w:p w:rsidR="005177F7" w:rsidRPr="00A37DD9" w:rsidRDefault="00F94B1F" w:rsidP="00A61270">
            <w:pPr>
              <w:jc w:val="both"/>
              <w:rPr>
                <w:lang w:val="uk-UA"/>
              </w:rPr>
            </w:pPr>
            <w:r>
              <w:rPr>
                <w:lang w:val="uk-UA"/>
              </w:rPr>
              <w:t>5</w:t>
            </w:r>
            <w:r w:rsidR="005177F7" w:rsidRPr="00A37DD9">
              <w:rPr>
                <w:lang w:val="uk-UA"/>
              </w:rPr>
              <w:t xml:space="preserve">) контроль за самостійною роботою – здійснюється </w:t>
            </w:r>
            <w:r w:rsidR="00BE4797">
              <w:rPr>
                <w:lang w:val="uk-UA"/>
              </w:rPr>
              <w:t xml:space="preserve">як </w:t>
            </w:r>
            <w:r w:rsidR="005177F7" w:rsidRPr="00A37DD9">
              <w:rPr>
                <w:lang w:val="uk-UA"/>
              </w:rPr>
              <w:t xml:space="preserve">у формі </w:t>
            </w:r>
            <w:r w:rsidR="004752A5" w:rsidRPr="00A37DD9">
              <w:rPr>
                <w:lang w:val="uk-UA"/>
              </w:rPr>
              <w:t xml:space="preserve">комп’ютерного тестування </w:t>
            </w:r>
            <w:r w:rsidR="00377EC3">
              <w:rPr>
                <w:lang w:val="uk-UA"/>
              </w:rPr>
              <w:t>в аудиторний та</w:t>
            </w:r>
            <w:r w:rsidR="004752A5" w:rsidRPr="00A37DD9">
              <w:rPr>
                <w:lang w:val="uk-UA"/>
              </w:rPr>
              <w:t xml:space="preserve"> поза аудиторний час із наперед визначених робочою програмою тем</w:t>
            </w:r>
            <w:r w:rsidR="004752A5">
              <w:rPr>
                <w:lang w:val="uk-UA"/>
              </w:rPr>
              <w:t xml:space="preserve">, а також проведених </w:t>
            </w:r>
            <w:r w:rsidR="00BE4797">
              <w:rPr>
                <w:lang w:val="uk-UA"/>
              </w:rPr>
              <w:t>коуч-сесій</w:t>
            </w:r>
            <w:r w:rsidR="004752A5">
              <w:rPr>
                <w:lang w:val="uk-UA"/>
              </w:rPr>
              <w:t xml:space="preserve"> із відповідною відео фіксацією.</w:t>
            </w:r>
            <w:r w:rsidR="005177F7" w:rsidRPr="00A37DD9">
              <w:rPr>
                <w:lang w:val="uk-UA"/>
              </w:rPr>
              <w:t xml:space="preserve"> Максимальна кількість балів – 50. </w:t>
            </w:r>
          </w:p>
          <w:p w:rsidR="005177F7" w:rsidRPr="00A37DD9" w:rsidRDefault="00F94B1F" w:rsidP="00A61270">
            <w:pPr>
              <w:jc w:val="both"/>
              <w:rPr>
                <w:lang w:val="uk-UA"/>
              </w:rPr>
            </w:pPr>
            <w:r>
              <w:rPr>
                <w:lang w:val="uk-UA"/>
              </w:rPr>
              <w:t xml:space="preserve">Підсумковий контроль – залік </w:t>
            </w:r>
          </w:p>
          <w:p w:rsidR="005177F7" w:rsidRPr="00A37DD9" w:rsidRDefault="005177F7" w:rsidP="00A61270">
            <w:pPr>
              <w:jc w:val="both"/>
              <w:rPr>
                <w:lang w:val="uk-UA"/>
              </w:rPr>
            </w:pPr>
            <w:r w:rsidRPr="00A37DD9">
              <w:rPr>
                <w:lang w:val="uk-UA"/>
              </w:rPr>
              <w:t xml:space="preserve">Залік виставляється на останньому семінарському занятті як підсумок виконання </w:t>
            </w:r>
            <w:r w:rsidR="004240A3">
              <w:rPr>
                <w:lang w:val="uk-UA"/>
              </w:rPr>
              <w:t>визначених</w:t>
            </w:r>
            <w:r w:rsidRPr="00A37DD9">
              <w:rPr>
                <w:lang w:val="uk-UA"/>
              </w:rPr>
              <w:t xml:space="preserve"> робочою програмою завдань.</w:t>
            </w:r>
          </w:p>
          <w:p w:rsidR="005177F7" w:rsidRPr="00A37DD9" w:rsidRDefault="005177F7" w:rsidP="00A61270">
            <w:pPr>
              <w:jc w:val="both"/>
              <w:rPr>
                <w:lang w:val="uk-UA"/>
              </w:rPr>
            </w:pPr>
            <w:r w:rsidRPr="00A37DD9">
              <w:rPr>
                <w:lang w:val="uk-UA"/>
              </w:rPr>
              <w:t>Мінімальна кількість балів – 50. </w:t>
            </w:r>
          </w:p>
          <w:p w:rsidR="005177F7" w:rsidRPr="00A37DD9" w:rsidRDefault="005177F7" w:rsidP="00A61270">
            <w:pPr>
              <w:jc w:val="both"/>
              <w:rPr>
                <w:lang w:val="uk-UA"/>
              </w:rPr>
            </w:pPr>
            <w:r w:rsidRPr="00A37DD9">
              <w:rPr>
                <w:lang w:val="uk-UA"/>
              </w:rPr>
              <w:t>Максимальна кількість балів – 100. </w:t>
            </w:r>
          </w:p>
        </w:tc>
      </w:tr>
      <w:tr w:rsidR="005177F7" w:rsidRPr="00A37DD9" w:rsidTr="00CE09ED">
        <w:tc>
          <w:tcPr>
            <w:tcW w:w="2750" w:type="dxa"/>
          </w:tcPr>
          <w:p w:rsidR="005177F7" w:rsidRPr="00A83D4E" w:rsidRDefault="005177F7" w:rsidP="00A61270">
            <w:pPr>
              <w:pStyle w:val="10"/>
              <w:widowControl w:val="0"/>
              <w:spacing w:line="240" w:lineRule="auto"/>
              <w:jc w:val="center"/>
              <w:rPr>
                <w:rFonts w:ascii="Times New Roman" w:eastAsia="Times New Roman" w:hAnsi="Times New Roman" w:cs="Times New Roman"/>
                <w:b/>
                <w:sz w:val="24"/>
                <w:szCs w:val="24"/>
              </w:rPr>
            </w:pPr>
            <w:r w:rsidRPr="00A83D4E">
              <w:rPr>
                <w:rFonts w:ascii="Times New Roman" w:eastAsia="Times New Roman" w:hAnsi="Times New Roman" w:cs="Times New Roman"/>
                <w:b/>
                <w:sz w:val="24"/>
                <w:szCs w:val="24"/>
              </w:rPr>
              <w:t xml:space="preserve">Вимоги до </w:t>
            </w:r>
            <w:r w:rsidR="0001204D">
              <w:rPr>
                <w:rFonts w:ascii="Times New Roman" w:eastAsia="Times New Roman" w:hAnsi="Times New Roman" w:cs="Times New Roman"/>
                <w:b/>
                <w:sz w:val="24"/>
                <w:szCs w:val="24"/>
              </w:rPr>
              <w:t xml:space="preserve">контрольної </w:t>
            </w:r>
            <w:r w:rsidRPr="00A83D4E">
              <w:rPr>
                <w:rFonts w:ascii="Times New Roman" w:eastAsia="Times New Roman" w:hAnsi="Times New Roman" w:cs="Times New Roman"/>
                <w:b/>
                <w:sz w:val="24"/>
                <w:szCs w:val="24"/>
              </w:rPr>
              <w:t>роботи</w:t>
            </w:r>
          </w:p>
          <w:p w:rsidR="005177F7" w:rsidRPr="00A37DD9" w:rsidRDefault="005177F7" w:rsidP="00A61270">
            <w:pPr>
              <w:pStyle w:val="10"/>
              <w:widowControl w:val="0"/>
              <w:spacing w:line="240" w:lineRule="auto"/>
              <w:jc w:val="center"/>
              <w:rPr>
                <w:rFonts w:ascii="Times New Roman" w:eastAsia="Times New Roman" w:hAnsi="Times New Roman" w:cs="Times New Roman"/>
                <w:sz w:val="24"/>
                <w:szCs w:val="24"/>
              </w:rPr>
            </w:pPr>
          </w:p>
        </w:tc>
        <w:tc>
          <w:tcPr>
            <w:tcW w:w="12560" w:type="dxa"/>
            <w:gridSpan w:val="6"/>
          </w:tcPr>
          <w:p w:rsidR="005177F7" w:rsidRPr="00A37DD9" w:rsidRDefault="005177F7" w:rsidP="00A61270">
            <w:pPr>
              <w:jc w:val="both"/>
            </w:pPr>
            <w:r w:rsidRPr="00A37DD9">
              <w:t>Обов</w:t>
            </w:r>
            <w:r w:rsidR="00C94B99">
              <w:rPr>
                <w:lang w:val="uk-UA"/>
              </w:rPr>
              <w:t>’</w:t>
            </w:r>
            <w:r w:rsidRPr="00A37DD9">
              <w:t xml:space="preserve">язковим є написання </w:t>
            </w:r>
            <w:r w:rsidRPr="00A37DD9">
              <w:rPr>
                <w:lang w:val="uk-UA"/>
              </w:rPr>
              <w:t>однієї</w:t>
            </w:r>
            <w:r w:rsidRPr="00A37DD9">
              <w:t xml:space="preserve"> </w:t>
            </w:r>
            <w:r w:rsidR="00F94B1F">
              <w:rPr>
                <w:lang w:val="uk-UA"/>
              </w:rPr>
              <w:t>контрольної</w:t>
            </w:r>
            <w:r w:rsidRPr="00A37DD9">
              <w:t xml:space="preserve"> роб</w:t>
            </w:r>
            <w:r w:rsidRPr="00A37DD9">
              <w:rPr>
                <w:lang w:val="uk-UA"/>
              </w:rPr>
              <w:t>оти</w:t>
            </w:r>
            <w:r w:rsidRPr="00A37DD9">
              <w:t xml:space="preserve">. Результат </w:t>
            </w:r>
            <w:r w:rsidRPr="00A37DD9">
              <w:rPr>
                <w:lang w:val="uk-UA"/>
              </w:rPr>
              <w:t xml:space="preserve">роботи </w:t>
            </w:r>
            <w:r w:rsidRPr="00A37DD9">
              <w:t xml:space="preserve">оцінюється </w:t>
            </w:r>
            <w:r w:rsidRPr="00A37DD9">
              <w:rPr>
                <w:lang w:val="uk-UA"/>
              </w:rPr>
              <w:t xml:space="preserve">максимально </w:t>
            </w:r>
            <w:r w:rsidR="00F94B1F">
              <w:rPr>
                <w:lang w:val="uk-UA"/>
              </w:rPr>
              <w:t>5</w:t>
            </w:r>
            <w:r w:rsidRPr="00A37DD9">
              <w:rPr>
                <w:lang w:val="uk-UA"/>
              </w:rPr>
              <w:t xml:space="preserve"> балів</w:t>
            </w:r>
            <w:r w:rsidRPr="00A37DD9">
              <w:t>.</w:t>
            </w:r>
          </w:p>
          <w:p w:rsidR="005177F7" w:rsidRDefault="004240A3" w:rsidP="00F94B1F">
            <w:pPr>
              <w:widowControl w:val="0"/>
              <w:autoSpaceDE w:val="0"/>
              <w:autoSpaceDN w:val="0"/>
              <w:adjustRightInd w:val="0"/>
              <w:jc w:val="both"/>
              <w:rPr>
                <w:lang w:val="uk-UA"/>
              </w:rPr>
            </w:pPr>
            <w:r>
              <w:rPr>
                <w:lang w:val="uk-UA"/>
              </w:rPr>
              <w:t>Контрольна робота</w:t>
            </w:r>
            <w:r w:rsidR="005177F7" w:rsidRPr="00A37DD9">
              <w:rPr>
                <w:lang w:val="uk-UA"/>
              </w:rPr>
              <w:t xml:space="preserve"> – охоплює матеріал лекційних тем 1-2-3-4-5-6-7</w:t>
            </w:r>
            <w:r w:rsidR="005259BD">
              <w:rPr>
                <w:lang w:val="uk-UA"/>
              </w:rPr>
              <w:t>-8</w:t>
            </w:r>
            <w:r w:rsidR="005177F7" w:rsidRPr="00A37DD9">
              <w:rPr>
                <w:lang w:val="uk-UA"/>
              </w:rPr>
              <w:t>. Кількість запитань: 4</w:t>
            </w:r>
            <w:r w:rsidR="005177F7" w:rsidRPr="00A37DD9">
              <w:t xml:space="preserve">. </w:t>
            </w:r>
            <w:r w:rsidR="005177F7" w:rsidRPr="00A37DD9">
              <w:rPr>
                <w:lang w:val="uk-UA"/>
              </w:rPr>
              <w:t>Запитання</w:t>
            </w:r>
            <w:r w:rsidR="005177F7" w:rsidRPr="00A37DD9">
              <w:t xml:space="preserve"> </w:t>
            </w:r>
            <w:r w:rsidR="005177F7" w:rsidRPr="00A37DD9">
              <w:rPr>
                <w:lang w:val="uk-UA"/>
              </w:rPr>
              <w:t>відкритого</w:t>
            </w:r>
            <w:r w:rsidR="005177F7" w:rsidRPr="00A37DD9">
              <w:t xml:space="preserve"> типу (</w:t>
            </w:r>
            <w:r w:rsidR="005177F7" w:rsidRPr="00A37DD9">
              <w:rPr>
                <w:lang w:val="uk-UA"/>
              </w:rPr>
              <w:t>без</w:t>
            </w:r>
            <w:r w:rsidR="005177F7" w:rsidRPr="00A37DD9">
              <w:t xml:space="preserve"> варіант</w:t>
            </w:r>
            <w:r w:rsidR="005177F7" w:rsidRPr="00A37DD9">
              <w:rPr>
                <w:lang w:val="uk-UA"/>
              </w:rPr>
              <w:t>ів</w:t>
            </w:r>
            <w:r w:rsidR="005177F7" w:rsidRPr="00A37DD9">
              <w:t xml:space="preserve"> відповідей). Час виконання: </w:t>
            </w:r>
            <w:r w:rsidR="005177F7" w:rsidRPr="00A37DD9">
              <w:rPr>
                <w:lang w:val="uk-UA"/>
              </w:rPr>
              <w:t>90</w:t>
            </w:r>
            <w:r w:rsidR="005177F7" w:rsidRPr="00A37DD9">
              <w:t xml:space="preserve"> хв. </w:t>
            </w:r>
            <w:r w:rsidR="00F94B1F">
              <w:t>(в межах семінарського заняття)</w:t>
            </w:r>
            <w:r w:rsidR="00F94B1F">
              <w:rPr>
                <w:lang w:val="uk-UA"/>
              </w:rPr>
              <w:t xml:space="preserve"> / або у дистанційній формі із використанням тестових технологій</w:t>
            </w:r>
            <w:r w:rsidR="00B36691">
              <w:rPr>
                <w:lang w:val="uk-UA"/>
              </w:rPr>
              <w:t xml:space="preserve"> (Структура тесту: Загальна кількість питань -</w:t>
            </w:r>
            <w:r>
              <w:rPr>
                <w:lang w:val="uk-UA"/>
              </w:rPr>
              <w:t xml:space="preserve"> </w:t>
            </w:r>
            <w:r w:rsidR="00B36691">
              <w:rPr>
                <w:lang w:val="uk-UA"/>
              </w:rPr>
              <w:t xml:space="preserve">40; </w:t>
            </w:r>
            <w:r>
              <w:rPr>
                <w:lang w:val="uk-UA"/>
              </w:rPr>
              <w:t>На одне поставлене питання є</w:t>
            </w:r>
            <w:r w:rsidR="00B36691">
              <w:rPr>
                <w:lang w:val="uk-UA"/>
              </w:rPr>
              <w:t xml:space="preserve"> чотири варіанти відповідей, одн</w:t>
            </w:r>
            <w:r>
              <w:rPr>
                <w:lang w:val="uk-UA"/>
              </w:rPr>
              <w:t>а</w:t>
            </w:r>
            <w:r w:rsidR="00B36691">
              <w:rPr>
                <w:lang w:val="uk-UA"/>
              </w:rPr>
              <w:t xml:space="preserve"> з яких правильн</w:t>
            </w:r>
            <w:r>
              <w:rPr>
                <w:lang w:val="uk-UA"/>
              </w:rPr>
              <w:t>а</w:t>
            </w:r>
            <w:r w:rsidR="00B36691">
              <w:rPr>
                <w:lang w:val="uk-UA"/>
              </w:rPr>
              <w:t>)</w:t>
            </w:r>
            <w:r>
              <w:rPr>
                <w:lang w:val="uk-UA"/>
              </w:rPr>
              <w:t>.</w:t>
            </w:r>
          </w:p>
          <w:p w:rsidR="007C2C83" w:rsidRDefault="007C2C83" w:rsidP="00F94B1F">
            <w:pPr>
              <w:widowControl w:val="0"/>
              <w:autoSpaceDE w:val="0"/>
              <w:autoSpaceDN w:val="0"/>
              <w:adjustRightInd w:val="0"/>
              <w:jc w:val="both"/>
              <w:rPr>
                <w:lang w:val="uk-UA"/>
              </w:rPr>
            </w:pPr>
            <w:r>
              <w:rPr>
                <w:lang w:val="uk-UA"/>
              </w:rPr>
              <w:lastRenderedPageBreak/>
              <w:t>Критерії оцінювання:</w:t>
            </w:r>
          </w:p>
          <w:p w:rsidR="007C2C83" w:rsidRPr="007C2C83" w:rsidRDefault="007C2C83" w:rsidP="00E33F8C">
            <w:pPr>
              <w:widowControl w:val="0"/>
              <w:autoSpaceDE w:val="0"/>
              <w:autoSpaceDN w:val="0"/>
              <w:adjustRightInd w:val="0"/>
              <w:jc w:val="both"/>
              <w:rPr>
                <w:lang w:val="uk-UA"/>
              </w:rPr>
            </w:pPr>
            <w:r>
              <w:t xml:space="preserve">Контрольна робота максимально оцінюється у </w:t>
            </w:r>
            <w:r>
              <w:rPr>
                <w:lang w:val="uk-UA"/>
              </w:rPr>
              <w:t>5</w:t>
            </w:r>
            <w:r w:rsidR="0001204D">
              <w:t xml:space="preserve"> балів. При цьому</w:t>
            </w:r>
            <w:r w:rsidR="0001204D">
              <w:rPr>
                <w:lang w:val="uk-UA"/>
              </w:rPr>
              <w:t>,</w:t>
            </w:r>
            <w:r>
              <w:t xml:space="preserve"> </w:t>
            </w:r>
            <w:r w:rsidR="0001204D">
              <w:rPr>
                <w:lang w:val="uk-UA"/>
              </w:rPr>
              <w:t>5</w:t>
            </w:r>
            <w:r w:rsidR="0001204D">
              <w:t xml:space="preserve"> б</w:t>
            </w:r>
            <w:r w:rsidR="0001204D">
              <w:rPr>
                <w:lang w:val="uk-UA"/>
              </w:rPr>
              <w:t>алів</w:t>
            </w:r>
            <w:r>
              <w:t xml:space="preserve"> виставляється, коли </w:t>
            </w:r>
            <w:r w:rsidR="0001204D">
              <w:rPr>
                <w:lang w:val="uk-UA"/>
              </w:rPr>
              <w:t xml:space="preserve">усі </w:t>
            </w:r>
            <w:r>
              <w:t xml:space="preserve">питання розкриті повністю, наведені </w:t>
            </w:r>
            <w:r w:rsidR="0001204D">
              <w:rPr>
                <w:lang w:val="uk-UA"/>
              </w:rPr>
              <w:t xml:space="preserve">конкретні </w:t>
            </w:r>
            <w:r>
              <w:t xml:space="preserve">приклади описаних </w:t>
            </w:r>
            <w:r w:rsidR="0001204D">
              <w:rPr>
                <w:lang w:val="uk-UA"/>
              </w:rPr>
              <w:t xml:space="preserve">понять та </w:t>
            </w:r>
            <w:r w:rsidR="00E33F8C">
              <w:rPr>
                <w:lang w:val="uk-UA"/>
              </w:rPr>
              <w:t>коучингових технік (моделей)</w:t>
            </w:r>
            <w:r w:rsidR="0001204D">
              <w:rPr>
                <w:lang w:val="uk-UA"/>
              </w:rPr>
              <w:t xml:space="preserve"> з</w:t>
            </w:r>
            <w:r>
              <w:t xml:space="preserve"> </w:t>
            </w:r>
            <w:r w:rsidR="0001204D">
              <w:rPr>
                <w:lang w:val="uk-UA"/>
              </w:rPr>
              <w:t>ґрунтовним аналізом</w:t>
            </w:r>
            <w:r w:rsidR="0001204D">
              <w:t xml:space="preserve"> </w:t>
            </w:r>
            <w:r w:rsidR="0001204D">
              <w:rPr>
                <w:lang w:val="uk-UA"/>
              </w:rPr>
              <w:t>їх характерних особливостей</w:t>
            </w:r>
            <w:r>
              <w:t xml:space="preserve">. </w:t>
            </w:r>
            <w:r w:rsidR="0001204D">
              <w:rPr>
                <w:lang w:val="uk-UA"/>
              </w:rPr>
              <w:t>4</w:t>
            </w:r>
            <w:r>
              <w:t xml:space="preserve"> б</w:t>
            </w:r>
            <w:r w:rsidR="00E33F8C">
              <w:rPr>
                <w:lang w:val="uk-UA"/>
              </w:rPr>
              <w:t xml:space="preserve">али – </w:t>
            </w:r>
            <w:r>
              <w:t>питання розкрит</w:t>
            </w:r>
            <w:r w:rsidR="00E33F8C">
              <w:rPr>
                <w:lang w:val="uk-UA"/>
              </w:rPr>
              <w:t>і</w:t>
            </w:r>
            <w:r>
              <w:t xml:space="preserve"> не в повній мірі, </w:t>
            </w:r>
            <w:r w:rsidR="00F55D3D">
              <w:rPr>
                <w:lang w:val="uk-UA"/>
              </w:rPr>
              <w:t>з мінімальною кількістю прикладів</w:t>
            </w:r>
            <w:r w:rsidR="00E33F8C">
              <w:rPr>
                <w:lang w:val="uk-UA"/>
              </w:rPr>
              <w:t xml:space="preserve"> та характерних особливостей</w:t>
            </w:r>
            <w:r w:rsidR="00F55D3D">
              <w:rPr>
                <w:lang w:val="uk-UA"/>
              </w:rPr>
              <w:t xml:space="preserve">, </w:t>
            </w:r>
            <w:r>
              <w:t xml:space="preserve">проте студент дав відповіді на всі питання. </w:t>
            </w:r>
            <w:r w:rsidR="0001204D">
              <w:rPr>
                <w:lang w:val="uk-UA"/>
              </w:rPr>
              <w:t>3</w:t>
            </w:r>
            <w:r>
              <w:t xml:space="preserve"> б. </w:t>
            </w:r>
            <w:r w:rsidR="00F55D3D">
              <w:rPr>
                <w:lang w:val="uk-UA"/>
              </w:rPr>
              <w:t>-</w:t>
            </w:r>
            <w:r>
              <w:t xml:space="preserve"> студент не </w:t>
            </w:r>
            <w:r w:rsidR="000C2189">
              <w:rPr>
                <w:lang w:val="uk-UA"/>
              </w:rPr>
              <w:t xml:space="preserve">дав відповідь </w:t>
            </w:r>
            <w:r>
              <w:t xml:space="preserve">на </w:t>
            </w:r>
            <w:r w:rsidR="000C2189">
              <w:rPr>
                <w:lang w:val="uk-UA"/>
              </w:rPr>
              <w:t>два</w:t>
            </w:r>
            <w:r>
              <w:t xml:space="preserve"> питання, проте дав часткові відповіді на решта</w:t>
            </w:r>
            <w:r w:rsidR="00E33F8C">
              <w:rPr>
                <w:lang w:val="uk-UA"/>
              </w:rPr>
              <w:t xml:space="preserve"> питань</w:t>
            </w:r>
            <w:r>
              <w:t xml:space="preserve"> </w:t>
            </w:r>
            <w:r w:rsidR="000C2189">
              <w:rPr>
                <w:lang w:val="uk-UA"/>
              </w:rPr>
              <w:t>2</w:t>
            </w:r>
            <w:r>
              <w:t xml:space="preserve"> б. виставляється студенту, як</w:t>
            </w:r>
            <w:r w:rsidR="000C2189">
              <w:t>ий не відповів на жодне питання</w:t>
            </w:r>
            <w:r w:rsidR="000C2189">
              <w:rPr>
                <w:lang w:val="uk-UA"/>
              </w:rPr>
              <w:t xml:space="preserve"> контрольної роботи</w:t>
            </w:r>
            <w:r>
              <w:t xml:space="preserve"> аб</w:t>
            </w:r>
            <w:r w:rsidR="000C2189">
              <w:rPr>
                <w:lang w:val="uk-UA"/>
              </w:rPr>
              <w:t>о</w:t>
            </w:r>
            <w:r>
              <w:t xml:space="preserve"> </w:t>
            </w:r>
            <w:r w:rsidR="000C2189">
              <w:rPr>
                <w:lang w:val="uk-UA"/>
              </w:rPr>
              <w:t xml:space="preserve">не </w:t>
            </w:r>
            <w:r>
              <w:t>розкри</w:t>
            </w:r>
            <w:r w:rsidR="00E33F8C">
              <w:rPr>
                <w:lang w:val="uk-UA"/>
              </w:rPr>
              <w:t>в</w:t>
            </w:r>
            <w:r>
              <w:t xml:space="preserve"> зміст </w:t>
            </w:r>
            <w:r w:rsidR="00E33F8C">
              <w:rPr>
                <w:lang w:val="uk-UA"/>
              </w:rPr>
              <w:t>жодного із питань</w:t>
            </w:r>
            <w:r>
              <w:t>.</w:t>
            </w:r>
          </w:p>
        </w:tc>
      </w:tr>
      <w:tr w:rsidR="005177F7" w:rsidRPr="00A37DD9" w:rsidTr="00CE09ED">
        <w:trPr>
          <w:trHeight w:val="1319"/>
        </w:trPr>
        <w:tc>
          <w:tcPr>
            <w:tcW w:w="2750" w:type="dxa"/>
          </w:tcPr>
          <w:p w:rsidR="005177F7" w:rsidRPr="00A83D4E" w:rsidRDefault="005177F7" w:rsidP="00A61270">
            <w:pPr>
              <w:pStyle w:val="10"/>
              <w:widowControl w:val="0"/>
              <w:spacing w:line="240" w:lineRule="auto"/>
              <w:jc w:val="center"/>
              <w:rPr>
                <w:rFonts w:ascii="Times New Roman" w:eastAsia="Times New Roman" w:hAnsi="Times New Roman" w:cs="Times New Roman"/>
                <w:b/>
                <w:sz w:val="24"/>
                <w:szCs w:val="24"/>
              </w:rPr>
            </w:pPr>
            <w:r w:rsidRPr="00A83D4E">
              <w:rPr>
                <w:rFonts w:ascii="Times New Roman" w:eastAsia="Times New Roman" w:hAnsi="Times New Roman" w:cs="Times New Roman"/>
                <w:b/>
                <w:sz w:val="24"/>
                <w:szCs w:val="24"/>
              </w:rPr>
              <w:lastRenderedPageBreak/>
              <w:t>Семінарські</w:t>
            </w:r>
            <w:r w:rsidR="004240A3">
              <w:rPr>
                <w:rFonts w:ascii="Times New Roman" w:eastAsia="Times New Roman" w:hAnsi="Times New Roman" w:cs="Times New Roman"/>
                <w:b/>
                <w:sz w:val="24"/>
                <w:szCs w:val="24"/>
              </w:rPr>
              <w:t>/практичні</w:t>
            </w:r>
            <w:r w:rsidRPr="00A83D4E">
              <w:rPr>
                <w:rFonts w:ascii="Times New Roman" w:eastAsia="Times New Roman" w:hAnsi="Times New Roman" w:cs="Times New Roman"/>
                <w:b/>
                <w:sz w:val="24"/>
                <w:szCs w:val="24"/>
              </w:rPr>
              <w:t xml:space="preserve"> заняття</w:t>
            </w:r>
          </w:p>
        </w:tc>
        <w:tc>
          <w:tcPr>
            <w:tcW w:w="12560" w:type="dxa"/>
            <w:gridSpan w:val="6"/>
          </w:tcPr>
          <w:p w:rsidR="005177F7" w:rsidRPr="00A37DD9" w:rsidRDefault="004240A3" w:rsidP="00A61270">
            <w:pPr>
              <w:widowControl w:val="0"/>
              <w:autoSpaceDE w:val="0"/>
              <w:autoSpaceDN w:val="0"/>
              <w:adjustRightInd w:val="0"/>
              <w:jc w:val="both"/>
              <w:rPr>
                <w:lang w:val="uk-UA"/>
              </w:rPr>
            </w:pPr>
            <w:r>
              <w:rPr>
                <w:lang w:val="uk-UA"/>
              </w:rPr>
              <w:t>Семінарські/п</w:t>
            </w:r>
            <w:r w:rsidR="00B36691">
              <w:rPr>
                <w:lang w:val="uk-UA"/>
              </w:rPr>
              <w:t>рактичні</w:t>
            </w:r>
            <w:r w:rsidR="005177F7" w:rsidRPr="00A37DD9">
              <w:rPr>
                <w:lang w:val="uk-UA"/>
              </w:rPr>
              <w:t xml:space="preserve"> заняття покликані утвердити у студентів конкретні знання з </w:t>
            </w:r>
            <w:r w:rsidR="00FC38E0">
              <w:rPr>
                <w:lang w:val="uk-UA"/>
              </w:rPr>
              <w:t xml:space="preserve">навчальної </w:t>
            </w:r>
            <w:r w:rsidR="005177F7" w:rsidRPr="00A37DD9">
              <w:rPr>
                <w:lang w:val="uk-UA"/>
              </w:rPr>
              <w:t xml:space="preserve">дисципліни, формувати </w:t>
            </w:r>
            <w:r w:rsidR="00F94B1F">
              <w:rPr>
                <w:lang w:val="uk-UA"/>
              </w:rPr>
              <w:t xml:space="preserve">практичні </w:t>
            </w:r>
            <w:r w:rsidR="005177F7" w:rsidRPr="00A37DD9">
              <w:rPr>
                <w:lang w:val="uk-UA"/>
              </w:rPr>
              <w:t xml:space="preserve">навички </w:t>
            </w:r>
            <w:r w:rsidR="00F94B1F">
              <w:rPr>
                <w:lang w:val="uk-UA"/>
              </w:rPr>
              <w:t xml:space="preserve">застосування коучингових технологій в </w:t>
            </w:r>
            <w:r w:rsidR="00845C99">
              <w:rPr>
                <w:lang w:val="uk-UA"/>
              </w:rPr>
              <w:t>професійній діяльності</w:t>
            </w:r>
            <w:r w:rsidR="00F94B1F">
              <w:rPr>
                <w:lang w:val="uk-UA"/>
              </w:rPr>
              <w:t xml:space="preserve"> психолога</w:t>
            </w:r>
            <w:r w:rsidR="005177F7" w:rsidRPr="00A37DD9">
              <w:rPr>
                <w:lang w:val="uk-UA"/>
              </w:rPr>
              <w:t>, займати чітку професійну та громадянську позицію.</w:t>
            </w:r>
          </w:p>
          <w:p w:rsidR="005177F7" w:rsidRPr="00A37DD9" w:rsidRDefault="005177F7" w:rsidP="00A61270">
            <w:pPr>
              <w:jc w:val="both"/>
            </w:pPr>
            <w:r w:rsidRPr="00A37DD9">
              <w:t xml:space="preserve">Робота на </w:t>
            </w:r>
            <w:r w:rsidR="004240A3">
              <w:rPr>
                <w:lang w:val="uk-UA"/>
              </w:rPr>
              <w:t>семінарських/п</w:t>
            </w:r>
            <w:r w:rsidR="00B36691">
              <w:rPr>
                <w:lang w:val="uk-UA"/>
              </w:rPr>
              <w:t>рактичних</w:t>
            </w:r>
            <w:r w:rsidRPr="00A37DD9">
              <w:t xml:space="preserve"> заняттях оцінюється за наступними </w:t>
            </w:r>
            <w:r w:rsidRPr="004640FC">
              <w:t>критеріями:</w:t>
            </w:r>
          </w:p>
          <w:p w:rsidR="005177F7" w:rsidRPr="00A37DD9" w:rsidRDefault="005177F7" w:rsidP="00A61270">
            <w:pPr>
              <w:jc w:val="both"/>
            </w:pPr>
            <w:r w:rsidRPr="00A37DD9">
              <w:t xml:space="preserve">- присутність </w:t>
            </w:r>
            <w:r w:rsidR="004240A3">
              <w:rPr>
                <w:lang w:val="uk-UA"/>
              </w:rPr>
              <w:t xml:space="preserve">на занятті </w:t>
            </w:r>
            <w:r w:rsidRPr="00A37DD9">
              <w:t xml:space="preserve">та </w:t>
            </w:r>
            <w:r w:rsidR="00A34CF4">
              <w:rPr>
                <w:lang w:val="uk-UA"/>
              </w:rPr>
              <w:t xml:space="preserve">підготовлений </w:t>
            </w:r>
            <w:r w:rsidRPr="00A37DD9">
              <w:t xml:space="preserve">конспект </w:t>
            </w:r>
            <w:r w:rsidR="00A34CF4">
              <w:rPr>
                <w:lang w:val="uk-UA"/>
              </w:rPr>
              <w:t>згідно плану практичного заняття</w:t>
            </w:r>
            <w:r w:rsidRPr="00A37DD9">
              <w:t xml:space="preserve"> - 1 бал;</w:t>
            </w:r>
          </w:p>
          <w:p w:rsidR="005177F7" w:rsidRPr="00A37DD9" w:rsidRDefault="005177F7" w:rsidP="00A61270">
            <w:pPr>
              <w:jc w:val="both"/>
            </w:pPr>
            <w:r w:rsidRPr="00A37DD9">
              <w:t xml:space="preserve">- участь в опрацюванні </w:t>
            </w:r>
            <w:r w:rsidR="00A34CF4">
              <w:rPr>
                <w:lang w:val="uk-UA"/>
              </w:rPr>
              <w:t>практичних</w:t>
            </w:r>
            <w:r w:rsidRPr="00A37DD9">
              <w:t xml:space="preserve"> питань (доповнення, відповіді на запитання викладача, висловл</w:t>
            </w:r>
            <w:r w:rsidR="00A34CF4">
              <w:rPr>
                <w:lang w:val="uk-UA"/>
              </w:rPr>
              <w:t>юва</w:t>
            </w:r>
            <w:r w:rsidRPr="00A37DD9">
              <w:t xml:space="preserve">ння своєї обґрунтованої точки зору під час обговорення проблемних питань, тощо) - 1 бал; </w:t>
            </w:r>
          </w:p>
          <w:p w:rsidR="005177F7" w:rsidRPr="00A37DD9" w:rsidRDefault="005177F7" w:rsidP="00A61270">
            <w:pPr>
              <w:jc w:val="both"/>
            </w:pPr>
            <w:r w:rsidRPr="00A37DD9">
              <w:t xml:space="preserve">- виступ із доповіддю на питання, яке визначене  планом </w:t>
            </w:r>
            <w:r w:rsidR="00A34CF4">
              <w:rPr>
                <w:lang w:val="uk-UA"/>
              </w:rPr>
              <w:t>практичного</w:t>
            </w:r>
            <w:r w:rsidRPr="00A37DD9">
              <w:t xml:space="preserve"> завдання - 1 бал (за умови, що відповідь буде змістовною та відповідати плановому питанню);</w:t>
            </w:r>
          </w:p>
          <w:p w:rsidR="005177F7" w:rsidRPr="00A37DD9" w:rsidRDefault="005177F7" w:rsidP="00A61270">
            <w:pPr>
              <w:jc w:val="both"/>
            </w:pPr>
            <w:r w:rsidRPr="00A37DD9">
              <w:t xml:space="preserve">- якщо при виступі проявлена ґрунтовна підготовка, висловлюється власна точка зору щодо означеної проблеми, яка підкріплюється відповідною аргументацією, використовується попередньо розроблена  презентація, подані правильні відповіді на уточнюючі запитання викладача та студентів - 2 бали. </w:t>
            </w:r>
          </w:p>
          <w:p w:rsidR="005177F7" w:rsidRPr="00A37DD9" w:rsidRDefault="005177F7" w:rsidP="00A61270">
            <w:pPr>
              <w:jc w:val="both"/>
            </w:pPr>
            <w:r w:rsidRPr="00A37DD9">
              <w:t xml:space="preserve">Таким чином участь в роботі </w:t>
            </w:r>
            <w:r w:rsidR="00A34CF4">
              <w:rPr>
                <w:lang w:val="uk-UA"/>
              </w:rPr>
              <w:t>практичних</w:t>
            </w:r>
            <w:r w:rsidRPr="00A37DD9">
              <w:t xml:space="preserve"> занять може забезпечити отримання до 5 балів за одне заняття.</w:t>
            </w:r>
          </w:p>
          <w:p w:rsidR="005177F7" w:rsidRPr="00A37DD9" w:rsidRDefault="005177F7" w:rsidP="00A34CF4">
            <w:pPr>
              <w:widowControl w:val="0"/>
              <w:autoSpaceDE w:val="0"/>
              <w:autoSpaceDN w:val="0"/>
              <w:adjustRightInd w:val="0"/>
              <w:jc w:val="both"/>
              <w:rPr>
                <w:lang w:val="uk-UA"/>
              </w:rPr>
            </w:pPr>
            <w:r w:rsidRPr="00A37DD9">
              <w:rPr>
                <w:lang w:val="uk-UA"/>
              </w:rPr>
              <w:t xml:space="preserve">В межах </w:t>
            </w:r>
            <w:r w:rsidR="00FC38E0">
              <w:rPr>
                <w:lang w:val="uk-UA"/>
              </w:rPr>
              <w:t>8</w:t>
            </w:r>
            <w:r w:rsidRPr="00A37DD9">
              <w:rPr>
                <w:lang w:val="uk-UA"/>
              </w:rPr>
              <w:t xml:space="preserve"> запланованих </w:t>
            </w:r>
            <w:r w:rsidR="00A34CF4">
              <w:rPr>
                <w:lang w:val="uk-UA"/>
              </w:rPr>
              <w:t>практичних</w:t>
            </w:r>
            <w:r w:rsidRPr="00A37DD9">
              <w:rPr>
                <w:lang w:val="uk-UA"/>
              </w:rPr>
              <w:t xml:space="preserve"> занять є обов’язковими </w:t>
            </w:r>
            <w:r w:rsidR="00FC38E0">
              <w:rPr>
                <w:lang w:val="uk-UA"/>
              </w:rPr>
              <w:t xml:space="preserve">дві </w:t>
            </w:r>
            <w:r w:rsidRPr="00A37DD9">
              <w:rPr>
                <w:lang w:val="uk-UA"/>
              </w:rPr>
              <w:t>усні відповіді</w:t>
            </w:r>
            <w:r w:rsidR="00D910C3">
              <w:rPr>
                <w:lang w:val="uk-UA"/>
              </w:rPr>
              <w:t>.</w:t>
            </w:r>
            <w:r w:rsidRPr="00A37DD9">
              <w:rPr>
                <w:lang w:val="uk-UA"/>
              </w:rPr>
              <w:t xml:space="preserve"> </w:t>
            </w:r>
          </w:p>
        </w:tc>
      </w:tr>
      <w:tr w:rsidR="00F50BE4" w:rsidRPr="00A37DD9" w:rsidTr="00CE09ED">
        <w:trPr>
          <w:trHeight w:val="1319"/>
        </w:trPr>
        <w:tc>
          <w:tcPr>
            <w:tcW w:w="2750" w:type="dxa"/>
          </w:tcPr>
          <w:p w:rsidR="00F50BE4" w:rsidRPr="00A83D4E" w:rsidRDefault="00F50BE4" w:rsidP="00F50BE4">
            <w:pPr>
              <w:pStyle w:val="10"/>
              <w:widowControl w:val="0"/>
              <w:spacing w:line="240" w:lineRule="auto"/>
              <w:jc w:val="center"/>
              <w:rPr>
                <w:rFonts w:ascii="Times New Roman" w:eastAsia="Times New Roman" w:hAnsi="Times New Roman" w:cs="Times New Roman"/>
                <w:b/>
                <w:sz w:val="24"/>
                <w:szCs w:val="24"/>
              </w:rPr>
            </w:pPr>
            <w:r w:rsidRPr="00A83D4E">
              <w:rPr>
                <w:rFonts w:ascii="Times New Roman" w:eastAsia="Times New Roman" w:hAnsi="Times New Roman" w:cs="Times New Roman"/>
                <w:b/>
                <w:sz w:val="24"/>
                <w:szCs w:val="24"/>
              </w:rPr>
              <w:t xml:space="preserve">Вимоги до </w:t>
            </w:r>
            <w:r>
              <w:rPr>
                <w:rFonts w:ascii="Times New Roman" w:eastAsia="Times New Roman" w:hAnsi="Times New Roman" w:cs="Times New Roman"/>
                <w:b/>
                <w:sz w:val="24"/>
                <w:szCs w:val="24"/>
              </w:rPr>
              <w:t xml:space="preserve">самостійної </w:t>
            </w:r>
            <w:r w:rsidRPr="00A83D4E">
              <w:rPr>
                <w:rFonts w:ascii="Times New Roman" w:eastAsia="Times New Roman" w:hAnsi="Times New Roman" w:cs="Times New Roman"/>
                <w:b/>
                <w:sz w:val="24"/>
                <w:szCs w:val="24"/>
              </w:rPr>
              <w:t>роботи</w:t>
            </w:r>
          </w:p>
          <w:p w:rsidR="00F50BE4" w:rsidRPr="00A83D4E" w:rsidRDefault="00F50BE4" w:rsidP="00A61270">
            <w:pPr>
              <w:pStyle w:val="10"/>
              <w:widowControl w:val="0"/>
              <w:spacing w:line="240" w:lineRule="auto"/>
              <w:jc w:val="center"/>
              <w:rPr>
                <w:rFonts w:ascii="Times New Roman" w:eastAsia="Times New Roman" w:hAnsi="Times New Roman" w:cs="Times New Roman"/>
                <w:b/>
                <w:sz w:val="24"/>
                <w:szCs w:val="24"/>
              </w:rPr>
            </w:pPr>
          </w:p>
        </w:tc>
        <w:tc>
          <w:tcPr>
            <w:tcW w:w="12560" w:type="dxa"/>
            <w:gridSpan w:val="6"/>
          </w:tcPr>
          <w:p w:rsidR="007C775F" w:rsidRDefault="00845C99" w:rsidP="007C775F">
            <w:pPr>
              <w:widowControl w:val="0"/>
              <w:autoSpaceDE w:val="0"/>
              <w:autoSpaceDN w:val="0"/>
              <w:adjustRightInd w:val="0"/>
              <w:jc w:val="both"/>
              <w:rPr>
                <w:lang w:val="uk-UA"/>
              </w:rPr>
            </w:pPr>
            <w:r>
              <w:t>Мета самостійної роботи студентів</w:t>
            </w:r>
            <w:r>
              <w:rPr>
                <w:lang w:val="uk-UA"/>
              </w:rPr>
              <w:t xml:space="preserve"> </w:t>
            </w:r>
            <w:r w:rsidR="00A34CF4">
              <w:rPr>
                <w:lang w:val="uk-UA"/>
              </w:rPr>
              <w:t>–</w:t>
            </w:r>
            <w:r w:rsidR="004240A3">
              <w:rPr>
                <w:lang w:val="uk-UA"/>
              </w:rPr>
              <w:t xml:space="preserve"> </w:t>
            </w:r>
            <w:r>
              <w:rPr>
                <w:lang w:val="uk-UA"/>
              </w:rPr>
              <w:t>це</w:t>
            </w:r>
            <w:r>
              <w:t xml:space="preserve"> набуття додаткових знань</w:t>
            </w:r>
            <w:r>
              <w:rPr>
                <w:lang w:val="uk-UA"/>
              </w:rPr>
              <w:t xml:space="preserve"> про основи коучингових технологій</w:t>
            </w:r>
            <w:r>
              <w:t xml:space="preserve">, перевірка отриманих знань на практиці, вироблення фахових та </w:t>
            </w:r>
            <w:r>
              <w:rPr>
                <w:lang w:val="uk-UA"/>
              </w:rPr>
              <w:t>практичних</w:t>
            </w:r>
            <w:r>
              <w:t xml:space="preserve"> вмінь та навичок. </w:t>
            </w:r>
            <w:r w:rsidR="00A34CF4">
              <w:rPr>
                <w:lang w:val="uk-UA"/>
              </w:rPr>
              <w:t>Її</w:t>
            </w:r>
            <w:r w:rsidR="000819F1">
              <w:t xml:space="preserve"> забезпечує система навчально-методичних засобів, передбачених для вивчення </w:t>
            </w:r>
            <w:r w:rsidR="000819F1">
              <w:rPr>
                <w:lang w:val="uk-UA"/>
              </w:rPr>
              <w:t>даної</w:t>
            </w:r>
            <w:r w:rsidR="000819F1">
              <w:t xml:space="preserve"> навчальної дисципліни: підручник</w:t>
            </w:r>
            <w:r w:rsidR="000819F1">
              <w:rPr>
                <w:lang w:val="uk-UA"/>
              </w:rPr>
              <w:t>и</w:t>
            </w:r>
            <w:r w:rsidR="000819F1">
              <w:t>, навчальні та методичні посібники, конспект лекцій, навчально-методичний комплекс дисципліни тощо.</w:t>
            </w:r>
            <w:r w:rsidR="000819F1">
              <w:rPr>
                <w:lang w:val="uk-UA"/>
              </w:rPr>
              <w:t xml:space="preserve"> Результати самостійної роботи </w:t>
            </w:r>
            <w:r w:rsidR="00A855E0">
              <w:rPr>
                <w:lang w:val="uk-UA"/>
              </w:rPr>
              <w:t>можуть відображатися</w:t>
            </w:r>
            <w:r w:rsidR="00A855E0" w:rsidRPr="000819F1">
              <w:rPr>
                <w:lang w:val="uk-UA"/>
              </w:rPr>
              <w:t xml:space="preserve"> в </w:t>
            </w:r>
            <w:r w:rsidR="00A855E0">
              <w:rPr>
                <w:lang w:val="uk-UA"/>
              </w:rPr>
              <w:t xml:space="preserve">різних </w:t>
            </w:r>
            <w:r w:rsidR="00A855E0" w:rsidRPr="000819F1">
              <w:rPr>
                <w:lang w:val="uk-UA"/>
              </w:rPr>
              <w:t>активност</w:t>
            </w:r>
            <w:r w:rsidR="00A855E0">
              <w:rPr>
                <w:lang w:val="uk-UA"/>
              </w:rPr>
              <w:t>ях</w:t>
            </w:r>
            <w:r w:rsidR="00A855E0" w:rsidRPr="000819F1">
              <w:rPr>
                <w:lang w:val="uk-UA"/>
              </w:rPr>
              <w:t xml:space="preserve"> студента</w:t>
            </w:r>
            <w:r w:rsidR="00A855E0">
              <w:rPr>
                <w:lang w:val="uk-UA"/>
              </w:rPr>
              <w:t>:</w:t>
            </w:r>
            <w:r w:rsidR="00A855E0" w:rsidRPr="000819F1">
              <w:rPr>
                <w:lang w:val="uk-UA"/>
              </w:rPr>
              <w:t xml:space="preserve"> на </w:t>
            </w:r>
            <w:r w:rsidR="00A855E0">
              <w:rPr>
                <w:lang w:val="uk-UA"/>
              </w:rPr>
              <w:t>лекційних</w:t>
            </w:r>
            <w:r w:rsidR="00A855E0" w:rsidRPr="000819F1">
              <w:rPr>
                <w:lang w:val="uk-UA"/>
              </w:rPr>
              <w:t xml:space="preserve">, </w:t>
            </w:r>
            <w:r w:rsidR="004240A3">
              <w:rPr>
                <w:lang w:val="uk-UA"/>
              </w:rPr>
              <w:t>семінарських/</w:t>
            </w:r>
            <w:r w:rsidR="00A34CF4">
              <w:rPr>
                <w:lang w:val="uk-UA"/>
              </w:rPr>
              <w:t xml:space="preserve">практичних </w:t>
            </w:r>
            <w:r w:rsidR="00A855E0">
              <w:rPr>
                <w:lang w:val="uk-UA"/>
              </w:rPr>
              <w:t xml:space="preserve">заняттях; </w:t>
            </w:r>
            <w:r w:rsidR="00A855E0" w:rsidRPr="000819F1">
              <w:rPr>
                <w:lang w:val="uk-UA"/>
              </w:rPr>
              <w:t>при виконанні контрольн</w:t>
            </w:r>
            <w:r w:rsidR="00A855E0">
              <w:rPr>
                <w:lang w:val="uk-UA"/>
              </w:rPr>
              <w:t>ої</w:t>
            </w:r>
            <w:r w:rsidR="00A855E0" w:rsidRPr="000819F1">
              <w:rPr>
                <w:lang w:val="uk-UA"/>
              </w:rPr>
              <w:t xml:space="preserve"> роб</w:t>
            </w:r>
            <w:r w:rsidR="00A855E0">
              <w:rPr>
                <w:lang w:val="uk-UA"/>
              </w:rPr>
              <w:t>оти</w:t>
            </w:r>
            <w:r w:rsidR="007C775F">
              <w:rPr>
                <w:lang w:val="uk-UA"/>
              </w:rPr>
              <w:t>;</w:t>
            </w:r>
            <w:r w:rsidR="00A855E0" w:rsidRPr="000819F1">
              <w:rPr>
                <w:lang w:val="uk-UA"/>
              </w:rPr>
              <w:t xml:space="preserve"> </w:t>
            </w:r>
            <w:r w:rsidR="00A855E0">
              <w:rPr>
                <w:lang w:val="uk-UA"/>
              </w:rPr>
              <w:t xml:space="preserve">проходження </w:t>
            </w:r>
            <w:r w:rsidR="00A855E0" w:rsidRPr="000819F1">
              <w:rPr>
                <w:lang w:val="uk-UA"/>
              </w:rPr>
              <w:t xml:space="preserve">тестових </w:t>
            </w:r>
            <w:r w:rsidR="00A855E0">
              <w:rPr>
                <w:lang w:val="uk-UA"/>
              </w:rPr>
              <w:t>зрізів; організації</w:t>
            </w:r>
            <w:r w:rsidR="00851D9F">
              <w:rPr>
                <w:lang w:val="uk-UA"/>
              </w:rPr>
              <w:t xml:space="preserve"> і проведенні коучингових сесій </w:t>
            </w:r>
            <w:r w:rsidR="00A855E0">
              <w:rPr>
                <w:lang w:val="uk-UA"/>
              </w:rPr>
              <w:t>та</w:t>
            </w:r>
            <w:r w:rsidR="00A855E0" w:rsidRPr="000819F1">
              <w:rPr>
                <w:lang w:val="uk-UA"/>
              </w:rPr>
              <w:t xml:space="preserve"> інших видів робіт. </w:t>
            </w:r>
            <w:r w:rsidR="00A855E0" w:rsidRPr="00B36691">
              <w:rPr>
                <w:lang w:val="uk-UA"/>
              </w:rPr>
              <w:t>Самостійна робота студентів включає: опрацювання лекційного матеріалу</w:t>
            </w:r>
            <w:r w:rsidR="007C775F">
              <w:rPr>
                <w:lang w:val="uk-UA"/>
              </w:rPr>
              <w:t>,</w:t>
            </w:r>
            <w:r w:rsidR="00A855E0" w:rsidRPr="00B36691">
              <w:rPr>
                <w:lang w:val="uk-UA"/>
              </w:rPr>
              <w:t xml:space="preserve"> рекомендованої літератури; пошук</w:t>
            </w:r>
            <w:r w:rsidR="00A855E0">
              <w:rPr>
                <w:lang w:val="uk-UA"/>
              </w:rPr>
              <w:t xml:space="preserve">, опрацювання </w:t>
            </w:r>
            <w:r w:rsidR="00A855E0" w:rsidRPr="00B36691">
              <w:rPr>
                <w:lang w:val="uk-UA"/>
              </w:rPr>
              <w:t>літератури</w:t>
            </w:r>
            <w:r w:rsidR="00A855E0">
              <w:rPr>
                <w:lang w:val="uk-UA"/>
              </w:rPr>
              <w:t xml:space="preserve"> у</w:t>
            </w:r>
            <w:r w:rsidR="00A855E0" w:rsidRPr="00B36691">
              <w:rPr>
                <w:lang w:val="uk-UA"/>
              </w:rPr>
              <w:t xml:space="preserve"> підготов</w:t>
            </w:r>
            <w:r w:rsidR="00A855E0">
              <w:rPr>
                <w:lang w:val="uk-UA"/>
              </w:rPr>
              <w:t>ці</w:t>
            </w:r>
            <w:r w:rsidR="00A34CF4">
              <w:rPr>
                <w:lang w:val="uk-UA"/>
              </w:rPr>
              <w:t xml:space="preserve"> до </w:t>
            </w:r>
            <w:r w:rsidR="00851D9F">
              <w:rPr>
                <w:lang w:val="uk-UA"/>
              </w:rPr>
              <w:t xml:space="preserve">семінарських / </w:t>
            </w:r>
            <w:r w:rsidR="00A34CF4">
              <w:rPr>
                <w:lang w:val="uk-UA"/>
              </w:rPr>
              <w:t>практичних</w:t>
            </w:r>
            <w:r w:rsidR="00A855E0" w:rsidRPr="00B36691">
              <w:rPr>
                <w:lang w:val="uk-UA"/>
              </w:rPr>
              <w:t xml:space="preserve"> занять; підготовк</w:t>
            </w:r>
            <w:r w:rsidR="00A855E0">
              <w:rPr>
                <w:lang w:val="uk-UA"/>
              </w:rPr>
              <w:t>у</w:t>
            </w:r>
            <w:r w:rsidR="00A855E0" w:rsidRPr="00B36691">
              <w:rPr>
                <w:lang w:val="uk-UA"/>
              </w:rPr>
              <w:t xml:space="preserve"> до написання контрольної роботи, інших форм поточного контролю; підбір </w:t>
            </w:r>
            <w:r w:rsidR="003166B0">
              <w:rPr>
                <w:lang w:val="uk-UA"/>
              </w:rPr>
              <w:t xml:space="preserve">взірців </w:t>
            </w:r>
            <w:r w:rsidR="003166B0" w:rsidRPr="00B36691">
              <w:rPr>
                <w:lang w:val="uk-UA"/>
              </w:rPr>
              <w:t>віде</w:t>
            </w:r>
            <w:r w:rsidR="004240A3">
              <w:rPr>
                <w:lang w:val="uk-UA"/>
              </w:rPr>
              <w:t xml:space="preserve"> </w:t>
            </w:r>
            <w:r w:rsidR="003166B0" w:rsidRPr="00B36691">
              <w:rPr>
                <w:lang w:val="uk-UA"/>
              </w:rPr>
              <w:t>окоуч-сесій</w:t>
            </w:r>
            <w:r w:rsidR="003166B0">
              <w:rPr>
                <w:lang w:val="uk-UA"/>
              </w:rPr>
              <w:t xml:space="preserve"> їх </w:t>
            </w:r>
            <w:r w:rsidR="00A855E0" w:rsidRPr="00B36691">
              <w:rPr>
                <w:lang w:val="uk-UA"/>
              </w:rPr>
              <w:t>відео</w:t>
            </w:r>
            <w:r w:rsidR="004240A3">
              <w:rPr>
                <w:lang w:val="uk-UA"/>
              </w:rPr>
              <w:t xml:space="preserve"> </w:t>
            </w:r>
            <w:r w:rsidR="00A855E0" w:rsidRPr="00B36691">
              <w:rPr>
                <w:lang w:val="uk-UA"/>
              </w:rPr>
              <w:t>перегляд та конспект</w:t>
            </w:r>
            <w:r w:rsidR="00A855E0">
              <w:rPr>
                <w:lang w:val="uk-UA"/>
              </w:rPr>
              <w:t>ування</w:t>
            </w:r>
            <w:r w:rsidR="00A855E0" w:rsidRPr="00B36691">
              <w:rPr>
                <w:lang w:val="uk-UA"/>
              </w:rPr>
              <w:t xml:space="preserve"> </w:t>
            </w:r>
            <w:r w:rsidR="00A855E0">
              <w:rPr>
                <w:lang w:val="uk-UA"/>
              </w:rPr>
              <w:t>основних</w:t>
            </w:r>
            <w:r w:rsidR="00A855E0" w:rsidRPr="00B36691">
              <w:rPr>
                <w:lang w:val="uk-UA"/>
              </w:rPr>
              <w:t xml:space="preserve"> ідей </w:t>
            </w:r>
            <w:r w:rsidR="00A855E0">
              <w:rPr>
                <w:lang w:val="uk-UA"/>
              </w:rPr>
              <w:t xml:space="preserve">(моделей/інструментів) </w:t>
            </w:r>
            <w:r w:rsidR="00A855E0" w:rsidRPr="00B36691">
              <w:rPr>
                <w:lang w:val="uk-UA"/>
              </w:rPr>
              <w:t>коучингу</w:t>
            </w:r>
            <w:r w:rsidR="00A855E0">
              <w:rPr>
                <w:lang w:val="uk-UA"/>
              </w:rPr>
              <w:t>;</w:t>
            </w:r>
            <w:r w:rsidR="00A855E0" w:rsidRPr="00B36691">
              <w:rPr>
                <w:lang w:val="uk-UA"/>
              </w:rPr>
              <w:t xml:space="preserve"> підбір коучинг</w:t>
            </w:r>
            <w:r w:rsidR="00A855E0">
              <w:rPr>
                <w:lang w:val="uk-UA"/>
              </w:rPr>
              <w:t>ових</w:t>
            </w:r>
            <w:r w:rsidR="00A855E0" w:rsidRPr="00B36691">
              <w:rPr>
                <w:lang w:val="uk-UA"/>
              </w:rPr>
              <w:t xml:space="preserve"> </w:t>
            </w:r>
            <w:r w:rsidR="00A855E0">
              <w:rPr>
                <w:lang w:val="uk-UA"/>
              </w:rPr>
              <w:t>технік</w:t>
            </w:r>
            <w:r w:rsidR="00A855E0" w:rsidRPr="00B36691">
              <w:rPr>
                <w:lang w:val="uk-UA"/>
              </w:rPr>
              <w:t xml:space="preserve">, </w:t>
            </w:r>
            <w:r w:rsidR="00A855E0">
              <w:rPr>
                <w:lang w:val="uk-UA"/>
              </w:rPr>
              <w:t>інструм</w:t>
            </w:r>
            <w:r w:rsidR="003166B0">
              <w:rPr>
                <w:lang w:val="uk-UA"/>
              </w:rPr>
              <w:t>ентів для</w:t>
            </w:r>
            <w:r w:rsidR="00A855E0">
              <w:rPr>
                <w:lang w:val="uk-UA"/>
              </w:rPr>
              <w:t xml:space="preserve"> </w:t>
            </w:r>
            <w:r w:rsidR="00A855E0" w:rsidRPr="00B36691">
              <w:rPr>
                <w:lang w:val="uk-UA"/>
              </w:rPr>
              <w:t>проведення коуч-сесі</w:t>
            </w:r>
            <w:r w:rsidR="00A855E0">
              <w:rPr>
                <w:lang w:val="uk-UA"/>
              </w:rPr>
              <w:t>й, тощо</w:t>
            </w:r>
            <w:r w:rsidR="00A855E0" w:rsidRPr="00B36691">
              <w:rPr>
                <w:lang w:val="uk-UA"/>
              </w:rPr>
              <w:t xml:space="preserve">. </w:t>
            </w:r>
          </w:p>
          <w:p w:rsidR="007C775F" w:rsidRPr="00377EC3" w:rsidRDefault="007C775F" w:rsidP="007C775F">
            <w:pPr>
              <w:widowControl w:val="0"/>
              <w:autoSpaceDE w:val="0"/>
              <w:autoSpaceDN w:val="0"/>
              <w:adjustRightInd w:val="0"/>
              <w:jc w:val="both"/>
              <w:rPr>
                <w:lang w:val="uk-UA"/>
              </w:rPr>
            </w:pPr>
            <w:r>
              <w:rPr>
                <w:lang w:val="uk-UA"/>
              </w:rPr>
              <w:t>С</w:t>
            </w:r>
            <w:r>
              <w:t xml:space="preserve">амостійна робота оцінюється залежно від виду </w:t>
            </w:r>
            <w:r>
              <w:rPr>
                <w:lang w:val="uk-UA"/>
              </w:rPr>
              <w:t xml:space="preserve">виконаної </w:t>
            </w:r>
            <w:r>
              <w:t xml:space="preserve">роботи. За </w:t>
            </w:r>
            <w:r w:rsidR="004E42FC">
              <w:rPr>
                <w:lang w:val="uk-UA"/>
              </w:rPr>
              <w:t xml:space="preserve">підбір та </w:t>
            </w:r>
            <w:r>
              <w:t xml:space="preserve">конспектування матеріалів з </w:t>
            </w:r>
            <w:r w:rsidR="004E42FC">
              <w:rPr>
                <w:lang w:val="uk-UA"/>
              </w:rPr>
              <w:t>базових</w:t>
            </w:r>
            <w:r>
              <w:t xml:space="preserve"> питань </w:t>
            </w:r>
            <w:r w:rsidR="00E7122E">
              <w:rPr>
                <w:lang w:val="uk-UA"/>
              </w:rPr>
              <w:t xml:space="preserve">технології </w:t>
            </w:r>
            <w:r>
              <w:t>коучингу, підбір моделей та технік коучингу, відео</w:t>
            </w:r>
            <w:r w:rsidR="00D31585">
              <w:rPr>
                <w:lang w:val="uk-UA"/>
              </w:rPr>
              <w:t>-</w:t>
            </w:r>
            <w:r w:rsidR="00D31585">
              <w:t>коуч</w:t>
            </w:r>
            <w:r w:rsidR="00D31585">
              <w:rPr>
                <w:lang w:val="uk-UA"/>
              </w:rPr>
              <w:t xml:space="preserve"> </w:t>
            </w:r>
            <w:r>
              <w:t>сесій – 2 бали; за проведення коу</w:t>
            </w:r>
            <w:r w:rsidR="00D31585">
              <w:rPr>
                <w:lang w:val="uk-UA"/>
              </w:rPr>
              <w:t>ч</w:t>
            </w:r>
            <w:r>
              <w:t xml:space="preserve">-сесій за </w:t>
            </w:r>
            <w:r w:rsidR="00377EC3">
              <w:rPr>
                <w:lang w:val="uk-UA"/>
              </w:rPr>
              <w:lastRenderedPageBreak/>
              <w:t>окрем</w:t>
            </w:r>
            <w:r w:rsidR="007C2C83">
              <w:rPr>
                <w:lang w:val="uk-UA"/>
              </w:rPr>
              <w:t>ими</w:t>
            </w:r>
            <w:r>
              <w:t xml:space="preserve"> модел</w:t>
            </w:r>
            <w:r w:rsidR="007C2C83">
              <w:rPr>
                <w:lang w:val="uk-UA"/>
              </w:rPr>
              <w:t>ями</w:t>
            </w:r>
            <w:r>
              <w:t xml:space="preserve"> та техніками – 5 балів.</w:t>
            </w:r>
            <w:r w:rsidR="00377EC3">
              <w:rPr>
                <w:lang w:val="uk-UA"/>
              </w:rPr>
              <w:t xml:space="preserve"> Проведення повноцінної коуч-сесії з клієнтом – 20 балів.</w:t>
            </w:r>
          </w:p>
          <w:p w:rsidR="00F50BE4" w:rsidRPr="00A37DD9" w:rsidRDefault="00A855E0" w:rsidP="007C775F">
            <w:pPr>
              <w:widowControl w:val="0"/>
              <w:autoSpaceDE w:val="0"/>
              <w:autoSpaceDN w:val="0"/>
              <w:adjustRightInd w:val="0"/>
              <w:jc w:val="both"/>
              <w:rPr>
                <w:lang w:val="uk-UA"/>
              </w:rPr>
            </w:pPr>
            <w:r>
              <w:t xml:space="preserve">Сукупна кількість балів за самостійну роботу – </w:t>
            </w:r>
            <w:r>
              <w:rPr>
                <w:lang w:val="uk-UA"/>
              </w:rPr>
              <w:t>5</w:t>
            </w:r>
            <w:r>
              <w:t>0 балів.</w:t>
            </w:r>
          </w:p>
        </w:tc>
      </w:tr>
      <w:tr w:rsidR="005177F7" w:rsidRPr="00A37DD9" w:rsidTr="00CE09ED">
        <w:tc>
          <w:tcPr>
            <w:tcW w:w="2750" w:type="dxa"/>
          </w:tcPr>
          <w:p w:rsidR="005177F7" w:rsidRPr="00A83D4E" w:rsidRDefault="005177F7" w:rsidP="00A61270">
            <w:pPr>
              <w:pStyle w:val="10"/>
              <w:widowControl w:val="0"/>
              <w:spacing w:line="240" w:lineRule="auto"/>
              <w:jc w:val="center"/>
              <w:rPr>
                <w:rFonts w:ascii="Times New Roman" w:eastAsia="Times New Roman" w:hAnsi="Times New Roman" w:cs="Times New Roman"/>
                <w:b/>
                <w:sz w:val="24"/>
                <w:szCs w:val="24"/>
              </w:rPr>
            </w:pPr>
            <w:r w:rsidRPr="00A83D4E">
              <w:rPr>
                <w:rFonts w:ascii="Times New Roman" w:eastAsia="Times New Roman" w:hAnsi="Times New Roman" w:cs="Times New Roman"/>
                <w:b/>
                <w:sz w:val="24"/>
                <w:szCs w:val="24"/>
              </w:rPr>
              <w:lastRenderedPageBreak/>
              <w:t>Умови допуску до підсумкового контролю</w:t>
            </w:r>
          </w:p>
        </w:tc>
        <w:tc>
          <w:tcPr>
            <w:tcW w:w="12560" w:type="dxa"/>
            <w:gridSpan w:val="6"/>
          </w:tcPr>
          <w:p w:rsidR="005177F7" w:rsidRPr="00A37DD9" w:rsidRDefault="005177F7" w:rsidP="00A61270">
            <w:pPr>
              <w:jc w:val="both"/>
              <w:rPr>
                <w:lang w:val="uk-UA"/>
              </w:rPr>
            </w:pPr>
            <w:r w:rsidRPr="00A37DD9">
              <w:rPr>
                <w:lang w:val="uk-UA"/>
              </w:rPr>
              <w:t>Належне виконання:</w:t>
            </w:r>
          </w:p>
          <w:p w:rsidR="005177F7" w:rsidRPr="00A37DD9" w:rsidRDefault="005177F7" w:rsidP="00A61270">
            <w:pPr>
              <w:jc w:val="both"/>
              <w:rPr>
                <w:lang w:val="uk-UA"/>
              </w:rPr>
            </w:pPr>
            <w:r w:rsidRPr="00A37DD9">
              <w:rPr>
                <w:lang w:val="uk-UA"/>
              </w:rPr>
              <w:t>1) змісту питань планів семінарських</w:t>
            </w:r>
            <w:r w:rsidR="00CE09ED">
              <w:rPr>
                <w:lang w:val="uk-UA"/>
              </w:rPr>
              <w:t>/практичних</w:t>
            </w:r>
            <w:r w:rsidRPr="00A37DD9">
              <w:rPr>
                <w:lang w:val="uk-UA"/>
              </w:rPr>
              <w:t xml:space="preserve"> занять. Для цього необхідно готувати конспекти семінарських</w:t>
            </w:r>
            <w:r w:rsidR="00851D9F">
              <w:rPr>
                <w:lang w:val="uk-UA"/>
              </w:rPr>
              <w:t>/практичних</w:t>
            </w:r>
            <w:r w:rsidRPr="00A37DD9">
              <w:rPr>
                <w:lang w:val="uk-UA"/>
              </w:rPr>
              <w:t xml:space="preserve"> занять. Вітається якісна підготовка візуалізованих презентацій для відповідей на </w:t>
            </w:r>
            <w:r w:rsidR="00851D9F">
              <w:rPr>
                <w:lang w:val="uk-UA"/>
              </w:rPr>
              <w:t>семінарських/практичних</w:t>
            </w:r>
            <w:r w:rsidRPr="00A37DD9">
              <w:rPr>
                <w:lang w:val="uk-UA"/>
              </w:rPr>
              <w:t xml:space="preserve"> </w:t>
            </w:r>
            <w:r w:rsidR="00851D9F">
              <w:rPr>
                <w:lang w:val="uk-UA"/>
              </w:rPr>
              <w:t>заняттях</w:t>
            </w:r>
            <w:r w:rsidR="00CE09ED">
              <w:rPr>
                <w:lang w:val="uk-UA"/>
              </w:rPr>
              <w:t xml:space="preserve"> </w:t>
            </w:r>
            <w:r w:rsidRPr="00A37DD9">
              <w:rPr>
                <w:lang w:val="uk-UA"/>
              </w:rPr>
              <w:t xml:space="preserve">, а також різноманітних есе, доповідей, повідомлень, тощо. </w:t>
            </w:r>
          </w:p>
          <w:p w:rsidR="005177F7" w:rsidRPr="00A37DD9" w:rsidRDefault="005177F7" w:rsidP="00A61270">
            <w:pPr>
              <w:jc w:val="both"/>
              <w:rPr>
                <w:lang w:val="uk-UA"/>
              </w:rPr>
            </w:pPr>
            <w:r w:rsidRPr="00A37DD9">
              <w:rPr>
                <w:lang w:val="uk-UA"/>
              </w:rPr>
              <w:t xml:space="preserve">Візуалізувана презентація на питання </w:t>
            </w:r>
            <w:r w:rsidR="00A34CF4">
              <w:rPr>
                <w:lang w:val="uk-UA"/>
              </w:rPr>
              <w:t xml:space="preserve">практичного заняття </w:t>
            </w:r>
            <w:r w:rsidRPr="00A37DD9">
              <w:rPr>
                <w:lang w:val="uk-UA"/>
              </w:rPr>
              <w:t xml:space="preserve">не повинна перевищувати </w:t>
            </w:r>
            <w:r w:rsidR="00FC38E0">
              <w:rPr>
                <w:lang w:val="uk-UA"/>
              </w:rPr>
              <w:t>2</w:t>
            </w:r>
            <w:r w:rsidRPr="00A37DD9">
              <w:rPr>
                <w:lang w:val="uk-UA"/>
              </w:rPr>
              <w:t>0 слайдів. Однак слід пам’ятати, що візуалізована презентація тільки доповнює підготовлену основну відповідь студента.</w:t>
            </w:r>
          </w:p>
          <w:p w:rsidR="005177F7" w:rsidRDefault="005177F7" w:rsidP="00A61270">
            <w:pPr>
              <w:jc w:val="both"/>
              <w:rPr>
                <w:lang w:val="uk-UA"/>
              </w:rPr>
            </w:pPr>
            <w:r w:rsidRPr="00A37DD9">
              <w:rPr>
                <w:lang w:val="uk-UA"/>
              </w:rPr>
              <w:t xml:space="preserve">2) однієї </w:t>
            </w:r>
            <w:r w:rsidR="00FC38E0">
              <w:rPr>
                <w:lang w:val="uk-UA"/>
              </w:rPr>
              <w:t>контрольної</w:t>
            </w:r>
            <w:r w:rsidRPr="00A37DD9">
              <w:rPr>
                <w:lang w:val="uk-UA"/>
              </w:rPr>
              <w:t xml:space="preserve"> роботи протягом семестру. </w:t>
            </w:r>
          </w:p>
          <w:p w:rsidR="00FC38E0" w:rsidRPr="00A37DD9" w:rsidRDefault="00FC38E0" w:rsidP="00A61270">
            <w:pPr>
              <w:jc w:val="both"/>
              <w:rPr>
                <w:lang w:val="uk-UA"/>
              </w:rPr>
            </w:pPr>
            <w:r>
              <w:rPr>
                <w:lang w:val="uk-UA"/>
              </w:rPr>
              <w:t>3) п</w:t>
            </w:r>
            <w:r w:rsidR="00D910C3">
              <w:rPr>
                <w:lang w:val="uk-UA"/>
              </w:rPr>
              <w:t>роведення коуч-сесії з клієнтом (безпосередньо або з представленням відео фіксації)</w:t>
            </w:r>
          </w:p>
          <w:p w:rsidR="00FC38E0" w:rsidRDefault="005177F7" w:rsidP="00FC38E0">
            <w:pPr>
              <w:jc w:val="both"/>
              <w:rPr>
                <w:lang w:val="uk-UA"/>
              </w:rPr>
            </w:pPr>
            <w:r w:rsidRPr="00A37DD9">
              <w:rPr>
                <w:lang w:val="uk-UA"/>
              </w:rPr>
              <w:t>Виконання цих завдань передбачає якісну, системну, цілеспрямовану навчальну діяльність студента</w:t>
            </w:r>
            <w:r w:rsidR="00FC38E0">
              <w:rPr>
                <w:lang w:val="uk-UA"/>
              </w:rPr>
              <w:t>.</w:t>
            </w:r>
            <w:r w:rsidRPr="00A37DD9">
              <w:rPr>
                <w:lang w:val="uk-UA"/>
              </w:rPr>
              <w:t xml:space="preserve"> </w:t>
            </w:r>
          </w:p>
          <w:p w:rsidR="005177F7" w:rsidRPr="00A37DD9" w:rsidRDefault="005177F7" w:rsidP="00FC38E0">
            <w:pPr>
              <w:jc w:val="both"/>
              <w:rPr>
                <w:lang w:val="uk-UA"/>
              </w:rPr>
            </w:pPr>
            <w:r w:rsidRPr="00A37DD9">
              <w:rPr>
                <w:lang w:val="uk-UA"/>
              </w:rPr>
              <w:t xml:space="preserve">Студент допускається до підсумкового контролю (залік) за умови </w:t>
            </w:r>
            <w:r w:rsidR="00FC38E0">
              <w:rPr>
                <w:lang w:val="uk-UA"/>
              </w:rPr>
              <w:t xml:space="preserve">виконання усіх запланованих видів робіт, </w:t>
            </w:r>
            <w:r w:rsidRPr="00A37DD9">
              <w:rPr>
                <w:lang w:val="uk-UA"/>
              </w:rPr>
              <w:t>відпрацювання усіх «заборгованостей» та набору 50 і більше балів (максимально – 100).</w:t>
            </w:r>
          </w:p>
        </w:tc>
      </w:tr>
      <w:tr w:rsidR="005177F7" w:rsidRPr="00A37DD9" w:rsidTr="00A61270">
        <w:tc>
          <w:tcPr>
            <w:tcW w:w="15310" w:type="dxa"/>
            <w:gridSpan w:val="7"/>
          </w:tcPr>
          <w:p w:rsidR="005177F7" w:rsidRPr="00A37DD9" w:rsidRDefault="005177F7" w:rsidP="00A61270">
            <w:pPr>
              <w:jc w:val="center"/>
              <w:rPr>
                <w:lang w:val="uk-UA"/>
              </w:rPr>
            </w:pPr>
            <w:r w:rsidRPr="00A37DD9">
              <w:rPr>
                <w:b/>
                <w:lang w:val="uk-UA"/>
              </w:rPr>
              <w:t>7. Політика курсу</w:t>
            </w:r>
          </w:p>
        </w:tc>
      </w:tr>
      <w:tr w:rsidR="005177F7" w:rsidRPr="00A37DD9" w:rsidTr="00A61270">
        <w:tc>
          <w:tcPr>
            <w:tcW w:w="15310" w:type="dxa"/>
            <w:gridSpan w:val="7"/>
          </w:tcPr>
          <w:p w:rsidR="005177F7" w:rsidRPr="00A37DD9" w:rsidRDefault="005177F7" w:rsidP="00A61270">
            <w:pPr>
              <w:jc w:val="both"/>
              <w:rPr>
                <w:color w:val="000000" w:themeColor="text1"/>
                <w:lang w:val="uk-UA"/>
              </w:rPr>
            </w:pPr>
            <w:r w:rsidRPr="00A37DD9">
              <w:t>При організації освітнього процесу студенти, викладачі, методисти та адміністрація діють відповідно до: Положення про організацію освітнього процесу (</w:t>
            </w:r>
            <w:r w:rsidRPr="00A37DD9">
              <w:rPr>
                <w:i/>
                <w:iCs/>
              </w:rPr>
              <w:t>посилання</w:t>
            </w:r>
            <w:r w:rsidRPr="00A37DD9">
              <w:t>); Положення про порядок переведення, відрахування та поновлення студентів (</w:t>
            </w:r>
            <w:r w:rsidRPr="00A37DD9">
              <w:rPr>
                <w:i/>
                <w:iCs/>
              </w:rPr>
              <w:t>посилання</w:t>
            </w:r>
            <w:r w:rsidRPr="00A37DD9">
              <w:t>);  Положення про академічні відпустки та повторне навчання в вищих закладах освіти</w:t>
            </w:r>
            <w:r w:rsidRPr="00A37DD9">
              <w:rPr>
                <w:lang w:val="uk-UA"/>
              </w:rPr>
              <w:t xml:space="preserve"> </w:t>
            </w:r>
            <w:r w:rsidRPr="00A37DD9">
              <w:t>(</w:t>
            </w:r>
            <w:r w:rsidRPr="00A37DD9">
              <w:rPr>
                <w:i/>
                <w:iCs/>
              </w:rPr>
              <w:t>посилання</w:t>
            </w:r>
            <w:r w:rsidRPr="00A37DD9">
              <w:t xml:space="preserve">);   </w:t>
            </w:r>
            <w:hyperlink r:id="rId7" w:history="1">
              <w:r w:rsidRPr="00A37DD9">
                <w:rPr>
                  <w:rStyle w:val="a8"/>
                  <w:color w:val="000000" w:themeColor="text1"/>
                </w:rPr>
                <w:t>Положення про моніторинг якості рівня знань здобувачів вищої освіти (02.03.2016, №43-АГП)</w:t>
              </w:r>
            </w:hyperlink>
            <w:r w:rsidRPr="00A37DD9">
              <w:t xml:space="preserve"> (</w:t>
            </w:r>
            <w:r w:rsidRPr="00A37DD9">
              <w:rPr>
                <w:i/>
                <w:iCs/>
              </w:rPr>
              <w:t>посилання</w:t>
            </w:r>
            <w:r w:rsidRPr="00A37DD9">
              <w:t xml:space="preserve">); </w:t>
            </w:r>
            <w:r w:rsidRPr="00A37DD9">
              <w:rPr>
                <w:lang w:val="uk-UA"/>
              </w:rPr>
              <w:t xml:space="preserve"> </w:t>
            </w:r>
            <w:r w:rsidRPr="00A37DD9">
              <w:t>Положення про академічну доброчесність (</w:t>
            </w:r>
            <w:r w:rsidRPr="00A37DD9">
              <w:rPr>
                <w:i/>
                <w:iCs/>
              </w:rPr>
              <w:t>посилання</w:t>
            </w:r>
            <w:r w:rsidRPr="00A37DD9">
              <w:t xml:space="preserve">); </w:t>
            </w:r>
            <w:hyperlink r:id="rId8" w:history="1">
              <w:r w:rsidRPr="00A37DD9">
                <w:rPr>
                  <w:rStyle w:val="a8"/>
                  <w:color w:val="000000" w:themeColor="text1"/>
                </w:rPr>
                <w:t xml:space="preserve">Положення про порядок навчання студентів за індивідуальним графіком </w:t>
              </w:r>
            </w:hyperlink>
            <w:r w:rsidRPr="00A37DD9">
              <w:rPr>
                <w:color w:val="000000" w:themeColor="text1"/>
              </w:rPr>
              <w:t>(</w:t>
            </w:r>
            <w:r w:rsidRPr="00A37DD9">
              <w:rPr>
                <w:i/>
                <w:iCs/>
                <w:color w:val="000000" w:themeColor="text1"/>
              </w:rPr>
              <w:t>посилання</w:t>
            </w:r>
            <w:r w:rsidRPr="00A37DD9">
              <w:rPr>
                <w:color w:val="000000" w:themeColor="text1"/>
              </w:rPr>
              <w:t>);</w:t>
            </w:r>
            <w:r w:rsidRPr="00A37DD9">
              <w:t xml:space="preserve"> </w:t>
            </w:r>
            <w:r w:rsidRPr="00A37DD9">
              <w:rPr>
                <w:lang w:val="uk-UA"/>
              </w:rPr>
              <w:t xml:space="preserve"> </w:t>
            </w:r>
            <w:hyperlink r:id="rId9" w:history="1">
              <w:r w:rsidRPr="00A37DD9">
                <w:rPr>
                  <w:rStyle w:val="a8"/>
                  <w:color w:val="000000" w:themeColor="text1"/>
                </w:rPr>
                <w:t>Положення про порядок повторного вивчення дисциплін (кредитів ECTS) в умовах ECTS (№18 від 2.02.2016р.)</w:t>
              </w:r>
            </w:hyperlink>
            <w:r w:rsidRPr="00A37DD9">
              <w:rPr>
                <w:color w:val="000000" w:themeColor="text1"/>
                <w:lang w:val="uk-UA"/>
              </w:rPr>
              <w:t xml:space="preserve"> </w:t>
            </w:r>
            <w:r w:rsidRPr="00A37DD9">
              <w:rPr>
                <w:color w:val="000000" w:themeColor="text1"/>
              </w:rPr>
              <w:t>(</w:t>
            </w:r>
            <w:r w:rsidRPr="00A37DD9">
              <w:rPr>
                <w:i/>
                <w:iCs/>
                <w:color w:val="000000" w:themeColor="text1"/>
              </w:rPr>
              <w:t>посилання</w:t>
            </w:r>
            <w:r w:rsidRPr="00A37DD9">
              <w:rPr>
                <w:color w:val="000000" w:themeColor="text1"/>
              </w:rPr>
              <w:t xml:space="preserve">); </w:t>
            </w:r>
            <w:r w:rsidRPr="00A37DD9">
              <w:rPr>
                <w:color w:val="000000" w:themeColor="text1"/>
                <w:lang w:val="uk-UA"/>
              </w:rPr>
              <w:t xml:space="preserve"> </w:t>
            </w:r>
          </w:p>
          <w:p w:rsidR="005177F7" w:rsidRPr="00A37DD9" w:rsidRDefault="005177F7" w:rsidP="00A34CF4">
            <w:pPr>
              <w:jc w:val="both"/>
            </w:pPr>
            <w:r w:rsidRPr="00A37DD9">
              <w:rPr>
                <w:lang w:val="uk-UA"/>
              </w:rPr>
              <w:t>Політика курсу «</w:t>
            </w:r>
            <w:r w:rsidR="00FC38E0">
              <w:rPr>
                <w:lang w:val="uk-UA"/>
              </w:rPr>
              <w:t>Основи коучингових психотехнологій</w:t>
            </w:r>
            <w:r w:rsidRPr="00A37DD9">
              <w:rPr>
                <w:lang w:val="uk-UA"/>
              </w:rPr>
              <w:t xml:space="preserve">» грунтується на принципах академічної доброчесності. Студент виконує усі завдання, які зазначені у програмі (силабусі) вчасно. За умови відсутності студента на лекції чи семінарському занятті, отримання незадовільної оцінки на семінарських заняттях визначений день для відпрацювання пропущених аудиторних занять, незадовільних оцінок та подачі для попереднього перегляду візуалізованих презентацій – понеділок, 14.00 год. – 16.30 год. У випадку запозичення робіт (випадків плагіату), виявів академічної недоброчесності (списування), викладач пропонує студентові повторно виконати необхідний вид роботи. </w:t>
            </w:r>
            <w:r w:rsidRPr="00A37DD9">
              <w:t xml:space="preserve">При бажанні студента підвищити підсумкову оцінку пропонується виконання індивідуального завдання – </w:t>
            </w:r>
            <w:r w:rsidRPr="00A37DD9">
              <w:rPr>
                <w:lang w:val="uk-UA"/>
              </w:rPr>
              <w:t xml:space="preserve">письмова робота із попередньо узгоджених тем </w:t>
            </w:r>
            <w:r w:rsidR="00A34CF4">
              <w:rPr>
                <w:lang w:val="uk-UA"/>
              </w:rPr>
              <w:t>практичних</w:t>
            </w:r>
            <w:r w:rsidRPr="00A37DD9">
              <w:rPr>
                <w:lang w:val="uk-UA"/>
              </w:rPr>
              <w:t xml:space="preserve"> занять</w:t>
            </w:r>
            <w:r w:rsidRPr="00A37DD9">
              <w:t>.</w:t>
            </w:r>
            <w:r w:rsidRPr="00A37DD9">
              <w:rPr>
                <w:lang w:val="uk-UA"/>
              </w:rPr>
              <w:t xml:space="preserve"> </w:t>
            </w:r>
            <w:r w:rsidRPr="00A37DD9">
              <w:t>Якщо студент</w:t>
            </w:r>
            <w:r w:rsidRPr="00A37DD9">
              <w:rPr>
                <w:lang w:val="uk-UA"/>
              </w:rPr>
              <w:t xml:space="preserve"> </w:t>
            </w:r>
            <w:r w:rsidRPr="00A37DD9">
              <w:t>не ліквідував заборгованість</w:t>
            </w:r>
            <w:r w:rsidRPr="00A37DD9">
              <w:rPr>
                <w:lang w:val="uk-UA"/>
              </w:rPr>
              <w:t xml:space="preserve"> за талоном №3 (при комісії)</w:t>
            </w:r>
            <w:r w:rsidRPr="00A37DD9">
              <w:t xml:space="preserve"> і не набрав мінімум 50 балів, </w:t>
            </w:r>
            <w:r w:rsidRPr="00A37DD9">
              <w:rPr>
                <w:lang w:val="uk-UA"/>
              </w:rPr>
              <w:t>йому буде запропоновано</w:t>
            </w:r>
            <w:r w:rsidRPr="00A37DD9">
              <w:t xml:space="preserve"> повторне вивчення</w:t>
            </w:r>
            <w:r w:rsidRPr="00A37DD9">
              <w:rPr>
                <w:rFonts w:eastAsiaTheme="minorEastAsia"/>
              </w:rPr>
              <w:t xml:space="preserve"> </w:t>
            </w:r>
            <w:r w:rsidRPr="00A37DD9">
              <w:rPr>
                <w:rFonts w:eastAsiaTheme="minorEastAsia"/>
                <w:lang w:val="uk-UA"/>
              </w:rPr>
              <w:t xml:space="preserve">даної </w:t>
            </w:r>
            <w:r w:rsidRPr="00A37DD9">
              <w:rPr>
                <w:rFonts w:eastAsiaTheme="minorEastAsia"/>
              </w:rPr>
              <w:t>навчальної дисципліни.</w:t>
            </w:r>
          </w:p>
        </w:tc>
      </w:tr>
      <w:tr w:rsidR="005177F7" w:rsidRPr="00A37DD9" w:rsidTr="00A61270">
        <w:tc>
          <w:tcPr>
            <w:tcW w:w="15310" w:type="dxa"/>
            <w:gridSpan w:val="7"/>
          </w:tcPr>
          <w:p w:rsidR="005177F7" w:rsidRPr="00A37DD9" w:rsidRDefault="005177F7" w:rsidP="00A61270">
            <w:pPr>
              <w:jc w:val="center"/>
              <w:rPr>
                <w:b/>
                <w:lang w:val="uk-UA"/>
              </w:rPr>
            </w:pPr>
            <w:r w:rsidRPr="00A37DD9">
              <w:rPr>
                <w:b/>
                <w:lang w:val="uk-UA"/>
              </w:rPr>
              <w:t>8. Рекомендована література</w:t>
            </w:r>
          </w:p>
        </w:tc>
      </w:tr>
      <w:tr w:rsidR="005177F7" w:rsidRPr="004240A3" w:rsidTr="00A61270">
        <w:tc>
          <w:tcPr>
            <w:tcW w:w="15310" w:type="dxa"/>
            <w:gridSpan w:val="7"/>
          </w:tcPr>
          <w:p w:rsidR="005177F7" w:rsidRPr="00077B69" w:rsidRDefault="005177F7" w:rsidP="00A61270">
            <w:pPr>
              <w:shd w:val="clear" w:color="auto" w:fill="FFFFFF"/>
              <w:jc w:val="center"/>
              <w:rPr>
                <w:b/>
                <w:bCs/>
                <w:spacing w:val="-6"/>
                <w:lang w:val="uk-UA"/>
              </w:rPr>
            </w:pPr>
            <w:r w:rsidRPr="00077B69">
              <w:rPr>
                <w:b/>
                <w:bCs/>
                <w:spacing w:val="-6"/>
                <w:lang w:val="uk-UA"/>
              </w:rPr>
              <w:t>Базова</w:t>
            </w:r>
          </w:p>
          <w:p w:rsidR="00386049" w:rsidRPr="00C742D6" w:rsidRDefault="00FC38E0" w:rsidP="00C742D6">
            <w:pPr>
              <w:pStyle w:val="ae"/>
              <w:spacing w:after="0"/>
              <w:jc w:val="both"/>
              <w:rPr>
                <w:rStyle w:val="a8"/>
                <w:sz w:val="24"/>
                <w:lang w:val="uk-UA"/>
              </w:rPr>
            </w:pPr>
            <w:r w:rsidRPr="00C742D6">
              <w:rPr>
                <w:bCs/>
                <w:spacing w:val="-2"/>
                <w:sz w:val="24"/>
                <w:lang w:val="uk-UA"/>
              </w:rPr>
              <w:lastRenderedPageBreak/>
              <w:t>1.</w:t>
            </w:r>
            <w:r w:rsidR="00386049" w:rsidRPr="00C742D6">
              <w:rPr>
                <w:bCs/>
                <w:spacing w:val="-2"/>
                <w:sz w:val="24"/>
              </w:rPr>
              <w:t>Аткинсон М</w:t>
            </w:r>
            <w:r w:rsidR="00386049" w:rsidRPr="00C742D6">
              <w:rPr>
                <w:bCs/>
                <w:spacing w:val="-2"/>
                <w:sz w:val="24"/>
                <w:lang w:val="uk-UA"/>
              </w:rPr>
              <w:t>.</w:t>
            </w:r>
            <w:r w:rsidR="00386049" w:rsidRPr="00C742D6">
              <w:rPr>
                <w:sz w:val="24"/>
              </w:rPr>
              <w:t xml:space="preserve"> Пошаговая система: Наука и искусство коучинга/Пер. с англ. </w:t>
            </w:r>
            <w:r w:rsidR="00386049" w:rsidRPr="00C742D6">
              <w:rPr>
                <w:sz w:val="24"/>
                <w:lang w:val="uk-UA"/>
              </w:rPr>
              <w:t xml:space="preserve">/ </w:t>
            </w:r>
            <w:r w:rsidR="00386049" w:rsidRPr="00C742D6">
              <w:rPr>
                <w:bCs/>
                <w:spacing w:val="-2"/>
                <w:sz w:val="24"/>
              </w:rPr>
              <w:t>Аткинсон Мэрилин, Чойс Т. Рэй</w:t>
            </w:r>
            <w:r w:rsidR="00386049" w:rsidRPr="00C742D6">
              <w:rPr>
                <w:bCs/>
                <w:spacing w:val="-2"/>
                <w:sz w:val="24"/>
                <w:lang w:val="uk-UA"/>
              </w:rPr>
              <w:t>.</w:t>
            </w:r>
            <w:r w:rsidR="00386049" w:rsidRPr="00C742D6">
              <w:rPr>
                <w:sz w:val="24"/>
              </w:rPr>
              <w:t xml:space="preserve"> - К.: </w:t>
            </w:r>
            <w:r w:rsidR="00386049" w:rsidRPr="00C742D6">
              <w:rPr>
                <w:sz w:val="24"/>
                <w:lang w:val="en-US"/>
              </w:rPr>
              <w:t>Companion</w:t>
            </w:r>
            <w:r w:rsidR="00386049" w:rsidRPr="00C742D6">
              <w:rPr>
                <w:sz w:val="24"/>
              </w:rPr>
              <w:t xml:space="preserve"> </w:t>
            </w:r>
            <w:r w:rsidR="00386049" w:rsidRPr="00C742D6">
              <w:rPr>
                <w:sz w:val="24"/>
                <w:lang w:val="en-US"/>
              </w:rPr>
              <w:t>Group</w:t>
            </w:r>
            <w:r w:rsidR="00386049" w:rsidRPr="00C742D6">
              <w:rPr>
                <w:sz w:val="24"/>
              </w:rPr>
              <w:t>, 2010.-</w:t>
            </w:r>
            <w:r w:rsidR="00386049" w:rsidRPr="00C742D6">
              <w:rPr>
                <w:sz w:val="24"/>
                <w:lang w:val="uk-UA"/>
              </w:rPr>
              <w:t xml:space="preserve"> 256 с. – Режим доступу: </w:t>
            </w:r>
            <w:hyperlink r:id="rId10" w:anchor=".WeXdl4-0PIU" w:history="1">
              <w:r w:rsidR="00386049" w:rsidRPr="00C742D6">
                <w:rPr>
                  <w:rStyle w:val="a8"/>
                  <w:sz w:val="24"/>
                  <w:lang w:val="uk-UA"/>
                </w:rPr>
                <w:t>http://library.proc0aching.com/rb/poshagovaya-sistema-kouchinga-merilin-atkinson.html#.WeXdl4-0PIU</w:t>
              </w:r>
            </w:hyperlink>
          </w:p>
          <w:p w:rsidR="000763C7" w:rsidRPr="00C742D6" w:rsidRDefault="00FC38E0" w:rsidP="00C742D6">
            <w:pPr>
              <w:pStyle w:val="ae"/>
              <w:spacing w:after="0"/>
              <w:jc w:val="both"/>
              <w:rPr>
                <w:spacing w:val="5"/>
                <w:sz w:val="24"/>
                <w:lang w:val="uk-UA"/>
              </w:rPr>
            </w:pPr>
            <w:r w:rsidRPr="00C742D6">
              <w:rPr>
                <w:rStyle w:val="a8"/>
                <w:sz w:val="24"/>
                <w:lang w:val="uk-UA"/>
              </w:rPr>
              <w:t>2.</w:t>
            </w:r>
            <w:r w:rsidR="000763C7" w:rsidRPr="00C742D6">
              <w:rPr>
                <w:spacing w:val="-7"/>
                <w:sz w:val="24"/>
                <w:lang w:val="uk-UA"/>
              </w:rPr>
              <w:t xml:space="preserve">Використання </w:t>
            </w:r>
            <w:r w:rsidR="000763C7" w:rsidRPr="00C742D6">
              <w:rPr>
                <w:sz w:val="24"/>
                <w:lang w:val="uk-UA"/>
              </w:rPr>
              <w:t xml:space="preserve">коучингу в системі </w:t>
            </w:r>
            <w:r w:rsidR="000763C7" w:rsidRPr="00C742D6">
              <w:rPr>
                <w:spacing w:val="-3"/>
                <w:sz w:val="24"/>
                <w:lang w:val="uk-UA"/>
              </w:rPr>
              <w:t xml:space="preserve">вищої </w:t>
            </w:r>
            <w:r w:rsidR="000763C7" w:rsidRPr="00C742D6">
              <w:rPr>
                <w:sz w:val="24"/>
                <w:lang w:val="uk-UA"/>
              </w:rPr>
              <w:t xml:space="preserve">освіти </w:t>
            </w:r>
            <w:r w:rsidR="000763C7" w:rsidRPr="00C742D6">
              <w:rPr>
                <w:spacing w:val="-4"/>
                <w:sz w:val="24"/>
                <w:lang w:val="uk-UA"/>
              </w:rPr>
              <w:t xml:space="preserve">України </w:t>
            </w:r>
            <w:r w:rsidR="000763C7" w:rsidRPr="00C742D6">
              <w:rPr>
                <w:sz w:val="24"/>
                <w:lang w:val="uk-UA"/>
              </w:rPr>
              <w:t xml:space="preserve">/ О. О. </w:t>
            </w:r>
            <w:r w:rsidR="000763C7" w:rsidRPr="00C742D6">
              <w:rPr>
                <w:spacing w:val="-4"/>
                <w:sz w:val="24"/>
                <w:lang w:val="uk-UA"/>
              </w:rPr>
              <w:t xml:space="preserve">Нежинська, </w:t>
            </w:r>
            <w:r w:rsidR="000763C7" w:rsidRPr="00C742D6">
              <w:rPr>
                <w:spacing w:val="-3"/>
                <w:sz w:val="24"/>
                <w:lang w:val="uk-UA"/>
              </w:rPr>
              <w:t xml:space="preserve">В. </w:t>
            </w:r>
            <w:r w:rsidR="000763C7" w:rsidRPr="00C742D6">
              <w:rPr>
                <w:sz w:val="24"/>
                <w:lang w:val="uk-UA"/>
              </w:rPr>
              <w:t xml:space="preserve">М. </w:t>
            </w:r>
            <w:r w:rsidR="000763C7" w:rsidRPr="00C742D6">
              <w:rPr>
                <w:spacing w:val="-6"/>
                <w:sz w:val="24"/>
                <w:lang w:val="uk-UA"/>
              </w:rPr>
              <w:t xml:space="preserve">Тименко </w:t>
            </w:r>
            <w:r w:rsidR="000763C7" w:rsidRPr="00C742D6">
              <w:rPr>
                <w:sz w:val="24"/>
                <w:lang w:val="uk-UA"/>
              </w:rPr>
              <w:t xml:space="preserve">// </w:t>
            </w:r>
            <w:r w:rsidR="000763C7" w:rsidRPr="00C742D6">
              <w:rPr>
                <w:spacing w:val="-5"/>
                <w:sz w:val="24"/>
                <w:lang w:val="uk-UA"/>
              </w:rPr>
              <w:t xml:space="preserve">Вісник </w:t>
            </w:r>
            <w:r w:rsidR="000763C7" w:rsidRPr="00C742D6">
              <w:rPr>
                <w:spacing w:val="-3"/>
                <w:sz w:val="24"/>
                <w:lang w:val="uk-UA"/>
              </w:rPr>
              <w:t xml:space="preserve">післядипломної </w:t>
            </w:r>
            <w:r w:rsidR="000763C7" w:rsidRPr="00C742D6">
              <w:rPr>
                <w:sz w:val="24"/>
                <w:lang w:val="uk-UA"/>
              </w:rPr>
              <w:t xml:space="preserve">освіти : зб. </w:t>
            </w:r>
            <w:r w:rsidR="000763C7" w:rsidRPr="00C742D6">
              <w:rPr>
                <w:spacing w:val="-7"/>
                <w:sz w:val="24"/>
                <w:lang w:val="uk-UA"/>
              </w:rPr>
              <w:t xml:space="preserve">наук. </w:t>
            </w:r>
            <w:r w:rsidR="000763C7" w:rsidRPr="00C742D6">
              <w:rPr>
                <w:spacing w:val="-4"/>
                <w:sz w:val="24"/>
                <w:lang w:val="uk-UA"/>
              </w:rPr>
              <w:t xml:space="preserve">праць Ун-ту </w:t>
            </w:r>
            <w:r w:rsidR="000763C7" w:rsidRPr="00C742D6">
              <w:rPr>
                <w:sz w:val="24"/>
                <w:lang w:val="uk-UA"/>
              </w:rPr>
              <w:t xml:space="preserve">менедж. Освіти НАПН </w:t>
            </w:r>
            <w:r w:rsidR="000763C7" w:rsidRPr="00C742D6">
              <w:rPr>
                <w:spacing w:val="-4"/>
                <w:sz w:val="24"/>
                <w:lang w:val="uk-UA"/>
              </w:rPr>
              <w:t xml:space="preserve">України </w:t>
            </w:r>
            <w:r w:rsidR="000763C7" w:rsidRPr="00C742D6">
              <w:rPr>
                <w:sz w:val="24"/>
                <w:lang w:val="uk-UA"/>
              </w:rPr>
              <w:t xml:space="preserve">; редкол. : О. </w:t>
            </w:r>
            <w:r w:rsidR="000763C7" w:rsidRPr="00C742D6">
              <w:rPr>
                <w:spacing w:val="2"/>
                <w:sz w:val="24"/>
                <w:lang w:val="uk-UA"/>
              </w:rPr>
              <w:t xml:space="preserve">Л. </w:t>
            </w:r>
            <w:r w:rsidR="000763C7" w:rsidRPr="00C742D6">
              <w:rPr>
                <w:spacing w:val="-4"/>
                <w:sz w:val="24"/>
                <w:lang w:val="uk-UA"/>
              </w:rPr>
              <w:t xml:space="preserve">Ануфрієва </w:t>
            </w:r>
            <w:r w:rsidR="000763C7" w:rsidRPr="00C742D6">
              <w:rPr>
                <w:spacing w:val="-5"/>
                <w:sz w:val="24"/>
                <w:lang w:val="uk-UA"/>
              </w:rPr>
              <w:t xml:space="preserve">[та </w:t>
            </w:r>
            <w:r w:rsidR="000763C7" w:rsidRPr="00C742D6">
              <w:rPr>
                <w:spacing w:val="-4"/>
                <w:sz w:val="24"/>
                <w:lang w:val="uk-UA"/>
              </w:rPr>
              <w:t xml:space="preserve">ін.] </w:t>
            </w:r>
            <w:r w:rsidR="000763C7" w:rsidRPr="00C742D6">
              <w:rPr>
                <w:sz w:val="24"/>
                <w:lang w:val="uk-UA"/>
              </w:rPr>
              <w:t xml:space="preserve">; голов. ред. </w:t>
            </w:r>
            <w:r w:rsidR="000763C7" w:rsidRPr="00C742D6">
              <w:rPr>
                <w:spacing w:val="-3"/>
                <w:sz w:val="24"/>
              </w:rPr>
              <w:t xml:space="preserve">В. В. </w:t>
            </w:r>
            <w:r w:rsidR="000763C7" w:rsidRPr="00C742D6">
              <w:rPr>
                <w:spacing w:val="-7"/>
                <w:sz w:val="24"/>
              </w:rPr>
              <w:t xml:space="preserve">Олійник. </w:t>
            </w:r>
            <w:r w:rsidR="000763C7" w:rsidRPr="00C742D6">
              <w:rPr>
                <w:spacing w:val="-3"/>
                <w:sz w:val="24"/>
              </w:rPr>
              <w:t xml:space="preserve">К. </w:t>
            </w:r>
            <w:r w:rsidR="000763C7" w:rsidRPr="00C742D6">
              <w:rPr>
                <w:sz w:val="24"/>
              </w:rPr>
              <w:t xml:space="preserve">: </w:t>
            </w:r>
            <w:r w:rsidR="000763C7" w:rsidRPr="00C742D6">
              <w:rPr>
                <w:spacing w:val="-8"/>
                <w:sz w:val="24"/>
              </w:rPr>
              <w:t xml:space="preserve">АТОПОЛ </w:t>
            </w:r>
            <w:r w:rsidR="000763C7" w:rsidRPr="00C742D6">
              <w:rPr>
                <w:sz w:val="24"/>
              </w:rPr>
              <w:t xml:space="preserve">ГРУП, </w:t>
            </w:r>
            <w:r w:rsidR="000763C7" w:rsidRPr="00C742D6">
              <w:rPr>
                <w:spacing w:val="4"/>
                <w:sz w:val="24"/>
              </w:rPr>
              <w:t xml:space="preserve">2015. </w:t>
            </w:r>
            <w:r w:rsidR="000763C7" w:rsidRPr="00C742D6">
              <w:rPr>
                <w:spacing w:val="-9"/>
                <w:sz w:val="24"/>
              </w:rPr>
              <w:t xml:space="preserve">Вип. </w:t>
            </w:r>
            <w:r w:rsidR="000763C7" w:rsidRPr="00C742D6">
              <w:rPr>
                <w:spacing w:val="3"/>
                <w:sz w:val="24"/>
              </w:rPr>
              <w:t xml:space="preserve">15(28). </w:t>
            </w:r>
            <w:r w:rsidR="000763C7" w:rsidRPr="00C742D6">
              <w:rPr>
                <w:spacing w:val="-3"/>
                <w:sz w:val="24"/>
              </w:rPr>
              <w:t>С.</w:t>
            </w:r>
            <w:r w:rsidR="000763C7" w:rsidRPr="00C742D6">
              <w:rPr>
                <w:spacing w:val="1"/>
                <w:sz w:val="24"/>
              </w:rPr>
              <w:t xml:space="preserve"> </w:t>
            </w:r>
            <w:r w:rsidR="000763C7" w:rsidRPr="00C742D6">
              <w:rPr>
                <w:spacing w:val="5"/>
                <w:sz w:val="24"/>
              </w:rPr>
              <w:t>236–245.</w:t>
            </w:r>
          </w:p>
          <w:p w:rsidR="00386049" w:rsidRPr="00C742D6" w:rsidRDefault="00FC38E0" w:rsidP="00C742D6">
            <w:pPr>
              <w:pStyle w:val="ae"/>
              <w:spacing w:after="0"/>
              <w:jc w:val="both"/>
              <w:rPr>
                <w:rStyle w:val="a8"/>
                <w:sz w:val="24"/>
                <w:lang w:val="uk-UA"/>
              </w:rPr>
            </w:pPr>
            <w:r w:rsidRPr="00C742D6">
              <w:rPr>
                <w:spacing w:val="5"/>
                <w:sz w:val="24"/>
                <w:lang w:val="uk-UA"/>
              </w:rPr>
              <w:t>3.</w:t>
            </w:r>
            <w:r w:rsidR="00386049" w:rsidRPr="00C742D6">
              <w:rPr>
                <w:sz w:val="24"/>
              </w:rPr>
              <w:t>Дауни М. Эффективный коучинг: уроки коуча коучей</w:t>
            </w:r>
            <w:r w:rsidR="00386049" w:rsidRPr="00C742D6">
              <w:rPr>
                <w:sz w:val="24"/>
                <w:lang w:val="uk-UA"/>
              </w:rPr>
              <w:t xml:space="preserve"> / </w:t>
            </w:r>
            <w:r w:rsidR="00386049" w:rsidRPr="00C742D6">
              <w:rPr>
                <w:sz w:val="24"/>
              </w:rPr>
              <w:t xml:space="preserve">Дауни М. – М.: Добрая книга. – 288 с. – Режим доступу: </w:t>
            </w:r>
            <w:hyperlink r:id="rId11" w:history="1">
              <w:r w:rsidR="00386049" w:rsidRPr="00C742D6">
                <w:rPr>
                  <w:rStyle w:val="a8"/>
                  <w:sz w:val="24"/>
                </w:rPr>
                <w:t>https://marketing.wikireading.ru/38200</w:t>
              </w:r>
            </w:hyperlink>
          </w:p>
          <w:p w:rsidR="00817EE7" w:rsidRPr="00C742D6" w:rsidRDefault="00FC38E0" w:rsidP="00C742D6">
            <w:pPr>
              <w:pStyle w:val="ae"/>
              <w:spacing w:after="0"/>
              <w:jc w:val="both"/>
              <w:rPr>
                <w:color w:val="0070C0"/>
                <w:sz w:val="24"/>
                <w:lang w:val="uk-UA"/>
              </w:rPr>
            </w:pPr>
            <w:r w:rsidRPr="00C742D6">
              <w:rPr>
                <w:rStyle w:val="a8"/>
                <w:sz w:val="24"/>
                <w:lang w:val="uk-UA"/>
              </w:rPr>
              <w:t>4.</w:t>
            </w:r>
            <w:r w:rsidR="00386049" w:rsidRPr="00C742D6">
              <w:rPr>
                <w:sz w:val="24"/>
                <w:lang w:val="uk-UA"/>
              </w:rPr>
              <w:t xml:space="preserve">Котовська І.  Коучинг як новий метод управління персоналом [Електронний ресурс] / Ірина  Котовська, Роман Оксентюк, Юрій  Вовк  //  Соціально-економічні  проблеми  і держава. — 2016. — Вип. 1 (14). — С. 178-184. — Режим доступу до журн.:  </w:t>
            </w:r>
            <w:r w:rsidR="00817EE7" w:rsidRPr="00C742D6">
              <w:rPr>
                <w:b/>
                <w:color w:val="0070C0"/>
                <w:sz w:val="24"/>
                <w:lang w:val="uk-UA"/>
              </w:rPr>
              <w:fldChar w:fldCharType="begin"/>
            </w:r>
            <w:r w:rsidR="00817EE7" w:rsidRPr="00C742D6">
              <w:rPr>
                <w:b/>
                <w:color w:val="0070C0"/>
                <w:sz w:val="24"/>
                <w:lang w:val="uk-UA"/>
              </w:rPr>
              <w:instrText xml:space="preserve"> HYPERLINK "http://sepd.tntu.edu.ua/images/stories/pdf/2016/16kivhrm.pdf.</w:instrText>
            </w:r>
            <w:r w:rsidR="00817EE7" w:rsidRPr="00C742D6">
              <w:rPr>
                <w:color w:val="0070C0"/>
                <w:sz w:val="24"/>
                <w:lang w:val="uk-UA"/>
              </w:rPr>
              <w:instrText xml:space="preserve"> </w:instrText>
            </w:r>
          </w:p>
          <w:p w:rsidR="00817EE7" w:rsidRPr="004836E4" w:rsidRDefault="00817EE7" w:rsidP="00C742D6">
            <w:pPr>
              <w:pStyle w:val="ae"/>
              <w:spacing w:after="0"/>
              <w:jc w:val="both"/>
              <w:rPr>
                <w:rStyle w:val="a8"/>
                <w:sz w:val="24"/>
                <w:lang w:val="uk-UA"/>
              </w:rPr>
            </w:pPr>
            <w:r w:rsidRPr="00C742D6">
              <w:rPr>
                <w:color w:val="0070C0"/>
                <w:sz w:val="24"/>
                <w:lang w:val="uk-UA"/>
              </w:rPr>
              <w:instrText>5</w:instrText>
            </w:r>
            <w:r w:rsidRPr="00C742D6">
              <w:rPr>
                <w:b/>
                <w:color w:val="0070C0"/>
                <w:sz w:val="24"/>
                <w:lang w:val="uk-UA"/>
              </w:rPr>
              <w:instrText xml:space="preserve">" </w:instrText>
            </w:r>
            <w:r w:rsidRPr="00C742D6">
              <w:rPr>
                <w:b/>
                <w:color w:val="0070C0"/>
                <w:sz w:val="24"/>
                <w:lang w:val="uk-UA"/>
              </w:rPr>
              <w:fldChar w:fldCharType="separate"/>
            </w:r>
            <w:r w:rsidRPr="004836E4">
              <w:rPr>
                <w:rStyle w:val="a8"/>
                <w:sz w:val="24"/>
                <w:lang w:val="uk-UA"/>
              </w:rPr>
              <w:t xml:space="preserve">http://sepd.tntu.edu.ua/images/stories/pdf/2016/16kivhrm.pdf. </w:t>
            </w:r>
          </w:p>
          <w:p w:rsidR="00817EE7" w:rsidRPr="00C742D6" w:rsidRDefault="00817EE7" w:rsidP="00C742D6">
            <w:pPr>
              <w:pStyle w:val="ae"/>
              <w:spacing w:after="0"/>
              <w:jc w:val="both"/>
              <w:rPr>
                <w:color w:val="0070C0"/>
                <w:sz w:val="24"/>
                <w:lang w:val="uk-UA"/>
              </w:rPr>
            </w:pPr>
            <w:r w:rsidRPr="00C742D6">
              <w:rPr>
                <w:rStyle w:val="a8"/>
                <w:sz w:val="24"/>
                <w:lang w:val="uk-UA"/>
              </w:rPr>
              <w:t>5</w:t>
            </w:r>
            <w:r w:rsidRPr="00C742D6">
              <w:rPr>
                <w:b/>
                <w:color w:val="0070C0"/>
                <w:sz w:val="24"/>
                <w:lang w:val="uk-UA"/>
              </w:rPr>
              <w:fldChar w:fldCharType="end"/>
            </w:r>
            <w:r w:rsidRPr="00C742D6">
              <w:rPr>
                <w:color w:val="0070C0"/>
                <w:sz w:val="24"/>
                <w:lang w:val="uk-UA"/>
              </w:rPr>
              <w:t xml:space="preserve">. </w:t>
            </w:r>
            <w:r w:rsidR="00445CCB" w:rsidRPr="00C742D6">
              <w:rPr>
                <w:sz w:val="24"/>
                <w:lang w:val="uk-UA"/>
              </w:rPr>
              <w:t xml:space="preserve">Кравченко Ю.Є. Методологічні основи навчання коучінг-консультуванню у руслі </w:t>
            </w:r>
            <w:r w:rsidR="00445CCB" w:rsidRPr="00C742D6">
              <w:rPr>
                <w:sz w:val="24"/>
              </w:rPr>
              <w:t>positum</w:t>
            </w:r>
            <w:r w:rsidR="00445CCB" w:rsidRPr="00C742D6">
              <w:rPr>
                <w:sz w:val="24"/>
                <w:lang w:val="uk-UA"/>
              </w:rPr>
              <w:t>-підходу // Актуальні проблеми психології: Психологія навчання. Генетична психологія. Медична психологія / За ред.С.Д.Максименка, М.В.Папучі. – Київ-Ніжин: Видавництво НДУ; ДС «Міланік», 2007. – Том 10, вип.1. – С. 149-151.</w:t>
            </w:r>
          </w:p>
          <w:p w:rsidR="00F20349" w:rsidRPr="00C742D6" w:rsidRDefault="00A921CC" w:rsidP="00C742D6">
            <w:pPr>
              <w:pStyle w:val="ae"/>
              <w:spacing w:after="0"/>
              <w:jc w:val="both"/>
              <w:rPr>
                <w:sz w:val="24"/>
                <w:lang w:val="uk-UA"/>
              </w:rPr>
            </w:pPr>
            <w:r w:rsidRPr="00C742D6">
              <w:rPr>
                <w:color w:val="0070C0"/>
                <w:sz w:val="24"/>
                <w:lang w:val="uk-UA"/>
              </w:rPr>
              <w:t>6</w:t>
            </w:r>
            <w:r w:rsidR="00FC38E0" w:rsidRPr="00C742D6">
              <w:rPr>
                <w:color w:val="0070C0"/>
                <w:sz w:val="24"/>
                <w:lang w:val="uk-UA"/>
              </w:rPr>
              <w:t>.</w:t>
            </w:r>
            <w:r w:rsidR="00F20349" w:rsidRPr="00C742D6">
              <w:rPr>
                <w:sz w:val="24"/>
              </w:rPr>
              <w:t>Костєва Т. Б. Практикум коуч-діяльності. Методичні вказівки / Тетяна Богданівна Костєва. – Миколаїв : Вид-во ЧНУ ім. Петра Могили, 2019. – 40 с. – (Методична серія ; Вип. 276).</w:t>
            </w:r>
            <w:r w:rsidR="00231885" w:rsidRPr="00C742D6">
              <w:rPr>
                <w:sz w:val="24"/>
                <w:lang w:val="uk-UA"/>
              </w:rPr>
              <w:t xml:space="preserve"> – Режим доступу:</w:t>
            </w:r>
          </w:p>
          <w:p w:rsidR="00386049" w:rsidRPr="00C742D6" w:rsidRDefault="00A921CC" w:rsidP="00C742D6">
            <w:pPr>
              <w:pStyle w:val="ae"/>
              <w:spacing w:after="0"/>
              <w:jc w:val="both"/>
              <w:rPr>
                <w:rStyle w:val="a8"/>
                <w:sz w:val="24"/>
                <w:lang w:val="uk-UA"/>
              </w:rPr>
            </w:pPr>
            <w:r w:rsidRPr="00C742D6">
              <w:rPr>
                <w:sz w:val="24"/>
                <w:lang w:val="uk-UA"/>
              </w:rPr>
              <w:t>7</w:t>
            </w:r>
            <w:r w:rsidR="00FC38E0" w:rsidRPr="00C742D6">
              <w:rPr>
                <w:sz w:val="24"/>
                <w:lang w:val="uk-UA"/>
              </w:rPr>
              <w:t>.</w:t>
            </w:r>
            <w:r w:rsidR="00386049" w:rsidRPr="00C742D6">
              <w:rPr>
                <w:sz w:val="24"/>
              </w:rPr>
              <w:t>Ключевые компетенции ICF для разных уровней сертификации коучей</w:t>
            </w:r>
            <w:r w:rsidR="00386049" w:rsidRPr="00C742D6">
              <w:rPr>
                <w:sz w:val="24"/>
                <w:lang w:val="uk-UA"/>
              </w:rPr>
              <w:t xml:space="preserve"> </w:t>
            </w:r>
            <w:r w:rsidR="00386049" w:rsidRPr="00C742D6">
              <w:rPr>
                <w:sz w:val="24"/>
              </w:rPr>
              <w:t>[</w:t>
            </w:r>
            <w:r w:rsidR="00386049" w:rsidRPr="00C742D6">
              <w:rPr>
                <w:sz w:val="24"/>
                <w:lang w:val="uk-UA"/>
              </w:rPr>
              <w:t>електронний варіант</w:t>
            </w:r>
            <w:r w:rsidR="00386049" w:rsidRPr="00C742D6">
              <w:rPr>
                <w:sz w:val="24"/>
              </w:rPr>
              <w:t>]</w:t>
            </w:r>
            <w:r w:rsidR="00386049" w:rsidRPr="00C742D6">
              <w:rPr>
                <w:sz w:val="24"/>
                <w:lang w:val="uk-UA"/>
              </w:rPr>
              <w:t xml:space="preserve">. – Режим доступу: </w:t>
            </w:r>
            <w:hyperlink r:id="rId12" w:history="1">
              <w:r w:rsidR="00386049" w:rsidRPr="004836E4">
                <w:rPr>
                  <w:rStyle w:val="a8"/>
                  <w:sz w:val="24"/>
                  <w:lang w:val="uk-UA"/>
                </w:rPr>
                <w:t>http://54erfolg.ru/assets/files/Klyuchevie-kompetencii-koucha.pdf</w:t>
              </w:r>
            </w:hyperlink>
          </w:p>
          <w:p w:rsidR="000763C7" w:rsidRPr="00C742D6" w:rsidRDefault="00A921CC" w:rsidP="00C742D6">
            <w:pPr>
              <w:pStyle w:val="ae"/>
              <w:spacing w:after="0"/>
              <w:jc w:val="both"/>
              <w:rPr>
                <w:sz w:val="24"/>
                <w:lang w:val="uk-UA"/>
              </w:rPr>
            </w:pPr>
            <w:r w:rsidRPr="00C742D6">
              <w:rPr>
                <w:rStyle w:val="a8"/>
                <w:sz w:val="24"/>
                <w:lang w:val="uk-UA"/>
              </w:rPr>
              <w:t>8</w:t>
            </w:r>
            <w:r w:rsidR="00FC38E0" w:rsidRPr="00C742D6">
              <w:rPr>
                <w:rStyle w:val="a8"/>
                <w:sz w:val="24"/>
                <w:lang w:val="uk-UA"/>
              </w:rPr>
              <w:t>.</w:t>
            </w:r>
            <w:r w:rsidR="000763C7" w:rsidRPr="00C742D6">
              <w:rPr>
                <w:spacing w:val="-4"/>
                <w:sz w:val="24"/>
              </w:rPr>
              <w:t xml:space="preserve">Нежинська </w:t>
            </w:r>
            <w:r w:rsidR="000763C7" w:rsidRPr="00C742D6">
              <w:rPr>
                <w:sz w:val="24"/>
              </w:rPr>
              <w:t xml:space="preserve">О. О. Основи </w:t>
            </w:r>
            <w:r w:rsidR="000763C7" w:rsidRPr="00C742D6">
              <w:rPr>
                <w:spacing w:val="-4"/>
                <w:sz w:val="24"/>
              </w:rPr>
              <w:t xml:space="preserve">коучингу </w:t>
            </w:r>
            <w:r w:rsidR="000763C7" w:rsidRPr="00C742D6">
              <w:rPr>
                <w:sz w:val="24"/>
              </w:rPr>
              <w:t xml:space="preserve">: </w:t>
            </w:r>
            <w:r w:rsidR="000763C7" w:rsidRPr="00C742D6">
              <w:rPr>
                <w:spacing w:val="-6"/>
                <w:sz w:val="24"/>
              </w:rPr>
              <w:t xml:space="preserve">навчальний </w:t>
            </w:r>
            <w:r w:rsidR="000763C7" w:rsidRPr="00C742D6">
              <w:rPr>
                <w:spacing w:val="-4"/>
                <w:sz w:val="24"/>
              </w:rPr>
              <w:t xml:space="preserve">посібник </w:t>
            </w:r>
            <w:r w:rsidR="000763C7" w:rsidRPr="00C742D6">
              <w:rPr>
                <w:sz w:val="24"/>
              </w:rPr>
              <w:t xml:space="preserve">/  О. О. </w:t>
            </w:r>
            <w:r w:rsidR="000763C7" w:rsidRPr="00C742D6">
              <w:rPr>
                <w:spacing w:val="-4"/>
                <w:sz w:val="24"/>
              </w:rPr>
              <w:t xml:space="preserve">Нежинська, </w:t>
            </w:r>
            <w:r w:rsidR="000763C7" w:rsidRPr="00C742D6">
              <w:rPr>
                <w:spacing w:val="-3"/>
                <w:sz w:val="24"/>
              </w:rPr>
              <w:t xml:space="preserve">В. </w:t>
            </w:r>
            <w:r w:rsidR="000763C7" w:rsidRPr="00C742D6">
              <w:rPr>
                <w:sz w:val="24"/>
              </w:rPr>
              <w:t xml:space="preserve">М. </w:t>
            </w:r>
            <w:r w:rsidR="000763C7" w:rsidRPr="00C742D6">
              <w:rPr>
                <w:spacing w:val="-5"/>
                <w:sz w:val="24"/>
              </w:rPr>
              <w:t xml:space="preserve">Тименко. </w:t>
            </w:r>
            <w:r w:rsidR="000763C7" w:rsidRPr="00C742D6">
              <w:rPr>
                <w:spacing w:val="-4"/>
                <w:sz w:val="24"/>
              </w:rPr>
              <w:t xml:space="preserve">Київ </w:t>
            </w:r>
            <w:r w:rsidR="000763C7" w:rsidRPr="00C742D6">
              <w:rPr>
                <w:sz w:val="24"/>
              </w:rPr>
              <w:t xml:space="preserve">; </w:t>
            </w:r>
            <w:r w:rsidR="000763C7" w:rsidRPr="00C742D6">
              <w:rPr>
                <w:spacing w:val="-3"/>
                <w:sz w:val="24"/>
              </w:rPr>
              <w:t xml:space="preserve">Харків  </w:t>
            </w:r>
            <w:r w:rsidR="000763C7" w:rsidRPr="00C742D6">
              <w:rPr>
                <w:sz w:val="24"/>
              </w:rPr>
              <w:t xml:space="preserve">: </w:t>
            </w:r>
            <w:r w:rsidR="000763C7" w:rsidRPr="00C742D6">
              <w:rPr>
                <w:spacing w:val="-7"/>
                <w:sz w:val="24"/>
              </w:rPr>
              <w:t>ТОВ</w:t>
            </w:r>
            <w:r w:rsidR="000763C7" w:rsidRPr="00C742D6">
              <w:rPr>
                <w:spacing w:val="36"/>
                <w:sz w:val="24"/>
              </w:rPr>
              <w:t xml:space="preserve"> </w:t>
            </w:r>
            <w:r w:rsidR="000763C7" w:rsidRPr="00C742D6">
              <w:rPr>
                <w:spacing w:val="-3"/>
                <w:sz w:val="24"/>
              </w:rPr>
              <w:t xml:space="preserve">«ДІСА ПЛЮС», </w:t>
            </w:r>
            <w:r w:rsidR="000763C7" w:rsidRPr="00C742D6">
              <w:rPr>
                <w:spacing w:val="4"/>
                <w:sz w:val="24"/>
              </w:rPr>
              <w:t xml:space="preserve">2017. </w:t>
            </w:r>
            <w:r w:rsidR="000763C7" w:rsidRPr="00C742D6">
              <w:rPr>
                <w:spacing w:val="-4"/>
                <w:sz w:val="24"/>
              </w:rPr>
              <w:t xml:space="preserve">220 </w:t>
            </w:r>
            <w:r w:rsidR="000763C7" w:rsidRPr="00C742D6">
              <w:rPr>
                <w:spacing w:val="2"/>
                <w:sz w:val="24"/>
              </w:rPr>
              <w:t xml:space="preserve">с. </w:t>
            </w:r>
            <w:r w:rsidR="000763C7" w:rsidRPr="00C742D6">
              <w:rPr>
                <w:sz w:val="24"/>
              </w:rPr>
              <w:t>:</w:t>
            </w:r>
            <w:r w:rsidR="000763C7" w:rsidRPr="00C742D6">
              <w:rPr>
                <w:spacing w:val="-7"/>
                <w:sz w:val="24"/>
              </w:rPr>
              <w:t xml:space="preserve"> </w:t>
            </w:r>
            <w:r w:rsidR="000763C7" w:rsidRPr="00C742D6">
              <w:rPr>
                <w:sz w:val="24"/>
              </w:rPr>
              <w:t>іл.</w:t>
            </w:r>
            <w:r w:rsidR="00231885" w:rsidRPr="00C742D6">
              <w:rPr>
                <w:sz w:val="24"/>
                <w:lang w:val="uk-UA"/>
              </w:rPr>
              <w:t xml:space="preserve"> </w:t>
            </w:r>
            <w:r w:rsidR="000763C7" w:rsidRPr="00C742D6">
              <w:rPr>
                <w:sz w:val="24"/>
                <w:lang w:val="uk-UA"/>
              </w:rPr>
              <w:t xml:space="preserve"> – Режим доступу: </w:t>
            </w:r>
          </w:p>
          <w:p w:rsidR="00386049" w:rsidRPr="00C742D6" w:rsidRDefault="00A921CC" w:rsidP="00C742D6">
            <w:pPr>
              <w:pStyle w:val="ae"/>
              <w:spacing w:after="0"/>
              <w:jc w:val="both"/>
              <w:rPr>
                <w:rStyle w:val="a8"/>
                <w:sz w:val="24"/>
                <w:shd w:val="clear" w:color="auto" w:fill="FFFFFF"/>
                <w:lang w:val="uk-UA"/>
              </w:rPr>
            </w:pPr>
            <w:r w:rsidRPr="00C742D6">
              <w:rPr>
                <w:sz w:val="24"/>
                <w:lang w:val="uk-UA"/>
              </w:rPr>
              <w:t>9</w:t>
            </w:r>
            <w:r w:rsidR="00FC38E0" w:rsidRPr="00C742D6">
              <w:rPr>
                <w:sz w:val="24"/>
                <w:lang w:val="uk-UA"/>
              </w:rPr>
              <w:t xml:space="preserve">. </w:t>
            </w:r>
            <w:r w:rsidR="00386049" w:rsidRPr="00C742D6">
              <w:rPr>
                <w:bCs/>
                <w:color w:val="000000"/>
                <w:sz w:val="24"/>
              </w:rPr>
              <w:t>Рейнольдс М</w:t>
            </w:r>
            <w:r w:rsidR="00386049" w:rsidRPr="00C742D6">
              <w:rPr>
                <w:bCs/>
                <w:color w:val="000000"/>
                <w:sz w:val="24"/>
                <w:lang w:val="uk-UA"/>
              </w:rPr>
              <w:t xml:space="preserve">. </w:t>
            </w:r>
            <w:r w:rsidR="00386049" w:rsidRPr="00C742D6">
              <w:rPr>
                <w:bCs/>
                <w:color w:val="000000"/>
                <w:sz w:val="24"/>
              </w:rPr>
              <w:t xml:space="preserve">Коучинг: эмоциональная компетентность </w:t>
            </w:r>
            <w:r w:rsidR="00386049" w:rsidRPr="00C742D6">
              <w:rPr>
                <w:color w:val="000000"/>
                <w:sz w:val="24"/>
              </w:rPr>
              <w:t>/ Пер. с англ. Центра поддержки корпоративного управления и бизнеса</w:t>
            </w:r>
            <w:r w:rsidR="00386049" w:rsidRPr="00C742D6">
              <w:rPr>
                <w:color w:val="000000"/>
                <w:sz w:val="24"/>
                <w:lang w:val="uk-UA"/>
              </w:rPr>
              <w:t xml:space="preserve"> / Марша Рейнольдс</w:t>
            </w:r>
            <w:r w:rsidR="00386049" w:rsidRPr="00C742D6">
              <w:rPr>
                <w:color w:val="000000"/>
                <w:sz w:val="24"/>
              </w:rPr>
              <w:t xml:space="preserve"> – Центр поддержки корпоративного управления и бизнеса, 2003</w:t>
            </w:r>
            <w:r w:rsidR="00386049" w:rsidRPr="00C742D6">
              <w:rPr>
                <w:color w:val="000000"/>
                <w:sz w:val="24"/>
                <w:lang w:val="uk-UA"/>
              </w:rPr>
              <w:t>. -</w:t>
            </w:r>
            <w:r w:rsidR="00386049" w:rsidRPr="00C742D6">
              <w:rPr>
                <w:color w:val="000000"/>
                <w:sz w:val="24"/>
              </w:rPr>
              <w:t xml:space="preserve"> </w:t>
            </w:r>
            <w:r w:rsidR="00386049" w:rsidRPr="00C742D6">
              <w:rPr>
                <w:color w:val="000000"/>
                <w:sz w:val="24"/>
                <w:lang w:val="uk-UA"/>
              </w:rPr>
              <w:t xml:space="preserve">112 с. – Режим доступу: </w:t>
            </w:r>
            <w:hyperlink r:id="rId13" w:history="1">
              <w:r w:rsidR="00386049" w:rsidRPr="00C742D6">
                <w:rPr>
                  <w:rStyle w:val="a8"/>
                  <w:sz w:val="24"/>
                  <w:shd w:val="clear" w:color="auto" w:fill="FFFFFF"/>
                </w:rPr>
                <w:t>http://klex.ru/83j</w:t>
              </w:r>
            </w:hyperlink>
          </w:p>
          <w:p w:rsidR="00231885" w:rsidRPr="00C742D6" w:rsidRDefault="00A921CC" w:rsidP="00C742D6">
            <w:pPr>
              <w:pStyle w:val="ae"/>
              <w:spacing w:after="0"/>
              <w:jc w:val="both"/>
              <w:rPr>
                <w:sz w:val="24"/>
                <w:lang w:val="uk-UA"/>
              </w:rPr>
            </w:pPr>
            <w:r w:rsidRPr="00C742D6">
              <w:rPr>
                <w:rStyle w:val="a8"/>
                <w:sz w:val="24"/>
                <w:shd w:val="clear" w:color="auto" w:fill="FFFFFF"/>
                <w:lang w:val="uk-UA"/>
              </w:rPr>
              <w:t>10</w:t>
            </w:r>
            <w:r w:rsidR="00FC38E0" w:rsidRPr="00C742D6">
              <w:rPr>
                <w:rStyle w:val="a8"/>
                <w:sz w:val="24"/>
                <w:shd w:val="clear" w:color="auto" w:fill="FFFFFF"/>
                <w:lang w:val="uk-UA"/>
              </w:rPr>
              <w:t>.</w:t>
            </w:r>
            <w:r w:rsidR="00231885" w:rsidRPr="00C742D6">
              <w:rPr>
                <w:sz w:val="24"/>
              </w:rPr>
              <w:t>Романова С.М. Коуч</w:t>
            </w:r>
            <w:r w:rsidR="001027A6" w:rsidRPr="00C742D6">
              <w:rPr>
                <w:sz w:val="24"/>
                <w:lang w:val="uk-UA"/>
              </w:rPr>
              <w:t>и</w:t>
            </w:r>
            <w:r w:rsidR="00231885" w:rsidRPr="00C742D6">
              <w:rPr>
                <w:sz w:val="24"/>
              </w:rPr>
              <w:t>нг як нова технологія в професійній освіті / С.М. Романова // Вісник Нац. авіац. ун-ту. Серія: Педагогіка. Психологія. – 2010. – Вип. 3. – С. 83-86.</w:t>
            </w:r>
            <w:r w:rsidR="00231885" w:rsidRPr="00C742D6">
              <w:rPr>
                <w:sz w:val="24"/>
                <w:lang w:val="uk-UA"/>
              </w:rPr>
              <w:t xml:space="preserve"> – Режим доступу:</w:t>
            </w:r>
          </w:p>
          <w:p w:rsidR="001027A6" w:rsidRPr="00C742D6" w:rsidRDefault="00FC38E0" w:rsidP="00C742D6">
            <w:pPr>
              <w:pStyle w:val="ae"/>
              <w:spacing w:after="0"/>
              <w:jc w:val="both"/>
              <w:rPr>
                <w:rStyle w:val="a8"/>
                <w:color w:val="000000" w:themeColor="text1"/>
                <w:sz w:val="24"/>
                <w:u w:val="none"/>
                <w:lang w:val="uk-UA"/>
              </w:rPr>
            </w:pPr>
            <w:r w:rsidRPr="00C742D6">
              <w:rPr>
                <w:sz w:val="24"/>
                <w:lang w:val="uk-UA"/>
              </w:rPr>
              <w:t>1</w:t>
            </w:r>
            <w:r w:rsidR="00A921CC" w:rsidRPr="00C742D6">
              <w:rPr>
                <w:sz w:val="24"/>
                <w:lang w:val="uk-UA"/>
              </w:rPr>
              <w:t>1</w:t>
            </w:r>
            <w:r w:rsidRPr="00C742D6">
              <w:rPr>
                <w:sz w:val="24"/>
                <w:lang w:val="uk-UA"/>
              </w:rPr>
              <w:t>.</w:t>
            </w:r>
            <w:hyperlink r:id="rId14" w:tooltip="Пошук за автором" w:history="1">
              <w:r w:rsidR="001027A6" w:rsidRPr="00C742D6">
                <w:rPr>
                  <w:rStyle w:val="a8"/>
                  <w:color w:val="000000" w:themeColor="text1"/>
                  <w:sz w:val="24"/>
                  <w:u w:val="none"/>
                </w:rPr>
                <w:t>Рудницьких О. В.</w:t>
              </w:r>
            </w:hyperlink>
            <w:r w:rsidR="001027A6" w:rsidRPr="00C742D6">
              <w:rPr>
                <w:color w:val="000000" w:themeColor="text1"/>
                <w:sz w:val="24"/>
                <w:lang w:val="uk-UA"/>
              </w:rPr>
              <w:t xml:space="preserve"> </w:t>
            </w:r>
            <w:r w:rsidR="001027A6" w:rsidRPr="00C742D6">
              <w:rPr>
                <w:bCs/>
                <w:color w:val="000000" w:themeColor="text1"/>
                <w:sz w:val="24"/>
              </w:rPr>
              <w:t>Коуч</w:t>
            </w:r>
            <w:r w:rsidR="001027A6" w:rsidRPr="00C742D6">
              <w:rPr>
                <w:bCs/>
                <w:color w:val="000000" w:themeColor="text1"/>
                <w:sz w:val="24"/>
                <w:lang w:val="uk-UA"/>
              </w:rPr>
              <w:t>и</w:t>
            </w:r>
            <w:r w:rsidR="001027A6" w:rsidRPr="00C742D6">
              <w:rPr>
                <w:bCs/>
                <w:color w:val="000000" w:themeColor="text1"/>
                <w:sz w:val="24"/>
              </w:rPr>
              <w:t>нг як інтерактивна технологія в освіті</w:t>
            </w:r>
            <w:r w:rsidR="001027A6" w:rsidRPr="00C742D6">
              <w:rPr>
                <w:color w:val="000000" w:themeColor="text1"/>
                <w:sz w:val="24"/>
                <w:shd w:val="clear" w:color="auto" w:fill="F9F9F9"/>
              </w:rPr>
              <w:t> / О. В. Рудницьких // </w:t>
            </w:r>
            <w:hyperlink r:id="rId15" w:tooltip="Періодичне видання" w:history="1">
              <w:r w:rsidR="001027A6" w:rsidRPr="00C742D6">
                <w:rPr>
                  <w:rStyle w:val="a8"/>
                  <w:color w:val="000000" w:themeColor="text1"/>
                  <w:sz w:val="24"/>
                  <w:u w:val="none"/>
                </w:rPr>
                <w:t>Вісник Дніпропетровського університету імені Альфреда Нобеля. Серія : Педагогіка і психологія</w:t>
              </w:r>
            </w:hyperlink>
            <w:r w:rsidR="001027A6" w:rsidRPr="00C742D6">
              <w:rPr>
                <w:color w:val="000000" w:themeColor="text1"/>
                <w:sz w:val="24"/>
                <w:shd w:val="clear" w:color="auto" w:fill="F9F9F9"/>
              </w:rPr>
              <w:t>. - 2014. - № 2. - С. 173–176. - Режим доступу: </w:t>
            </w:r>
            <w:hyperlink r:id="rId16" w:history="1">
              <w:r w:rsidR="001027A6" w:rsidRPr="00C742D6">
                <w:rPr>
                  <w:rStyle w:val="a8"/>
                  <w:color w:val="000000" w:themeColor="text1"/>
                  <w:sz w:val="24"/>
                  <w:u w:val="none"/>
                </w:rPr>
                <w:t>http://nbuv.gov.ua/UJRN/vduep_2014_2_30</w:t>
              </w:r>
            </w:hyperlink>
          </w:p>
          <w:p w:rsidR="00DE67A7" w:rsidRPr="00C742D6" w:rsidRDefault="00FC38E0" w:rsidP="00C742D6">
            <w:pPr>
              <w:pStyle w:val="ae"/>
              <w:spacing w:after="0"/>
              <w:jc w:val="both"/>
              <w:rPr>
                <w:color w:val="0070C0"/>
                <w:sz w:val="24"/>
                <w:u w:val="single"/>
                <w:lang w:val="uk-UA"/>
              </w:rPr>
            </w:pPr>
            <w:r w:rsidRPr="00C742D6">
              <w:rPr>
                <w:rStyle w:val="a8"/>
                <w:color w:val="000000" w:themeColor="text1"/>
                <w:sz w:val="24"/>
                <w:u w:val="none"/>
                <w:lang w:val="uk-UA"/>
              </w:rPr>
              <w:t>1</w:t>
            </w:r>
            <w:r w:rsidR="00A921CC" w:rsidRPr="00C742D6">
              <w:rPr>
                <w:rStyle w:val="a8"/>
                <w:color w:val="000000" w:themeColor="text1"/>
                <w:sz w:val="24"/>
                <w:u w:val="none"/>
                <w:lang w:val="uk-UA"/>
              </w:rPr>
              <w:t>2</w:t>
            </w:r>
            <w:r w:rsidRPr="00C742D6">
              <w:rPr>
                <w:rStyle w:val="a8"/>
                <w:color w:val="000000" w:themeColor="text1"/>
                <w:sz w:val="24"/>
                <w:u w:val="none"/>
                <w:lang w:val="uk-UA"/>
              </w:rPr>
              <w:t>.</w:t>
            </w:r>
            <w:r w:rsidR="00DE67A7" w:rsidRPr="00C742D6">
              <w:rPr>
                <w:sz w:val="24"/>
              </w:rPr>
              <w:t>Рыбкин И., Падар Э. Системно-интегративный</w:t>
            </w:r>
            <w:r w:rsidR="00DE67A7" w:rsidRPr="00C742D6">
              <w:rPr>
                <w:spacing w:val="1"/>
                <w:sz w:val="24"/>
              </w:rPr>
              <w:t xml:space="preserve"> </w:t>
            </w:r>
            <w:r w:rsidR="00DE67A7" w:rsidRPr="00C742D6">
              <w:rPr>
                <w:sz w:val="24"/>
              </w:rPr>
              <w:t>коучинг: Концепты,</w:t>
            </w:r>
            <w:r w:rsidR="00DE67A7" w:rsidRPr="00C742D6">
              <w:rPr>
                <w:spacing w:val="1"/>
                <w:sz w:val="24"/>
              </w:rPr>
              <w:t xml:space="preserve"> </w:t>
            </w:r>
            <w:r w:rsidR="00DE67A7" w:rsidRPr="00C742D6">
              <w:rPr>
                <w:sz w:val="24"/>
              </w:rPr>
              <w:t>технологии,</w:t>
            </w:r>
            <w:r w:rsidR="00DE67A7" w:rsidRPr="00C742D6">
              <w:rPr>
                <w:spacing w:val="1"/>
                <w:sz w:val="24"/>
              </w:rPr>
              <w:t xml:space="preserve"> </w:t>
            </w:r>
            <w:r w:rsidR="00DE67A7" w:rsidRPr="00C742D6">
              <w:rPr>
                <w:sz w:val="24"/>
              </w:rPr>
              <w:t>программы.</w:t>
            </w:r>
            <w:r w:rsidR="00DE67A7" w:rsidRPr="00C742D6">
              <w:rPr>
                <w:spacing w:val="1"/>
                <w:sz w:val="24"/>
              </w:rPr>
              <w:t xml:space="preserve"> </w:t>
            </w:r>
            <w:r w:rsidR="00DE67A7" w:rsidRPr="00C742D6">
              <w:rPr>
                <w:sz w:val="24"/>
              </w:rPr>
              <w:t>М.:</w:t>
            </w:r>
            <w:r w:rsidR="00DE67A7" w:rsidRPr="00C742D6">
              <w:rPr>
                <w:spacing w:val="1"/>
                <w:sz w:val="24"/>
              </w:rPr>
              <w:t xml:space="preserve"> </w:t>
            </w:r>
            <w:r w:rsidR="00DE67A7" w:rsidRPr="00C742D6">
              <w:rPr>
                <w:sz w:val="24"/>
              </w:rPr>
              <w:t>Институт</w:t>
            </w:r>
            <w:r w:rsidR="00DE67A7" w:rsidRPr="00C742D6">
              <w:rPr>
                <w:spacing w:val="1"/>
                <w:sz w:val="24"/>
              </w:rPr>
              <w:t xml:space="preserve"> </w:t>
            </w:r>
            <w:r w:rsidR="00DE67A7" w:rsidRPr="00C742D6">
              <w:rPr>
                <w:sz w:val="24"/>
              </w:rPr>
              <w:t>общегуманитарных</w:t>
            </w:r>
            <w:r w:rsidR="00DE67A7" w:rsidRPr="00C742D6">
              <w:rPr>
                <w:spacing w:val="1"/>
                <w:sz w:val="24"/>
              </w:rPr>
              <w:t xml:space="preserve"> </w:t>
            </w:r>
            <w:r w:rsidR="00DE67A7" w:rsidRPr="00C742D6">
              <w:rPr>
                <w:sz w:val="24"/>
              </w:rPr>
              <w:t>исследований,</w:t>
            </w:r>
            <w:r w:rsidR="00DE67A7" w:rsidRPr="00C742D6">
              <w:rPr>
                <w:spacing w:val="1"/>
                <w:sz w:val="24"/>
              </w:rPr>
              <w:t xml:space="preserve"> </w:t>
            </w:r>
            <w:r w:rsidR="00DE67A7" w:rsidRPr="00C742D6">
              <w:rPr>
                <w:sz w:val="24"/>
              </w:rPr>
              <w:t>2009.</w:t>
            </w:r>
            <w:r w:rsidR="00DE67A7" w:rsidRPr="00C742D6">
              <w:rPr>
                <w:spacing w:val="-4"/>
                <w:sz w:val="24"/>
              </w:rPr>
              <w:t xml:space="preserve"> </w:t>
            </w:r>
            <w:r w:rsidR="00DE67A7" w:rsidRPr="00C742D6">
              <w:rPr>
                <w:sz w:val="24"/>
              </w:rPr>
              <w:t>448</w:t>
            </w:r>
            <w:r w:rsidR="00DE67A7" w:rsidRPr="00C742D6">
              <w:rPr>
                <w:spacing w:val="3"/>
                <w:sz w:val="24"/>
              </w:rPr>
              <w:t xml:space="preserve"> </w:t>
            </w:r>
            <w:r w:rsidR="00DE67A7" w:rsidRPr="00C742D6">
              <w:rPr>
                <w:sz w:val="24"/>
              </w:rPr>
              <w:t>с.</w:t>
            </w:r>
            <w:r w:rsidR="00DE67A7" w:rsidRPr="00C742D6">
              <w:rPr>
                <w:spacing w:val="-4"/>
                <w:sz w:val="24"/>
              </w:rPr>
              <w:t xml:space="preserve"> </w:t>
            </w:r>
            <w:r w:rsidR="00DE67A7" w:rsidRPr="00C742D6">
              <w:rPr>
                <w:sz w:val="24"/>
                <w:lang w:val="uk-UA"/>
              </w:rPr>
              <w:t xml:space="preserve">– Режим доступу: </w:t>
            </w:r>
            <w:hyperlink r:id="rId17">
              <w:r w:rsidR="00DE67A7" w:rsidRPr="00C742D6">
                <w:rPr>
                  <w:color w:val="0070C0"/>
                  <w:sz w:val="24"/>
                  <w:u w:val="single"/>
                </w:rPr>
                <w:t>www.koob.ru/rybkin</w:t>
              </w:r>
            </w:hyperlink>
          </w:p>
          <w:p w:rsidR="00386049" w:rsidRPr="00C742D6" w:rsidRDefault="00FC38E0" w:rsidP="00C742D6">
            <w:pPr>
              <w:pStyle w:val="ae"/>
              <w:spacing w:after="0"/>
              <w:jc w:val="both"/>
              <w:rPr>
                <w:rStyle w:val="a8"/>
                <w:sz w:val="24"/>
                <w:lang w:val="uk-UA"/>
              </w:rPr>
            </w:pPr>
            <w:r w:rsidRPr="00C742D6">
              <w:rPr>
                <w:color w:val="0070C0"/>
                <w:sz w:val="24"/>
                <w:u w:val="single"/>
                <w:lang w:val="uk-UA"/>
              </w:rPr>
              <w:t>1</w:t>
            </w:r>
            <w:r w:rsidR="00A921CC" w:rsidRPr="00C742D6">
              <w:rPr>
                <w:color w:val="0070C0"/>
                <w:sz w:val="24"/>
                <w:u w:val="single"/>
                <w:lang w:val="uk-UA"/>
              </w:rPr>
              <w:t>3</w:t>
            </w:r>
            <w:r w:rsidRPr="00C742D6">
              <w:rPr>
                <w:color w:val="0070C0"/>
                <w:sz w:val="24"/>
                <w:u w:val="single"/>
                <w:lang w:val="uk-UA"/>
              </w:rPr>
              <w:t>.</w:t>
            </w:r>
            <w:r w:rsidR="00386049" w:rsidRPr="00C742D6">
              <w:rPr>
                <w:sz w:val="24"/>
              </w:rPr>
              <w:t>Уитмор Дж. Коучинг высокой эффективности</w:t>
            </w:r>
            <w:r w:rsidR="00386049" w:rsidRPr="00C742D6">
              <w:rPr>
                <w:color w:val="000000"/>
                <w:sz w:val="24"/>
                <w:lang w:val="uk-UA"/>
              </w:rPr>
              <w:t xml:space="preserve"> </w:t>
            </w:r>
            <w:r w:rsidR="00386049" w:rsidRPr="00C742D6">
              <w:rPr>
                <w:sz w:val="24"/>
              </w:rPr>
              <w:t>/Пер. с англ.</w:t>
            </w:r>
            <w:r w:rsidR="00386049" w:rsidRPr="00C742D6">
              <w:rPr>
                <w:sz w:val="24"/>
                <w:lang w:val="uk-UA"/>
              </w:rPr>
              <w:t xml:space="preserve">/ </w:t>
            </w:r>
            <w:r w:rsidR="00386049" w:rsidRPr="00C742D6">
              <w:rPr>
                <w:color w:val="000000"/>
                <w:sz w:val="24"/>
                <w:lang w:val="uk-UA"/>
              </w:rPr>
              <w:t xml:space="preserve">Уитмор Дж. </w:t>
            </w:r>
            <w:r w:rsidR="00386049" w:rsidRPr="00C742D6">
              <w:rPr>
                <w:sz w:val="24"/>
              </w:rPr>
              <w:t xml:space="preserve">  - М.: Международная академия корпоративного управления и бизнеса, 2005. – </w:t>
            </w:r>
            <w:r w:rsidR="00386049" w:rsidRPr="00C742D6">
              <w:rPr>
                <w:sz w:val="24"/>
                <w:lang w:val="uk-UA"/>
              </w:rPr>
              <w:t>168 с</w:t>
            </w:r>
            <w:r w:rsidR="00386049" w:rsidRPr="00C742D6">
              <w:rPr>
                <w:sz w:val="24"/>
              </w:rPr>
              <w:t xml:space="preserve">. </w:t>
            </w:r>
            <w:r w:rsidR="00386049" w:rsidRPr="00C742D6">
              <w:rPr>
                <w:sz w:val="24"/>
                <w:lang w:val="uk-UA"/>
              </w:rPr>
              <w:t>– Режим доступу:</w:t>
            </w:r>
            <w:r w:rsidR="00386049" w:rsidRPr="00C742D6">
              <w:rPr>
                <w:sz w:val="24"/>
              </w:rPr>
              <w:t xml:space="preserve"> </w:t>
            </w:r>
            <w:hyperlink r:id="rId18" w:history="1">
              <w:r w:rsidR="00386049" w:rsidRPr="00C742D6">
                <w:rPr>
                  <w:rStyle w:val="a8"/>
                  <w:sz w:val="24"/>
                  <w:lang w:val="uk-UA"/>
                </w:rPr>
                <w:t>http://asbook.in.ua/wp-content/uploads/2017/03/Dzhon-Uitmor.Kouching.pdf</w:t>
              </w:r>
            </w:hyperlink>
          </w:p>
          <w:p w:rsidR="00386049" w:rsidRPr="00C742D6" w:rsidRDefault="00FC38E0" w:rsidP="00C742D6">
            <w:pPr>
              <w:pStyle w:val="ae"/>
              <w:spacing w:after="0"/>
              <w:jc w:val="both"/>
              <w:rPr>
                <w:rStyle w:val="a8"/>
                <w:sz w:val="24"/>
                <w:lang w:val="uk-UA"/>
              </w:rPr>
            </w:pPr>
            <w:r w:rsidRPr="00C742D6">
              <w:rPr>
                <w:rStyle w:val="a8"/>
                <w:sz w:val="24"/>
                <w:lang w:val="uk-UA"/>
              </w:rPr>
              <w:t>1</w:t>
            </w:r>
            <w:r w:rsidR="00A921CC" w:rsidRPr="00C742D6">
              <w:rPr>
                <w:rStyle w:val="a8"/>
                <w:sz w:val="24"/>
                <w:lang w:val="uk-UA"/>
              </w:rPr>
              <w:t>4</w:t>
            </w:r>
            <w:r w:rsidRPr="00C742D6">
              <w:rPr>
                <w:rStyle w:val="a8"/>
                <w:sz w:val="24"/>
                <w:lang w:val="uk-UA"/>
              </w:rPr>
              <w:t>.</w:t>
            </w:r>
            <w:r w:rsidR="00386049" w:rsidRPr="00C742D6">
              <w:rPr>
                <w:sz w:val="24"/>
                <w:lang w:val="uk-UA"/>
              </w:rPr>
              <w:t xml:space="preserve">Уитворт Л. Коактивный коучинг. Учебник. / </w:t>
            </w:r>
            <w:r w:rsidR="00386049" w:rsidRPr="00C742D6">
              <w:rPr>
                <w:sz w:val="24"/>
              </w:rPr>
              <w:t>Лаура Уитворт, Генри Кимси-Хаус, Фил Сэндал. - Издательство: Центр поддержки корпоративного управления и бизнеса, 2004. –</w:t>
            </w:r>
            <w:r w:rsidR="00386049" w:rsidRPr="00C742D6">
              <w:rPr>
                <w:sz w:val="24"/>
                <w:lang w:val="uk-UA"/>
              </w:rPr>
              <w:t xml:space="preserve"> 360 с. – Режим доступу: </w:t>
            </w:r>
            <w:hyperlink r:id="rId19" w:history="1">
              <w:r w:rsidR="00386049" w:rsidRPr="00C742D6">
                <w:rPr>
                  <w:rStyle w:val="a8"/>
                  <w:sz w:val="24"/>
                  <w:lang w:val="uk-UA"/>
                </w:rPr>
                <w:t>http://www.klex.ru/6ra</w:t>
              </w:r>
            </w:hyperlink>
          </w:p>
          <w:p w:rsidR="00386049" w:rsidRPr="00C742D6" w:rsidRDefault="00FC38E0" w:rsidP="00C742D6">
            <w:pPr>
              <w:pStyle w:val="ae"/>
              <w:spacing w:after="0"/>
              <w:jc w:val="both"/>
              <w:rPr>
                <w:b/>
                <w:caps/>
                <w:sz w:val="24"/>
              </w:rPr>
            </w:pPr>
            <w:r w:rsidRPr="00C742D6">
              <w:rPr>
                <w:rStyle w:val="a8"/>
                <w:sz w:val="24"/>
                <w:lang w:val="uk-UA"/>
              </w:rPr>
              <w:t>1</w:t>
            </w:r>
            <w:r w:rsidR="00A921CC" w:rsidRPr="00C742D6">
              <w:rPr>
                <w:rStyle w:val="a8"/>
                <w:sz w:val="24"/>
                <w:lang w:val="uk-UA"/>
              </w:rPr>
              <w:t>5</w:t>
            </w:r>
            <w:r w:rsidRPr="00C742D6">
              <w:rPr>
                <w:rStyle w:val="a8"/>
                <w:sz w:val="24"/>
                <w:lang w:val="uk-UA"/>
              </w:rPr>
              <w:t>.</w:t>
            </w:r>
            <w:r w:rsidR="00386049" w:rsidRPr="00C742D6">
              <w:rPr>
                <w:sz w:val="24"/>
              </w:rPr>
              <w:t xml:space="preserve">Улановский А.М. Коучинг с оглядкой на науку: практики позитивной жизни / А.М.Улановский // Психология. Журнал высшей школы экономики, 2012. - Т. 9. -  № 4. – С. 59–80. – Режим доступу: </w:t>
            </w:r>
            <w:hyperlink r:id="rId20" w:history="1">
              <w:r w:rsidR="00386049" w:rsidRPr="00C742D6">
                <w:rPr>
                  <w:rStyle w:val="a8"/>
                  <w:sz w:val="24"/>
                </w:rPr>
                <w:t>https://elibrary.ru/contents.asp?issueid=1134730</w:t>
              </w:r>
            </w:hyperlink>
          </w:p>
          <w:p w:rsidR="00F65D01" w:rsidRPr="00C742D6" w:rsidRDefault="00F65D01" w:rsidP="00C742D6">
            <w:pPr>
              <w:shd w:val="clear" w:color="auto" w:fill="FFFFFF"/>
              <w:jc w:val="center"/>
              <w:rPr>
                <w:b/>
                <w:bCs/>
                <w:spacing w:val="-6"/>
                <w:lang w:val="uk-UA"/>
              </w:rPr>
            </w:pPr>
            <w:r w:rsidRPr="00C742D6">
              <w:rPr>
                <w:b/>
                <w:bCs/>
                <w:spacing w:val="-6"/>
                <w:lang w:val="uk-UA"/>
              </w:rPr>
              <w:t>Допоміжна</w:t>
            </w:r>
          </w:p>
          <w:p w:rsidR="00F56683" w:rsidRPr="00C742D6" w:rsidRDefault="00FC38E0" w:rsidP="00C742D6">
            <w:pPr>
              <w:widowControl w:val="0"/>
              <w:tabs>
                <w:tab w:val="left" w:pos="1643"/>
              </w:tabs>
              <w:autoSpaceDE w:val="0"/>
              <w:autoSpaceDN w:val="0"/>
              <w:jc w:val="both"/>
            </w:pPr>
            <w:r w:rsidRPr="00C742D6">
              <w:rPr>
                <w:lang w:val="uk-UA"/>
              </w:rPr>
              <w:lastRenderedPageBreak/>
              <w:t>1.</w:t>
            </w:r>
            <w:r w:rsidR="00F56683" w:rsidRPr="00C742D6">
              <w:t>Верникова</w:t>
            </w:r>
            <w:r w:rsidR="00F56683" w:rsidRPr="00C742D6">
              <w:rPr>
                <w:spacing w:val="1"/>
              </w:rPr>
              <w:t xml:space="preserve"> </w:t>
            </w:r>
            <w:r w:rsidR="00F56683" w:rsidRPr="00C742D6">
              <w:t>Н.</w:t>
            </w:r>
            <w:r w:rsidR="00F56683" w:rsidRPr="00C742D6">
              <w:rPr>
                <w:spacing w:val="1"/>
              </w:rPr>
              <w:t xml:space="preserve"> </w:t>
            </w:r>
            <w:r w:rsidR="00F56683" w:rsidRPr="00C742D6">
              <w:t>Метафорические</w:t>
            </w:r>
            <w:r w:rsidR="00F56683" w:rsidRPr="00C742D6">
              <w:rPr>
                <w:spacing w:val="1"/>
              </w:rPr>
              <w:t xml:space="preserve"> </w:t>
            </w:r>
            <w:r w:rsidR="00F56683" w:rsidRPr="00C742D6">
              <w:t>ассоциативные</w:t>
            </w:r>
            <w:r w:rsidR="00F56683" w:rsidRPr="00C742D6">
              <w:rPr>
                <w:spacing w:val="1"/>
              </w:rPr>
              <w:t xml:space="preserve"> </w:t>
            </w:r>
            <w:r w:rsidR="00F56683" w:rsidRPr="00C742D6">
              <w:t>карты</w:t>
            </w:r>
            <w:r w:rsidR="00F56683" w:rsidRPr="00C742D6">
              <w:rPr>
                <w:spacing w:val="1"/>
              </w:rPr>
              <w:t xml:space="preserve"> </w:t>
            </w:r>
            <w:r w:rsidR="00F56683" w:rsidRPr="00C742D6">
              <w:t>–</w:t>
            </w:r>
            <w:r w:rsidR="00F56683" w:rsidRPr="00C742D6">
              <w:rPr>
                <w:spacing w:val="1"/>
              </w:rPr>
              <w:t xml:space="preserve"> </w:t>
            </w:r>
            <w:r w:rsidR="00F56683" w:rsidRPr="00C742D6">
              <w:t>универсальный инструмент для МАКсимальных результатов. Практическая</w:t>
            </w:r>
            <w:r w:rsidR="00F56683" w:rsidRPr="00C742D6">
              <w:rPr>
                <w:spacing w:val="1"/>
              </w:rPr>
              <w:t xml:space="preserve"> </w:t>
            </w:r>
            <w:r w:rsidR="00F56683" w:rsidRPr="00C742D6">
              <w:rPr>
                <w:spacing w:val="-2"/>
              </w:rPr>
              <w:t>психология / Ника Верникова.</w:t>
            </w:r>
            <w:r w:rsidR="00F56683" w:rsidRPr="00C742D6">
              <w:rPr>
                <w:spacing w:val="46"/>
              </w:rPr>
              <w:t xml:space="preserve"> </w:t>
            </w:r>
            <w:r w:rsidR="00F56683" w:rsidRPr="00C742D6">
              <w:rPr>
                <w:spacing w:val="-2"/>
              </w:rPr>
              <w:t>Винница</w:t>
            </w:r>
            <w:r w:rsidR="00F56683" w:rsidRPr="00C742D6">
              <w:rPr>
                <w:spacing w:val="46"/>
              </w:rPr>
              <w:t xml:space="preserve"> </w:t>
            </w:r>
            <w:r w:rsidR="00F56683" w:rsidRPr="00C742D6">
              <w:rPr>
                <w:spacing w:val="-1"/>
              </w:rPr>
              <w:t>: ЧП «ТД «Эдельвейс и К», 2014. 124</w:t>
            </w:r>
            <w:r w:rsidR="00F56683" w:rsidRPr="00C742D6">
              <w:t xml:space="preserve"> с.</w:t>
            </w:r>
          </w:p>
          <w:p w:rsidR="00F56683" w:rsidRPr="00C742D6" w:rsidRDefault="00FC38E0" w:rsidP="00C742D6">
            <w:pPr>
              <w:widowControl w:val="0"/>
              <w:tabs>
                <w:tab w:val="left" w:pos="1395"/>
              </w:tabs>
              <w:autoSpaceDE w:val="0"/>
              <w:autoSpaceDN w:val="0"/>
              <w:jc w:val="both"/>
              <w:rPr>
                <w:lang w:val="uk-UA"/>
              </w:rPr>
            </w:pPr>
            <w:r w:rsidRPr="00C742D6">
              <w:rPr>
                <w:lang w:val="uk-UA"/>
              </w:rPr>
              <w:t>2.</w:t>
            </w:r>
            <w:r w:rsidR="00F56683" w:rsidRPr="00C742D6">
              <w:t>Використання</w:t>
            </w:r>
            <w:r w:rsidR="00F56683" w:rsidRPr="00C742D6">
              <w:rPr>
                <w:spacing w:val="1"/>
              </w:rPr>
              <w:t xml:space="preserve"> </w:t>
            </w:r>
            <w:r w:rsidR="00F56683" w:rsidRPr="00C742D6">
              <w:t>коуч</w:t>
            </w:r>
            <w:r w:rsidR="00F56683" w:rsidRPr="00C742D6">
              <w:rPr>
                <w:lang w:val="uk-UA"/>
              </w:rPr>
              <w:t>и</w:t>
            </w:r>
            <w:r w:rsidR="00F56683" w:rsidRPr="00C742D6">
              <w:t>нгу</w:t>
            </w:r>
            <w:r w:rsidR="00F56683" w:rsidRPr="00C742D6">
              <w:rPr>
                <w:spacing w:val="1"/>
              </w:rPr>
              <w:t xml:space="preserve"> </w:t>
            </w:r>
            <w:r w:rsidR="00F56683" w:rsidRPr="00C742D6">
              <w:t>в</w:t>
            </w:r>
            <w:r w:rsidR="00F56683" w:rsidRPr="00C742D6">
              <w:rPr>
                <w:spacing w:val="1"/>
              </w:rPr>
              <w:t xml:space="preserve"> </w:t>
            </w:r>
            <w:r w:rsidR="00F56683" w:rsidRPr="00C742D6">
              <w:t>системі вищої</w:t>
            </w:r>
            <w:r w:rsidR="00F56683" w:rsidRPr="00C742D6">
              <w:rPr>
                <w:spacing w:val="1"/>
              </w:rPr>
              <w:t xml:space="preserve"> </w:t>
            </w:r>
            <w:r w:rsidR="00F56683" w:rsidRPr="00C742D6">
              <w:t>освіти</w:t>
            </w:r>
            <w:r w:rsidR="00F56683" w:rsidRPr="00C742D6">
              <w:rPr>
                <w:spacing w:val="1"/>
              </w:rPr>
              <w:t xml:space="preserve"> </w:t>
            </w:r>
            <w:r w:rsidR="00F56683" w:rsidRPr="00C742D6">
              <w:t>України</w:t>
            </w:r>
            <w:r w:rsidR="00F56683" w:rsidRPr="00C742D6">
              <w:rPr>
                <w:spacing w:val="1"/>
              </w:rPr>
              <w:t xml:space="preserve"> </w:t>
            </w:r>
            <w:r w:rsidR="00F56683" w:rsidRPr="00C742D6">
              <w:t>/</w:t>
            </w:r>
            <w:r w:rsidR="00F56683" w:rsidRPr="00C742D6">
              <w:rPr>
                <w:spacing w:val="1"/>
              </w:rPr>
              <w:t xml:space="preserve"> </w:t>
            </w:r>
            <w:r w:rsidR="00F56683" w:rsidRPr="00C742D6">
              <w:t>О.</w:t>
            </w:r>
            <w:r w:rsidR="00F56683" w:rsidRPr="00C742D6">
              <w:rPr>
                <w:spacing w:val="1"/>
              </w:rPr>
              <w:t xml:space="preserve"> </w:t>
            </w:r>
            <w:r w:rsidR="00F56683" w:rsidRPr="00C742D6">
              <w:t>О.</w:t>
            </w:r>
            <w:r w:rsidR="00F56683" w:rsidRPr="00C742D6">
              <w:rPr>
                <w:spacing w:val="1"/>
              </w:rPr>
              <w:t xml:space="preserve"> </w:t>
            </w:r>
            <w:r w:rsidR="00F56683" w:rsidRPr="00C742D6">
              <w:t>Нежинська, В. М. Тименко // Вісник післядипломної освіти : зб. наук. праць</w:t>
            </w:r>
            <w:r w:rsidR="00F56683" w:rsidRPr="00C742D6">
              <w:rPr>
                <w:spacing w:val="1"/>
              </w:rPr>
              <w:t xml:space="preserve"> </w:t>
            </w:r>
            <w:r w:rsidR="00F56683" w:rsidRPr="00C742D6">
              <w:t>Ун-ту</w:t>
            </w:r>
            <w:r w:rsidR="00F56683" w:rsidRPr="00C742D6">
              <w:rPr>
                <w:spacing w:val="-8"/>
              </w:rPr>
              <w:t xml:space="preserve"> </w:t>
            </w:r>
            <w:r w:rsidR="00F56683" w:rsidRPr="00C742D6">
              <w:t>менедж.</w:t>
            </w:r>
            <w:r w:rsidR="00F56683" w:rsidRPr="00C742D6">
              <w:rPr>
                <w:spacing w:val="-18"/>
              </w:rPr>
              <w:t xml:space="preserve"> </w:t>
            </w:r>
            <w:r w:rsidR="00F56683" w:rsidRPr="00C742D6">
              <w:t>Освіти</w:t>
            </w:r>
            <w:r w:rsidR="00F56683" w:rsidRPr="00C742D6">
              <w:rPr>
                <w:lang w:val="uk-UA"/>
              </w:rPr>
              <w:t xml:space="preserve"> </w:t>
            </w:r>
            <w:r w:rsidR="00F56683" w:rsidRPr="00C742D6">
              <w:t>НАПН</w:t>
            </w:r>
            <w:r w:rsidR="00F56683" w:rsidRPr="00C742D6">
              <w:rPr>
                <w:spacing w:val="6"/>
              </w:rPr>
              <w:t xml:space="preserve"> </w:t>
            </w:r>
            <w:r w:rsidR="00F56683" w:rsidRPr="00C742D6">
              <w:t>України</w:t>
            </w:r>
            <w:r w:rsidR="00F56683" w:rsidRPr="00C742D6">
              <w:rPr>
                <w:spacing w:val="-4"/>
              </w:rPr>
              <w:t xml:space="preserve"> </w:t>
            </w:r>
            <w:r w:rsidR="00F56683" w:rsidRPr="00C742D6">
              <w:t>;</w:t>
            </w:r>
            <w:r w:rsidR="00F56683" w:rsidRPr="00C742D6">
              <w:rPr>
                <w:spacing w:val="-11"/>
              </w:rPr>
              <w:t xml:space="preserve"> </w:t>
            </w:r>
            <w:r w:rsidR="00F56683" w:rsidRPr="00C742D6">
              <w:t>редкол.</w:t>
            </w:r>
            <w:r w:rsidR="00F56683" w:rsidRPr="00C742D6">
              <w:rPr>
                <w:spacing w:val="-29"/>
              </w:rPr>
              <w:t xml:space="preserve"> </w:t>
            </w:r>
            <w:r w:rsidR="00F56683" w:rsidRPr="00C742D6">
              <w:t>:</w:t>
            </w:r>
            <w:r w:rsidR="00F56683" w:rsidRPr="00C742D6">
              <w:rPr>
                <w:spacing w:val="-11"/>
              </w:rPr>
              <w:t xml:space="preserve"> </w:t>
            </w:r>
            <w:r w:rsidR="00F56683" w:rsidRPr="00C742D6">
              <w:t>О.</w:t>
            </w:r>
            <w:r w:rsidR="00F56683" w:rsidRPr="00C742D6">
              <w:rPr>
                <w:spacing w:val="-18"/>
              </w:rPr>
              <w:t xml:space="preserve"> </w:t>
            </w:r>
            <w:r w:rsidR="00F56683" w:rsidRPr="00C742D6">
              <w:t>Л.</w:t>
            </w:r>
            <w:r w:rsidR="00F56683" w:rsidRPr="00C742D6">
              <w:rPr>
                <w:spacing w:val="-18"/>
              </w:rPr>
              <w:t xml:space="preserve"> </w:t>
            </w:r>
            <w:r w:rsidR="00F56683" w:rsidRPr="00C742D6">
              <w:t>Ануфрієва</w:t>
            </w:r>
            <w:r w:rsidR="00F56683" w:rsidRPr="00C742D6">
              <w:rPr>
                <w:spacing w:val="2"/>
              </w:rPr>
              <w:t xml:space="preserve"> </w:t>
            </w:r>
            <w:r w:rsidR="00F56683" w:rsidRPr="00C742D6">
              <w:t>[та</w:t>
            </w:r>
            <w:r w:rsidR="00F56683" w:rsidRPr="00C742D6">
              <w:rPr>
                <w:spacing w:val="-9"/>
              </w:rPr>
              <w:t xml:space="preserve"> </w:t>
            </w:r>
            <w:r w:rsidR="00F56683" w:rsidRPr="00C742D6">
              <w:t>ін.]</w:t>
            </w:r>
            <w:r w:rsidR="00F56683" w:rsidRPr="00C742D6">
              <w:rPr>
                <w:spacing w:val="13"/>
              </w:rPr>
              <w:t xml:space="preserve"> </w:t>
            </w:r>
            <w:r w:rsidR="00F56683" w:rsidRPr="00C742D6">
              <w:t>;</w:t>
            </w:r>
            <w:r w:rsidR="00F56683" w:rsidRPr="00C742D6">
              <w:rPr>
                <w:spacing w:val="-23"/>
              </w:rPr>
              <w:t xml:space="preserve"> </w:t>
            </w:r>
            <w:r w:rsidR="00F56683" w:rsidRPr="00C742D6">
              <w:t>голов.</w:t>
            </w:r>
            <w:r w:rsidR="00F56683" w:rsidRPr="00C742D6">
              <w:rPr>
                <w:spacing w:val="-48"/>
              </w:rPr>
              <w:t xml:space="preserve"> </w:t>
            </w:r>
            <w:r w:rsidR="00F56683" w:rsidRPr="00C742D6">
              <w:t>ред.</w:t>
            </w:r>
            <w:r w:rsidR="00F56683" w:rsidRPr="00C742D6">
              <w:rPr>
                <w:spacing w:val="-4"/>
              </w:rPr>
              <w:t xml:space="preserve"> </w:t>
            </w:r>
            <w:r w:rsidR="00F56683" w:rsidRPr="00C742D6">
              <w:t>В.</w:t>
            </w:r>
            <w:r w:rsidR="00F56683" w:rsidRPr="00C742D6">
              <w:rPr>
                <w:spacing w:val="-4"/>
              </w:rPr>
              <w:t xml:space="preserve"> </w:t>
            </w:r>
            <w:r w:rsidR="00F56683" w:rsidRPr="00C742D6">
              <w:t>В.</w:t>
            </w:r>
            <w:r w:rsidR="00F56683" w:rsidRPr="00C742D6">
              <w:rPr>
                <w:spacing w:val="-4"/>
              </w:rPr>
              <w:t xml:space="preserve"> </w:t>
            </w:r>
            <w:r w:rsidR="00F56683" w:rsidRPr="00C742D6">
              <w:t>Олійник.</w:t>
            </w:r>
            <w:r w:rsidR="00F56683" w:rsidRPr="00C742D6">
              <w:rPr>
                <w:spacing w:val="46"/>
              </w:rPr>
              <w:t xml:space="preserve"> </w:t>
            </w:r>
            <w:r w:rsidR="00F56683" w:rsidRPr="00C742D6">
              <w:t>К.</w:t>
            </w:r>
            <w:r w:rsidR="00F56683" w:rsidRPr="00C742D6">
              <w:rPr>
                <w:spacing w:val="-4"/>
              </w:rPr>
              <w:t xml:space="preserve"> </w:t>
            </w:r>
            <w:r w:rsidR="00F56683" w:rsidRPr="00C742D6">
              <w:t>:</w:t>
            </w:r>
            <w:r w:rsidR="00F56683" w:rsidRPr="00C742D6">
              <w:rPr>
                <w:spacing w:val="4"/>
              </w:rPr>
              <w:t xml:space="preserve"> </w:t>
            </w:r>
            <w:r w:rsidR="00F56683" w:rsidRPr="00C742D6">
              <w:t>АТОПОЛ</w:t>
            </w:r>
            <w:r w:rsidR="00F56683" w:rsidRPr="00C742D6">
              <w:rPr>
                <w:spacing w:val="31"/>
              </w:rPr>
              <w:t xml:space="preserve"> </w:t>
            </w:r>
            <w:r w:rsidR="00F56683" w:rsidRPr="00C742D6">
              <w:t>ГРУП,</w:t>
            </w:r>
            <w:r w:rsidR="00F56683" w:rsidRPr="00C742D6">
              <w:rPr>
                <w:spacing w:val="-4"/>
              </w:rPr>
              <w:t xml:space="preserve"> </w:t>
            </w:r>
            <w:r w:rsidR="00F56683" w:rsidRPr="00C742D6">
              <w:t>2015.</w:t>
            </w:r>
            <w:r w:rsidR="00F56683" w:rsidRPr="00C742D6">
              <w:rPr>
                <w:spacing w:val="-4"/>
              </w:rPr>
              <w:t xml:space="preserve"> </w:t>
            </w:r>
            <w:r w:rsidR="00F56683" w:rsidRPr="00C742D6">
              <w:t>Вип.</w:t>
            </w:r>
            <w:r w:rsidR="00F56683" w:rsidRPr="00C742D6">
              <w:rPr>
                <w:spacing w:val="-4"/>
              </w:rPr>
              <w:t xml:space="preserve"> </w:t>
            </w:r>
            <w:r w:rsidR="00F56683" w:rsidRPr="00C742D6">
              <w:t>15(28).</w:t>
            </w:r>
            <w:r w:rsidR="00F56683" w:rsidRPr="00C742D6">
              <w:rPr>
                <w:spacing w:val="10"/>
              </w:rPr>
              <w:t xml:space="preserve"> </w:t>
            </w:r>
            <w:r w:rsidR="00F56683" w:rsidRPr="00C742D6">
              <w:t>С.</w:t>
            </w:r>
            <w:r w:rsidR="00F56683" w:rsidRPr="00C742D6">
              <w:rPr>
                <w:spacing w:val="-4"/>
              </w:rPr>
              <w:t xml:space="preserve"> </w:t>
            </w:r>
            <w:r w:rsidR="00F56683" w:rsidRPr="00C742D6">
              <w:t>236–245.</w:t>
            </w:r>
          </w:p>
          <w:p w:rsidR="00A271B9" w:rsidRPr="00C742D6" w:rsidRDefault="00FC38E0" w:rsidP="00C742D6">
            <w:pPr>
              <w:widowControl w:val="0"/>
              <w:tabs>
                <w:tab w:val="left" w:pos="1395"/>
              </w:tabs>
              <w:autoSpaceDE w:val="0"/>
              <w:autoSpaceDN w:val="0"/>
              <w:jc w:val="both"/>
              <w:rPr>
                <w:rStyle w:val="a8"/>
                <w:color w:val="0070C0"/>
                <w:lang w:val="uk-UA"/>
              </w:rPr>
            </w:pPr>
            <w:r w:rsidRPr="00C742D6">
              <w:rPr>
                <w:lang w:val="uk-UA"/>
              </w:rPr>
              <w:t>3.</w:t>
            </w:r>
            <w:hyperlink r:id="rId21" w:tooltip="Пошук за автором" w:history="1">
              <w:r w:rsidR="00A271B9" w:rsidRPr="00C742D6">
                <w:rPr>
                  <w:rStyle w:val="a8"/>
                  <w:color w:val="000000" w:themeColor="text1"/>
                  <w:u w:val="none"/>
                </w:rPr>
                <w:t>Горук Н.</w:t>
              </w:r>
            </w:hyperlink>
            <w:r w:rsidR="00A271B9" w:rsidRPr="00C742D6">
              <w:rPr>
                <w:color w:val="000000" w:themeColor="text1"/>
                <w:shd w:val="clear" w:color="auto" w:fill="F9F9F9"/>
              </w:rPr>
              <w:t> </w:t>
            </w:r>
            <w:r w:rsidR="00A271B9" w:rsidRPr="00C742D6">
              <w:rPr>
                <w:bCs/>
                <w:color w:val="000000" w:themeColor="text1"/>
              </w:rPr>
              <w:t>Коучинг як ефективна технологія формування самоосвітньої компетентності студентів</w:t>
            </w:r>
            <w:r w:rsidR="00A271B9" w:rsidRPr="00C742D6">
              <w:rPr>
                <w:color w:val="000000" w:themeColor="text1"/>
                <w:shd w:val="clear" w:color="auto" w:fill="F9F9F9"/>
              </w:rPr>
              <w:t> / Н. Горук // </w:t>
            </w:r>
            <w:hyperlink r:id="rId22" w:tooltip="Періодичне видання" w:history="1">
              <w:r w:rsidR="00A271B9" w:rsidRPr="00C742D6">
                <w:rPr>
                  <w:rStyle w:val="a8"/>
                  <w:color w:val="000000" w:themeColor="text1"/>
                  <w:u w:val="none"/>
                </w:rPr>
                <w:t>Проблеми підготовки сучасного вчителя</w:t>
              </w:r>
            </w:hyperlink>
            <w:r w:rsidR="00A271B9" w:rsidRPr="00C742D6">
              <w:rPr>
                <w:color w:val="000000" w:themeColor="text1"/>
                <w:shd w:val="clear" w:color="auto" w:fill="F9F9F9"/>
              </w:rPr>
              <w:t>. - 2015. - Вип. 11(1). - С. 99-104. - Режим доступу:</w:t>
            </w:r>
            <w:r w:rsidR="00A271B9" w:rsidRPr="00C742D6">
              <w:rPr>
                <w:color w:val="0070C0"/>
                <w:u w:val="single"/>
                <w:shd w:val="clear" w:color="auto" w:fill="F9F9F9"/>
                <w:lang w:val="uk-UA"/>
              </w:rPr>
              <w:t xml:space="preserve"> </w:t>
            </w:r>
            <w:hyperlink r:id="rId23" w:history="1">
              <w:r w:rsidR="00A271B9" w:rsidRPr="00C742D6">
                <w:rPr>
                  <w:rStyle w:val="a8"/>
                  <w:color w:val="0070C0"/>
                </w:rPr>
                <w:t>http</w:t>
              </w:r>
              <w:r w:rsidR="00A271B9" w:rsidRPr="00C742D6">
                <w:rPr>
                  <w:rStyle w:val="a8"/>
                  <w:color w:val="0070C0"/>
                  <w:lang w:val="uk-UA"/>
                </w:rPr>
                <w:t>://</w:t>
              </w:r>
              <w:r w:rsidR="00A271B9" w:rsidRPr="00C742D6">
                <w:rPr>
                  <w:rStyle w:val="a8"/>
                  <w:color w:val="0070C0"/>
                </w:rPr>
                <w:t>nbuv</w:t>
              </w:r>
              <w:r w:rsidR="00A271B9" w:rsidRPr="00C742D6">
                <w:rPr>
                  <w:rStyle w:val="a8"/>
                  <w:color w:val="0070C0"/>
                  <w:lang w:val="uk-UA"/>
                </w:rPr>
                <w:t>.</w:t>
              </w:r>
              <w:r w:rsidR="00A271B9" w:rsidRPr="00C742D6">
                <w:rPr>
                  <w:rStyle w:val="a8"/>
                  <w:color w:val="0070C0"/>
                </w:rPr>
                <w:t>gov</w:t>
              </w:r>
              <w:r w:rsidR="00A271B9" w:rsidRPr="00C742D6">
                <w:rPr>
                  <w:rStyle w:val="a8"/>
                  <w:color w:val="0070C0"/>
                  <w:lang w:val="uk-UA"/>
                </w:rPr>
                <w:t>.</w:t>
              </w:r>
              <w:r w:rsidR="00A271B9" w:rsidRPr="00C742D6">
                <w:rPr>
                  <w:rStyle w:val="a8"/>
                  <w:color w:val="0070C0"/>
                </w:rPr>
                <w:t>ua</w:t>
              </w:r>
              <w:r w:rsidR="00A271B9" w:rsidRPr="00C742D6">
                <w:rPr>
                  <w:rStyle w:val="a8"/>
                  <w:color w:val="0070C0"/>
                  <w:lang w:val="uk-UA"/>
                </w:rPr>
                <w:t>/</w:t>
              </w:r>
              <w:r w:rsidR="00A271B9" w:rsidRPr="00C742D6">
                <w:rPr>
                  <w:rStyle w:val="a8"/>
                  <w:color w:val="0070C0"/>
                </w:rPr>
                <w:t>UJRN</w:t>
              </w:r>
              <w:r w:rsidR="00A271B9" w:rsidRPr="00C742D6">
                <w:rPr>
                  <w:rStyle w:val="a8"/>
                  <w:color w:val="0070C0"/>
                  <w:lang w:val="uk-UA"/>
                </w:rPr>
                <w:t>/</w:t>
              </w:r>
              <w:r w:rsidR="00A271B9" w:rsidRPr="00C742D6">
                <w:rPr>
                  <w:rStyle w:val="a8"/>
                  <w:color w:val="0070C0"/>
                </w:rPr>
                <w:t>ppsv</w:t>
              </w:r>
              <w:r w:rsidR="00A271B9" w:rsidRPr="00C742D6">
                <w:rPr>
                  <w:rStyle w:val="a8"/>
                  <w:color w:val="0070C0"/>
                  <w:lang w:val="uk-UA"/>
                </w:rPr>
                <w:t>_2015_11%281%29__17</w:t>
              </w:r>
            </w:hyperlink>
          </w:p>
          <w:p w:rsidR="00F65D01" w:rsidRPr="00C742D6" w:rsidRDefault="00FC38E0" w:rsidP="00C742D6">
            <w:pPr>
              <w:widowControl w:val="0"/>
              <w:tabs>
                <w:tab w:val="left" w:pos="1395"/>
              </w:tabs>
              <w:autoSpaceDE w:val="0"/>
              <w:autoSpaceDN w:val="0"/>
              <w:jc w:val="both"/>
              <w:rPr>
                <w:rStyle w:val="a8"/>
                <w:lang w:val="uk-UA"/>
              </w:rPr>
            </w:pPr>
            <w:r w:rsidRPr="00C742D6">
              <w:rPr>
                <w:rStyle w:val="a8"/>
                <w:color w:val="0070C0"/>
                <w:lang w:val="uk-UA"/>
              </w:rPr>
              <w:t>4.</w:t>
            </w:r>
            <w:r w:rsidR="00F65D01" w:rsidRPr="00C742D6">
              <w:rPr>
                <w:iCs/>
              </w:rPr>
              <w:t>Голви У. Т</w:t>
            </w:r>
            <w:r w:rsidR="00F65D01" w:rsidRPr="00C742D6">
              <w:t>. Робота как внутренняя игра. Фокус, обучение, удовольствие и мобильность на рабочем месте / У. Т. Голви. – М. : Альпина Бизнес Букс, 2005. – С. 194.</w:t>
            </w:r>
            <w:r w:rsidR="00F65D01" w:rsidRPr="00C742D6">
              <w:rPr>
                <w:lang w:val="uk-UA"/>
              </w:rPr>
              <w:t xml:space="preserve"> – Режим доступу: </w:t>
            </w:r>
            <w:hyperlink r:id="rId24" w:history="1">
              <w:r w:rsidR="00F65D01" w:rsidRPr="00C742D6">
                <w:rPr>
                  <w:rStyle w:val="a8"/>
                  <w:lang w:val="uk-UA"/>
                </w:rPr>
                <w:t>http://www.booksgid.com/business/481-rabota-kak-vnutrennjaja-igra.-fokus.html</w:t>
              </w:r>
            </w:hyperlink>
          </w:p>
          <w:p w:rsidR="00F65D01" w:rsidRPr="00C742D6" w:rsidRDefault="00FC38E0" w:rsidP="00C742D6">
            <w:pPr>
              <w:widowControl w:val="0"/>
              <w:tabs>
                <w:tab w:val="left" w:pos="1395"/>
              </w:tabs>
              <w:autoSpaceDE w:val="0"/>
              <w:autoSpaceDN w:val="0"/>
              <w:jc w:val="both"/>
              <w:rPr>
                <w:rStyle w:val="a8"/>
                <w:shd w:val="clear" w:color="auto" w:fill="FFFFFF"/>
                <w:lang w:val="uk-UA"/>
              </w:rPr>
            </w:pPr>
            <w:r w:rsidRPr="00C742D6">
              <w:rPr>
                <w:rStyle w:val="a8"/>
                <w:lang w:val="uk-UA"/>
              </w:rPr>
              <w:t>5.</w:t>
            </w:r>
            <w:r w:rsidR="00F65D01" w:rsidRPr="00C742D6">
              <w:rPr>
                <w:lang w:val="uk-UA"/>
              </w:rPr>
              <w:t xml:space="preserve">Рыбкин И. Системно-интегративный  коучинг:  Концепты,  технологии,  программы / Иван Рыбкин, Эдуард Падар.  — М.: Институт Общегуманитарных Исследований, 2009 — 448 с. -  Режим доступу: </w:t>
            </w:r>
            <w:hyperlink r:id="rId25" w:history="1">
              <w:r w:rsidR="00F65D01" w:rsidRPr="00C742D6">
                <w:rPr>
                  <w:rStyle w:val="a8"/>
                  <w:shd w:val="clear" w:color="auto" w:fill="FFFFFF"/>
                </w:rPr>
                <w:t>www.koob.ru/rybkin</w:t>
              </w:r>
            </w:hyperlink>
          </w:p>
          <w:p w:rsidR="00497849" w:rsidRPr="00C742D6" w:rsidRDefault="00FC38E0" w:rsidP="00C742D6">
            <w:pPr>
              <w:widowControl w:val="0"/>
              <w:tabs>
                <w:tab w:val="left" w:pos="1395"/>
              </w:tabs>
              <w:autoSpaceDE w:val="0"/>
              <w:autoSpaceDN w:val="0"/>
              <w:jc w:val="both"/>
              <w:rPr>
                <w:lang w:val="uk-UA"/>
              </w:rPr>
            </w:pPr>
            <w:r w:rsidRPr="00C742D6">
              <w:rPr>
                <w:rStyle w:val="a8"/>
                <w:shd w:val="clear" w:color="auto" w:fill="FFFFFF"/>
                <w:lang w:val="uk-UA"/>
              </w:rPr>
              <w:t>6.</w:t>
            </w:r>
            <w:r w:rsidR="00497849" w:rsidRPr="00C742D6">
              <w:t>Коактивный коучинг. Учебник / Лаура Уитворт, Генри КимсиХаус,</w:t>
            </w:r>
            <w:r w:rsidR="00497849" w:rsidRPr="00C742D6">
              <w:rPr>
                <w:spacing w:val="1"/>
              </w:rPr>
              <w:t xml:space="preserve"> </w:t>
            </w:r>
            <w:r w:rsidR="00497849" w:rsidRPr="00C742D6">
              <w:t>Фил</w:t>
            </w:r>
            <w:r w:rsidR="00497849" w:rsidRPr="00C742D6">
              <w:rPr>
                <w:spacing w:val="14"/>
              </w:rPr>
              <w:t xml:space="preserve"> </w:t>
            </w:r>
            <w:r w:rsidR="00497849" w:rsidRPr="00C742D6">
              <w:t>Сэндал</w:t>
            </w:r>
            <w:r w:rsidR="00497849" w:rsidRPr="00C742D6">
              <w:rPr>
                <w:lang w:val="uk-UA"/>
              </w:rPr>
              <w:t>.</w:t>
            </w:r>
            <w:r w:rsidR="00497849" w:rsidRPr="00C742D6">
              <w:rPr>
                <w:spacing w:val="5"/>
              </w:rPr>
              <w:t xml:space="preserve"> </w:t>
            </w:r>
            <w:r w:rsidR="00497849" w:rsidRPr="00C742D6">
              <w:rPr>
                <w:lang w:val="uk-UA"/>
              </w:rPr>
              <w:t>– Режим доступу:</w:t>
            </w:r>
          </w:p>
          <w:p w:rsidR="00F65D01" w:rsidRPr="00C742D6" w:rsidRDefault="00FC38E0" w:rsidP="00C742D6">
            <w:pPr>
              <w:widowControl w:val="0"/>
              <w:tabs>
                <w:tab w:val="left" w:pos="1395"/>
              </w:tabs>
              <w:autoSpaceDE w:val="0"/>
              <w:autoSpaceDN w:val="0"/>
              <w:jc w:val="both"/>
              <w:rPr>
                <w:lang w:val="uk-UA"/>
              </w:rPr>
            </w:pPr>
            <w:r w:rsidRPr="00C742D6">
              <w:rPr>
                <w:lang w:val="uk-UA"/>
              </w:rPr>
              <w:t>7.</w:t>
            </w:r>
            <w:r w:rsidR="00F65D01" w:rsidRPr="00C742D6">
              <w:rPr>
                <w:lang w:val="uk-UA"/>
              </w:rPr>
              <w:t>Максимов В. Е. Коучинг от А до Я. Возможно все / Максимов В. Е. . — СПб.: Издательство «Речь», 2004. - 272 с.</w:t>
            </w:r>
          </w:p>
          <w:p w:rsidR="00F65D01" w:rsidRPr="00C742D6" w:rsidRDefault="00FC38E0" w:rsidP="00C742D6">
            <w:pPr>
              <w:widowControl w:val="0"/>
              <w:tabs>
                <w:tab w:val="left" w:pos="1395"/>
              </w:tabs>
              <w:autoSpaceDE w:val="0"/>
              <w:autoSpaceDN w:val="0"/>
              <w:jc w:val="both"/>
              <w:rPr>
                <w:lang w:val="uk-UA"/>
              </w:rPr>
            </w:pPr>
            <w:r w:rsidRPr="00C742D6">
              <w:rPr>
                <w:lang w:val="uk-UA"/>
              </w:rPr>
              <w:t>8.</w:t>
            </w:r>
            <w:r w:rsidR="00F65D01" w:rsidRPr="00C742D6">
              <w:rPr>
                <w:lang w:val="uk-UA"/>
              </w:rPr>
              <w:t>Самоукина Н. Коучинг— ваш проводник в мире бизнеса / Самоукина Н., Туркулец Н</w:t>
            </w:r>
            <w:r w:rsidRPr="00C742D6">
              <w:rPr>
                <w:lang w:val="uk-UA"/>
              </w:rPr>
              <w:t>.  — СПб.: Питер, 2004. — 192 с</w:t>
            </w:r>
          </w:p>
          <w:p w:rsidR="00F65D01" w:rsidRPr="00C742D6" w:rsidRDefault="00FC38E0" w:rsidP="00C742D6">
            <w:pPr>
              <w:widowControl w:val="0"/>
              <w:tabs>
                <w:tab w:val="left" w:pos="1395"/>
              </w:tabs>
              <w:autoSpaceDE w:val="0"/>
              <w:autoSpaceDN w:val="0"/>
              <w:jc w:val="both"/>
              <w:rPr>
                <w:lang w:val="uk-UA"/>
              </w:rPr>
            </w:pPr>
            <w:r w:rsidRPr="00C742D6">
              <w:rPr>
                <w:lang w:val="uk-UA"/>
              </w:rPr>
              <w:t>9.</w:t>
            </w:r>
            <w:r w:rsidR="00F65D01" w:rsidRPr="00C742D6">
              <w:rPr>
                <w:lang w:val="uk-UA"/>
              </w:rPr>
              <w:t xml:space="preserve">Смарт Дж. К. Коучинг/ Пер. с англ., под ред. О. Б. Бетиной / Смарт Дж. К.  — СПб.: Издательский Дом «Нева», 2004. - 192 с. </w:t>
            </w:r>
          </w:p>
          <w:p w:rsidR="00D115DC" w:rsidRPr="00EE2E41" w:rsidRDefault="00FC38E0" w:rsidP="00EE2E41">
            <w:pPr>
              <w:widowControl w:val="0"/>
              <w:tabs>
                <w:tab w:val="left" w:pos="1395"/>
              </w:tabs>
              <w:autoSpaceDE w:val="0"/>
              <w:autoSpaceDN w:val="0"/>
              <w:jc w:val="both"/>
              <w:rPr>
                <w:lang w:val="uk-UA"/>
              </w:rPr>
            </w:pPr>
            <w:r w:rsidRPr="00C742D6">
              <w:rPr>
                <w:lang w:val="uk-UA"/>
              </w:rPr>
              <w:t>10.</w:t>
            </w:r>
            <w:r w:rsidR="00F65D01" w:rsidRPr="00C742D6">
              <w:rPr>
                <w:lang w:val="uk-UA"/>
              </w:rPr>
              <w:t>Хмельницька О.С. Коучинг як сучасна технологія підвищення ефективності навчального процесу / Хмельницька О.С. // «У</w:t>
            </w:r>
            <w:r w:rsidR="00F65D01" w:rsidRPr="00C742D6">
              <w:t>oung</w:t>
            </w:r>
            <w:r w:rsidR="00F65D01" w:rsidRPr="00C742D6">
              <w:rPr>
                <w:lang w:val="uk-UA"/>
              </w:rPr>
              <w:t xml:space="preserve"> </w:t>
            </w:r>
            <w:r w:rsidR="00F65D01" w:rsidRPr="00C742D6">
              <w:t>scientist</w:t>
            </w:r>
            <w:r w:rsidR="00F65D01" w:rsidRPr="00C742D6">
              <w:rPr>
                <w:lang w:val="uk-UA"/>
              </w:rPr>
              <w:t xml:space="preserve">». - № 6 (46). - </w:t>
            </w:r>
            <w:r w:rsidR="00F65D01" w:rsidRPr="00C742D6">
              <w:t>june</w:t>
            </w:r>
            <w:r w:rsidR="00F65D01" w:rsidRPr="00C742D6">
              <w:rPr>
                <w:lang w:val="uk-UA"/>
              </w:rPr>
              <w:t xml:space="preserve">, 2017. – р.316-317. – Режим доступу: </w:t>
            </w:r>
            <w:hyperlink r:id="rId26" w:history="1">
              <w:r w:rsidR="00F65D01" w:rsidRPr="00C742D6">
                <w:rPr>
                  <w:rStyle w:val="a8"/>
                </w:rPr>
                <w:t>http</w:t>
              </w:r>
              <w:r w:rsidR="00F65D01" w:rsidRPr="00C742D6">
                <w:rPr>
                  <w:rStyle w:val="a8"/>
                  <w:lang w:val="uk-UA"/>
                </w:rPr>
                <w:t>://</w:t>
              </w:r>
              <w:r w:rsidR="00F65D01" w:rsidRPr="00C742D6">
                <w:rPr>
                  <w:rStyle w:val="a8"/>
                </w:rPr>
                <w:t>molodyvcheny</w:t>
              </w:r>
              <w:r w:rsidR="00F65D01" w:rsidRPr="00C742D6">
                <w:rPr>
                  <w:rStyle w:val="a8"/>
                  <w:lang w:val="uk-UA"/>
                </w:rPr>
                <w:t>.</w:t>
              </w:r>
              <w:r w:rsidR="00F65D01" w:rsidRPr="00C742D6">
                <w:rPr>
                  <w:rStyle w:val="a8"/>
                </w:rPr>
                <w:t>in</w:t>
              </w:r>
              <w:r w:rsidR="00F65D01" w:rsidRPr="00C742D6">
                <w:rPr>
                  <w:rStyle w:val="a8"/>
                  <w:lang w:val="uk-UA"/>
                </w:rPr>
                <w:t>.</w:t>
              </w:r>
              <w:r w:rsidR="00F65D01" w:rsidRPr="00C742D6">
                <w:rPr>
                  <w:rStyle w:val="a8"/>
                </w:rPr>
                <w:t>ua</w:t>
              </w:r>
              <w:r w:rsidR="00F65D01" w:rsidRPr="00C742D6">
                <w:rPr>
                  <w:rStyle w:val="a8"/>
                  <w:lang w:val="uk-UA"/>
                </w:rPr>
                <w:t>/</w:t>
              </w:r>
              <w:r w:rsidR="00F65D01" w:rsidRPr="00C742D6">
                <w:rPr>
                  <w:rStyle w:val="a8"/>
                </w:rPr>
                <w:t>files</w:t>
              </w:r>
              <w:r w:rsidR="00F65D01" w:rsidRPr="00C742D6">
                <w:rPr>
                  <w:rStyle w:val="a8"/>
                  <w:lang w:val="uk-UA"/>
                </w:rPr>
                <w:t>/</w:t>
              </w:r>
              <w:r w:rsidR="00F65D01" w:rsidRPr="00C742D6">
                <w:rPr>
                  <w:rStyle w:val="a8"/>
                </w:rPr>
                <w:t>journal</w:t>
              </w:r>
              <w:r w:rsidR="00F65D01" w:rsidRPr="00C742D6">
                <w:rPr>
                  <w:rStyle w:val="a8"/>
                  <w:lang w:val="uk-UA"/>
                </w:rPr>
                <w:t>/2017/6/71.</w:t>
              </w:r>
              <w:r w:rsidR="00F65D01" w:rsidRPr="00C742D6">
                <w:rPr>
                  <w:rStyle w:val="a8"/>
                </w:rPr>
                <w:t>pdf</w:t>
              </w:r>
            </w:hyperlink>
          </w:p>
        </w:tc>
      </w:tr>
    </w:tbl>
    <w:p w:rsidR="00077B69" w:rsidRDefault="00077B69" w:rsidP="005177F7">
      <w:pPr>
        <w:jc w:val="center"/>
        <w:rPr>
          <w:b/>
          <w:lang w:val="uk-UA"/>
        </w:rPr>
      </w:pPr>
    </w:p>
    <w:p w:rsidR="005177F7" w:rsidRDefault="005177F7" w:rsidP="005177F7">
      <w:pPr>
        <w:jc w:val="center"/>
        <w:rPr>
          <w:b/>
          <w:lang w:val="uk-UA"/>
        </w:rPr>
      </w:pPr>
      <w:r w:rsidRPr="00A37DD9">
        <w:rPr>
          <w:b/>
          <w:lang w:val="uk-UA"/>
        </w:rPr>
        <w:t>Викладач _________________</w:t>
      </w:r>
      <w:r w:rsidR="000D4BFD">
        <w:rPr>
          <w:b/>
          <w:lang w:val="uk-UA"/>
        </w:rPr>
        <w:t>І.</w:t>
      </w:r>
      <w:r w:rsidR="00851D9F">
        <w:rPr>
          <w:b/>
          <w:lang w:val="uk-UA"/>
        </w:rPr>
        <w:t xml:space="preserve">М. </w:t>
      </w:r>
      <w:r w:rsidR="000D4BFD">
        <w:rPr>
          <w:b/>
          <w:lang w:val="uk-UA"/>
        </w:rPr>
        <w:t>Гоян</w:t>
      </w:r>
    </w:p>
    <w:p w:rsidR="00F20349" w:rsidRPr="000D4BFD" w:rsidRDefault="00F20349" w:rsidP="00F20349">
      <w:pPr>
        <w:jc w:val="both"/>
        <w:rPr>
          <w:b/>
          <w:lang w:val="uk-UA"/>
        </w:rPr>
        <w:sectPr w:rsidR="00F20349" w:rsidRPr="000D4BFD" w:rsidSect="00A61270">
          <w:pgSz w:w="16838" w:h="11906" w:orient="landscape"/>
          <w:pgMar w:top="1701" w:right="1134" w:bottom="851" w:left="1134" w:header="709" w:footer="709" w:gutter="0"/>
          <w:cols w:space="708"/>
          <w:docGrid w:linePitch="360"/>
        </w:sectPr>
      </w:pPr>
    </w:p>
    <w:p w:rsidR="00E63117" w:rsidRPr="00DD2D97" w:rsidRDefault="00E63117" w:rsidP="00DD2D97">
      <w:pPr>
        <w:rPr>
          <w:lang w:val="uk-UA"/>
        </w:rPr>
      </w:pPr>
    </w:p>
    <w:sectPr w:rsidR="00E63117" w:rsidRPr="00DD2D97" w:rsidSect="00A61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ED2"/>
    <w:multiLevelType w:val="hybridMultilevel"/>
    <w:tmpl w:val="3A8EBFF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3D1037"/>
    <w:multiLevelType w:val="hybridMultilevel"/>
    <w:tmpl w:val="70B44D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3F03A6F"/>
    <w:multiLevelType w:val="hybridMultilevel"/>
    <w:tmpl w:val="B07AD102"/>
    <w:lvl w:ilvl="0" w:tplc="DD4644B6">
      <w:start w:val="1"/>
      <w:numFmt w:val="decimal"/>
      <w:lvlText w:val="%1."/>
      <w:lvlJc w:val="left"/>
      <w:pPr>
        <w:tabs>
          <w:tab w:val="num" w:pos="360"/>
        </w:tabs>
        <w:ind w:left="360" w:hanging="360"/>
      </w:pPr>
      <w:rPr>
        <w:rFonts w:ascii="Times New Roman" w:eastAsia="Times New Roman" w:hAnsi="Times New Roman" w:cs="Times New Roman"/>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5ED0FD6"/>
    <w:multiLevelType w:val="hybridMultilevel"/>
    <w:tmpl w:val="7538724E"/>
    <w:lvl w:ilvl="0" w:tplc="7C2AFD62">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0FB668AB"/>
    <w:multiLevelType w:val="hybridMultilevel"/>
    <w:tmpl w:val="70909CEE"/>
    <w:lvl w:ilvl="0" w:tplc="DF568056">
      <w:start w:val="1"/>
      <w:numFmt w:val="decimal"/>
      <w:lvlText w:val="%1."/>
      <w:lvlJc w:val="left"/>
      <w:pPr>
        <w:ind w:left="669" w:hanging="228"/>
      </w:pPr>
      <w:rPr>
        <w:rFonts w:ascii="Times New Roman" w:eastAsia="Times New Roman" w:hAnsi="Times New Roman" w:cs="Times New Roman" w:hint="default"/>
        <w:spacing w:val="0"/>
        <w:w w:val="102"/>
        <w:sz w:val="20"/>
        <w:szCs w:val="20"/>
        <w:lang w:val="uk-UA" w:eastAsia="en-US" w:bidi="ar-SA"/>
      </w:rPr>
    </w:lvl>
    <w:lvl w:ilvl="1" w:tplc="EB468610">
      <w:numFmt w:val="bullet"/>
      <w:lvlText w:val="•"/>
      <w:lvlJc w:val="left"/>
      <w:pPr>
        <w:ind w:left="1362" w:hanging="228"/>
      </w:pPr>
      <w:rPr>
        <w:lang w:val="uk-UA" w:eastAsia="en-US" w:bidi="ar-SA"/>
      </w:rPr>
    </w:lvl>
    <w:lvl w:ilvl="2" w:tplc="83863BC6">
      <w:numFmt w:val="bullet"/>
      <w:lvlText w:val="•"/>
      <w:lvlJc w:val="left"/>
      <w:pPr>
        <w:ind w:left="2065" w:hanging="228"/>
      </w:pPr>
      <w:rPr>
        <w:lang w:val="uk-UA" w:eastAsia="en-US" w:bidi="ar-SA"/>
      </w:rPr>
    </w:lvl>
    <w:lvl w:ilvl="3" w:tplc="A5543878">
      <w:numFmt w:val="bullet"/>
      <w:lvlText w:val="•"/>
      <w:lvlJc w:val="left"/>
      <w:pPr>
        <w:ind w:left="2768" w:hanging="228"/>
      </w:pPr>
      <w:rPr>
        <w:lang w:val="uk-UA" w:eastAsia="en-US" w:bidi="ar-SA"/>
      </w:rPr>
    </w:lvl>
    <w:lvl w:ilvl="4" w:tplc="DED2DE34">
      <w:numFmt w:val="bullet"/>
      <w:lvlText w:val="•"/>
      <w:lvlJc w:val="left"/>
      <w:pPr>
        <w:ind w:left="3471" w:hanging="228"/>
      </w:pPr>
      <w:rPr>
        <w:lang w:val="uk-UA" w:eastAsia="en-US" w:bidi="ar-SA"/>
      </w:rPr>
    </w:lvl>
    <w:lvl w:ilvl="5" w:tplc="1F428190">
      <w:numFmt w:val="bullet"/>
      <w:lvlText w:val="•"/>
      <w:lvlJc w:val="left"/>
      <w:pPr>
        <w:ind w:left="4174" w:hanging="228"/>
      </w:pPr>
      <w:rPr>
        <w:lang w:val="uk-UA" w:eastAsia="en-US" w:bidi="ar-SA"/>
      </w:rPr>
    </w:lvl>
    <w:lvl w:ilvl="6" w:tplc="E65AA470">
      <w:numFmt w:val="bullet"/>
      <w:lvlText w:val="•"/>
      <w:lvlJc w:val="left"/>
      <w:pPr>
        <w:ind w:left="4876" w:hanging="228"/>
      </w:pPr>
      <w:rPr>
        <w:lang w:val="uk-UA" w:eastAsia="en-US" w:bidi="ar-SA"/>
      </w:rPr>
    </w:lvl>
    <w:lvl w:ilvl="7" w:tplc="D626F2E4">
      <w:numFmt w:val="bullet"/>
      <w:lvlText w:val="•"/>
      <w:lvlJc w:val="left"/>
      <w:pPr>
        <w:ind w:left="5579" w:hanging="228"/>
      </w:pPr>
      <w:rPr>
        <w:lang w:val="uk-UA" w:eastAsia="en-US" w:bidi="ar-SA"/>
      </w:rPr>
    </w:lvl>
    <w:lvl w:ilvl="8" w:tplc="9F4480B4">
      <w:numFmt w:val="bullet"/>
      <w:lvlText w:val="•"/>
      <w:lvlJc w:val="left"/>
      <w:pPr>
        <w:ind w:left="6282" w:hanging="228"/>
      </w:pPr>
      <w:rPr>
        <w:lang w:val="uk-UA" w:eastAsia="en-US" w:bidi="ar-SA"/>
      </w:rPr>
    </w:lvl>
  </w:abstractNum>
  <w:abstractNum w:abstractNumId="6">
    <w:nsid w:val="17652DE4"/>
    <w:multiLevelType w:val="hybridMultilevel"/>
    <w:tmpl w:val="8A66E4C4"/>
    <w:lvl w:ilvl="0" w:tplc="8A3210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192429A9"/>
    <w:multiLevelType w:val="hybridMultilevel"/>
    <w:tmpl w:val="A492DEDE"/>
    <w:lvl w:ilvl="0" w:tplc="062AC5DC">
      <w:start w:val="1"/>
      <w:numFmt w:val="decimal"/>
      <w:lvlText w:val="%1."/>
      <w:lvlJc w:val="left"/>
      <w:pPr>
        <w:tabs>
          <w:tab w:val="num" w:pos="709"/>
        </w:tabs>
        <w:ind w:left="425" w:firstLine="425"/>
      </w:pPr>
      <w:rPr>
        <w:rFonts w:ascii="Times New Roman" w:hAnsi="Times New Roman" w:cs="Times New Roman" w:hint="default"/>
        <w:b w:val="0"/>
        <w:bCs w:val="0"/>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2B5C1D"/>
    <w:multiLevelType w:val="hybridMultilevel"/>
    <w:tmpl w:val="F6942E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1E1B1EF1"/>
    <w:multiLevelType w:val="hybridMultilevel"/>
    <w:tmpl w:val="768077A8"/>
    <w:lvl w:ilvl="0" w:tplc="0422000F">
      <w:start w:val="1"/>
      <w:numFmt w:val="decimal"/>
      <w:lvlText w:val="%1."/>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nsid w:val="209352D1"/>
    <w:multiLevelType w:val="hybridMultilevel"/>
    <w:tmpl w:val="AECC47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8731103"/>
    <w:multiLevelType w:val="hybridMultilevel"/>
    <w:tmpl w:val="6720D32E"/>
    <w:lvl w:ilvl="0" w:tplc="F874075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2A344579"/>
    <w:multiLevelType w:val="hybridMultilevel"/>
    <w:tmpl w:val="C9E29A3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2E634165"/>
    <w:multiLevelType w:val="hybridMultilevel"/>
    <w:tmpl w:val="9A645FFE"/>
    <w:lvl w:ilvl="0" w:tplc="F0BE6486">
      <w:start w:val="1"/>
      <w:numFmt w:val="decimal"/>
      <w:lvlText w:val="%1."/>
      <w:lvlJc w:val="left"/>
      <w:pPr>
        <w:ind w:left="502" w:hanging="360"/>
      </w:pPr>
      <w:rPr>
        <w:rFonts w:hint="default"/>
        <w:b w:val="0"/>
        <w:sz w:val="20"/>
        <w:szCs w:val="20"/>
      </w:rPr>
    </w:lvl>
    <w:lvl w:ilvl="1" w:tplc="04220019">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4">
    <w:nsid w:val="2FA640BC"/>
    <w:multiLevelType w:val="hybridMultilevel"/>
    <w:tmpl w:val="3984E21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nsid w:val="30352FFE"/>
    <w:multiLevelType w:val="hybridMultilevel"/>
    <w:tmpl w:val="B50C2A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33C372A0"/>
    <w:multiLevelType w:val="hybridMultilevel"/>
    <w:tmpl w:val="61F6A4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34987ADB"/>
    <w:multiLevelType w:val="hybridMultilevel"/>
    <w:tmpl w:val="D03E662C"/>
    <w:lvl w:ilvl="0" w:tplc="29D2BC6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nsid w:val="3668048D"/>
    <w:multiLevelType w:val="hybridMultilevel"/>
    <w:tmpl w:val="7870CE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3B060A3B"/>
    <w:multiLevelType w:val="hybridMultilevel"/>
    <w:tmpl w:val="31F04BB4"/>
    <w:lvl w:ilvl="0" w:tplc="887A3770">
      <w:start w:val="1"/>
      <w:numFmt w:val="decimal"/>
      <w:lvlText w:val="%1."/>
      <w:lvlJc w:val="left"/>
      <w:pPr>
        <w:ind w:left="669" w:hanging="160"/>
        <w:jc w:val="left"/>
      </w:pPr>
      <w:rPr>
        <w:rFonts w:ascii="Palatino Linotype" w:eastAsia="Palatino Linotype" w:hAnsi="Palatino Linotype" w:cs="Palatino Linotype" w:hint="default"/>
        <w:spacing w:val="-3"/>
        <w:w w:val="102"/>
        <w:sz w:val="18"/>
        <w:szCs w:val="18"/>
        <w:lang w:val="uk-UA" w:eastAsia="en-US" w:bidi="ar-SA"/>
      </w:rPr>
    </w:lvl>
    <w:lvl w:ilvl="1" w:tplc="3D4ABADE">
      <w:numFmt w:val="bullet"/>
      <w:lvlText w:val="•"/>
      <w:lvlJc w:val="left"/>
      <w:pPr>
        <w:ind w:left="2860" w:hanging="160"/>
      </w:pPr>
      <w:rPr>
        <w:rFonts w:hint="default"/>
        <w:lang w:val="uk-UA" w:eastAsia="en-US" w:bidi="ar-SA"/>
      </w:rPr>
    </w:lvl>
    <w:lvl w:ilvl="2" w:tplc="56AED208">
      <w:numFmt w:val="bullet"/>
      <w:lvlText w:val="•"/>
      <w:lvlJc w:val="left"/>
      <w:pPr>
        <w:ind w:left="3396" w:hanging="160"/>
      </w:pPr>
      <w:rPr>
        <w:rFonts w:hint="default"/>
        <w:lang w:val="uk-UA" w:eastAsia="en-US" w:bidi="ar-SA"/>
      </w:rPr>
    </w:lvl>
    <w:lvl w:ilvl="3" w:tplc="0680A134">
      <w:numFmt w:val="bullet"/>
      <w:lvlText w:val="•"/>
      <w:lvlJc w:val="left"/>
      <w:pPr>
        <w:ind w:left="3932" w:hanging="160"/>
      </w:pPr>
      <w:rPr>
        <w:rFonts w:hint="default"/>
        <w:lang w:val="uk-UA" w:eastAsia="en-US" w:bidi="ar-SA"/>
      </w:rPr>
    </w:lvl>
    <w:lvl w:ilvl="4" w:tplc="F69C7286">
      <w:numFmt w:val="bullet"/>
      <w:lvlText w:val="•"/>
      <w:lvlJc w:val="left"/>
      <w:pPr>
        <w:ind w:left="4469" w:hanging="160"/>
      </w:pPr>
      <w:rPr>
        <w:rFonts w:hint="default"/>
        <w:lang w:val="uk-UA" w:eastAsia="en-US" w:bidi="ar-SA"/>
      </w:rPr>
    </w:lvl>
    <w:lvl w:ilvl="5" w:tplc="00226544">
      <w:numFmt w:val="bullet"/>
      <w:lvlText w:val="•"/>
      <w:lvlJc w:val="left"/>
      <w:pPr>
        <w:ind w:left="5005" w:hanging="160"/>
      </w:pPr>
      <w:rPr>
        <w:rFonts w:hint="default"/>
        <w:lang w:val="uk-UA" w:eastAsia="en-US" w:bidi="ar-SA"/>
      </w:rPr>
    </w:lvl>
    <w:lvl w:ilvl="6" w:tplc="8144B3BC">
      <w:numFmt w:val="bullet"/>
      <w:lvlText w:val="•"/>
      <w:lvlJc w:val="left"/>
      <w:pPr>
        <w:ind w:left="5542" w:hanging="160"/>
      </w:pPr>
      <w:rPr>
        <w:rFonts w:hint="default"/>
        <w:lang w:val="uk-UA" w:eastAsia="en-US" w:bidi="ar-SA"/>
      </w:rPr>
    </w:lvl>
    <w:lvl w:ilvl="7" w:tplc="C47C6702">
      <w:numFmt w:val="bullet"/>
      <w:lvlText w:val="•"/>
      <w:lvlJc w:val="left"/>
      <w:pPr>
        <w:ind w:left="6078" w:hanging="160"/>
      </w:pPr>
      <w:rPr>
        <w:rFonts w:hint="default"/>
        <w:lang w:val="uk-UA" w:eastAsia="en-US" w:bidi="ar-SA"/>
      </w:rPr>
    </w:lvl>
    <w:lvl w:ilvl="8" w:tplc="45D215D2">
      <w:numFmt w:val="bullet"/>
      <w:lvlText w:val="•"/>
      <w:lvlJc w:val="left"/>
      <w:pPr>
        <w:ind w:left="6615" w:hanging="160"/>
      </w:pPr>
      <w:rPr>
        <w:rFonts w:hint="default"/>
        <w:lang w:val="uk-UA" w:eastAsia="en-US" w:bidi="ar-SA"/>
      </w:rPr>
    </w:lvl>
  </w:abstractNum>
  <w:abstractNum w:abstractNumId="20">
    <w:nsid w:val="3E1141EB"/>
    <w:multiLevelType w:val="hybridMultilevel"/>
    <w:tmpl w:val="476A035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nsid w:val="3EF31F75"/>
    <w:multiLevelType w:val="hybridMultilevel"/>
    <w:tmpl w:val="8B0A8F80"/>
    <w:lvl w:ilvl="0" w:tplc="483205BE">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nsid w:val="424F072F"/>
    <w:multiLevelType w:val="hybridMultilevel"/>
    <w:tmpl w:val="B96022E0"/>
    <w:lvl w:ilvl="0" w:tplc="A4B2DAF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nsid w:val="434617BD"/>
    <w:multiLevelType w:val="hybridMultilevel"/>
    <w:tmpl w:val="DF98732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nsid w:val="45BD2CBD"/>
    <w:multiLevelType w:val="hybridMultilevel"/>
    <w:tmpl w:val="06369DAA"/>
    <w:lvl w:ilvl="0" w:tplc="EB00EE1A">
      <w:start w:val="1"/>
      <w:numFmt w:val="decimal"/>
      <w:lvlText w:val="%1."/>
      <w:lvlJc w:val="left"/>
      <w:pPr>
        <w:ind w:left="669" w:hanging="228"/>
        <w:jc w:val="left"/>
      </w:pPr>
      <w:rPr>
        <w:rFonts w:ascii="Times New Roman" w:eastAsia="Times New Roman" w:hAnsi="Times New Roman" w:cs="Times New Roman" w:hint="default"/>
        <w:spacing w:val="0"/>
        <w:w w:val="102"/>
        <w:sz w:val="20"/>
        <w:szCs w:val="20"/>
        <w:lang w:val="uk-UA" w:eastAsia="en-US" w:bidi="ar-SA"/>
      </w:rPr>
    </w:lvl>
    <w:lvl w:ilvl="1" w:tplc="0596CB8C">
      <w:numFmt w:val="bullet"/>
      <w:lvlText w:val="•"/>
      <w:lvlJc w:val="left"/>
      <w:pPr>
        <w:ind w:left="1362" w:hanging="228"/>
      </w:pPr>
      <w:rPr>
        <w:rFonts w:hint="default"/>
        <w:lang w:val="uk-UA" w:eastAsia="en-US" w:bidi="ar-SA"/>
      </w:rPr>
    </w:lvl>
    <w:lvl w:ilvl="2" w:tplc="75860BF6">
      <w:numFmt w:val="bullet"/>
      <w:lvlText w:val="•"/>
      <w:lvlJc w:val="left"/>
      <w:pPr>
        <w:ind w:left="2065" w:hanging="228"/>
      </w:pPr>
      <w:rPr>
        <w:rFonts w:hint="default"/>
        <w:lang w:val="uk-UA" w:eastAsia="en-US" w:bidi="ar-SA"/>
      </w:rPr>
    </w:lvl>
    <w:lvl w:ilvl="3" w:tplc="4D6233EE">
      <w:numFmt w:val="bullet"/>
      <w:lvlText w:val="•"/>
      <w:lvlJc w:val="left"/>
      <w:pPr>
        <w:ind w:left="2768" w:hanging="228"/>
      </w:pPr>
      <w:rPr>
        <w:rFonts w:hint="default"/>
        <w:lang w:val="uk-UA" w:eastAsia="en-US" w:bidi="ar-SA"/>
      </w:rPr>
    </w:lvl>
    <w:lvl w:ilvl="4" w:tplc="B1943282">
      <w:numFmt w:val="bullet"/>
      <w:lvlText w:val="•"/>
      <w:lvlJc w:val="left"/>
      <w:pPr>
        <w:ind w:left="3471" w:hanging="228"/>
      </w:pPr>
      <w:rPr>
        <w:rFonts w:hint="default"/>
        <w:lang w:val="uk-UA" w:eastAsia="en-US" w:bidi="ar-SA"/>
      </w:rPr>
    </w:lvl>
    <w:lvl w:ilvl="5" w:tplc="F77847DE">
      <w:numFmt w:val="bullet"/>
      <w:lvlText w:val="•"/>
      <w:lvlJc w:val="left"/>
      <w:pPr>
        <w:ind w:left="4174" w:hanging="228"/>
      </w:pPr>
      <w:rPr>
        <w:rFonts w:hint="default"/>
        <w:lang w:val="uk-UA" w:eastAsia="en-US" w:bidi="ar-SA"/>
      </w:rPr>
    </w:lvl>
    <w:lvl w:ilvl="6" w:tplc="9484F02C">
      <w:numFmt w:val="bullet"/>
      <w:lvlText w:val="•"/>
      <w:lvlJc w:val="left"/>
      <w:pPr>
        <w:ind w:left="4876" w:hanging="228"/>
      </w:pPr>
      <w:rPr>
        <w:rFonts w:hint="default"/>
        <w:lang w:val="uk-UA" w:eastAsia="en-US" w:bidi="ar-SA"/>
      </w:rPr>
    </w:lvl>
    <w:lvl w:ilvl="7" w:tplc="51C0A6A2">
      <w:numFmt w:val="bullet"/>
      <w:lvlText w:val="•"/>
      <w:lvlJc w:val="left"/>
      <w:pPr>
        <w:ind w:left="5579" w:hanging="228"/>
      </w:pPr>
      <w:rPr>
        <w:rFonts w:hint="default"/>
        <w:lang w:val="uk-UA" w:eastAsia="en-US" w:bidi="ar-SA"/>
      </w:rPr>
    </w:lvl>
    <w:lvl w:ilvl="8" w:tplc="2DE04444">
      <w:numFmt w:val="bullet"/>
      <w:lvlText w:val="•"/>
      <w:lvlJc w:val="left"/>
      <w:pPr>
        <w:ind w:left="6282" w:hanging="228"/>
      </w:pPr>
      <w:rPr>
        <w:rFonts w:hint="default"/>
        <w:lang w:val="uk-UA" w:eastAsia="en-US" w:bidi="ar-SA"/>
      </w:rPr>
    </w:lvl>
  </w:abstractNum>
  <w:abstractNum w:abstractNumId="25">
    <w:nsid w:val="48970D10"/>
    <w:multiLevelType w:val="hybridMultilevel"/>
    <w:tmpl w:val="05502EA4"/>
    <w:lvl w:ilvl="0" w:tplc="B68E0AB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9383E40"/>
    <w:multiLevelType w:val="hybridMultilevel"/>
    <w:tmpl w:val="CD967A7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4C940E56"/>
    <w:multiLevelType w:val="hybridMultilevel"/>
    <w:tmpl w:val="B5C4B2FE"/>
    <w:lvl w:ilvl="0" w:tplc="D3EA74A0">
      <w:start w:val="1"/>
      <w:numFmt w:val="decimal"/>
      <w:lvlText w:val="%1."/>
      <w:lvlJc w:val="left"/>
      <w:pPr>
        <w:tabs>
          <w:tab w:val="num" w:pos="390"/>
        </w:tabs>
        <w:ind w:left="390" w:hanging="390"/>
      </w:pPr>
      <w:rPr>
        <w:rFonts w:hint="default"/>
        <w:b w:val="0"/>
      </w:rPr>
    </w:lvl>
    <w:lvl w:ilvl="1" w:tplc="DD4644B6">
      <w:start w:val="1"/>
      <w:numFmt w:val="decimal"/>
      <w:lvlText w:val="%2."/>
      <w:lvlJc w:val="left"/>
      <w:pPr>
        <w:tabs>
          <w:tab w:val="num" w:pos="1080"/>
        </w:tabs>
        <w:ind w:left="1080" w:hanging="360"/>
      </w:pPr>
      <w:rPr>
        <w:rFonts w:ascii="Times New Roman" w:eastAsia="Times New Roman" w:hAnsi="Times New Roman" w:cs="Times New Roman" w:hint="default"/>
        <w:b w:val="0"/>
      </w:r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8">
    <w:nsid w:val="4ECC1D17"/>
    <w:multiLevelType w:val="hybridMultilevel"/>
    <w:tmpl w:val="7960C64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nsid w:val="50947531"/>
    <w:multiLevelType w:val="hybridMultilevel"/>
    <w:tmpl w:val="5F58129C"/>
    <w:lvl w:ilvl="0" w:tplc="D3EA74A0">
      <w:start w:val="1"/>
      <w:numFmt w:val="decimal"/>
      <w:lvlText w:val="%1."/>
      <w:lvlJc w:val="left"/>
      <w:pPr>
        <w:tabs>
          <w:tab w:val="num" w:pos="390"/>
        </w:tabs>
        <w:ind w:left="390" w:hanging="39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nsid w:val="53787ADE"/>
    <w:multiLevelType w:val="hybridMultilevel"/>
    <w:tmpl w:val="DF0C601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5C01563B"/>
    <w:multiLevelType w:val="hybridMultilevel"/>
    <w:tmpl w:val="D3D2A08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2">
    <w:nsid w:val="5C21387F"/>
    <w:multiLevelType w:val="hybridMultilevel"/>
    <w:tmpl w:val="3D56669A"/>
    <w:lvl w:ilvl="0" w:tplc="7B1455F0">
      <w:start w:val="1"/>
      <w:numFmt w:val="decimal"/>
      <w:lvlText w:val="%1."/>
      <w:lvlJc w:val="left"/>
      <w:pPr>
        <w:ind w:left="669" w:hanging="228"/>
        <w:jc w:val="left"/>
      </w:pPr>
      <w:rPr>
        <w:rFonts w:ascii="Times New Roman" w:eastAsia="Times New Roman" w:hAnsi="Times New Roman" w:cs="Times New Roman" w:hint="default"/>
        <w:spacing w:val="0"/>
        <w:w w:val="102"/>
        <w:sz w:val="20"/>
        <w:szCs w:val="20"/>
        <w:lang w:val="uk-UA" w:eastAsia="en-US" w:bidi="ar-SA"/>
      </w:rPr>
    </w:lvl>
    <w:lvl w:ilvl="1" w:tplc="738C5B00">
      <w:numFmt w:val="bullet"/>
      <w:lvlText w:val="•"/>
      <w:lvlJc w:val="left"/>
      <w:pPr>
        <w:ind w:left="1362" w:hanging="228"/>
      </w:pPr>
      <w:rPr>
        <w:rFonts w:hint="default"/>
        <w:lang w:val="uk-UA" w:eastAsia="en-US" w:bidi="ar-SA"/>
      </w:rPr>
    </w:lvl>
    <w:lvl w:ilvl="2" w:tplc="9C247DD0">
      <w:numFmt w:val="bullet"/>
      <w:lvlText w:val="•"/>
      <w:lvlJc w:val="left"/>
      <w:pPr>
        <w:ind w:left="2065" w:hanging="228"/>
      </w:pPr>
      <w:rPr>
        <w:rFonts w:hint="default"/>
        <w:lang w:val="uk-UA" w:eastAsia="en-US" w:bidi="ar-SA"/>
      </w:rPr>
    </w:lvl>
    <w:lvl w:ilvl="3" w:tplc="26562D90">
      <w:numFmt w:val="bullet"/>
      <w:lvlText w:val="•"/>
      <w:lvlJc w:val="left"/>
      <w:pPr>
        <w:ind w:left="2768" w:hanging="228"/>
      </w:pPr>
      <w:rPr>
        <w:rFonts w:hint="default"/>
        <w:lang w:val="uk-UA" w:eastAsia="en-US" w:bidi="ar-SA"/>
      </w:rPr>
    </w:lvl>
    <w:lvl w:ilvl="4" w:tplc="763405B2">
      <w:numFmt w:val="bullet"/>
      <w:lvlText w:val="•"/>
      <w:lvlJc w:val="left"/>
      <w:pPr>
        <w:ind w:left="3471" w:hanging="228"/>
      </w:pPr>
      <w:rPr>
        <w:rFonts w:hint="default"/>
        <w:lang w:val="uk-UA" w:eastAsia="en-US" w:bidi="ar-SA"/>
      </w:rPr>
    </w:lvl>
    <w:lvl w:ilvl="5" w:tplc="00168718">
      <w:numFmt w:val="bullet"/>
      <w:lvlText w:val="•"/>
      <w:lvlJc w:val="left"/>
      <w:pPr>
        <w:ind w:left="4174" w:hanging="228"/>
      </w:pPr>
      <w:rPr>
        <w:rFonts w:hint="default"/>
        <w:lang w:val="uk-UA" w:eastAsia="en-US" w:bidi="ar-SA"/>
      </w:rPr>
    </w:lvl>
    <w:lvl w:ilvl="6" w:tplc="09EE4AA6">
      <w:numFmt w:val="bullet"/>
      <w:lvlText w:val="•"/>
      <w:lvlJc w:val="left"/>
      <w:pPr>
        <w:ind w:left="4876" w:hanging="228"/>
      </w:pPr>
      <w:rPr>
        <w:rFonts w:hint="default"/>
        <w:lang w:val="uk-UA" w:eastAsia="en-US" w:bidi="ar-SA"/>
      </w:rPr>
    </w:lvl>
    <w:lvl w:ilvl="7" w:tplc="28FE0F34">
      <w:numFmt w:val="bullet"/>
      <w:lvlText w:val="•"/>
      <w:lvlJc w:val="left"/>
      <w:pPr>
        <w:ind w:left="5579" w:hanging="228"/>
      </w:pPr>
      <w:rPr>
        <w:rFonts w:hint="default"/>
        <w:lang w:val="uk-UA" w:eastAsia="en-US" w:bidi="ar-SA"/>
      </w:rPr>
    </w:lvl>
    <w:lvl w:ilvl="8" w:tplc="BC1285BE">
      <w:numFmt w:val="bullet"/>
      <w:lvlText w:val="•"/>
      <w:lvlJc w:val="left"/>
      <w:pPr>
        <w:ind w:left="6282" w:hanging="228"/>
      </w:pPr>
      <w:rPr>
        <w:rFonts w:hint="default"/>
        <w:lang w:val="uk-UA" w:eastAsia="en-US" w:bidi="ar-SA"/>
      </w:rPr>
    </w:lvl>
  </w:abstractNum>
  <w:abstractNum w:abstractNumId="33">
    <w:nsid w:val="5D40272E"/>
    <w:multiLevelType w:val="hybridMultilevel"/>
    <w:tmpl w:val="7870CE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4">
    <w:nsid w:val="5E3D034A"/>
    <w:multiLevelType w:val="hybridMultilevel"/>
    <w:tmpl w:val="028400EA"/>
    <w:lvl w:ilvl="0" w:tplc="4A503E16">
      <w:start w:val="1"/>
      <w:numFmt w:val="decimal"/>
      <w:lvlText w:val="%1."/>
      <w:lvlJc w:val="left"/>
      <w:pPr>
        <w:ind w:left="720" w:hanging="360"/>
      </w:pPr>
      <w:rPr>
        <w:rFonts w:eastAsiaTheme="minorHAnsi" w:hint="default"/>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20A61FE"/>
    <w:multiLevelType w:val="hybridMultilevel"/>
    <w:tmpl w:val="44C6CA4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22E3DD1"/>
    <w:multiLevelType w:val="hybridMultilevel"/>
    <w:tmpl w:val="14B6FEE6"/>
    <w:lvl w:ilvl="0" w:tplc="878C93DE">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7">
    <w:nsid w:val="623A1CB9"/>
    <w:multiLevelType w:val="multilevel"/>
    <w:tmpl w:val="0E309008"/>
    <w:lvl w:ilvl="0">
      <w:start w:val="1"/>
      <w:numFmt w:val="decimal"/>
      <w:lvlText w:val="%1."/>
      <w:lvlJc w:val="left"/>
      <w:pPr>
        <w:tabs>
          <w:tab w:val="num" w:pos="1069"/>
        </w:tabs>
        <w:ind w:left="1069" w:hanging="360"/>
      </w:pPr>
      <w:rPr>
        <w:rFonts w:ascii="Times New Roman" w:eastAsia="Calibri" w:hAnsi="Times New Roman" w:cs="Times New Roman"/>
        <w:bCs/>
        <w:color w:val="00000A"/>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652D400D"/>
    <w:multiLevelType w:val="hybridMultilevel"/>
    <w:tmpl w:val="3A8EBFF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83B7FA9"/>
    <w:multiLevelType w:val="hybridMultilevel"/>
    <w:tmpl w:val="73C278BA"/>
    <w:lvl w:ilvl="0" w:tplc="DD82654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0">
    <w:nsid w:val="6EA8739C"/>
    <w:multiLevelType w:val="hybridMultilevel"/>
    <w:tmpl w:val="123A981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nsid w:val="6EE63AC7"/>
    <w:multiLevelType w:val="hybridMultilevel"/>
    <w:tmpl w:val="4E3834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0E67C27"/>
    <w:multiLevelType w:val="hybridMultilevel"/>
    <w:tmpl w:val="87DC779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7AE1582"/>
    <w:multiLevelType w:val="hybridMultilevel"/>
    <w:tmpl w:val="A492DEDE"/>
    <w:lvl w:ilvl="0" w:tplc="062AC5DC">
      <w:start w:val="1"/>
      <w:numFmt w:val="decimal"/>
      <w:lvlText w:val="%1."/>
      <w:lvlJc w:val="left"/>
      <w:pPr>
        <w:tabs>
          <w:tab w:val="num" w:pos="709"/>
        </w:tabs>
        <w:ind w:left="425" w:firstLine="425"/>
      </w:pPr>
      <w:rPr>
        <w:rFonts w:ascii="Times New Roman" w:hAnsi="Times New Roman" w:cs="Times New Roman" w:hint="default"/>
        <w:b w:val="0"/>
        <w:bCs w:val="0"/>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9341855"/>
    <w:multiLevelType w:val="hybridMultilevel"/>
    <w:tmpl w:val="D5606550"/>
    <w:lvl w:ilvl="0" w:tplc="1F14C5AC">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5">
    <w:nsid w:val="7D475480"/>
    <w:multiLevelType w:val="hybridMultilevel"/>
    <w:tmpl w:val="CE54F97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6">
    <w:nsid w:val="7D9A5610"/>
    <w:multiLevelType w:val="hybridMultilevel"/>
    <w:tmpl w:val="CC1022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39"/>
  </w:num>
  <w:num w:numId="3">
    <w:abstractNumId w:val="3"/>
  </w:num>
  <w:num w:numId="4">
    <w:abstractNumId w:val="45"/>
  </w:num>
  <w:num w:numId="5">
    <w:abstractNumId w:val="23"/>
  </w:num>
  <w:num w:numId="6">
    <w:abstractNumId w:val="16"/>
  </w:num>
  <w:num w:numId="7">
    <w:abstractNumId w:val="40"/>
  </w:num>
  <w:num w:numId="8">
    <w:abstractNumId w:val="9"/>
  </w:num>
  <w:num w:numId="9">
    <w:abstractNumId w:val="27"/>
  </w:num>
  <w:num w:numId="10">
    <w:abstractNumId w:val="12"/>
  </w:num>
  <w:num w:numId="11">
    <w:abstractNumId w:val="29"/>
  </w:num>
  <w:num w:numId="12">
    <w:abstractNumId w:val="20"/>
  </w:num>
  <w:num w:numId="13">
    <w:abstractNumId w:val="31"/>
  </w:num>
  <w:num w:numId="14">
    <w:abstractNumId w:val="28"/>
  </w:num>
  <w:num w:numId="15">
    <w:abstractNumId w:val="41"/>
  </w:num>
  <w:num w:numId="16">
    <w:abstractNumId w:val="35"/>
  </w:num>
  <w:num w:numId="17">
    <w:abstractNumId w:val="14"/>
  </w:num>
  <w:num w:numId="18">
    <w:abstractNumId w:val="15"/>
  </w:num>
  <w:num w:numId="19">
    <w:abstractNumId w:val="8"/>
  </w:num>
  <w:num w:numId="20">
    <w:abstractNumId w:val="30"/>
  </w:num>
  <w:num w:numId="21">
    <w:abstractNumId w:val="26"/>
  </w:num>
  <w:num w:numId="22">
    <w:abstractNumId w:val="46"/>
  </w:num>
  <w:num w:numId="23">
    <w:abstractNumId w:val="25"/>
  </w:num>
  <w:num w:numId="24">
    <w:abstractNumId w:val="1"/>
  </w:num>
  <w:num w:numId="25">
    <w:abstractNumId w:val="3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1"/>
  </w:num>
  <w:num w:numId="29">
    <w:abstractNumId w:val="38"/>
  </w:num>
  <w:num w:numId="30">
    <w:abstractNumId w:val="44"/>
  </w:num>
  <w:num w:numId="31">
    <w:abstractNumId w:val="0"/>
  </w:num>
  <w:num w:numId="32">
    <w:abstractNumId w:val="22"/>
  </w:num>
  <w:num w:numId="33">
    <w:abstractNumId w:val="13"/>
  </w:num>
  <w:num w:numId="34">
    <w:abstractNumId w:val="6"/>
  </w:num>
  <w:num w:numId="35">
    <w:abstractNumId w:val="34"/>
  </w:num>
  <w:num w:numId="36">
    <w:abstractNumId w:val="17"/>
  </w:num>
  <w:num w:numId="37">
    <w:abstractNumId w:val="42"/>
  </w:num>
  <w:num w:numId="38">
    <w:abstractNumId w:val="11"/>
  </w:num>
  <w:num w:numId="39">
    <w:abstractNumId w:val="7"/>
  </w:num>
  <w:num w:numId="40">
    <w:abstractNumId w:val="4"/>
  </w:num>
  <w:num w:numId="41">
    <w:abstractNumId w:val="10"/>
  </w:num>
  <w:num w:numId="42">
    <w:abstractNumId w:val="33"/>
  </w:num>
  <w:num w:numId="43">
    <w:abstractNumId w:val="5"/>
    <w:lvlOverride w:ilvl="0">
      <w:startOverride w:val="1"/>
    </w:lvlOverride>
    <w:lvlOverride w:ilvl="1"/>
    <w:lvlOverride w:ilvl="2"/>
    <w:lvlOverride w:ilvl="3"/>
    <w:lvlOverride w:ilvl="4"/>
    <w:lvlOverride w:ilvl="5"/>
    <w:lvlOverride w:ilvl="6"/>
    <w:lvlOverride w:ilvl="7"/>
    <w:lvlOverride w:ilvl="8"/>
  </w:num>
  <w:num w:numId="44">
    <w:abstractNumId w:val="32"/>
  </w:num>
  <w:num w:numId="45">
    <w:abstractNumId w:val="24"/>
  </w:num>
  <w:num w:numId="46">
    <w:abstractNumId w:val="1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F7"/>
    <w:rsid w:val="0000354B"/>
    <w:rsid w:val="00011E31"/>
    <w:rsid w:val="0001204D"/>
    <w:rsid w:val="00017014"/>
    <w:rsid w:val="00030D5D"/>
    <w:rsid w:val="000310E1"/>
    <w:rsid w:val="00032F36"/>
    <w:rsid w:val="00033C09"/>
    <w:rsid w:val="00054943"/>
    <w:rsid w:val="0006240D"/>
    <w:rsid w:val="000763C7"/>
    <w:rsid w:val="00077B69"/>
    <w:rsid w:val="00080EA0"/>
    <w:rsid w:val="000819F1"/>
    <w:rsid w:val="000830DE"/>
    <w:rsid w:val="0008473E"/>
    <w:rsid w:val="00093EE5"/>
    <w:rsid w:val="00097BF1"/>
    <w:rsid w:val="000B4500"/>
    <w:rsid w:val="000B4A6D"/>
    <w:rsid w:val="000C2189"/>
    <w:rsid w:val="000D4BFD"/>
    <w:rsid w:val="000E0994"/>
    <w:rsid w:val="000E0C72"/>
    <w:rsid w:val="000F7FB8"/>
    <w:rsid w:val="001027A6"/>
    <w:rsid w:val="00114A44"/>
    <w:rsid w:val="0011617F"/>
    <w:rsid w:val="00123062"/>
    <w:rsid w:val="00133510"/>
    <w:rsid w:val="00140779"/>
    <w:rsid w:val="00160768"/>
    <w:rsid w:val="00173310"/>
    <w:rsid w:val="00191015"/>
    <w:rsid w:val="00192D04"/>
    <w:rsid w:val="001A071F"/>
    <w:rsid w:val="001A4069"/>
    <w:rsid w:val="001A58AF"/>
    <w:rsid w:val="001A6C25"/>
    <w:rsid w:val="001C4547"/>
    <w:rsid w:val="001D6FC3"/>
    <w:rsid w:val="001E60DF"/>
    <w:rsid w:val="001E6A01"/>
    <w:rsid w:val="00210C22"/>
    <w:rsid w:val="00231885"/>
    <w:rsid w:val="00246E0B"/>
    <w:rsid w:val="002712D1"/>
    <w:rsid w:val="00272202"/>
    <w:rsid w:val="002722DC"/>
    <w:rsid w:val="00273A08"/>
    <w:rsid w:val="002A0863"/>
    <w:rsid w:val="002A5C73"/>
    <w:rsid w:val="002D1677"/>
    <w:rsid w:val="002E4B85"/>
    <w:rsid w:val="003004B9"/>
    <w:rsid w:val="00301A24"/>
    <w:rsid w:val="00312674"/>
    <w:rsid w:val="003166B0"/>
    <w:rsid w:val="003445E8"/>
    <w:rsid w:val="003541E6"/>
    <w:rsid w:val="00357F78"/>
    <w:rsid w:val="003677AA"/>
    <w:rsid w:val="00377EC3"/>
    <w:rsid w:val="00386049"/>
    <w:rsid w:val="003B2AF0"/>
    <w:rsid w:val="003D2EB0"/>
    <w:rsid w:val="003E66B7"/>
    <w:rsid w:val="003F6657"/>
    <w:rsid w:val="00413F9A"/>
    <w:rsid w:val="004240A3"/>
    <w:rsid w:val="00434C9E"/>
    <w:rsid w:val="00445CCB"/>
    <w:rsid w:val="0045468D"/>
    <w:rsid w:val="004558F8"/>
    <w:rsid w:val="00457245"/>
    <w:rsid w:val="004640FC"/>
    <w:rsid w:val="00473AF0"/>
    <w:rsid w:val="004752A5"/>
    <w:rsid w:val="004836E4"/>
    <w:rsid w:val="00490264"/>
    <w:rsid w:val="00497849"/>
    <w:rsid w:val="004A5BA9"/>
    <w:rsid w:val="004D4BF9"/>
    <w:rsid w:val="004E3DF6"/>
    <w:rsid w:val="004E42FC"/>
    <w:rsid w:val="005177F7"/>
    <w:rsid w:val="005259BD"/>
    <w:rsid w:val="00526CDC"/>
    <w:rsid w:val="00535862"/>
    <w:rsid w:val="00564C26"/>
    <w:rsid w:val="005742CF"/>
    <w:rsid w:val="0058520E"/>
    <w:rsid w:val="00590882"/>
    <w:rsid w:val="00592B0C"/>
    <w:rsid w:val="005977C5"/>
    <w:rsid w:val="005A0E6D"/>
    <w:rsid w:val="005A2742"/>
    <w:rsid w:val="005B2D06"/>
    <w:rsid w:val="005D5CDB"/>
    <w:rsid w:val="005F239F"/>
    <w:rsid w:val="00603166"/>
    <w:rsid w:val="006046A4"/>
    <w:rsid w:val="00605887"/>
    <w:rsid w:val="006349E9"/>
    <w:rsid w:val="006368F3"/>
    <w:rsid w:val="00652C04"/>
    <w:rsid w:val="00652C3B"/>
    <w:rsid w:val="006829CE"/>
    <w:rsid w:val="006B7506"/>
    <w:rsid w:val="006C3DF6"/>
    <w:rsid w:val="007128A4"/>
    <w:rsid w:val="00741309"/>
    <w:rsid w:val="0074206A"/>
    <w:rsid w:val="00751933"/>
    <w:rsid w:val="00792166"/>
    <w:rsid w:val="007A4C9E"/>
    <w:rsid w:val="007A5A46"/>
    <w:rsid w:val="007B71F1"/>
    <w:rsid w:val="007C2C83"/>
    <w:rsid w:val="007C30DC"/>
    <w:rsid w:val="007C56FD"/>
    <w:rsid w:val="007C775F"/>
    <w:rsid w:val="007C7778"/>
    <w:rsid w:val="007E07E3"/>
    <w:rsid w:val="007F362B"/>
    <w:rsid w:val="007F630A"/>
    <w:rsid w:val="0081094C"/>
    <w:rsid w:val="00812BA3"/>
    <w:rsid w:val="008177FC"/>
    <w:rsid w:val="00817EE7"/>
    <w:rsid w:val="0082113F"/>
    <w:rsid w:val="008229A5"/>
    <w:rsid w:val="00831F52"/>
    <w:rsid w:val="00832C8E"/>
    <w:rsid w:val="00836F79"/>
    <w:rsid w:val="00840B10"/>
    <w:rsid w:val="00845C99"/>
    <w:rsid w:val="00851D9F"/>
    <w:rsid w:val="0086344F"/>
    <w:rsid w:val="00871FD3"/>
    <w:rsid w:val="00884CE8"/>
    <w:rsid w:val="00897089"/>
    <w:rsid w:val="00897E1C"/>
    <w:rsid w:val="008A12CD"/>
    <w:rsid w:val="008A427F"/>
    <w:rsid w:val="008B56CF"/>
    <w:rsid w:val="008B6035"/>
    <w:rsid w:val="008C709F"/>
    <w:rsid w:val="008D5117"/>
    <w:rsid w:val="008E0021"/>
    <w:rsid w:val="008E3693"/>
    <w:rsid w:val="008F3BAD"/>
    <w:rsid w:val="009231A3"/>
    <w:rsid w:val="0092454D"/>
    <w:rsid w:val="00931C44"/>
    <w:rsid w:val="009404A4"/>
    <w:rsid w:val="0094340E"/>
    <w:rsid w:val="009A31E5"/>
    <w:rsid w:val="009B2452"/>
    <w:rsid w:val="009B53BC"/>
    <w:rsid w:val="009E2ECA"/>
    <w:rsid w:val="00A047FA"/>
    <w:rsid w:val="00A207F5"/>
    <w:rsid w:val="00A271B9"/>
    <w:rsid w:val="00A317F6"/>
    <w:rsid w:val="00A34CF4"/>
    <w:rsid w:val="00A375ED"/>
    <w:rsid w:val="00A37DD9"/>
    <w:rsid w:val="00A61270"/>
    <w:rsid w:val="00A64C60"/>
    <w:rsid w:val="00A83D4E"/>
    <w:rsid w:val="00A855E0"/>
    <w:rsid w:val="00A91E0F"/>
    <w:rsid w:val="00A921CC"/>
    <w:rsid w:val="00A94888"/>
    <w:rsid w:val="00AA0632"/>
    <w:rsid w:val="00AA1C06"/>
    <w:rsid w:val="00AB5D8D"/>
    <w:rsid w:val="00AC4553"/>
    <w:rsid w:val="00AC75D3"/>
    <w:rsid w:val="00AD2449"/>
    <w:rsid w:val="00AF58FC"/>
    <w:rsid w:val="00B11DAF"/>
    <w:rsid w:val="00B244EB"/>
    <w:rsid w:val="00B36691"/>
    <w:rsid w:val="00BA1B3B"/>
    <w:rsid w:val="00BA5AC1"/>
    <w:rsid w:val="00BD3F6F"/>
    <w:rsid w:val="00BD4B82"/>
    <w:rsid w:val="00BE4797"/>
    <w:rsid w:val="00BF317B"/>
    <w:rsid w:val="00C01416"/>
    <w:rsid w:val="00C12608"/>
    <w:rsid w:val="00C47AB9"/>
    <w:rsid w:val="00C71D52"/>
    <w:rsid w:val="00C742D6"/>
    <w:rsid w:val="00C82B98"/>
    <w:rsid w:val="00C94B99"/>
    <w:rsid w:val="00CA1C91"/>
    <w:rsid w:val="00CA7AB1"/>
    <w:rsid w:val="00CB17EE"/>
    <w:rsid w:val="00CC0815"/>
    <w:rsid w:val="00CC2429"/>
    <w:rsid w:val="00CC54BF"/>
    <w:rsid w:val="00CE09ED"/>
    <w:rsid w:val="00CE1592"/>
    <w:rsid w:val="00CE3A5F"/>
    <w:rsid w:val="00D01ADA"/>
    <w:rsid w:val="00D115DC"/>
    <w:rsid w:val="00D12F78"/>
    <w:rsid w:val="00D13000"/>
    <w:rsid w:val="00D2265F"/>
    <w:rsid w:val="00D31585"/>
    <w:rsid w:val="00D33DB8"/>
    <w:rsid w:val="00D53D91"/>
    <w:rsid w:val="00D5494A"/>
    <w:rsid w:val="00D6185B"/>
    <w:rsid w:val="00D62EAD"/>
    <w:rsid w:val="00D76313"/>
    <w:rsid w:val="00D80E9D"/>
    <w:rsid w:val="00D810CA"/>
    <w:rsid w:val="00D907A4"/>
    <w:rsid w:val="00D910C3"/>
    <w:rsid w:val="00D936A0"/>
    <w:rsid w:val="00D97F26"/>
    <w:rsid w:val="00DB36A0"/>
    <w:rsid w:val="00DC2251"/>
    <w:rsid w:val="00DD0EBE"/>
    <w:rsid w:val="00DD2D97"/>
    <w:rsid w:val="00DE67A7"/>
    <w:rsid w:val="00DE76FB"/>
    <w:rsid w:val="00DF29C5"/>
    <w:rsid w:val="00E003D4"/>
    <w:rsid w:val="00E16679"/>
    <w:rsid w:val="00E33F8C"/>
    <w:rsid w:val="00E45F4B"/>
    <w:rsid w:val="00E5698D"/>
    <w:rsid w:val="00E63117"/>
    <w:rsid w:val="00E7122E"/>
    <w:rsid w:val="00E87FCC"/>
    <w:rsid w:val="00E97590"/>
    <w:rsid w:val="00EA0A2A"/>
    <w:rsid w:val="00EB4248"/>
    <w:rsid w:val="00ED008E"/>
    <w:rsid w:val="00EE2E41"/>
    <w:rsid w:val="00F04030"/>
    <w:rsid w:val="00F05FEB"/>
    <w:rsid w:val="00F17D30"/>
    <w:rsid w:val="00F20349"/>
    <w:rsid w:val="00F2661F"/>
    <w:rsid w:val="00F4660B"/>
    <w:rsid w:val="00F46930"/>
    <w:rsid w:val="00F50BE4"/>
    <w:rsid w:val="00F5164A"/>
    <w:rsid w:val="00F55D3D"/>
    <w:rsid w:val="00F56683"/>
    <w:rsid w:val="00F65D01"/>
    <w:rsid w:val="00F861A6"/>
    <w:rsid w:val="00F94B1F"/>
    <w:rsid w:val="00FB44A8"/>
    <w:rsid w:val="00FC38E0"/>
    <w:rsid w:val="00FE3EFA"/>
    <w:rsid w:val="00FF0E58"/>
    <w:rsid w:val="00FF36FC"/>
    <w:rsid w:val="00FF4E5F"/>
    <w:rsid w:val="00FF5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7F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77F7"/>
    <w:pPr>
      <w:spacing w:after="120"/>
      <w:ind w:left="283"/>
    </w:pPr>
  </w:style>
  <w:style w:type="character" w:customStyle="1" w:styleId="a4">
    <w:name w:val="Основной текст с отступом Знак"/>
    <w:basedOn w:val="a0"/>
    <w:link w:val="a3"/>
    <w:rsid w:val="005177F7"/>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177F7"/>
    <w:pPr>
      <w:ind w:left="720"/>
      <w:contextualSpacing/>
    </w:pPr>
  </w:style>
  <w:style w:type="paragraph" w:customStyle="1" w:styleId="1">
    <w:name w:val="Звичайний1"/>
    <w:rsid w:val="005177F7"/>
    <w:pPr>
      <w:spacing w:after="0"/>
    </w:pPr>
    <w:rPr>
      <w:rFonts w:ascii="Arial" w:eastAsia="Arial" w:hAnsi="Arial" w:cs="Arial"/>
      <w:lang w:eastAsia="uk-UA"/>
    </w:rPr>
  </w:style>
  <w:style w:type="table" w:styleId="a6">
    <w:name w:val="Table Grid"/>
    <w:basedOn w:val="a1"/>
    <w:rsid w:val="00517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5177F7"/>
    <w:rPr>
      <w:i/>
      <w:iCs/>
      <w:color w:val="808080" w:themeColor="text1" w:themeTint="7F"/>
    </w:rPr>
  </w:style>
  <w:style w:type="character" w:styleId="a8">
    <w:name w:val="Hyperlink"/>
    <w:basedOn w:val="a0"/>
    <w:uiPriority w:val="99"/>
    <w:unhideWhenUsed/>
    <w:rsid w:val="005177F7"/>
    <w:rPr>
      <w:color w:val="0000FF"/>
      <w:u w:val="single"/>
    </w:rPr>
  </w:style>
  <w:style w:type="character" w:styleId="a9">
    <w:name w:val="Strong"/>
    <w:basedOn w:val="a0"/>
    <w:uiPriority w:val="22"/>
    <w:qFormat/>
    <w:rsid w:val="005177F7"/>
    <w:rPr>
      <w:b/>
      <w:bCs/>
    </w:rPr>
  </w:style>
  <w:style w:type="paragraph" w:styleId="aa">
    <w:name w:val="Normal (Web)"/>
    <w:aliases w:val="Обычный (Web),Обычный (Web)1,Обычный (Web)2,Обычный (Web)3,Обычный (Web)11,Обычный (Web)21,Обычный (Web)4,Обычный (Web)12,Обычный (Web)22,Обычный (Web)5,Обычный (Web)13,Обычный (Web)23,Обычный (Web)6,Обычный (Web)14,Обычный (Web)24,webb"/>
    <w:basedOn w:val="a"/>
    <w:link w:val="ab"/>
    <w:uiPriority w:val="99"/>
    <w:rsid w:val="005177F7"/>
    <w:pPr>
      <w:spacing w:before="100" w:beforeAutospacing="1" w:after="100" w:afterAutospacing="1"/>
    </w:pPr>
    <w:rPr>
      <w:lang w:val="uk-UA" w:eastAsia="uk-UA"/>
    </w:rPr>
  </w:style>
  <w:style w:type="paragraph" w:customStyle="1" w:styleId="Zag1">
    <w:name w:val="Zag 1"/>
    <w:rsid w:val="005177F7"/>
    <w:pPr>
      <w:autoSpaceDE w:val="0"/>
      <w:autoSpaceDN w:val="0"/>
      <w:adjustRightInd w:val="0"/>
      <w:spacing w:after="0" w:line="240" w:lineRule="auto"/>
      <w:jc w:val="center"/>
    </w:pPr>
    <w:rPr>
      <w:rFonts w:ascii="Arial" w:eastAsia="Times New Roman" w:hAnsi="Arial" w:cs="Arial"/>
      <w:b/>
      <w:bCs/>
      <w:caps/>
      <w:sz w:val="20"/>
      <w:szCs w:val="20"/>
      <w:lang w:val="ru-RU" w:eastAsia="ru-RU"/>
    </w:rPr>
  </w:style>
  <w:style w:type="paragraph" w:styleId="ac">
    <w:name w:val="Balloon Text"/>
    <w:basedOn w:val="a"/>
    <w:link w:val="ad"/>
    <w:uiPriority w:val="99"/>
    <w:semiHidden/>
    <w:unhideWhenUsed/>
    <w:rsid w:val="005177F7"/>
    <w:rPr>
      <w:rFonts w:ascii="Tahoma" w:hAnsi="Tahoma" w:cs="Tahoma"/>
      <w:sz w:val="16"/>
      <w:szCs w:val="16"/>
    </w:rPr>
  </w:style>
  <w:style w:type="character" w:customStyle="1" w:styleId="ad">
    <w:name w:val="Текст выноски Знак"/>
    <w:basedOn w:val="a0"/>
    <w:link w:val="ac"/>
    <w:uiPriority w:val="99"/>
    <w:semiHidden/>
    <w:rsid w:val="005177F7"/>
    <w:rPr>
      <w:rFonts w:ascii="Tahoma" w:eastAsia="Times New Roman" w:hAnsi="Tahoma" w:cs="Tahoma"/>
      <w:sz w:val="16"/>
      <w:szCs w:val="16"/>
      <w:lang w:val="ru-RU" w:eastAsia="ru-RU"/>
    </w:rPr>
  </w:style>
  <w:style w:type="paragraph" w:customStyle="1" w:styleId="Default">
    <w:name w:val="Default"/>
    <w:rsid w:val="005177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0">
    <w:name w:val="Обычный1"/>
    <w:rsid w:val="005177F7"/>
    <w:pPr>
      <w:spacing w:after="0"/>
    </w:pPr>
    <w:rPr>
      <w:rFonts w:ascii="Arial" w:eastAsia="Arial" w:hAnsi="Arial" w:cs="Arial"/>
      <w:lang w:eastAsia="uk-UA"/>
    </w:rPr>
  </w:style>
  <w:style w:type="paragraph" w:styleId="HTML">
    <w:name w:val="HTML Preformatted"/>
    <w:basedOn w:val="a"/>
    <w:link w:val="HTML0"/>
    <w:uiPriority w:val="99"/>
    <w:unhideWhenUsed/>
    <w:rsid w:val="0059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590882"/>
    <w:rPr>
      <w:rFonts w:ascii="Courier New" w:eastAsia="Times New Roman" w:hAnsi="Courier New" w:cs="Courier New"/>
      <w:sz w:val="20"/>
      <w:szCs w:val="20"/>
      <w:lang w:eastAsia="uk-UA"/>
    </w:rPr>
  </w:style>
  <w:style w:type="character" w:customStyle="1" w:styleId="ab">
    <w:name w:val="Обычный (веб) Знак"/>
    <w:aliases w:val="Обычный (Web) Знак,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webb Знак"/>
    <w:link w:val="aa"/>
    <w:uiPriority w:val="99"/>
    <w:locked/>
    <w:rsid w:val="00192D04"/>
    <w:rPr>
      <w:rFonts w:ascii="Times New Roman" w:eastAsia="Times New Roman" w:hAnsi="Times New Roman" w:cs="Times New Roman"/>
      <w:sz w:val="24"/>
      <w:szCs w:val="24"/>
      <w:lang w:eastAsia="uk-UA"/>
    </w:rPr>
  </w:style>
  <w:style w:type="paragraph" w:styleId="ae">
    <w:name w:val="Body Text"/>
    <w:basedOn w:val="a"/>
    <w:link w:val="af"/>
    <w:unhideWhenUsed/>
    <w:rsid w:val="00386049"/>
    <w:pPr>
      <w:suppressAutoHyphens/>
      <w:spacing w:after="120"/>
    </w:pPr>
    <w:rPr>
      <w:sz w:val="28"/>
      <w:lang w:eastAsia="ar-SA"/>
    </w:rPr>
  </w:style>
  <w:style w:type="character" w:customStyle="1" w:styleId="af">
    <w:name w:val="Основной текст Знак"/>
    <w:basedOn w:val="a0"/>
    <w:link w:val="ae"/>
    <w:rsid w:val="00386049"/>
    <w:rPr>
      <w:rFonts w:ascii="Times New Roman" w:eastAsia="Times New Roman" w:hAnsi="Times New Roman" w:cs="Times New Roman"/>
      <w:sz w:val="28"/>
      <w:szCs w:val="24"/>
      <w:lang w:val="ru-RU" w:eastAsia="ar-SA"/>
    </w:rPr>
  </w:style>
  <w:style w:type="paragraph" w:customStyle="1" w:styleId="af0">
    <w:name w:val="НАЗВАНИЕ СТАТЬИ"/>
    <w:basedOn w:val="a"/>
    <w:link w:val="af1"/>
    <w:rsid w:val="00386049"/>
    <w:pPr>
      <w:widowControl w:val="0"/>
      <w:suppressAutoHyphens/>
      <w:spacing w:before="120" w:after="120"/>
      <w:jc w:val="center"/>
    </w:pPr>
    <w:rPr>
      <w:b/>
      <w:bCs/>
      <w:caps/>
      <w:kern w:val="22"/>
      <w:sz w:val="20"/>
      <w:szCs w:val="20"/>
      <w:lang w:val="uk-UA" w:eastAsia="ar-SA"/>
    </w:rPr>
  </w:style>
  <w:style w:type="character" w:customStyle="1" w:styleId="af1">
    <w:name w:val="НАЗВАНИЕ СТАТЬИ Знак"/>
    <w:link w:val="af0"/>
    <w:locked/>
    <w:rsid w:val="00386049"/>
    <w:rPr>
      <w:rFonts w:ascii="Times New Roman" w:eastAsia="Times New Roman" w:hAnsi="Times New Roman" w:cs="Times New Roman"/>
      <w:b/>
      <w:bCs/>
      <w:caps/>
      <w:kern w:val="22"/>
      <w:sz w:val="20"/>
      <w:szCs w:val="20"/>
      <w:lang w:eastAsia="ar-SA"/>
    </w:rPr>
  </w:style>
  <w:style w:type="paragraph" w:styleId="af2">
    <w:name w:val="Title"/>
    <w:basedOn w:val="a"/>
    <w:link w:val="af3"/>
    <w:qFormat/>
    <w:rsid w:val="00C12608"/>
    <w:pPr>
      <w:jc w:val="center"/>
    </w:pPr>
    <w:rPr>
      <w:b/>
      <w:bCs/>
      <w:sz w:val="28"/>
      <w:lang w:val="uk-UA"/>
    </w:rPr>
  </w:style>
  <w:style w:type="character" w:customStyle="1" w:styleId="af3">
    <w:name w:val="Название Знак"/>
    <w:basedOn w:val="a0"/>
    <w:link w:val="af2"/>
    <w:rsid w:val="00C12608"/>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7F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77F7"/>
    <w:pPr>
      <w:spacing w:after="120"/>
      <w:ind w:left="283"/>
    </w:pPr>
  </w:style>
  <w:style w:type="character" w:customStyle="1" w:styleId="a4">
    <w:name w:val="Основной текст с отступом Знак"/>
    <w:basedOn w:val="a0"/>
    <w:link w:val="a3"/>
    <w:rsid w:val="005177F7"/>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177F7"/>
    <w:pPr>
      <w:ind w:left="720"/>
      <w:contextualSpacing/>
    </w:pPr>
  </w:style>
  <w:style w:type="paragraph" w:customStyle="1" w:styleId="1">
    <w:name w:val="Звичайний1"/>
    <w:rsid w:val="005177F7"/>
    <w:pPr>
      <w:spacing w:after="0"/>
    </w:pPr>
    <w:rPr>
      <w:rFonts w:ascii="Arial" w:eastAsia="Arial" w:hAnsi="Arial" w:cs="Arial"/>
      <w:lang w:eastAsia="uk-UA"/>
    </w:rPr>
  </w:style>
  <w:style w:type="table" w:styleId="a6">
    <w:name w:val="Table Grid"/>
    <w:basedOn w:val="a1"/>
    <w:rsid w:val="00517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5177F7"/>
    <w:rPr>
      <w:i/>
      <w:iCs/>
      <w:color w:val="808080" w:themeColor="text1" w:themeTint="7F"/>
    </w:rPr>
  </w:style>
  <w:style w:type="character" w:styleId="a8">
    <w:name w:val="Hyperlink"/>
    <w:basedOn w:val="a0"/>
    <w:uiPriority w:val="99"/>
    <w:unhideWhenUsed/>
    <w:rsid w:val="005177F7"/>
    <w:rPr>
      <w:color w:val="0000FF"/>
      <w:u w:val="single"/>
    </w:rPr>
  </w:style>
  <w:style w:type="character" w:styleId="a9">
    <w:name w:val="Strong"/>
    <w:basedOn w:val="a0"/>
    <w:uiPriority w:val="22"/>
    <w:qFormat/>
    <w:rsid w:val="005177F7"/>
    <w:rPr>
      <w:b/>
      <w:bCs/>
    </w:rPr>
  </w:style>
  <w:style w:type="paragraph" w:styleId="aa">
    <w:name w:val="Normal (Web)"/>
    <w:aliases w:val="Обычный (Web),Обычный (Web)1,Обычный (Web)2,Обычный (Web)3,Обычный (Web)11,Обычный (Web)21,Обычный (Web)4,Обычный (Web)12,Обычный (Web)22,Обычный (Web)5,Обычный (Web)13,Обычный (Web)23,Обычный (Web)6,Обычный (Web)14,Обычный (Web)24,webb"/>
    <w:basedOn w:val="a"/>
    <w:link w:val="ab"/>
    <w:uiPriority w:val="99"/>
    <w:rsid w:val="005177F7"/>
    <w:pPr>
      <w:spacing w:before="100" w:beforeAutospacing="1" w:after="100" w:afterAutospacing="1"/>
    </w:pPr>
    <w:rPr>
      <w:lang w:val="uk-UA" w:eastAsia="uk-UA"/>
    </w:rPr>
  </w:style>
  <w:style w:type="paragraph" w:customStyle="1" w:styleId="Zag1">
    <w:name w:val="Zag 1"/>
    <w:rsid w:val="005177F7"/>
    <w:pPr>
      <w:autoSpaceDE w:val="0"/>
      <w:autoSpaceDN w:val="0"/>
      <w:adjustRightInd w:val="0"/>
      <w:spacing w:after="0" w:line="240" w:lineRule="auto"/>
      <w:jc w:val="center"/>
    </w:pPr>
    <w:rPr>
      <w:rFonts w:ascii="Arial" w:eastAsia="Times New Roman" w:hAnsi="Arial" w:cs="Arial"/>
      <w:b/>
      <w:bCs/>
      <w:caps/>
      <w:sz w:val="20"/>
      <w:szCs w:val="20"/>
      <w:lang w:val="ru-RU" w:eastAsia="ru-RU"/>
    </w:rPr>
  </w:style>
  <w:style w:type="paragraph" w:styleId="ac">
    <w:name w:val="Balloon Text"/>
    <w:basedOn w:val="a"/>
    <w:link w:val="ad"/>
    <w:uiPriority w:val="99"/>
    <w:semiHidden/>
    <w:unhideWhenUsed/>
    <w:rsid w:val="005177F7"/>
    <w:rPr>
      <w:rFonts w:ascii="Tahoma" w:hAnsi="Tahoma" w:cs="Tahoma"/>
      <w:sz w:val="16"/>
      <w:szCs w:val="16"/>
    </w:rPr>
  </w:style>
  <w:style w:type="character" w:customStyle="1" w:styleId="ad">
    <w:name w:val="Текст выноски Знак"/>
    <w:basedOn w:val="a0"/>
    <w:link w:val="ac"/>
    <w:uiPriority w:val="99"/>
    <w:semiHidden/>
    <w:rsid w:val="005177F7"/>
    <w:rPr>
      <w:rFonts w:ascii="Tahoma" w:eastAsia="Times New Roman" w:hAnsi="Tahoma" w:cs="Tahoma"/>
      <w:sz w:val="16"/>
      <w:szCs w:val="16"/>
      <w:lang w:val="ru-RU" w:eastAsia="ru-RU"/>
    </w:rPr>
  </w:style>
  <w:style w:type="paragraph" w:customStyle="1" w:styleId="Default">
    <w:name w:val="Default"/>
    <w:rsid w:val="005177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0">
    <w:name w:val="Обычный1"/>
    <w:rsid w:val="005177F7"/>
    <w:pPr>
      <w:spacing w:after="0"/>
    </w:pPr>
    <w:rPr>
      <w:rFonts w:ascii="Arial" w:eastAsia="Arial" w:hAnsi="Arial" w:cs="Arial"/>
      <w:lang w:eastAsia="uk-UA"/>
    </w:rPr>
  </w:style>
  <w:style w:type="paragraph" w:styleId="HTML">
    <w:name w:val="HTML Preformatted"/>
    <w:basedOn w:val="a"/>
    <w:link w:val="HTML0"/>
    <w:uiPriority w:val="99"/>
    <w:unhideWhenUsed/>
    <w:rsid w:val="0059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590882"/>
    <w:rPr>
      <w:rFonts w:ascii="Courier New" w:eastAsia="Times New Roman" w:hAnsi="Courier New" w:cs="Courier New"/>
      <w:sz w:val="20"/>
      <w:szCs w:val="20"/>
      <w:lang w:eastAsia="uk-UA"/>
    </w:rPr>
  </w:style>
  <w:style w:type="character" w:customStyle="1" w:styleId="ab">
    <w:name w:val="Обычный (веб) Знак"/>
    <w:aliases w:val="Обычный (Web) Знак,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webb Знак"/>
    <w:link w:val="aa"/>
    <w:uiPriority w:val="99"/>
    <w:locked/>
    <w:rsid w:val="00192D04"/>
    <w:rPr>
      <w:rFonts w:ascii="Times New Roman" w:eastAsia="Times New Roman" w:hAnsi="Times New Roman" w:cs="Times New Roman"/>
      <w:sz w:val="24"/>
      <w:szCs w:val="24"/>
      <w:lang w:eastAsia="uk-UA"/>
    </w:rPr>
  </w:style>
  <w:style w:type="paragraph" w:styleId="ae">
    <w:name w:val="Body Text"/>
    <w:basedOn w:val="a"/>
    <w:link w:val="af"/>
    <w:unhideWhenUsed/>
    <w:rsid w:val="00386049"/>
    <w:pPr>
      <w:suppressAutoHyphens/>
      <w:spacing w:after="120"/>
    </w:pPr>
    <w:rPr>
      <w:sz w:val="28"/>
      <w:lang w:eastAsia="ar-SA"/>
    </w:rPr>
  </w:style>
  <w:style w:type="character" w:customStyle="1" w:styleId="af">
    <w:name w:val="Основной текст Знак"/>
    <w:basedOn w:val="a0"/>
    <w:link w:val="ae"/>
    <w:rsid w:val="00386049"/>
    <w:rPr>
      <w:rFonts w:ascii="Times New Roman" w:eastAsia="Times New Roman" w:hAnsi="Times New Roman" w:cs="Times New Roman"/>
      <w:sz w:val="28"/>
      <w:szCs w:val="24"/>
      <w:lang w:val="ru-RU" w:eastAsia="ar-SA"/>
    </w:rPr>
  </w:style>
  <w:style w:type="paragraph" w:customStyle="1" w:styleId="af0">
    <w:name w:val="НАЗВАНИЕ СТАТЬИ"/>
    <w:basedOn w:val="a"/>
    <w:link w:val="af1"/>
    <w:rsid w:val="00386049"/>
    <w:pPr>
      <w:widowControl w:val="0"/>
      <w:suppressAutoHyphens/>
      <w:spacing w:before="120" w:after="120"/>
      <w:jc w:val="center"/>
    </w:pPr>
    <w:rPr>
      <w:b/>
      <w:bCs/>
      <w:caps/>
      <w:kern w:val="22"/>
      <w:sz w:val="20"/>
      <w:szCs w:val="20"/>
      <w:lang w:val="uk-UA" w:eastAsia="ar-SA"/>
    </w:rPr>
  </w:style>
  <w:style w:type="character" w:customStyle="1" w:styleId="af1">
    <w:name w:val="НАЗВАНИЕ СТАТЬИ Знак"/>
    <w:link w:val="af0"/>
    <w:locked/>
    <w:rsid w:val="00386049"/>
    <w:rPr>
      <w:rFonts w:ascii="Times New Roman" w:eastAsia="Times New Roman" w:hAnsi="Times New Roman" w:cs="Times New Roman"/>
      <w:b/>
      <w:bCs/>
      <w:caps/>
      <w:kern w:val="22"/>
      <w:sz w:val="20"/>
      <w:szCs w:val="20"/>
      <w:lang w:eastAsia="ar-SA"/>
    </w:rPr>
  </w:style>
  <w:style w:type="paragraph" w:styleId="af2">
    <w:name w:val="Title"/>
    <w:basedOn w:val="a"/>
    <w:link w:val="af3"/>
    <w:qFormat/>
    <w:rsid w:val="00C12608"/>
    <w:pPr>
      <w:jc w:val="center"/>
    </w:pPr>
    <w:rPr>
      <w:b/>
      <w:bCs/>
      <w:sz w:val="28"/>
      <w:lang w:val="uk-UA"/>
    </w:rPr>
  </w:style>
  <w:style w:type="character" w:customStyle="1" w:styleId="af3">
    <w:name w:val="Название Знак"/>
    <w:basedOn w:val="a0"/>
    <w:link w:val="af2"/>
    <w:rsid w:val="00C12608"/>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7243">
      <w:bodyDiv w:val="1"/>
      <w:marLeft w:val="0"/>
      <w:marRight w:val="0"/>
      <w:marTop w:val="0"/>
      <w:marBottom w:val="0"/>
      <w:divBdr>
        <w:top w:val="none" w:sz="0" w:space="0" w:color="auto"/>
        <w:left w:val="none" w:sz="0" w:space="0" w:color="auto"/>
        <w:bottom w:val="none" w:sz="0" w:space="0" w:color="auto"/>
        <w:right w:val="none" w:sz="0" w:space="0" w:color="auto"/>
      </w:divBdr>
    </w:div>
    <w:div w:id="207956816">
      <w:bodyDiv w:val="1"/>
      <w:marLeft w:val="0"/>
      <w:marRight w:val="0"/>
      <w:marTop w:val="0"/>
      <w:marBottom w:val="0"/>
      <w:divBdr>
        <w:top w:val="none" w:sz="0" w:space="0" w:color="auto"/>
        <w:left w:val="none" w:sz="0" w:space="0" w:color="auto"/>
        <w:bottom w:val="none" w:sz="0" w:space="0" w:color="auto"/>
        <w:right w:val="none" w:sz="0" w:space="0" w:color="auto"/>
      </w:divBdr>
      <w:divsChild>
        <w:div w:id="835877906">
          <w:marLeft w:val="0"/>
          <w:marRight w:val="0"/>
          <w:marTop w:val="0"/>
          <w:marBottom w:val="0"/>
          <w:divBdr>
            <w:top w:val="none" w:sz="0" w:space="0" w:color="auto"/>
            <w:left w:val="none" w:sz="0" w:space="0" w:color="auto"/>
            <w:bottom w:val="none" w:sz="0" w:space="0" w:color="auto"/>
            <w:right w:val="none" w:sz="0" w:space="0" w:color="auto"/>
          </w:divBdr>
        </w:div>
        <w:div w:id="2076392062">
          <w:marLeft w:val="0"/>
          <w:marRight w:val="0"/>
          <w:marTop w:val="0"/>
          <w:marBottom w:val="0"/>
          <w:divBdr>
            <w:top w:val="none" w:sz="0" w:space="0" w:color="auto"/>
            <w:left w:val="none" w:sz="0" w:space="0" w:color="auto"/>
            <w:bottom w:val="none" w:sz="0" w:space="0" w:color="auto"/>
            <w:right w:val="none" w:sz="0" w:space="0" w:color="auto"/>
          </w:divBdr>
        </w:div>
        <w:div w:id="235363711">
          <w:marLeft w:val="0"/>
          <w:marRight w:val="0"/>
          <w:marTop w:val="0"/>
          <w:marBottom w:val="0"/>
          <w:divBdr>
            <w:top w:val="none" w:sz="0" w:space="0" w:color="auto"/>
            <w:left w:val="none" w:sz="0" w:space="0" w:color="auto"/>
            <w:bottom w:val="none" w:sz="0" w:space="0" w:color="auto"/>
            <w:right w:val="none" w:sz="0" w:space="0" w:color="auto"/>
          </w:divBdr>
        </w:div>
        <w:div w:id="1673869986">
          <w:marLeft w:val="0"/>
          <w:marRight w:val="0"/>
          <w:marTop w:val="0"/>
          <w:marBottom w:val="0"/>
          <w:divBdr>
            <w:top w:val="none" w:sz="0" w:space="0" w:color="auto"/>
            <w:left w:val="none" w:sz="0" w:space="0" w:color="auto"/>
            <w:bottom w:val="none" w:sz="0" w:space="0" w:color="auto"/>
            <w:right w:val="none" w:sz="0" w:space="0" w:color="auto"/>
          </w:divBdr>
        </w:div>
        <w:div w:id="1820532464">
          <w:marLeft w:val="0"/>
          <w:marRight w:val="0"/>
          <w:marTop w:val="0"/>
          <w:marBottom w:val="0"/>
          <w:divBdr>
            <w:top w:val="none" w:sz="0" w:space="0" w:color="auto"/>
            <w:left w:val="none" w:sz="0" w:space="0" w:color="auto"/>
            <w:bottom w:val="none" w:sz="0" w:space="0" w:color="auto"/>
            <w:right w:val="none" w:sz="0" w:space="0" w:color="auto"/>
          </w:divBdr>
        </w:div>
        <w:div w:id="1678075909">
          <w:marLeft w:val="0"/>
          <w:marRight w:val="0"/>
          <w:marTop w:val="0"/>
          <w:marBottom w:val="0"/>
          <w:divBdr>
            <w:top w:val="none" w:sz="0" w:space="0" w:color="auto"/>
            <w:left w:val="none" w:sz="0" w:space="0" w:color="auto"/>
            <w:bottom w:val="none" w:sz="0" w:space="0" w:color="auto"/>
            <w:right w:val="none" w:sz="0" w:space="0" w:color="auto"/>
          </w:divBdr>
        </w:div>
        <w:div w:id="773674854">
          <w:marLeft w:val="0"/>
          <w:marRight w:val="0"/>
          <w:marTop w:val="0"/>
          <w:marBottom w:val="0"/>
          <w:divBdr>
            <w:top w:val="none" w:sz="0" w:space="0" w:color="auto"/>
            <w:left w:val="none" w:sz="0" w:space="0" w:color="auto"/>
            <w:bottom w:val="none" w:sz="0" w:space="0" w:color="auto"/>
            <w:right w:val="none" w:sz="0" w:space="0" w:color="auto"/>
          </w:divBdr>
        </w:div>
        <w:div w:id="410470861">
          <w:marLeft w:val="0"/>
          <w:marRight w:val="0"/>
          <w:marTop w:val="0"/>
          <w:marBottom w:val="0"/>
          <w:divBdr>
            <w:top w:val="none" w:sz="0" w:space="0" w:color="auto"/>
            <w:left w:val="none" w:sz="0" w:space="0" w:color="auto"/>
            <w:bottom w:val="none" w:sz="0" w:space="0" w:color="auto"/>
            <w:right w:val="none" w:sz="0" w:space="0" w:color="auto"/>
          </w:divBdr>
        </w:div>
        <w:div w:id="1448550116">
          <w:marLeft w:val="0"/>
          <w:marRight w:val="0"/>
          <w:marTop w:val="0"/>
          <w:marBottom w:val="0"/>
          <w:divBdr>
            <w:top w:val="none" w:sz="0" w:space="0" w:color="auto"/>
            <w:left w:val="none" w:sz="0" w:space="0" w:color="auto"/>
            <w:bottom w:val="none" w:sz="0" w:space="0" w:color="auto"/>
            <w:right w:val="none" w:sz="0" w:space="0" w:color="auto"/>
          </w:divBdr>
        </w:div>
        <w:div w:id="404230986">
          <w:marLeft w:val="0"/>
          <w:marRight w:val="0"/>
          <w:marTop w:val="0"/>
          <w:marBottom w:val="0"/>
          <w:divBdr>
            <w:top w:val="none" w:sz="0" w:space="0" w:color="auto"/>
            <w:left w:val="none" w:sz="0" w:space="0" w:color="auto"/>
            <w:bottom w:val="none" w:sz="0" w:space="0" w:color="auto"/>
            <w:right w:val="none" w:sz="0" w:space="0" w:color="auto"/>
          </w:divBdr>
        </w:div>
        <w:div w:id="97261869">
          <w:marLeft w:val="0"/>
          <w:marRight w:val="0"/>
          <w:marTop w:val="0"/>
          <w:marBottom w:val="0"/>
          <w:divBdr>
            <w:top w:val="none" w:sz="0" w:space="0" w:color="auto"/>
            <w:left w:val="none" w:sz="0" w:space="0" w:color="auto"/>
            <w:bottom w:val="none" w:sz="0" w:space="0" w:color="auto"/>
            <w:right w:val="none" w:sz="0" w:space="0" w:color="auto"/>
          </w:divBdr>
        </w:div>
        <w:div w:id="1400707299">
          <w:marLeft w:val="0"/>
          <w:marRight w:val="0"/>
          <w:marTop w:val="0"/>
          <w:marBottom w:val="0"/>
          <w:divBdr>
            <w:top w:val="none" w:sz="0" w:space="0" w:color="auto"/>
            <w:left w:val="none" w:sz="0" w:space="0" w:color="auto"/>
            <w:bottom w:val="none" w:sz="0" w:space="0" w:color="auto"/>
            <w:right w:val="none" w:sz="0" w:space="0" w:color="auto"/>
          </w:divBdr>
        </w:div>
        <w:div w:id="1314219285">
          <w:marLeft w:val="0"/>
          <w:marRight w:val="0"/>
          <w:marTop w:val="0"/>
          <w:marBottom w:val="0"/>
          <w:divBdr>
            <w:top w:val="none" w:sz="0" w:space="0" w:color="auto"/>
            <w:left w:val="none" w:sz="0" w:space="0" w:color="auto"/>
            <w:bottom w:val="none" w:sz="0" w:space="0" w:color="auto"/>
            <w:right w:val="none" w:sz="0" w:space="0" w:color="auto"/>
          </w:divBdr>
        </w:div>
      </w:divsChild>
    </w:div>
    <w:div w:id="215094325">
      <w:bodyDiv w:val="1"/>
      <w:marLeft w:val="0"/>
      <w:marRight w:val="0"/>
      <w:marTop w:val="0"/>
      <w:marBottom w:val="0"/>
      <w:divBdr>
        <w:top w:val="none" w:sz="0" w:space="0" w:color="auto"/>
        <w:left w:val="none" w:sz="0" w:space="0" w:color="auto"/>
        <w:bottom w:val="none" w:sz="0" w:space="0" w:color="auto"/>
        <w:right w:val="none" w:sz="0" w:space="0" w:color="auto"/>
      </w:divBdr>
      <w:divsChild>
        <w:div w:id="1143422635">
          <w:marLeft w:val="0"/>
          <w:marRight w:val="0"/>
          <w:marTop w:val="0"/>
          <w:marBottom w:val="0"/>
          <w:divBdr>
            <w:top w:val="none" w:sz="0" w:space="0" w:color="auto"/>
            <w:left w:val="none" w:sz="0" w:space="0" w:color="auto"/>
            <w:bottom w:val="none" w:sz="0" w:space="0" w:color="auto"/>
            <w:right w:val="none" w:sz="0" w:space="0" w:color="auto"/>
          </w:divBdr>
        </w:div>
        <w:div w:id="1399019278">
          <w:marLeft w:val="0"/>
          <w:marRight w:val="0"/>
          <w:marTop w:val="0"/>
          <w:marBottom w:val="0"/>
          <w:divBdr>
            <w:top w:val="none" w:sz="0" w:space="0" w:color="auto"/>
            <w:left w:val="none" w:sz="0" w:space="0" w:color="auto"/>
            <w:bottom w:val="none" w:sz="0" w:space="0" w:color="auto"/>
            <w:right w:val="none" w:sz="0" w:space="0" w:color="auto"/>
          </w:divBdr>
        </w:div>
        <w:div w:id="1382707678">
          <w:marLeft w:val="0"/>
          <w:marRight w:val="0"/>
          <w:marTop w:val="0"/>
          <w:marBottom w:val="0"/>
          <w:divBdr>
            <w:top w:val="none" w:sz="0" w:space="0" w:color="auto"/>
            <w:left w:val="none" w:sz="0" w:space="0" w:color="auto"/>
            <w:bottom w:val="none" w:sz="0" w:space="0" w:color="auto"/>
            <w:right w:val="none" w:sz="0" w:space="0" w:color="auto"/>
          </w:divBdr>
        </w:div>
        <w:div w:id="1807114949">
          <w:marLeft w:val="0"/>
          <w:marRight w:val="0"/>
          <w:marTop w:val="0"/>
          <w:marBottom w:val="0"/>
          <w:divBdr>
            <w:top w:val="none" w:sz="0" w:space="0" w:color="auto"/>
            <w:left w:val="none" w:sz="0" w:space="0" w:color="auto"/>
            <w:bottom w:val="none" w:sz="0" w:space="0" w:color="auto"/>
            <w:right w:val="none" w:sz="0" w:space="0" w:color="auto"/>
          </w:divBdr>
        </w:div>
        <w:div w:id="892351360">
          <w:marLeft w:val="0"/>
          <w:marRight w:val="0"/>
          <w:marTop w:val="0"/>
          <w:marBottom w:val="0"/>
          <w:divBdr>
            <w:top w:val="none" w:sz="0" w:space="0" w:color="auto"/>
            <w:left w:val="none" w:sz="0" w:space="0" w:color="auto"/>
            <w:bottom w:val="none" w:sz="0" w:space="0" w:color="auto"/>
            <w:right w:val="none" w:sz="0" w:space="0" w:color="auto"/>
          </w:divBdr>
        </w:div>
        <w:div w:id="1052923188">
          <w:marLeft w:val="0"/>
          <w:marRight w:val="0"/>
          <w:marTop w:val="0"/>
          <w:marBottom w:val="0"/>
          <w:divBdr>
            <w:top w:val="none" w:sz="0" w:space="0" w:color="auto"/>
            <w:left w:val="none" w:sz="0" w:space="0" w:color="auto"/>
            <w:bottom w:val="none" w:sz="0" w:space="0" w:color="auto"/>
            <w:right w:val="none" w:sz="0" w:space="0" w:color="auto"/>
          </w:divBdr>
        </w:div>
        <w:div w:id="1355155083">
          <w:marLeft w:val="0"/>
          <w:marRight w:val="0"/>
          <w:marTop w:val="0"/>
          <w:marBottom w:val="0"/>
          <w:divBdr>
            <w:top w:val="none" w:sz="0" w:space="0" w:color="auto"/>
            <w:left w:val="none" w:sz="0" w:space="0" w:color="auto"/>
            <w:bottom w:val="none" w:sz="0" w:space="0" w:color="auto"/>
            <w:right w:val="none" w:sz="0" w:space="0" w:color="auto"/>
          </w:divBdr>
        </w:div>
        <w:div w:id="2091534106">
          <w:marLeft w:val="0"/>
          <w:marRight w:val="0"/>
          <w:marTop w:val="0"/>
          <w:marBottom w:val="0"/>
          <w:divBdr>
            <w:top w:val="none" w:sz="0" w:space="0" w:color="auto"/>
            <w:left w:val="none" w:sz="0" w:space="0" w:color="auto"/>
            <w:bottom w:val="none" w:sz="0" w:space="0" w:color="auto"/>
            <w:right w:val="none" w:sz="0" w:space="0" w:color="auto"/>
          </w:divBdr>
        </w:div>
        <w:div w:id="1310744739">
          <w:marLeft w:val="0"/>
          <w:marRight w:val="0"/>
          <w:marTop w:val="0"/>
          <w:marBottom w:val="0"/>
          <w:divBdr>
            <w:top w:val="none" w:sz="0" w:space="0" w:color="auto"/>
            <w:left w:val="none" w:sz="0" w:space="0" w:color="auto"/>
            <w:bottom w:val="none" w:sz="0" w:space="0" w:color="auto"/>
            <w:right w:val="none" w:sz="0" w:space="0" w:color="auto"/>
          </w:divBdr>
        </w:div>
        <w:div w:id="1684938911">
          <w:marLeft w:val="0"/>
          <w:marRight w:val="0"/>
          <w:marTop w:val="0"/>
          <w:marBottom w:val="0"/>
          <w:divBdr>
            <w:top w:val="none" w:sz="0" w:space="0" w:color="auto"/>
            <w:left w:val="none" w:sz="0" w:space="0" w:color="auto"/>
            <w:bottom w:val="none" w:sz="0" w:space="0" w:color="auto"/>
            <w:right w:val="none" w:sz="0" w:space="0" w:color="auto"/>
          </w:divBdr>
        </w:div>
        <w:div w:id="1995907886">
          <w:marLeft w:val="0"/>
          <w:marRight w:val="0"/>
          <w:marTop w:val="0"/>
          <w:marBottom w:val="0"/>
          <w:divBdr>
            <w:top w:val="none" w:sz="0" w:space="0" w:color="auto"/>
            <w:left w:val="none" w:sz="0" w:space="0" w:color="auto"/>
            <w:bottom w:val="none" w:sz="0" w:space="0" w:color="auto"/>
            <w:right w:val="none" w:sz="0" w:space="0" w:color="auto"/>
          </w:divBdr>
        </w:div>
        <w:div w:id="974523989">
          <w:marLeft w:val="0"/>
          <w:marRight w:val="0"/>
          <w:marTop w:val="0"/>
          <w:marBottom w:val="0"/>
          <w:divBdr>
            <w:top w:val="none" w:sz="0" w:space="0" w:color="auto"/>
            <w:left w:val="none" w:sz="0" w:space="0" w:color="auto"/>
            <w:bottom w:val="none" w:sz="0" w:space="0" w:color="auto"/>
            <w:right w:val="none" w:sz="0" w:space="0" w:color="auto"/>
          </w:divBdr>
        </w:div>
        <w:div w:id="1415085467">
          <w:marLeft w:val="0"/>
          <w:marRight w:val="0"/>
          <w:marTop w:val="0"/>
          <w:marBottom w:val="0"/>
          <w:divBdr>
            <w:top w:val="none" w:sz="0" w:space="0" w:color="auto"/>
            <w:left w:val="none" w:sz="0" w:space="0" w:color="auto"/>
            <w:bottom w:val="none" w:sz="0" w:space="0" w:color="auto"/>
            <w:right w:val="none" w:sz="0" w:space="0" w:color="auto"/>
          </w:divBdr>
        </w:div>
        <w:div w:id="1069501356">
          <w:marLeft w:val="0"/>
          <w:marRight w:val="0"/>
          <w:marTop w:val="0"/>
          <w:marBottom w:val="0"/>
          <w:divBdr>
            <w:top w:val="none" w:sz="0" w:space="0" w:color="auto"/>
            <w:left w:val="none" w:sz="0" w:space="0" w:color="auto"/>
            <w:bottom w:val="none" w:sz="0" w:space="0" w:color="auto"/>
            <w:right w:val="none" w:sz="0" w:space="0" w:color="auto"/>
          </w:divBdr>
        </w:div>
        <w:div w:id="420178915">
          <w:marLeft w:val="0"/>
          <w:marRight w:val="0"/>
          <w:marTop w:val="0"/>
          <w:marBottom w:val="0"/>
          <w:divBdr>
            <w:top w:val="none" w:sz="0" w:space="0" w:color="auto"/>
            <w:left w:val="none" w:sz="0" w:space="0" w:color="auto"/>
            <w:bottom w:val="none" w:sz="0" w:space="0" w:color="auto"/>
            <w:right w:val="none" w:sz="0" w:space="0" w:color="auto"/>
          </w:divBdr>
        </w:div>
        <w:div w:id="112985789">
          <w:marLeft w:val="0"/>
          <w:marRight w:val="0"/>
          <w:marTop w:val="0"/>
          <w:marBottom w:val="0"/>
          <w:divBdr>
            <w:top w:val="none" w:sz="0" w:space="0" w:color="auto"/>
            <w:left w:val="none" w:sz="0" w:space="0" w:color="auto"/>
            <w:bottom w:val="none" w:sz="0" w:space="0" w:color="auto"/>
            <w:right w:val="none" w:sz="0" w:space="0" w:color="auto"/>
          </w:divBdr>
        </w:div>
        <w:div w:id="2104765667">
          <w:marLeft w:val="0"/>
          <w:marRight w:val="0"/>
          <w:marTop w:val="0"/>
          <w:marBottom w:val="0"/>
          <w:divBdr>
            <w:top w:val="none" w:sz="0" w:space="0" w:color="auto"/>
            <w:left w:val="none" w:sz="0" w:space="0" w:color="auto"/>
            <w:bottom w:val="none" w:sz="0" w:space="0" w:color="auto"/>
            <w:right w:val="none" w:sz="0" w:space="0" w:color="auto"/>
          </w:divBdr>
        </w:div>
      </w:divsChild>
    </w:div>
    <w:div w:id="284967084">
      <w:bodyDiv w:val="1"/>
      <w:marLeft w:val="0"/>
      <w:marRight w:val="0"/>
      <w:marTop w:val="0"/>
      <w:marBottom w:val="0"/>
      <w:divBdr>
        <w:top w:val="none" w:sz="0" w:space="0" w:color="auto"/>
        <w:left w:val="none" w:sz="0" w:space="0" w:color="auto"/>
        <w:bottom w:val="none" w:sz="0" w:space="0" w:color="auto"/>
        <w:right w:val="none" w:sz="0" w:space="0" w:color="auto"/>
      </w:divBdr>
    </w:div>
    <w:div w:id="640230694">
      <w:bodyDiv w:val="1"/>
      <w:marLeft w:val="0"/>
      <w:marRight w:val="0"/>
      <w:marTop w:val="0"/>
      <w:marBottom w:val="0"/>
      <w:divBdr>
        <w:top w:val="none" w:sz="0" w:space="0" w:color="auto"/>
        <w:left w:val="none" w:sz="0" w:space="0" w:color="auto"/>
        <w:bottom w:val="none" w:sz="0" w:space="0" w:color="auto"/>
        <w:right w:val="none" w:sz="0" w:space="0" w:color="auto"/>
      </w:divBdr>
      <w:divsChild>
        <w:div w:id="2071077480">
          <w:marLeft w:val="0"/>
          <w:marRight w:val="0"/>
          <w:marTop w:val="0"/>
          <w:marBottom w:val="0"/>
          <w:divBdr>
            <w:top w:val="none" w:sz="0" w:space="0" w:color="auto"/>
            <w:left w:val="none" w:sz="0" w:space="0" w:color="auto"/>
            <w:bottom w:val="none" w:sz="0" w:space="0" w:color="auto"/>
            <w:right w:val="none" w:sz="0" w:space="0" w:color="auto"/>
          </w:divBdr>
        </w:div>
        <w:div w:id="39593882">
          <w:marLeft w:val="0"/>
          <w:marRight w:val="0"/>
          <w:marTop w:val="0"/>
          <w:marBottom w:val="0"/>
          <w:divBdr>
            <w:top w:val="none" w:sz="0" w:space="0" w:color="auto"/>
            <w:left w:val="none" w:sz="0" w:space="0" w:color="auto"/>
            <w:bottom w:val="none" w:sz="0" w:space="0" w:color="auto"/>
            <w:right w:val="none" w:sz="0" w:space="0" w:color="auto"/>
          </w:divBdr>
        </w:div>
        <w:div w:id="1114714133">
          <w:marLeft w:val="0"/>
          <w:marRight w:val="0"/>
          <w:marTop w:val="0"/>
          <w:marBottom w:val="0"/>
          <w:divBdr>
            <w:top w:val="none" w:sz="0" w:space="0" w:color="auto"/>
            <w:left w:val="none" w:sz="0" w:space="0" w:color="auto"/>
            <w:bottom w:val="none" w:sz="0" w:space="0" w:color="auto"/>
            <w:right w:val="none" w:sz="0" w:space="0" w:color="auto"/>
          </w:divBdr>
        </w:div>
      </w:divsChild>
    </w:div>
    <w:div w:id="670180321">
      <w:bodyDiv w:val="1"/>
      <w:marLeft w:val="0"/>
      <w:marRight w:val="0"/>
      <w:marTop w:val="0"/>
      <w:marBottom w:val="0"/>
      <w:divBdr>
        <w:top w:val="none" w:sz="0" w:space="0" w:color="auto"/>
        <w:left w:val="none" w:sz="0" w:space="0" w:color="auto"/>
        <w:bottom w:val="none" w:sz="0" w:space="0" w:color="auto"/>
        <w:right w:val="none" w:sz="0" w:space="0" w:color="auto"/>
      </w:divBdr>
    </w:div>
    <w:div w:id="942423945">
      <w:bodyDiv w:val="1"/>
      <w:marLeft w:val="0"/>
      <w:marRight w:val="0"/>
      <w:marTop w:val="0"/>
      <w:marBottom w:val="0"/>
      <w:divBdr>
        <w:top w:val="none" w:sz="0" w:space="0" w:color="auto"/>
        <w:left w:val="none" w:sz="0" w:space="0" w:color="auto"/>
        <w:bottom w:val="none" w:sz="0" w:space="0" w:color="auto"/>
        <w:right w:val="none" w:sz="0" w:space="0" w:color="auto"/>
      </w:divBdr>
      <w:divsChild>
        <w:div w:id="2036345951">
          <w:marLeft w:val="0"/>
          <w:marRight w:val="0"/>
          <w:marTop w:val="0"/>
          <w:marBottom w:val="0"/>
          <w:divBdr>
            <w:top w:val="none" w:sz="0" w:space="0" w:color="auto"/>
            <w:left w:val="none" w:sz="0" w:space="0" w:color="auto"/>
            <w:bottom w:val="none" w:sz="0" w:space="0" w:color="auto"/>
            <w:right w:val="none" w:sz="0" w:space="0" w:color="auto"/>
          </w:divBdr>
        </w:div>
        <w:div w:id="1570654223">
          <w:marLeft w:val="0"/>
          <w:marRight w:val="0"/>
          <w:marTop w:val="0"/>
          <w:marBottom w:val="0"/>
          <w:divBdr>
            <w:top w:val="none" w:sz="0" w:space="0" w:color="auto"/>
            <w:left w:val="none" w:sz="0" w:space="0" w:color="auto"/>
            <w:bottom w:val="none" w:sz="0" w:space="0" w:color="auto"/>
            <w:right w:val="none" w:sz="0" w:space="0" w:color="auto"/>
          </w:divBdr>
        </w:div>
        <w:div w:id="1992444150">
          <w:marLeft w:val="0"/>
          <w:marRight w:val="0"/>
          <w:marTop w:val="0"/>
          <w:marBottom w:val="0"/>
          <w:divBdr>
            <w:top w:val="none" w:sz="0" w:space="0" w:color="auto"/>
            <w:left w:val="none" w:sz="0" w:space="0" w:color="auto"/>
            <w:bottom w:val="none" w:sz="0" w:space="0" w:color="auto"/>
            <w:right w:val="none" w:sz="0" w:space="0" w:color="auto"/>
          </w:divBdr>
        </w:div>
        <w:div w:id="666640294">
          <w:marLeft w:val="0"/>
          <w:marRight w:val="0"/>
          <w:marTop w:val="0"/>
          <w:marBottom w:val="0"/>
          <w:divBdr>
            <w:top w:val="none" w:sz="0" w:space="0" w:color="auto"/>
            <w:left w:val="none" w:sz="0" w:space="0" w:color="auto"/>
            <w:bottom w:val="none" w:sz="0" w:space="0" w:color="auto"/>
            <w:right w:val="none" w:sz="0" w:space="0" w:color="auto"/>
          </w:divBdr>
        </w:div>
        <w:div w:id="586380919">
          <w:marLeft w:val="0"/>
          <w:marRight w:val="0"/>
          <w:marTop w:val="0"/>
          <w:marBottom w:val="0"/>
          <w:divBdr>
            <w:top w:val="none" w:sz="0" w:space="0" w:color="auto"/>
            <w:left w:val="none" w:sz="0" w:space="0" w:color="auto"/>
            <w:bottom w:val="none" w:sz="0" w:space="0" w:color="auto"/>
            <w:right w:val="none" w:sz="0" w:space="0" w:color="auto"/>
          </w:divBdr>
        </w:div>
        <w:div w:id="1573933451">
          <w:marLeft w:val="0"/>
          <w:marRight w:val="0"/>
          <w:marTop w:val="0"/>
          <w:marBottom w:val="0"/>
          <w:divBdr>
            <w:top w:val="none" w:sz="0" w:space="0" w:color="auto"/>
            <w:left w:val="none" w:sz="0" w:space="0" w:color="auto"/>
            <w:bottom w:val="none" w:sz="0" w:space="0" w:color="auto"/>
            <w:right w:val="none" w:sz="0" w:space="0" w:color="auto"/>
          </w:divBdr>
        </w:div>
        <w:div w:id="1610240668">
          <w:marLeft w:val="0"/>
          <w:marRight w:val="0"/>
          <w:marTop w:val="0"/>
          <w:marBottom w:val="0"/>
          <w:divBdr>
            <w:top w:val="none" w:sz="0" w:space="0" w:color="auto"/>
            <w:left w:val="none" w:sz="0" w:space="0" w:color="auto"/>
            <w:bottom w:val="none" w:sz="0" w:space="0" w:color="auto"/>
            <w:right w:val="none" w:sz="0" w:space="0" w:color="auto"/>
          </w:divBdr>
        </w:div>
        <w:div w:id="1514807450">
          <w:marLeft w:val="0"/>
          <w:marRight w:val="0"/>
          <w:marTop w:val="0"/>
          <w:marBottom w:val="0"/>
          <w:divBdr>
            <w:top w:val="none" w:sz="0" w:space="0" w:color="auto"/>
            <w:left w:val="none" w:sz="0" w:space="0" w:color="auto"/>
            <w:bottom w:val="none" w:sz="0" w:space="0" w:color="auto"/>
            <w:right w:val="none" w:sz="0" w:space="0" w:color="auto"/>
          </w:divBdr>
        </w:div>
        <w:div w:id="934677310">
          <w:marLeft w:val="0"/>
          <w:marRight w:val="0"/>
          <w:marTop w:val="0"/>
          <w:marBottom w:val="0"/>
          <w:divBdr>
            <w:top w:val="none" w:sz="0" w:space="0" w:color="auto"/>
            <w:left w:val="none" w:sz="0" w:space="0" w:color="auto"/>
            <w:bottom w:val="none" w:sz="0" w:space="0" w:color="auto"/>
            <w:right w:val="none" w:sz="0" w:space="0" w:color="auto"/>
          </w:divBdr>
        </w:div>
        <w:div w:id="1544512584">
          <w:marLeft w:val="0"/>
          <w:marRight w:val="0"/>
          <w:marTop w:val="0"/>
          <w:marBottom w:val="0"/>
          <w:divBdr>
            <w:top w:val="none" w:sz="0" w:space="0" w:color="auto"/>
            <w:left w:val="none" w:sz="0" w:space="0" w:color="auto"/>
            <w:bottom w:val="none" w:sz="0" w:space="0" w:color="auto"/>
            <w:right w:val="none" w:sz="0" w:space="0" w:color="auto"/>
          </w:divBdr>
        </w:div>
        <w:div w:id="1164272856">
          <w:marLeft w:val="0"/>
          <w:marRight w:val="0"/>
          <w:marTop w:val="0"/>
          <w:marBottom w:val="0"/>
          <w:divBdr>
            <w:top w:val="none" w:sz="0" w:space="0" w:color="auto"/>
            <w:left w:val="none" w:sz="0" w:space="0" w:color="auto"/>
            <w:bottom w:val="none" w:sz="0" w:space="0" w:color="auto"/>
            <w:right w:val="none" w:sz="0" w:space="0" w:color="auto"/>
          </w:divBdr>
        </w:div>
        <w:div w:id="1711146436">
          <w:marLeft w:val="0"/>
          <w:marRight w:val="0"/>
          <w:marTop w:val="0"/>
          <w:marBottom w:val="0"/>
          <w:divBdr>
            <w:top w:val="none" w:sz="0" w:space="0" w:color="auto"/>
            <w:left w:val="none" w:sz="0" w:space="0" w:color="auto"/>
            <w:bottom w:val="none" w:sz="0" w:space="0" w:color="auto"/>
            <w:right w:val="none" w:sz="0" w:space="0" w:color="auto"/>
          </w:divBdr>
        </w:div>
        <w:div w:id="788086843">
          <w:marLeft w:val="0"/>
          <w:marRight w:val="0"/>
          <w:marTop w:val="0"/>
          <w:marBottom w:val="0"/>
          <w:divBdr>
            <w:top w:val="none" w:sz="0" w:space="0" w:color="auto"/>
            <w:left w:val="none" w:sz="0" w:space="0" w:color="auto"/>
            <w:bottom w:val="none" w:sz="0" w:space="0" w:color="auto"/>
            <w:right w:val="none" w:sz="0" w:space="0" w:color="auto"/>
          </w:divBdr>
        </w:div>
        <w:div w:id="886650337">
          <w:marLeft w:val="0"/>
          <w:marRight w:val="0"/>
          <w:marTop w:val="0"/>
          <w:marBottom w:val="0"/>
          <w:divBdr>
            <w:top w:val="none" w:sz="0" w:space="0" w:color="auto"/>
            <w:left w:val="none" w:sz="0" w:space="0" w:color="auto"/>
            <w:bottom w:val="none" w:sz="0" w:space="0" w:color="auto"/>
            <w:right w:val="none" w:sz="0" w:space="0" w:color="auto"/>
          </w:divBdr>
        </w:div>
        <w:div w:id="17515056">
          <w:marLeft w:val="0"/>
          <w:marRight w:val="0"/>
          <w:marTop w:val="0"/>
          <w:marBottom w:val="0"/>
          <w:divBdr>
            <w:top w:val="none" w:sz="0" w:space="0" w:color="auto"/>
            <w:left w:val="none" w:sz="0" w:space="0" w:color="auto"/>
            <w:bottom w:val="none" w:sz="0" w:space="0" w:color="auto"/>
            <w:right w:val="none" w:sz="0" w:space="0" w:color="auto"/>
          </w:divBdr>
        </w:div>
        <w:div w:id="1287732468">
          <w:marLeft w:val="0"/>
          <w:marRight w:val="0"/>
          <w:marTop w:val="0"/>
          <w:marBottom w:val="0"/>
          <w:divBdr>
            <w:top w:val="none" w:sz="0" w:space="0" w:color="auto"/>
            <w:left w:val="none" w:sz="0" w:space="0" w:color="auto"/>
            <w:bottom w:val="none" w:sz="0" w:space="0" w:color="auto"/>
            <w:right w:val="none" w:sz="0" w:space="0" w:color="auto"/>
          </w:divBdr>
        </w:div>
        <w:div w:id="1928153506">
          <w:marLeft w:val="0"/>
          <w:marRight w:val="0"/>
          <w:marTop w:val="0"/>
          <w:marBottom w:val="0"/>
          <w:divBdr>
            <w:top w:val="none" w:sz="0" w:space="0" w:color="auto"/>
            <w:left w:val="none" w:sz="0" w:space="0" w:color="auto"/>
            <w:bottom w:val="none" w:sz="0" w:space="0" w:color="auto"/>
            <w:right w:val="none" w:sz="0" w:space="0" w:color="auto"/>
          </w:divBdr>
        </w:div>
        <w:div w:id="2000426971">
          <w:marLeft w:val="0"/>
          <w:marRight w:val="0"/>
          <w:marTop w:val="0"/>
          <w:marBottom w:val="0"/>
          <w:divBdr>
            <w:top w:val="none" w:sz="0" w:space="0" w:color="auto"/>
            <w:left w:val="none" w:sz="0" w:space="0" w:color="auto"/>
            <w:bottom w:val="none" w:sz="0" w:space="0" w:color="auto"/>
            <w:right w:val="none" w:sz="0" w:space="0" w:color="auto"/>
          </w:divBdr>
        </w:div>
        <w:div w:id="986933223">
          <w:marLeft w:val="0"/>
          <w:marRight w:val="0"/>
          <w:marTop w:val="0"/>
          <w:marBottom w:val="0"/>
          <w:divBdr>
            <w:top w:val="none" w:sz="0" w:space="0" w:color="auto"/>
            <w:left w:val="none" w:sz="0" w:space="0" w:color="auto"/>
            <w:bottom w:val="none" w:sz="0" w:space="0" w:color="auto"/>
            <w:right w:val="none" w:sz="0" w:space="0" w:color="auto"/>
          </w:divBdr>
        </w:div>
      </w:divsChild>
    </w:div>
    <w:div w:id="1053041248">
      <w:bodyDiv w:val="1"/>
      <w:marLeft w:val="0"/>
      <w:marRight w:val="0"/>
      <w:marTop w:val="0"/>
      <w:marBottom w:val="0"/>
      <w:divBdr>
        <w:top w:val="none" w:sz="0" w:space="0" w:color="auto"/>
        <w:left w:val="none" w:sz="0" w:space="0" w:color="auto"/>
        <w:bottom w:val="none" w:sz="0" w:space="0" w:color="auto"/>
        <w:right w:val="none" w:sz="0" w:space="0" w:color="auto"/>
      </w:divBdr>
    </w:div>
    <w:div w:id="1058748802">
      <w:bodyDiv w:val="1"/>
      <w:marLeft w:val="0"/>
      <w:marRight w:val="0"/>
      <w:marTop w:val="0"/>
      <w:marBottom w:val="0"/>
      <w:divBdr>
        <w:top w:val="none" w:sz="0" w:space="0" w:color="auto"/>
        <w:left w:val="none" w:sz="0" w:space="0" w:color="auto"/>
        <w:bottom w:val="none" w:sz="0" w:space="0" w:color="auto"/>
        <w:right w:val="none" w:sz="0" w:space="0" w:color="auto"/>
      </w:divBdr>
    </w:div>
    <w:div w:id="1147285077">
      <w:bodyDiv w:val="1"/>
      <w:marLeft w:val="0"/>
      <w:marRight w:val="0"/>
      <w:marTop w:val="0"/>
      <w:marBottom w:val="0"/>
      <w:divBdr>
        <w:top w:val="none" w:sz="0" w:space="0" w:color="auto"/>
        <w:left w:val="none" w:sz="0" w:space="0" w:color="auto"/>
        <w:bottom w:val="none" w:sz="0" w:space="0" w:color="auto"/>
        <w:right w:val="none" w:sz="0" w:space="0" w:color="auto"/>
      </w:divBdr>
      <w:divsChild>
        <w:div w:id="69080406">
          <w:marLeft w:val="0"/>
          <w:marRight w:val="0"/>
          <w:marTop w:val="0"/>
          <w:marBottom w:val="0"/>
          <w:divBdr>
            <w:top w:val="none" w:sz="0" w:space="0" w:color="auto"/>
            <w:left w:val="none" w:sz="0" w:space="0" w:color="auto"/>
            <w:bottom w:val="none" w:sz="0" w:space="0" w:color="auto"/>
            <w:right w:val="none" w:sz="0" w:space="0" w:color="auto"/>
          </w:divBdr>
        </w:div>
        <w:div w:id="344019032">
          <w:marLeft w:val="0"/>
          <w:marRight w:val="0"/>
          <w:marTop w:val="0"/>
          <w:marBottom w:val="0"/>
          <w:divBdr>
            <w:top w:val="none" w:sz="0" w:space="0" w:color="auto"/>
            <w:left w:val="none" w:sz="0" w:space="0" w:color="auto"/>
            <w:bottom w:val="none" w:sz="0" w:space="0" w:color="auto"/>
            <w:right w:val="none" w:sz="0" w:space="0" w:color="auto"/>
          </w:divBdr>
        </w:div>
        <w:div w:id="1306885769">
          <w:marLeft w:val="0"/>
          <w:marRight w:val="0"/>
          <w:marTop w:val="0"/>
          <w:marBottom w:val="0"/>
          <w:divBdr>
            <w:top w:val="none" w:sz="0" w:space="0" w:color="auto"/>
            <w:left w:val="none" w:sz="0" w:space="0" w:color="auto"/>
            <w:bottom w:val="none" w:sz="0" w:space="0" w:color="auto"/>
            <w:right w:val="none" w:sz="0" w:space="0" w:color="auto"/>
          </w:divBdr>
        </w:div>
        <w:div w:id="57826893">
          <w:marLeft w:val="0"/>
          <w:marRight w:val="0"/>
          <w:marTop w:val="0"/>
          <w:marBottom w:val="0"/>
          <w:divBdr>
            <w:top w:val="none" w:sz="0" w:space="0" w:color="auto"/>
            <w:left w:val="none" w:sz="0" w:space="0" w:color="auto"/>
            <w:bottom w:val="none" w:sz="0" w:space="0" w:color="auto"/>
            <w:right w:val="none" w:sz="0" w:space="0" w:color="auto"/>
          </w:divBdr>
        </w:div>
      </w:divsChild>
    </w:div>
    <w:div w:id="1259175697">
      <w:bodyDiv w:val="1"/>
      <w:marLeft w:val="0"/>
      <w:marRight w:val="0"/>
      <w:marTop w:val="0"/>
      <w:marBottom w:val="0"/>
      <w:divBdr>
        <w:top w:val="none" w:sz="0" w:space="0" w:color="auto"/>
        <w:left w:val="none" w:sz="0" w:space="0" w:color="auto"/>
        <w:bottom w:val="none" w:sz="0" w:space="0" w:color="auto"/>
        <w:right w:val="none" w:sz="0" w:space="0" w:color="auto"/>
      </w:divBdr>
    </w:div>
    <w:div w:id="1308978610">
      <w:bodyDiv w:val="1"/>
      <w:marLeft w:val="0"/>
      <w:marRight w:val="0"/>
      <w:marTop w:val="0"/>
      <w:marBottom w:val="0"/>
      <w:divBdr>
        <w:top w:val="none" w:sz="0" w:space="0" w:color="auto"/>
        <w:left w:val="none" w:sz="0" w:space="0" w:color="auto"/>
        <w:bottom w:val="none" w:sz="0" w:space="0" w:color="auto"/>
        <w:right w:val="none" w:sz="0" w:space="0" w:color="auto"/>
      </w:divBdr>
    </w:div>
    <w:div w:id="1577394374">
      <w:bodyDiv w:val="1"/>
      <w:marLeft w:val="0"/>
      <w:marRight w:val="0"/>
      <w:marTop w:val="0"/>
      <w:marBottom w:val="0"/>
      <w:divBdr>
        <w:top w:val="none" w:sz="0" w:space="0" w:color="auto"/>
        <w:left w:val="none" w:sz="0" w:space="0" w:color="auto"/>
        <w:bottom w:val="none" w:sz="0" w:space="0" w:color="auto"/>
        <w:right w:val="none" w:sz="0" w:space="0" w:color="auto"/>
      </w:divBdr>
    </w:div>
    <w:div w:id="1756709463">
      <w:bodyDiv w:val="1"/>
      <w:marLeft w:val="0"/>
      <w:marRight w:val="0"/>
      <w:marTop w:val="0"/>
      <w:marBottom w:val="0"/>
      <w:divBdr>
        <w:top w:val="none" w:sz="0" w:space="0" w:color="auto"/>
        <w:left w:val="none" w:sz="0" w:space="0" w:color="auto"/>
        <w:bottom w:val="none" w:sz="0" w:space="0" w:color="auto"/>
        <w:right w:val="none" w:sz="0" w:space="0" w:color="auto"/>
      </w:divBdr>
    </w:div>
    <w:div w:id="2009670794">
      <w:bodyDiv w:val="1"/>
      <w:marLeft w:val="0"/>
      <w:marRight w:val="0"/>
      <w:marTop w:val="0"/>
      <w:marBottom w:val="0"/>
      <w:divBdr>
        <w:top w:val="none" w:sz="0" w:space="0" w:color="auto"/>
        <w:left w:val="none" w:sz="0" w:space="0" w:color="auto"/>
        <w:bottom w:val="none" w:sz="0" w:space="0" w:color="auto"/>
        <w:right w:val="none" w:sz="0" w:space="0" w:color="auto"/>
      </w:divBdr>
    </w:div>
    <w:div w:id="2107145321">
      <w:bodyDiv w:val="1"/>
      <w:marLeft w:val="0"/>
      <w:marRight w:val="0"/>
      <w:marTop w:val="0"/>
      <w:marBottom w:val="0"/>
      <w:divBdr>
        <w:top w:val="none" w:sz="0" w:space="0" w:color="auto"/>
        <w:left w:val="none" w:sz="0" w:space="0" w:color="auto"/>
        <w:bottom w:val="none" w:sz="0" w:space="0" w:color="auto"/>
        <w:right w:val="none" w:sz="0" w:space="0" w:color="auto"/>
      </w:divBdr>
      <w:divsChild>
        <w:div w:id="643312677">
          <w:marLeft w:val="0"/>
          <w:marRight w:val="0"/>
          <w:marTop w:val="0"/>
          <w:marBottom w:val="0"/>
          <w:divBdr>
            <w:top w:val="none" w:sz="0" w:space="0" w:color="auto"/>
            <w:left w:val="none" w:sz="0" w:space="0" w:color="auto"/>
            <w:bottom w:val="none" w:sz="0" w:space="0" w:color="auto"/>
            <w:right w:val="none" w:sz="0" w:space="0" w:color="auto"/>
          </w:divBdr>
        </w:div>
        <w:div w:id="325136263">
          <w:marLeft w:val="0"/>
          <w:marRight w:val="0"/>
          <w:marTop w:val="0"/>
          <w:marBottom w:val="0"/>
          <w:divBdr>
            <w:top w:val="none" w:sz="0" w:space="0" w:color="auto"/>
            <w:left w:val="none" w:sz="0" w:space="0" w:color="auto"/>
            <w:bottom w:val="none" w:sz="0" w:space="0" w:color="auto"/>
            <w:right w:val="none" w:sz="0" w:space="0" w:color="auto"/>
          </w:divBdr>
        </w:div>
        <w:div w:id="1832866969">
          <w:marLeft w:val="0"/>
          <w:marRight w:val="0"/>
          <w:marTop w:val="0"/>
          <w:marBottom w:val="0"/>
          <w:divBdr>
            <w:top w:val="none" w:sz="0" w:space="0" w:color="auto"/>
            <w:left w:val="none" w:sz="0" w:space="0" w:color="auto"/>
            <w:bottom w:val="none" w:sz="0" w:space="0" w:color="auto"/>
            <w:right w:val="none" w:sz="0" w:space="0" w:color="auto"/>
          </w:divBdr>
        </w:div>
        <w:div w:id="41758757">
          <w:marLeft w:val="0"/>
          <w:marRight w:val="0"/>
          <w:marTop w:val="0"/>
          <w:marBottom w:val="0"/>
          <w:divBdr>
            <w:top w:val="none" w:sz="0" w:space="0" w:color="auto"/>
            <w:left w:val="none" w:sz="0" w:space="0" w:color="auto"/>
            <w:bottom w:val="none" w:sz="0" w:space="0" w:color="auto"/>
            <w:right w:val="none" w:sz="0" w:space="0" w:color="auto"/>
          </w:divBdr>
        </w:div>
        <w:div w:id="439883931">
          <w:marLeft w:val="0"/>
          <w:marRight w:val="0"/>
          <w:marTop w:val="0"/>
          <w:marBottom w:val="0"/>
          <w:divBdr>
            <w:top w:val="none" w:sz="0" w:space="0" w:color="auto"/>
            <w:left w:val="none" w:sz="0" w:space="0" w:color="auto"/>
            <w:bottom w:val="none" w:sz="0" w:space="0" w:color="auto"/>
            <w:right w:val="none" w:sz="0" w:space="0" w:color="auto"/>
          </w:divBdr>
        </w:div>
      </w:divsChild>
    </w:div>
    <w:div w:id="21132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19/09/&#1085;&#1072;&#1082;&#1072;&#1079;-628.pdf" TargetMode="External"/><Relationship Id="rId13" Type="http://schemas.openxmlformats.org/officeDocument/2006/relationships/hyperlink" Target="http://klex.ru/83j" TargetMode="External"/><Relationship Id="rId18" Type="http://schemas.openxmlformats.org/officeDocument/2006/relationships/hyperlink" Target="http://asbook.in.ua/wp-content/uploads/2017/03/Dzhon-Uitmor.Kouching.pdf" TargetMode="External"/><Relationship Id="rId26" Type="http://schemas.openxmlformats.org/officeDocument/2006/relationships/hyperlink" Target="http://molodyvcheny.in.ua/files/journal/2017/6/71.pdf" TargetMode="External"/><Relationship Id="rId3" Type="http://schemas.microsoft.com/office/2007/relationships/stylesWithEffects" Target="stylesWithEffects.xml"/><Relationship Id="rId2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3%D0%BE%D1%80%D1%83%D0%BA%20%D0%9D$" TargetMode="External"/><Relationship Id="rId7" Type="http://schemas.openxmlformats.org/officeDocument/2006/relationships/hyperlink" Target="http://nmv.pnu.edu.ua/wp-content/uploads/sites/118/2018/04/Polozhennia-pro-monitorynh-yakosti-rivnia-znan-zdobuvachiv-vyshchoi-osvity-02.03.2016-&#8470;43-AHP.pdf" TargetMode="External"/><Relationship Id="rId12" Type="http://schemas.openxmlformats.org/officeDocument/2006/relationships/hyperlink" Target="http://54erfolg.ru/assets/files/Klyuchevie-kompetencii-koucha.pdf" TargetMode="External"/><Relationship Id="rId17" Type="http://schemas.openxmlformats.org/officeDocument/2006/relationships/hyperlink" Target="http://www.koob.ru/rybkin" TargetMode="External"/><Relationship Id="rId25" Type="http://schemas.openxmlformats.org/officeDocument/2006/relationships/hyperlink" Target="http://www.koob.ru/rybkin" TargetMode="External"/><Relationship Id="rId2" Type="http://schemas.openxmlformats.org/officeDocument/2006/relationships/styles" Target="styles.xml"/><Relationship Id="rId16" Type="http://schemas.openxmlformats.org/officeDocument/2006/relationships/hyperlink" Target="http://www.irbis-nbuv.gov.ua/cgi-bin/irbis_nbuv/cgiirbis_64.exe?I21DBN=LINK&amp;P21DBN=UJRN&amp;Z21ID=&amp;S21REF=10&amp;S21CNR=20&amp;S21STN=1&amp;S21FMT=ASP_meta&amp;C21COM=S&amp;2_S21P03=FILA=&amp;2_S21STR=vduep_2014_2_30" TargetMode="External"/><Relationship Id="rId20" Type="http://schemas.openxmlformats.org/officeDocument/2006/relationships/hyperlink" Target="https://elibrary.ru/contents.asp?issueid=1134730" TargetMode="External"/><Relationship Id="rId1" Type="http://schemas.openxmlformats.org/officeDocument/2006/relationships/numbering" Target="numbering.xml"/><Relationship Id="rId6" Type="http://schemas.openxmlformats.org/officeDocument/2006/relationships/hyperlink" Target="http://www.d-learn.pu.if.ua/index.php?mod=course&amp;action=ReviewOneCourse&amp;id_cat=71&amp;id_cou=1807" TargetMode="External"/><Relationship Id="rId11" Type="http://schemas.openxmlformats.org/officeDocument/2006/relationships/hyperlink" Target="https://marketing.wikireading.ru/38200" TargetMode="External"/><Relationship Id="rId24" Type="http://schemas.openxmlformats.org/officeDocument/2006/relationships/hyperlink" Target="http://www.booksgid.com/business/481-rabota-kak-vnutrennjaja-igra.-fokus.html" TargetMode="External"/><Relationship Id="rId5" Type="http://schemas.openxmlformats.org/officeDocument/2006/relationships/webSettings" Target="webSettings.xml"/><Relationship Id="rId1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0627" TargetMode="External"/><Relationship Id="rId23" Type="http://schemas.openxmlformats.org/officeDocument/2006/relationships/hyperlink" Target="http://www.irbis-nbuv.gov.ua/cgi-bin/irbis_nbuv/cgiirbis_64.exe?I21DBN=LINK&amp;P21DBN=UJRN&amp;Z21ID=&amp;S21REF=10&amp;S21CNR=20&amp;S21STN=1&amp;S21FMT=ASP_meta&amp;C21COM=S&amp;2_S21P03=FILA=&amp;2_S21STR=ppsv_2015_11%281%29__17" TargetMode="External"/><Relationship Id="rId28" Type="http://schemas.openxmlformats.org/officeDocument/2006/relationships/theme" Target="theme/theme1.xml"/><Relationship Id="rId10" Type="http://schemas.openxmlformats.org/officeDocument/2006/relationships/hyperlink" Target="http://library.proc0aching.com/rb/poshagovaya-sistema-kouchinga-merilin-atkinson.html" TargetMode="External"/><Relationship Id="rId19" Type="http://schemas.openxmlformats.org/officeDocument/2006/relationships/hyperlink" Target="http://www.klex.ru/6ra" TargetMode="External"/><Relationship Id="rId4" Type="http://schemas.openxmlformats.org/officeDocument/2006/relationships/settings" Target="settings.xml"/><Relationship Id="rId9" Type="http://schemas.openxmlformats.org/officeDocument/2006/relationships/hyperlink" Target="http://nmv.pnu.edu.ua/wp-content/uploads/sites/118/2018/04/Polozhennia-pro-poriadok-povtornoho-vyvchennia-dystsyplin-kredytiv-ECTS-v-umovakh-ECTS-&#8470;18-vid-2.02.2016r..pdf" TargetMode="External"/><Relationship Id="rId1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0%D1%83%D0%B4%D0%BD%D0%B8%D1%86%D1%8C%D0%BA%D0%B8%D1%85%20%D0%9E$" TargetMode="External"/><Relationship Id="rId2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3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3967</Words>
  <Characters>22615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2021-03-15T05:32:00Z</dcterms:created>
  <dcterms:modified xsi:type="dcterms:W3CDTF">2021-03-15T05:32:00Z</dcterms:modified>
</cp:coreProperties>
</file>