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91A" w:rsidRDefault="0025491A" w:rsidP="0025491A">
      <w:pPr>
        <w:jc w:val="center"/>
        <w:rPr>
          <w:b/>
          <w:sz w:val="28"/>
          <w:szCs w:val="28"/>
          <w:lang w:val="uk-UA"/>
        </w:rPr>
      </w:pPr>
      <w:r>
        <w:rPr>
          <w:b/>
          <w:sz w:val="28"/>
          <w:szCs w:val="28"/>
          <w:lang w:val="uk-UA"/>
        </w:rPr>
        <w:t>МІНІСТЕРСТВО ОСВІТИ І НАУКИ УКРАЇНИ</w:t>
      </w:r>
    </w:p>
    <w:p w:rsidR="0025491A" w:rsidRDefault="0025491A" w:rsidP="0025491A">
      <w:pPr>
        <w:jc w:val="center"/>
        <w:rPr>
          <w:b/>
          <w:sz w:val="28"/>
          <w:szCs w:val="28"/>
          <w:lang w:val="uk-UA"/>
        </w:rPr>
      </w:pPr>
      <w:r>
        <w:rPr>
          <w:b/>
          <w:sz w:val="28"/>
          <w:szCs w:val="28"/>
          <w:lang w:val="uk-UA"/>
        </w:rPr>
        <w:t>ДВНЗ «ПРИКАРПАТСЬКИЙ НАЦІОНАЛЬНИЙ УНІВЕРСИТЕТ</w:t>
      </w:r>
    </w:p>
    <w:p w:rsidR="0025491A" w:rsidRDefault="0025491A" w:rsidP="0025491A">
      <w:pPr>
        <w:jc w:val="center"/>
        <w:rPr>
          <w:b/>
          <w:sz w:val="28"/>
          <w:szCs w:val="28"/>
          <w:lang w:val="uk-UA"/>
        </w:rPr>
      </w:pPr>
      <w:r>
        <w:rPr>
          <w:b/>
          <w:sz w:val="28"/>
          <w:szCs w:val="28"/>
          <w:lang w:val="uk-UA"/>
        </w:rPr>
        <w:t xml:space="preserve"> ІМЕНІ ВАСИЛЯ СТЕФАНИКА»</w:t>
      </w: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r w:rsidRPr="00B93336">
        <w:rPr>
          <w:sz w:val="28"/>
          <w:szCs w:val="28"/>
          <w:lang w:val="uk-UA"/>
        </w:rPr>
        <w:t>Факультет</w:t>
      </w:r>
      <w:r w:rsidRPr="00011867">
        <w:rPr>
          <w:sz w:val="28"/>
          <w:szCs w:val="28"/>
          <w:lang w:val="uk-UA"/>
        </w:rPr>
        <w:t xml:space="preserve"> філософський</w:t>
      </w:r>
    </w:p>
    <w:p w:rsidR="0025491A" w:rsidRDefault="0025491A" w:rsidP="0025491A">
      <w:pPr>
        <w:jc w:val="center"/>
        <w:rPr>
          <w:b/>
          <w:sz w:val="28"/>
          <w:szCs w:val="28"/>
          <w:lang w:val="uk-UA"/>
        </w:rPr>
      </w:pPr>
    </w:p>
    <w:p w:rsidR="0025491A" w:rsidRDefault="0025491A" w:rsidP="0025491A">
      <w:pPr>
        <w:jc w:val="center"/>
        <w:rPr>
          <w:sz w:val="28"/>
          <w:szCs w:val="28"/>
          <w:lang w:val="uk-UA"/>
        </w:rPr>
      </w:pPr>
      <w:r>
        <w:rPr>
          <w:sz w:val="28"/>
          <w:szCs w:val="28"/>
          <w:lang w:val="uk-UA"/>
        </w:rPr>
        <w:t>Кафедра соціальної психології та психології розвитку</w:t>
      </w: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p>
    <w:p w:rsidR="0025491A" w:rsidRDefault="0025491A" w:rsidP="0025491A">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25491A" w:rsidRDefault="0025491A" w:rsidP="0025491A">
      <w:pPr>
        <w:jc w:val="center"/>
        <w:rPr>
          <w:b/>
          <w:sz w:val="28"/>
          <w:szCs w:val="28"/>
          <w:lang w:val="uk-UA"/>
        </w:rPr>
      </w:pPr>
    </w:p>
    <w:p w:rsidR="0025491A" w:rsidRPr="00E94A59" w:rsidRDefault="0025491A" w:rsidP="0025491A">
      <w:pPr>
        <w:jc w:val="center"/>
        <w:rPr>
          <w:b/>
          <w:sz w:val="28"/>
          <w:szCs w:val="28"/>
          <w:lang w:val="uk-UA"/>
        </w:rPr>
      </w:pPr>
      <w:r w:rsidRPr="00011867">
        <w:rPr>
          <w:b/>
          <w:szCs w:val="28"/>
          <w:lang w:val="uk-UA"/>
        </w:rPr>
        <w:t xml:space="preserve"> </w:t>
      </w:r>
      <w:r w:rsidR="00F660C1">
        <w:rPr>
          <w:b/>
          <w:sz w:val="28"/>
          <w:szCs w:val="28"/>
          <w:lang w:val="uk-UA"/>
        </w:rPr>
        <w:t>ОРГАНІЗАЦІЙНА ПСИХОЛОГІЯ</w:t>
      </w:r>
    </w:p>
    <w:p w:rsidR="0025491A" w:rsidRPr="00011867" w:rsidRDefault="0025491A" w:rsidP="0025491A">
      <w:pPr>
        <w:jc w:val="center"/>
        <w:rPr>
          <w:b/>
          <w:sz w:val="28"/>
          <w:szCs w:val="28"/>
          <w:u w:val="single"/>
        </w:rPr>
      </w:pPr>
      <w:r w:rsidRPr="00011867">
        <w:rPr>
          <w:b/>
          <w:sz w:val="28"/>
          <w:szCs w:val="28"/>
          <w:u w:val="single"/>
        </w:rPr>
        <w:t xml:space="preserve"> </w:t>
      </w:r>
    </w:p>
    <w:p w:rsidR="0025491A" w:rsidRPr="00011867" w:rsidRDefault="0025491A" w:rsidP="0025491A">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«Організаційна психологія»</w:t>
      </w:r>
    </w:p>
    <w:p w:rsidR="0025491A" w:rsidRDefault="0025491A" w:rsidP="0025491A">
      <w:pPr>
        <w:rPr>
          <w:sz w:val="28"/>
          <w:szCs w:val="28"/>
          <w:lang w:val="uk-UA"/>
        </w:rPr>
      </w:pPr>
      <w:r>
        <w:rPr>
          <w:sz w:val="28"/>
          <w:szCs w:val="28"/>
          <w:lang w:val="uk-UA"/>
        </w:rPr>
        <w:t xml:space="preserve"> </w:t>
      </w:r>
    </w:p>
    <w:p w:rsidR="0025491A" w:rsidRPr="00011867" w:rsidRDefault="0025491A" w:rsidP="0025491A">
      <w:pPr>
        <w:rPr>
          <w:sz w:val="28"/>
          <w:szCs w:val="28"/>
        </w:rPr>
      </w:pPr>
      <w:r w:rsidRPr="00011867">
        <w:rPr>
          <w:sz w:val="28"/>
          <w:szCs w:val="28"/>
          <w:lang w:val="uk-UA"/>
        </w:rPr>
        <w:t xml:space="preserve">Спеціальність  </w:t>
      </w:r>
      <w:r w:rsidRPr="00011867">
        <w:rPr>
          <w:sz w:val="28"/>
          <w:szCs w:val="28"/>
        </w:rPr>
        <w:t xml:space="preserve">053 </w:t>
      </w:r>
      <w:proofErr w:type="spellStart"/>
      <w:r w:rsidRPr="00011867">
        <w:rPr>
          <w:sz w:val="28"/>
          <w:szCs w:val="28"/>
        </w:rPr>
        <w:t>Психологія</w:t>
      </w:r>
      <w:proofErr w:type="spellEnd"/>
    </w:p>
    <w:p w:rsidR="0025491A" w:rsidRDefault="0025491A" w:rsidP="0025491A">
      <w:pPr>
        <w:rPr>
          <w:sz w:val="28"/>
          <w:szCs w:val="28"/>
          <w:lang w:val="uk-UA"/>
        </w:rPr>
      </w:pPr>
      <w:r>
        <w:rPr>
          <w:sz w:val="28"/>
          <w:szCs w:val="28"/>
          <w:lang w:val="uk-UA"/>
        </w:rPr>
        <w:t xml:space="preserve"> </w:t>
      </w:r>
    </w:p>
    <w:p w:rsidR="0025491A" w:rsidRPr="00011867" w:rsidRDefault="0025491A" w:rsidP="0025491A">
      <w:pPr>
        <w:rPr>
          <w:sz w:val="28"/>
          <w:szCs w:val="28"/>
        </w:rPr>
      </w:pPr>
      <w:r w:rsidRPr="00011867">
        <w:rPr>
          <w:sz w:val="28"/>
          <w:szCs w:val="28"/>
          <w:lang w:val="uk-UA"/>
        </w:rPr>
        <w:t>Галузь знань</w:t>
      </w:r>
      <w:r w:rsidRPr="00011867">
        <w:rPr>
          <w:sz w:val="28"/>
          <w:szCs w:val="28"/>
        </w:rPr>
        <w:t xml:space="preserve"> 05 </w:t>
      </w:r>
      <w:proofErr w:type="spellStart"/>
      <w:r w:rsidRPr="00011867">
        <w:rPr>
          <w:sz w:val="28"/>
          <w:szCs w:val="28"/>
        </w:rPr>
        <w:t>Соціальн</w:t>
      </w:r>
      <w:proofErr w:type="spellEnd"/>
      <w:r w:rsidR="001F4951">
        <w:rPr>
          <w:sz w:val="28"/>
          <w:szCs w:val="28"/>
          <w:lang w:val="uk-UA"/>
        </w:rPr>
        <w:t xml:space="preserve">і та </w:t>
      </w:r>
      <w:bookmarkStart w:id="0" w:name="_GoBack"/>
      <w:bookmarkEnd w:id="0"/>
      <w:proofErr w:type="spellStart"/>
      <w:r w:rsidRPr="00011867">
        <w:rPr>
          <w:sz w:val="28"/>
          <w:szCs w:val="28"/>
        </w:rPr>
        <w:t>поведінкові</w:t>
      </w:r>
      <w:proofErr w:type="spellEnd"/>
      <w:r w:rsidRPr="00011867">
        <w:rPr>
          <w:sz w:val="28"/>
          <w:szCs w:val="28"/>
        </w:rPr>
        <w:t xml:space="preserve"> науки</w:t>
      </w:r>
    </w:p>
    <w:p w:rsidR="0025491A" w:rsidRDefault="0025491A" w:rsidP="0025491A">
      <w:pPr>
        <w:rPr>
          <w:sz w:val="28"/>
          <w:szCs w:val="28"/>
          <w:lang w:val="uk-UA"/>
        </w:rPr>
      </w:pPr>
      <w:r>
        <w:rPr>
          <w:sz w:val="28"/>
          <w:szCs w:val="28"/>
          <w:lang w:val="uk-UA"/>
        </w:rPr>
        <w:t xml:space="preserve"> </w:t>
      </w: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both"/>
        <w:rPr>
          <w:sz w:val="28"/>
          <w:szCs w:val="28"/>
          <w:lang w:val="uk-UA"/>
        </w:rPr>
      </w:pPr>
    </w:p>
    <w:p w:rsidR="0025491A" w:rsidRDefault="0025491A" w:rsidP="0025491A">
      <w:pPr>
        <w:jc w:val="both"/>
        <w:rPr>
          <w:sz w:val="28"/>
          <w:szCs w:val="28"/>
          <w:lang w:val="uk-UA"/>
        </w:rPr>
      </w:pPr>
    </w:p>
    <w:p w:rsidR="0025491A" w:rsidRDefault="0025491A" w:rsidP="0025491A">
      <w:pPr>
        <w:jc w:val="right"/>
        <w:rPr>
          <w:sz w:val="28"/>
          <w:szCs w:val="28"/>
          <w:lang w:val="uk-UA"/>
        </w:rPr>
      </w:pPr>
      <w:r>
        <w:rPr>
          <w:sz w:val="28"/>
          <w:szCs w:val="28"/>
          <w:lang w:val="uk-UA"/>
        </w:rPr>
        <w:t>Затверджено на засіданні кафедри</w:t>
      </w:r>
    </w:p>
    <w:p w:rsidR="0025491A" w:rsidRDefault="0025491A" w:rsidP="0025491A">
      <w:pPr>
        <w:jc w:val="right"/>
        <w:rPr>
          <w:sz w:val="28"/>
          <w:szCs w:val="28"/>
          <w:lang w:val="uk-UA"/>
        </w:rPr>
      </w:pPr>
      <w:r>
        <w:rPr>
          <w:sz w:val="28"/>
          <w:szCs w:val="28"/>
          <w:lang w:val="uk-UA"/>
        </w:rPr>
        <w:t xml:space="preserve">Протокол </w:t>
      </w:r>
      <w:r w:rsidR="001F4951">
        <w:rPr>
          <w:sz w:val="28"/>
          <w:szCs w:val="28"/>
          <w:lang w:val="uk-UA"/>
        </w:rPr>
        <w:t xml:space="preserve">№ </w:t>
      </w:r>
      <w:r w:rsidR="001F4951">
        <w:rPr>
          <w:sz w:val="28"/>
          <w:szCs w:val="28"/>
        </w:rPr>
        <w:t xml:space="preserve">1 </w:t>
      </w:r>
      <w:proofErr w:type="spellStart"/>
      <w:r w:rsidR="001F4951">
        <w:rPr>
          <w:sz w:val="28"/>
          <w:szCs w:val="28"/>
        </w:rPr>
        <w:t>від</w:t>
      </w:r>
      <w:proofErr w:type="spellEnd"/>
      <w:r w:rsidR="001F4951">
        <w:rPr>
          <w:sz w:val="28"/>
          <w:szCs w:val="28"/>
        </w:rPr>
        <w:t xml:space="preserve"> 29 </w:t>
      </w:r>
      <w:proofErr w:type="spellStart"/>
      <w:r w:rsidR="001F4951">
        <w:rPr>
          <w:sz w:val="28"/>
          <w:szCs w:val="28"/>
        </w:rPr>
        <w:t>серпня</w:t>
      </w:r>
      <w:proofErr w:type="spellEnd"/>
      <w:r w:rsidR="001F4951">
        <w:rPr>
          <w:sz w:val="28"/>
          <w:szCs w:val="28"/>
        </w:rPr>
        <w:t xml:space="preserve"> 2019 р.</w:t>
      </w:r>
    </w:p>
    <w:p w:rsidR="0025491A" w:rsidRDefault="0025491A" w:rsidP="0025491A">
      <w:pPr>
        <w:jc w:val="both"/>
        <w:rPr>
          <w:sz w:val="28"/>
          <w:szCs w:val="28"/>
          <w:lang w:val="uk-UA"/>
        </w:rPr>
      </w:pPr>
    </w:p>
    <w:p w:rsidR="0025491A" w:rsidRDefault="0025491A" w:rsidP="0025491A">
      <w:pPr>
        <w:jc w:val="both"/>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p>
    <w:p w:rsidR="0025491A" w:rsidRDefault="0025491A" w:rsidP="0025491A">
      <w:pPr>
        <w:jc w:val="center"/>
        <w:rPr>
          <w:sz w:val="28"/>
          <w:szCs w:val="28"/>
          <w:lang w:val="uk-UA"/>
        </w:rPr>
      </w:pPr>
      <w:r>
        <w:rPr>
          <w:sz w:val="28"/>
          <w:szCs w:val="28"/>
          <w:lang w:val="uk-UA"/>
        </w:rPr>
        <w:t>м. Івано-Франківськ – 2019</w:t>
      </w:r>
    </w:p>
    <w:p w:rsidR="0025491A" w:rsidRDefault="0025491A" w:rsidP="0025491A">
      <w:pPr>
        <w:spacing w:after="200" w:line="276" w:lineRule="auto"/>
        <w:rPr>
          <w:sz w:val="28"/>
          <w:szCs w:val="28"/>
          <w:lang w:val="uk-UA"/>
        </w:rPr>
      </w:pPr>
      <w:r>
        <w:rPr>
          <w:sz w:val="28"/>
          <w:szCs w:val="28"/>
          <w:lang w:val="uk-UA"/>
        </w:rPr>
        <w:br w:type="page"/>
      </w:r>
    </w:p>
    <w:p w:rsidR="0025491A" w:rsidRDefault="0025491A" w:rsidP="0025491A">
      <w:pPr>
        <w:jc w:val="center"/>
        <w:rPr>
          <w:b/>
          <w:sz w:val="28"/>
          <w:szCs w:val="28"/>
          <w:lang w:val="uk-UA"/>
        </w:rPr>
      </w:pPr>
      <w:r>
        <w:rPr>
          <w:b/>
          <w:sz w:val="28"/>
          <w:szCs w:val="28"/>
          <w:lang w:val="uk-UA"/>
        </w:rPr>
        <w:lastRenderedPageBreak/>
        <w:t>ЗМІСТ</w:t>
      </w:r>
    </w:p>
    <w:p w:rsidR="0025491A" w:rsidRDefault="0025491A" w:rsidP="0025491A">
      <w:pPr>
        <w:spacing w:line="360" w:lineRule="auto"/>
        <w:ind w:firstLine="567"/>
        <w:jc w:val="center"/>
        <w:rPr>
          <w:b/>
          <w:sz w:val="28"/>
          <w:szCs w:val="28"/>
          <w:lang w:val="uk-UA"/>
        </w:rPr>
      </w:pPr>
    </w:p>
    <w:p w:rsidR="0025491A" w:rsidRPr="00193CEB" w:rsidRDefault="0025491A" w:rsidP="0025491A">
      <w:pPr>
        <w:spacing w:line="360" w:lineRule="auto"/>
        <w:ind w:firstLine="567"/>
        <w:jc w:val="center"/>
        <w:rPr>
          <w:b/>
          <w:sz w:val="28"/>
          <w:szCs w:val="28"/>
          <w:lang w:val="uk-UA"/>
        </w:rPr>
      </w:pPr>
    </w:p>
    <w:p w:rsidR="0025491A" w:rsidRPr="00193CEB" w:rsidRDefault="0025491A" w:rsidP="0025491A">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25491A" w:rsidRPr="00151BC4"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25491A" w:rsidRPr="00193CEB" w:rsidRDefault="0025491A" w:rsidP="0025491A">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Pr="00193CEB" w:rsidRDefault="0025491A" w:rsidP="0025491A">
      <w:pPr>
        <w:pStyle w:val="1"/>
        <w:widowControl w:val="0"/>
        <w:spacing w:line="360" w:lineRule="auto"/>
        <w:ind w:firstLine="567"/>
        <w:rPr>
          <w:rFonts w:ascii="Times New Roman" w:eastAsia="Times New Roman" w:hAnsi="Times New Roman" w:cs="Times New Roman"/>
          <w:b/>
          <w:sz w:val="28"/>
          <w:szCs w:val="28"/>
        </w:rPr>
      </w:pPr>
    </w:p>
    <w:p w:rsidR="0025491A" w:rsidRDefault="0025491A" w:rsidP="0025491A">
      <w:pPr>
        <w:jc w:val="both"/>
        <w:rPr>
          <w:sz w:val="28"/>
          <w:szCs w:val="28"/>
          <w:lang w:val="uk-UA"/>
        </w:rPr>
      </w:pPr>
    </w:p>
    <w:p w:rsidR="0025491A" w:rsidRDefault="0025491A" w:rsidP="0025491A">
      <w:pPr>
        <w:jc w:val="both"/>
        <w:rPr>
          <w:sz w:val="28"/>
          <w:szCs w:val="28"/>
          <w:lang w:val="uk-UA"/>
        </w:rPr>
      </w:pPr>
    </w:p>
    <w:tbl>
      <w:tblPr>
        <w:tblStyle w:val="a4"/>
        <w:tblW w:w="9607" w:type="dxa"/>
        <w:tblInd w:w="-34" w:type="dxa"/>
        <w:tblLayout w:type="fixed"/>
        <w:tblLook w:val="04A0" w:firstRow="1" w:lastRow="0" w:firstColumn="1" w:lastColumn="0" w:noHBand="0" w:noVBand="1"/>
      </w:tblPr>
      <w:tblGrid>
        <w:gridCol w:w="34"/>
        <w:gridCol w:w="1319"/>
        <w:gridCol w:w="349"/>
        <w:gridCol w:w="196"/>
        <w:gridCol w:w="796"/>
        <w:gridCol w:w="850"/>
        <w:gridCol w:w="1985"/>
        <w:gridCol w:w="852"/>
        <w:gridCol w:w="1449"/>
        <w:gridCol w:w="164"/>
        <w:gridCol w:w="286"/>
        <w:gridCol w:w="367"/>
        <w:gridCol w:w="960"/>
      </w:tblGrid>
      <w:tr w:rsidR="0025491A" w:rsidRPr="00AE723F" w:rsidTr="00644A2A">
        <w:tc>
          <w:tcPr>
            <w:tcW w:w="9607" w:type="dxa"/>
            <w:gridSpan w:val="13"/>
          </w:tcPr>
          <w:p w:rsidR="0025491A" w:rsidRPr="00AE723F" w:rsidRDefault="0025491A" w:rsidP="00644A2A">
            <w:pPr>
              <w:jc w:val="center"/>
              <w:rPr>
                <w:sz w:val="24"/>
                <w:szCs w:val="24"/>
              </w:rPr>
            </w:pPr>
            <w:r w:rsidRPr="00AE723F">
              <w:rPr>
                <w:b/>
                <w:sz w:val="24"/>
                <w:szCs w:val="24"/>
              </w:rPr>
              <w:lastRenderedPageBreak/>
              <w:t>1. Загальна інформація</w:t>
            </w:r>
          </w:p>
        </w:tc>
      </w:tr>
      <w:tr w:rsidR="0025491A" w:rsidRPr="00AE723F" w:rsidTr="00644A2A">
        <w:tc>
          <w:tcPr>
            <w:tcW w:w="3544" w:type="dxa"/>
            <w:gridSpan w:val="6"/>
          </w:tcPr>
          <w:p w:rsidR="0025491A" w:rsidRPr="00AE723F" w:rsidRDefault="0025491A" w:rsidP="00644A2A">
            <w:pPr>
              <w:rPr>
                <w:b/>
                <w:sz w:val="24"/>
                <w:szCs w:val="24"/>
              </w:rPr>
            </w:pPr>
            <w:r w:rsidRPr="00AE723F">
              <w:rPr>
                <w:b/>
                <w:sz w:val="24"/>
                <w:szCs w:val="24"/>
              </w:rPr>
              <w:t>Назва дисципліни</w:t>
            </w:r>
          </w:p>
        </w:tc>
        <w:tc>
          <w:tcPr>
            <w:tcW w:w="6063" w:type="dxa"/>
            <w:gridSpan w:val="7"/>
          </w:tcPr>
          <w:p w:rsidR="0025491A" w:rsidRPr="00AE723F" w:rsidRDefault="0025491A" w:rsidP="00644A2A">
            <w:pPr>
              <w:jc w:val="both"/>
              <w:rPr>
                <w:sz w:val="24"/>
                <w:szCs w:val="24"/>
              </w:rPr>
            </w:pPr>
            <w:r>
              <w:rPr>
                <w:sz w:val="24"/>
                <w:szCs w:val="24"/>
              </w:rPr>
              <w:t>Психологія бізнесу</w:t>
            </w:r>
          </w:p>
        </w:tc>
      </w:tr>
      <w:tr w:rsidR="0025491A" w:rsidRPr="00AE723F" w:rsidTr="00644A2A">
        <w:tc>
          <w:tcPr>
            <w:tcW w:w="3544" w:type="dxa"/>
            <w:gridSpan w:val="6"/>
          </w:tcPr>
          <w:p w:rsidR="0025491A" w:rsidRPr="00AE723F" w:rsidRDefault="0025491A" w:rsidP="00644A2A">
            <w:pPr>
              <w:rPr>
                <w:b/>
                <w:sz w:val="24"/>
                <w:szCs w:val="24"/>
              </w:rPr>
            </w:pPr>
            <w:r w:rsidRPr="00AE723F">
              <w:rPr>
                <w:b/>
                <w:sz w:val="24"/>
                <w:szCs w:val="24"/>
              </w:rPr>
              <w:t xml:space="preserve">Викладач </w:t>
            </w:r>
          </w:p>
        </w:tc>
        <w:tc>
          <w:tcPr>
            <w:tcW w:w="6063" w:type="dxa"/>
            <w:gridSpan w:val="7"/>
          </w:tcPr>
          <w:p w:rsidR="0025491A" w:rsidRPr="00AE723F" w:rsidRDefault="0025491A" w:rsidP="00644A2A">
            <w:pPr>
              <w:jc w:val="both"/>
              <w:rPr>
                <w:sz w:val="24"/>
                <w:szCs w:val="24"/>
              </w:rPr>
            </w:pPr>
            <w:proofErr w:type="spellStart"/>
            <w:r w:rsidRPr="00AE723F">
              <w:rPr>
                <w:sz w:val="24"/>
                <w:szCs w:val="24"/>
              </w:rPr>
              <w:t>Пілецька</w:t>
            </w:r>
            <w:proofErr w:type="spellEnd"/>
            <w:r w:rsidRPr="00AE723F">
              <w:rPr>
                <w:sz w:val="24"/>
                <w:szCs w:val="24"/>
              </w:rPr>
              <w:t xml:space="preserve"> Любомира Сидорівна</w:t>
            </w:r>
          </w:p>
        </w:tc>
      </w:tr>
      <w:tr w:rsidR="0025491A" w:rsidRPr="00AE723F" w:rsidTr="00644A2A">
        <w:tc>
          <w:tcPr>
            <w:tcW w:w="3544" w:type="dxa"/>
            <w:gridSpan w:val="6"/>
          </w:tcPr>
          <w:p w:rsidR="0025491A" w:rsidRPr="00AE723F" w:rsidRDefault="0025491A" w:rsidP="00644A2A">
            <w:pPr>
              <w:rPr>
                <w:b/>
                <w:sz w:val="24"/>
                <w:szCs w:val="24"/>
              </w:rPr>
            </w:pPr>
            <w:r w:rsidRPr="00AE723F">
              <w:rPr>
                <w:b/>
                <w:sz w:val="24"/>
                <w:szCs w:val="24"/>
              </w:rPr>
              <w:t>Контактний телефон викладача</w:t>
            </w:r>
          </w:p>
        </w:tc>
        <w:tc>
          <w:tcPr>
            <w:tcW w:w="6063" w:type="dxa"/>
            <w:gridSpan w:val="7"/>
          </w:tcPr>
          <w:p w:rsidR="0025491A" w:rsidRPr="00AE723F" w:rsidRDefault="0025491A" w:rsidP="00644A2A">
            <w:pPr>
              <w:jc w:val="both"/>
              <w:rPr>
                <w:sz w:val="24"/>
                <w:szCs w:val="24"/>
              </w:rPr>
            </w:pPr>
            <w:r w:rsidRPr="00AE723F">
              <w:rPr>
                <w:sz w:val="24"/>
                <w:szCs w:val="24"/>
              </w:rPr>
              <w:t>+0380966806301</w:t>
            </w:r>
          </w:p>
        </w:tc>
      </w:tr>
      <w:tr w:rsidR="0025491A" w:rsidRPr="00AE723F" w:rsidTr="00644A2A">
        <w:tc>
          <w:tcPr>
            <w:tcW w:w="3544" w:type="dxa"/>
            <w:gridSpan w:val="6"/>
          </w:tcPr>
          <w:p w:rsidR="0025491A" w:rsidRPr="00AE723F" w:rsidRDefault="0025491A" w:rsidP="00644A2A">
            <w:pPr>
              <w:rPr>
                <w:b/>
                <w:sz w:val="24"/>
                <w:szCs w:val="24"/>
              </w:rPr>
            </w:pPr>
            <w:r w:rsidRPr="00AE723F">
              <w:rPr>
                <w:b/>
                <w:sz w:val="24"/>
                <w:szCs w:val="24"/>
              </w:rPr>
              <w:t>E-</w:t>
            </w:r>
            <w:proofErr w:type="spellStart"/>
            <w:r w:rsidRPr="00AE723F">
              <w:rPr>
                <w:b/>
                <w:sz w:val="24"/>
                <w:szCs w:val="24"/>
              </w:rPr>
              <w:t>mail</w:t>
            </w:r>
            <w:proofErr w:type="spellEnd"/>
            <w:r w:rsidRPr="00AE723F">
              <w:rPr>
                <w:b/>
                <w:sz w:val="24"/>
                <w:szCs w:val="24"/>
              </w:rPr>
              <w:t xml:space="preserve"> викладача</w:t>
            </w:r>
          </w:p>
        </w:tc>
        <w:tc>
          <w:tcPr>
            <w:tcW w:w="6063" w:type="dxa"/>
            <w:gridSpan w:val="7"/>
          </w:tcPr>
          <w:p w:rsidR="0025491A" w:rsidRPr="00AE723F" w:rsidRDefault="0025491A" w:rsidP="00644A2A">
            <w:pPr>
              <w:jc w:val="both"/>
              <w:rPr>
                <w:sz w:val="24"/>
                <w:szCs w:val="24"/>
                <w:lang w:val="en-US"/>
              </w:rPr>
            </w:pPr>
            <w:r w:rsidRPr="00AE723F">
              <w:rPr>
                <w:rFonts w:ascii="Arial" w:hAnsi="Arial" w:cs="Arial"/>
                <w:sz w:val="24"/>
                <w:szCs w:val="24"/>
                <w:shd w:val="clear" w:color="auto" w:fill="FFFFFF"/>
              </w:rPr>
              <w:t>piletskalybomyra@gmail.com</w:t>
            </w:r>
          </w:p>
        </w:tc>
      </w:tr>
      <w:tr w:rsidR="0025491A" w:rsidRPr="00AE723F" w:rsidTr="00644A2A">
        <w:tc>
          <w:tcPr>
            <w:tcW w:w="3544" w:type="dxa"/>
            <w:gridSpan w:val="6"/>
          </w:tcPr>
          <w:p w:rsidR="0025491A" w:rsidRPr="00AE723F" w:rsidRDefault="0025491A" w:rsidP="00644A2A">
            <w:pPr>
              <w:jc w:val="both"/>
              <w:rPr>
                <w:b/>
                <w:sz w:val="24"/>
                <w:szCs w:val="24"/>
              </w:rPr>
            </w:pPr>
            <w:r w:rsidRPr="00AE723F">
              <w:rPr>
                <w:b/>
                <w:sz w:val="24"/>
                <w:szCs w:val="24"/>
              </w:rPr>
              <w:t>Формат дисципліни</w:t>
            </w:r>
          </w:p>
        </w:tc>
        <w:tc>
          <w:tcPr>
            <w:tcW w:w="6063" w:type="dxa"/>
            <w:gridSpan w:val="7"/>
          </w:tcPr>
          <w:p w:rsidR="0025491A" w:rsidRPr="00AE723F" w:rsidRDefault="0025491A" w:rsidP="00644A2A">
            <w:pPr>
              <w:jc w:val="both"/>
              <w:rPr>
                <w:sz w:val="24"/>
                <w:szCs w:val="24"/>
              </w:rPr>
            </w:pPr>
            <w:r w:rsidRPr="00AE723F">
              <w:rPr>
                <w:sz w:val="24"/>
                <w:szCs w:val="24"/>
                <w:lang w:val="en-US"/>
              </w:rPr>
              <w:t>д</w:t>
            </w:r>
            <w:r w:rsidRPr="00AE723F">
              <w:rPr>
                <w:sz w:val="24"/>
                <w:szCs w:val="24"/>
              </w:rPr>
              <w:t>енна, заочна форм</w:t>
            </w:r>
            <w:r w:rsidRPr="00AE723F">
              <w:rPr>
                <w:sz w:val="24"/>
                <w:szCs w:val="24"/>
                <w:lang w:val="en-US"/>
              </w:rPr>
              <w:t>а</w:t>
            </w:r>
          </w:p>
        </w:tc>
      </w:tr>
      <w:tr w:rsidR="0025491A" w:rsidRPr="00AE723F" w:rsidTr="00644A2A">
        <w:tc>
          <w:tcPr>
            <w:tcW w:w="3544" w:type="dxa"/>
            <w:gridSpan w:val="6"/>
          </w:tcPr>
          <w:p w:rsidR="0025491A" w:rsidRPr="00AE723F" w:rsidRDefault="0025491A" w:rsidP="00644A2A">
            <w:pPr>
              <w:jc w:val="both"/>
              <w:rPr>
                <w:b/>
                <w:sz w:val="24"/>
                <w:szCs w:val="24"/>
              </w:rPr>
            </w:pPr>
            <w:r w:rsidRPr="00AE723F">
              <w:rPr>
                <w:b/>
                <w:sz w:val="24"/>
                <w:szCs w:val="24"/>
              </w:rPr>
              <w:t>Обсяг дисципліни</w:t>
            </w:r>
          </w:p>
        </w:tc>
        <w:tc>
          <w:tcPr>
            <w:tcW w:w="6063" w:type="dxa"/>
            <w:gridSpan w:val="7"/>
          </w:tcPr>
          <w:p w:rsidR="0025491A" w:rsidRPr="00AE723F" w:rsidRDefault="0025491A" w:rsidP="00644A2A">
            <w:pPr>
              <w:jc w:val="both"/>
              <w:rPr>
                <w:sz w:val="24"/>
                <w:szCs w:val="24"/>
              </w:rPr>
            </w:pPr>
            <w:r w:rsidRPr="00AE723F">
              <w:rPr>
                <w:sz w:val="24"/>
                <w:szCs w:val="24"/>
                <w:lang w:val="en-US"/>
              </w:rPr>
              <w:t xml:space="preserve">3 </w:t>
            </w:r>
            <w:r w:rsidRPr="00AE723F">
              <w:rPr>
                <w:sz w:val="24"/>
                <w:szCs w:val="24"/>
              </w:rPr>
              <w:t>кредити ЄКТС, 90 годин</w:t>
            </w:r>
          </w:p>
        </w:tc>
      </w:tr>
      <w:tr w:rsidR="0025491A" w:rsidRPr="001F4951" w:rsidTr="00644A2A">
        <w:tc>
          <w:tcPr>
            <w:tcW w:w="3544" w:type="dxa"/>
            <w:gridSpan w:val="6"/>
          </w:tcPr>
          <w:p w:rsidR="0025491A" w:rsidRPr="00AE723F" w:rsidRDefault="0025491A" w:rsidP="00644A2A">
            <w:pPr>
              <w:jc w:val="both"/>
              <w:rPr>
                <w:b/>
                <w:sz w:val="24"/>
                <w:szCs w:val="24"/>
              </w:rPr>
            </w:pPr>
            <w:r w:rsidRPr="00AE723F">
              <w:rPr>
                <w:b/>
                <w:sz w:val="24"/>
                <w:szCs w:val="24"/>
              </w:rPr>
              <w:t>Посилання на сайт дистанційного навчання</w:t>
            </w:r>
          </w:p>
        </w:tc>
        <w:tc>
          <w:tcPr>
            <w:tcW w:w="6063" w:type="dxa"/>
            <w:gridSpan w:val="7"/>
          </w:tcPr>
          <w:p w:rsidR="0025491A" w:rsidRPr="00AE723F" w:rsidRDefault="00356B95" w:rsidP="00644A2A">
            <w:pPr>
              <w:jc w:val="both"/>
              <w:rPr>
                <w:sz w:val="24"/>
                <w:szCs w:val="24"/>
              </w:rPr>
            </w:pPr>
            <w:r w:rsidRPr="00DF6E70">
              <w:t>http://www.d-learn.pu.if.ua/</w:t>
            </w:r>
          </w:p>
        </w:tc>
      </w:tr>
      <w:tr w:rsidR="0025491A" w:rsidRPr="00AE723F" w:rsidTr="00644A2A">
        <w:tc>
          <w:tcPr>
            <w:tcW w:w="3544" w:type="dxa"/>
            <w:gridSpan w:val="6"/>
          </w:tcPr>
          <w:p w:rsidR="0025491A" w:rsidRPr="00AE723F" w:rsidRDefault="0025491A" w:rsidP="00644A2A">
            <w:pPr>
              <w:jc w:val="both"/>
              <w:rPr>
                <w:b/>
                <w:sz w:val="24"/>
                <w:szCs w:val="24"/>
              </w:rPr>
            </w:pPr>
            <w:r w:rsidRPr="00AE723F">
              <w:rPr>
                <w:b/>
                <w:sz w:val="24"/>
                <w:szCs w:val="24"/>
              </w:rPr>
              <w:t>Консультації</w:t>
            </w:r>
          </w:p>
        </w:tc>
        <w:tc>
          <w:tcPr>
            <w:tcW w:w="6063" w:type="dxa"/>
            <w:gridSpan w:val="7"/>
          </w:tcPr>
          <w:p w:rsidR="0025491A" w:rsidRPr="00AE723F" w:rsidRDefault="0025491A" w:rsidP="00644A2A">
            <w:pPr>
              <w:jc w:val="both"/>
              <w:rPr>
                <w:sz w:val="24"/>
                <w:szCs w:val="24"/>
              </w:rPr>
            </w:pPr>
            <w:r w:rsidRPr="00AE723F">
              <w:rPr>
                <w:sz w:val="24"/>
                <w:szCs w:val="24"/>
              </w:rPr>
              <w:t>Раз на тиждень відповідно до графіка консультацій</w:t>
            </w:r>
          </w:p>
        </w:tc>
      </w:tr>
      <w:tr w:rsidR="0025491A" w:rsidRPr="00AE723F" w:rsidTr="00644A2A">
        <w:tc>
          <w:tcPr>
            <w:tcW w:w="9607" w:type="dxa"/>
            <w:gridSpan w:val="13"/>
          </w:tcPr>
          <w:p w:rsidR="0025491A" w:rsidRPr="00AE723F" w:rsidRDefault="0025491A" w:rsidP="00644A2A">
            <w:pPr>
              <w:jc w:val="center"/>
              <w:rPr>
                <w:sz w:val="24"/>
                <w:szCs w:val="24"/>
                <w:lang w:val="en-US"/>
              </w:rPr>
            </w:pPr>
            <w:r w:rsidRPr="00AE723F">
              <w:rPr>
                <w:b/>
                <w:sz w:val="24"/>
                <w:szCs w:val="24"/>
              </w:rPr>
              <w:t>2. Анотація до курсу</w:t>
            </w:r>
            <w:r w:rsidRPr="00AE723F">
              <w:rPr>
                <w:sz w:val="24"/>
                <w:szCs w:val="24"/>
                <w:lang w:val="en-US"/>
              </w:rPr>
              <w:t xml:space="preserve"> </w:t>
            </w:r>
          </w:p>
        </w:tc>
      </w:tr>
      <w:tr w:rsidR="0025491A" w:rsidRPr="00DA5D2E" w:rsidTr="00644A2A">
        <w:tc>
          <w:tcPr>
            <w:tcW w:w="9607" w:type="dxa"/>
            <w:gridSpan w:val="13"/>
          </w:tcPr>
          <w:p w:rsidR="0025491A" w:rsidRPr="00AE723F" w:rsidRDefault="0025491A" w:rsidP="00356B95">
            <w:pPr>
              <w:jc w:val="both"/>
              <w:rPr>
                <w:sz w:val="24"/>
                <w:szCs w:val="24"/>
              </w:rPr>
            </w:pPr>
            <w:r w:rsidRPr="00AE723F">
              <w:rPr>
                <w:sz w:val="24"/>
                <w:szCs w:val="24"/>
              </w:rPr>
              <w:t xml:space="preserve">         Навчальна дисципліна «</w:t>
            </w:r>
            <w:r>
              <w:rPr>
                <w:sz w:val="24"/>
                <w:szCs w:val="24"/>
              </w:rPr>
              <w:t xml:space="preserve">Психологія бізнесу» є нормативною дисципліною в системі професійної підготовки </w:t>
            </w:r>
            <w:r w:rsidR="00356B95">
              <w:rPr>
                <w:sz w:val="24"/>
                <w:szCs w:val="24"/>
              </w:rPr>
              <w:t>майбутніх</w:t>
            </w:r>
            <w:r>
              <w:rPr>
                <w:sz w:val="24"/>
                <w:szCs w:val="24"/>
              </w:rPr>
              <w:t xml:space="preserve"> психологів. Курс присвячений розгляду актуальних проблем </w:t>
            </w:r>
            <w:r w:rsidR="00356B95">
              <w:rPr>
                <w:sz w:val="24"/>
                <w:szCs w:val="24"/>
              </w:rPr>
              <w:t>функціонування та розвитку сучасних</w:t>
            </w:r>
            <w:r>
              <w:rPr>
                <w:sz w:val="24"/>
                <w:szCs w:val="24"/>
              </w:rPr>
              <w:t xml:space="preserve"> організацій, а також повною мірою висвітлює специфіку</w:t>
            </w:r>
            <w:r w:rsidR="00356B95">
              <w:rPr>
                <w:sz w:val="24"/>
                <w:szCs w:val="24"/>
              </w:rPr>
              <w:t>,</w:t>
            </w:r>
            <w:r>
              <w:rPr>
                <w:sz w:val="24"/>
                <w:szCs w:val="24"/>
              </w:rPr>
              <w:t>механізми, ведення, управління</w:t>
            </w:r>
            <w:r w:rsidR="00356B95">
              <w:rPr>
                <w:sz w:val="24"/>
                <w:szCs w:val="24"/>
              </w:rPr>
              <w:t xml:space="preserve"> організаційними процесами.</w:t>
            </w:r>
            <w:r>
              <w:rPr>
                <w:sz w:val="24"/>
                <w:szCs w:val="24"/>
              </w:rPr>
              <w:t xml:space="preserve"> </w:t>
            </w:r>
            <w:r w:rsidR="00356B95">
              <w:rPr>
                <w:sz w:val="24"/>
                <w:szCs w:val="24"/>
              </w:rPr>
              <w:t xml:space="preserve"> </w:t>
            </w:r>
            <w:r>
              <w:rPr>
                <w:sz w:val="24"/>
                <w:szCs w:val="24"/>
              </w:rPr>
              <w:t xml:space="preserve"> Важливим в курсі є виконання індивідуальних практичних завдань, які спрямовані на формування фахових </w:t>
            </w:r>
            <w:proofErr w:type="spellStart"/>
            <w:r>
              <w:rPr>
                <w:sz w:val="24"/>
                <w:szCs w:val="24"/>
              </w:rPr>
              <w:t>компетентностей</w:t>
            </w:r>
            <w:proofErr w:type="spellEnd"/>
            <w:r>
              <w:rPr>
                <w:sz w:val="24"/>
                <w:szCs w:val="24"/>
              </w:rPr>
              <w:t xml:space="preserve"> майбутніх </w:t>
            </w:r>
            <w:r w:rsidR="00356B95">
              <w:rPr>
                <w:sz w:val="24"/>
                <w:szCs w:val="24"/>
              </w:rPr>
              <w:t xml:space="preserve"> </w:t>
            </w:r>
            <w:r>
              <w:rPr>
                <w:sz w:val="24"/>
                <w:szCs w:val="24"/>
              </w:rPr>
              <w:t>психологів.</w:t>
            </w:r>
            <w:r w:rsidRPr="00AE723F">
              <w:rPr>
                <w:sz w:val="24"/>
                <w:szCs w:val="24"/>
              </w:rPr>
              <w:t xml:space="preserve">  </w:t>
            </w:r>
          </w:p>
        </w:tc>
      </w:tr>
      <w:tr w:rsidR="0025491A" w:rsidRPr="00AE723F" w:rsidTr="00644A2A">
        <w:tc>
          <w:tcPr>
            <w:tcW w:w="9607" w:type="dxa"/>
            <w:gridSpan w:val="13"/>
          </w:tcPr>
          <w:p w:rsidR="0025491A" w:rsidRPr="00AE723F" w:rsidRDefault="0025491A" w:rsidP="00644A2A">
            <w:pPr>
              <w:jc w:val="center"/>
              <w:rPr>
                <w:sz w:val="24"/>
                <w:szCs w:val="24"/>
              </w:rPr>
            </w:pPr>
            <w:r w:rsidRPr="00AE723F">
              <w:rPr>
                <w:b/>
                <w:sz w:val="24"/>
                <w:szCs w:val="24"/>
              </w:rPr>
              <w:t>3. Мета та цілі курсу</w:t>
            </w:r>
          </w:p>
        </w:tc>
      </w:tr>
      <w:tr w:rsidR="0025491A" w:rsidRPr="001F4951" w:rsidTr="00644A2A">
        <w:tc>
          <w:tcPr>
            <w:tcW w:w="9607" w:type="dxa"/>
            <w:gridSpan w:val="13"/>
          </w:tcPr>
          <w:p w:rsidR="00356B95" w:rsidRPr="00AE723F" w:rsidRDefault="0025491A" w:rsidP="00356B95">
            <w:pPr>
              <w:jc w:val="both"/>
              <w:rPr>
                <w:sz w:val="24"/>
                <w:szCs w:val="24"/>
              </w:rPr>
            </w:pPr>
            <w:r w:rsidRPr="00576B5E">
              <w:rPr>
                <w:b/>
                <w:color w:val="000000"/>
                <w:sz w:val="24"/>
                <w:szCs w:val="24"/>
              </w:rPr>
              <w:t xml:space="preserve"> </w:t>
            </w:r>
            <w:r w:rsidR="00356B95" w:rsidRPr="00AB4FB0">
              <w:rPr>
                <w:szCs w:val="28"/>
              </w:rPr>
              <w:t xml:space="preserve">Метою </w:t>
            </w:r>
            <w:r w:rsidR="00356B95">
              <w:rPr>
                <w:szCs w:val="28"/>
              </w:rPr>
              <w:t xml:space="preserve">викладання навчальної </w:t>
            </w:r>
            <w:r w:rsidR="00356B95" w:rsidRPr="00AB4FB0">
              <w:rPr>
                <w:szCs w:val="28"/>
              </w:rPr>
              <w:t>дисципліни</w:t>
            </w:r>
            <w:r w:rsidR="00356B95" w:rsidRPr="00AB4FB0">
              <w:rPr>
                <w:b/>
                <w:color w:val="000000"/>
                <w:szCs w:val="28"/>
              </w:rPr>
              <w:t xml:space="preserve"> </w:t>
            </w:r>
            <w:r w:rsidR="00356B95" w:rsidRPr="00584292">
              <w:rPr>
                <w:color w:val="000000"/>
                <w:szCs w:val="28"/>
              </w:rPr>
              <w:t>«</w:t>
            </w:r>
            <w:r w:rsidR="00356B95">
              <w:rPr>
                <w:color w:val="000000"/>
                <w:szCs w:val="28"/>
              </w:rPr>
              <w:t>Організаційна психологія</w:t>
            </w:r>
            <w:r w:rsidR="00356B95" w:rsidRPr="00584292">
              <w:rPr>
                <w:color w:val="000000"/>
                <w:szCs w:val="28"/>
              </w:rPr>
              <w:t>»</w:t>
            </w:r>
            <w:r w:rsidR="00356B95">
              <w:rPr>
                <w:b/>
                <w:color w:val="000000"/>
                <w:szCs w:val="28"/>
              </w:rPr>
              <w:t xml:space="preserve"> </w:t>
            </w:r>
            <w:r w:rsidR="00356B95" w:rsidRPr="00AB4FB0">
              <w:rPr>
                <w:color w:val="000000"/>
                <w:szCs w:val="28"/>
              </w:rPr>
              <w:t>є формування у студен</w:t>
            </w:r>
            <w:r w:rsidR="00356B95">
              <w:rPr>
                <w:color w:val="000000"/>
                <w:szCs w:val="28"/>
              </w:rPr>
              <w:t xml:space="preserve">тів комплексу загальних та спеціальних </w:t>
            </w:r>
            <w:proofErr w:type="spellStart"/>
            <w:r w:rsidR="00356B95">
              <w:rPr>
                <w:color w:val="000000"/>
                <w:szCs w:val="28"/>
              </w:rPr>
              <w:t>компете</w:t>
            </w:r>
            <w:r w:rsidR="00356B95" w:rsidRPr="00AB4FB0">
              <w:rPr>
                <w:color w:val="000000"/>
                <w:szCs w:val="28"/>
              </w:rPr>
              <w:t>н</w:t>
            </w:r>
            <w:r w:rsidR="00356B95">
              <w:rPr>
                <w:color w:val="000000"/>
                <w:szCs w:val="28"/>
              </w:rPr>
              <w:t>тнос</w:t>
            </w:r>
            <w:r w:rsidR="00356B95" w:rsidRPr="00AB4FB0">
              <w:rPr>
                <w:color w:val="000000"/>
                <w:szCs w:val="28"/>
              </w:rPr>
              <w:t>тей</w:t>
            </w:r>
            <w:proofErr w:type="spellEnd"/>
            <w:r w:rsidR="00356B95">
              <w:rPr>
                <w:color w:val="000000"/>
                <w:szCs w:val="28"/>
              </w:rPr>
              <w:t xml:space="preserve"> у сфері психологічного супроводу функціонування сучасних організацій, заснованих на сучасних методах впливу для посилення ефективності використання і розвитку потенціалу працівників.</w:t>
            </w:r>
            <w:r w:rsidR="00356B95" w:rsidRPr="00AE723F">
              <w:rPr>
                <w:color w:val="000000"/>
                <w:sz w:val="24"/>
                <w:szCs w:val="24"/>
              </w:rPr>
              <w:t xml:space="preserve">         Цілі курсу полягають у </w:t>
            </w:r>
          </w:p>
          <w:p w:rsidR="0025491A" w:rsidRPr="00AE723F" w:rsidRDefault="00356B95" w:rsidP="00356B95">
            <w:pPr>
              <w:autoSpaceDE w:val="0"/>
              <w:autoSpaceDN w:val="0"/>
              <w:adjustRightInd w:val="0"/>
              <w:jc w:val="both"/>
              <w:rPr>
                <w:sz w:val="24"/>
                <w:szCs w:val="24"/>
              </w:rPr>
            </w:pPr>
            <w:r w:rsidRPr="00AE723F">
              <w:rPr>
                <w:sz w:val="24"/>
                <w:szCs w:val="24"/>
              </w:rPr>
              <w:t xml:space="preserve">здатності застосовувати набуті знання у практичних ситуаціях; генерувати нові ідеї; умінні виявляти, ставити та вирішувати проблеми; </w:t>
            </w:r>
            <w:r w:rsidRPr="00AE723F">
              <w:rPr>
                <w:sz w:val="24"/>
                <w:szCs w:val="24"/>
                <w:lang w:eastAsia="uk-UA"/>
              </w:rPr>
              <w:t xml:space="preserve">здатності розробляти та управляти проектами; </w:t>
            </w:r>
            <w:r w:rsidRPr="00AE723F">
              <w:rPr>
                <w:sz w:val="24"/>
                <w:szCs w:val="24"/>
              </w:rPr>
              <w:t xml:space="preserve">здатності до </w:t>
            </w:r>
            <w:proofErr w:type="spellStart"/>
            <w:r w:rsidRPr="00AE723F">
              <w:rPr>
                <w:sz w:val="24"/>
                <w:szCs w:val="24"/>
              </w:rPr>
              <w:t>самомотивації</w:t>
            </w:r>
            <w:proofErr w:type="spellEnd"/>
            <w:r w:rsidRPr="00AE723F">
              <w:rPr>
                <w:sz w:val="24"/>
                <w:szCs w:val="24"/>
              </w:rPr>
              <w:t xml:space="preserve"> та мотивування інших людей; набутті навичок цілепокладання.</w:t>
            </w:r>
          </w:p>
        </w:tc>
      </w:tr>
      <w:tr w:rsidR="0025491A" w:rsidRPr="00AE723F" w:rsidTr="00644A2A">
        <w:tc>
          <w:tcPr>
            <w:tcW w:w="9607" w:type="dxa"/>
            <w:gridSpan w:val="13"/>
          </w:tcPr>
          <w:p w:rsidR="0025491A" w:rsidRPr="00AE723F" w:rsidRDefault="0025491A" w:rsidP="00644A2A">
            <w:pPr>
              <w:jc w:val="center"/>
              <w:rPr>
                <w:b/>
                <w:sz w:val="24"/>
                <w:szCs w:val="24"/>
              </w:rPr>
            </w:pPr>
            <w:r w:rsidRPr="00AE723F">
              <w:rPr>
                <w:b/>
                <w:sz w:val="24"/>
                <w:szCs w:val="24"/>
              </w:rPr>
              <w:t>4. Результати навчання (компетентності)</w:t>
            </w:r>
          </w:p>
        </w:tc>
      </w:tr>
      <w:tr w:rsidR="0025491A" w:rsidRPr="0025491A" w:rsidTr="00644A2A">
        <w:tc>
          <w:tcPr>
            <w:tcW w:w="9607" w:type="dxa"/>
            <w:gridSpan w:val="13"/>
          </w:tcPr>
          <w:p w:rsidR="00356B95" w:rsidRPr="006F2B50" w:rsidRDefault="0025491A" w:rsidP="00356B95">
            <w:pPr>
              <w:ind w:firstLine="709"/>
              <w:jc w:val="center"/>
              <w:rPr>
                <w:b/>
                <w:szCs w:val="28"/>
              </w:rPr>
            </w:pPr>
            <w:r w:rsidRPr="00AE723F">
              <w:rPr>
                <w:sz w:val="24"/>
                <w:szCs w:val="24"/>
              </w:rPr>
              <w:t xml:space="preserve">  </w:t>
            </w:r>
            <w:r w:rsidR="00356B95">
              <w:rPr>
                <w:b/>
                <w:szCs w:val="28"/>
              </w:rPr>
              <w:t>Загальні компетентності</w:t>
            </w:r>
          </w:p>
          <w:p w:rsidR="00356B95" w:rsidRDefault="00356B95" w:rsidP="00356B95">
            <w:pPr>
              <w:jc w:val="both"/>
              <w:rPr>
                <w:szCs w:val="28"/>
              </w:rPr>
            </w:pPr>
            <w:r w:rsidRPr="00944D1F">
              <w:rPr>
                <w:szCs w:val="28"/>
              </w:rPr>
              <w:t>Здатність застосовувати знання у практичних ситуаціях.</w:t>
            </w:r>
          </w:p>
          <w:p w:rsidR="00356B95" w:rsidRDefault="00356B95" w:rsidP="00356B95">
            <w:pPr>
              <w:jc w:val="both"/>
              <w:rPr>
                <w:szCs w:val="28"/>
              </w:rPr>
            </w:pPr>
            <w:r w:rsidRPr="00944D1F">
              <w:rPr>
                <w:szCs w:val="28"/>
              </w:rPr>
              <w:t>Знання та розуміння предметної області та розуміння професійної діяльності.</w:t>
            </w:r>
          </w:p>
          <w:p w:rsidR="00356B95" w:rsidRDefault="00356B95" w:rsidP="00356B95">
            <w:pPr>
              <w:jc w:val="both"/>
              <w:rPr>
                <w:szCs w:val="28"/>
              </w:rPr>
            </w:pPr>
            <w:r w:rsidRPr="00944D1F">
              <w:rPr>
                <w:szCs w:val="28"/>
              </w:rPr>
              <w:t>Навички використання інформаційних і комунікаційних технологій.</w:t>
            </w:r>
          </w:p>
          <w:p w:rsidR="00356B95" w:rsidRDefault="00356B95" w:rsidP="00356B95">
            <w:pPr>
              <w:jc w:val="both"/>
              <w:rPr>
                <w:szCs w:val="28"/>
              </w:rPr>
            </w:pPr>
            <w:r w:rsidRPr="00944D1F">
              <w:rPr>
                <w:szCs w:val="28"/>
              </w:rPr>
              <w:t>Здатність бути критичним і самокритичним.</w:t>
            </w:r>
          </w:p>
          <w:p w:rsidR="00356B95" w:rsidRDefault="00356B95" w:rsidP="00356B95">
            <w:pPr>
              <w:jc w:val="both"/>
              <w:rPr>
                <w:szCs w:val="28"/>
              </w:rPr>
            </w:pPr>
            <w:r w:rsidRPr="00944D1F">
              <w:rPr>
                <w:szCs w:val="28"/>
              </w:rPr>
              <w:t>Здатність приймати обґрунтовані рішення.</w:t>
            </w:r>
          </w:p>
          <w:p w:rsidR="00356B95" w:rsidRDefault="00356B95" w:rsidP="00356B95">
            <w:pPr>
              <w:jc w:val="both"/>
              <w:rPr>
                <w:szCs w:val="28"/>
              </w:rPr>
            </w:pPr>
            <w:r w:rsidRPr="00944D1F">
              <w:rPr>
                <w:szCs w:val="28"/>
              </w:rPr>
              <w:t>Здатність генерувати нові ідеї (креативність).</w:t>
            </w:r>
          </w:p>
          <w:p w:rsidR="00356B95" w:rsidRDefault="00356B95" w:rsidP="00356B95">
            <w:pPr>
              <w:jc w:val="both"/>
              <w:rPr>
                <w:szCs w:val="28"/>
              </w:rPr>
            </w:pPr>
            <w:r w:rsidRPr="00944D1F">
              <w:rPr>
                <w:szCs w:val="28"/>
              </w:rPr>
              <w:t>На</w:t>
            </w:r>
            <w:r>
              <w:rPr>
                <w:szCs w:val="28"/>
              </w:rPr>
              <w:t>вички міжособистісної взаємодії.</w:t>
            </w:r>
          </w:p>
          <w:p w:rsidR="00356B95" w:rsidRDefault="00356B95" w:rsidP="00356B95">
            <w:pPr>
              <w:jc w:val="both"/>
              <w:rPr>
                <w:szCs w:val="28"/>
              </w:rPr>
            </w:pPr>
            <w:r w:rsidRPr="00944D1F">
              <w:rPr>
                <w:szCs w:val="28"/>
              </w:rPr>
              <w:t>Здатність працювати в команді.</w:t>
            </w:r>
          </w:p>
          <w:p w:rsidR="00356B95" w:rsidRPr="00497156" w:rsidRDefault="00356B95" w:rsidP="00356B95">
            <w:pPr>
              <w:jc w:val="center"/>
              <w:rPr>
                <w:b/>
                <w:szCs w:val="28"/>
              </w:rPr>
            </w:pPr>
            <w:r w:rsidRPr="00497156">
              <w:rPr>
                <w:b/>
                <w:szCs w:val="28"/>
              </w:rPr>
              <w:t>Спеціальні (фахові) компетентності</w:t>
            </w:r>
          </w:p>
          <w:p w:rsidR="00356B95" w:rsidRDefault="00356B95" w:rsidP="00356B95">
            <w:pPr>
              <w:jc w:val="both"/>
              <w:rPr>
                <w:szCs w:val="28"/>
              </w:rPr>
            </w:pPr>
            <w:r>
              <w:rPr>
                <w:szCs w:val="28"/>
              </w:rPr>
              <w:t xml:space="preserve"> </w:t>
            </w:r>
            <w:r w:rsidRPr="00944D1F">
              <w:rPr>
                <w:szCs w:val="28"/>
              </w:rPr>
              <w:t>Здатність оперувати категоріально-понятійним апаратом психології</w:t>
            </w:r>
            <w:r>
              <w:rPr>
                <w:szCs w:val="28"/>
              </w:rPr>
              <w:t>.</w:t>
            </w:r>
          </w:p>
          <w:p w:rsidR="00356B95" w:rsidRDefault="00356B95" w:rsidP="00356B95">
            <w:pPr>
              <w:jc w:val="both"/>
              <w:rPr>
                <w:szCs w:val="28"/>
              </w:rPr>
            </w:pPr>
            <w:r>
              <w:rPr>
                <w:szCs w:val="28"/>
              </w:rPr>
              <w:t xml:space="preserve"> </w:t>
            </w:r>
            <w:r w:rsidRPr="00944D1F">
              <w:rPr>
                <w:szCs w:val="28"/>
              </w:rPr>
              <w:t>Здатність до розуміння природи поведінки, діяльності та вчинків.</w:t>
            </w:r>
          </w:p>
          <w:p w:rsidR="00356B95" w:rsidRDefault="00356B95" w:rsidP="00356B95">
            <w:pPr>
              <w:jc w:val="both"/>
              <w:rPr>
                <w:szCs w:val="28"/>
              </w:rPr>
            </w:pPr>
            <w:r w:rsidRPr="00944D1F">
              <w:rPr>
                <w:szCs w:val="28"/>
              </w:rPr>
              <w:t>Здатність самостійно збирати та критично опрацьовувати, аналізувати та узагальнювати психологічну інформацію з різних джерел</w:t>
            </w:r>
            <w:r>
              <w:rPr>
                <w:szCs w:val="28"/>
              </w:rPr>
              <w:t>.</w:t>
            </w:r>
          </w:p>
          <w:p w:rsidR="00356B95" w:rsidRDefault="00356B95" w:rsidP="00356B95">
            <w:pPr>
              <w:jc w:val="both"/>
              <w:rPr>
                <w:szCs w:val="28"/>
              </w:rPr>
            </w:pPr>
            <w:r w:rsidRPr="00944D1F">
              <w:rPr>
                <w:szCs w:val="28"/>
              </w:rPr>
              <w:t>Здатність самостійно планувати, організовувати та здійснювати психологічне дослідження</w:t>
            </w:r>
            <w:r>
              <w:rPr>
                <w:szCs w:val="28"/>
              </w:rPr>
              <w:t>.</w:t>
            </w:r>
          </w:p>
          <w:p w:rsidR="00356B95" w:rsidRDefault="00356B95" w:rsidP="00356B95">
            <w:pPr>
              <w:jc w:val="both"/>
              <w:rPr>
                <w:szCs w:val="28"/>
              </w:rPr>
            </w:pPr>
            <w:r w:rsidRPr="00944D1F">
              <w:rPr>
                <w:szCs w:val="28"/>
              </w:rPr>
              <w:t>Здатність аналізувати та систематизувати одержані результати, формулювати аргументовані висновки та рекомендації</w:t>
            </w:r>
            <w:r>
              <w:rPr>
                <w:szCs w:val="28"/>
              </w:rPr>
              <w:t>.</w:t>
            </w:r>
          </w:p>
          <w:p w:rsidR="00356B95" w:rsidRDefault="00356B95" w:rsidP="00356B95">
            <w:pPr>
              <w:jc w:val="both"/>
              <w:rPr>
                <w:szCs w:val="28"/>
              </w:rPr>
            </w:pPr>
            <w:r w:rsidRPr="00944D1F">
              <w:rPr>
                <w:szCs w:val="28"/>
              </w:rPr>
              <w:t>Здатність здійснювати просвітницьку та психопрофілактичну відповідно до запиту</w:t>
            </w:r>
            <w:r>
              <w:rPr>
                <w:szCs w:val="28"/>
              </w:rPr>
              <w:t>.</w:t>
            </w:r>
          </w:p>
          <w:p w:rsidR="00356B95" w:rsidRDefault="00356B95" w:rsidP="00356B95">
            <w:pPr>
              <w:jc w:val="both"/>
              <w:rPr>
                <w:szCs w:val="28"/>
              </w:rPr>
            </w:pPr>
            <w:r w:rsidRPr="00944D1F">
              <w:rPr>
                <w:szCs w:val="28"/>
              </w:rPr>
              <w:t>Здатність дотримуватися норм професійної етики</w:t>
            </w:r>
            <w:r>
              <w:rPr>
                <w:szCs w:val="28"/>
              </w:rPr>
              <w:t>.</w:t>
            </w:r>
          </w:p>
          <w:p w:rsidR="00356B95" w:rsidRDefault="00356B95" w:rsidP="00356B95">
            <w:pPr>
              <w:jc w:val="both"/>
              <w:rPr>
                <w:szCs w:val="28"/>
              </w:rPr>
            </w:pPr>
            <w:r w:rsidRPr="00944D1F">
              <w:rPr>
                <w:szCs w:val="28"/>
              </w:rPr>
              <w:t>Здатність до особистісного та професійного самовдосконалення, навчання та саморозвитку</w:t>
            </w:r>
            <w:r>
              <w:rPr>
                <w:szCs w:val="28"/>
              </w:rPr>
              <w:t>.</w:t>
            </w:r>
          </w:p>
          <w:p w:rsidR="00356B95" w:rsidRDefault="00356B95" w:rsidP="00356B95">
            <w:pPr>
              <w:jc w:val="center"/>
              <w:rPr>
                <w:b/>
                <w:szCs w:val="28"/>
              </w:rPr>
            </w:pPr>
            <w:r w:rsidRPr="00497156">
              <w:rPr>
                <w:b/>
                <w:szCs w:val="28"/>
              </w:rPr>
              <w:t>Програмні результати:</w:t>
            </w:r>
          </w:p>
          <w:p w:rsidR="00356B95" w:rsidRPr="00497156" w:rsidRDefault="00356B95" w:rsidP="00356B95">
            <w:pPr>
              <w:jc w:val="both"/>
              <w:rPr>
                <w:szCs w:val="28"/>
              </w:rPr>
            </w:pPr>
            <w:r w:rsidRPr="00497156">
              <w:rPr>
                <w:szCs w:val="28"/>
              </w:rPr>
              <w:t>Аналізувати та пояснювати психічні явища, ідентифікувати психологічні проблеми та пропонувати шляхи її розв’язання.</w:t>
            </w:r>
          </w:p>
          <w:p w:rsidR="00356B95" w:rsidRDefault="00356B95" w:rsidP="00356B95">
            <w:pPr>
              <w:jc w:val="both"/>
              <w:rPr>
                <w:szCs w:val="28"/>
              </w:rPr>
            </w:pPr>
            <w:r w:rsidRPr="00497156">
              <w:rPr>
                <w:szCs w:val="28"/>
              </w:rPr>
              <w:t>Розуміти закономірності та особливості розвитку і функціонування психічних явищ в контексті професійних завдань.</w:t>
            </w:r>
          </w:p>
          <w:p w:rsidR="00356B95" w:rsidRDefault="00356B95" w:rsidP="00356B95">
            <w:pPr>
              <w:jc w:val="both"/>
              <w:rPr>
                <w:szCs w:val="28"/>
              </w:rPr>
            </w:pPr>
            <w:r w:rsidRPr="00497156">
              <w:rPr>
                <w:szCs w:val="28"/>
              </w:rPr>
              <w:t>Здійснювати пошук інформації з різних джерел, у т.ч. з використанням інформаційно-комунікаційних технологій, для вирішення професійних завдань.</w:t>
            </w:r>
          </w:p>
          <w:p w:rsidR="00356B95" w:rsidRPr="00497156" w:rsidRDefault="00356B95" w:rsidP="00356B95">
            <w:pPr>
              <w:jc w:val="both"/>
              <w:rPr>
                <w:szCs w:val="28"/>
              </w:rPr>
            </w:pPr>
            <w:r w:rsidRPr="00497156">
              <w:rPr>
                <w:szCs w:val="28"/>
              </w:rPr>
              <w:lastRenderedPageBreak/>
              <w:t>Обґрунтовувати власну позицію, робити самостійні висновки за результатами власних досліджень і аналізу літературних джерел.</w:t>
            </w:r>
          </w:p>
          <w:p w:rsidR="00356B95" w:rsidRDefault="00356B95" w:rsidP="00356B95">
            <w:pPr>
              <w:jc w:val="both"/>
              <w:rPr>
                <w:szCs w:val="28"/>
              </w:rPr>
            </w:pPr>
            <w:r w:rsidRPr="00497156">
              <w:rPr>
                <w:szCs w:val="28"/>
              </w:rPr>
              <w:t xml:space="preserve">Обирати та застосовувати </w:t>
            </w:r>
            <w:proofErr w:type="spellStart"/>
            <w:r w:rsidRPr="00497156">
              <w:rPr>
                <w:szCs w:val="28"/>
              </w:rPr>
              <w:t>валідний</w:t>
            </w:r>
            <w:proofErr w:type="spellEnd"/>
            <w:r w:rsidRPr="00497156">
              <w:rPr>
                <w:szCs w:val="28"/>
              </w:rPr>
              <w:t xml:space="preserve"> і надійний </w:t>
            </w:r>
            <w:proofErr w:type="spellStart"/>
            <w:r w:rsidRPr="00497156">
              <w:rPr>
                <w:szCs w:val="28"/>
              </w:rPr>
              <w:t>психодіагностичний</w:t>
            </w:r>
            <w:proofErr w:type="spellEnd"/>
            <w:r w:rsidRPr="00497156">
              <w:rPr>
                <w:szCs w:val="28"/>
              </w:rPr>
              <w:t xml:space="preserve"> інструментарій (тести, опитувальники, проективні методики тощо) психологічного дослідження та технологій психологічної допомоги.</w:t>
            </w:r>
          </w:p>
          <w:p w:rsidR="00356B95" w:rsidRPr="00497156" w:rsidRDefault="00356B95" w:rsidP="00356B95">
            <w:pPr>
              <w:jc w:val="both"/>
              <w:rPr>
                <w:szCs w:val="28"/>
              </w:rPr>
            </w:pPr>
            <w:r w:rsidRPr="00497156">
              <w:rPr>
                <w:szCs w:val="28"/>
              </w:rPr>
              <w:t>Рефлексувати і критично оцінювати достовірність одержаних результатів психологічного дослідження, формулювати аргументовані висновки.</w:t>
            </w:r>
          </w:p>
          <w:p w:rsidR="00356B95" w:rsidRPr="00497156" w:rsidRDefault="00356B95" w:rsidP="00356B95">
            <w:pPr>
              <w:jc w:val="both"/>
              <w:rPr>
                <w:szCs w:val="28"/>
              </w:rPr>
            </w:pPr>
            <w:r w:rsidRPr="00497156">
              <w:rPr>
                <w:szCs w:val="28"/>
              </w:rPr>
              <w:t>Презентувати результати власних досліджень усно / письмово для фахівців і нефахівців.</w:t>
            </w:r>
          </w:p>
          <w:p w:rsidR="00356B95" w:rsidRPr="00497156" w:rsidRDefault="00356B95" w:rsidP="00356B95">
            <w:pPr>
              <w:jc w:val="both"/>
              <w:rPr>
                <w:szCs w:val="28"/>
              </w:rPr>
            </w:pPr>
            <w:r w:rsidRPr="00497156">
              <w:rPr>
                <w:szCs w:val="28"/>
              </w:rPr>
              <w:t>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356B95" w:rsidRPr="00497156" w:rsidRDefault="00356B95" w:rsidP="00356B95">
            <w:pPr>
              <w:jc w:val="both"/>
              <w:rPr>
                <w:szCs w:val="28"/>
              </w:rPr>
            </w:pPr>
            <w:r w:rsidRPr="00497156">
              <w:rPr>
                <w:szCs w:val="28"/>
              </w:rPr>
              <w:t xml:space="preserve">Взаємодіяти, вступати у комунікацію, бути зрозумілим, толерантно ставитися до осіб, які мають інші </w:t>
            </w:r>
            <w:proofErr w:type="spellStart"/>
            <w:r w:rsidRPr="00497156">
              <w:rPr>
                <w:szCs w:val="28"/>
              </w:rPr>
              <w:t>культуральні</w:t>
            </w:r>
            <w:proofErr w:type="spellEnd"/>
            <w:r w:rsidRPr="00497156">
              <w:rPr>
                <w:szCs w:val="28"/>
              </w:rPr>
              <w:t xml:space="preserve"> чи </w:t>
            </w:r>
            <w:proofErr w:type="spellStart"/>
            <w:r w:rsidRPr="00497156">
              <w:rPr>
                <w:szCs w:val="28"/>
              </w:rPr>
              <w:t>гендерно</w:t>
            </w:r>
            <w:proofErr w:type="spellEnd"/>
            <w:r w:rsidRPr="00497156">
              <w:rPr>
                <w:szCs w:val="28"/>
              </w:rPr>
              <w:t>-вікові відмінності.</w:t>
            </w:r>
          </w:p>
          <w:p w:rsidR="00356B95" w:rsidRPr="00497156" w:rsidRDefault="00356B95" w:rsidP="00356B95">
            <w:pPr>
              <w:jc w:val="both"/>
              <w:rPr>
                <w:szCs w:val="28"/>
              </w:rPr>
            </w:pPr>
            <w:r w:rsidRPr="00497156">
              <w:rPr>
                <w:szCs w:val="28"/>
              </w:rPr>
              <w:t>Виявляти і вирішувати соціально-психологічні проблеми особистості у великих і малих групах.</w:t>
            </w:r>
          </w:p>
          <w:p w:rsidR="0025491A" w:rsidRPr="00AE723F" w:rsidRDefault="00356B95" w:rsidP="00356B95">
            <w:pPr>
              <w:jc w:val="both"/>
              <w:rPr>
                <w:sz w:val="24"/>
                <w:szCs w:val="24"/>
              </w:rPr>
            </w:pPr>
            <w:r w:rsidRPr="00497156">
              <w:rPr>
                <w:szCs w:val="28"/>
              </w:rPr>
              <w:t>Виявляти та диференціювати проблеми збереження і відновлення психічного здоров’я та психологічного благополуччя.</w:t>
            </w:r>
            <w:r>
              <w:rPr>
                <w:b/>
                <w:color w:val="000000"/>
                <w:szCs w:val="28"/>
              </w:rPr>
              <w:t xml:space="preserve"> </w:t>
            </w:r>
            <w:r>
              <w:rPr>
                <w:sz w:val="24"/>
                <w:szCs w:val="24"/>
              </w:rPr>
              <w:t xml:space="preserve"> </w:t>
            </w:r>
          </w:p>
        </w:tc>
      </w:tr>
      <w:tr w:rsidR="0025491A" w:rsidRPr="00AE723F" w:rsidTr="00644A2A">
        <w:trPr>
          <w:gridBefore w:val="1"/>
          <w:wBefore w:w="34" w:type="dxa"/>
        </w:trPr>
        <w:tc>
          <w:tcPr>
            <w:tcW w:w="9573" w:type="dxa"/>
            <w:gridSpan w:val="12"/>
          </w:tcPr>
          <w:p w:rsidR="0025491A" w:rsidRPr="00AE723F" w:rsidRDefault="0025491A" w:rsidP="00644A2A">
            <w:pPr>
              <w:jc w:val="center"/>
              <w:rPr>
                <w:sz w:val="24"/>
                <w:szCs w:val="24"/>
              </w:rPr>
            </w:pPr>
            <w:r w:rsidRPr="00AE723F">
              <w:rPr>
                <w:b/>
                <w:sz w:val="24"/>
                <w:szCs w:val="24"/>
              </w:rPr>
              <w:lastRenderedPageBreak/>
              <w:t>5. Організація навчання курсу</w:t>
            </w:r>
          </w:p>
        </w:tc>
      </w:tr>
      <w:tr w:rsidR="0025491A" w:rsidRPr="00AE723F" w:rsidTr="00644A2A">
        <w:trPr>
          <w:gridBefore w:val="1"/>
          <w:wBefore w:w="34" w:type="dxa"/>
        </w:trPr>
        <w:tc>
          <w:tcPr>
            <w:tcW w:w="9573" w:type="dxa"/>
            <w:gridSpan w:val="12"/>
          </w:tcPr>
          <w:p w:rsidR="0025491A" w:rsidRPr="00AE723F" w:rsidRDefault="0025491A" w:rsidP="00644A2A">
            <w:pPr>
              <w:jc w:val="center"/>
              <w:rPr>
                <w:sz w:val="24"/>
                <w:szCs w:val="24"/>
              </w:rPr>
            </w:pPr>
            <w:r w:rsidRPr="00AE723F">
              <w:rPr>
                <w:sz w:val="24"/>
                <w:szCs w:val="24"/>
              </w:rPr>
              <w:t>Обсяг курсу</w:t>
            </w:r>
          </w:p>
        </w:tc>
      </w:tr>
      <w:tr w:rsidR="0025491A" w:rsidRPr="00AE723F" w:rsidTr="00644A2A">
        <w:trPr>
          <w:gridBefore w:val="1"/>
          <w:wBefore w:w="34" w:type="dxa"/>
          <w:trHeight w:val="219"/>
        </w:trPr>
        <w:tc>
          <w:tcPr>
            <w:tcW w:w="6347" w:type="dxa"/>
            <w:gridSpan w:val="7"/>
            <w:vMerge w:val="restart"/>
          </w:tcPr>
          <w:p w:rsidR="0025491A" w:rsidRPr="00AE723F" w:rsidRDefault="0025491A" w:rsidP="00644A2A">
            <w:pPr>
              <w:jc w:val="center"/>
              <w:rPr>
                <w:sz w:val="24"/>
                <w:szCs w:val="24"/>
              </w:rPr>
            </w:pPr>
            <w:r w:rsidRPr="00AE723F">
              <w:rPr>
                <w:sz w:val="24"/>
                <w:szCs w:val="24"/>
              </w:rPr>
              <w:t>Вид заняття</w:t>
            </w:r>
          </w:p>
        </w:tc>
        <w:tc>
          <w:tcPr>
            <w:tcW w:w="3226" w:type="dxa"/>
            <w:gridSpan w:val="5"/>
          </w:tcPr>
          <w:p w:rsidR="0025491A" w:rsidRPr="00AE723F" w:rsidRDefault="0025491A" w:rsidP="00644A2A">
            <w:pPr>
              <w:jc w:val="center"/>
              <w:rPr>
                <w:sz w:val="24"/>
                <w:szCs w:val="24"/>
              </w:rPr>
            </w:pPr>
            <w:r w:rsidRPr="00AE723F">
              <w:rPr>
                <w:sz w:val="24"/>
                <w:szCs w:val="24"/>
              </w:rPr>
              <w:t>Загальна кількість годин</w:t>
            </w:r>
          </w:p>
        </w:tc>
      </w:tr>
      <w:tr w:rsidR="0025491A" w:rsidRPr="00AE723F" w:rsidTr="00644A2A">
        <w:trPr>
          <w:gridBefore w:val="1"/>
          <w:wBefore w:w="34" w:type="dxa"/>
          <w:trHeight w:val="219"/>
        </w:trPr>
        <w:tc>
          <w:tcPr>
            <w:tcW w:w="6347" w:type="dxa"/>
            <w:gridSpan w:val="7"/>
            <w:vMerge/>
          </w:tcPr>
          <w:p w:rsidR="0025491A" w:rsidRPr="00AE723F" w:rsidRDefault="0025491A" w:rsidP="00644A2A">
            <w:pPr>
              <w:jc w:val="center"/>
              <w:rPr>
                <w:sz w:val="24"/>
                <w:szCs w:val="24"/>
              </w:rPr>
            </w:pPr>
          </w:p>
        </w:tc>
        <w:tc>
          <w:tcPr>
            <w:tcW w:w="1613" w:type="dxa"/>
            <w:gridSpan w:val="2"/>
          </w:tcPr>
          <w:p w:rsidR="0025491A" w:rsidRPr="00AE723F" w:rsidRDefault="0025491A" w:rsidP="00644A2A">
            <w:pPr>
              <w:jc w:val="center"/>
              <w:rPr>
                <w:sz w:val="24"/>
                <w:szCs w:val="24"/>
              </w:rPr>
            </w:pPr>
            <w:r w:rsidRPr="00AE723F">
              <w:rPr>
                <w:sz w:val="24"/>
                <w:szCs w:val="24"/>
              </w:rPr>
              <w:t>Денна форма</w:t>
            </w:r>
          </w:p>
        </w:tc>
        <w:tc>
          <w:tcPr>
            <w:tcW w:w="1613" w:type="dxa"/>
            <w:gridSpan w:val="3"/>
          </w:tcPr>
          <w:p w:rsidR="0025491A" w:rsidRPr="00AE723F" w:rsidRDefault="0025491A" w:rsidP="00644A2A">
            <w:pPr>
              <w:jc w:val="center"/>
              <w:rPr>
                <w:sz w:val="24"/>
                <w:szCs w:val="24"/>
              </w:rPr>
            </w:pPr>
            <w:r w:rsidRPr="00AE723F">
              <w:rPr>
                <w:sz w:val="24"/>
                <w:szCs w:val="24"/>
              </w:rPr>
              <w:t>Заочна форма</w:t>
            </w:r>
          </w:p>
        </w:tc>
      </w:tr>
      <w:tr w:rsidR="0025491A" w:rsidRPr="00AE723F" w:rsidTr="00644A2A">
        <w:trPr>
          <w:gridBefore w:val="1"/>
          <w:wBefore w:w="34" w:type="dxa"/>
        </w:trPr>
        <w:tc>
          <w:tcPr>
            <w:tcW w:w="6347" w:type="dxa"/>
            <w:gridSpan w:val="7"/>
          </w:tcPr>
          <w:p w:rsidR="0025491A" w:rsidRPr="00AE723F" w:rsidRDefault="0025491A"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25491A" w:rsidRPr="00AE723F" w:rsidRDefault="0025491A" w:rsidP="00644A2A">
            <w:pPr>
              <w:jc w:val="both"/>
              <w:rPr>
                <w:sz w:val="24"/>
                <w:szCs w:val="24"/>
              </w:rPr>
            </w:pPr>
            <w:r>
              <w:rPr>
                <w:sz w:val="24"/>
                <w:szCs w:val="24"/>
              </w:rPr>
              <w:t>1</w:t>
            </w:r>
            <w:r w:rsidR="00356B95">
              <w:rPr>
                <w:sz w:val="24"/>
                <w:szCs w:val="24"/>
              </w:rPr>
              <w:t>2</w:t>
            </w:r>
          </w:p>
        </w:tc>
        <w:tc>
          <w:tcPr>
            <w:tcW w:w="1613" w:type="dxa"/>
            <w:gridSpan w:val="3"/>
          </w:tcPr>
          <w:p w:rsidR="0025491A" w:rsidRPr="00AE723F" w:rsidRDefault="0025491A" w:rsidP="00644A2A">
            <w:pPr>
              <w:jc w:val="both"/>
              <w:rPr>
                <w:sz w:val="24"/>
                <w:szCs w:val="24"/>
              </w:rPr>
            </w:pPr>
            <w:r w:rsidRPr="00AE723F">
              <w:rPr>
                <w:sz w:val="24"/>
                <w:szCs w:val="24"/>
              </w:rPr>
              <w:t>6</w:t>
            </w:r>
          </w:p>
        </w:tc>
      </w:tr>
      <w:tr w:rsidR="0025491A" w:rsidRPr="00AE723F" w:rsidTr="00644A2A">
        <w:trPr>
          <w:gridBefore w:val="1"/>
          <w:wBefore w:w="34" w:type="dxa"/>
        </w:trPr>
        <w:tc>
          <w:tcPr>
            <w:tcW w:w="6347" w:type="dxa"/>
            <w:gridSpan w:val="7"/>
          </w:tcPr>
          <w:p w:rsidR="0025491A" w:rsidRPr="00AE723F" w:rsidRDefault="0025491A"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25491A" w:rsidRPr="00AE723F" w:rsidRDefault="0025491A" w:rsidP="00644A2A">
            <w:pPr>
              <w:jc w:val="both"/>
              <w:rPr>
                <w:sz w:val="24"/>
                <w:szCs w:val="24"/>
              </w:rPr>
            </w:pPr>
            <w:r>
              <w:rPr>
                <w:sz w:val="24"/>
                <w:szCs w:val="24"/>
              </w:rPr>
              <w:t>18</w:t>
            </w:r>
            <w:r w:rsidRPr="00AE723F">
              <w:rPr>
                <w:sz w:val="24"/>
                <w:szCs w:val="24"/>
              </w:rPr>
              <w:t xml:space="preserve"> </w:t>
            </w:r>
          </w:p>
        </w:tc>
        <w:tc>
          <w:tcPr>
            <w:tcW w:w="1613" w:type="dxa"/>
            <w:gridSpan w:val="3"/>
          </w:tcPr>
          <w:p w:rsidR="0025491A" w:rsidRPr="00AE723F" w:rsidRDefault="0025491A" w:rsidP="00644A2A">
            <w:pPr>
              <w:jc w:val="both"/>
              <w:rPr>
                <w:sz w:val="24"/>
                <w:szCs w:val="24"/>
              </w:rPr>
            </w:pPr>
            <w:r w:rsidRPr="00AE723F">
              <w:rPr>
                <w:sz w:val="24"/>
                <w:szCs w:val="24"/>
              </w:rPr>
              <w:t>2</w:t>
            </w:r>
          </w:p>
        </w:tc>
      </w:tr>
      <w:tr w:rsidR="0025491A" w:rsidRPr="00AE723F" w:rsidTr="00644A2A">
        <w:trPr>
          <w:gridBefore w:val="1"/>
          <w:wBefore w:w="34" w:type="dxa"/>
        </w:trPr>
        <w:tc>
          <w:tcPr>
            <w:tcW w:w="6347" w:type="dxa"/>
            <w:gridSpan w:val="7"/>
          </w:tcPr>
          <w:p w:rsidR="0025491A" w:rsidRPr="00AE723F" w:rsidRDefault="0025491A"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25491A" w:rsidRPr="00AE723F" w:rsidRDefault="00E1705F" w:rsidP="00644A2A">
            <w:pPr>
              <w:jc w:val="both"/>
              <w:rPr>
                <w:sz w:val="24"/>
                <w:szCs w:val="24"/>
              </w:rPr>
            </w:pPr>
            <w:r>
              <w:rPr>
                <w:sz w:val="24"/>
                <w:szCs w:val="24"/>
              </w:rPr>
              <w:t>60</w:t>
            </w:r>
            <w:r w:rsidR="0025491A" w:rsidRPr="00AE723F">
              <w:rPr>
                <w:sz w:val="24"/>
                <w:szCs w:val="24"/>
              </w:rPr>
              <w:t xml:space="preserve"> </w:t>
            </w:r>
          </w:p>
        </w:tc>
        <w:tc>
          <w:tcPr>
            <w:tcW w:w="1613" w:type="dxa"/>
            <w:gridSpan w:val="3"/>
          </w:tcPr>
          <w:p w:rsidR="0025491A" w:rsidRPr="00AE723F" w:rsidRDefault="0025491A" w:rsidP="00644A2A">
            <w:pPr>
              <w:jc w:val="both"/>
              <w:rPr>
                <w:sz w:val="24"/>
                <w:szCs w:val="24"/>
              </w:rPr>
            </w:pPr>
            <w:r w:rsidRPr="00AE723F">
              <w:rPr>
                <w:sz w:val="24"/>
                <w:szCs w:val="24"/>
              </w:rPr>
              <w:t>82</w:t>
            </w:r>
          </w:p>
        </w:tc>
      </w:tr>
      <w:tr w:rsidR="0025491A" w:rsidRPr="00AE723F" w:rsidTr="00644A2A">
        <w:trPr>
          <w:gridBefore w:val="1"/>
          <w:wBefore w:w="34" w:type="dxa"/>
        </w:trPr>
        <w:tc>
          <w:tcPr>
            <w:tcW w:w="9573" w:type="dxa"/>
            <w:gridSpan w:val="12"/>
          </w:tcPr>
          <w:p w:rsidR="0025491A" w:rsidRPr="00AE723F" w:rsidRDefault="0025491A" w:rsidP="00644A2A">
            <w:pPr>
              <w:jc w:val="center"/>
              <w:rPr>
                <w:sz w:val="24"/>
                <w:szCs w:val="24"/>
              </w:rPr>
            </w:pPr>
            <w:r w:rsidRPr="00AE723F">
              <w:rPr>
                <w:sz w:val="24"/>
                <w:szCs w:val="24"/>
              </w:rPr>
              <w:t>Ознаки курсу</w:t>
            </w:r>
          </w:p>
        </w:tc>
      </w:tr>
      <w:tr w:rsidR="0025491A" w:rsidRPr="00AE723F" w:rsidTr="00644A2A">
        <w:trPr>
          <w:gridBefore w:val="1"/>
          <w:wBefore w:w="34" w:type="dxa"/>
        </w:trPr>
        <w:tc>
          <w:tcPr>
            <w:tcW w:w="1319" w:type="dxa"/>
            <w:vAlign w:val="center"/>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Семестр</w:t>
            </w:r>
          </w:p>
        </w:tc>
        <w:tc>
          <w:tcPr>
            <w:tcW w:w="5028" w:type="dxa"/>
            <w:gridSpan w:val="6"/>
            <w:vAlign w:val="center"/>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25491A" w:rsidRPr="00AE723F" w:rsidRDefault="0025491A"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25491A" w:rsidRPr="00AE723F" w:rsidTr="00644A2A">
        <w:trPr>
          <w:gridBefore w:val="1"/>
          <w:wBefore w:w="34" w:type="dxa"/>
        </w:trPr>
        <w:tc>
          <w:tcPr>
            <w:tcW w:w="1319" w:type="dxa"/>
          </w:tcPr>
          <w:p w:rsidR="0025491A" w:rsidRPr="00AE723F" w:rsidRDefault="00E1705F" w:rsidP="00644A2A">
            <w:pPr>
              <w:jc w:val="both"/>
              <w:rPr>
                <w:sz w:val="24"/>
                <w:szCs w:val="24"/>
              </w:rPr>
            </w:pPr>
            <w:r>
              <w:rPr>
                <w:sz w:val="24"/>
                <w:szCs w:val="24"/>
              </w:rPr>
              <w:t>УІ</w:t>
            </w:r>
            <w:r w:rsidR="0025491A" w:rsidRPr="00AE723F">
              <w:rPr>
                <w:sz w:val="24"/>
                <w:szCs w:val="24"/>
              </w:rPr>
              <w:t xml:space="preserve">І </w:t>
            </w:r>
          </w:p>
        </w:tc>
        <w:tc>
          <w:tcPr>
            <w:tcW w:w="5028" w:type="dxa"/>
            <w:gridSpan w:val="6"/>
          </w:tcPr>
          <w:p w:rsidR="0025491A" w:rsidRPr="00AE723F" w:rsidRDefault="0025491A" w:rsidP="00644A2A">
            <w:pPr>
              <w:jc w:val="both"/>
              <w:rPr>
                <w:sz w:val="24"/>
                <w:szCs w:val="24"/>
              </w:rPr>
            </w:pPr>
            <w:r w:rsidRPr="00AE723F">
              <w:rPr>
                <w:sz w:val="24"/>
                <w:szCs w:val="24"/>
              </w:rPr>
              <w:t>Організаційна психологія</w:t>
            </w:r>
          </w:p>
        </w:tc>
        <w:tc>
          <w:tcPr>
            <w:tcW w:w="1899" w:type="dxa"/>
            <w:gridSpan w:val="3"/>
          </w:tcPr>
          <w:p w:rsidR="0025491A" w:rsidRPr="00AE723F" w:rsidRDefault="00E1705F" w:rsidP="00644A2A">
            <w:pPr>
              <w:jc w:val="both"/>
              <w:rPr>
                <w:sz w:val="24"/>
                <w:szCs w:val="24"/>
              </w:rPr>
            </w:pPr>
            <w:r>
              <w:rPr>
                <w:sz w:val="24"/>
                <w:szCs w:val="24"/>
              </w:rPr>
              <w:t>4</w:t>
            </w:r>
            <w:r w:rsidR="0025491A" w:rsidRPr="00AE723F">
              <w:rPr>
                <w:sz w:val="24"/>
                <w:szCs w:val="24"/>
              </w:rPr>
              <w:t xml:space="preserve"> </w:t>
            </w:r>
          </w:p>
        </w:tc>
        <w:tc>
          <w:tcPr>
            <w:tcW w:w="1327" w:type="dxa"/>
            <w:gridSpan w:val="2"/>
          </w:tcPr>
          <w:p w:rsidR="0025491A" w:rsidRPr="00AE723F" w:rsidRDefault="0025491A" w:rsidP="00644A2A">
            <w:pPr>
              <w:jc w:val="both"/>
              <w:rPr>
                <w:sz w:val="24"/>
                <w:szCs w:val="24"/>
              </w:rPr>
            </w:pPr>
            <w:r>
              <w:rPr>
                <w:sz w:val="24"/>
                <w:szCs w:val="24"/>
              </w:rPr>
              <w:t>Нормативна</w:t>
            </w:r>
          </w:p>
        </w:tc>
      </w:tr>
      <w:tr w:rsidR="0025491A" w:rsidRPr="00AE723F" w:rsidTr="00644A2A">
        <w:trPr>
          <w:gridBefore w:val="1"/>
          <w:wBefore w:w="34" w:type="dxa"/>
        </w:trPr>
        <w:tc>
          <w:tcPr>
            <w:tcW w:w="9573" w:type="dxa"/>
            <w:gridSpan w:val="12"/>
          </w:tcPr>
          <w:p w:rsidR="0025491A" w:rsidRPr="00AE723F" w:rsidRDefault="0025491A" w:rsidP="00644A2A">
            <w:pPr>
              <w:jc w:val="center"/>
              <w:rPr>
                <w:sz w:val="24"/>
                <w:szCs w:val="24"/>
              </w:rPr>
            </w:pPr>
            <w:r w:rsidRPr="00AE723F">
              <w:rPr>
                <w:sz w:val="24"/>
                <w:szCs w:val="24"/>
              </w:rPr>
              <w:t>Тематика курсу</w:t>
            </w:r>
          </w:p>
        </w:tc>
      </w:tr>
      <w:tr w:rsidR="0025491A" w:rsidRPr="00AE723F" w:rsidTr="00644A2A">
        <w:trPr>
          <w:gridBefore w:val="1"/>
          <w:wBefore w:w="34" w:type="dxa"/>
        </w:trPr>
        <w:tc>
          <w:tcPr>
            <w:tcW w:w="1668" w:type="dxa"/>
            <w:gridSpan w:val="2"/>
          </w:tcPr>
          <w:p w:rsidR="0025491A" w:rsidRPr="00AE723F" w:rsidRDefault="0025491A" w:rsidP="00644A2A">
            <w:pPr>
              <w:jc w:val="center"/>
              <w:rPr>
                <w:sz w:val="24"/>
                <w:szCs w:val="24"/>
              </w:rPr>
            </w:pPr>
            <w:r w:rsidRPr="00AE723F">
              <w:rPr>
                <w:color w:val="000000"/>
                <w:sz w:val="24"/>
                <w:szCs w:val="24"/>
              </w:rPr>
              <w:t>Тема, план</w:t>
            </w:r>
          </w:p>
        </w:tc>
        <w:tc>
          <w:tcPr>
            <w:tcW w:w="992" w:type="dxa"/>
            <w:gridSpan w:val="2"/>
          </w:tcPr>
          <w:p w:rsidR="0025491A" w:rsidRPr="00AE723F" w:rsidRDefault="0025491A" w:rsidP="00644A2A">
            <w:pPr>
              <w:pBdr>
                <w:top w:val="nil"/>
                <w:left w:val="nil"/>
                <w:bottom w:val="nil"/>
                <w:right w:val="nil"/>
                <w:between w:val="nil"/>
              </w:pBdr>
              <w:jc w:val="center"/>
              <w:rPr>
                <w:rStyle w:val="a5"/>
                <w:i w:val="0"/>
                <w:color w:val="auto"/>
                <w:sz w:val="24"/>
                <w:szCs w:val="24"/>
              </w:rPr>
            </w:pPr>
            <w:r w:rsidRPr="00AE723F">
              <w:rPr>
                <w:rStyle w:val="a5"/>
                <w:i w:val="0"/>
                <w:color w:val="auto"/>
                <w:sz w:val="24"/>
                <w:szCs w:val="24"/>
              </w:rPr>
              <w:t>Форма заняття</w:t>
            </w:r>
          </w:p>
        </w:tc>
        <w:tc>
          <w:tcPr>
            <w:tcW w:w="2835" w:type="dxa"/>
            <w:gridSpan w:val="2"/>
          </w:tcPr>
          <w:p w:rsidR="0025491A" w:rsidRPr="00AE723F" w:rsidRDefault="0025491A" w:rsidP="00644A2A">
            <w:pPr>
              <w:jc w:val="center"/>
              <w:rPr>
                <w:sz w:val="24"/>
                <w:szCs w:val="24"/>
              </w:rPr>
            </w:pPr>
            <w:r w:rsidRPr="00AE723F">
              <w:rPr>
                <w:sz w:val="24"/>
                <w:szCs w:val="24"/>
              </w:rPr>
              <w:t>Література</w:t>
            </w:r>
          </w:p>
        </w:tc>
        <w:tc>
          <w:tcPr>
            <w:tcW w:w="2301" w:type="dxa"/>
            <w:gridSpan w:val="2"/>
          </w:tcPr>
          <w:p w:rsidR="0025491A" w:rsidRPr="00AE723F" w:rsidRDefault="0025491A" w:rsidP="00644A2A">
            <w:pPr>
              <w:jc w:val="center"/>
              <w:rPr>
                <w:sz w:val="24"/>
                <w:szCs w:val="24"/>
              </w:rPr>
            </w:pPr>
            <w:r w:rsidRPr="00AE723F">
              <w:rPr>
                <w:sz w:val="24"/>
                <w:szCs w:val="24"/>
              </w:rPr>
              <w:t>Завдання, год</w:t>
            </w:r>
          </w:p>
        </w:tc>
        <w:tc>
          <w:tcPr>
            <w:tcW w:w="817" w:type="dxa"/>
            <w:gridSpan w:val="3"/>
          </w:tcPr>
          <w:p w:rsidR="0025491A" w:rsidRPr="00AE723F" w:rsidRDefault="0025491A" w:rsidP="00644A2A">
            <w:pPr>
              <w:jc w:val="center"/>
              <w:rPr>
                <w:sz w:val="24"/>
                <w:szCs w:val="24"/>
              </w:rPr>
            </w:pPr>
            <w:r w:rsidRPr="00AE723F">
              <w:rPr>
                <w:sz w:val="24"/>
                <w:szCs w:val="24"/>
              </w:rPr>
              <w:t>Вага оцінки</w:t>
            </w:r>
          </w:p>
        </w:tc>
        <w:tc>
          <w:tcPr>
            <w:tcW w:w="960" w:type="dxa"/>
          </w:tcPr>
          <w:p w:rsidR="0025491A" w:rsidRPr="00AE723F" w:rsidRDefault="0025491A" w:rsidP="00644A2A">
            <w:pPr>
              <w:jc w:val="center"/>
              <w:rPr>
                <w:sz w:val="24"/>
                <w:szCs w:val="24"/>
              </w:rPr>
            </w:pPr>
            <w:r w:rsidRPr="00AE723F">
              <w:rPr>
                <w:sz w:val="24"/>
                <w:szCs w:val="24"/>
              </w:rPr>
              <w:t>Термін виконання</w:t>
            </w:r>
          </w:p>
        </w:tc>
      </w:tr>
      <w:tr w:rsidR="0025491A" w:rsidRPr="00AE723F" w:rsidTr="00644A2A">
        <w:trPr>
          <w:gridBefore w:val="1"/>
          <w:wBefore w:w="34" w:type="dxa"/>
        </w:trPr>
        <w:tc>
          <w:tcPr>
            <w:tcW w:w="1668" w:type="dxa"/>
            <w:gridSpan w:val="2"/>
          </w:tcPr>
          <w:p w:rsidR="0025491A" w:rsidRPr="00AE723F" w:rsidRDefault="0025491A" w:rsidP="00644A2A">
            <w:pPr>
              <w:shd w:val="clear" w:color="auto" w:fill="FFFFFF"/>
              <w:jc w:val="both"/>
              <w:rPr>
                <w:sz w:val="24"/>
                <w:szCs w:val="24"/>
              </w:rPr>
            </w:pPr>
            <w:r w:rsidRPr="00CC30AB">
              <w:rPr>
                <w:szCs w:val="28"/>
              </w:rPr>
              <w:t>Тема 1.</w:t>
            </w:r>
            <w:r w:rsidRPr="00A56935">
              <w:rPr>
                <w:szCs w:val="28"/>
              </w:rPr>
              <w:t xml:space="preserve"> </w:t>
            </w:r>
            <w:r w:rsidR="00B1706B" w:rsidRPr="00A10319">
              <w:rPr>
                <w:color w:val="231F20"/>
                <w:w w:val="105"/>
              </w:rPr>
              <w:t>Предмет і статус організаційної психології як комплексної практико-орієнтованої наукової дисципліни</w:t>
            </w:r>
          </w:p>
        </w:tc>
        <w:tc>
          <w:tcPr>
            <w:tcW w:w="992" w:type="dxa"/>
            <w:gridSpan w:val="2"/>
          </w:tcPr>
          <w:p w:rsidR="0025491A" w:rsidRPr="00AE723F" w:rsidRDefault="0025491A" w:rsidP="00644A2A">
            <w:pPr>
              <w:jc w:val="both"/>
              <w:rPr>
                <w:sz w:val="24"/>
                <w:szCs w:val="24"/>
              </w:rPr>
            </w:pPr>
            <w:r w:rsidRPr="00AE723F">
              <w:rPr>
                <w:sz w:val="24"/>
                <w:szCs w:val="24"/>
              </w:rPr>
              <w:t>Лекція 2 год.</w:t>
            </w:r>
            <w:r w:rsidR="00F660C1">
              <w:rPr>
                <w:sz w:val="24"/>
                <w:szCs w:val="24"/>
              </w:rPr>
              <w:t>, семінар 2 год.</w:t>
            </w:r>
          </w:p>
        </w:tc>
        <w:tc>
          <w:tcPr>
            <w:tcW w:w="2835" w:type="dxa"/>
            <w:gridSpan w:val="2"/>
          </w:tcPr>
          <w:p w:rsidR="0025491A" w:rsidRPr="00AE723F" w:rsidRDefault="0025491A" w:rsidP="00644A2A">
            <w:pPr>
              <w:jc w:val="both"/>
              <w:rPr>
                <w:sz w:val="24"/>
                <w:szCs w:val="24"/>
              </w:rPr>
            </w:pPr>
            <w:r w:rsidRPr="00AE723F">
              <w:rPr>
                <w:sz w:val="24"/>
                <w:szCs w:val="24"/>
              </w:rPr>
              <w:t xml:space="preserve"> </w:t>
            </w:r>
            <w:r w:rsidR="00F660C1">
              <w:rPr>
                <w:sz w:val="24"/>
                <w:szCs w:val="24"/>
              </w:rPr>
              <w:t>1 -9</w:t>
            </w:r>
          </w:p>
          <w:p w:rsidR="0025491A" w:rsidRPr="00AE723F" w:rsidRDefault="0025491A" w:rsidP="00644A2A">
            <w:pPr>
              <w:pStyle w:val="a3"/>
              <w:shd w:val="clear" w:color="auto" w:fill="FFFFFF"/>
              <w:spacing w:after="200"/>
              <w:ind w:left="0"/>
              <w:jc w:val="both"/>
              <w:rPr>
                <w:sz w:val="24"/>
                <w:szCs w:val="24"/>
              </w:rPr>
            </w:pPr>
          </w:p>
          <w:p w:rsidR="0025491A" w:rsidRPr="00AE723F" w:rsidRDefault="0025491A" w:rsidP="00644A2A">
            <w:pPr>
              <w:jc w:val="both"/>
              <w:rPr>
                <w:sz w:val="24"/>
                <w:szCs w:val="24"/>
              </w:rPr>
            </w:pPr>
          </w:p>
        </w:tc>
        <w:tc>
          <w:tcPr>
            <w:tcW w:w="2301" w:type="dxa"/>
            <w:gridSpan w:val="2"/>
          </w:tcPr>
          <w:p w:rsidR="00F660C1" w:rsidRPr="00F660C1" w:rsidRDefault="00F660C1" w:rsidP="00F660C1">
            <w:pPr>
              <w:pStyle w:val="a9"/>
              <w:spacing w:before="81"/>
              <w:jc w:val="both"/>
              <w:rPr>
                <w:sz w:val="24"/>
                <w:szCs w:val="24"/>
              </w:rPr>
            </w:pPr>
            <w:r>
              <w:rPr>
                <w:sz w:val="24"/>
                <w:szCs w:val="24"/>
              </w:rPr>
              <w:t xml:space="preserve"> </w:t>
            </w:r>
            <w:r w:rsidRPr="00F660C1">
              <w:rPr>
                <w:sz w:val="24"/>
                <w:szCs w:val="24"/>
              </w:rPr>
              <w:t>Підготувати реферати на теми:</w:t>
            </w:r>
          </w:p>
          <w:p w:rsidR="00F660C1" w:rsidRPr="00825416" w:rsidRDefault="00F660C1" w:rsidP="00F660C1">
            <w:pPr>
              <w:widowControl w:val="0"/>
              <w:tabs>
                <w:tab w:val="left" w:pos="778"/>
              </w:tabs>
              <w:autoSpaceDE w:val="0"/>
              <w:autoSpaceDN w:val="0"/>
              <w:spacing w:before="26"/>
              <w:ind w:right="-92"/>
              <w:jc w:val="both"/>
              <w:rPr>
                <w:szCs w:val="28"/>
              </w:rPr>
            </w:pPr>
            <w:r w:rsidRPr="00F660C1">
              <w:rPr>
                <w:sz w:val="24"/>
                <w:szCs w:val="24"/>
              </w:rPr>
              <w:t>«Формування</w:t>
            </w:r>
            <w:r w:rsidRPr="00825416">
              <w:rPr>
                <w:szCs w:val="28"/>
              </w:rPr>
              <w:t xml:space="preserve"> організаційної психології як</w:t>
            </w:r>
            <w:r w:rsidRPr="00825416">
              <w:rPr>
                <w:spacing w:val="-2"/>
                <w:szCs w:val="28"/>
              </w:rPr>
              <w:t xml:space="preserve"> </w:t>
            </w:r>
            <w:r w:rsidRPr="00825416">
              <w:rPr>
                <w:szCs w:val="28"/>
              </w:rPr>
              <w:t>науки</w:t>
            </w:r>
            <w:r>
              <w:rPr>
                <w:szCs w:val="28"/>
              </w:rPr>
              <w:t>»</w:t>
            </w:r>
            <w:r w:rsidRPr="00825416">
              <w:rPr>
                <w:szCs w:val="28"/>
              </w:rPr>
              <w:t>.</w:t>
            </w:r>
          </w:p>
          <w:p w:rsidR="0025491A" w:rsidRPr="00AE723F" w:rsidRDefault="00F660C1" w:rsidP="00F660C1">
            <w:pPr>
              <w:jc w:val="both"/>
              <w:rPr>
                <w:sz w:val="24"/>
                <w:szCs w:val="24"/>
              </w:rPr>
            </w:pPr>
            <w:r>
              <w:rPr>
                <w:szCs w:val="28"/>
              </w:rPr>
              <w:t>«</w:t>
            </w:r>
            <w:r w:rsidRPr="00825416">
              <w:rPr>
                <w:szCs w:val="28"/>
              </w:rPr>
              <w:t>Специфіка</w:t>
            </w:r>
            <w:r w:rsidRPr="00825416">
              <w:rPr>
                <w:spacing w:val="-23"/>
                <w:szCs w:val="28"/>
              </w:rPr>
              <w:t xml:space="preserve"> </w:t>
            </w:r>
            <w:r w:rsidRPr="00825416">
              <w:rPr>
                <w:szCs w:val="28"/>
              </w:rPr>
              <w:t>психології</w:t>
            </w:r>
            <w:r w:rsidRPr="00825416">
              <w:rPr>
                <w:spacing w:val="-22"/>
                <w:szCs w:val="28"/>
              </w:rPr>
              <w:t xml:space="preserve"> </w:t>
            </w:r>
            <w:r w:rsidRPr="00825416">
              <w:rPr>
                <w:szCs w:val="28"/>
              </w:rPr>
              <w:t>організації</w:t>
            </w:r>
            <w:r w:rsidRPr="00825416">
              <w:rPr>
                <w:spacing w:val="-22"/>
                <w:szCs w:val="28"/>
              </w:rPr>
              <w:t xml:space="preserve"> </w:t>
            </w:r>
            <w:r w:rsidRPr="00825416">
              <w:rPr>
                <w:szCs w:val="28"/>
              </w:rPr>
              <w:t>як</w:t>
            </w:r>
            <w:r w:rsidRPr="00825416">
              <w:rPr>
                <w:spacing w:val="-22"/>
                <w:szCs w:val="28"/>
              </w:rPr>
              <w:t xml:space="preserve"> </w:t>
            </w:r>
            <w:r w:rsidRPr="00825416">
              <w:rPr>
                <w:szCs w:val="28"/>
              </w:rPr>
              <w:t>галузі</w:t>
            </w:r>
            <w:r w:rsidRPr="00825416">
              <w:rPr>
                <w:spacing w:val="-22"/>
                <w:szCs w:val="28"/>
              </w:rPr>
              <w:t xml:space="preserve"> </w:t>
            </w:r>
            <w:r w:rsidRPr="00825416">
              <w:rPr>
                <w:szCs w:val="28"/>
              </w:rPr>
              <w:t>наукового</w:t>
            </w:r>
            <w:r w:rsidRPr="00825416">
              <w:rPr>
                <w:spacing w:val="-22"/>
                <w:szCs w:val="28"/>
              </w:rPr>
              <w:t xml:space="preserve"> </w:t>
            </w:r>
            <w:r>
              <w:rPr>
                <w:szCs w:val="28"/>
              </w:rPr>
              <w:t>знан</w:t>
            </w:r>
            <w:r w:rsidRPr="00825416">
              <w:rPr>
                <w:szCs w:val="28"/>
              </w:rPr>
              <w:t>ня та</w:t>
            </w:r>
            <w:r w:rsidRPr="00825416">
              <w:rPr>
                <w:spacing w:val="-2"/>
                <w:szCs w:val="28"/>
              </w:rPr>
              <w:t xml:space="preserve"> </w:t>
            </w:r>
            <w:r w:rsidRPr="00825416">
              <w:rPr>
                <w:szCs w:val="28"/>
              </w:rPr>
              <w:t>практики</w:t>
            </w:r>
            <w:r>
              <w:rPr>
                <w:szCs w:val="28"/>
              </w:rPr>
              <w:t>»</w:t>
            </w:r>
            <w:r w:rsidRPr="00825416">
              <w:rPr>
                <w:szCs w:val="28"/>
              </w:rPr>
              <w:t>.</w:t>
            </w:r>
            <w:r>
              <w:rPr>
                <w:szCs w:val="28"/>
              </w:rPr>
              <w:t xml:space="preserve"> «</w:t>
            </w:r>
            <w:r w:rsidRPr="00825416">
              <w:rPr>
                <w:szCs w:val="28"/>
              </w:rPr>
              <w:t>Основні психологічні проблеми в</w:t>
            </w:r>
            <w:r w:rsidRPr="00825416">
              <w:rPr>
                <w:spacing w:val="-5"/>
                <w:szCs w:val="28"/>
              </w:rPr>
              <w:t xml:space="preserve"> </w:t>
            </w:r>
            <w:r w:rsidRPr="00825416">
              <w:rPr>
                <w:szCs w:val="28"/>
              </w:rPr>
              <w:t>організаціях</w:t>
            </w:r>
            <w:r>
              <w:rPr>
                <w:szCs w:val="28"/>
              </w:rPr>
              <w:t>»</w:t>
            </w:r>
            <w:r w:rsidRPr="00825416">
              <w:rPr>
                <w:szCs w:val="28"/>
              </w:rPr>
              <w:t>.</w:t>
            </w:r>
            <w:r>
              <w:rPr>
                <w:szCs w:val="28"/>
              </w:rPr>
              <w:t xml:space="preserve"> «</w:t>
            </w:r>
            <w:r w:rsidRPr="00825416">
              <w:rPr>
                <w:szCs w:val="28"/>
              </w:rPr>
              <w:t>Психологічні проблеми в організаціях різного</w:t>
            </w:r>
            <w:r w:rsidRPr="00825416">
              <w:rPr>
                <w:spacing w:val="-6"/>
                <w:szCs w:val="28"/>
              </w:rPr>
              <w:t xml:space="preserve"> </w:t>
            </w:r>
            <w:r w:rsidRPr="00825416">
              <w:rPr>
                <w:spacing w:val="-5"/>
                <w:szCs w:val="28"/>
              </w:rPr>
              <w:t>типу</w:t>
            </w:r>
            <w:r>
              <w:rPr>
                <w:spacing w:val="-5"/>
                <w:szCs w:val="28"/>
              </w:rPr>
              <w:t>»</w:t>
            </w:r>
            <w:r w:rsidRPr="00825416">
              <w:rPr>
                <w:spacing w:val="-5"/>
                <w:szCs w:val="28"/>
              </w:rPr>
              <w:t>.</w:t>
            </w:r>
            <w:r>
              <w:rPr>
                <w:spacing w:val="-5"/>
                <w:szCs w:val="28"/>
              </w:rPr>
              <w:t xml:space="preserve">  «</w:t>
            </w:r>
            <w:r w:rsidRPr="00825416">
              <w:rPr>
                <w:spacing w:val="12"/>
                <w:szCs w:val="28"/>
              </w:rPr>
              <w:t xml:space="preserve">Використання </w:t>
            </w:r>
            <w:r w:rsidRPr="00825416">
              <w:rPr>
                <w:spacing w:val="13"/>
                <w:szCs w:val="28"/>
              </w:rPr>
              <w:t>соціально-</w:t>
            </w:r>
            <w:r w:rsidRPr="00825416">
              <w:rPr>
                <w:spacing w:val="13"/>
                <w:szCs w:val="28"/>
              </w:rPr>
              <w:lastRenderedPageBreak/>
              <w:t xml:space="preserve">психологічних </w:t>
            </w:r>
            <w:r w:rsidRPr="00825416">
              <w:rPr>
                <w:spacing w:val="11"/>
                <w:szCs w:val="28"/>
              </w:rPr>
              <w:t xml:space="preserve">методів </w:t>
            </w:r>
            <w:r w:rsidRPr="00825416">
              <w:rPr>
                <w:szCs w:val="28"/>
              </w:rPr>
              <w:t>в діагностиці</w:t>
            </w:r>
            <w:r w:rsidRPr="00825416">
              <w:rPr>
                <w:spacing w:val="-2"/>
                <w:szCs w:val="28"/>
              </w:rPr>
              <w:t xml:space="preserve"> </w:t>
            </w:r>
            <w:r w:rsidRPr="00825416">
              <w:rPr>
                <w:szCs w:val="28"/>
              </w:rPr>
              <w:t>організації</w:t>
            </w:r>
            <w:r>
              <w:rPr>
                <w:szCs w:val="28"/>
              </w:rPr>
              <w:t>»</w:t>
            </w:r>
            <w:r w:rsidRPr="00825416">
              <w:rPr>
                <w:szCs w:val="28"/>
              </w:rPr>
              <w:t>.</w:t>
            </w:r>
            <w:r w:rsidRPr="00122BA4">
              <w:rPr>
                <w:szCs w:val="28"/>
              </w:rPr>
              <w:t xml:space="preserve"> </w:t>
            </w:r>
            <w:r>
              <w:rPr>
                <w:szCs w:val="28"/>
              </w:rPr>
              <w:t xml:space="preserve"> </w:t>
            </w:r>
          </w:p>
        </w:tc>
        <w:tc>
          <w:tcPr>
            <w:tcW w:w="817" w:type="dxa"/>
            <w:gridSpan w:val="3"/>
          </w:tcPr>
          <w:p w:rsidR="0025491A" w:rsidRPr="00AE723F" w:rsidRDefault="0025491A" w:rsidP="00644A2A">
            <w:pPr>
              <w:jc w:val="both"/>
              <w:rPr>
                <w:sz w:val="24"/>
                <w:szCs w:val="24"/>
              </w:rPr>
            </w:pPr>
            <w:r w:rsidRPr="00AE723F">
              <w:rPr>
                <w:sz w:val="24"/>
                <w:szCs w:val="24"/>
              </w:rPr>
              <w:lastRenderedPageBreak/>
              <w:t>5%</w:t>
            </w:r>
          </w:p>
        </w:tc>
        <w:tc>
          <w:tcPr>
            <w:tcW w:w="960" w:type="dxa"/>
          </w:tcPr>
          <w:p w:rsidR="0025491A" w:rsidRPr="00AE723F" w:rsidRDefault="0025491A" w:rsidP="00644A2A">
            <w:pPr>
              <w:jc w:val="both"/>
              <w:rPr>
                <w:sz w:val="24"/>
                <w:szCs w:val="24"/>
              </w:rPr>
            </w:pPr>
            <w:r w:rsidRPr="00AE723F">
              <w:rPr>
                <w:sz w:val="24"/>
                <w:szCs w:val="24"/>
              </w:rPr>
              <w:t>Другий тиждень</w:t>
            </w:r>
          </w:p>
        </w:tc>
      </w:tr>
      <w:tr w:rsidR="0025491A" w:rsidRPr="00AE723F" w:rsidTr="00644A2A">
        <w:trPr>
          <w:gridBefore w:val="1"/>
          <w:wBefore w:w="34" w:type="dxa"/>
        </w:trPr>
        <w:tc>
          <w:tcPr>
            <w:tcW w:w="1668" w:type="dxa"/>
            <w:gridSpan w:val="2"/>
          </w:tcPr>
          <w:p w:rsidR="0025491A" w:rsidRPr="00AE723F" w:rsidRDefault="0025491A" w:rsidP="00644A2A">
            <w:pPr>
              <w:rPr>
                <w:sz w:val="24"/>
                <w:szCs w:val="24"/>
              </w:rPr>
            </w:pPr>
            <w:r w:rsidRPr="00AE723F">
              <w:rPr>
                <w:sz w:val="24"/>
                <w:szCs w:val="24"/>
              </w:rPr>
              <w:lastRenderedPageBreak/>
              <w:t xml:space="preserve">Тема 2. </w:t>
            </w:r>
            <w:r w:rsidR="00B1706B" w:rsidRPr="00A10319">
              <w:rPr>
                <w:color w:val="231F20"/>
                <w:spacing w:val="-3"/>
                <w:w w:val="105"/>
                <w:szCs w:val="28"/>
              </w:rPr>
              <w:t xml:space="preserve">Теорії </w:t>
            </w:r>
            <w:r w:rsidR="00B1706B" w:rsidRPr="00A10319">
              <w:rPr>
                <w:color w:val="231F20"/>
                <w:w w:val="105"/>
                <w:szCs w:val="28"/>
              </w:rPr>
              <w:t xml:space="preserve">організацій. Історія </w:t>
            </w:r>
            <w:r w:rsidR="00B1706B" w:rsidRPr="00A10319">
              <w:rPr>
                <w:color w:val="231F20"/>
                <w:spacing w:val="-12"/>
                <w:w w:val="105"/>
                <w:szCs w:val="28"/>
              </w:rPr>
              <w:t xml:space="preserve">та </w:t>
            </w:r>
            <w:r w:rsidR="00B1706B" w:rsidRPr="00A10319">
              <w:rPr>
                <w:color w:val="231F20"/>
                <w:spacing w:val="-7"/>
                <w:w w:val="105"/>
                <w:szCs w:val="28"/>
              </w:rPr>
              <w:t xml:space="preserve">стан </w:t>
            </w:r>
            <w:r w:rsidR="00B1706B" w:rsidRPr="00A10319">
              <w:rPr>
                <w:color w:val="231F20"/>
                <w:w w:val="105"/>
                <w:szCs w:val="28"/>
              </w:rPr>
              <w:t xml:space="preserve">теорії організаційного </w:t>
            </w:r>
            <w:r w:rsidR="00B1706B" w:rsidRPr="00A10319">
              <w:rPr>
                <w:color w:val="231F20"/>
                <w:spacing w:val="-3"/>
                <w:w w:val="105"/>
                <w:szCs w:val="28"/>
              </w:rPr>
              <w:t>управління</w:t>
            </w:r>
            <w:r w:rsidR="00B1706B">
              <w:rPr>
                <w:szCs w:val="28"/>
              </w:rPr>
              <w:t xml:space="preserve"> </w:t>
            </w:r>
            <w:r w:rsidR="00B1706B" w:rsidRPr="00221A8B">
              <w:rPr>
                <w:bCs/>
                <w:szCs w:val="28"/>
              </w:rPr>
              <w:t xml:space="preserve"> </w:t>
            </w:r>
            <w:r w:rsidRPr="00AE723F">
              <w:rPr>
                <w:sz w:val="24"/>
                <w:szCs w:val="24"/>
              </w:rPr>
              <w:t xml:space="preserve">  </w:t>
            </w:r>
            <w:r>
              <w:rPr>
                <w:sz w:val="24"/>
                <w:szCs w:val="24"/>
              </w:rPr>
              <w:t xml:space="preserve"> </w:t>
            </w:r>
            <w:r w:rsidRPr="00AE723F">
              <w:rPr>
                <w:sz w:val="24"/>
                <w:szCs w:val="24"/>
              </w:rPr>
              <w:t xml:space="preserve">    </w:t>
            </w:r>
          </w:p>
        </w:tc>
        <w:tc>
          <w:tcPr>
            <w:tcW w:w="992" w:type="dxa"/>
            <w:gridSpan w:val="2"/>
          </w:tcPr>
          <w:p w:rsidR="0025491A" w:rsidRPr="00AE723F" w:rsidRDefault="0025491A" w:rsidP="00644A2A">
            <w:pPr>
              <w:jc w:val="both"/>
              <w:rPr>
                <w:sz w:val="24"/>
                <w:szCs w:val="24"/>
              </w:rPr>
            </w:pPr>
            <w:r w:rsidRPr="00AE723F">
              <w:rPr>
                <w:sz w:val="24"/>
                <w:szCs w:val="24"/>
              </w:rPr>
              <w:t>Лекція 2 год, семінар 2 год.</w:t>
            </w:r>
          </w:p>
        </w:tc>
        <w:tc>
          <w:tcPr>
            <w:tcW w:w="2835" w:type="dxa"/>
            <w:gridSpan w:val="2"/>
          </w:tcPr>
          <w:p w:rsidR="00F660C1" w:rsidRPr="00AE723F" w:rsidRDefault="00F660C1" w:rsidP="00F660C1">
            <w:pPr>
              <w:jc w:val="both"/>
              <w:rPr>
                <w:sz w:val="24"/>
                <w:szCs w:val="24"/>
              </w:rPr>
            </w:pPr>
            <w:r>
              <w:rPr>
                <w:sz w:val="24"/>
                <w:szCs w:val="24"/>
              </w:rPr>
              <w:t>1 -9</w:t>
            </w:r>
          </w:p>
          <w:p w:rsidR="0025491A" w:rsidRPr="00AE723F" w:rsidRDefault="0025491A" w:rsidP="00644A2A">
            <w:pPr>
              <w:jc w:val="both"/>
              <w:rPr>
                <w:sz w:val="24"/>
                <w:szCs w:val="24"/>
              </w:rPr>
            </w:pPr>
          </w:p>
        </w:tc>
        <w:tc>
          <w:tcPr>
            <w:tcW w:w="2301" w:type="dxa"/>
            <w:gridSpan w:val="2"/>
          </w:tcPr>
          <w:p w:rsidR="00F660C1" w:rsidRPr="00F660C1" w:rsidRDefault="00F660C1" w:rsidP="00F660C1">
            <w:pPr>
              <w:pStyle w:val="a3"/>
              <w:widowControl w:val="0"/>
              <w:numPr>
                <w:ilvl w:val="1"/>
                <w:numId w:val="7"/>
              </w:numPr>
              <w:tabs>
                <w:tab w:val="left" w:pos="716"/>
              </w:tabs>
              <w:autoSpaceDE w:val="0"/>
              <w:autoSpaceDN w:val="0"/>
              <w:spacing w:line="264" w:lineRule="auto"/>
              <w:ind w:left="0" w:right="460" w:firstLine="396"/>
              <w:contextualSpacing w:val="0"/>
              <w:jc w:val="both"/>
              <w:rPr>
                <w:sz w:val="24"/>
                <w:szCs w:val="24"/>
              </w:rPr>
            </w:pPr>
            <w:r>
              <w:rPr>
                <w:sz w:val="24"/>
                <w:szCs w:val="24"/>
              </w:rPr>
              <w:t xml:space="preserve"> </w:t>
            </w:r>
            <w:r w:rsidRPr="00F660C1">
              <w:rPr>
                <w:sz w:val="24"/>
                <w:szCs w:val="24"/>
              </w:rPr>
              <w:t>Які</w:t>
            </w:r>
            <w:r w:rsidRPr="00F660C1">
              <w:rPr>
                <w:spacing w:val="-10"/>
                <w:sz w:val="24"/>
                <w:szCs w:val="24"/>
              </w:rPr>
              <w:t xml:space="preserve"> </w:t>
            </w:r>
            <w:r w:rsidRPr="00F660C1">
              <w:rPr>
                <w:sz w:val="24"/>
                <w:szCs w:val="24"/>
              </w:rPr>
              <w:t>центральні</w:t>
            </w:r>
            <w:r w:rsidRPr="00F660C1">
              <w:rPr>
                <w:spacing w:val="-10"/>
                <w:sz w:val="24"/>
                <w:szCs w:val="24"/>
              </w:rPr>
              <w:t xml:space="preserve"> </w:t>
            </w:r>
            <w:r w:rsidRPr="00F660C1">
              <w:rPr>
                <w:sz w:val="24"/>
                <w:szCs w:val="24"/>
              </w:rPr>
              <w:t>принципи</w:t>
            </w:r>
            <w:r w:rsidRPr="00F660C1">
              <w:rPr>
                <w:spacing w:val="-11"/>
                <w:sz w:val="24"/>
                <w:szCs w:val="24"/>
              </w:rPr>
              <w:t xml:space="preserve"> </w:t>
            </w:r>
            <w:r w:rsidRPr="00F660C1">
              <w:rPr>
                <w:sz w:val="24"/>
                <w:szCs w:val="24"/>
              </w:rPr>
              <w:t>організації</w:t>
            </w:r>
            <w:r w:rsidRPr="00F660C1">
              <w:rPr>
                <w:spacing w:val="-10"/>
                <w:sz w:val="24"/>
                <w:szCs w:val="24"/>
              </w:rPr>
              <w:t xml:space="preserve"> </w:t>
            </w:r>
            <w:r w:rsidRPr="00F660C1">
              <w:rPr>
                <w:sz w:val="24"/>
                <w:szCs w:val="24"/>
              </w:rPr>
              <w:t>«Х»</w:t>
            </w:r>
            <w:r w:rsidRPr="00F660C1">
              <w:rPr>
                <w:spacing w:val="-10"/>
                <w:sz w:val="24"/>
                <w:szCs w:val="24"/>
              </w:rPr>
              <w:t xml:space="preserve"> </w:t>
            </w:r>
            <w:r w:rsidRPr="00F660C1">
              <w:rPr>
                <w:sz w:val="24"/>
                <w:szCs w:val="24"/>
              </w:rPr>
              <w:t>та</w:t>
            </w:r>
            <w:r w:rsidRPr="00F660C1">
              <w:rPr>
                <w:spacing w:val="-9"/>
                <w:sz w:val="24"/>
                <w:szCs w:val="24"/>
              </w:rPr>
              <w:t xml:space="preserve"> </w:t>
            </w:r>
            <w:r w:rsidRPr="00F660C1">
              <w:rPr>
                <w:sz w:val="24"/>
                <w:szCs w:val="24"/>
              </w:rPr>
              <w:t>організації</w:t>
            </w:r>
            <w:r w:rsidRPr="00F660C1">
              <w:rPr>
                <w:spacing w:val="-11"/>
                <w:sz w:val="24"/>
                <w:szCs w:val="24"/>
              </w:rPr>
              <w:t xml:space="preserve"> «Y» </w:t>
            </w:r>
            <w:r w:rsidRPr="00F660C1">
              <w:rPr>
                <w:sz w:val="24"/>
                <w:szCs w:val="24"/>
              </w:rPr>
              <w:t>(відповідно до теорії</w:t>
            </w:r>
            <w:r w:rsidRPr="00F660C1">
              <w:rPr>
                <w:spacing w:val="-3"/>
                <w:sz w:val="24"/>
                <w:szCs w:val="24"/>
              </w:rPr>
              <w:t xml:space="preserve"> </w:t>
            </w:r>
            <w:proofErr w:type="spellStart"/>
            <w:r w:rsidRPr="00F660C1">
              <w:rPr>
                <w:sz w:val="24"/>
                <w:szCs w:val="24"/>
              </w:rPr>
              <w:t>МакГрегора</w:t>
            </w:r>
            <w:proofErr w:type="spellEnd"/>
            <w:r w:rsidRPr="00F660C1">
              <w:rPr>
                <w:sz w:val="24"/>
                <w:szCs w:val="24"/>
              </w:rPr>
              <w:t>)?</w:t>
            </w:r>
          </w:p>
          <w:p w:rsidR="00F660C1" w:rsidRPr="00F660C1" w:rsidRDefault="00F660C1" w:rsidP="00F660C1">
            <w:pPr>
              <w:pStyle w:val="a3"/>
              <w:widowControl w:val="0"/>
              <w:numPr>
                <w:ilvl w:val="1"/>
                <w:numId w:val="7"/>
              </w:numPr>
              <w:tabs>
                <w:tab w:val="left" w:pos="729"/>
              </w:tabs>
              <w:autoSpaceDE w:val="0"/>
              <w:autoSpaceDN w:val="0"/>
              <w:spacing w:line="264" w:lineRule="auto"/>
              <w:ind w:left="0" w:right="457" w:firstLine="396"/>
              <w:contextualSpacing w:val="0"/>
              <w:jc w:val="both"/>
              <w:rPr>
                <w:sz w:val="24"/>
                <w:szCs w:val="24"/>
              </w:rPr>
            </w:pPr>
            <w:r w:rsidRPr="00F660C1">
              <w:rPr>
                <w:sz w:val="24"/>
                <w:szCs w:val="24"/>
              </w:rPr>
              <w:t xml:space="preserve">Охарактеризуйте чинники ефективної організації </w:t>
            </w:r>
            <w:proofErr w:type="spellStart"/>
            <w:r w:rsidRPr="00F660C1">
              <w:rPr>
                <w:sz w:val="24"/>
                <w:szCs w:val="24"/>
              </w:rPr>
              <w:t>Ренсіса</w:t>
            </w:r>
            <w:proofErr w:type="spellEnd"/>
            <w:r w:rsidRPr="00F660C1">
              <w:rPr>
                <w:sz w:val="24"/>
                <w:szCs w:val="24"/>
              </w:rPr>
              <w:t xml:space="preserve"> </w:t>
            </w:r>
            <w:proofErr w:type="spellStart"/>
            <w:r w:rsidRPr="00F660C1">
              <w:rPr>
                <w:sz w:val="24"/>
                <w:szCs w:val="24"/>
              </w:rPr>
              <w:t>Лайкерта</w:t>
            </w:r>
            <w:proofErr w:type="spellEnd"/>
            <w:r w:rsidRPr="00F660C1">
              <w:rPr>
                <w:spacing w:val="-2"/>
                <w:sz w:val="24"/>
                <w:szCs w:val="24"/>
              </w:rPr>
              <w:t xml:space="preserve"> </w:t>
            </w:r>
            <w:r w:rsidRPr="00F660C1">
              <w:rPr>
                <w:sz w:val="24"/>
                <w:szCs w:val="24"/>
              </w:rPr>
              <w:t>(«Система-4»).</w:t>
            </w:r>
          </w:p>
          <w:p w:rsidR="00F660C1" w:rsidRPr="00F660C1" w:rsidRDefault="00F660C1" w:rsidP="00F660C1">
            <w:pPr>
              <w:pStyle w:val="a3"/>
              <w:widowControl w:val="0"/>
              <w:numPr>
                <w:ilvl w:val="1"/>
                <w:numId w:val="7"/>
              </w:numPr>
              <w:tabs>
                <w:tab w:val="left" w:pos="735"/>
              </w:tabs>
              <w:autoSpaceDE w:val="0"/>
              <w:autoSpaceDN w:val="0"/>
              <w:spacing w:line="264" w:lineRule="auto"/>
              <w:ind w:left="0" w:right="455" w:firstLine="396"/>
              <w:contextualSpacing w:val="0"/>
              <w:jc w:val="both"/>
              <w:rPr>
                <w:sz w:val="24"/>
                <w:szCs w:val="24"/>
              </w:rPr>
            </w:pPr>
            <w:r w:rsidRPr="00F660C1">
              <w:rPr>
                <w:sz w:val="24"/>
                <w:szCs w:val="24"/>
              </w:rPr>
              <w:t>Які основні особливості системного підходу у визначенні сутності</w:t>
            </w:r>
            <w:r w:rsidRPr="00F660C1">
              <w:rPr>
                <w:spacing w:val="-2"/>
                <w:sz w:val="24"/>
                <w:szCs w:val="24"/>
              </w:rPr>
              <w:t xml:space="preserve"> </w:t>
            </w:r>
            <w:r w:rsidRPr="00F660C1">
              <w:rPr>
                <w:sz w:val="24"/>
                <w:szCs w:val="24"/>
              </w:rPr>
              <w:t>організації?</w:t>
            </w:r>
          </w:p>
          <w:p w:rsidR="00F660C1" w:rsidRPr="00F660C1" w:rsidRDefault="00F660C1" w:rsidP="00F660C1">
            <w:pPr>
              <w:pStyle w:val="31"/>
              <w:ind w:left="0"/>
              <w:jc w:val="both"/>
              <w:rPr>
                <w:rFonts w:ascii="Times New Roman" w:hAnsi="Times New Roman" w:cs="Times New Roman"/>
                <w:b w:val="0"/>
                <w:sz w:val="24"/>
                <w:szCs w:val="24"/>
              </w:rPr>
            </w:pPr>
            <w:r w:rsidRPr="00F660C1">
              <w:rPr>
                <w:rFonts w:ascii="Times New Roman" w:hAnsi="Times New Roman" w:cs="Times New Roman"/>
                <w:color w:val="231F20"/>
                <w:w w:val="105"/>
                <w:sz w:val="24"/>
                <w:szCs w:val="24"/>
              </w:rPr>
              <w:t xml:space="preserve"> </w:t>
            </w:r>
            <w:r w:rsidRPr="00F660C1">
              <w:rPr>
                <w:rFonts w:ascii="Times New Roman" w:hAnsi="Times New Roman" w:cs="Times New Roman"/>
                <w:b w:val="0"/>
                <w:sz w:val="24"/>
                <w:szCs w:val="24"/>
              </w:rPr>
              <w:t>Підготувати реферати на теми:</w:t>
            </w:r>
          </w:p>
          <w:p w:rsidR="00F660C1" w:rsidRPr="00F660C1" w:rsidRDefault="00F660C1" w:rsidP="00F660C1">
            <w:pPr>
              <w:pStyle w:val="a3"/>
              <w:widowControl w:val="0"/>
              <w:numPr>
                <w:ilvl w:val="0"/>
                <w:numId w:val="6"/>
              </w:numPr>
              <w:tabs>
                <w:tab w:val="left" w:pos="728"/>
              </w:tabs>
              <w:autoSpaceDE w:val="0"/>
              <w:autoSpaceDN w:val="0"/>
              <w:spacing w:before="26" w:line="264" w:lineRule="auto"/>
              <w:ind w:left="0" w:right="459" w:firstLine="396"/>
              <w:contextualSpacing w:val="0"/>
              <w:rPr>
                <w:sz w:val="24"/>
                <w:szCs w:val="24"/>
              </w:rPr>
            </w:pPr>
            <w:r w:rsidRPr="00F660C1">
              <w:rPr>
                <w:sz w:val="24"/>
                <w:szCs w:val="24"/>
              </w:rPr>
              <w:t xml:space="preserve">Концепція людських відносин </w:t>
            </w:r>
            <w:r w:rsidRPr="00F660C1">
              <w:rPr>
                <w:spacing w:val="-8"/>
                <w:sz w:val="24"/>
                <w:szCs w:val="24"/>
              </w:rPr>
              <w:t xml:space="preserve">(Ф. </w:t>
            </w:r>
            <w:proofErr w:type="spellStart"/>
            <w:r w:rsidRPr="00F660C1">
              <w:rPr>
                <w:sz w:val="24"/>
                <w:szCs w:val="24"/>
              </w:rPr>
              <w:t>Ретлізбергер</w:t>
            </w:r>
            <w:proofErr w:type="spellEnd"/>
            <w:r w:rsidRPr="00F660C1">
              <w:rPr>
                <w:sz w:val="24"/>
                <w:szCs w:val="24"/>
              </w:rPr>
              <w:t xml:space="preserve">, Е. </w:t>
            </w:r>
            <w:proofErr w:type="spellStart"/>
            <w:r w:rsidRPr="00F660C1">
              <w:rPr>
                <w:sz w:val="24"/>
                <w:szCs w:val="24"/>
              </w:rPr>
              <w:t>Мейо</w:t>
            </w:r>
            <w:proofErr w:type="spellEnd"/>
            <w:r w:rsidRPr="00F660C1">
              <w:rPr>
                <w:sz w:val="24"/>
                <w:szCs w:val="24"/>
              </w:rPr>
              <w:t xml:space="preserve">, </w:t>
            </w:r>
            <w:r w:rsidRPr="00F660C1">
              <w:rPr>
                <w:spacing w:val="-19"/>
                <w:sz w:val="24"/>
                <w:szCs w:val="24"/>
              </w:rPr>
              <w:t xml:space="preserve">У. </w:t>
            </w:r>
            <w:r w:rsidRPr="00F660C1">
              <w:rPr>
                <w:sz w:val="24"/>
                <w:szCs w:val="24"/>
              </w:rPr>
              <w:t>Діксон).</w:t>
            </w:r>
          </w:p>
          <w:p w:rsidR="00F660C1" w:rsidRPr="00F660C1" w:rsidRDefault="00F660C1" w:rsidP="00F660C1">
            <w:pPr>
              <w:pStyle w:val="a3"/>
              <w:widowControl w:val="0"/>
              <w:numPr>
                <w:ilvl w:val="0"/>
                <w:numId w:val="6"/>
              </w:numPr>
              <w:tabs>
                <w:tab w:val="left" w:pos="723"/>
              </w:tabs>
              <w:autoSpaceDE w:val="0"/>
              <w:autoSpaceDN w:val="0"/>
              <w:spacing w:line="268" w:lineRule="exact"/>
              <w:ind w:left="0" w:hanging="226"/>
              <w:contextualSpacing w:val="0"/>
              <w:rPr>
                <w:sz w:val="24"/>
                <w:szCs w:val="24"/>
              </w:rPr>
            </w:pPr>
            <w:r w:rsidRPr="00F660C1">
              <w:rPr>
                <w:sz w:val="24"/>
                <w:szCs w:val="24"/>
              </w:rPr>
              <w:t xml:space="preserve">Мотиваційно-гігієнічна теорія </w:t>
            </w:r>
            <w:r w:rsidRPr="00F660C1">
              <w:rPr>
                <w:spacing w:val="-8"/>
                <w:sz w:val="24"/>
                <w:szCs w:val="24"/>
              </w:rPr>
              <w:t>(Ф.</w:t>
            </w:r>
            <w:r w:rsidRPr="00F660C1">
              <w:rPr>
                <w:spacing w:val="-35"/>
                <w:sz w:val="24"/>
                <w:szCs w:val="24"/>
              </w:rPr>
              <w:t xml:space="preserve"> </w:t>
            </w:r>
            <w:proofErr w:type="spellStart"/>
            <w:r w:rsidRPr="00F660C1">
              <w:rPr>
                <w:sz w:val="24"/>
                <w:szCs w:val="24"/>
              </w:rPr>
              <w:t>Херцберг</w:t>
            </w:r>
            <w:proofErr w:type="spellEnd"/>
            <w:r w:rsidRPr="00F660C1">
              <w:rPr>
                <w:sz w:val="24"/>
                <w:szCs w:val="24"/>
              </w:rPr>
              <w:t>).</w:t>
            </w:r>
          </w:p>
          <w:p w:rsidR="00F660C1" w:rsidRPr="00F660C1" w:rsidRDefault="00F660C1" w:rsidP="00F660C1">
            <w:pPr>
              <w:pStyle w:val="a3"/>
              <w:widowControl w:val="0"/>
              <w:numPr>
                <w:ilvl w:val="0"/>
                <w:numId w:val="6"/>
              </w:numPr>
              <w:tabs>
                <w:tab w:val="left" w:pos="723"/>
              </w:tabs>
              <w:autoSpaceDE w:val="0"/>
              <w:autoSpaceDN w:val="0"/>
              <w:spacing w:before="26"/>
              <w:ind w:left="0" w:hanging="226"/>
              <w:contextualSpacing w:val="0"/>
              <w:rPr>
                <w:sz w:val="24"/>
                <w:szCs w:val="24"/>
              </w:rPr>
            </w:pPr>
            <w:r w:rsidRPr="00F660C1">
              <w:rPr>
                <w:spacing w:val="-4"/>
                <w:sz w:val="24"/>
                <w:szCs w:val="24"/>
              </w:rPr>
              <w:t xml:space="preserve">Теорія </w:t>
            </w:r>
            <w:r w:rsidRPr="00F660C1">
              <w:rPr>
                <w:sz w:val="24"/>
                <w:szCs w:val="24"/>
              </w:rPr>
              <w:t xml:space="preserve">організаційного лідерства </w:t>
            </w:r>
            <w:r w:rsidRPr="00F660C1">
              <w:rPr>
                <w:spacing w:val="-13"/>
                <w:sz w:val="24"/>
                <w:szCs w:val="24"/>
              </w:rPr>
              <w:t>(У.</w:t>
            </w:r>
            <w:r w:rsidRPr="00F660C1">
              <w:rPr>
                <w:spacing w:val="-7"/>
                <w:sz w:val="24"/>
                <w:szCs w:val="24"/>
              </w:rPr>
              <w:t xml:space="preserve"> </w:t>
            </w:r>
            <w:proofErr w:type="spellStart"/>
            <w:r w:rsidRPr="00F660C1">
              <w:rPr>
                <w:sz w:val="24"/>
                <w:szCs w:val="24"/>
              </w:rPr>
              <w:t>Бенніс</w:t>
            </w:r>
            <w:proofErr w:type="spellEnd"/>
            <w:r w:rsidRPr="00F660C1">
              <w:rPr>
                <w:sz w:val="24"/>
                <w:szCs w:val="24"/>
              </w:rPr>
              <w:t>).</w:t>
            </w:r>
          </w:p>
          <w:p w:rsidR="00F660C1" w:rsidRPr="00F660C1" w:rsidRDefault="00F660C1" w:rsidP="00F660C1">
            <w:pPr>
              <w:pStyle w:val="a3"/>
              <w:widowControl w:val="0"/>
              <w:numPr>
                <w:ilvl w:val="0"/>
                <w:numId w:val="6"/>
              </w:numPr>
              <w:tabs>
                <w:tab w:val="left" w:pos="723"/>
              </w:tabs>
              <w:autoSpaceDE w:val="0"/>
              <w:autoSpaceDN w:val="0"/>
              <w:spacing w:before="27"/>
              <w:ind w:left="0" w:hanging="226"/>
              <w:contextualSpacing w:val="0"/>
              <w:rPr>
                <w:sz w:val="24"/>
                <w:szCs w:val="24"/>
              </w:rPr>
            </w:pPr>
            <w:r w:rsidRPr="00F660C1">
              <w:rPr>
                <w:spacing w:val="-4"/>
                <w:sz w:val="24"/>
                <w:szCs w:val="24"/>
              </w:rPr>
              <w:t xml:space="preserve">Теорія </w:t>
            </w:r>
            <w:r w:rsidRPr="00F660C1">
              <w:rPr>
                <w:sz w:val="24"/>
                <w:szCs w:val="24"/>
              </w:rPr>
              <w:t xml:space="preserve">«навчальної організації» (К. </w:t>
            </w:r>
            <w:proofErr w:type="spellStart"/>
            <w:r w:rsidRPr="00F660C1">
              <w:rPr>
                <w:sz w:val="24"/>
                <w:szCs w:val="24"/>
              </w:rPr>
              <w:t>Арджирис</w:t>
            </w:r>
            <w:proofErr w:type="spellEnd"/>
            <w:r w:rsidRPr="00F660C1">
              <w:rPr>
                <w:sz w:val="24"/>
                <w:szCs w:val="24"/>
              </w:rPr>
              <w:t>).</w:t>
            </w:r>
          </w:p>
          <w:p w:rsidR="0025491A" w:rsidRPr="00AE723F" w:rsidRDefault="00F660C1" w:rsidP="00F660C1">
            <w:pPr>
              <w:jc w:val="both"/>
              <w:rPr>
                <w:sz w:val="24"/>
                <w:szCs w:val="24"/>
              </w:rPr>
            </w:pPr>
            <w:r w:rsidRPr="00F660C1">
              <w:rPr>
                <w:sz w:val="24"/>
                <w:szCs w:val="24"/>
              </w:rPr>
              <w:t xml:space="preserve">Концепція емоційного інтелекту (Д. </w:t>
            </w:r>
            <w:proofErr w:type="spellStart"/>
            <w:r w:rsidRPr="00F660C1">
              <w:rPr>
                <w:spacing w:val="-5"/>
                <w:sz w:val="24"/>
                <w:szCs w:val="24"/>
              </w:rPr>
              <w:lastRenderedPageBreak/>
              <w:t>Гоулман</w:t>
            </w:r>
            <w:proofErr w:type="spellEnd"/>
            <w:r w:rsidRPr="00F660C1">
              <w:rPr>
                <w:spacing w:val="-5"/>
                <w:sz w:val="24"/>
                <w:szCs w:val="24"/>
              </w:rPr>
              <w:t>).</w:t>
            </w:r>
          </w:p>
        </w:tc>
        <w:tc>
          <w:tcPr>
            <w:tcW w:w="817" w:type="dxa"/>
            <w:gridSpan w:val="3"/>
          </w:tcPr>
          <w:p w:rsidR="0025491A" w:rsidRPr="00AE723F" w:rsidRDefault="0025491A" w:rsidP="00644A2A">
            <w:pPr>
              <w:jc w:val="both"/>
              <w:rPr>
                <w:sz w:val="24"/>
                <w:szCs w:val="24"/>
              </w:rPr>
            </w:pPr>
            <w:r w:rsidRPr="00AE723F">
              <w:rPr>
                <w:sz w:val="24"/>
                <w:szCs w:val="24"/>
              </w:rPr>
              <w:lastRenderedPageBreak/>
              <w:t>5%</w:t>
            </w:r>
          </w:p>
        </w:tc>
        <w:tc>
          <w:tcPr>
            <w:tcW w:w="960" w:type="dxa"/>
          </w:tcPr>
          <w:p w:rsidR="0025491A" w:rsidRPr="00AE723F" w:rsidRDefault="0025491A" w:rsidP="00644A2A">
            <w:pPr>
              <w:jc w:val="both"/>
              <w:rPr>
                <w:sz w:val="24"/>
                <w:szCs w:val="24"/>
              </w:rPr>
            </w:pPr>
            <w:r w:rsidRPr="00AE723F">
              <w:rPr>
                <w:sz w:val="24"/>
                <w:szCs w:val="24"/>
              </w:rPr>
              <w:t>Третій тиждень</w:t>
            </w:r>
          </w:p>
        </w:tc>
      </w:tr>
      <w:tr w:rsidR="0025491A" w:rsidRPr="00AE723F" w:rsidTr="00644A2A">
        <w:trPr>
          <w:gridBefore w:val="1"/>
          <w:wBefore w:w="34" w:type="dxa"/>
          <w:trHeight w:val="131"/>
        </w:trPr>
        <w:tc>
          <w:tcPr>
            <w:tcW w:w="1668" w:type="dxa"/>
            <w:gridSpan w:val="2"/>
          </w:tcPr>
          <w:p w:rsidR="0025491A" w:rsidRPr="00AE723F" w:rsidRDefault="0025491A" w:rsidP="00644A2A">
            <w:pPr>
              <w:jc w:val="both"/>
              <w:rPr>
                <w:sz w:val="24"/>
                <w:szCs w:val="24"/>
              </w:rPr>
            </w:pPr>
            <w:r w:rsidRPr="00AE723F">
              <w:rPr>
                <w:sz w:val="24"/>
                <w:szCs w:val="24"/>
              </w:rPr>
              <w:lastRenderedPageBreak/>
              <w:t>Тема 3.</w:t>
            </w:r>
            <w:r w:rsidR="00B1706B" w:rsidRPr="00A10319">
              <w:rPr>
                <w:szCs w:val="28"/>
              </w:rPr>
              <w:t xml:space="preserve"> Психологічні ознаки організації</w:t>
            </w:r>
            <w:r w:rsidRPr="00AE723F">
              <w:rPr>
                <w:sz w:val="24"/>
                <w:szCs w:val="24"/>
              </w:rPr>
              <w:t xml:space="preserve"> </w:t>
            </w:r>
            <w:r>
              <w:rPr>
                <w:sz w:val="24"/>
                <w:szCs w:val="24"/>
              </w:rPr>
              <w:t xml:space="preserve"> </w:t>
            </w:r>
          </w:p>
        </w:tc>
        <w:tc>
          <w:tcPr>
            <w:tcW w:w="992" w:type="dxa"/>
            <w:gridSpan w:val="2"/>
          </w:tcPr>
          <w:p w:rsidR="0025491A" w:rsidRPr="00AE723F" w:rsidRDefault="00F660C1" w:rsidP="00644A2A">
            <w:pPr>
              <w:jc w:val="both"/>
              <w:rPr>
                <w:sz w:val="24"/>
                <w:szCs w:val="24"/>
              </w:rPr>
            </w:pPr>
            <w:r w:rsidRPr="00AE723F">
              <w:rPr>
                <w:sz w:val="24"/>
                <w:szCs w:val="24"/>
              </w:rPr>
              <w:t>Лекція 2 год.</w:t>
            </w:r>
            <w:r>
              <w:rPr>
                <w:sz w:val="24"/>
                <w:szCs w:val="24"/>
              </w:rPr>
              <w:t>, семінар 2 год.</w:t>
            </w:r>
          </w:p>
        </w:tc>
        <w:tc>
          <w:tcPr>
            <w:tcW w:w="2835" w:type="dxa"/>
            <w:gridSpan w:val="2"/>
          </w:tcPr>
          <w:p w:rsidR="0025491A" w:rsidRPr="00AE723F" w:rsidRDefault="0025491A" w:rsidP="00644A2A">
            <w:pPr>
              <w:pStyle w:val="a3"/>
              <w:shd w:val="clear" w:color="auto" w:fill="FFFFFF"/>
              <w:spacing w:after="200"/>
              <w:ind w:left="0"/>
              <w:jc w:val="both"/>
              <w:rPr>
                <w:sz w:val="24"/>
                <w:szCs w:val="24"/>
              </w:rPr>
            </w:pPr>
          </w:p>
          <w:p w:rsidR="00F660C1" w:rsidRPr="00AE723F" w:rsidRDefault="00F660C1" w:rsidP="00F660C1">
            <w:pPr>
              <w:jc w:val="both"/>
              <w:rPr>
                <w:sz w:val="24"/>
                <w:szCs w:val="24"/>
              </w:rPr>
            </w:pPr>
            <w:r>
              <w:rPr>
                <w:sz w:val="24"/>
                <w:szCs w:val="24"/>
              </w:rPr>
              <w:t>1 -9</w:t>
            </w:r>
          </w:p>
          <w:p w:rsidR="0025491A" w:rsidRPr="00AE723F" w:rsidRDefault="0025491A" w:rsidP="00644A2A">
            <w:pPr>
              <w:pStyle w:val="a3"/>
              <w:shd w:val="clear" w:color="auto" w:fill="FFFFFF"/>
              <w:spacing w:after="200"/>
              <w:ind w:left="0"/>
              <w:jc w:val="both"/>
              <w:rPr>
                <w:sz w:val="24"/>
                <w:szCs w:val="24"/>
              </w:rPr>
            </w:pPr>
          </w:p>
        </w:tc>
        <w:tc>
          <w:tcPr>
            <w:tcW w:w="2301" w:type="dxa"/>
            <w:gridSpan w:val="2"/>
          </w:tcPr>
          <w:p w:rsidR="00F660C1" w:rsidRPr="00F660C1" w:rsidRDefault="00F660C1" w:rsidP="00F660C1">
            <w:pPr>
              <w:pStyle w:val="a3"/>
              <w:widowControl w:val="0"/>
              <w:numPr>
                <w:ilvl w:val="0"/>
                <w:numId w:val="8"/>
              </w:numPr>
              <w:tabs>
                <w:tab w:val="left" w:pos="111"/>
              </w:tabs>
              <w:autoSpaceDE w:val="0"/>
              <w:autoSpaceDN w:val="0"/>
              <w:spacing w:before="73"/>
              <w:ind w:left="0" w:hanging="31"/>
              <w:contextualSpacing w:val="0"/>
              <w:jc w:val="both"/>
              <w:rPr>
                <w:sz w:val="24"/>
                <w:szCs w:val="24"/>
              </w:rPr>
            </w:pPr>
            <w:r w:rsidRPr="00F660C1">
              <w:rPr>
                <w:rStyle w:val="FontStyle96"/>
                <w:sz w:val="24"/>
                <w:szCs w:val="24"/>
              </w:rPr>
              <w:t xml:space="preserve"> </w:t>
            </w:r>
            <w:r w:rsidRPr="00F660C1">
              <w:rPr>
                <w:sz w:val="24"/>
                <w:szCs w:val="24"/>
              </w:rPr>
              <w:t>Перелічіть основні ознаки соціальної</w:t>
            </w:r>
            <w:r w:rsidRPr="00F660C1">
              <w:rPr>
                <w:spacing w:val="-4"/>
                <w:sz w:val="24"/>
                <w:szCs w:val="24"/>
              </w:rPr>
              <w:t xml:space="preserve"> </w:t>
            </w:r>
            <w:r w:rsidRPr="00F660C1">
              <w:rPr>
                <w:sz w:val="24"/>
                <w:szCs w:val="24"/>
              </w:rPr>
              <w:t>організації.</w:t>
            </w:r>
          </w:p>
          <w:p w:rsidR="00F660C1" w:rsidRPr="00F660C1" w:rsidRDefault="00F660C1" w:rsidP="00F660C1">
            <w:pPr>
              <w:pStyle w:val="a3"/>
              <w:widowControl w:val="0"/>
              <w:numPr>
                <w:ilvl w:val="0"/>
                <w:numId w:val="8"/>
              </w:numPr>
              <w:tabs>
                <w:tab w:val="left" w:pos="111"/>
              </w:tabs>
              <w:autoSpaceDE w:val="0"/>
              <w:autoSpaceDN w:val="0"/>
              <w:spacing w:before="27"/>
              <w:ind w:left="0" w:hanging="31"/>
              <w:contextualSpacing w:val="0"/>
              <w:jc w:val="both"/>
              <w:rPr>
                <w:sz w:val="24"/>
                <w:szCs w:val="24"/>
              </w:rPr>
            </w:pPr>
            <w:r w:rsidRPr="00F660C1">
              <w:rPr>
                <w:sz w:val="24"/>
                <w:szCs w:val="24"/>
              </w:rPr>
              <w:t>Як визначається формальна структура</w:t>
            </w:r>
            <w:r w:rsidRPr="00F660C1">
              <w:rPr>
                <w:spacing w:val="-7"/>
                <w:sz w:val="24"/>
                <w:szCs w:val="24"/>
              </w:rPr>
              <w:t xml:space="preserve"> </w:t>
            </w:r>
            <w:r w:rsidRPr="00F660C1">
              <w:rPr>
                <w:sz w:val="24"/>
                <w:szCs w:val="24"/>
              </w:rPr>
              <w:t>організацій?</w:t>
            </w:r>
          </w:p>
          <w:p w:rsidR="00F660C1" w:rsidRPr="00F660C1" w:rsidRDefault="00F660C1" w:rsidP="00F660C1">
            <w:pPr>
              <w:pStyle w:val="a3"/>
              <w:widowControl w:val="0"/>
              <w:numPr>
                <w:ilvl w:val="0"/>
                <w:numId w:val="8"/>
              </w:numPr>
              <w:tabs>
                <w:tab w:val="left" w:pos="111"/>
              </w:tabs>
              <w:autoSpaceDE w:val="0"/>
              <w:autoSpaceDN w:val="0"/>
              <w:spacing w:before="26"/>
              <w:ind w:left="0" w:right="462" w:hanging="31"/>
              <w:contextualSpacing w:val="0"/>
              <w:rPr>
                <w:sz w:val="24"/>
                <w:szCs w:val="24"/>
              </w:rPr>
            </w:pPr>
            <w:r w:rsidRPr="00F660C1">
              <w:rPr>
                <w:spacing w:val="-3"/>
                <w:sz w:val="24"/>
                <w:szCs w:val="24"/>
              </w:rPr>
              <w:t>Які</w:t>
            </w:r>
            <w:r w:rsidRPr="00F660C1">
              <w:rPr>
                <w:spacing w:val="-22"/>
                <w:sz w:val="24"/>
                <w:szCs w:val="24"/>
              </w:rPr>
              <w:t xml:space="preserve"> </w:t>
            </w:r>
            <w:r w:rsidRPr="00F660C1">
              <w:rPr>
                <w:spacing w:val="-3"/>
                <w:sz w:val="24"/>
                <w:szCs w:val="24"/>
              </w:rPr>
              <w:t>види</w:t>
            </w:r>
            <w:r w:rsidRPr="00F660C1">
              <w:rPr>
                <w:spacing w:val="-22"/>
                <w:sz w:val="24"/>
                <w:szCs w:val="24"/>
              </w:rPr>
              <w:t xml:space="preserve"> </w:t>
            </w:r>
            <w:r w:rsidRPr="00F660C1">
              <w:rPr>
                <w:spacing w:val="-4"/>
                <w:sz w:val="24"/>
                <w:szCs w:val="24"/>
              </w:rPr>
              <w:t>організаційних</w:t>
            </w:r>
            <w:r w:rsidRPr="00F660C1">
              <w:rPr>
                <w:spacing w:val="-21"/>
                <w:sz w:val="24"/>
                <w:szCs w:val="24"/>
              </w:rPr>
              <w:t xml:space="preserve"> </w:t>
            </w:r>
            <w:r w:rsidRPr="00F660C1">
              <w:rPr>
                <w:spacing w:val="-4"/>
                <w:sz w:val="24"/>
                <w:szCs w:val="24"/>
              </w:rPr>
              <w:t>структур</w:t>
            </w:r>
            <w:r w:rsidRPr="00F660C1">
              <w:rPr>
                <w:spacing w:val="-22"/>
                <w:sz w:val="24"/>
                <w:szCs w:val="24"/>
              </w:rPr>
              <w:t xml:space="preserve"> </w:t>
            </w:r>
            <w:r w:rsidRPr="00F660C1">
              <w:rPr>
                <w:sz w:val="24"/>
                <w:szCs w:val="24"/>
              </w:rPr>
              <w:t>ви</w:t>
            </w:r>
            <w:r w:rsidRPr="00F660C1">
              <w:rPr>
                <w:spacing w:val="-22"/>
                <w:sz w:val="24"/>
                <w:szCs w:val="24"/>
              </w:rPr>
              <w:t xml:space="preserve"> </w:t>
            </w:r>
            <w:r w:rsidRPr="00F660C1">
              <w:rPr>
                <w:spacing w:val="-4"/>
                <w:sz w:val="24"/>
                <w:szCs w:val="24"/>
              </w:rPr>
              <w:t>знаєте?</w:t>
            </w:r>
            <w:r w:rsidRPr="00F660C1">
              <w:rPr>
                <w:spacing w:val="-21"/>
                <w:sz w:val="24"/>
                <w:szCs w:val="24"/>
              </w:rPr>
              <w:t xml:space="preserve"> </w:t>
            </w:r>
            <w:r w:rsidRPr="00F660C1">
              <w:rPr>
                <w:spacing w:val="-3"/>
                <w:sz w:val="24"/>
                <w:szCs w:val="24"/>
              </w:rPr>
              <w:t>Які</w:t>
            </w:r>
            <w:r w:rsidRPr="00F660C1">
              <w:rPr>
                <w:spacing w:val="-22"/>
                <w:sz w:val="24"/>
                <w:szCs w:val="24"/>
              </w:rPr>
              <w:t xml:space="preserve"> </w:t>
            </w:r>
            <w:r w:rsidRPr="00F660C1">
              <w:rPr>
                <w:spacing w:val="-4"/>
                <w:sz w:val="24"/>
                <w:szCs w:val="24"/>
              </w:rPr>
              <w:t xml:space="preserve">особливості </w:t>
            </w:r>
            <w:r w:rsidRPr="00F660C1">
              <w:rPr>
                <w:sz w:val="24"/>
                <w:szCs w:val="24"/>
              </w:rPr>
              <w:t>цих</w:t>
            </w:r>
            <w:r w:rsidRPr="00F660C1">
              <w:rPr>
                <w:spacing w:val="-1"/>
                <w:sz w:val="24"/>
                <w:szCs w:val="24"/>
              </w:rPr>
              <w:t xml:space="preserve"> </w:t>
            </w:r>
            <w:r w:rsidRPr="00F660C1">
              <w:rPr>
                <w:sz w:val="24"/>
                <w:szCs w:val="24"/>
              </w:rPr>
              <w:t>структур?</w:t>
            </w:r>
          </w:p>
          <w:p w:rsidR="00F660C1" w:rsidRPr="00F660C1" w:rsidRDefault="00F660C1" w:rsidP="00F660C1">
            <w:pPr>
              <w:pStyle w:val="a3"/>
              <w:widowControl w:val="0"/>
              <w:numPr>
                <w:ilvl w:val="0"/>
                <w:numId w:val="8"/>
              </w:numPr>
              <w:tabs>
                <w:tab w:val="left" w:pos="111"/>
              </w:tabs>
              <w:autoSpaceDE w:val="0"/>
              <w:autoSpaceDN w:val="0"/>
              <w:ind w:left="0" w:right="460" w:hanging="31"/>
              <w:contextualSpacing w:val="0"/>
              <w:rPr>
                <w:sz w:val="24"/>
                <w:szCs w:val="24"/>
              </w:rPr>
            </w:pPr>
            <w:r w:rsidRPr="00F660C1">
              <w:rPr>
                <w:sz w:val="24"/>
                <w:szCs w:val="24"/>
              </w:rPr>
              <w:t>Який</w:t>
            </w:r>
            <w:r w:rsidRPr="00F660C1">
              <w:rPr>
                <w:spacing w:val="-20"/>
                <w:sz w:val="24"/>
                <w:szCs w:val="24"/>
              </w:rPr>
              <w:t xml:space="preserve"> </w:t>
            </w:r>
            <w:r w:rsidRPr="00F660C1">
              <w:rPr>
                <w:sz w:val="24"/>
                <w:szCs w:val="24"/>
              </w:rPr>
              <w:t>принцип</w:t>
            </w:r>
            <w:r w:rsidRPr="00F660C1">
              <w:rPr>
                <w:spacing w:val="-20"/>
                <w:sz w:val="24"/>
                <w:szCs w:val="24"/>
              </w:rPr>
              <w:t xml:space="preserve"> </w:t>
            </w:r>
            <w:r w:rsidRPr="00F660C1">
              <w:rPr>
                <w:sz w:val="24"/>
                <w:szCs w:val="24"/>
              </w:rPr>
              <w:t>лежить</w:t>
            </w:r>
            <w:r w:rsidRPr="00F660C1">
              <w:rPr>
                <w:spacing w:val="-19"/>
                <w:sz w:val="24"/>
                <w:szCs w:val="24"/>
              </w:rPr>
              <w:t xml:space="preserve"> </w:t>
            </w:r>
            <w:r w:rsidRPr="00F660C1">
              <w:rPr>
                <w:sz w:val="24"/>
                <w:szCs w:val="24"/>
              </w:rPr>
              <w:t>в</w:t>
            </w:r>
            <w:r w:rsidRPr="00F660C1">
              <w:rPr>
                <w:spacing w:val="-20"/>
                <w:sz w:val="24"/>
                <w:szCs w:val="24"/>
              </w:rPr>
              <w:t xml:space="preserve"> </w:t>
            </w:r>
            <w:r w:rsidRPr="00F660C1">
              <w:rPr>
                <w:sz w:val="24"/>
                <w:szCs w:val="24"/>
              </w:rPr>
              <w:t>основі</w:t>
            </w:r>
            <w:r w:rsidRPr="00F660C1">
              <w:rPr>
                <w:spacing w:val="-19"/>
                <w:sz w:val="24"/>
                <w:szCs w:val="24"/>
              </w:rPr>
              <w:t xml:space="preserve"> </w:t>
            </w:r>
            <w:r w:rsidRPr="00F660C1">
              <w:rPr>
                <w:sz w:val="24"/>
                <w:szCs w:val="24"/>
              </w:rPr>
              <w:t>раціональності</w:t>
            </w:r>
            <w:r w:rsidRPr="00F660C1">
              <w:rPr>
                <w:spacing w:val="-19"/>
                <w:sz w:val="24"/>
                <w:szCs w:val="24"/>
              </w:rPr>
              <w:t xml:space="preserve"> </w:t>
            </w:r>
            <w:r w:rsidRPr="00F660C1">
              <w:rPr>
                <w:sz w:val="24"/>
                <w:szCs w:val="24"/>
              </w:rPr>
              <w:t>формальної структури</w:t>
            </w:r>
            <w:r w:rsidRPr="00F660C1">
              <w:rPr>
                <w:spacing w:val="-1"/>
                <w:sz w:val="24"/>
                <w:szCs w:val="24"/>
              </w:rPr>
              <w:t xml:space="preserve"> </w:t>
            </w:r>
            <w:r w:rsidRPr="00F660C1">
              <w:rPr>
                <w:sz w:val="24"/>
                <w:szCs w:val="24"/>
              </w:rPr>
              <w:t>організації?</w:t>
            </w:r>
          </w:p>
          <w:p w:rsidR="00F660C1" w:rsidRPr="00F660C1" w:rsidRDefault="00F660C1" w:rsidP="00F660C1">
            <w:pPr>
              <w:pStyle w:val="a3"/>
              <w:widowControl w:val="0"/>
              <w:numPr>
                <w:ilvl w:val="0"/>
                <w:numId w:val="8"/>
              </w:numPr>
              <w:tabs>
                <w:tab w:val="left" w:pos="111"/>
                <w:tab w:val="left" w:pos="750"/>
              </w:tabs>
              <w:autoSpaceDE w:val="0"/>
              <w:autoSpaceDN w:val="0"/>
              <w:ind w:left="0" w:right="458" w:hanging="31"/>
              <w:contextualSpacing w:val="0"/>
              <w:rPr>
                <w:sz w:val="24"/>
                <w:szCs w:val="24"/>
              </w:rPr>
            </w:pPr>
            <w:r w:rsidRPr="00F660C1">
              <w:rPr>
                <w:sz w:val="24"/>
                <w:szCs w:val="24"/>
              </w:rPr>
              <w:t>Назвіть фактори, що впливають на вибір організаційної структури чи області життєдіяльності</w:t>
            </w:r>
            <w:r w:rsidRPr="00F660C1">
              <w:rPr>
                <w:spacing w:val="-4"/>
                <w:sz w:val="24"/>
                <w:szCs w:val="24"/>
              </w:rPr>
              <w:t xml:space="preserve"> </w:t>
            </w:r>
            <w:r w:rsidRPr="00F660C1">
              <w:rPr>
                <w:sz w:val="24"/>
                <w:szCs w:val="24"/>
              </w:rPr>
              <w:t>організації.</w:t>
            </w:r>
          </w:p>
          <w:p w:rsidR="0025491A" w:rsidRPr="00AE723F" w:rsidRDefault="00F660C1" w:rsidP="00F660C1">
            <w:pPr>
              <w:jc w:val="both"/>
              <w:rPr>
                <w:sz w:val="24"/>
                <w:szCs w:val="24"/>
              </w:rPr>
            </w:pPr>
            <w:r w:rsidRPr="00F660C1">
              <w:rPr>
                <w:sz w:val="24"/>
                <w:szCs w:val="24"/>
              </w:rPr>
              <w:t>Які показники характеризують ефективність діяльності організації?</w:t>
            </w:r>
          </w:p>
        </w:tc>
        <w:tc>
          <w:tcPr>
            <w:tcW w:w="817" w:type="dxa"/>
            <w:gridSpan w:val="3"/>
          </w:tcPr>
          <w:p w:rsidR="0025491A" w:rsidRPr="00AE723F" w:rsidRDefault="0025491A" w:rsidP="00644A2A">
            <w:pPr>
              <w:jc w:val="both"/>
              <w:rPr>
                <w:sz w:val="24"/>
                <w:szCs w:val="24"/>
              </w:rPr>
            </w:pPr>
            <w:r w:rsidRPr="00AE723F">
              <w:rPr>
                <w:sz w:val="24"/>
                <w:szCs w:val="24"/>
              </w:rPr>
              <w:t>25%</w:t>
            </w:r>
          </w:p>
        </w:tc>
        <w:tc>
          <w:tcPr>
            <w:tcW w:w="960" w:type="dxa"/>
          </w:tcPr>
          <w:p w:rsidR="0025491A" w:rsidRPr="00AE723F" w:rsidRDefault="0025491A" w:rsidP="00644A2A">
            <w:pPr>
              <w:jc w:val="both"/>
              <w:rPr>
                <w:sz w:val="24"/>
                <w:szCs w:val="24"/>
              </w:rPr>
            </w:pPr>
            <w:r w:rsidRPr="00AE723F">
              <w:rPr>
                <w:sz w:val="24"/>
                <w:szCs w:val="24"/>
              </w:rPr>
              <w:t>Четвертий тиждень</w:t>
            </w:r>
          </w:p>
        </w:tc>
      </w:tr>
      <w:tr w:rsidR="0025491A" w:rsidRPr="00AE723F" w:rsidTr="00644A2A">
        <w:trPr>
          <w:gridBefore w:val="1"/>
          <w:wBefore w:w="34" w:type="dxa"/>
        </w:trPr>
        <w:tc>
          <w:tcPr>
            <w:tcW w:w="1668" w:type="dxa"/>
            <w:gridSpan w:val="2"/>
          </w:tcPr>
          <w:p w:rsidR="0025491A" w:rsidRPr="00AE723F" w:rsidRDefault="0025491A" w:rsidP="00644A2A">
            <w:pPr>
              <w:jc w:val="both"/>
              <w:rPr>
                <w:sz w:val="24"/>
                <w:szCs w:val="24"/>
              </w:rPr>
            </w:pPr>
            <w:r w:rsidRPr="00AE723F">
              <w:rPr>
                <w:sz w:val="24"/>
                <w:szCs w:val="24"/>
              </w:rPr>
              <w:t xml:space="preserve">Тема 4. </w:t>
            </w:r>
            <w:r w:rsidR="00B1706B" w:rsidRPr="00A10319">
              <w:rPr>
                <w:color w:val="231F20"/>
                <w:w w:val="105"/>
              </w:rPr>
              <w:t>Психологічні механізми мотивації персоналу</w:t>
            </w:r>
            <w:r w:rsidR="00B1706B">
              <w:rPr>
                <w:bCs/>
                <w:szCs w:val="28"/>
              </w:rPr>
              <w:t xml:space="preserve">  </w:t>
            </w:r>
            <w:r w:rsidR="00B1706B">
              <w:rPr>
                <w:szCs w:val="28"/>
              </w:rPr>
              <w:t xml:space="preserve"> </w:t>
            </w:r>
          </w:p>
          <w:p w:rsidR="0025491A" w:rsidRPr="00AE723F" w:rsidRDefault="0025491A" w:rsidP="00644A2A">
            <w:pPr>
              <w:jc w:val="both"/>
              <w:rPr>
                <w:sz w:val="24"/>
                <w:szCs w:val="24"/>
              </w:rPr>
            </w:pPr>
            <w:r w:rsidRPr="00AE723F">
              <w:rPr>
                <w:sz w:val="24"/>
                <w:szCs w:val="24"/>
              </w:rPr>
              <w:t xml:space="preserve"> </w:t>
            </w:r>
          </w:p>
        </w:tc>
        <w:tc>
          <w:tcPr>
            <w:tcW w:w="992" w:type="dxa"/>
            <w:gridSpan w:val="2"/>
          </w:tcPr>
          <w:p w:rsidR="0025491A" w:rsidRPr="00AE723F" w:rsidRDefault="00F660C1" w:rsidP="00644A2A">
            <w:pPr>
              <w:jc w:val="both"/>
              <w:rPr>
                <w:sz w:val="24"/>
                <w:szCs w:val="24"/>
              </w:rPr>
            </w:pPr>
            <w:r w:rsidRPr="00AE723F">
              <w:rPr>
                <w:sz w:val="24"/>
                <w:szCs w:val="24"/>
              </w:rPr>
              <w:t>Лекція 2 год.</w:t>
            </w:r>
            <w:r>
              <w:rPr>
                <w:sz w:val="24"/>
                <w:szCs w:val="24"/>
              </w:rPr>
              <w:t>, семінар 2 год.</w:t>
            </w:r>
          </w:p>
        </w:tc>
        <w:tc>
          <w:tcPr>
            <w:tcW w:w="2835" w:type="dxa"/>
            <w:gridSpan w:val="2"/>
          </w:tcPr>
          <w:p w:rsidR="0025491A" w:rsidRPr="00AE723F" w:rsidRDefault="0025491A" w:rsidP="00644A2A">
            <w:pPr>
              <w:pStyle w:val="a3"/>
              <w:shd w:val="clear" w:color="auto" w:fill="FFFFFF"/>
              <w:spacing w:after="200"/>
              <w:ind w:left="0"/>
              <w:jc w:val="both"/>
              <w:rPr>
                <w:sz w:val="24"/>
                <w:szCs w:val="24"/>
              </w:rPr>
            </w:pPr>
          </w:p>
          <w:p w:rsidR="00F660C1" w:rsidRPr="00AE723F" w:rsidRDefault="00F660C1" w:rsidP="00F660C1">
            <w:pPr>
              <w:jc w:val="both"/>
              <w:rPr>
                <w:sz w:val="24"/>
                <w:szCs w:val="24"/>
              </w:rPr>
            </w:pPr>
            <w:r>
              <w:rPr>
                <w:sz w:val="24"/>
                <w:szCs w:val="24"/>
              </w:rPr>
              <w:t>1 -9</w:t>
            </w:r>
          </w:p>
          <w:p w:rsidR="0025491A" w:rsidRPr="00AE723F" w:rsidRDefault="0025491A" w:rsidP="00644A2A">
            <w:pPr>
              <w:pStyle w:val="a3"/>
              <w:shd w:val="clear" w:color="auto" w:fill="FFFFFF"/>
              <w:spacing w:after="200"/>
              <w:ind w:left="0"/>
              <w:jc w:val="both"/>
              <w:rPr>
                <w:sz w:val="24"/>
                <w:szCs w:val="24"/>
              </w:rPr>
            </w:pPr>
          </w:p>
        </w:tc>
        <w:tc>
          <w:tcPr>
            <w:tcW w:w="2301" w:type="dxa"/>
            <w:gridSpan w:val="2"/>
          </w:tcPr>
          <w:p w:rsidR="0025491A" w:rsidRPr="00AE723F" w:rsidRDefault="00F660C1" w:rsidP="00644A2A">
            <w:pPr>
              <w:jc w:val="both"/>
              <w:rPr>
                <w:sz w:val="24"/>
                <w:szCs w:val="24"/>
              </w:rPr>
            </w:pPr>
            <w:r>
              <w:rPr>
                <w:sz w:val="24"/>
                <w:szCs w:val="24"/>
              </w:rPr>
              <w:t xml:space="preserve"> Практичне завдання №2.</w:t>
            </w:r>
          </w:p>
        </w:tc>
        <w:tc>
          <w:tcPr>
            <w:tcW w:w="817" w:type="dxa"/>
            <w:gridSpan w:val="3"/>
          </w:tcPr>
          <w:p w:rsidR="0025491A" w:rsidRPr="00AE723F" w:rsidRDefault="0025491A" w:rsidP="00644A2A">
            <w:pPr>
              <w:jc w:val="both"/>
              <w:rPr>
                <w:sz w:val="24"/>
                <w:szCs w:val="24"/>
              </w:rPr>
            </w:pPr>
            <w:r w:rsidRPr="00AE723F">
              <w:rPr>
                <w:sz w:val="24"/>
                <w:szCs w:val="24"/>
              </w:rPr>
              <w:t>25%</w:t>
            </w:r>
          </w:p>
        </w:tc>
        <w:tc>
          <w:tcPr>
            <w:tcW w:w="960" w:type="dxa"/>
          </w:tcPr>
          <w:p w:rsidR="0025491A" w:rsidRPr="00AE723F" w:rsidRDefault="0025491A" w:rsidP="00644A2A">
            <w:pPr>
              <w:jc w:val="both"/>
              <w:rPr>
                <w:sz w:val="24"/>
                <w:szCs w:val="24"/>
              </w:rPr>
            </w:pPr>
            <w:r w:rsidRPr="00AE723F">
              <w:rPr>
                <w:sz w:val="24"/>
                <w:szCs w:val="24"/>
              </w:rPr>
              <w:t>П’ятий тиждень</w:t>
            </w:r>
          </w:p>
        </w:tc>
      </w:tr>
      <w:tr w:rsidR="0025491A" w:rsidRPr="00AE723F" w:rsidTr="00644A2A">
        <w:trPr>
          <w:gridBefore w:val="1"/>
          <w:wBefore w:w="34" w:type="dxa"/>
        </w:trPr>
        <w:tc>
          <w:tcPr>
            <w:tcW w:w="1668" w:type="dxa"/>
            <w:gridSpan w:val="2"/>
          </w:tcPr>
          <w:p w:rsidR="0025491A" w:rsidRPr="00AE723F" w:rsidRDefault="0025491A" w:rsidP="00644A2A">
            <w:pPr>
              <w:jc w:val="both"/>
              <w:rPr>
                <w:sz w:val="24"/>
                <w:szCs w:val="24"/>
              </w:rPr>
            </w:pPr>
            <w:r w:rsidRPr="00AE723F">
              <w:rPr>
                <w:sz w:val="24"/>
                <w:szCs w:val="24"/>
              </w:rPr>
              <w:t>Тема 5.</w:t>
            </w:r>
            <w:r w:rsidR="00B1706B" w:rsidRPr="00A10319">
              <w:rPr>
                <w:color w:val="231F20"/>
                <w:w w:val="105"/>
                <w:szCs w:val="28"/>
              </w:rPr>
              <w:t xml:space="preserve"> Комунікації в організаціях</w:t>
            </w:r>
            <w:r w:rsidR="00B1706B">
              <w:rPr>
                <w:b/>
                <w:szCs w:val="28"/>
              </w:rPr>
              <w:t xml:space="preserve"> </w:t>
            </w:r>
            <w:r w:rsidR="00B1706B">
              <w:rPr>
                <w:szCs w:val="28"/>
              </w:rPr>
              <w:t xml:space="preserve">  </w:t>
            </w:r>
            <w:r w:rsidR="00B1706B" w:rsidRPr="00CA5D17">
              <w:rPr>
                <w:bCs/>
                <w:szCs w:val="28"/>
              </w:rPr>
              <w:t xml:space="preserve"> </w:t>
            </w:r>
            <w:r w:rsidR="00B1706B">
              <w:rPr>
                <w:szCs w:val="28"/>
              </w:rPr>
              <w:t xml:space="preserve"> </w:t>
            </w:r>
            <w:r w:rsidRPr="00AE723F">
              <w:rPr>
                <w:sz w:val="24"/>
                <w:szCs w:val="24"/>
              </w:rPr>
              <w:t xml:space="preserve"> </w:t>
            </w:r>
            <w:r>
              <w:rPr>
                <w:sz w:val="24"/>
                <w:szCs w:val="24"/>
              </w:rPr>
              <w:t xml:space="preserve"> </w:t>
            </w:r>
          </w:p>
        </w:tc>
        <w:tc>
          <w:tcPr>
            <w:tcW w:w="992" w:type="dxa"/>
            <w:gridSpan w:val="2"/>
          </w:tcPr>
          <w:p w:rsidR="0025491A" w:rsidRPr="00AE723F" w:rsidRDefault="00F660C1" w:rsidP="00644A2A">
            <w:pPr>
              <w:jc w:val="both"/>
              <w:rPr>
                <w:sz w:val="24"/>
                <w:szCs w:val="24"/>
              </w:rPr>
            </w:pPr>
            <w:r w:rsidRPr="00AE723F">
              <w:rPr>
                <w:sz w:val="24"/>
                <w:szCs w:val="24"/>
              </w:rPr>
              <w:t>Лекція 2 год.</w:t>
            </w:r>
            <w:r>
              <w:rPr>
                <w:sz w:val="24"/>
                <w:szCs w:val="24"/>
              </w:rPr>
              <w:t>, семінар 4 год.</w:t>
            </w:r>
          </w:p>
        </w:tc>
        <w:tc>
          <w:tcPr>
            <w:tcW w:w="2835" w:type="dxa"/>
            <w:gridSpan w:val="2"/>
          </w:tcPr>
          <w:p w:rsidR="0025491A" w:rsidRPr="00AE723F" w:rsidRDefault="0025491A" w:rsidP="00644A2A">
            <w:pPr>
              <w:pStyle w:val="a3"/>
              <w:shd w:val="clear" w:color="auto" w:fill="FFFFFF"/>
              <w:spacing w:after="200"/>
              <w:ind w:left="0"/>
              <w:jc w:val="both"/>
              <w:rPr>
                <w:sz w:val="24"/>
                <w:szCs w:val="24"/>
              </w:rPr>
            </w:pPr>
          </w:p>
          <w:p w:rsidR="00F660C1" w:rsidRPr="00AE723F" w:rsidRDefault="0025491A" w:rsidP="00F660C1">
            <w:pPr>
              <w:jc w:val="both"/>
              <w:rPr>
                <w:sz w:val="24"/>
                <w:szCs w:val="24"/>
              </w:rPr>
            </w:pPr>
            <w:r w:rsidRPr="00AE723F">
              <w:rPr>
                <w:sz w:val="24"/>
                <w:szCs w:val="24"/>
              </w:rPr>
              <w:t xml:space="preserve"> </w:t>
            </w:r>
            <w:r w:rsidR="00F660C1">
              <w:rPr>
                <w:sz w:val="24"/>
                <w:szCs w:val="24"/>
              </w:rPr>
              <w:t>1 -9</w:t>
            </w:r>
          </w:p>
          <w:p w:rsidR="0025491A" w:rsidRPr="00AE723F" w:rsidRDefault="0025491A" w:rsidP="00644A2A">
            <w:pPr>
              <w:jc w:val="both"/>
              <w:rPr>
                <w:sz w:val="24"/>
                <w:szCs w:val="24"/>
              </w:rPr>
            </w:pPr>
          </w:p>
        </w:tc>
        <w:tc>
          <w:tcPr>
            <w:tcW w:w="2301" w:type="dxa"/>
            <w:gridSpan w:val="2"/>
          </w:tcPr>
          <w:p w:rsidR="00F660C1" w:rsidRDefault="00F660C1" w:rsidP="00644A2A">
            <w:pPr>
              <w:jc w:val="both"/>
              <w:rPr>
                <w:sz w:val="24"/>
                <w:szCs w:val="24"/>
              </w:rPr>
            </w:pPr>
            <w:r>
              <w:rPr>
                <w:sz w:val="24"/>
                <w:szCs w:val="24"/>
              </w:rPr>
              <w:t xml:space="preserve"> Практичне завдання №1.</w:t>
            </w:r>
          </w:p>
          <w:p w:rsidR="0025491A" w:rsidRPr="00AE723F" w:rsidRDefault="00F660C1" w:rsidP="00644A2A">
            <w:pPr>
              <w:jc w:val="both"/>
              <w:rPr>
                <w:sz w:val="24"/>
                <w:szCs w:val="24"/>
              </w:rPr>
            </w:pPr>
            <w:r>
              <w:rPr>
                <w:sz w:val="24"/>
                <w:szCs w:val="24"/>
              </w:rPr>
              <w:t xml:space="preserve">Практичне завдання №3. </w:t>
            </w:r>
          </w:p>
        </w:tc>
        <w:tc>
          <w:tcPr>
            <w:tcW w:w="817" w:type="dxa"/>
            <w:gridSpan w:val="3"/>
          </w:tcPr>
          <w:p w:rsidR="0025491A" w:rsidRPr="00AE723F" w:rsidRDefault="00F660C1" w:rsidP="00644A2A">
            <w:pPr>
              <w:jc w:val="both"/>
              <w:rPr>
                <w:sz w:val="24"/>
                <w:szCs w:val="24"/>
              </w:rPr>
            </w:pPr>
            <w:r>
              <w:rPr>
                <w:sz w:val="24"/>
                <w:szCs w:val="24"/>
              </w:rPr>
              <w:t>25%</w:t>
            </w:r>
            <w:r w:rsidR="0025491A" w:rsidRPr="00AE723F">
              <w:rPr>
                <w:sz w:val="24"/>
                <w:szCs w:val="24"/>
              </w:rPr>
              <w:t>%</w:t>
            </w:r>
          </w:p>
        </w:tc>
        <w:tc>
          <w:tcPr>
            <w:tcW w:w="960" w:type="dxa"/>
          </w:tcPr>
          <w:p w:rsidR="0025491A" w:rsidRPr="00AE723F" w:rsidRDefault="0025491A" w:rsidP="00644A2A">
            <w:pPr>
              <w:jc w:val="both"/>
              <w:rPr>
                <w:sz w:val="24"/>
                <w:szCs w:val="24"/>
              </w:rPr>
            </w:pPr>
            <w:r w:rsidRPr="00AE723F">
              <w:rPr>
                <w:sz w:val="24"/>
                <w:szCs w:val="24"/>
              </w:rPr>
              <w:t>Шостий тиждень</w:t>
            </w:r>
          </w:p>
        </w:tc>
      </w:tr>
      <w:tr w:rsidR="0025491A" w:rsidRPr="00AE723F" w:rsidTr="00644A2A">
        <w:trPr>
          <w:gridBefore w:val="1"/>
          <w:wBefore w:w="34" w:type="dxa"/>
        </w:trPr>
        <w:tc>
          <w:tcPr>
            <w:tcW w:w="1668" w:type="dxa"/>
            <w:gridSpan w:val="2"/>
          </w:tcPr>
          <w:p w:rsidR="0025491A" w:rsidRPr="00F660C1" w:rsidRDefault="0025491A" w:rsidP="00644A2A">
            <w:pPr>
              <w:jc w:val="both"/>
              <w:rPr>
                <w:sz w:val="24"/>
                <w:szCs w:val="24"/>
              </w:rPr>
            </w:pPr>
            <w:r w:rsidRPr="00F660C1">
              <w:rPr>
                <w:sz w:val="24"/>
                <w:szCs w:val="24"/>
              </w:rPr>
              <w:t xml:space="preserve">   Тема 6. </w:t>
            </w:r>
            <w:r w:rsidR="00B1706B" w:rsidRPr="00F660C1">
              <w:rPr>
                <w:color w:val="231F20"/>
                <w:w w:val="105"/>
                <w:sz w:val="24"/>
                <w:szCs w:val="24"/>
              </w:rPr>
              <w:t xml:space="preserve">Управління і влада в організації. Менеджер в </w:t>
            </w:r>
            <w:r w:rsidR="00B1706B" w:rsidRPr="00F660C1">
              <w:rPr>
                <w:color w:val="231F20"/>
                <w:w w:val="105"/>
                <w:sz w:val="24"/>
                <w:szCs w:val="24"/>
              </w:rPr>
              <w:lastRenderedPageBreak/>
              <w:t>організації. Влада.</w:t>
            </w:r>
            <w:r w:rsidR="00B1706B" w:rsidRPr="00F660C1">
              <w:rPr>
                <w:sz w:val="24"/>
                <w:szCs w:val="24"/>
              </w:rPr>
              <w:t xml:space="preserve"> </w:t>
            </w:r>
            <w:r w:rsidRPr="00F660C1">
              <w:rPr>
                <w:sz w:val="24"/>
                <w:szCs w:val="24"/>
              </w:rPr>
              <w:t xml:space="preserve"> </w:t>
            </w:r>
          </w:p>
        </w:tc>
        <w:tc>
          <w:tcPr>
            <w:tcW w:w="992" w:type="dxa"/>
            <w:gridSpan w:val="2"/>
          </w:tcPr>
          <w:p w:rsidR="0025491A" w:rsidRPr="00F660C1" w:rsidRDefault="00F660C1" w:rsidP="00644A2A">
            <w:pPr>
              <w:jc w:val="both"/>
              <w:rPr>
                <w:sz w:val="24"/>
                <w:szCs w:val="24"/>
              </w:rPr>
            </w:pPr>
            <w:r w:rsidRPr="00F660C1">
              <w:rPr>
                <w:sz w:val="24"/>
                <w:szCs w:val="24"/>
              </w:rPr>
              <w:lastRenderedPageBreak/>
              <w:t xml:space="preserve">  Семінар 2 год.</w:t>
            </w:r>
          </w:p>
        </w:tc>
        <w:tc>
          <w:tcPr>
            <w:tcW w:w="2835" w:type="dxa"/>
            <w:gridSpan w:val="2"/>
          </w:tcPr>
          <w:p w:rsidR="00F660C1" w:rsidRPr="00AE723F" w:rsidRDefault="00F660C1" w:rsidP="00F660C1">
            <w:pPr>
              <w:jc w:val="both"/>
              <w:rPr>
                <w:sz w:val="24"/>
                <w:szCs w:val="24"/>
              </w:rPr>
            </w:pPr>
            <w:r>
              <w:rPr>
                <w:sz w:val="24"/>
                <w:szCs w:val="24"/>
              </w:rPr>
              <w:t>1 -9</w:t>
            </w:r>
          </w:p>
          <w:p w:rsidR="0025491A" w:rsidRPr="00AE723F" w:rsidRDefault="0025491A" w:rsidP="00644A2A">
            <w:pPr>
              <w:pStyle w:val="a3"/>
              <w:shd w:val="clear" w:color="auto" w:fill="FFFFFF"/>
              <w:spacing w:after="200"/>
              <w:ind w:left="0"/>
              <w:jc w:val="both"/>
              <w:rPr>
                <w:sz w:val="24"/>
                <w:szCs w:val="24"/>
              </w:rPr>
            </w:pPr>
          </w:p>
        </w:tc>
        <w:tc>
          <w:tcPr>
            <w:tcW w:w="2301" w:type="dxa"/>
            <w:gridSpan w:val="2"/>
          </w:tcPr>
          <w:p w:rsidR="00F660C1" w:rsidRPr="00F660C1" w:rsidRDefault="0025491A" w:rsidP="00F660C1">
            <w:pPr>
              <w:pStyle w:val="a3"/>
              <w:widowControl w:val="0"/>
              <w:numPr>
                <w:ilvl w:val="0"/>
                <w:numId w:val="9"/>
              </w:numPr>
              <w:autoSpaceDE w:val="0"/>
              <w:autoSpaceDN w:val="0"/>
              <w:spacing w:before="73"/>
              <w:ind w:left="-31" w:firstLine="0"/>
              <w:contextualSpacing w:val="0"/>
              <w:rPr>
                <w:sz w:val="24"/>
                <w:szCs w:val="24"/>
              </w:rPr>
            </w:pPr>
            <w:r w:rsidRPr="00AE723F">
              <w:rPr>
                <w:sz w:val="24"/>
                <w:szCs w:val="24"/>
              </w:rPr>
              <w:t xml:space="preserve"> </w:t>
            </w:r>
            <w:r w:rsidR="00F660C1">
              <w:rPr>
                <w:sz w:val="24"/>
                <w:szCs w:val="24"/>
              </w:rPr>
              <w:t xml:space="preserve"> </w:t>
            </w:r>
            <w:r w:rsidR="00F660C1" w:rsidRPr="00F660C1">
              <w:rPr>
                <w:sz w:val="24"/>
                <w:szCs w:val="24"/>
              </w:rPr>
              <w:t>Що є головною умовою для формування робочих</w:t>
            </w:r>
            <w:r w:rsidR="00F660C1" w:rsidRPr="00F660C1">
              <w:rPr>
                <w:spacing w:val="-9"/>
                <w:sz w:val="24"/>
                <w:szCs w:val="24"/>
              </w:rPr>
              <w:t xml:space="preserve"> </w:t>
            </w:r>
            <w:r w:rsidR="00F660C1" w:rsidRPr="00F660C1">
              <w:rPr>
                <w:sz w:val="24"/>
                <w:szCs w:val="24"/>
              </w:rPr>
              <w:t>груп?</w:t>
            </w:r>
          </w:p>
          <w:p w:rsidR="00F660C1" w:rsidRPr="00F660C1" w:rsidRDefault="00F660C1" w:rsidP="00F660C1">
            <w:pPr>
              <w:pStyle w:val="a3"/>
              <w:widowControl w:val="0"/>
              <w:numPr>
                <w:ilvl w:val="0"/>
                <w:numId w:val="9"/>
              </w:numPr>
              <w:autoSpaceDE w:val="0"/>
              <w:autoSpaceDN w:val="0"/>
              <w:spacing w:before="27"/>
              <w:ind w:left="-31" w:right="477" w:firstLine="0"/>
              <w:contextualSpacing w:val="0"/>
              <w:rPr>
                <w:sz w:val="24"/>
                <w:szCs w:val="24"/>
              </w:rPr>
            </w:pPr>
            <w:r w:rsidRPr="00F660C1">
              <w:rPr>
                <w:sz w:val="24"/>
                <w:szCs w:val="24"/>
              </w:rPr>
              <w:t xml:space="preserve">Як </w:t>
            </w:r>
            <w:r w:rsidRPr="00F660C1">
              <w:rPr>
                <w:sz w:val="24"/>
                <w:szCs w:val="24"/>
              </w:rPr>
              <w:lastRenderedPageBreak/>
              <w:t>називаються групи, створені за рішенням керівництва для виконання цілей</w:t>
            </w:r>
            <w:r w:rsidRPr="00F660C1">
              <w:rPr>
                <w:spacing w:val="-1"/>
                <w:sz w:val="24"/>
                <w:szCs w:val="24"/>
              </w:rPr>
              <w:t xml:space="preserve"> </w:t>
            </w:r>
            <w:r w:rsidRPr="00F660C1">
              <w:rPr>
                <w:sz w:val="24"/>
                <w:szCs w:val="24"/>
              </w:rPr>
              <w:t>організації?</w:t>
            </w:r>
          </w:p>
          <w:p w:rsidR="00F660C1" w:rsidRPr="00F660C1" w:rsidRDefault="00F660C1" w:rsidP="00F660C1">
            <w:pPr>
              <w:pStyle w:val="a3"/>
              <w:widowControl w:val="0"/>
              <w:numPr>
                <w:ilvl w:val="0"/>
                <w:numId w:val="9"/>
              </w:numPr>
              <w:autoSpaceDE w:val="0"/>
              <w:autoSpaceDN w:val="0"/>
              <w:ind w:left="-31" w:firstLine="0"/>
              <w:contextualSpacing w:val="0"/>
              <w:rPr>
                <w:sz w:val="24"/>
                <w:szCs w:val="24"/>
              </w:rPr>
            </w:pPr>
            <w:r w:rsidRPr="00F660C1">
              <w:rPr>
                <w:sz w:val="24"/>
                <w:szCs w:val="24"/>
              </w:rPr>
              <w:t>На основі чого утворюються неформальні</w:t>
            </w:r>
            <w:r w:rsidRPr="00F660C1">
              <w:rPr>
                <w:spacing w:val="-3"/>
                <w:sz w:val="24"/>
                <w:szCs w:val="24"/>
              </w:rPr>
              <w:t xml:space="preserve"> </w:t>
            </w:r>
            <w:r w:rsidRPr="00F660C1">
              <w:rPr>
                <w:sz w:val="24"/>
                <w:szCs w:val="24"/>
              </w:rPr>
              <w:t>групи?</w:t>
            </w:r>
          </w:p>
          <w:p w:rsidR="00F660C1" w:rsidRPr="00F660C1" w:rsidRDefault="00F660C1" w:rsidP="00F660C1">
            <w:pPr>
              <w:pStyle w:val="a3"/>
              <w:widowControl w:val="0"/>
              <w:numPr>
                <w:ilvl w:val="0"/>
                <w:numId w:val="9"/>
              </w:numPr>
              <w:autoSpaceDE w:val="0"/>
              <w:autoSpaceDN w:val="0"/>
              <w:spacing w:before="26"/>
              <w:ind w:left="-31" w:right="476" w:firstLine="0"/>
              <w:contextualSpacing w:val="0"/>
              <w:rPr>
                <w:sz w:val="24"/>
                <w:szCs w:val="24"/>
              </w:rPr>
            </w:pPr>
            <w:r w:rsidRPr="00F660C1">
              <w:rPr>
                <w:sz w:val="24"/>
                <w:szCs w:val="24"/>
              </w:rPr>
              <w:t xml:space="preserve">Що має на увазі Л. </w:t>
            </w:r>
            <w:proofErr w:type="spellStart"/>
            <w:r w:rsidRPr="00F660C1">
              <w:rPr>
                <w:sz w:val="24"/>
                <w:szCs w:val="24"/>
              </w:rPr>
              <w:t>Фестінгер</w:t>
            </w:r>
            <w:proofErr w:type="spellEnd"/>
            <w:r w:rsidRPr="00F660C1">
              <w:rPr>
                <w:sz w:val="24"/>
                <w:szCs w:val="24"/>
              </w:rPr>
              <w:t>, коли говорить про суму всіх сил, діючих на членів групи, щоб утримувати їх в</w:t>
            </w:r>
            <w:r w:rsidRPr="00F660C1">
              <w:rPr>
                <w:spacing w:val="-9"/>
                <w:sz w:val="24"/>
                <w:szCs w:val="24"/>
              </w:rPr>
              <w:t xml:space="preserve"> </w:t>
            </w:r>
            <w:r w:rsidRPr="00F660C1">
              <w:rPr>
                <w:sz w:val="24"/>
                <w:szCs w:val="24"/>
              </w:rPr>
              <w:t>ній?</w:t>
            </w:r>
          </w:p>
          <w:p w:rsidR="00F660C1" w:rsidRPr="00F660C1" w:rsidRDefault="00F660C1" w:rsidP="00F660C1">
            <w:pPr>
              <w:pStyle w:val="a3"/>
              <w:widowControl w:val="0"/>
              <w:numPr>
                <w:ilvl w:val="0"/>
                <w:numId w:val="9"/>
              </w:numPr>
              <w:autoSpaceDE w:val="0"/>
              <w:autoSpaceDN w:val="0"/>
              <w:ind w:left="-31" w:right="477" w:firstLine="0"/>
              <w:contextualSpacing w:val="0"/>
              <w:rPr>
                <w:sz w:val="24"/>
                <w:szCs w:val="24"/>
              </w:rPr>
            </w:pPr>
            <w:r w:rsidRPr="00F660C1">
              <w:rPr>
                <w:sz w:val="24"/>
                <w:szCs w:val="24"/>
              </w:rPr>
              <w:t>Назвіть психологічні та управлінські прийоми подолання групового</w:t>
            </w:r>
            <w:r w:rsidRPr="00F660C1">
              <w:rPr>
                <w:spacing w:val="-1"/>
                <w:sz w:val="24"/>
                <w:szCs w:val="24"/>
              </w:rPr>
              <w:t xml:space="preserve"> </w:t>
            </w:r>
            <w:r w:rsidRPr="00F660C1">
              <w:rPr>
                <w:sz w:val="24"/>
                <w:szCs w:val="24"/>
              </w:rPr>
              <w:t>однодумності?</w:t>
            </w:r>
          </w:p>
          <w:p w:rsidR="00F660C1" w:rsidRPr="00F660C1" w:rsidRDefault="00F660C1" w:rsidP="00F660C1">
            <w:pPr>
              <w:pStyle w:val="a3"/>
              <w:widowControl w:val="0"/>
              <w:numPr>
                <w:ilvl w:val="0"/>
                <w:numId w:val="9"/>
              </w:numPr>
              <w:autoSpaceDE w:val="0"/>
              <w:autoSpaceDN w:val="0"/>
              <w:ind w:left="-31" w:firstLine="0"/>
              <w:contextualSpacing w:val="0"/>
              <w:rPr>
                <w:sz w:val="24"/>
                <w:szCs w:val="24"/>
              </w:rPr>
            </w:pPr>
            <w:r w:rsidRPr="00F660C1">
              <w:rPr>
                <w:sz w:val="24"/>
                <w:szCs w:val="24"/>
              </w:rPr>
              <w:t>З яких компонентів складається структура</w:t>
            </w:r>
            <w:r w:rsidRPr="00F660C1">
              <w:rPr>
                <w:spacing w:val="-5"/>
                <w:sz w:val="24"/>
                <w:szCs w:val="24"/>
              </w:rPr>
              <w:t xml:space="preserve"> </w:t>
            </w:r>
            <w:r w:rsidRPr="00F660C1">
              <w:rPr>
                <w:sz w:val="24"/>
                <w:szCs w:val="24"/>
              </w:rPr>
              <w:t>групи?</w:t>
            </w:r>
          </w:p>
          <w:p w:rsidR="0025491A" w:rsidRPr="00AE723F" w:rsidRDefault="00F660C1" w:rsidP="00F660C1">
            <w:pPr>
              <w:ind w:left="34" w:hanging="34"/>
              <w:jc w:val="both"/>
              <w:rPr>
                <w:sz w:val="24"/>
                <w:szCs w:val="24"/>
              </w:rPr>
            </w:pPr>
            <w:r w:rsidRPr="00F660C1">
              <w:rPr>
                <w:sz w:val="24"/>
                <w:szCs w:val="24"/>
              </w:rPr>
              <w:t xml:space="preserve">Які існують види </w:t>
            </w:r>
            <w:proofErr w:type="spellStart"/>
            <w:r w:rsidRPr="00F660C1">
              <w:rPr>
                <w:sz w:val="24"/>
                <w:szCs w:val="24"/>
              </w:rPr>
              <w:t>міжгрупових</w:t>
            </w:r>
            <w:proofErr w:type="spellEnd"/>
            <w:r w:rsidRPr="00F660C1">
              <w:rPr>
                <w:spacing w:val="-3"/>
                <w:sz w:val="24"/>
                <w:szCs w:val="24"/>
              </w:rPr>
              <w:t xml:space="preserve"> </w:t>
            </w:r>
            <w:r w:rsidRPr="00F660C1">
              <w:rPr>
                <w:sz w:val="24"/>
                <w:szCs w:val="24"/>
              </w:rPr>
              <w:t>відносин?</w:t>
            </w:r>
          </w:p>
        </w:tc>
        <w:tc>
          <w:tcPr>
            <w:tcW w:w="817" w:type="dxa"/>
            <w:gridSpan w:val="3"/>
          </w:tcPr>
          <w:p w:rsidR="0025491A" w:rsidRPr="00AE723F" w:rsidRDefault="0025491A" w:rsidP="00644A2A">
            <w:pPr>
              <w:jc w:val="both"/>
              <w:rPr>
                <w:sz w:val="24"/>
                <w:szCs w:val="24"/>
              </w:rPr>
            </w:pPr>
            <w:r w:rsidRPr="00AE723F">
              <w:rPr>
                <w:sz w:val="24"/>
                <w:szCs w:val="24"/>
              </w:rPr>
              <w:lastRenderedPageBreak/>
              <w:t>5%</w:t>
            </w:r>
          </w:p>
        </w:tc>
        <w:tc>
          <w:tcPr>
            <w:tcW w:w="960" w:type="dxa"/>
          </w:tcPr>
          <w:p w:rsidR="0025491A" w:rsidRPr="00AE723F" w:rsidRDefault="0025491A" w:rsidP="00644A2A">
            <w:pPr>
              <w:jc w:val="both"/>
              <w:rPr>
                <w:sz w:val="24"/>
                <w:szCs w:val="24"/>
              </w:rPr>
            </w:pPr>
            <w:r w:rsidRPr="00AE723F">
              <w:rPr>
                <w:sz w:val="24"/>
                <w:szCs w:val="24"/>
              </w:rPr>
              <w:t>Сьомий тиждень</w:t>
            </w:r>
          </w:p>
        </w:tc>
      </w:tr>
      <w:tr w:rsidR="0025491A" w:rsidRPr="00AE723F" w:rsidTr="00644A2A">
        <w:trPr>
          <w:gridBefore w:val="1"/>
          <w:wBefore w:w="34" w:type="dxa"/>
        </w:trPr>
        <w:tc>
          <w:tcPr>
            <w:tcW w:w="1668" w:type="dxa"/>
            <w:gridSpan w:val="2"/>
          </w:tcPr>
          <w:p w:rsidR="0025491A" w:rsidRPr="00F660C1" w:rsidRDefault="0025491A" w:rsidP="00644A2A">
            <w:pPr>
              <w:jc w:val="both"/>
              <w:rPr>
                <w:sz w:val="24"/>
                <w:szCs w:val="24"/>
              </w:rPr>
            </w:pPr>
            <w:r w:rsidRPr="00F660C1">
              <w:rPr>
                <w:sz w:val="24"/>
                <w:szCs w:val="24"/>
              </w:rPr>
              <w:lastRenderedPageBreak/>
              <w:t xml:space="preserve">Тема 7. </w:t>
            </w:r>
            <w:r w:rsidR="00B1706B" w:rsidRPr="00F660C1">
              <w:rPr>
                <w:color w:val="231F20"/>
                <w:w w:val="105"/>
                <w:sz w:val="24"/>
                <w:szCs w:val="24"/>
              </w:rPr>
              <w:t>Групи в організації</w:t>
            </w:r>
            <w:r w:rsidRPr="00F660C1">
              <w:rPr>
                <w:sz w:val="24"/>
                <w:szCs w:val="24"/>
              </w:rPr>
              <w:t xml:space="preserve"> </w:t>
            </w:r>
          </w:p>
        </w:tc>
        <w:tc>
          <w:tcPr>
            <w:tcW w:w="992" w:type="dxa"/>
            <w:gridSpan w:val="2"/>
          </w:tcPr>
          <w:p w:rsidR="0025491A" w:rsidRPr="00F660C1" w:rsidRDefault="00F660C1" w:rsidP="00644A2A">
            <w:pPr>
              <w:jc w:val="both"/>
              <w:rPr>
                <w:sz w:val="24"/>
                <w:szCs w:val="24"/>
              </w:rPr>
            </w:pPr>
            <w:r w:rsidRPr="00F660C1">
              <w:rPr>
                <w:sz w:val="24"/>
                <w:szCs w:val="24"/>
              </w:rPr>
              <w:t>Семінар 2</w:t>
            </w:r>
            <w:r w:rsidR="0025491A" w:rsidRPr="00F660C1">
              <w:rPr>
                <w:sz w:val="24"/>
                <w:szCs w:val="24"/>
              </w:rPr>
              <w:t>. год.</w:t>
            </w:r>
          </w:p>
        </w:tc>
        <w:tc>
          <w:tcPr>
            <w:tcW w:w="2835" w:type="dxa"/>
            <w:gridSpan w:val="2"/>
          </w:tcPr>
          <w:p w:rsidR="00F660C1" w:rsidRPr="00AE723F" w:rsidRDefault="00F660C1" w:rsidP="00F660C1">
            <w:pPr>
              <w:jc w:val="both"/>
              <w:rPr>
                <w:sz w:val="24"/>
                <w:szCs w:val="24"/>
              </w:rPr>
            </w:pPr>
            <w:r>
              <w:rPr>
                <w:sz w:val="24"/>
                <w:szCs w:val="24"/>
              </w:rPr>
              <w:t>1 -9</w:t>
            </w:r>
          </w:p>
          <w:p w:rsidR="0025491A" w:rsidRPr="00AE723F" w:rsidRDefault="0025491A" w:rsidP="00644A2A">
            <w:pPr>
              <w:pStyle w:val="a3"/>
              <w:shd w:val="clear" w:color="auto" w:fill="FFFFFF"/>
              <w:spacing w:after="200"/>
              <w:ind w:left="0"/>
              <w:jc w:val="both"/>
              <w:rPr>
                <w:sz w:val="24"/>
                <w:szCs w:val="24"/>
              </w:rPr>
            </w:pPr>
          </w:p>
        </w:tc>
        <w:tc>
          <w:tcPr>
            <w:tcW w:w="2301" w:type="dxa"/>
            <w:gridSpan w:val="2"/>
          </w:tcPr>
          <w:p w:rsidR="0025491A" w:rsidRPr="00AE723F" w:rsidRDefault="00F660C1" w:rsidP="00644A2A">
            <w:pPr>
              <w:jc w:val="both"/>
              <w:rPr>
                <w:sz w:val="24"/>
                <w:szCs w:val="24"/>
              </w:rPr>
            </w:pPr>
            <w:r>
              <w:rPr>
                <w:sz w:val="24"/>
                <w:szCs w:val="24"/>
              </w:rPr>
              <w:t xml:space="preserve"> Практичне завдання №4.</w:t>
            </w:r>
          </w:p>
        </w:tc>
        <w:tc>
          <w:tcPr>
            <w:tcW w:w="817" w:type="dxa"/>
            <w:gridSpan w:val="3"/>
          </w:tcPr>
          <w:p w:rsidR="0025491A" w:rsidRPr="00AE723F" w:rsidRDefault="0025491A" w:rsidP="00644A2A">
            <w:pPr>
              <w:jc w:val="both"/>
              <w:rPr>
                <w:sz w:val="24"/>
                <w:szCs w:val="24"/>
              </w:rPr>
            </w:pPr>
            <w:r w:rsidRPr="00AE723F">
              <w:rPr>
                <w:sz w:val="24"/>
                <w:szCs w:val="24"/>
              </w:rPr>
              <w:t>15%</w:t>
            </w:r>
          </w:p>
        </w:tc>
        <w:tc>
          <w:tcPr>
            <w:tcW w:w="960" w:type="dxa"/>
          </w:tcPr>
          <w:p w:rsidR="0025491A" w:rsidRPr="00AE723F" w:rsidRDefault="0025491A" w:rsidP="00644A2A">
            <w:pPr>
              <w:jc w:val="both"/>
              <w:rPr>
                <w:sz w:val="24"/>
                <w:szCs w:val="24"/>
              </w:rPr>
            </w:pPr>
            <w:r w:rsidRPr="00AE723F">
              <w:rPr>
                <w:sz w:val="24"/>
                <w:szCs w:val="24"/>
              </w:rPr>
              <w:t>Восьмий тиждень</w:t>
            </w:r>
          </w:p>
        </w:tc>
      </w:tr>
      <w:tr w:rsidR="0025491A" w:rsidRPr="00AE723F" w:rsidTr="00644A2A">
        <w:trPr>
          <w:gridBefore w:val="1"/>
          <w:wBefore w:w="34" w:type="dxa"/>
        </w:trPr>
        <w:tc>
          <w:tcPr>
            <w:tcW w:w="1668" w:type="dxa"/>
            <w:gridSpan w:val="2"/>
          </w:tcPr>
          <w:p w:rsidR="0025491A" w:rsidRPr="00F660C1" w:rsidRDefault="0025491A" w:rsidP="00644A2A">
            <w:pPr>
              <w:ind w:left="22" w:hanging="22"/>
              <w:jc w:val="both"/>
              <w:rPr>
                <w:sz w:val="24"/>
                <w:szCs w:val="24"/>
              </w:rPr>
            </w:pPr>
            <w:r w:rsidRPr="00F660C1">
              <w:rPr>
                <w:b/>
                <w:sz w:val="24"/>
                <w:szCs w:val="24"/>
              </w:rPr>
              <w:t xml:space="preserve">  </w:t>
            </w:r>
            <w:r w:rsidRPr="00F660C1">
              <w:rPr>
                <w:sz w:val="24"/>
                <w:szCs w:val="24"/>
              </w:rPr>
              <w:t xml:space="preserve">Тема 8. </w:t>
            </w:r>
            <w:r w:rsidR="00B1706B" w:rsidRPr="00F660C1">
              <w:rPr>
                <w:color w:val="231F20"/>
                <w:w w:val="105"/>
                <w:sz w:val="24"/>
                <w:szCs w:val="24"/>
              </w:rPr>
              <w:t>Організаційна культура та розвиток</w:t>
            </w:r>
            <w:r w:rsidRPr="00F660C1">
              <w:rPr>
                <w:sz w:val="24"/>
                <w:szCs w:val="24"/>
              </w:rPr>
              <w:t xml:space="preserve"> </w:t>
            </w:r>
          </w:p>
        </w:tc>
        <w:tc>
          <w:tcPr>
            <w:tcW w:w="992" w:type="dxa"/>
            <w:gridSpan w:val="2"/>
          </w:tcPr>
          <w:p w:rsidR="0025491A" w:rsidRPr="00F660C1" w:rsidRDefault="00F660C1" w:rsidP="00644A2A">
            <w:pPr>
              <w:jc w:val="both"/>
              <w:rPr>
                <w:sz w:val="24"/>
                <w:szCs w:val="24"/>
              </w:rPr>
            </w:pPr>
            <w:r w:rsidRPr="00F660C1">
              <w:rPr>
                <w:sz w:val="24"/>
                <w:szCs w:val="24"/>
              </w:rPr>
              <w:t>Лекція 2 год., семінар 2 год.</w:t>
            </w:r>
          </w:p>
        </w:tc>
        <w:tc>
          <w:tcPr>
            <w:tcW w:w="2835" w:type="dxa"/>
            <w:gridSpan w:val="2"/>
          </w:tcPr>
          <w:p w:rsidR="00F660C1" w:rsidRPr="00AE723F" w:rsidRDefault="0025491A" w:rsidP="00F660C1">
            <w:pPr>
              <w:jc w:val="both"/>
              <w:rPr>
                <w:sz w:val="24"/>
                <w:szCs w:val="24"/>
              </w:rPr>
            </w:pPr>
            <w:r w:rsidRPr="00AE723F">
              <w:rPr>
                <w:sz w:val="24"/>
                <w:szCs w:val="24"/>
              </w:rPr>
              <w:t xml:space="preserve"> </w:t>
            </w:r>
            <w:r w:rsidR="00F660C1">
              <w:rPr>
                <w:sz w:val="24"/>
                <w:szCs w:val="24"/>
              </w:rPr>
              <w:t>1 -9</w:t>
            </w:r>
          </w:p>
          <w:p w:rsidR="0025491A" w:rsidRPr="00AE723F" w:rsidRDefault="0025491A" w:rsidP="00644A2A">
            <w:pPr>
              <w:pStyle w:val="a3"/>
              <w:shd w:val="clear" w:color="auto" w:fill="FFFFFF"/>
              <w:spacing w:after="200"/>
              <w:ind w:left="0"/>
              <w:jc w:val="both"/>
              <w:rPr>
                <w:sz w:val="24"/>
                <w:szCs w:val="24"/>
              </w:rPr>
            </w:pPr>
          </w:p>
        </w:tc>
        <w:tc>
          <w:tcPr>
            <w:tcW w:w="2301" w:type="dxa"/>
            <w:gridSpan w:val="2"/>
          </w:tcPr>
          <w:p w:rsidR="0025491A" w:rsidRPr="00AE723F" w:rsidRDefault="00F660C1" w:rsidP="00644A2A">
            <w:pPr>
              <w:jc w:val="both"/>
              <w:rPr>
                <w:sz w:val="24"/>
                <w:szCs w:val="24"/>
              </w:rPr>
            </w:pPr>
            <w:r>
              <w:rPr>
                <w:sz w:val="24"/>
                <w:szCs w:val="24"/>
              </w:rPr>
              <w:t xml:space="preserve"> Підсумкове тестування.</w:t>
            </w:r>
          </w:p>
        </w:tc>
        <w:tc>
          <w:tcPr>
            <w:tcW w:w="817" w:type="dxa"/>
            <w:gridSpan w:val="3"/>
          </w:tcPr>
          <w:p w:rsidR="0025491A" w:rsidRPr="00AE723F" w:rsidRDefault="0025491A" w:rsidP="00644A2A">
            <w:pPr>
              <w:jc w:val="both"/>
              <w:rPr>
                <w:sz w:val="24"/>
                <w:szCs w:val="24"/>
              </w:rPr>
            </w:pPr>
            <w:r w:rsidRPr="00AE723F">
              <w:rPr>
                <w:sz w:val="24"/>
                <w:szCs w:val="24"/>
              </w:rPr>
              <w:t>10%</w:t>
            </w:r>
          </w:p>
        </w:tc>
        <w:tc>
          <w:tcPr>
            <w:tcW w:w="960" w:type="dxa"/>
          </w:tcPr>
          <w:p w:rsidR="0025491A" w:rsidRPr="00AE723F" w:rsidRDefault="0025491A" w:rsidP="00644A2A">
            <w:pPr>
              <w:jc w:val="both"/>
              <w:rPr>
                <w:sz w:val="24"/>
                <w:szCs w:val="24"/>
              </w:rPr>
            </w:pPr>
            <w:r w:rsidRPr="00AE723F">
              <w:rPr>
                <w:sz w:val="24"/>
                <w:szCs w:val="24"/>
              </w:rPr>
              <w:t>Дев’ятий тиждень</w:t>
            </w:r>
          </w:p>
        </w:tc>
      </w:tr>
      <w:tr w:rsidR="0025491A" w:rsidRPr="00AE723F" w:rsidTr="00644A2A">
        <w:trPr>
          <w:gridBefore w:val="1"/>
          <w:wBefore w:w="34" w:type="dxa"/>
        </w:trPr>
        <w:tc>
          <w:tcPr>
            <w:tcW w:w="9573" w:type="dxa"/>
            <w:gridSpan w:val="12"/>
          </w:tcPr>
          <w:p w:rsidR="0025491A" w:rsidRPr="00AE723F" w:rsidRDefault="0025491A" w:rsidP="00644A2A">
            <w:pPr>
              <w:jc w:val="center"/>
              <w:rPr>
                <w:b/>
                <w:sz w:val="24"/>
                <w:szCs w:val="24"/>
              </w:rPr>
            </w:pPr>
            <w:r w:rsidRPr="00AE723F">
              <w:rPr>
                <w:b/>
                <w:sz w:val="24"/>
                <w:szCs w:val="24"/>
              </w:rPr>
              <w:t>6. Система оцінювання курсу</w:t>
            </w:r>
          </w:p>
        </w:tc>
      </w:tr>
      <w:tr w:rsidR="0025491A" w:rsidRPr="001F4951" w:rsidTr="00644A2A">
        <w:trPr>
          <w:gridBefore w:val="1"/>
          <w:wBefore w:w="34" w:type="dxa"/>
          <w:trHeight w:val="557"/>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firstRow="1" w:lastRow="0" w:firstColumn="1" w:lastColumn="0" w:noHBand="0" w:noVBand="1"/>
            </w:tblPr>
            <w:tblGrid>
              <w:gridCol w:w="2295"/>
              <w:gridCol w:w="1275"/>
              <w:gridCol w:w="2127"/>
              <w:gridCol w:w="4250"/>
            </w:tblGrid>
            <w:tr w:rsidR="0025491A" w:rsidRPr="00AE723F" w:rsidTr="00644A2A">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Оцінка за національною шкалою</w:t>
                  </w:r>
                </w:p>
              </w:tc>
            </w:tr>
            <w:tr w:rsidR="0025491A" w:rsidRPr="00AE723F" w:rsidTr="00644A2A">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25491A" w:rsidRPr="00AE723F" w:rsidRDefault="0025491A" w:rsidP="00644A2A">
                  <w:pPr>
                    <w:jc w:val="both"/>
                    <w:rPr>
                      <w:rFonts w:eastAsiaTheme="minorEastAsia"/>
                      <w:lang w:val="uk-UA"/>
                    </w:rPr>
                  </w:pPr>
                  <w:r w:rsidRPr="00AE723F">
                    <w:rPr>
                      <w:rFonts w:eastAsiaTheme="minorEastAsia"/>
                      <w:lang w:val="uk-UA"/>
                    </w:rPr>
                    <w:t>для заліку</w:t>
                  </w: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25491A" w:rsidRPr="00AE723F" w:rsidRDefault="0025491A" w:rsidP="00644A2A">
                  <w:pPr>
                    <w:jc w:val="both"/>
                    <w:rPr>
                      <w:rFonts w:eastAsiaTheme="minorEastAsia"/>
                      <w:lang w:val="uk-UA"/>
                    </w:rPr>
                  </w:pPr>
                </w:p>
                <w:p w:rsidR="0025491A" w:rsidRPr="00AE723F" w:rsidRDefault="0025491A" w:rsidP="00644A2A">
                  <w:pPr>
                    <w:jc w:val="both"/>
                    <w:rPr>
                      <w:rFonts w:eastAsiaTheme="minorEastAsia"/>
                      <w:lang w:val="uk-UA"/>
                    </w:rPr>
                  </w:pPr>
                </w:p>
                <w:p w:rsidR="0025491A" w:rsidRPr="00AE723F" w:rsidRDefault="0025491A" w:rsidP="00644A2A">
                  <w:pPr>
                    <w:jc w:val="both"/>
                    <w:rPr>
                      <w:rFonts w:eastAsiaTheme="minorEastAsia"/>
                      <w:lang w:val="uk-UA"/>
                    </w:rPr>
                  </w:pPr>
                  <w:r w:rsidRPr="00AE723F">
                    <w:rPr>
                      <w:rFonts w:eastAsiaTheme="minorEastAsia"/>
                      <w:lang w:val="uk-UA"/>
                    </w:rPr>
                    <w:t>зараховано</w:t>
                  </w:r>
                </w:p>
              </w:tc>
            </w:tr>
            <w:tr w:rsidR="0025491A" w:rsidRPr="00AE723F" w:rsidTr="00644A2A">
              <w:trPr>
                <w:trHeight w:val="194"/>
              </w:trPr>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lastRenderedPageBreak/>
                    <w:t>60 – 69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lastRenderedPageBreak/>
                    <w:t>50 – 59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25491A" w:rsidRPr="00AE723F" w:rsidRDefault="0025491A" w:rsidP="00644A2A">
                  <w:pPr>
                    <w:jc w:val="both"/>
                    <w:rPr>
                      <w:rFonts w:eastAsiaTheme="minorEastAsia"/>
                      <w:lang w:val="uk-UA"/>
                    </w:rPr>
                  </w:pPr>
                </w:p>
              </w:tc>
            </w:tr>
            <w:tr w:rsidR="0025491A" w:rsidRPr="00AE723F" w:rsidTr="00644A2A">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25491A" w:rsidRPr="00AE723F" w:rsidRDefault="0025491A" w:rsidP="00644A2A">
                  <w:pPr>
                    <w:jc w:val="both"/>
                    <w:rPr>
                      <w:rFonts w:eastAsiaTheme="minorEastAsia"/>
                      <w:lang w:val="uk-UA"/>
                    </w:rPr>
                  </w:pPr>
                  <w:r w:rsidRPr="00AE723F">
                    <w:rPr>
                      <w:rFonts w:eastAsiaTheme="minorEastAsia"/>
                      <w:lang w:val="uk-UA"/>
                    </w:rPr>
                    <w:t xml:space="preserve">не зараховано з можливістю </w:t>
                  </w:r>
                </w:p>
                <w:p w:rsidR="0025491A" w:rsidRPr="00AE723F" w:rsidRDefault="0025491A" w:rsidP="00644A2A">
                  <w:pPr>
                    <w:jc w:val="both"/>
                    <w:rPr>
                      <w:rFonts w:eastAsiaTheme="minorEastAsia"/>
                      <w:lang w:val="uk-UA"/>
                    </w:rPr>
                  </w:pPr>
                  <w:r w:rsidRPr="00AE723F">
                    <w:rPr>
                      <w:rFonts w:eastAsiaTheme="minorEastAsia"/>
                      <w:lang w:val="uk-UA"/>
                    </w:rPr>
                    <w:t>повторного складання</w:t>
                  </w:r>
                </w:p>
              </w:tc>
            </w:tr>
            <w:tr w:rsidR="0025491A" w:rsidRPr="00AE723F" w:rsidTr="00644A2A">
              <w:trPr>
                <w:trHeight w:val="708"/>
              </w:trPr>
              <w:tc>
                <w:tcPr>
                  <w:tcW w:w="229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25491A" w:rsidRPr="00AE723F" w:rsidRDefault="0025491A" w:rsidP="00644A2A">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25491A" w:rsidRPr="00AE723F" w:rsidRDefault="0025491A" w:rsidP="00644A2A">
                  <w:pPr>
                    <w:jc w:val="both"/>
                    <w:rPr>
                      <w:rFonts w:eastAsiaTheme="minorEastAsia"/>
                      <w:lang w:val="uk-UA"/>
                    </w:rPr>
                  </w:pPr>
                  <w:r w:rsidRPr="00AE723F">
                    <w:rPr>
                      <w:rFonts w:eastAsiaTheme="minorEastAsia"/>
                      <w:lang w:val="uk-UA"/>
                    </w:rPr>
                    <w:t xml:space="preserve">не зараховано з </w:t>
                  </w:r>
                </w:p>
                <w:p w:rsidR="0025491A" w:rsidRPr="00AE723F" w:rsidRDefault="0025491A" w:rsidP="00644A2A">
                  <w:pPr>
                    <w:jc w:val="both"/>
                    <w:rPr>
                      <w:rFonts w:eastAsiaTheme="minorEastAsia"/>
                      <w:lang w:val="uk-UA"/>
                    </w:rPr>
                  </w:pPr>
                  <w:r w:rsidRPr="00AE723F">
                    <w:rPr>
                      <w:rFonts w:eastAsiaTheme="minorEastAsia"/>
                      <w:lang w:val="uk-UA"/>
                    </w:rPr>
                    <w:t xml:space="preserve">обов’язковим повторним </w:t>
                  </w:r>
                </w:p>
                <w:p w:rsidR="0025491A" w:rsidRPr="00AE723F" w:rsidRDefault="0025491A" w:rsidP="00644A2A">
                  <w:pPr>
                    <w:jc w:val="both"/>
                    <w:rPr>
                      <w:rFonts w:eastAsiaTheme="minorEastAsia"/>
                      <w:lang w:val="uk-UA"/>
                    </w:rPr>
                  </w:pPr>
                  <w:r w:rsidRPr="00AE723F">
                    <w:rPr>
                      <w:rFonts w:eastAsiaTheme="minorEastAsia"/>
                      <w:lang w:val="uk-UA"/>
                    </w:rPr>
                    <w:t>вивченням дисципліни</w:t>
                  </w:r>
                </w:p>
              </w:tc>
            </w:tr>
          </w:tbl>
          <w:p w:rsidR="0025491A" w:rsidRPr="00AE723F" w:rsidRDefault="0025491A" w:rsidP="00644A2A">
            <w:pPr>
              <w:jc w:val="both"/>
              <w:rPr>
                <w:b/>
                <w:sz w:val="24"/>
                <w:szCs w:val="24"/>
              </w:rPr>
            </w:pPr>
            <w:r w:rsidRPr="00AE723F">
              <w:rPr>
                <w:b/>
                <w:sz w:val="24"/>
                <w:szCs w:val="24"/>
              </w:rPr>
              <w:t>Методи оцінки знань студентів та відсоток, що виділяються для кожного методу оцінки:</w:t>
            </w:r>
          </w:p>
          <w:p w:rsidR="0025491A" w:rsidRPr="00AE723F" w:rsidRDefault="0025491A" w:rsidP="00644A2A">
            <w:pPr>
              <w:pStyle w:val="a3"/>
              <w:numPr>
                <w:ilvl w:val="0"/>
                <w:numId w:val="2"/>
              </w:numPr>
              <w:jc w:val="both"/>
              <w:rPr>
                <w:sz w:val="24"/>
                <w:szCs w:val="24"/>
              </w:rPr>
            </w:pPr>
            <w:r w:rsidRPr="00AE723F">
              <w:rPr>
                <w:sz w:val="24"/>
                <w:szCs w:val="24"/>
              </w:rPr>
              <w:t>активність на лекційних і семінарських заняттях, яка демонструє обізнаність студента у навчальному матеріалі – 10 % від загальної оцінки;</w:t>
            </w:r>
          </w:p>
          <w:p w:rsidR="0025491A" w:rsidRPr="00AE723F" w:rsidRDefault="0025491A" w:rsidP="00644A2A">
            <w:pPr>
              <w:pStyle w:val="a3"/>
              <w:numPr>
                <w:ilvl w:val="0"/>
                <w:numId w:val="2"/>
              </w:numPr>
              <w:suppressAutoHyphens/>
              <w:jc w:val="both"/>
              <w:rPr>
                <w:color w:val="000000"/>
                <w:sz w:val="24"/>
                <w:szCs w:val="24"/>
              </w:rPr>
            </w:pPr>
            <w:r w:rsidRPr="00AE723F">
              <w:rPr>
                <w:color w:val="000000"/>
                <w:sz w:val="24"/>
                <w:szCs w:val="24"/>
              </w:rPr>
              <w:t xml:space="preserve">проведення соціально-психологічного тренінгу командної роботи   в студентській групі – </w:t>
            </w:r>
            <w:r w:rsidRPr="00AE723F">
              <w:rPr>
                <w:sz w:val="24"/>
                <w:szCs w:val="24"/>
              </w:rPr>
              <w:t>25 % від загальної оцінки;</w:t>
            </w:r>
          </w:p>
          <w:p w:rsidR="0025491A" w:rsidRPr="00B1706B" w:rsidRDefault="0025491A" w:rsidP="00644A2A">
            <w:pPr>
              <w:pStyle w:val="a3"/>
              <w:numPr>
                <w:ilvl w:val="0"/>
                <w:numId w:val="2"/>
              </w:numPr>
              <w:suppressAutoHyphens/>
              <w:jc w:val="both"/>
              <w:rPr>
                <w:color w:val="000000"/>
                <w:sz w:val="24"/>
                <w:szCs w:val="24"/>
              </w:rPr>
            </w:pPr>
            <w:r w:rsidRPr="00AE723F">
              <w:rPr>
                <w:sz w:val="24"/>
                <w:szCs w:val="24"/>
              </w:rPr>
              <w:t>презентація кейсу мотиваційних прийомів та технік як засобів впливу на покращення роботи команди з апробацією (3-4) в студентській групі - 25 % від загальної оцінки;</w:t>
            </w:r>
          </w:p>
          <w:p w:rsidR="00B1706B" w:rsidRPr="00B1706B" w:rsidRDefault="00B1706B" w:rsidP="00644A2A">
            <w:pPr>
              <w:pStyle w:val="a3"/>
              <w:numPr>
                <w:ilvl w:val="0"/>
                <w:numId w:val="2"/>
              </w:numPr>
              <w:suppressAutoHyphens/>
              <w:jc w:val="both"/>
              <w:rPr>
                <w:color w:val="000000"/>
                <w:sz w:val="24"/>
                <w:szCs w:val="24"/>
              </w:rPr>
            </w:pPr>
            <w:r>
              <w:rPr>
                <w:sz w:val="24"/>
                <w:szCs w:val="24"/>
              </w:rPr>
              <w:t>о</w:t>
            </w:r>
            <w:r w:rsidRPr="00B1706B">
              <w:rPr>
                <w:sz w:val="24"/>
                <w:szCs w:val="24"/>
              </w:rPr>
              <w:t>писати виробничі ситуації з деструктивними проявами в командному спілкуванні</w:t>
            </w:r>
            <w:r>
              <w:rPr>
                <w:sz w:val="24"/>
                <w:szCs w:val="24"/>
              </w:rPr>
              <w:t xml:space="preserve"> – 10 % від загальної оцінки;</w:t>
            </w:r>
          </w:p>
          <w:p w:rsidR="00B1706B" w:rsidRPr="00B1706B" w:rsidRDefault="00B1706B" w:rsidP="00644A2A">
            <w:pPr>
              <w:pStyle w:val="a3"/>
              <w:numPr>
                <w:ilvl w:val="0"/>
                <w:numId w:val="2"/>
              </w:numPr>
              <w:suppressAutoHyphens/>
              <w:jc w:val="both"/>
              <w:rPr>
                <w:color w:val="000000"/>
                <w:sz w:val="24"/>
                <w:szCs w:val="24"/>
              </w:rPr>
            </w:pPr>
            <w:r w:rsidRPr="00AE723F">
              <w:rPr>
                <w:sz w:val="24"/>
                <w:szCs w:val="24"/>
              </w:rPr>
              <w:t>структуроване портфоліо антистресових технік в роботі з персоналом організації</w:t>
            </w:r>
            <w:r>
              <w:rPr>
                <w:sz w:val="24"/>
                <w:szCs w:val="24"/>
              </w:rPr>
              <w:t xml:space="preserve"> – 10%.</w:t>
            </w:r>
          </w:p>
          <w:p w:rsidR="0025491A" w:rsidRPr="00AE723F" w:rsidRDefault="0025491A" w:rsidP="00644A2A">
            <w:pPr>
              <w:pStyle w:val="a3"/>
              <w:numPr>
                <w:ilvl w:val="0"/>
                <w:numId w:val="2"/>
              </w:numPr>
              <w:suppressAutoHyphens/>
              <w:jc w:val="both"/>
              <w:rPr>
                <w:color w:val="000000"/>
                <w:sz w:val="24"/>
                <w:szCs w:val="24"/>
              </w:rPr>
            </w:pPr>
            <w:r w:rsidRPr="00AE723F">
              <w:rPr>
                <w:sz w:val="24"/>
                <w:szCs w:val="24"/>
              </w:rPr>
              <w:t xml:space="preserve"> контрольна робота - 10 % від загальної оцінки; </w:t>
            </w:r>
          </w:p>
          <w:p w:rsidR="00E1705F" w:rsidRPr="00B1706B" w:rsidRDefault="0025491A" w:rsidP="00E1705F">
            <w:pPr>
              <w:pStyle w:val="a3"/>
              <w:numPr>
                <w:ilvl w:val="0"/>
                <w:numId w:val="2"/>
              </w:numPr>
              <w:suppressAutoHyphens/>
              <w:jc w:val="both"/>
              <w:rPr>
                <w:sz w:val="24"/>
                <w:szCs w:val="24"/>
              </w:rPr>
            </w:pPr>
            <w:r w:rsidRPr="00AE723F">
              <w:rPr>
                <w:sz w:val="24"/>
                <w:szCs w:val="24"/>
              </w:rPr>
              <w:t>підсумкове тестування – 10 % від загальної оцінки</w:t>
            </w:r>
          </w:p>
        </w:tc>
      </w:tr>
      <w:tr w:rsidR="0025491A" w:rsidRPr="00AE723F" w:rsidTr="00644A2A">
        <w:trPr>
          <w:gridBefore w:val="1"/>
          <w:wBefore w:w="34" w:type="dxa"/>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25491A" w:rsidRPr="00AE723F" w:rsidRDefault="0025491A" w:rsidP="00644A2A">
            <w:pPr>
              <w:jc w:val="both"/>
              <w:rPr>
                <w:b/>
                <w:sz w:val="24"/>
                <w:szCs w:val="24"/>
              </w:rPr>
            </w:pPr>
            <w:r w:rsidRPr="00AE723F">
              <w:rPr>
                <w:b/>
                <w:sz w:val="24"/>
                <w:szCs w:val="24"/>
              </w:rPr>
              <w:t>Критерії оцінювання практичних завдань</w:t>
            </w:r>
          </w:p>
          <w:p w:rsidR="00E1705F" w:rsidRPr="00E1705F" w:rsidRDefault="0025491A" w:rsidP="00E1705F">
            <w:pPr>
              <w:pStyle w:val="a3"/>
              <w:numPr>
                <w:ilvl w:val="0"/>
                <w:numId w:val="5"/>
              </w:numPr>
              <w:suppressAutoHyphens/>
              <w:ind w:left="0" w:firstLine="360"/>
              <w:jc w:val="both"/>
              <w:rPr>
                <w:color w:val="000000"/>
                <w:sz w:val="24"/>
                <w:szCs w:val="24"/>
              </w:rPr>
            </w:pPr>
            <w:r w:rsidRPr="00AE723F">
              <w:rPr>
                <w:b/>
                <w:sz w:val="24"/>
                <w:szCs w:val="24"/>
              </w:rPr>
              <w:t>Практичне завдання № 1</w:t>
            </w:r>
            <w:r w:rsidR="00E1705F" w:rsidRPr="00CA5D17">
              <w:rPr>
                <w:color w:val="000000"/>
                <w:sz w:val="28"/>
                <w:szCs w:val="28"/>
              </w:rPr>
              <w:t xml:space="preserve"> </w:t>
            </w:r>
            <w:r w:rsidR="00E1705F" w:rsidRPr="00E1705F">
              <w:rPr>
                <w:color w:val="000000"/>
                <w:sz w:val="24"/>
                <w:szCs w:val="24"/>
              </w:rPr>
              <w:t xml:space="preserve">Розробити </w:t>
            </w:r>
            <w:r w:rsidR="00E1705F">
              <w:rPr>
                <w:color w:val="000000"/>
                <w:sz w:val="24"/>
                <w:szCs w:val="24"/>
              </w:rPr>
              <w:t xml:space="preserve">структуру соціально </w:t>
            </w:r>
            <w:r w:rsidR="00E1705F" w:rsidRPr="00E1705F">
              <w:rPr>
                <w:color w:val="000000"/>
                <w:sz w:val="24"/>
                <w:szCs w:val="24"/>
              </w:rPr>
              <w:t>психологічного тренінгу командної роботи в організації.</w:t>
            </w:r>
          </w:p>
          <w:p w:rsidR="0025491A" w:rsidRPr="00AE723F" w:rsidRDefault="0025491A" w:rsidP="00644A2A">
            <w:pPr>
              <w:jc w:val="both"/>
              <w:rPr>
                <w:b/>
                <w:sz w:val="24"/>
                <w:szCs w:val="24"/>
              </w:rPr>
            </w:pPr>
          </w:p>
          <w:p w:rsidR="0025491A" w:rsidRPr="00AE723F" w:rsidRDefault="0025491A" w:rsidP="00644A2A">
            <w:pPr>
              <w:jc w:val="both"/>
              <w:rPr>
                <w:sz w:val="24"/>
                <w:szCs w:val="24"/>
              </w:rPr>
            </w:pPr>
            <w:r w:rsidRPr="00AE723F">
              <w:rPr>
                <w:sz w:val="24"/>
                <w:szCs w:val="24"/>
              </w:rPr>
              <w:t>24-25 балів (відмінно) – завдання виконано в повному обсязі: самостійно розроблена структура соціально-психологічного тренінгу командної роботи в організації,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вільно володіє матеріалом в ролі тренера. Матеріали оформлені  в електронному вигляді і подані у вчасно.</w:t>
            </w:r>
          </w:p>
          <w:p w:rsidR="0025491A" w:rsidRPr="00AE723F" w:rsidRDefault="0025491A" w:rsidP="00644A2A">
            <w:pPr>
              <w:jc w:val="both"/>
              <w:rPr>
                <w:sz w:val="24"/>
                <w:szCs w:val="24"/>
              </w:rPr>
            </w:pPr>
            <w:r w:rsidRPr="00AE723F">
              <w:rPr>
                <w:sz w:val="24"/>
                <w:szCs w:val="24"/>
              </w:rPr>
              <w:t>18-23 бали (добре) – завдання виконано в повному обсязі: самостійно розроблена структура соціально-психологічного тренінгу командної роботи в організації,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не виступає в ролі тренера. Матеріали оформлені  в електронному вигляді і здані вчасно.</w:t>
            </w:r>
          </w:p>
          <w:p w:rsidR="0025491A" w:rsidRPr="00AE723F" w:rsidRDefault="0025491A" w:rsidP="00644A2A">
            <w:pPr>
              <w:jc w:val="both"/>
              <w:rPr>
                <w:sz w:val="24"/>
                <w:szCs w:val="24"/>
              </w:rPr>
            </w:pPr>
            <w:r w:rsidRPr="00AE723F">
              <w:rPr>
                <w:sz w:val="24"/>
                <w:szCs w:val="24"/>
              </w:rPr>
              <w:t xml:space="preserve">11-17 балів (задовільно) – завдання виконано не в повному обсязі, вправи не адаптовані, не відповідають поставленим завданням, студент не володіє інструкцією до вправ.   Висновки фрагментарні. Необґрунтовані. Робота оформлена частково або відсутня, подана </w:t>
            </w:r>
            <w:r w:rsidRPr="00AE723F">
              <w:rPr>
                <w:sz w:val="24"/>
                <w:szCs w:val="24"/>
              </w:rPr>
              <w:lastRenderedPageBreak/>
              <w:t>невчасно.</w:t>
            </w:r>
          </w:p>
          <w:p w:rsidR="0025491A" w:rsidRPr="00AE723F" w:rsidRDefault="0025491A" w:rsidP="00644A2A">
            <w:pPr>
              <w:jc w:val="both"/>
              <w:rPr>
                <w:sz w:val="24"/>
                <w:szCs w:val="24"/>
              </w:rPr>
            </w:pPr>
            <w:r w:rsidRPr="00AE723F">
              <w:rPr>
                <w:sz w:val="24"/>
                <w:szCs w:val="24"/>
              </w:rPr>
              <w:t xml:space="preserve">5-10 балів (незадовільно) – виконана лише   частина завдання  (складений структура тренінгу), який містить істотні помилки у змісті. Матеріали неадаптовані і не розкривають поставлені завдання. </w:t>
            </w:r>
          </w:p>
          <w:p w:rsidR="0025491A" w:rsidRPr="00AE723F" w:rsidRDefault="0025491A" w:rsidP="00644A2A">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25491A" w:rsidRPr="00AE723F" w:rsidRDefault="0025491A" w:rsidP="00644A2A">
            <w:pPr>
              <w:jc w:val="both"/>
              <w:rPr>
                <w:b/>
                <w:sz w:val="24"/>
                <w:szCs w:val="24"/>
              </w:rPr>
            </w:pPr>
            <w:r w:rsidRPr="00AE723F">
              <w:rPr>
                <w:sz w:val="24"/>
                <w:szCs w:val="24"/>
              </w:rPr>
              <w:t>0 балів – завдання відсутнє.</w:t>
            </w:r>
          </w:p>
          <w:p w:rsidR="0025491A" w:rsidRPr="00AE723F" w:rsidRDefault="0025491A" w:rsidP="00644A2A">
            <w:pPr>
              <w:jc w:val="both"/>
              <w:rPr>
                <w:b/>
                <w:sz w:val="24"/>
                <w:szCs w:val="24"/>
              </w:rPr>
            </w:pPr>
            <w:r w:rsidRPr="00AE723F">
              <w:rPr>
                <w:b/>
                <w:sz w:val="24"/>
                <w:szCs w:val="24"/>
              </w:rPr>
              <w:t>Практичне завдання № 2</w:t>
            </w:r>
            <w:r w:rsidR="00E1705F">
              <w:rPr>
                <w:sz w:val="28"/>
                <w:szCs w:val="28"/>
              </w:rPr>
              <w:t>.</w:t>
            </w:r>
            <w:r w:rsidR="00E1705F" w:rsidRPr="00E1705F">
              <w:rPr>
                <w:sz w:val="24"/>
                <w:szCs w:val="24"/>
              </w:rPr>
              <w:t>Скласти кейс мотиваційних прийомів та технік як засобів впливу на покращення роботи команди.</w:t>
            </w:r>
          </w:p>
          <w:p w:rsidR="0025491A" w:rsidRPr="00AE723F" w:rsidRDefault="0025491A" w:rsidP="00644A2A">
            <w:pPr>
              <w:suppressAutoHyphens/>
              <w:jc w:val="both"/>
              <w:rPr>
                <w:color w:val="000000"/>
                <w:sz w:val="24"/>
                <w:szCs w:val="24"/>
              </w:rPr>
            </w:pPr>
            <w:r w:rsidRPr="00AE723F">
              <w:rPr>
                <w:sz w:val="24"/>
                <w:szCs w:val="24"/>
              </w:rPr>
              <w:t xml:space="preserve">24-25 балів (відмінно) – завдання виконано в повному обсязі: самостійно підібрано кейс мотиваційних прийомів та технік як засобів впливу на покращення роботи команди (не менше 10), з урахуванням новітніх розробок теорії і практики організаційної психології; студент </w:t>
            </w:r>
            <w:proofErr w:type="spellStart"/>
            <w:r w:rsidRPr="00AE723F">
              <w:rPr>
                <w:sz w:val="24"/>
                <w:szCs w:val="24"/>
              </w:rPr>
              <w:t>апробовує</w:t>
            </w:r>
            <w:proofErr w:type="spellEnd"/>
            <w:r w:rsidRPr="00AE723F">
              <w:rPr>
                <w:sz w:val="24"/>
                <w:szCs w:val="24"/>
              </w:rPr>
              <w:t xml:space="preserve"> за вибором (3-4) техніки і прийоми в студентській групі; робить обґрунтовані висновки про переваги і недоліки зазначених технік і результати від досягнутого впливу.. Матеріали оформлені в письмовому вигляді і здані вчасно.</w:t>
            </w:r>
          </w:p>
          <w:p w:rsidR="0025491A" w:rsidRPr="00AE723F" w:rsidRDefault="0025491A" w:rsidP="00644A2A">
            <w:pPr>
              <w:suppressAutoHyphens/>
              <w:jc w:val="both"/>
              <w:rPr>
                <w:color w:val="000000"/>
                <w:sz w:val="24"/>
                <w:szCs w:val="24"/>
              </w:rPr>
            </w:pPr>
            <w:r w:rsidRPr="00AE723F">
              <w:rPr>
                <w:sz w:val="24"/>
                <w:szCs w:val="24"/>
              </w:rPr>
              <w:t xml:space="preserve">18-23 бали (добре) – завдання виконано в повному обсязі: самостійно підібрано кейс мотиваційних прийомів та технік як засобів впливу на покращення роботи команди (не менше 10), з урахуванням новітніх розробок теорії і практики організаційної психології; студент не може </w:t>
            </w:r>
            <w:proofErr w:type="spellStart"/>
            <w:r w:rsidRPr="00AE723F">
              <w:rPr>
                <w:sz w:val="24"/>
                <w:szCs w:val="24"/>
              </w:rPr>
              <w:t>апробовувати</w:t>
            </w:r>
            <w:proofErr w:type="spellEnd"/>
            <w:r w:rsidRPr="00AE723F">
              <w:rPr>
                <w:sz w:val="24"/>
                <w:szCs w:val="24"/>
              </w:rPr>
              <w:t xml:space="preserve"> за вибором (3-4) техніки і прийоми в студентській групі; робить часткові  висновки про переваги і недоліки зазначених технік і результати від досягнутого впливу. Матеріали оформлені в письмовому вигляді і здані вчасно.</w:t>
            </w:r>
          </w:p>
          <w:p w:rsidR="0025491A" w:rsidRPr="00AE723F" w:rsidRDefault="0025491A" w:rsidP="00644A2A">
            <w:pPr>
              <w:jc w:val="both"/>
              <w:rPr>
                <w:sz w:val="24"/>
                <w:szCs w:val="24"/>
              </w:rPr>
            </w:pPr>
            <w:r w:rsidRPr="00AE723F">
              <w:rPr>
                <w:sz w:val="24"/>
                <w:szCs w:val="24"/>
              </w:rPr>
              <w:t>11-17 балів (задовільно) – завдання виконано не в повному обсязі, мотиваційні прийоми та техніки не адаптовані, не відповідають поставленим завданням, студент не володіє інструкцією до вправ.   Висновки фрагментарні. Необґрунтовані. Робота оформлена частково або відсутня, подана невчасно.</w:t>
            </w:r>
          </w:p>
          <w:p w:rsidR="0025491A" w:rsidRPr="00AE723F" w:rsidRDefault="0025491A" w:rsidP="00644A2A">
            <w:pPr>
              <w:jc w:val="both"/>
              <w:rPr>
                <w:sz w:val="24"/>
                <w:szCs w:val="24"/>
              </w:rPr>
            </w:pPr>
            <w:r w:rsidRPr="00AE723F">
              <w:rPr>
                <w:sz w:val="24"/>
                <w:szCs w:val="24"/>
              </w:rPr>
              <w:t xml:space="preserve">5-10 балів (незадовільно) – виконана лише   частина завдання  (складена структура тренінгу), який містить істотні помилки у змісті. Матеріали неадаптовані і не розкривають поставлені завдання. </w:t>
            </w:r>
          </w:p>
          <w:p w:rsidR="0025491A" w:rsidRPr="00AE723F" w:rsidRDefault="0025491A" w:rsidP="00644A2A">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25491A" w:rsidRPr="00AE723F" w:rsidRDefault="0025491A" w:rsidP="00644A2A">
            <w:pPr>
              <w:jc w:val="both"/>
              <w:rPr>
                <w:sz w:val="24"/>
                <w:szCs w:val="24"/>
              </w:rPr>
            </w:pPr>
            <w:r w:rsidRPr="00AE723F">
              <w:rPr>
                <w:sz w:val="24"/>
                <w:szCs w:val="24"/>
              </w:rPr>
              <w:t>0 балів – завдання відсутнє.</w:t>
            </w:r>
          </w:p>
          <w:p w:rsidR="0025491A" w:rsidRPr="00AE723F" w:rsidRDefault="0025491A" w:rsidP="00644A2A">
            <w:pPr>
              <w:jc w:val="both"/>
              <w:rPr>
                <w:b/>
                <w:sz w:val="24"/>
                <w:szCs w:val="24"/>
              </w:rPr>
            </w:pPr>
            <w:r w:rsidRPr="00AE723F">
              <w:rPr>
                <w:b/>
                <w:sz w:val="24"/>
                <w:szCs w:val="24"/>
              </w:rPr>
              <w:t>Практичне завдання № 3</w:t>
            </w:r>
            <w:r w:rsidR="00E1705F">
              <w:rPr>
                <w:sz w:val="24"/>
                <w:szCs w:val="24"/>
              </w:rPr>
              <w:t>.</w:t>
            </w:r>
            <w:r w:rsidRPr="00AE723F">
              <w:rPr>
                <w:sz w:val="24"/>
                <w:szCs w:val="24"/>
              </w:rPr>
              <w:t xml:space="preserve"> </w:t>
            </w:r>
          </w:p>
          <w:p w:rsidR="0025491A" w:rsidRPr="00AE723F" w:rsidRDefault="0025491A" w:rsidP="00644A2A">
            <w:pPr>
              <w:jc w:val="both"/>
              <w:rPr>
                <w:sz w:val="24"/>
                <w:szCs w:val="24"/>
              </w:rPr>
            </w:pPr>
            <w:r w:rsidRPr="00AE723F">
              <w:rPr>
                <w:sz w:val="24"/>
                <w:szCs w:val="24"/>
              </w:rPr>
              <w:t>9-10 балів (відмінно) – завдання виконано в повному обсязі відповідно до розуміння проявів деструктивного спілкування, проілюстровано конкретними прикладами реальних виробничих колективів.  Виконане завдання відображає здатність студента аналізувати діяльність фахівця, виокремлювати основні та другорядні функції. Студент проявляє здатність презентувати опис виробничих ситуацій з деструктивними проявами командного спілкування. Виконана та вчасно здана письмова робота.</w:t>
            </w:r>
          </w:p>
          <w:p w:rsidR="0025491A" w:rsidRPr="00AE723F" w:rsidRDefault="0025491A" w:rsidP="00644A2A">
            <w:pPr>
              <w:jc w:val="both"/>
              <w:rPr>
                <w:sz w:val="24"/>
                <w:szCs w:val="24"/>
              </w:rPr>
            </w:pPr>
            <w:r w:rsidRPr="00AE723F">
              <w:rPr>
                <w:sz w:val="24"/>
                <w:szCs w:val="24"/>
              </w:rPr>
              <w:t xml:space="preserve">7-8 балів (добре) – завдання виконано в повному обсязі відповідно до розуміння проявів деструктивного спілкування, проілюстровано конкретними прикладами реальних виробничих колективів.  Виконане завдання відображає здатність студента аналізувати діяльність фахівця, виокремлювати основні та другорядні функції. Студент затрудняється </w:t>
            </w:r>
            <w:r w:rsidRPr="00AE723F">
              <w:rPr>
                <w:sz w:val="24"/>
                <w:szCs w:val="24"/>
              </w:rPr>
              <w:lastRenderedPageBreak/>
              <w:t>презентувати опис виробничих ситуацій з деструктивними проявами командного спілкування. Невчасно здана письмова робота.</w:t>
            </w:r>
          </w:p>
          <w:p w:rsidR="0025491A" w:rsidRPr="00AE723F" w:rsidRDefault="0025491A" w:rsidP="00644A2A">
            <w:pPr>
              <w:jc w:val="both"/>
              <w:rPr>
                <w:sz w:val="24"/>
                <w:szCs w:val="24"/>
              </w:rPr>
            </w:pPr>
            <w:r w:rsidRPr="00AE723F">
              <w:rPr>
                <w:sz w:val="24"/>
                <w:szCs w:val="24"/>
              </w:rPr>
              <w:t>5-6 балів (задовільно) – завдання виконано не в повному обсязі, або прослідковується порушення запропонованої схеми, відсутність окремих ознак деструктивного спілкування.   Робота здана невчасно.</w:t>
            </w:r>
          </w:p>
          <w:p w:rsidR="0025491A" w:rsidRPr="00AE723F" w:rsidRDefault="0025491A" w:rsidP="00644A2A">
            <w:pPr>
              <w:jc w:val="both"/>
              <w:rPr>
                <w:sz w:val="24"/>
                <w:szCs w:val="24"/>
              </w:rPr>
            </w:pPr>
            <w:r w:rsidRPr="00AE723F">
              <w:rPr>
                <w:sz w:val="24"/>
                <w:szCs w:val="24"/>
              </w:rPr>
              <w:t>3-4 бали (незадовільно) – завдання не відображає поставлене завдання, студент не аналізує та не виокремлює основні ознаки деструктивного спілкування в організації. Можливі усні доповнення до виконаного завдання. Робота здана невчасно.</w:t>
            </w:r>
          </w:p>
          <w:p w:rsidR="0025491A" w:rsidRPr="00AE723F" w:rsidRDefault="0025491A" w:rsidP="00644A2A">
            <w:pPr>
              <w:jc w:val="both"/>
              <w:rPr>
                <w:sz w:val="24"/>
                <w:szCs w:val="24"/>
              </w:rPr>
            </w:pPr>
            <w:r w:rsidRPr="00AE723F">
              <w:rPr>
                <w:sz w:val="24"/>
                <w:szCs w:val="24"/>
              </w:rPr>
              <w:t>1-2 бали (незадовільно) – завдання практично не виконано. Робота відсутня. Можливі усні доповнення та коментарі щодо поставленого завдання.</w:t>
            </w:r>
          </w:p>
          <w:p w:rsidR="0025491A" w:rsidRPr="00AE723F" w:rsidRDefault="0025491A" w:rsidP="00644A2A">
            <w:pPr>
              <w:jc w:val="both"/>
              <w:rPr>
                <w:sz w:val="24"/>
                <w:szCs w:val="24"/>
              </w:rPr>
            </w:pPr>
            <w:r w:rsidRPr="00AE723F">
              <w:rPr>
                <w:sz w:val="24"/>
                <w:szCs w:val="24"/>
              </w:rPr>
              <w:t>0 балів – завдання відсутнє.</w:t>
            </w:r>
          </w:p>
          <w:p w:rsidR="0025491A" w:rsidRPr="00AE723F" w:rsidRDefault="0025491A" w:rsidP="00644A2A">
            <w:pPr>
              <w:jc w:val="both"/>
              <w:rPr>
                <w:b/>
                <w:sz w:val="24"/>
                <w:szCs w:val="24"/>
              </w:rPr>
            </w:pPr>
            <w:r w:rsidRPr="00AE723F">
              <w:rPr>
                <w:b/>
                <w:sz w:val="24"/>
                <w:szCs w:val="24"/>
              </w:rPr>
              <w:t>Практичне завдання № 4.</w:t>
            </w:r>
            <w:r w:rsidRPr="00AE723F">
              <w:rPr>
                <w:sz w:val="24"/>
                <w:szCs w:val="24"/>
              </w:rPr>
              <w:t xml:space="preserve">  </w:t>
            </w:r>
          </w:p>
          <w:p w:rsidR="0025491A" w:rsidRPr="00AE723F" w:rsidRDefault="0025491A" w:rsidP="00644A2A">
            <w:pPr>
              <w:jc w:val="both"/>
              <w:rPr>
                <w:sz w:val="24"/>
                <w:szCs w:val="24"/>
              </w:rPr>
            </w:pPr>
            <w:r w:rsidRPr="00AE723F">
              <w:rPr>
                <w:sz w:val="24"/>
                <w:szCs w:val="24"/>
              </w:rPr>
              <w:t>9-10 балів (відмінно) – завдання виконано в повному обсязі: складене структуроване портфоліо антистресових технік в роботі з персоналом організації. Обґрунтовано переваги і недоліки зазначених технік, з демонстрацією в студентській групі   Зроблено висновки. Оформлена письмово робота.</w:t>
            </w:r>
          </w:p>
          <w:p w:rsidR="0025491A" w:rsidRPr="00AE723F" w:rsidRDefault="0025491A" w:rsidP="00644A2A">
            <w:pPr>
              <w:jc w:val="both"/>
              <w:rPr>
                <w:sz w:val="24"/>
                <w:szCs w:val="24"/>
              </w:rPr>
            </w:pPr>
            <w:r w:rsidRPr="00AE723F">
              <w:rPr>
                <w:sz w:val="24"/>
                <w:szCs w:val="24"/>
              </w:rPr>
              <w:t>7-8 балів (добре) – завдання виконано в повному обсязі: складене структуроване портфоліо антистресових технік в роботі з персоналом організації. Обґрунтовано переваги і недоліки зазначених технік, з д  демонстрацією в студентській групі   Зроблено неповні висновки. Оформлена письмово робота, але невчасно здана.</w:t>
            </w:r>
          </w:p>
          <w:p w:rsidR="0025491A" w:rsidRPr="00AE723F" w:rsidRDefault="0025491A" w:rsidP="00644A2A">
            <w:pPr>
              <w:jc w:val="both"/>
              <w:rPr>
                <w:sz w:val="24"/>
                <w:szCs w:val="24"/>
              </w:rPr>
            </w:pPr>
            <w:r w:rsidRPr="00AE723F">
              <w:rPr>
                <w:sz w:val="24"/>
                <w:szCs w:val="24"/>
              </w:rPr>
              <w:t>5-6 балів (задовільно) – завдання виконано не в повному обсязі,  підібрані техніки не слугують запобіганню стресу в організації і не є науково обґрунтованими. Висновки фрагментарні. Не обґрунтовані. Робота оформлена частково або відсутня.</w:t>
            </w:r>
          </w:p>
          <w:p w:rsidR="0025491A" w:rsidRPr="00AE723F" w:rsidRDefault="0025491A" w:rsidP="00644A2A">
            <w:pPr>
              <w:jc w:val="both"/>
              <w:rPr>
                <w:sz w:val="24"/>
                <w:szCs w:val="24"/>
              </w:rPr>
            </w:pPr>
            <w:r w:rsidRPr="00AE723F">
              <w:rPr>
                <w:sz w:val="24"/>
                <w:szCs w:val="24"/>
              </w:rPr>
              <w:t>3-4 бали (незадовільно) – завдання виконане частково.  Висновки відсутні.   Можливі усні доповнення до виконаного завдання.</w:t>
            </w:r>
          </w:p>
          <w:p w:rsidR="0025491A" w:rsidRPr="00AE723F" w:rsidRDefault="0025491A" w:rsidP="00644A2A">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25491A" w:rsidRPr="00AE723F" w:rsidRDefault="0025491A" w:rsidP="00644A2A">
            <w:pPr>
              <w:jc w:val="both"/>
              <w:rPr>
                <w:sz w:val="24"/>
                <w:szCs w:val="24"/>
              </w:rPr>
            </w:pPr>
            <w:r w:rsidRPr="00AE723F">
              <w:rPr>
                <w:sz w:val="24"/>
                <w:szCs w:val="24"/>
              </w:rPr>
              <w:t>0 балів – завдання відсутнє.</w:t>
            </w:r>
          </w:p>
          <w:p w:rsidR="0025491A" w:rsidRPr="00AE723F" w:rsidRDefault="0025491A" w:rsidP="00644A2A">
            <w:pPr>
              <w:jc w:val="both"/>
              <w:rPr>
                <w:b/>
                <w:sz w:val="24"/>
                <w:szCs w:val="24"/>
              </w:rPr>
            </w:pPr>
            <w:r w:rsidRPr="00AE723F">
              <w:rPr>
                <w:b/>
                <w:sz w:val="24"/>
                <w:szCs w:val="24"/>
              </w:rPr>
              <w:t>Критерії оцінювання підсумкового тестування</w:t>
            </w:r>
          </w:p>
          <w:p w:rsidR="0025491A" w:rsidRPr="00AE723F" w:rsidRDefault="0025491A" w:rsidP="00644A2A">
            <w:pPr>
              <w:jc w:val="both"/>
              <w:rPr>
                <w:sz w:val="24"/>
                <w:szCs w:val="24"/>
              </w:rPr>
            </w:pPr>
            <w:r w:rsidRPr="00AE723F">
              <w:rPr>
                <w:sz w:val="24"/>
                <w:szCs w:val="24"/>
              </w:rPr>
              <w:t>Підсумковий тест складається із 20 тестових запитань кожне із яких оцінюється у 0,5 бала. Набрана студентом кількість балів за підсумковий тест залежить від кількості правильних відповідей.</w:t>
            </w:r>
          </w:p>
        </w:tc>
      </w:tr>
      <w:tr w:rsidR="0025491A" w:rsidRPr="001F4951" w:rsidTr="00644A2A">
        <w:trPr>
          <w:gridBefore w:val="1"/>
          <w:wBefore w:w="34" w:type="dxa"/>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Семінарські заняття</w:t>
            </w:r>
          </w:p>
        </w:tc>
        <w:tc>
          <w:tcPr>
            <w:tcW w:w="7709" w:type="dxa"/>
            <w:gridSpan w:val="9"/>
          </w:tcPr>
          <w:p w:rsidR="0025491A" w:rsidRPr="00AE723F" w:rsidRDefault="0025491A" w:rsidP="00644A2A">
            <w:pPr>
              <w:jc w:val="both"/>
              <w:rPr>
                <w:sz w:val="24"/>
                <w:szCs w:val="24"/>
              </w:rPr>
            </w:pPr>
            <w:r w:rsidRPr="00AE723F">
              <w:rPr>
                <w:b/>
                <w:sz w:val="24"/>
                <w:szCs w:val="24"/>
              </w:rPr>
              <w:t>Критерії поточного оцінювання</w:t>
            </w:r>
            <w:r w:rsidRPr="00AE723F">
              <w:rPr>
                <w:sz w:val="24"/>
                <w:szCs w:val="24"/>
              </w:rPr>
              <w:t xml:space="preserve"> здійснюються за 5-бальною шкалою і відповідають загальним рекомендаціям щодо оцінювання при підсумковому контролю.</w:t>
            </w:r>
          </w:p>
          <w:p w:rsidR="0025491A" w:rsidRPr="00AE723F" w:rsidRDefault="0025491A" w:rsidP="00644A2A">
            <w:pPr>
              <w:jc w:val="both"/>
              <w:rPr>
                <w:sz w:val="24"/>
                <w:szCs w:val="24"/>
              </w:rPr>
            </w:pPr>
            <w:r w:rsidRPr="00AE723F">
              <w:rPr>
                <w:sz w:val="24"/>
                <w:szCs w:val="24"/>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25491A" w:rsidRPr="00AE723F" w:rsidRDefault="0025491A" w:rsidP="00644A2A">
            <w:pPr>
              <w:jc w:val="both"/>
              <w:rPr>
                <w:sz w:val="24"/>
                <w:szCs w:val="24"/>
              </w:rPr>
            </w:pPr>
            <w:r w:rsidRPr="00AE723F">
              <w:rPr>
                <w:sz w:val="24"/>
                <w:szCs w:val="24"/>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w:t>
            </w:r>
            <w:r w:rsidRPr="00AE723F">
              <w:rPr>
                <w:sz w:val="24"/>
                <w:szCs w:val="24"/>
              </w:rPr>
              <w:lastRenderedPageBreak/>
              <w:t xml:space="preserve">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25491A" w:rsidRPr="00AE723F" w:rsidRDefault="0025491A" w:rsidP="00644A2A">
            <w:pPr>
              <w:jc w:val="both"/>
              <w:rPr>
                <w:sz w:val="24"/>
                <w:szCs w:val="24"/>
              </w:rPr>
            </w:pPr>
            <w:r w:rsidRPr="00AE723F">
              <w:rPr>
                <w:sz w:val="24"/>
                <w:szCs w:val="24"/>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25491A" w:rsidRPr="00AE723F" w:rsidRDefault="0025491A" w:rsidP="00644A2A">
            <w:pPr>
              <w:jc w:val="both"/>
              <w:rPr>
                <w:sz w:val="24"/>
                <w:szCs w:val="24"/>
              </w:rPr>
            </w:pPr>
            <w:r w:rsidRPr="00AE723F">
              <w:rPr>
                <w:sz w:val="24"/>
                <w:szCs w:val="24"/>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25491A" w:rsidRPr="00AE723F" w:rsidTr="00644A2A">
        <w:trPr>
          <w:gridBefore w:val="1"/>
          <w:wBefore w:w="34" w:type="dxa"/>
        </w:trPr>
        <w:tc>
          <w:tcPr>
            <w:tcW w:w="1864" w:type="dxa"/>
            <w:gridSpan w:val="3"/>
          </w:tcPr>
          <w:p w:rsidR="0025491A" w:rsidRPr="00AE723F" w:rsidRDefault="0025491A"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Умови допуску до підсумкового контролю</w:t>
            </w:r>
          </w:p>
        </w:tc>
        <w:tc>
          <w:tcPr>
            <w:tcW w:w="7709" w:type="dxa"/>
            <w:gridSpan w:val="9"/>
          </w:tcPr>
          <w:p w:rsidR="0025491A" w:rsidRPr="00AE723F" w:rsidRDefault="0025491A" w:rsidP="00644A2A">
            <w:pPr>
              <w:jc w:val="both"/>
              <w:rPr>
                <w:sz w:val="24"/>
                <w:szCs w:val="24"/>
              </w:rPr>
            </w:pPr>
            <w:r w:rsidRPr="00AE723F">
              <w:rPr>
                <w:sz w:val="24"/>
                <w:szCs w:val="24"/>
              </w:rPr>
              <w:t>Студент допускається до підсумкового контролю (тестування) при умові здачі усіх практичних завдань.</w:t>
            </w:r>
          </w:p>
          <w:p w:rsidR="0025491A" w:rsidRPr="00AE723F" w:rsidRDefault="0025491A" w:rsidP="00644A2A">
            <w:pPr>
              <w:jc w:val="both"/>
              <w:rPr>
                <w:sz w:val="24"/>
                <w:szCs w:val="24"/>
              </w:rPr>
            </w:pPr>
            <w:r w:rsidRPr="00AE723F">
              <w:rPr>
                <w:sz w:val="24"/>
                <w:szCs w:val="24"/>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25491A" w:rsidRPr="00AE723F" w:rsidTr="00644A2A">
        <w:trPr>
          <w:gridBefore w:val="1"/>
          <w:wBefore w:w="34" w:type="dxa"/>
        </w:trPr>
        <w:tc>
          <w:tcPr>
            <w:tcW w:w="9573" w:type="dxa"/>
            <w:gridSpan w:val="12"/>
          </w:tcPr>
          <w:p w:rsidR="0025491A" w:rsidRPr="00AE723F" w:rsidRDefault="0025491A" w:rsidP="00644A2A">
            <w:pPr>
              <w:jc w:val="center"/>
              <w:rPr>
                <w:sz w:val="24"/>
                <w:szCs w:val="24"/>
              </w:rPr>
            </w:pPr>
            <w:r w:rsidRPr="00AE723F">
              <w:rPr>
                <w:b/>
                <w:sz w:val="24"/>
                <w:szCs w:val="24"/>
              </w:rPr>
              <w:t>7. Політика курсу</w:t>
            </w:r>
          </w:p>
        </w:tc>
      </w:tr>
      <w:tr w:rsidR="0025491A" w:rsidRPr="00AE723F" w:rsidTr="00644A2A">
        <w:trPr>
          <w:gridBefore w:val="1"/>
          <w:wBefore w:w="34" w:type="dxa"/>
        </w:trPr>
        <w:tc>
          <w:tcPr>
            <w:tcW w:w="9573" w:type="dxa"/>
            <w:gridSpan w:val="12"/>
          </w:tcPr>
          <w:p w:rsidR="0025491A" w:rsidRPr="00AE723F" w:rsidRDefault="0025491A" w:rsidP="00644A2A">
            <w:pPr>
              <w:jc w:val="both"/>
              <w:rPr>
                <w:sz w:val="24"/>
                <w:szCs w:val="24"/>
              </w:rPr>
            </w:pPr>
            <w:r w:rsidRPr="00AE723F">
              <w:rPr>
                <w:sz w:val="24"/>
                <w:szCs w:val="24"/>
              </w:rPr>
              <w:t>Викладання курсу ґрунтується на принципах академічної доброчесності. Студент виконує завдання, які зазначено у програмі (</w:t>
            </w:r>
            <w:proofErr w:type="spellStart"/>
            <w:r w:rsidRPr="00AE723F">
              <w:rPr>
                <w:sz w:val="24"/>
                <w:szCs w:val="24"/>
              </w:rPr>
              <w:t>силабусі</w:t>
            </w:r>
            <w:proofErr w:type="spellEnd"/>
            <w:r w:rsidRPr="00AE723F">
              <w:rPr>
                <w:sz w:val="24"/>
                <w:szCs w:val="24"/>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25491A" w:rsidRPr="00AE723F" w:rsidTr="00644A2A">
        <w:trPr>
          <w:gridBefore w:val="1"/>
          <w:wBefore w:w="34" w:type="dxa"/>
        </w:trPr>
        <w:tc>
          <w:tcPr>
            <w:tcW w:w="9573" w:type="dxa"/>
            <w:gridSpan w:val="12"/>
          </w:tcPr>
          <w:p w:rsidR="0025491A" w:rsidRDefault="0025491A" w:rsidP="00644A2A">
            <w:pPr>
              <w:jc w:val="center"/>
              <w:rPr>
                <w:b/>
                <w:sz w:val="24"/>
                <w:szCs w:val="24"/>
              </w:rPr>
            </w:pPr>
          </w:p>
          <w:p w:rsidR="0025491A" w:rsidRPr="00AE723F" w:rsidRDefault="0025491A" w:rsidP="00644A2A">
            <w:pPr>
              <w:jc w:val="center"/>
              <w:rPr>
                <w:b/>
                <w:sz w:val="24"/>
                <w:szCs w:val="24"/>
              </w:rPr>
            </w:pPr>
            <w:r w:rsidRPr="00AE723F">
              <w:rPr>
                <w:b/>
                <w:sz w:val="24"/>
                <w:szCs w:val="24"/>
              </w:rPr>
              <w:t>8. Рекомендована література</w:t>
            </w:r>
          </w:p>
        </w:tc>
      </w:tr>
      <w:tr w:rsidR="0025491A" w:rsidRPr="00AE723F" w:rsidTr="00644A2A">
        <w:trPr>
          <w:gridBefore w:val="1"/>
          <w:wBefore w:w="34" w:type="dxa"/>
        </w:trPr>
        <w:tc>
          <w:tcPr>
            <w:tcW w:w="9573" w:type="dxa"/>
            <w:gridSpan w:val="12"/>
          </w:tcPr>
          <w:p w:rsidR="0025491A" w:rsidRPr="00CC30AB" w:rsidRDefault="0025491A" w:rsidP="00644A2A">
            <w:pPr>
              <w:shd w:val="clear" w:color="auto" w:fill="FFFFFF"/>
              <w:jc w:val="center"/>
              <w:rPr>
                <w:spacing w:val="-6"/>
                <w:szCs w:val="28"/>
              </w:rPr>
            </w:pPr>
            <w:r>
              <w:rPr>
                <w:b/>
                <w:bCs/>
                <w:spacing w:val="-6"/>
              </w:rPr>
              <w:t xml:space="preserve"> </w:t>
            </w:r>
          </w:p>
          <w:p w:rsidR="00B1706B" w:rsidRPr="00CF1BD0" w:rsidRDefault="00B1706B" w:rsidP="00F660C1">
            <w:pPr>
              <w:tabs>
                <w:tab w:val="left" w:pos="655"/>
              </w:tabs>
              <w:ind w:right="118"/>
              <w:jc w:val="both"/>
              <w:rPr>
                <w:szCs w:val="28"/>
              </w:rPr>
            </w:pPr>
            <w:r>
              <w:rPr>
                <w:szCs w:val="28"/>
              </w:rPr>
              <w:t xml:space="preserve">1. </w:t>
            </w:r>
            <w:proofErr w:type="spellStart"/>
            <w:r w:rsidRPr="00CF1BD0">
              <w:rPr>
                <w:szCs w:val="28"/>
              </w:rPr>
              <w:t>Джуэлл</w:t>
            </w:r>
            <w:proofErr w:type="spellEnd"/>
            <w:r w:rsidRPr="00CF1BD0">
              <w:rPr>
                <w:szCs w:val="28"/>
              </w:rPr>
              <w:t xml:space="preserve"> Л. Индустриально-организационная психология. Учебник для вузов. СПб.,</w:t>
            </w:r>
            <w:r w:rsidRPr="00CF1BD0">
              <w:rPr>
                <w:spacing w:val="-1"/>
                <w:szCs w:val="28"/>
              </w:rPr>
              <w:t xml:space="preserve"> </w:t>
            </w:r>
            <w:r w:rsidRPr="00CF1BD0">
              <w:rPr>
                <w:szCs w:val="28"/>
              </w:rPr>
              <w:t>2001.</w:t>
            </w:r>
          </w:p>
          <w:p w:rsidR="00B1706B" w:rsidRPr="00CF1BD0" w:rsidRDefault="00B1706B" w:rsidP="00F660C1">
            <w:pPr>
              <w:tabs>
                <w:tab w:val="left" w:pos="663"/>
              </w:tabs>
              <w:ind w:right="118"/>
              <w:jc w:val="both"/>
              <w:rPr>
                <w:szCs w:val="28"/>
              </w:rPr>
            </w:pPr>
            <w:r>
              <w:rPr>
                <w:szCs w:val="28"/>
              </w:rPr>
              <w:t xml:space="preserve">2. </w:t>
            </w:r>
            <w:proofErr w:type="spellStart"/>
            <w:r w:rsidRPr="00CF1BD0">
              <w:rPr>
                <w:szCs w:val="28"/>
              </w:rPr>
              <w:t>Занковский</w:t>
            </w:r>
            <w:proofErr w:type="spellEnd"/>
            <w:r w:rsidRPr="00CF1BD0">
              <w:rPr>
                <w:szCs w:val="28"/>
              </w:rPr>
              <w:t xml:space="preserve"> А.Н. </w:t>
            </w:r>
            <w:proofErr w:type="spellStart"/>
            <w:r w:rsidRPr="00CF1BD0">
              <w:rPr>
                <w:szCs w:val="28"/>
              </w:rPr>
              <w:t>Организационная</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Учебное пособие </w:t>
            </w:r>
            <w:r w:rsidRPr="00CF1BD0">
              <w:rPr>
                <w:spacing w:val="2"/>
                <w:szCs w:val="28"/>
              </w:rPr>
              <w:t xml:space="preserve">для </w:t>
            </w:r>
            <w:r w:rsidRPr="00CF1BD0">
              <w:rPr>
                <w:szCs w:val="28"/>
              </w:rPr>
              <w:t>вузов. М.: Флинта,</w:t>
            </w:r>
            <w:r w:rsidRPr="00CF1BD0">
              <w:rPr>
                <w:spacing w:val="-3"/>
                <w:szCs w:val="28"/>
              </w:rPr>
              <w:t xml:space="preserve"> </w:t>
            </w:r>
            <w:r w:rsidRPr="00CF1BD0">
              <w:rPr>
                <w:szCs w:val="28"/>
              </w:rPr>
              <w:t>2002.</w:t>
            </w:r>
          </w:p>
          <w:p w:rsidR="00B1706B" w:rsidRDefault="00B1706B" w:rsidP="00F660C1">
            <w:pPr>
              <w:contextualSpacing/>
              <w:jc w:val="both"/>
              <w:rPr>
                <w:szCs w:val="28"/>
              </w:rPr>
            </w:pPr>
            <w:r>
              <w:rPr>
                <w:szCs w:val="28"/>
              </w:rPr>
              <w:t xml:space="preserve">3. </w:t>
            </w:r>
            <w:proofErr w:type="spellStart"/>
            <w:r w:rsidRPr="00CF1BD0">
              <w:rPr>
                <w:szCs w:val="28"/>
              </w:rPr>
              <w:t>Карамушка</w:t>
            </w:r>
            <w:proofErr w:type="spellEnd"/>
            <w:r w:rsidRPr="00CF1BD0">
              <w:rPr>
                <w:szCs w:val="28"/>
              </w:rPr>
              <w:t xml:space="preserve"> Л.М. Психологія освітнього</w:t>
            </w:r>
            <w:r>
              <w:rPr>
                <w:szCs w:val="28"/>
              </w:rPr>
              <w:t xml:space="preserve"> менеджменту: </w:t>
            </w:r>
            <w:proofErr w:type="spellStart"/>
            <w:r>
              <w:rPr>
                <w:szCs w:val="28"/>
              </w:rPr>
              <w:t>Навч</w:t>
            </w:r>
            <w:proofErr w:type="spellEnd"/>
            <w:r>
              <w:rPr>
                <w:szCs w:val="28"/>
              </w:rPr>
              <w:t xml:space="preserve">. посібник. </w:t>
            </w:r>
            <w:r w:rsidRPr="00CF1BD0">
              <w:rPr>
                <w:szCs w:val="28"/>
              </w:rPr>
              <w:t>К.: Либідь, 20</w:t>
            </w:r>
            <w:r>
              <w:rPr>
                <w:szCs w:val="28"/>
              </w:rPr>
              <w:t xml:space="preserve">04. </w:t>
            </w:r>
            <w:r w:rsidRPr="00CF1BD0">
              <w:rPr>
                <w:szCs w:val="28"/>
              </w:rPr>
              <w:t xml:space="preserve"> 424с.</w:t>
            </w:r>
          </w:p>
          <w:p w:rsidR="00B1706B" w:rsidRDefault="00B1706B" w:rsidP="00F660C1">
            <w:pPr>
              <w:contextualSpacing/>
              <w:jc w:val="both"/>
              <w:rPr>
                <w:szCs w:val="28"/>
              </w:rPr>
            </w:pPr>
            <w:r>
              <w:rPr>
                <w:szCs w:val="28"/>
              </w:rPr>
              <w:t xml:space="preserve">4. </w:t>
            </w:r>
            <w:proofErr w:type="spellStart"/>
            <w:r w:rsidRPr="00CF1BD0">
              <w:rPr>
                <w:szCs w:val="28"/>
              </w:rPr>
              <w:t>Кирхлер</w:t>
            </w:r>
            <w:proofErr w:type="spellEnd"/>
            <w:r w:rsidRPr="00CF1BD0">
              <w:rPr>
                <w:szCs w:val="28"/>
              </w:rPr>
              <w:t xml:space="preserve"> Э., </w:t>
            </w:r>
            <w:proofErr w:type="spellStart"/>
            <w:r w:rsidRPr="00CF1BD0">
              <w:rPr>
                <w:szCs w:val="28"/>
              </w:rPr>
              <w:t>Родлер</w:t>
            </w:r>
            <w:proofErr w:type="spellEnd"/>
            <w:r w:rsidRPr="00CF1BD0">
              <w:rPr>
                <w:szCs w:val="28"/>
              </w:rPr>
              <w:t xml:space="preserve"> К. </w:t>
            </w:r>
            <w:proofErr w:type="spellStart"/>
            <w:r w:rsidRPr="00CF1BD0">
              <w:rPr>
                <w:szCs w:val="28"/>
              </w:rPr>
              <w:t>Мотивация</w:t>
            </w:r>
            <w:proofErr w:type="spellEnd"/>
            <w:r w:rsidRPr="00CF1BD0">
              <w:rPr>
                <w:szCs w:val="28"/>
              </w:rPr>
              <w:t xml:space="preserve"> в </w:t>
            </w:r>
            <w:proofErr w:type="spellStart"/>
            <w:r w:rsidRPr="00CF1BD0">
              <w:rPr>
                <w:szCs w:val="28"/>
              </w:rPr>
              <w:t>организациях</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w:t>
            </w:r>
            <w:r w:rsidRPr="00CF1BD0">
              <w:rPr>
                <w:spacing w:val="-4"/>
                <w:szCs w:val="28"/>
              </w:rPr>
              <w:t xml:space="preserve">труда </w:t>
            </w:r>
            <w:r w:rsidRPr="00CF1BD0">
              <w:rPr>
                <w:szCs w:val="28"/>
              </w:rPr>
              <w:t xml:space="preserve">и </w:t>
            </w:r>
            <w:proofErr w:type="spellStart"/>
            <w:r w:rsidRPr="00CF1BD0">
              <w:rPr>
                <w:szCs w:val="28"/>
              </w:rPr>
              <w:t>организационная</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w:t>
            </w:r>
            <w:r w:rsidRPr="00CF1BD0">
              <w:rPr>
                <w:spacing w:val="-12"/>
                <w:szCs w:val="28"/>
              </w:rPr>
              <w:t xml:space="preserve">Т. </w:t>
            </w:r>
            <w:r>
              <w:rPr>
                <w:szCs w:val="28"/>
              </w:rPr>
              <w:t xml:space="preserve">1. </w:t>
            </w:r>
            <w:proofErr w:type="spellStart"/>
            <w:r>
              <w:rPr>
                <w:szCs w:val="28"/>
              </w:rPr>
              <w:t>Харьков</w:t>
            </w:r>
            <w:proofErr w:type="spellEnd"/>
            <w:r>
              <w:rPr>
                <w:szCs w:val="28"/>
              </w:rPr>
              <w:t xml:space="preserve">, 2003. </w:t>
            </w:r>
            <w:r w:rsidRPr="00CF1BD0">
              <w:rPr>
                <w:szCs w:val="28"/>
              </w:rPr>
              <w:t xml:space="preserve"> 144</w:t>
            </w:r>
            <w:r w:rsidRPr="00CF1BD0">
              <w:rPr>
                <w:spacing w:val="-28"/>
                <w:szCs w:val="28"/>
              </w:rPr>
              <w:t xml:space="preserve"> </w:t>
            </w:r>
            <w:r w:rsidRPr="00CF1BD0">
              <w:rPr>
                <w:szCs w:val="28"/>
              </w:rPr>
              <w:t>с.</w:t>
            </w:r>
          </w:p>
          <w:p w:rsidR="00B1706B" w:rsidRDefault="00B1706B" w:rsidP="00F660C1">
            <w:pPr>
              <w:contextualSpacing/>
              <w:jc w:val="both"/>
              <w:rPr>
                <w:szCs w:val="28"/>
              </w:rPr>
            </w:pPr>
            <w:r>
              <w:rPr>
                <w:szCs w:val="28"/>
              </w:rPr>
              <w:t xml:space="preserve">5. </w:t>
            </w:r>
            <w:r w:rsidRPr="00CF1BD0">
              <w:rPr>
                <w:szCs w:val="28"/>
              </w:rPr>
              <w:t>Орбан-</w:t>
            </w:r>
            <w:proofErr w:type="spellStart"/>
            <w:r w:rsidRPr="00CF1BD0">
              <w:rPr>
                <w:szCs w:val="28"/>
              </w:rPr>
              <w:t>Лембрик</w:t>
            </w:r>
            <w:proofErr w:type="spellEnd"/>
            <w:r w:rsidRPr="00CF1BD0">
              <w:rPr>
                <w:szCs w:val="28"/>
              </w:rPr>
              <w:t xml:space="preserve"> Л. Е. Психологія управління: навчальний посібник/2-ге видання, доповнене; </w:t>
            </w:r>
            <w:proofErr w:type="spellStart"/>
            <w:r w:rsidRPr="00CF1BD0">
              <w:rPr>
                <w:szCs w:val="28"/>
              </w:rPr>
              <w:t>Р</w:t>
            </w:r>
            <w:r>
              <w:rPr>
                <w:szCs w:val="28"/>
              </w:rPr>
              <w:t>ек</w:t>
            </w:r>
            <w:proofErr w:type="spellEnd"/>
            <w:r>
              <w:rPr>
                <w:szCs w:val="28"/>
              </w:rPr>
              <w:t xml:space="preserve">. МОН. К.: </w:t>
            </w:r>
            <w:proofErr w:type="spellStart"/>
            <w:r>
              <w:rPr>
                <w:szCs w:val="28"/>
              </w:rPr>
              <w:t>Академвидав</w:t>
            </w:r>
            <w:proofErr w:type="spellEnd"/>
            <w:r>
              <w:rPr>
                <w:szCs w:val="28"/>
              </w:rPr>
              <w:t>, 2010</w:t>
            </w:r>
            <w:r w:rsidRPr="00CF1BD0">
              <w:rPr>
                <w:szCs w:val="28"/>
              </w:rPr>
              <w:t>. 544 с.</w:t>
            </w:r>
          </w:p>
          <w:p w:rsidR="00B1706B" w:rsidRDefault="00B1706B" w:rsidP="00F660C1">
            <w:pPr>
              <w:contextualSpacing/>
              <w:jc w:val="both"/>
              <w:rPr>
                <w:szCs w:val="28"/>
              </w:rPr>
            </w:pPr>
            <w:r>
              <w:rPr>
                <w:szCs w:val="28"/>
              </w:rPr>
              <w:t xml:space="preserve">6. </w:t>
            </w:r>
            <w:r w:rsidRPr="00CF1BD0">
              <w:rPr>
                <w:szCs w:val="28"/>
              </w:rPr>
              <w:t xml:space="preserve">Синдром «професійного вигорання» та професійна кар’єра працівників освітніх організацій: гендерні аспекти: </w:t>
            </w:r>
            <w:proofErr w:type="spellStart"/>
            <w:r w:rsidRPr="00CF1BD0">
              <w:rPr>
                <w:szCs w:val="28"/>
              </w:rPr>
              <w:t>Навч</w:t>
            </w:r>
            <w:proofErr w:type="spellEnd"/>
            <w:r w:rsidRPr="00CF1BD0">
              <w:rPr>
                <w:szCs w:val="28"/>
              </w:rPr>
              <w:t xml:space="preserve">. </w:t>
            </w:r>
            <w:proofErr w:type="spellStart"/>
            <w:r w:rsidRPr="00CF1BD0">
              <w:rPr>
                <w:szCs w:val="28"/>
              </w:rPr>
              <w:t>посіб</w:t>
            </w:r>
            <w:proofErr w:type="spellEnd"/>
            <w:r w:rsidRPr="00CF1BD0">
              <w:rPr>
                <w:szCs w:val="28"/>
              </w:rPr>
              <w:t xml:space="preserve">. для студентів </w:t>
            </w:r>
            <w:proofErr w:type="spellStart"/>
            <w:r w:rsidRPr="00CF1BD0">
              <w:rPr>
                <w:szCs w:val="28"/>
              </w:rPr>
              <w:t>вищ</w:t>
            </w:r>
            <w:proofErr w:type="spellEnd"/>
            <w:r w:rsidRPr="00CF1BD0">
              <w:rPr>
                <w:szCs w:val="28"/>
              </w:rPr>
              <w:t xml:space="preserve">. </w:t>
            </w:r>
            <w:proofErr w:type="spellStart"/>
            <w:r w:rsidRPr="00CF1BD0">
              <w:rPr>
                <w:szCs w:val="28"/>
              </w:rPr>
              <w:t>навч</w:t>
            </w:r>
            <w:proofErr w:type="spellEnd"/>
            <w:r w:rsidRPr="00CF1BD0">
              <w:rPr>
                <w:szCs w:val="28"/>
              </w:rPr>
              <w:t xml:space="preserve">. закладів та слухачів ін-тів </w:t>
            </w:r>
            <w:proofErr w:type="spellStart"/>
            <w:r w:rsidRPr="00CF1BD0">
              <w:rPr>
                <w:szCs w:val="28"/>
              </w:rPr>
              <w:t>післядидплом</w:t>
            </w:r>
            <w:proofErr w:type="spellEnd"/>
            <w:r w:rsidRPr="00CF1BD0">
              <w:rPr>
                <w:szCs w:val="28"/>
              </w:rPr>
              <w:t xml:space="preserve">. освіти / За наук. ред. </w:t>
            </w:r>
            <w:proofErr w:type="spellStart"/>
            <w:r w:rsidRPr="00CF1BD0">
              <w:rPr>
                <w:szCs w:val="28"/>
              </w:rPr>
              <w:t>С.Д.Максименка</w:t>
            </w:r>
            <w:proofErr w:type="spellEnd"/>
            <w:r w:rsidRPr="00CF1BD0">
              <w:rPr>
                <w:szCs w:val="28"/>
              </w:rPr>
              <w:t xml:space="preserve">, </w:t>
            </w:r>
            <w:proofErr w:type="spellStart"/>
            <w:r>
              <w:rPr>
                <w:szCs w:val="28"/>
              </w:rPr>
              <w:t>Л.М.Карамушки</w:t>
            </w:r>
            <w:proofErr w:type="spellEnd"/>
            <w:r>
              <w:rPr>
                <w:szCs w:val="28"/>
              </w:rPr>
              <w:t xml:space="preserve">, </w:t>
            </w:r>
            <w:proofErr w:type="spellStart"/>
            <w:r>
              <w:rPr>
                <w:szCs w:val="28"/>
              </w:rPr>
              <w:t>Т.В.Зайчикової</w:t>
            </w:r>
            <w:proofErr w:type="spellEnd"/>
            <w:r>
              <w:rPr>
                <w:szCs w:val="28"/>
              </w:rPr>
              <w:t xml:space="preserve">. </w:t>
            </w:r>
            <w:r w:rsidRPr="00CF1BD0">
              <w:rPr>
                <w:szCs w:val="28"/>
              </w:rPr>
              <w:t xml:space="preserve"> 2-е вид., перероб. та</w:t>
            </w:r>
            <w:r>
              <w:rPr>
                <w:szCs w:val="28"/>
              </w:rPr>
              <w:t xml:space="preserve"> </w:t>
            </w:r>
            <w:proofErr w:type="spellStart"/>
            <w:r>
              <w:rPr>
                <w:szCs w:val="28"/>
              </w:rPr>
              <w:t>доповн</w:t>
            </w:r>
            <w:proofErr w:type="spellEnd"/>
            <w:r>
              <w:rPr>
                <w:szCs w:val="28"/>
              </w:rPr>
              <w:t xml:space="preserve">. </w:t>
            </w:r>
            <w:r w:rsidRPr="00CF1BD0">
              <w:rPr>
                <w:szCs w:val="28"/>
              </w:rPr>
              <w:t xml:space="preserve"> К.: Міленіум, 2006.  368с.</w:t>
            </w:r>
          </w:p>
          <w:p w:rsidR="00B1706B" w:rsidRDefault="00B1706B" w:rsidP="00F660C1">
            <w:pPr>
              <w:contextualSpacing/>
              <w:jc w:val="both"/>
              <w:rPr>
                <w:szCs w:val="28"/>
              </w:rPr>
            </w:pPr>
            <w:r>
              <w:rPr>
                <w:szCs w:val="28"/>
              </w:rPr>
              <w:t xml:space="preserve">7. </w:t>
            </w:r>
            <w:proofErr w:type="spellStart"/>
            <w:r w:rsidRPr="00CF1BD0">
              <w:rPr>
                <w:szCs w:val="28"/>
              </w:rPr>
              <w:t>Почебут</w:t>
            </w:r>
            <w:proofErr w:type="spellEnd"/>
            <w:r w:rsidRPr="00CF1BD0">
              <w:rPr>
                <w:szCs w:val="28"/>
              </w:rPr>
              <w:t xml:space="preserve"> </w:t>
            </w:r>
            <w:r w:rsidRPr="00CF1BD0">
              <w:rPr>
                <w:spacing w:val="-3"/>
                <w:szCs w:val="28"/>
              </w:rPr>
              <w:t xml:space="preserve">Л.Г., </w:t>
            </w:r>
            <w:proofErr w:type="spellStart"/>
            <w:r w:rsidRPr="00CF1BD0">
              <w:rPr>
                <w:szCs w:val="28"/>
              </w:rPr>
              <w:t>Чикер</w:t>
            </w:r>
            <w:proofErr w:type="spellEnd"/>
            <w:r w:rsidRPr="00CF1BD0">
              <w:rPr>
                <w:szCs w:val="28"/>
              </w:rPr>
              <w:t xml:space="preserve"> В.А. </w:t>
            </w:r>
            <w:proofErr w:type="spellStart"/>
            <w:r w:rsidRPr="00CF1BD0">
              <w:rPr>
                <w:szCs w:val="28"/>
              </w:rPr>
              <w:t>Организационная</w:t>
            </w:r>
            <w:proofErr w:type="spellEnd"/>
            <w:r w:rsidRPr="00CF1BD0">
              <w:rPr>
                <w:szCs w:val="28"/>
              </w:rPr>
              <w:t xml:space="preserve"> </w:t>
            </w:r>
            <w:proofErr w:type="spellStart"/>
            <w:r w:rsidRPr="00CF1BD0">
              <w:rPr>
                <w:szCs w:val="28"/>
              </w:rPr>
              <w:t>социальная</w:t>
            </w:r>
            <w:proofErr w:type="spellEnd"/>
            <w:r w:rsidRPr="00CF1BD0">
              <w:rPr>
                <w:szCs w:val="28"/>
              </w:rPr>
              <w:t xml:space="preserve"> </w:t>
            </w:r>
            <w:proofErr w:type="spellStart"/>
            <w:r w:rsidRPr="00CF1BD0">
              <w:rPr>
                <w:szCs w:val="28"/>
              </w:rPr>
              <w:t>психология</w:t>
            </w:r>
            <w:proofErr w:type="spellEnd"/>
            <w:r w:rsidRPr="00CF1BD0">
              <w:rPr>
                <w:szCs w:val="28"/>
              </w:rPr>
              <w:t xml:space="preserve">: </w:t>
            </w:r>
            <w:proofErr w:type="spellStart"/>
            <w:r w:rsidRPr="00CF1BD0">
              <w:rPr>
                <w:szCs w:val="28"/>
              </w:rPr>
              <w:t>Учеб</w:t>
            </w:r>
            <w:r>
              <w:rPr>
                <w:szCs w:val="28"/>
              </w:rPr>
              <w:t>ное</w:t>
            </w:r>
            <w:proofErr w:type="spellEnd"/>
            <w:r>
              <w:rPr>
                <w:szCs w:val="28"/>
              </w:rPr>
              <w:t xml:space="preserve"> </w:t>
            </w:r>
            <w:proofErr w:type="spellStart"/>
            <w:r>
              <w:rPr>
                <w:szCs w:val="28"/>
              </w:rPr>
              <w:t>пособие</w:t>
            </w:r>
            <w:proofErr w:type="spellEnd"/>
            <w:r>
              <w:rPr>
                <w:szCs w:val="28"/>
              </w:rPr>
              <w:t xml:space="preserve">. СПб.: </w:t>
            </w:r>
            <w:proofErr w:type="spellStart"/>
            <w:r>
              <w:rPr>
                <w:szCs w:val="28"/>
              </w:rPr>
              <w:t>Речь</w:t>
            </w:r>
            <w:proofErr w:type="spellEnd"/>
            <w:r>
              <w:rPr>
                <w:szCs w:val="28"/>
              </w:rPr>
              <w:t xml:space="preserve">, 2000. </w:t>
            </w:r>
            <w:r w:rsidRPr="00CF1BD0">
              <w:rPr>
                <w:szCs w:val="28"/>
              </w:rPr>
              <w:t xml:space="preserve"> С.</w:t>
            </w:r>
            <w:r w:rsidRPr="00CF1BD0">
              <w:rPr>
                <w:spacing w:val="-4"/>
                <w:szCs w:val="28"/>
              </w:rPr>
              <w:t xml:space="preserve"> </w:t>
            </w:r>
            <w:r w:rsidRPr="00CF1BD0">
              <w:rPr>
                <w:szCs w:val="28"/>
              </w:rPr>
              <w:t>48-126.</w:t>
            </w:r>
          </w:p>
          <w:p w:rsidR="00B1706B" w:rsidRDefault="00B1706B" w:rsidP="00F660C1">
            <w:pPr>
              <w:contextualSpacing/>
              <w:jc w:val="both"/>
              <w:rPr>
                <w:szCs w:val="28"/>
              </w:rPr>
            </w:pPr>
            <w:r>
              <w:rPr>
                <w:szCs w:val="28"/>
              </w:rPr>
              <w:t xml:space="preserve">8. </w:t>
            </w:r>
            <w:r w:rsidRPr="00CF1BD0">
              <w:rPr>
                <w:spacing w:val="6"/>
                <w:szCs w:val="28"/>
              </w:rPr>
              <w:t xml:space="preserve">Найдьонов </w:t>
            </w:r>
            <w:r w:rsidRPr="00CF1BD0">
              <w:rPr>
                <w:spacing w:val="3"/>
                <w:szCs w:val="28"/>
              </w:rPr>
              <w:t xml:space="preserve">М. </w:t>
            </w:r>
            <w:r w:rsidRPr="00CF1BD0">
              <w:rPr>
                <w:spacing w:val="6"/>
                <w:szCs w:val="28"/>
              </w:rPr>
              <w:t xml:space="preserve">Формування системи рефлексивного управління </w:t>
            </w:r>
            <w:r>
              <w:rPr>
                <w:szCs w:val="28"/>
              </w:rPr>
              <w:t>в організаціях.  Київ, 2008.</w:t>
            </w:r>
            <w:r w:rsidRPr="00CF1BD0">
              <w:rPr>
                <w:szCs w:val="28"/>
              </w:rPr>
              <w:t xml:space="preserve"> 484</w:t>
            </w:r>
            <w:r w:rsidRPr="00CF1BD0">
              <w:rPr>
                <w:spacing w:val="-3"/>
                <w:szCs w:val="28"/>
              </w:rPr>
              <w:t xml:space="preserve"> </w:t>
            </w:r>
            <w:r w:rsidRPr="00CF1BD0">
              <w:rPr>
                <w:szCs w:val="28"/>
              </w:rPr>
              <w:t>с.</w:t>
            </w:r>
          </w:p>
          <w:p w:rsidR="0025491A" w:rsidRPr="00CC30AB" w:rsidRDefault="00B1706B" w:rsidP="00F660C1">
            <w:pPr>
              <w:contextualSpacing/>
              <w:jc w:val="both"/>
              <w:rPr>
                <w:spacing w:val="-6"/>
                <w:szCs w:val="28"/>
              </w:rPr>
            </w:pPr>
            <w:r>
              <w:rPr>
                <w:szCs w:val="28"/>
              </w:rPr>
              <w:t xml:space="preserve">9. </w:t>
            </w:r>
            <w:r w:rsidRPr="00CF1BD0">
              <w:rPr>
                <w:spacing w:val="-3"/>
                <w:szCs w:val="28"/>
              </w:rPr>
              <w:t>Технології</w:t>
            </w:r>
            <w:r w:rsidRPr="00CF1BD0">
              <w:rPr>
                <w:spacing w:val="-13"/>
                <w:szCs w:val="28"/>
              </w:rPr>
              <w:t xml:space="preserve"> </w:t>
            </w:r>
            <w:r w:rsidRPr="00CF1BD0">
              <w:rPr>
                <w:szCs w:val="28"/>
              </w:rPr>
              <w:t>роботи</w:t>
            </w:r>
            <w:r w:rsidRPr="00CF1BD0">
              <w:rPr>
                <w:spacing w:val="-12"/>
                <w:szCs w:val="28"/>
              </w:rPr>
              <w:t xml:space="preserve"> </w:t>
            </w:r>
            <w:r w:rsidRPr="00CF1BD0">
              <w:rPr>
                <w:szCs w:val="28"/>
              </w:rPr>
              <w:t>організаційних</w:t>
            </w:r>
            <w:r w:rsidRPr="00CF1BD0">
              <w:rPr>
                <w:spacing w:val="-12"/>
                <w:szCs w:val="28"/>
              </w:rPr>
              <w:t xml:space="preserve"> </w:t>
            </w:r>
            <w:r w:rsidRPr="00CF1BD0">
              <w:rPr>
                <w:szCs w:val="28"/>
              </w:rPr>
              <w:t>психологів.</w:t>
            </w:r>
            <w:r w:rsidRPr="00CF1BD0">
              <w:rPr>
                <w:spacing w:val="-12"/>
                <w:szCs w:val="28"/>
              </w:rPr>
              <w:t xml:space="preserve"> </w:t>
            </w:r>
            <w:r w:rsidRPr="00CF1BD0">
              <w:rPr>
                <w:szCs w:val="28"/>
              </w:rPr>
              <w:t>/</w:t>
            </w:r>
            <w:r w:rsidRPr="00CF1BD0">
              <w:rPr>
                <w:spacing w:val="-12"/>
                <w:szCs w:val="28"/>
              </w:rPr>
              <w:t xml:space="preserve"> </w:t>
            </w:r>
            <w:r w:rsidRPr="00CF1BD0">
              <w:rPr>
                <w:szCs w:val="28"/>
              </w:rPr>
              <w:t>За</w:t>
            </w:r>
            <w:r w:rsidRPr="00CF1BD0">
              <w:rPr>
                <w:spacing w:val="-12"/>
                <w:szCs w:val="28"/>
              </w:rPr>
              <w:t xml:space="preserve"> </w:t>
            </w:r>
            <w:r w:rsidRPr="00CF1BD0">
              <w:rPr>
                <w:szCs w:val="28"/>
              </w:rPr>
              <w:t>науковою</w:t>
            </w:r>
            <w:r w:rsidRPr="00CF1BD0">
              <w:rPr>
                <w:spacing w:val="-12"/>
                <w:szCs w:val="28"/>
              </w:rPr>
              <w:t xml:space="preserve"> </w:t>
            </w:r>
            <w:r w:rsidRPr="00CF1BD0">
              <w:rPr>
                <w:szCs w:val="28"/>
              </w:rPr>
              <w:t>редакц</w:t>
            </w:r>
            <w:r>
              <w:rPr>
                <w:szCs w:val="28"/>
              </w:rPr>
              <w:t xml:space="preserve">ією </w:t>
            </w:r>
            <w:proofErr w:type="spellStart"/>
            <w:r>
              <w:rPr>
                <w:szCs w:val="28"/>
              </w:rPr>
              <w:t>Л.М.Карамушки</w:t>
            </w:r>
            <w:proofErr w:type="spellEnd"/>
            <w:r>
              <w:rPr>
                <w:szCs w:val="28"/>
              </w:rPr>
              <w:t xml:space="preserve">.  К., 2005. </w:t>
            </w:r>
            <w:r w:rsidRPr="00CF1BD0">
              <w:rPr>
                <w:szCs w:val="28"/>
              </w:rPr>
              <w:t xml:space="preserve"> 359</w:t>
            </w:r>
            <w:r w:rsidRPr="00CF1BD0">
              <w:rPr>
                <w:spacing w:val="-5"/>
                <w:szCs w:val="28"/>
              </w:rPr>
              <w:t xml:space="preserve"> </w:t>
            </w:r>
            <w:r w:rsidRPr="00CF1BD0">
              <w:rPr>
                <w:szCs w:val="28"/>
              </w:rPr>
              <w:t>с.</w:t>
            </w:r>
            <w:r>
              <w:rPr>
                <w:spacing w:val="-6"/>
                <w:szCs w:val="28"/>
              </w:rPr>
              <w:t xml:space="preserve"> </w:t>
            </w:r>
            <w:r w:rsidR="0025491A" w:rsidRPr="00CC30AB">
              <w:t xml:space="preserve">    </w:t>
            </w:r>
          </w:p>
        </w:tc>
      </w:tr>
    </w:tbl>
    <w:p w:rsidR="0025491A" w:rsidRPr="00AE723F" w:rsidRDefault="0025491A" w:rsidP="0025491A">
      <w:pPr>
        <w:jc w:val="both"/>
        <w:rPr>
          <w:lang w:val="uk-UA"/>
        </w:rPr>
      </w:pPr>
    </w:p>
    <w:p w:rsidR="0025491A" w:rsidRPr="00AE723F" w:rsidRDefault="0025491A" w:rsidP="0025491A">
      <w:pPr>
        <w:jc w:val="both"/>
        <w:rPr>
          <w:lang w:val="uk-UA"/>
        </w:rPr>
      </w:pPr>
    </w:p>
    <w:p w:rsidR="0025491A" w:rsidRPr="00AE723F" w:rsidRDefault="0025491A" w:rsidP="0025491A">
      <w:pPr>
        <w:jc w:val="both"/>
        <w:rPr>
          <w:lang w:val="uk-UA"/>
        </w:rPr>
      </w:pPr>
    </w:p>
    <w:p w:rsidR="0025491A" w:rsidRPr="00AE723F" w:rsidRDefault="0025491A" w:rsidP="0025491A">
      <w:pPr>
        <w:jc w:val="both"/>
        <w:rPr>
          <w:lang w:val="uk-UA"/>
        </w:rPr>
      </w:pPr>
    </w:p>
    <w:p w:rsidR="0025491A" w:rsidRPr="00AE723F" w:rsidRDefault="00B1706B" w:rsidP="0025491A">
      <w:pPr>
        <w:jc w:val="center"/>
        <w:rPr>
          <w:b/>
          <w:lang w:val="uk-UA"/>
        </w:rPr>
      </w:pPr>
      <w:r>
        <w:rPr>
          <w:b/>
          <w:lang w:val="uk-UA"/>
        </w:rPr>
        <w:t xml:space="preserve">Викладач: </w:t>
      </w:r>
      <w:proofErr w:type="spellStart"/>
      <w:r>
        <w:rPr>
          <w:b/>
          <w:lang w:val="uk-UA"/>
        </w:rPr>
        <w:t>Пілецька</w:t>
      </w:r>
      <w:proofErr w:type="spellEnd"/>
      <w:r>
        <w:rPr>
          <w:b/>
          <w:lang w:val="uk-UA"/>
        </w:rPr>
        <w:t xml:space="preserve"> Л. С.</w:t>
      </w:r>
    </w:p>
    <w:p w:rsidR="0025491A" w:rsidRPr="00AE723F" w:rsidRDefault="0025491A" w:rsidP="0025491A">
      <w:pPr>
        <w:jc w:val="center"/>
        <w:rPr>
          <w:b/>
          <w:lang w:val="uk-UA"/>
        </w:rPr>
      </w:pPr>
    </w:p>
    <w:p w:rsidR="0025491A" w:rsidRDefault="0025491A" w:rsidP="0025491A"/>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E91337"/>
    <w:multiLevelType w:val="hybridMultilevel"/>
    <w:tmpl w:val="B6D0DEBA"/>
    <w:lvl w:ilvl="0" w:tplc="047C872C">
      <w:start w:val="1"/>
      <w:numFmt w:val="decimal"/>
      <w:lvlText w:val="%1."/>
      <w:lvlJc w:val="left"/>
      <w:pPr>
        <w:ind w:left="100" w:hanging="231"/>
        <w:jc w:val="left"/>
      </w:pPr>
      <w:rPr>
        <w:rFonts w:ascii="Cambria" w:eastAsia="Cambria" w:hAnsi="Cambria" w:cs="Cambria" w:hint="default"/>
        <w:w w:val="100"/>
        <w:sz w:val="23"/>
        <w:szCs w:val="23"/>
        <w:lang w:val="uk-UA" w:eastAsia="uk-UA" w:bidi="uk-UA"/>
      </w:rPr>
    </w:lvl>
    <w:lvl w:ilvl="1" w:tplc="100E662E">
      <w:numFmt w:val="bullet"/>
      <w:lvlText w:val="•"/>
      <w:lvlJc w:val="left"/>
      <w:pPr>
        <w:ind w:left="815" w:hanging="231"/>
      </w:pPr>
      <w:rPr>
        <w:rFonts w:hint="default"/>
        <w:lang w:val="uk-UA" w:eastAsia="uk-UA" w:bidi="uk-UA"/>
      </w:rPr>
    </w:lvl>
    <w:lvl w:ilvl="2" w:tplc="7F50C34A">
      <w:numFmt w:val="bullet"/>
      <w:lvlText w:val="•"/>
      <w:lvlJc w:val="left"/>
      <w:pPr>
        <w:ind w:left="1530" w:hanging="231"/>
      </w:pPr>
      <w:rPr>
        <w:rFonts w:hint="default"/>
        <w:lang w:val="uk-UA" w:eastAsia="uk-UA" w:bidi="uk-UA"/>
      </w:rPr>
    </w:lvl>
    <w:lvl w:ilvl="3" w:tplc="6BEE05E6">
      <w:numFmt w:val="bullet"/>
      <w:lvlText w:val="•"/>
      <w:lvlJc w:val="left"/>
      <w:pPr>
        <w:ind w:left="2245" w:hanging="231"/>
      </w:pPr>
      <w:rPr>
        <w:rFonts w:hint="default"/>
        <w:lang w:val="uk-UA" w:eastAsia="uk-UA" w:bidi="uk-UA"/>
      </w:rPr>
    </w:lvl>
    <w:lvl w:ilvl="4" w:tplc="858A6AB6">
      <w:numFmt w:val="bullet"/>
      <w:lvlText w:val="•"/>
      <w:lvlJc w:val="left"/>
      <w:pPr>
        <w:ind w:left="2960" w:hanging="231"/>
      </w:pPr>
      <w:rPr>
        <w:rFonts w:hint="default"/>
        <w:lang w:val="uk-UA" w:eastAsia="uk-UA" w:bidi="uk-UA"/>
      </w:rPr>
    </w:lvl>
    <w:lvl w:ilvl="5" w:tplc="628E6E94">
      <w:numFmt w:val="bullet"/>
      <w:lvlText w:val="•"/>
      <w:lvlJc w:val="left"/>
      <w:pPr>
        <w:ind w:left="3675" w:hanging="231"/>
      </w:pPr>
      <w:rPr>
        <w:rFonts w:hint="default"/>
        <w:lang w:val="uk-UA" w:eastAsia="uk-UA" w:bidi="uk-UA"/>
      </w:rPr>
    </w:lvl>
    <w:lvl w:ilvl="6" w:tplc="8600387E">
      <w:numFmt w:val="bullet"/>
      <w:lvlText w:val="•"/>
      <w:lvlJc w:val="left"/>
      <w:pPr>
        <w:ind w:left="4390" w:hanging="231"/>
      </w:pPr>
      <w:rPr>
        <w:rFonts w:hint="default"/>
        <w:lang w:val="uk-UA" w:eastAsia="uk-UA" w:bidi="uk-UA"/>
      </w:rPr>
    </w:lvl>
    <w:lvl w:ilvl="7" w:tplc="CB4EFA2C">
      <w:numFmt w:val="bullet"/>
      <w:lvlText w:val="•"/>
      <w:lvlJc w:val="left"/>
      <w:pPr>
        <w:ind w:left="5105" w:hanging="231"/>
      </w:pPr>
      <w:rPr>
        <w:rFonts w:hint="default"/>
        <w:lang w:val="uk-UA" w:eastAsia="uk-UA" w:bidi="uk-UA"/>
      </w:rPr>
    </w:lvl>
    <w:lvl w:ilvl="8" w:tplc="26FC0F3A">
      <w:numFmt w:val="bullet"/>
      <w:lvlText w:val="•"/>
      <w:lvlJc w:val="left"/>
      <w:pPr>
        <w:ind w:left="5820" w:hanging="231"/>
      </w:pPr>
      <w:rPr>
        <w:rFonts w:hint="default"/>
        <w:lang w:val="uk-UA" w:eastAsia="uk-UA" w:bidi="uk-UA"/>
      </w:rPr>
    </w:lvl>
  </w:abstractNum>
  <w:abstractNum w:abstractNumId="3" w15:restartNumberingAfterBreak="0">
    <w:nsid w:val="09BC1AD2"/>
    <w:multiLevelType w:val="hybridMultilevel"/>
    <w:tmpl w:val="4306CC16"/>
    <w:lvl w:ilvl="0" w:tplc="102853E4">
      <w:start w:val="1"/>
      <w:numFmt w:val="decimal"/>
      <w:lvlText w:val="%1."/>
      <w:lvlJc w:val="left"/>
      <w:pPr>
        <w:ind w:left="722" w:hanging="226"/>
        <w:jc w:val="left"/>
      </w:pPr>
      <w:rPr>
        <w:rFonts w:ascii="Cambria" w:eastAsia="Cambria" w:hAnsi="Cambria" w:cs="Cambria" w:hint="default"/>
        <w:spacing w:val="-4"/>
        <w:w w:val="100"/>
        <w:sz w:val="23"/>
        <w:szCs w:val="23"/>
        <w:lang w:val="uk-UA" w:eastAsia="uk-UA" w:bidi="uk-UA"/>
      </w:rPr>
    </w:lvl>
    <w:lvl w:ilvl="1" w:tplc="C52A69A6">
      <w:numFmt w:val="bullet"/>
      <w:lvlText w:val="•"/>
      <w:lvlJc w:val="left"/>
      <w:pPr>
        <w:ind w:left="1375" w:hanging="226"/>
      </w:pPr>
      <w:rPr>
        <w:rFonts w:hint="default"/>
        <w:lang w:val="uk-UA" w:eastAsia="uk-UA" w:bidi="uk-UA"/>
      </w:rPr>
    </w:lvl>
    <w:lvl w:ilvl="2" w:tplc="6570FC3E">
      <w:numFmt w:val="bullet"/>
      <w:lvlText w:val="•"/>
      <w:lvlJc w:val="left"/>
      <w:pPr>
        <w:ind w:left="2030" w:hanging="226"/>
      </w:pPr>
      <w:rPr>
        <w:rFonts w:hint="default"/>
        <w:lang w:val="uk-UA" w:eastAsia="uk-UA" w:bidi="uk-UA"/>
      </w:rPr>
    </w:lvl>
    <w:lvl w:ilvl="3" w:tplc="5C44147C">
      <w:numFmt w:val="bullet"/>
      <w:lvlText w:val="•"/>
      <w:lvlJc w:val="left"/>
      <w:pPr>
        <w:ind w:left="2685" w:hanging="226"/>
      </w:pPr>
      <w:rPr>
        <w:rFonts w:hint="default"/>
        <w:lang w:val="uk-UA" w:eastAsia="uk-UA" w:bidi="uk-UA"/>
      </w:rPr>
    </w:lvl>
    <w:lvl w:ilvl="4" w:tplc="1602953A">
      <w:numFmt w:val="bullet"/>
      <w:lvlText w:val="•"/>
      <w:lvlJc w:val="left"/>
      <w:pPr>
        <w:ind w:left="3340" w:hanging="226"/>
      </w:pPr>
      <w:rPr>
        <w:rFonts w:hint="default"/>
        <w:lang w:val="uk-UA" w:eastAsia="uk-UA" w:bidi="uk-UA"/>
      </w:rPr>
    </w:lvl>
    <w:lvl w:ilvl="5" w:tplc="36969AEA">
      <w:numFmt w:val="bullet"/>
      <w:lvlText w:val="•"/>
      <w:lvlJc w:val="left"/>
      <w:pPr>
        <w:ind w:left="3995" w:hanging="226"/>
      </w:pPr>
      <w:rPr>
        <w:rFonts w:hint="default"/>
        <w:lang w:val="uk-UA" w:eastAsia="uk-UA" w:bidi="uk-UA"/>
      </w:rPr>
    </w:lvl>
    <w:lvl w:ilvl="6" w:tplc="A330D668">
      <w:numFmt w:val="bullet"/>
      <w:lvlText w:val="•"/>
      <w:lvlJc w:val="left"/>
      <w:pPr>
        <w:ind w:left="4650" w:hanging="226"/>
      </w:pPr>
      <w:rPr>
        <w:rFonts w:hint="default"/>
        <w:lang w:val="uk-UA" w:eastAsia="uk-UA" w:bidi="uk-UA"/>
      </w:rPr>
    </w:lvl>
    <w:lvl w:ilvl="7" w:tplc="E3608398">
      <w:numFmt w:val="bullet"/>
      <w:lvlText w:val="•"/>
      <w:lvlJc w:val="left"/>
      <w:pPr>
        <w:ind w:left="5305" w:hanging="226"/>
      </w:pPr>
      <w:rPr>
        <w:rFonts w:hint="default"/>
        <w:lang w:val="uk-UA" w:eastAsia="uk-UA" w:bidi="uk-UA"/>
      </w:rPr>
    </w:lvl>
    <w:lvl w:ilvl="8" w:tplc="D662F9CC">
      <w:numFmt w:val="bullet"/>
      <w:lvlText w:val="•"/>
      <w:lvlJc w:val="left"/>
      <w:pPr>
        <w:ind w:left="5960" w:hanging="226"/>
      </w:pPr>
      <w:rPr>
        <w:rFonts w:hint="default"/>
        <w:lang w:val="uk-UA" w:eastAsia="uk-UA" w:bidi="uk-UA"/>
      </w:rPr>
    </w:lvl>
  </w:abstractNum>
  <w:abstractNum w:abstractNumId="4" w15:restartNumberingAfterBreak="0">
    <w:nsid w:val="2437009A"/>
    <w:multiLevelType w:val="hybridMultilevel"/>
    <w:tmpl w:val="6C325484"/>
    <w:lvl w:ilvl="0" w:tplc="9EAEFF3A">
      <w:start w:val="1"/>
      <w:numFmt w:val="decimal"/>
      <w:lvlText w:val="%1."/>
      <w:lvlJc w:val="left"/>
      <w:pPr>
        <w:ind w:left="722" w:hanging="226"/>
        <w:jc w:val="left"/>
      </w:pPr>
      <w:rPr>
        <w:rFonts w:ascii="Cambria" w:eastAsia="Cambria" w:hAnsi="Cambria" w:cs="Cambria" w:hint="default"/>
        <w:spacing w:val="-1"/>
        <w:w w:val="100"/>
        <w:sz w:val="23"/>
        <w:szCs w:val="23"/>
        <w:lang w:val="uk-UA" w:eastAsia="uk-UA" w:bidi="uk-UA"/>
      </w:rPr>
    </w:lvl>
    <w:lvl w:ilvl="1" w:tplc="EB76AB02">
      <w:numFmt w:val="bullet"/>
      <w:lvlText w:val="•"/>
      <w:lvlJc w:val="left"/>
      <w:pPr>
        <w:ind w:left="1373" w:hanging="226"/>
      </w:pPr>
      <w:rPr>
        <w:rFonts w:hint="default"/>
        <w:lang w:val="uk-UA" w:eastAsia="uk-UA" w:bidi="uk-UA"/>
      </w:rPr>
    </w:lvl>
    <w:lvl w:ilvl="2" w:tplc="D97CE9B4">
      <w:numFmt w:val="bullet"/>
      <w:lvlText w:val="•"/>
      <w:lvlJc w:val="left"/>
      <w:pPr>
        <w:ind w:left="2026" w:hanging="226"/>
      </w:pPr>
      <w:rPr>
        <w:rFonts w:hint="default"/>
        <w:lang w:val="uk-UA" w:eastAsia="uk-UA" w:bidi="uk-UA"/>
      </w:rPr>
    </w:lvl>
    <w:lvl w:ilvl="3" w:tplc="31E48572">
      <w:numFmt w:val="bullet"/>
      <w:lvlText w:val="•"/>
      <w:lvlJc w:val="left"/>
      <w:pPr>
        <w:ind w:left="2679" w:hanging="226"/>
      </w:pPr>
      <w:rPr>
        <w:rFonts w:hint="default"/>
        <w:lang w:val="uk-UA" w:eastAsia="uk-UA" w:bidi="uk-UA"/>
      </w:rPr>
    </w:lvl>
    <w:lvl w:ilvl="4" w:tplc="05A6F2C6">
      <w:numFmt w:val="bullet"/>
      <w:lvlText w:val="•"/>
      <w:lvlJc w:val="left"/>
      <w:pPr>
        <w:ind w:left="3332" w:hanging="226"/>
      </w:pPr>
      <w:rPr>
        <w:rFonts w:hint="default"/>
        <w:lang w:val="uk-UA" w:eastAsia="uk-UA" w:bidi="uk-UA"/>
      </w:rPr>
    </w:lvl>
    <w:lvl w:ilvl="5" w:tplc="534A9A1A">
      <w:numFmt w:val="bullet"/>
      <w:lvlText w:val="•"/>
      <w:lvlJc w:val="left"/>
      <w:pPr>
        <w:ind w:left="3985" w:hanging="226"/>
      </w:pPr>
      <w:rPr>
        <w:rFonts w:hint="default"/>
        <w:lang w:val="uk-UA" w:eastAsia="uk-UA" w:bidi="uk-UA"/>
      </w:rPr>
    </w:lvl>
    <w:lvl w:ilvl="6" w:tplc="857ECB54">
      <w:numFmt w:val="bullet"/>
      <w:lvlText w:val="•"/>
      <w:lvlJc w:val="left"/>
      <w:pPr>
        <w:ind w:left="4638" w:hanging="226"/>
      </w:pPr>
      <w:rPr>
        <w:rFonts w:hint="default"/>
        <w:lang w:val="uk-UA" w:eastAsia="uk-UA" w:bidi="uk-UA"/>
      </w:rPr>
    </w:lvl>
    <w:lvl w:ilvl="7" w:tplc="F0A47436">
      <w:numFmt w:val="bullet"/>
      <w:lvlText w:val="•"/>
      <w:lvlJc w:val="left"/>
      <w:pPr>
        <w:ind w:left="5291" w:hanging="226"/>
      </w:pPr>
      <w:rPr>
        <w:rFonts w:hint="default"/>
        <w:lang w:val="uk-UA" w:eastAsia="uk-UA" w:bidi="uk-UA"/>
      </w:rPr>
    </w:lvl>
    <w:lvl w:ilvl="8" w:tplc="B5AE830A">
      <w:numFmt w:val="bullet"/>
      <w:lvlText w:val="•"/>
      <w:lvlJc w:val="left"/>
      <w:pPr>
        <w:ind w:left="5944" w:hanging="226"/>
      </w:pPr>
      <w:rPr>
        <w:rFonts w:hint="default"/>
        <w:lang w:val="uk-UA" w:eastAsia="uk-UA" w:bidi="uk-UA"/>
      </w:rPr>
    </w:lvl>
  </w:abstractNum>
  <w:abstractNum w:abstractNumId="5" w15:restartNumberingAfterBreak="0">
    <w:nsid w:val="398F71AE"/>
    <w:multiLevelType w:val="hybridMultilevel"/>
    <w:tmpl w:val="77405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2A0B68"/>
    <w:multiLevelType w:val="hybridMultilevel"/>
    <w:tmpl w:val="77F8C214"/>
    <w:lvl w:ilvl="0" w:tplc="25A447FE">
      <w:start w:val="1"/>
      <w:numFmt w:val="decimal"/>
      <w:lvlText w:val="%1."/>
      <w:lvlJc w:val="left"/>
      <w:pPr>
        <w:ind w:left="699" w:hanging="214"/>
        <w:jc w:val="right"/>
      </w:pPr>
      <w:rPr>
        <w:rFonts w:ascii="Cambria" w:eastAsia="Cambria" w:hAnsi="Cambria" w:cs="Cambria" w:hint="default"/>
        <w:i/>
        <w:spacing w:val="-1"/>
        <w:w w:val="100"/>
        <w:sz w:val="23"/>
        <w:szCs w:val="23"/>
        <w:lang w:val="uk-UA" w:eastAsia="uk-UA" w:bidi="uk-UA"/>
      </w:rPr>
    </w:lvl>
    <w:lvl w:ilvl="1" w:tplc="3F0AD176">
      <w:start w:val="1"/>
      <w:numFmt w:val="decimal"/>
      <w:lvlText w:val="%2."/>
      <w:lvlJc w:val="left"/>
      <w:pPr>
        <w:ind w:left="368" w:hanging="226"/>
        <w:jc w:val="right"/>
      </w:pPr>
      <w:rPr>
        <w:rFonts w:ascii="Cambria" w:eastAsia="Cambria" w:hAnsi="Cambria" w:cs="Cambria" w:hint="default"/>
        <w:w w:val="100"/>
        <w:sz w:val="23"/>
        <w:szCs w:val="23"/>
        <w:lang w:val="uk-UA" w:eastAsia="uk-UA" w:bidi="uk-UA"/>
      </w:rPr>
    </w:lvl>
    <w:lvl w:ilvl="2" w:tplc="59AEF34E">
      <w:numFmt w:val="bullet"/>
      <w:lvlText w:val="•"/>
      <w:lvlJc w:val="left"/>
      <w:pPr>
        <w:ind w:left="1747" w:hanging="226"/>
      </w:pPr>
      <w:rPr>
        <w:rFonts w:hint="default"/>
        <w:lang w:val="uk-UA" w:eastAsia="uk-UA" w:bidi="uk-UA"/>
      </w:rPr>
    </w:lvl>
    <w:lvl w:ilvl="3" w:tplc="7ED8C826">
      <w:numFmt w:val="bullet"/>
      <w:lvlText w:val="•"/>
      <w:lvlJc w:val="left"/>
      <w:pPr>
        <w:ind w:left="2435" w:hanging="226"/>
      </w:pPr>
      <w:rPr>
        <w:rFonts w:hint="default"/>
        <w:lang w:val="uk-UA" w:eastAsia="uk-UA" w:bidi="uk-UA"/>
      </w:rPr>
    </w:lvl>
    <w:lvl w:ilvl="4" w:tplc="0E9CCF76">
      <w:numFmt w:val="bullet"/>
      <w:lvlText w:val="•"/>
      <w:lvlJc w:val="left"/>
      <w:pPr>
        <w:ind w:left="3123" w:hanging="226"/>
      </w:pPr>
      <w:rPr>
        <w:rFonts w:hint="default"/>
        <w:lang w:val="uk-UA" w:eastAsia="uk-UA" w:bidi="uk-UA"/>
      </w:rPr>
    </w:lvl>
    <w:lvl w:ilvl="5" w:tplc="9F66AD54">
      <w:numFmt w:val="bullet"/>
      <w:lvlText w:val="•"/>
      <w:lvlJc w:val="left"/>
      <w:pPr>
        <w:ind w:left="3811" w:hanging="226"/>
      </w:pPr>
      <w:rPr>
        <w:rFonts w:hint="default"/>
        <w:lang w:val="uk-UA" w:eastAsia="uk-UA" w:bidi="uk-UA"/>
      </w:rPr>
    </w:lvl>
    <w:lvl w:ilvl="6" w:tplc="EE586416">
      <w:numFmt w:val="bullet"/>
      <w:lvlText w:val="•"/>
      <w:lvlJc w:val="left"/>
      <w:pPr>
        <w:ind w:left="4499" w:hanging="226"/>
      </w:pPr>
      <w:rPr>
        <w:rFonts w:hint="default"/>
        <w:lang w:val="uk-UA" w:eastAsia="uk-UA" w:bidi="uk-UA"/>
      </w:rPr>
    </w:lvl>
    <w:lvl w:ilvl="7" w:tplc="1A3239A6">
      <w:numFmt w:val="bullet"/>
      <w:lvlText w:val="•"/>
      <w:lvlJc w:val="left"/>
      <w:pPr>
        <w:ind w:left="5187" w:hanging="226"/>
      </w:pPr>
      <w:rPr>
        <w:rFonts w:hint="default"/>
        <w:lang w:val="uk-UA" w:eastAsia="uk-UA" w:bidi="uk-UA"/>
      </w:rPr>
    </w:lvl>
    <w:lvl w:ilvl="8" w:tplc="126AD800">
      <w:numFmt w:val="bullet"/>
      <w:lvlText w:val="•"/>
      <w:lvlJc w:val="left"/>
      <w:pPr>
        <w:ind w:left="5874" w:hanging="226"/>
      </w:pPr>
      <w:rPr>
        <w:rFonts w:hint="default"/>
        <w:lang w:val="uk-UA" w:eastAsia="uk-UA" w:bidi="uk-UA"/>
      </w:rPr>
    </w:lvl>
  </w:abstractNum>
  <w:abstractNum w:abstractNumId="7" w15:restartNumberingAfterBreak="0">
    <w:nsid w:val="510159A8"/>
    <w:multiLevelType w:val="hybridMultilevel"/>
    <w:tmpl w:val="77405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7"/>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5491A"/>
    <w:rsid w:val="001F4951"/>
    <w:rsid w:val="0025491A"/>
    <w:rsid w:val="00356B95"/>
    <w:rsid w:val="003C371A"/>
    <w:rsid w:val="00546199"/>
    <w:rsid w:val="008D586D"/>
    <w:rsid w:val="00B1706B"/>
    <w:rsid w:val="00E1705F"/>
    <w:rsid w:val="00F6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6F3F"/>
  <w15:docId w15:val="{94E0480A-A3AE-4582-A019-FC3938D5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5491A"/>
    <w:pPr>
      <w:spacing w:after="0"/>
    </w:pPr>
    <w:rPr>
      <w:rFonts w:ascii="Arial" w:eastAsia="Arial" w:hAnsi="Arial" w:cs="Arial"/>
      <w:lang w:val="uk-UA" w:eastAsia="uk-UA"/>
    </w:rPr>
  </w:style>
  <w:style w:type="paragraph" w:styleId="a3">
    <w:name w:val="List Paragraph"/>
    <w:basedOn w:val="a"/>
    <w:uiPriority w:val="1"/>
    <w:qFormat/>
    <w:rsid w:val="0025491A"/>
    <w:pPr>
      <w:ind w:left="720"/>
      <w:contextualSpacing/>
    </w:pPr>
  </w:style>
  <w:style w:type="table" w:styleId="a4">
    <w:name w:val="Table Grid"/>
    <w:basedOn w:val="a1"/>
    <w:uiPriority w:val="59"/>
    <w:rsid w:val="0025491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25491A"/>
    <w:rPr>
      <w:i/>
      <w:iCs/>
      <w:color w:val="808080" w:themeColor="text1" w:themeTint="7F"/>
    </w:rPr>
  </w:style>
  <w:style w:type="character" w:styleId="a6">
    <w:name w:val="Hyperlink"/>
    <w:basedOn w:val="a0"/>
    <w:uiPriority w:val="99"/>
    <w:unhideWhenUsed/>
    <w:rsid w:val="0025491A"/>
    <w:rPr>
      <w:color w:val="0000FF"/>
      <w:u w:val="single"/>
    </w:rPr>
  </w:style>
  <w:style w:type="paragraph" w:styleId="a7">
    <w:name w:val="Body Text Indent"/>
    <w:basedOn w:val="a"/>
    <w:link w:val="a8"/>
    <w:rsid w:val="0025491A"/>
    <w:pPr>
      <w:suppressAutoHyphens/>
      <w:spacing w:after="120"/>
      <w:ind w:left="283"/>
    </w:pPr>
    <w:rPr>
      <w:sz w:val="28"/>
      <w:lang w:eastAsia="ar-SA"/>
    </w:rPr>
  </w:style>
  <w:style w:type="character" w:customStyle="1" w:styleId="a8">
    <w:name w:val="Основний текст з відступом Знак"/>
    <w:basedOn w:val="a0"/>
    <w:link w:val="a7"/>
    <w:rsid w:val="0025491A"/>
    <w:rPr>
      <w:rFonts w:ascii="Times New Roman" w:eastAsia="Times New Roman" w:hAnsi="Times New Roman" w:cs="Times New Roman"/>
      <w:sz w:val="28"/>
      <w:szCs w:val="24"/>
      <w:lang w:eastAsia="ar-SA"/>
    </w:rPr>
  </w:style>
  <w:style w:type="paragraph" w:customStyle="1" w:styleId="10">
    <w:name w:val="Звичайний1"/>
    <w:rsid w:val="0025491A"/>
    <w:pPr>
      <w:spacing w:after="0"/>
    </w:pPr>
    <w:rPr>
      <w:rFonts w:ascii="Arial" w:eastAsia="Arial" w:hAnsi="Arial" w:cs="Arial"/>
      <w:lang w:val="uk-UA" w:eastAsia="uk-UA"/>
    </w:rPr>
  </w:style>
  <w:style w:type="character" w:customStyle="1" w:styleId="FontStyle96">
    <w:name w:val="Font Style96"/>
    <w:basedOn w:val="a0"/>
    <w:rsid w:val="0025491A"/>
    <w:rPr>
      <w:rFonts w:ascii="Sylfaen" w:hAnsi="Sylfaen" w:cs="Sylfaen"/>
      <w:b/>
      <w:bCs/>
      <w:sz w:val="16"/>
      <w:szCs w:val="16"/>
    </w:rPr>
  </w:style>
  <w:style w:type="paragraph" w:styleId="a9">
    <w:name w:val="Body Text"/>
    <w:basedOn w:val="a"/>
    <w:link w:val="aa"/>
    <w:rsid w:val="00F660C1"/>
    <w:pPr>
      <w:suppressAutoHyphens/>
      <w:spacing w:after="120"/>
    </w:pPr>
    <w:rPr>
      <w:sz w:val="28"/>
      <w:lang w:eastAsia="ar-SA"/>
    </w:rPr>
  </w:style>
  <w:style w:type="character" w:customStyle="1" w:styleId="aa">
    <w:name w:val="Основний текст Знак"/>
    <w:basedOn w:val="a0"/>
    <w:link w:val="a9"/>
    <w:rsid w:val="00F660C1"/>
    <w:rPr>
      <w:rFonts w:ascii="Times New Roman" w:eastAsia="Times New Roman" w:hAnsi="Times New Roman" w:cs="Times New Roman"/>
      <w:sz w:val="28"/>
      <w:szCs w:val="24"/>
      <w:lang w:eastAsia="ar-SA"/>
    </w:rPr>
  </w:style>
  <w:style w:type="paragraph" w:customStyle="1" w:styleId="31">
    <w:name w:val="Заголовок 31"/>
    <w:basedOn w:val="a"/>
    <w:uiPriority w:val="1"/>
    <w:qFormat/>
    <w:rsid w:val="00F660C1"/>
    <w:pPr>
      <w:widowControl w:val="0"/>
      <w:autoSpaceDE w:val="0"/>
      <w:autoSpaceDN w:val="0"/>
      <w:spacing w:before="91"/>
      <w:ind w:left="100"/>
      <w:outlineLvl w:val="3"/>
    </w:pPr>
    <w:rPr>
      <w:rFonts w:ascii="Cambria" w:eastAsia="Cambria" w:hAnsi="Cambria" w:cs="Cambria"/>
      <w:b/>
      <w:bCs/>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12512</Words>
  <Characters>7133</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Галя</cp:lastModifiedBy>
  <cp:revision>2</cp:revision>
  <dcterms:created xsi:type="dcterms:W3CDTF">2020-02-20T06:58:00Z</dcterms:created>
  <dcterms:modified xsi:type="dcterms:W3CDTF">2020-02-21T20:21:00Z</dcterms:modified>
</cp:coreProperties>
</file>