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7F4CFC" w:rsidP="00395013">
      <w:pPr>
        <w:jc w:val="center"/>
        <w:rPr>
          <w:b/>
          <w:sz w:val="28"/>
          <w:szCs w:val="28"/>
          <w:lang w:val="uk-UA"/>
        </w:rPr>
      </w:pPr>
      <w:r>
        <w:rPr>
          <w:b/>
          <w:sz w:val="28"/>
          <w:szCs w:val="28"/>
          <w:lang w:val="uk-UA"/>
        </w:rPr>
        <w:t>Філософський факультет</w:t>
      </w:r>
    </w:p>
    <w:p w:rsidR="00395013" w:rsidRDefault="00395013" w:rsidP="00395013">
      <w:pPr>
        <w:jc w:val="center"/>
        <w:rPr>
          <w:b/>
          <w:sz w:val="28"/>
          <w:szCs w:val="28"/>
          <w:lang w:val="uk-UA"/>
        </w:rPr>
      </w:pPr>
    </w:p>
    <w:p w:rsidR="00395013" w:rsidRDefault="007F4CFC" w:rsidP="00395013">
      <w:pPr>
        <w:jc w:val="center"/>
        <w:rPr>
          <w:sz w:val="28"/>
          <w:szCs w:val="28"/>
          <w:lang w:val="uk-UA"/>
        </w:rPr>
      </w:pPr>
      <w:r>
        <w:rPr>
          <w:sz w:val="28"/>
          <w:szCs w:val="28"/>
          <w:lang w:val="uk-UA"/>
        </w:rPr>
        <w:t>Кафедра соціальної психології та психології розвитку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BE1526" w:rsidRDefault="00BE1526" w:rsidP="00395013">
      <w:pPr>
        <w:jc w:val="center"/>
        <w:rPr>
          <w:b/>
          <w:sz w:val="28"/>
          <w:szCs w:val="28"/>
          <w:lang w:val="uk-UA"/>
        </w:rPr>
      </w:pPr>
    </w:p>
    <w:p w:rsidR="00395013" w:rsidRDefault="007F4CFC" w:rsidP="00395013">
      <w:pPr>
        <w:jc w:val="center"/>
        <w:rPr>
          <w:b/>
          <w:sz w:val="28"/>
          <w:szCs w:val="28"/>
          <w:u w:val="single"/>
          <w:lang w:val="uk-UA"/>
        </w:rPr>
      </w:pPr>
      <w:r>
        <w:rPr>
          <w:b/>
          <w:sz w:val="28"/>
          <w:szCs w:val="28"/>
          <w:u w:val="single"/>
          <w:lang w:val="uk-UA"/>
        </w:rPr>
        <w:t>ПСИХОЛОГІЧНІ ТЕХНОЛОГІЇ ІМІДЖМЕЙКІНГУ ТА ПІАРУ</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FC5EFB">
        <w:rPr>
          <w:sz w:val="28"/>
          <w:szCs w:val="28"/>
          <w:lang w:val="uk-UA"/>
        </w:rPr>
        <w:t>грама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Спеціальність 053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Галузь знань 05 «Соціальні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Pr="007F4CFC" w:rsidRDefault="00395013" w:rsidP="00395013">
      <w:pPr>
        <w:jc w:val="right"/>
        <w:rPr>
          <w:sz w:val="28"/>
          <w:szCs w:val="28"/>
        </w:rPr>
      </w:pPr>
      <w:r>
        <w:rPr>
          <w:sz w:val="28"/>
          <w:szCs w:val="28"/>
          <w:lang w:val="uk-UA"/>
        </w:rPr>
        <w:t>Затверджено на засіданні кафедри</w:t>
      </w:r>
    </w:p>
    <w:p w:rsidR="0071280E" w:rsidRDefault="00395013" w:rsidP="002B40A5">
      <w:pPr>
        <w:jc w:val="right"/>
        <w:rPr>
          <w:color w:val="FF0000"/>
          <w:sz w:val="28"/>
          <w:szCs w:val="28"/>
          <w:lang w:val="uk-UA"/>
        </w:rPr>
      </w:pPr>
      <w:r>
        <w:rPr>
          <w:sz w:val="28"/>
          <w:szCs w:val="28"/>
          <w:lang w:val="uk-UA"/>
        </w:rPr>
        <w:t>Протокол №</w:t>
      </w:r>
      <w:r w:rsidR="00270408">
        <w:rPr>
          <w:sz w:val="28"/>
          <w:szCs w:val="28"/>
          <w:lang w:val="uk-UA"/>
        </w:rPr>
        <w:t xml:space="preserve"> </w:t>
      </w:r>
      <w:r w:rsidR="002B40A5">
        <w:rPr>
          <w:sz w:val="28"/>
          <w:szCs w:val="28"/>
          <w:lang w:val="uk-UA"/>
        </w:rPr>
        <w:t xml:space="preserve">1 від </w:t>
      </w:r>
      <w:r w:rsidR="002B40A5">
        <w:rPr>
          <w:sz w:val="28"/>
          <w:szCs w:val="28"/>
        </w:rPr>
        <w:t>“</w:t>
      </w:r>
      <w:r w:rsidR="002B40A5">
        <w:rPr>
          <w:sz w:val="28"/>
          <w:szCs w:val="28"/>
          <w:lang w:val="uk-UA"/>
        </w:rPr>
        <w:t>29</w:t>
      </w:r>
      <w:r w:rsidR="002B40A5">
        <w:rPr>
          <w:sz w:val="28"/>
          <w:szCs w:val="28"/>
        </w:rPr>
        <w:t>”</w:t>
      </w:r>
      <w:r w:rsidR="002B40A5">
        <w:rPr>
          <w:sz w:val="28"/>
          <w:szCs w:val="28"/>
          <w:lang w:val="uk-UA"/>
        </w:rPr>
        <w:t xml:space="preserve"> серпня  2019 р.  </w:t>
      </w:r>
      <w:bookmarkStart w:id="0" w:name="_GoBack"/>
      <w:bookmarkEnd w:id="0"/>
    </w:p>
    <w:p w:rsidR="00395013" w:rsidRPr="007F4CFC" w:rsidRDefault="00395013" w:rsidP="00395013">
      <w:pPr>
        <w:jc w:val="both"/>
        <w:rPr>
          <w:sz w:val="28"/>
          <w:szCs w:val="28"/>
        </w:rPr>
      </w:pPr>
    </w:p>
    <w:p w:rsidR="00795EA6" w:rsidRPr="007F4CFC" w:rsidRDefault="00795EA6" w:rsidP="00395013">
      <w:pPr>
        <w:jc w:val="both"/>
        <w:rPr>
          <w:sz w:val="28"/>
          <w:szCs w:val="28"/>
        </w:rPr>
      </w:pPr>
    </w:p>
    <w:p w:rsidR="00795EA6" w:rsidRPr="007F4CFC" w:rsidRDefault="00795EA6" w:rsidP="00395013">
      <w:pPr>
        <w:jc w:val="both"/>
        <w:rPr>
          <w:sz w:val="28"/>
          <w:szCs w:val="28"/>
        </w:rPr>
      </w:pPr>
    </w:p>
    <w:p w:rsidR="00795EA6" w:rsidRPr="007F4CFC" w:rsidRDefault="00795EA6" w:rsidP="00395013">
      <w:pPr>
        <w:jc w:val="both"/>
        <w:rPr>
          <w:sz w:val="28"/>
          <w:szCs w:val="28"/>
        </w:rPr>
      </w:pPr>
    </w:p>
    <w:p w:rsidR="00795EA6" w:rsidRPr="007F4CFC" w:rsidRDefault="00795EA6" w:rsidP="00395013">
      <w:pPr>
        <w:jc w:val="both"/>
        <w:rPr>
          <w:sz w:val="28"/>
          <w:szCs w:val="28"/>
        </w:rPr>
      </w:pPr>
    </w:p>
    <w:p w:rsidR="00795EA6" w:rsidRPr="007F4CFC" w:rsidRDefault="00795EA6" w:rsidP="00395013">
      <w:pPr>
        <w:jc w:val="both"/>
        <w:rPr>
          <w:sz w:val="28"/>
          <w:szCs w:val="28"/>
        </w:rPr>
      </w:pPr>
    </w:p>
    <w:p w:rsidR="00795EA6" w:rsidRPr="007F4CFC" w:rsidRDefault="00795EA6" w:rsidP="00395013">
      <w:pPr>
        <w:jc w:val="both"/>
        <w:rPr>
          <w:sz w:val="28"/>
          <w:szCs w:val="28"/>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795EA6" w:rsidRPr="007F4CFC" w:rsidRDefault="00795EA6" w:rsidP="00BC32A7">
      <w:pPr>
        <w:jc w:val="center"/>
        <w:rPr>
          <w:sz w:val="28"/>
          <w:szCs w:val="28"/>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10065" w:type="dxa"/>
        <w:tblInd w:w="-318" w:type="dxa"/>
        <w:tblLayout w:type="fixed"/>
        <w:tblLook w:val="04A0" w:firstRow="1" w:lastRow="0" w:firstColumn="1" w:lastColumn="0" w:noHBand="0" w:noVBand="1"/>
      </w:tblPr>
      <w:tblGrid>
        <w:gridCol w:w="2553"/>
        <w:gridCol w:w="14"/>
        <w:gridCol w:w="280"/>
        <w:gridCol w:w="698"/>
        <w:gridCol w:w="273"/>
        <w:gridCol w:w="1391"/>
        <w:gridCol w:w="604"/>
        <w:gridCol w:w="89"/>
        <w:gridCol w:w="1639"/>
        <w:gridCol w:w="398"/>
        <w:gridCol w:w="9"/>
        <w:gridCol w:w="983"/>
        <w:gridCol w:w="1134"/>
      </w:tblGrid>
      <w:tr w:rsidR="00C67355" w:rsidRPr="00E63BFC" w:rsidTr="0013794C">
        <w:tc>
          <w:tcPr>
            <w:tcW w:w="10065" w:type="dxa"/>
            <w:gridSpan w:val="13"/>
          </w:tcPr>
          <w:p w:rsidR="00C67355" w:rsidRPr="00CD0FBE" w:rsidRDefault="00C67355" w:rsidP="00C67355">
            <w:pPr>
              <w:jc w:val="center"/>
              <w:rPr>
                <w:sz w:val="26"/>
                <w:szCs w:val="26"/>
                <w:lang w:val="uk-UA"/>
              </w:rPr>
            </w:pPr>
            <w:r w:rsidRPr="00CD0FBE">
              <w:rPr>
                <w:b/>
                <w:sz w:val="26"/>
                <w:szCs w:val="26"/>
                <w:lang w:val="uk-UA"/>
              </w:rPr>
              <w:lastRenderedPageBreak/>
              <w:t>1. Загальна інформація</w:t>
            </w:r>
          </w:p>
        </w:tc>
      </w:tr>
      <w:tr w:rsidR="002C2330" w:rsidRPr="00E63BFC" w:rsidTr="0013794C">
        <w:tc>
          <w:tcPr>
            <w:tcW w:w="3818" w:type="dxa"/>
            <w:gridSpan w:val="5"/>
          </w:tcPr>
          <w:p w:rsidR="002C2330" w:rsidRPr="00CD0FBE" w:rsidRDefault="002C2330" w:rsidP="00EE1819">
            <w:pPr>
              <w:rPr>
                <w:b/>
                <w:sz w:val="26"/>
                <w:szCs w:val="26"/>
                <w:lang w:val="uk-UA"/>
              </w:rPr>
            </w:pPr>
            <w:r w:rsidRPr="00CD0FBE">
              <w:rPr>
                <w:b/>
                <w:sz w:val="26"/>
                <w:szCs w:val="26"/>
                <w:lang w:val="uk-UA"/>
              </w:rPr>
              <w:t xml:space="preserve">Назва </w:t>
            </w:r>
            <w:r w:rsidR="00C67355" w:rsidRPr="00CD0FBE">
              <w:rPr>
                <w:b/>
                <w:sz w:val="26"/>
                <w:szCs w:val="26"/>
                <w:lang w:val="uk-UA"/>
              </w:rPr>
              <w:t>дисциплі</w:t>
            </w:r>
            <w:r w:rsidR="00EE1819" w:rsidRPr="00CD0FBE">
              <w:rPr>
                <w:b/>
                <w:sz w:val="26"/>
                <w:szCs w:val="26"/>
                <w:lang w:val="uk-UA"/>
              </w:rPr>
              <w:t>ни</w:t>
            </w:r>
          </w:p>
        </w:tc>
        <w:tc>
          <w:tcPr>
            <w:tcW w:w="6247" w:type="dxa"/>
            <w:gridSpan w:val="8"/>
          </w:tcPr>
          <w:p w:rsidR="002C2330" w:rsidRPr="00CD0FBE" w:rsidRDefault="002C1C2A" w:rsidP="00395013">
            <w:pPr>
              <w:jc w:val="both"/>
              <w:rPr>
                <w:sz w:val="26"/>
                <w:szCs w:val="26"/>
                <w:lang w:val="uk-UA"/>
              </w:rPr>
            </w:pPr>
            <w:r w:rsidRPr="00CD0FBE">
              <w:rPr>
                <w:sz w:val="26"/>
                <w:szCs w:val="26"/>
                <w:lang w:val="uk-UA"/>
              </w:rPr>
              <w:t xml:space="preserve">Психологічні технології </w:t>
            </w:r>
            <w:proofErr w:type="spellStart"/>
            <w:r w:rsidRPr="00CD0FBE">
              <w:rPr>
                <w:sz w:val="26"/>
                <w:szCs w:val="26"/>
                <w:lang w:val="uk-UA"/>
              </w:rPr>
              <w:t>іміджмейкінгу</w:t>
            </w:r>
            <w:proofErr w:type="spellEnd"/>
            <w:r w:rsidRPr="00CD0FBE">
              <w:rPr>
                <w:sz w:val="26"/>
                <w:szCs w:val="26"/>
                <w:lang w:val="uk-UA"/>
              </w:rPr>
              <w:t xml:space="preserve"> та піару</w:t>
            </w:r>
          </w:p>
        </w:tc>
      </w:tr>
      <w:tr w:rsidR="002C2330" w:rsidRPr="00E63BFC" w:rsidTr="0013794C">
        <w:tc>
          <w:tcPr>
            <w:tcW w:w="3818" w:type="dxa"/>
            <w:gridSpan w:val="5"/>
          </w:tcPr>
          <w:p w:rsidR="002C2330" w:rsidRPr="00CD0FBE" w:rsidRDefault="002C2330" w:rsidP="00EE1819">
            <w:pPr>
              <w:rPr>
                <w:b/>
                <w:sz w:val="26"/>
                <w:szCs w:val="26"/>
                <w:lang w:val="uk-UA"/>
              </w:rPr>
            </w:pPr>
            <w:r w:rsidRPr="00CD0FBE">
              <w:rPr>
                <w:b/>
                <w:sz w:val="26"/>
                <w:szCs w:val="26"/>
                <w:lang w:val="uk-UA"/>
              </w:rPr>
              <w:t>Викладач (-і)</w:t>
            </w:r>
          </w:p>
        </w:tc>
        <w:tc>
          <w:tcPr>
            <w:tcW w:w="6247" w:type="dxa"/>
            <w:gridSpan w:val="8"/>
          </w:tcPr>
          <w:p w:rsidR="002C2330" w:rsidRPr="00CD0FBE" w:rsidRDefault="002C1C2A" w:rsidP="00395013">
            <w:pPr>
              <w:jc w:val="both"/>
              <w:rPr>
                <w:sz w:val="26"/>
                <w:szCs w:val="26"/>
                <w:lang w:val="uk-UA"/>
              </w:rPr>
            </w:pPr>
            <w:proofErr w:type="spellStart"/>
            <w:r w:rsidRPr="00CD0FBE">
              <w:rPr>
                <w:sz w:val="26"/>
                <w:szCs w:val="26"/>
                <w:lang w:val="uk-UA"/>
              </w:rPr>
              <w:t>Гринчук</w:t>
            </w:r>
            <w:proofErr w:type="spellEnd"/>
            <w:r w:rsidRPr="00CD0FBE">
              <w:rPr>
                <w:sz w:val="26"/>
                <w:szCs w:val="26"/>
                <w:lang w:val="uk-UA"/>
              </w:rPr>
              <w:t xml:space="preserve"> О.І.</w:t>
            </w:r>
          </w:p>
        </w:tc>
      </w:tr>
      <w:tr w:rsidR="002C2330" w:rsidRPr="00E63BFC" w:rsidTr="0013794C">
        <w:tc>
          <w:tcPr>
            <w:tcW w:w="3818" w:type="dxa"/>
            <w:gridSpan w:val="5"/>
          </w:tcPr>
          <w:p w:rsidR="002C2330" w:rsidRPr="00CD0FBE" w:rsidRDefault="00EE1819" w:rsidP="00EE1819">
            <w:pPr>
              <w:rPr>
                <w:b/>
                <w:sz w:val="26"/>
                <w:szCs w:val="26"/>
                <w:lang w:val="uk-UA"/>
              </w:rPr>
            </w:pPr>
            <w:r w:rsidRPr="00CD0FBE">
              <w:rPr>
                <w:b/>
                <w:sz w:val="26"/>
                <w:szCs w:val="26"/>
                <w:lang w:val="uk-UA"/>
              </w:rPr>
              <w:t>Контактний телефон викладача</w:t>
            </w:r>
          </w:p>
        </w:tc>
        <w:tc>
          <w:tcPr>
            <w:tcW w:w="6247" w:type="dxa"/>
            <w:gridSpan w:val="8"/>
          </w:tcPr>
          <w:p w:rsidR="002C2330" w:rsidRPr="00CD0FBE" w:rsidRDefault="002C1C2A" w:rsidP="00395013">
            <w:pPr>
              <w:jc w:val="both"/>
              <w:rPr>
                <w:color w:val="FF0000"/>
                <w:sz w:val="26"/>
                <w:szCs w:val="26"/>
                <w:lang w:val="uk-UA"/>
              </w:rPr>
            </w:pPr>
            <w:r w:rsidRPr="00CD0FBE">
              <w:rPr>
                <w:sz w:val="26"/>
                <w:szCs w:val="26"/>
                <w:lang w:val="uk-UA"/>
              </w:rPr>
              <w:t>+0380937797230</w:t>
            </w:r>
          </w:p>
        </w:tc>
      </w:tr>
      <w:tr w:rsidR="002C2330" w:rsidRPr="00E63BFC" w:rsidTr="0013794C">
        <w:tc>
          <w:tcPr>
            <w:tcW w:w="3818" w:type="dxa"/>
            <w:gridSpan w:val="5"/>
          </w:tcPr>
          <w:p w:rsidR="002C2330" w:rsidRPr="00CD0FBE" w:rsidRDefault="00EE1819" w:rsidP="00EE1819">
            <w:pPr>
              <w:rPr>
                <w:b/>
                <w:sz w:val="26"/>
                <w:szCs w:val="26"/>
                <w:lang w:val="uk-UA"/>
              </w:rPr>
            </w:pPr>
            <w:r w:rsidRPr="00CD0FBE">
              <w:rPr>
                <w:b/>
                <w:sz w:val="26"/>
                <w:szCs w:val="26"/>
              </w:rPr>
              <w:t>E-</w:t>
            </w:r>
            <w:proofErr w:type="spellStart"/>
            <w:r w:rsidRPr="00CD0FBE">
              <w:rPr>
                <w:b/>
                <w:sz w:val="26"/>
                <w:szCs w:val="26"/>
              </w:rPr>
              <w:t>mail</w:t>
            </w:r>
            <w:proofErr w:type="spellEnd"/>
            <w:r w:rsidRPr="00CD0FBE">
              <w:rPr>
                <w:b/>
                <w:sz w:val="26"/>
                <w:szCs w:val="26"/>
              </w:rPr>
              <w:t xml:space="preserve"> </w:t>
            </w:r>
            <w:proofErr w:type="spellStart"/>
            <w:r w:rsidRPr="00CD0FBE">
              <w:rPr>
                <w:b/>
                <w:sz w:val="26"/>
                <w:szCs w:val="26"/>
              </w:rPr>
              <w:t>викладача</w:t>
            </w:r>
            <w:proofErr w:type="spellEnd"/>
          </w:p>
        </w:tc>
        <w:tc>
          <w:tcPr>
            <w:tcW w:w="6247" w:type="dxa"/>
            <w:gridSpan w:val="8"/>
          </w:tcPr>
          <w:p w:rsidR="002C2330" w:rsidRPr="00CD0FBE" w:rsidRDefault="002B40A5" w:rsidP="00395013">
            <w:pPr>
              <w:jc w:val="both"/>
              <w:rPr>
                <w:color w:val="FF0000"/>
                <w:sz w:val="26"/>
                <w:szCs w:val="26"/>
              </w:rPr>
            </w:pPr>
            <w:hyperlink r:id="rId6" w:history="1">
              <w:r w:rsidR="00C50811" w:rsidRPr="00CD0FBE">
                <w:rPr>
                  <w:color w:val="0000FF" w:themeColor="hyperlink"/>
                  <w:sz w:val="26"/>
                  <w:szCs w:val="26"/>
                  <w:u w:val="single"/>
                  <w:lang w:val="en-US"/>
                </w:rPr>
                <w:t>grynchuk</w:t>
              </w:r>
              <w:r w:rsidR="00C50811" w:rsidRPr="00CD0FBE">
                <w:rPr>
                  <w:color w:val="0000FF" w:themeColor="hyperlink"/>
                  <w:sz w:val="26"/>
                  <w:szCs w:val="26"/>
                  <w:u w:val="single"/>
                </w:rPr>
                <w:t>0578@</w:t>
              </w:r>
              <w:r w:rsidR="00C50811" w:rsidRPr="00CD0FBE">
                <w:rPr>
                  <w:color w:val="0000FF" w:themeColor="hyperlink"/>
                  <w:sz w:val="26"/>
                  <w:szCs w:val="26"/>
                  <w:u w:val="single"/>
                  <w:lang w:val="en-US"/>
                </w:rPr>
                <w:t>gmail.com</w:t>
              </w:r>
            </w:hyperlink>
          </w:p>
        </w:tc>
      </w:tr>
      <w:tr w:rsidR="002C2330" w:rsidRPr="00E63BFC" w:rsidTr="0013794C">
        <w:tc>
          <w:tcPr>
            <w:tcW w:w="3818" w:type="dxa"/>
            <w:gridSpan w:val="5"/>
          </w:tcPr>
          <w:p w:rsidR="002C2330" w:rsidRPr="00CD0FBE" w:rsidRDefault="00EE1819" w:rsidP="00395013">
            <w:pPr>
              <w:jc w:val="both"/>
              <w:rPr>
                <w:b/>
                <w:sz w:val="26"/>
                <w:szCs w:val="26"/>
                <w:lang w:val="uk-UA"/>
              </w:rPr>
            </w:pPr>
            <w:r w:rsidRPr="00CD0FBE">
              <w:rPr>
                <w:b/>
                <w:sz w:val="26"/>
                <w:szCs w:val="26"/>
                <w:lang w:val="uk-UA"/>
              </w:rPr>
              <w:t>Формат дисципліни</w:t>
            </w:r>
          </w:p>
        </w:tc>
        <w:tc>
          <w:tcPr>
            <w:tcW w:w="6247" w:type="dxa"/>
            <w:gridSpan w:val="8"/>
          </w:tcPr>
          <w:p w:rsidR="0092600E" w:rsidRPr="00CD0FBE" w:rsidRDefault="0092600E" w:rsidP="007725FA">
            <w:pPr>
              <w:jc w:val="both"/>
              <w:rPr>
                <w:color w:val="FF0000"/>
                <w:sz w:val="26"/>
                <w:szCs w:val="26"/>
                <w:lang w:val="uk-UA"/>
              </w:rPr>
            </w:pPr>
          </w:p>
        </w:tc>
      </w:tr>
      <w:tr w:rsidR="002C2330" w:rsidRPr="00E63BFC" w:rsidTr="0013794C">
        <w:tc>
          <w:tcPr>
            <w:tcW w:w="3818" w:type="dxa"/>
            <w:gridSpan w:val="5"/>
          </w:tcPr>
          <w:p w:rsidR="002C2330" w:rsidRPr="00CD0FBE" w:rsidRDefault="00EE1819" w:rsidP="00395013">
            <w:pPr>
              <w:jc w:val="both"/>
              <w:rPr>
                <w:b/>
                <w:sz w:val="26"/>
                <w:szCs w:val="26"/>
                <w:lang w:val="uk-UA"/>
              </w:rPr>
            </w:pPr>
            <w:r w:rsidRPr="00CD0FBE">
              <w:rPr>
                <w:b/>
                <w:sz w:val="26"/>
                <w:szCs w:val="26"/>
                <w:lang w:val="uk-UA"/>
              </w:rPr>
              <w:t>Обсяг дисципліни</w:t>
            </w:r>
          </w:p>
        </w:tc>
        <w:tc>
          <w:tcPr>
            <w:tcW w:w="6247" w:type="dxa"/>
            <w:gridSpan w:val="8"/>
          </w:tcPr>
          <w:p w:rsidR="002C2330" w:rsidRPr="00CD0FBE" w:rsidRDefault="00C50811" w:rsidP="00395013">
            <w:pPr>
              <w:jc w:val="both"/>
              <w:rPr>
                <w:color w:val="FF0000"/>
                <w:sz w:val="26"/>
                <w:szCs w:val="26"/>
              </w:rPr>
            </w:pPr>
            <w:r w:rsidRPr="00CD0FBE">
              <w:rPr>
                <w:sz w:val="26"/>
                <w:szCs w:val="26"/>
                <w:lang w:val="en-US"/>
              </w:rPr>
              <w:t xml:space="preserve">3 </w:t>
            </w:r>
            <w:proofErr w:type="spellStart"/>
            <w:r w:rsidRPr="00CD0FBE">
              <w:rPr>
                <w:sz w:val="26"/>
                <w:szCs w:val="26"/>
              </w:rPr>
              <w:t>кредити</w:t>
            </w:r>
            <w:proofErr w:type="spellEnd"/>
            <w:r w:rsidRPr="00CD0FBE">
              <w:rPr>
                <w:sz w:val="26"/>
                <w:szCs w:val="26"/>
              </w:rPr>
              <w:t xml:space="preserve"> ЄКТС, 90 годин</w:t>
            </w:r>
          </w:p>
        </w:tc>
      </w:tr>
      <w:tr w:rsidR="002C2330" w:rsidRPr="002B40A5" w:rsidTr="0013794C">
        <w:tc>
          <w:tcPr>
            <w:tcW w:w="3818" w:type="dxa"/>
            <w:gridSpan w:val="5"/>
          </w:tcPr>
          <w:p w:rsidR="002C2330" w:rsidRPr="00CD0FBE" w:rsidRDefault="00EE1819" w:rsidP="00395013">
            <w:pPr>
              <w:jc w:val="both"/>
              <w:rPr>
                <w:b/>
                <w:sz w:val="26"/>
                <w:szCs w:val="26"/>
                <w:lang w:val="uk-UA"/>
              </w:rPr>
            </w:pPr>
            <w:r w:rsidRPr="00CD0FBE">
              <w:rPr>
                <w:b/>
                <w:sz w:val="26"/>
                <w:szCs w:val="26"/>
                <w:lang w:val="uk-UA"/>
              </w:rPr>
              <w:t>Посилання на сайт дистанційно</w:t>
            </w:r>
            <w:r w:rsidR="00F9137E" w:rsidRPr="00CD0FBE">
              <w:rPr>
                <w:b/>
                <w:sz w:val="26"/>
                <w:szCs w:val="26"/>
                <w:lang w:val="uk-UA"/>
              </w:rPr>
              <w:t>го навчання</w:t>
            </w:r>
          </w:p>
        </w:tc>
        <w:tc>
          <w:tcPr>
            <w:tcW w:w="6247" w:type="dxa"/>
            <w:gridSpan w:val="8"/>
          </w:tcPr>
          <w:p w:rsidR="002C2330" w:rsidRPr="00CD0FBE" w:rsidRDefault="002B40A5" w:rsidP="00395013">
            <w:pPr>
              <w:jc w:val="both"/>
              <w:rPr>
                <w:sz w:val="26"/>
                <w:szCs w:val="26"/>
                <w:lang w:val="uk-UA"/>
              </w:rPr>
            </w:pPr>
            <w:r>
              <w:fldChar w:fldCharType="begin"/>
            </w:r>
            <w:r w:rsidRPr="002B40A5">
              <w:rPr>
                <w:lang w:val="uk-UA"/>
              </w:rPr>
              <w:instrText xml:space="preserve"> </w:instrText>
            </w:r>
            <w:r>
              <w:instrText>HYPERLINK</w:instrText>
            </w:r>
            <w:r w:rsidRPr="002B40A5">
              <w:rPr>
                <w:lang w:val="uk-UA"/>
              </w:rPr>
              <w:instrText xml:space="preserve"> "</w:instrText>
            </w:r>
            <w:r>
              <w:instrText>http</w:instrText>
            </w:r>
            <w:r w:rsidRPr="002B40A5">
              <w:rPr>
                <w:lang w:val="uk-UA"/>
              </w:rPr>
              <w:instrText>://</w:instrText>
            </w:r>
            <w:r>
              <w:instrText>www</w:instrText>
            </w:r>
            <w:r w:rsidRPr="002B40A5">
              <w:rPr>
                <w:lang w:val="uk-UA"/>
              </w:rPr>
              <w:instrText>.</w:instrText>
            </w:r>
            <w:r>
              <w:instrText>d</w:instrText>
            </w:r>
            <w:r w:rsidRPr="002B40A5">
              <w:rPr>
                <w:lang w:val="uk-UA"/>
              </w:rPr>
              <w:instrText>-</w:instrText>
            </w:r>
            <w:r>
              <w:instrText>learn</w:instrText>
            </w:r>
            <w:r w:rsidRPr="002B40A5">
              <w:rPr>
                <w:lang w:val="uk-UA"/>
              </w:rPr>
              <w:instrText>.</w:instrText>
            </w:r>
            <w:r>
              <w:instrText>pu</w:instrText>
            </w:r>
            <w:r w:rsidRPr="002B40A5">
              <w:rPr>
                <w:lang w:val="uk-UA"/>
              </w:rPr>
              <w:instrText>.</w:instrText>
            </w:r>
            <w:r>
              <w:instrText>if</w:instrText>
            </w:r>
            <w:r w:rsidRPr="002B40A5">
              <w:rPr>
                <w:lang w:val="uk-UA"/>
              </w:rPr>
              <w:instrText>.</w:instrText>
            </w:r>
            <w:r>
              <w:instrText>ua</w:instrText>
            </w:r>
            <w:r w:rsidRPr="002B40A5">
              <w:rPr>
                <w:lang w:val="uk-UA"/>
              </w:rPr>
              <w:instrText xml:space="preserve">" </w:instrText>
            </w:r>
            <w:r>
              <w:fldChar w:fldCharType="separate"/>
            </w:r>
            <w:r w:rsidR="001038DE" w:rsidRPr="00CD0FBE">
              <w:rPr>
                <w:rStyle w:val="a8"/>
                <w:sz w:val="26"/>
                <w:szCs w:val="26"/>
                <w:lang w:val="uk-UA"/>
              </w:rPr>
              <w:t>http://www.d-learn.pu.if.ua</w:t>
            </w:r>
            <w:r>
              <w:rPr>
                <w:rStyle w:val="a8"/>
                <w:sz w:val="26"/>
                <w:szCs w:val="26"/>
                <w:lang w:val="uk-UA"/>
              </w:rPr>
              <w:fldChar w:fldCharType="end"/>
            </w:r>
            <w:r w:rsidR="001038DE" w:rsidRPr="00CD0FBE">
              <w:rPr>
                <w:sz w:val="26"/>
                <w:szCs w:val="26"/>
                <w:lang w:val="uk-UA"/>
              </w:rPr>
              <w:t xml:space="preserve"> </w:t>
            </w:r>
          </w:p>
        </w:tc>
      </w:tr>
      <w:tr w:rsidR="002C2330" w:rsidRPr="00E63BFC" w:rsidTr="0013794C">
        <w:tc>
          <w:tcPr>
            <w:tcW w:w="3818" w:type="dxa"/>
            <w:gridSpan w:val="5"/>
          </w:tcPr>
          <w:p w:rsidR="002C2330" w:rsidRPr="00CD0FBE" w:rsidRDefault="00EE1819" w:rsidP="00395013">
            <w:pPr>
              <w:jc w:val="both"/>
              <w:rPr>
                <w:b/>
                <w:sz w:val="26"/>
                <w:szCs w:val="26"/>
                <w:lang w:val="uk-UA"/>
              </w:rPr>
            </w:pPr>
            <w:r w:rsidRPr="00CD0FBE">
              <w:rPr>
                <w:b/>
                <w:sz w:val="26"/>
                <w:szCs w:val="26"/>
                <w:lang w:val="uk-UA"/>
              </w:rPr>
              <w:t>Консультації</w:t>
            </w:r>
          </w:p>
        </w:tc>
        <w:tc>
          <w:tcPr>
            <w:tcW w:w="6247" w:type="dxa"/>
            <w:gridSpan w:val="8"/>
          </w:tcPr>
          <w:p w:rsidR="002C2330" w:rsidRPr="00CD0FBE" w:rsidRDefault="0043755B" w:rsidP="00395013">
            <w:pPr>
              <w:jc w:val="both"/>
              <w:rPr>
                <w:color w:val="FF0000"/>
                <w:sz w:val="26"/>
                <w:szCs w:val="26"/>
              </w:rPr>
            </w:pPr>
            <w:r w:rsidRPr="00CD0FBE">
              <w:rPr>
                <w:sz w:val="26"/>
                <w:szCs w:val="26"/>
                <w:lang w:val="uk-UA"/>
              </w:rPr>
              <w:t>Раз на місяць</w:t>
            </w:r>
            <w:r w:rsidR="001038DE" w:rsidRPr="00CD0FBE">
              <w:rPr>
                <w:sz w:val="26"/>
                <w:szCs w:val="26"/>
                <w:lang w:val="uk-UA"/>
              </w:rPr>
              <w:t xml:space="preserve"> відповідно до графіка консультацій</w:t>
            </w:r>
          </w:p>
        </w:tc>
      </w:tr>
      <w:tr w:rsidR="00C67355" w:rsidRPr="00E63BFC" w:rsidTr="0013794C">
        <w:tc>
          <w:tcPr>
            <w:tcW w:w="10065" w:type="dxa"/>
            <w:gridSpan w:val="13"/>
          </w:tcPr>
          <w:p w:rsidR="00C67355" w:rsidRPr="00CD0FBE" w:rsidRDefault="00C67355" w:rsidP="00C67355">
            <w:pPr>
              <w:jc w:val="center"/>
              <w:rPr>
                <w:sz w:val="26"/>
                <w:szCs w:val="26"/>
                <w:lang w:val="uk-UA"/>
              </w:rPr>
            </w:pPr>
            <w:r w:rsidRPr="00CD0FBE">
              <w:rPr>
                <w:b/>
                <w:sz w:val="26"/>
                <w:szCs w:val="26"/>
                <w:lang w:val="uk-UA"/>
              </w:rPr>
              <w:t>2. А</w:t>
            </w:r>
            <w:proofErr w:type="spellStart"/>
            <w:r w:rsidRPr="00CD0FBE">
              <w:rPr>
                <w:b/>
                <w:sz w:val="26"/>
                <w:szCs w:val="26"/>
              </w:rPr>
              <w:t>нотація</w:t>
            </w:r>
            <w:proofErr w:type="spellEnd"/>
            <w:r w:rsidRPr="00CD0FBE">
              <w:rPr>
                <w:b/>
                <w:sz w:val="26"/>
                <w:szCs w:val="26"/>
              </w:rPr>
              <w:t xml:space="preserve"> до курсу</w:t>
            </w:r>
          </w:p>
        </w:tc>
      </w:tr>
      <w:tr w:rsidR="00C67355" w:rsidRPr="002B40A5" w:rsidTr="0013794C">
        <w:tc>
          <w:tcPr>
            <w:tcW w:w="10065" w:type="dxa"/>
            <w:gridSpan w:val="13"/>
          </w:tcPr>
          <w:p w:rsidR="00C67355" w:rsidRPr="00CD0FBE" w:rsidRDefault="002D53B5" w:rsidP="00E330FA">
            <w:pPr>
              <w:jc w:val="both"/>
              <w:rPr>
                <w:color w:val="FF0000"/>
                <w:sz w:val="26"/>
                <w:szCs w:val="26"/>
                <w:lang w:val="uk-UA"/>
              </w:rPr>
            </w:pPr>
            <w:r w:rsidRPr="00CD0FBE">
              <w:rPr>
                <w:sz w:val="26"/>
                <w:szCs w:val="26"/>
                <w:lang w:val="uk-UA"/>
              </w:rPr>
              <w:t>Курс “Псих</w:t>
            </w:r>
            <w:r w:rsidR="000C06AA" w:rsidRPr="00CD0FBE">
              <w:rPr>
                <w:sz w:val="26"/>
                <w:szCs w:val="26"/>
                <w:lang w:val="uk-UA"/>
              </w:rPr>
              <w:t xml:space="preserve">ологічні технології </w:t>
            </w:r>
            <w:proofErr w:type="spellStart"/>
            <w:r w:rsidR="000C06AA" w:rsidRPr="00CD0FBE">
              <w:rPr>
                <w:sz w:val="26"/>
                <w:szCs w:val="26"/>
                <w:lang w:val="uk-UA"/>
              </w:rPr>
              <w:t>іміджмейкінгу</w:t>
            </w:r>
            <w:proofErr w:type="spellEnd"/>
            <w:r w:rsidR="000C06AA" w:rsidRPr="00CD0FBE">
              <w:rPr>
                <w:sz w:val="26"/>
                <w:szCs w:val="26"/>
                <w:lang w:val="uk-UA"/>
              </w:rPr>
              <w:t xml:space="preserve"> та піару</w:t>
            </w:r>
            <w:r w:rsidR="001409EF" w:rsidRPr="00CD0FBE">
              <w:rPr>
                <w:sz w:val="26"/>
                <w:szCs w:val="26"/>
                <w:lang w:val="uk-UA"/>
              </w:rPr>
              <w:t>” є комбінованим курсом з точки зору поєднання теорії та практики для розвитку цілісного сприйняття процесів</w:t>
            </w:r>
            <w:r w:rsidR="000C06AA" w:rsidRPr="00CD0FBE">
              <w:rPr>
                <w:sz w:val="26"/>
                <w:szCs w:val="26"/>
                <w:lang w:val="uk-UA"/>
              </w:rPr>
              <w:t xml:space="preserve"> формування іміджу</w:t>
            </w:r>
            <w:r w:rsidR="00224F52" w:rsidRPr="00CD0FBE">
              <w:rPr>
                <w:sz w:val="26"/>
                <w:szCs w:val="26"/>
                <w:lang w:val="uk-UA"/>
              </w:rPr>
              <w:t>, корекції та просування</w:t>
            </w:r>
            <w:r w:rsidR="001409EF" w:rsidRPr="00CD0FBE">
              <w:rPr>
                <w:sz w:val="26"/>
                <w:szCs w:val="26"/>
                <w:lang w:val="uk-UA"/>
              </w:rPr>
              <w:t>. В</w:t>
            </w:r>
            <w:r w:rsidR="00832A18" w:rsidRPr="00CD0FBE">
              <w:rPr>
                <w:sz w:val="26"/>
                <w:szCs w:val="26"/>
                <w:lang w:val="uk-UA"/>
              </w:rPr>
              <w:t xml:space="preserve"> даному курсі ми поговоримо про</w:t>
            </w:r>
            <w:r w:rsidR="001409EF" w:rsidRPr="00CD0FBE">
              <w:rPr>
                <w:sz w:val="26"/>
                <w:szCs w:val="26"/>
                <w:lang w:val="uk-UA"/>
              </w:rPr>
              <w:t xml:space="preserve"> </w:t>
            </w:r>
            <w:r w:rsidR="00224F52" w:rsidRPr="00CD0FBE">
              <w:rPr>
                <w:sz w:val="26"/>
                <w:szCs w:val="26"/>
                <w:lang w:val="uk-UA"/>
              </w:rPr>
              <w:t xml:space="preserve">основні технології та техніки </w:t>
            </w:r>
            <w:proofErr w:type="spellStart"/>
            <w:r w:rsidR="00224F52" w:rsidRPr="00CD0FBE">
              <w:rPr>
                <w:sz w:val="26"/>
                <w:szCs w:val="26"/>
                <w:lang w:val="uk-UA"/>
              </w:rPr>
              <w:t>іміджмейкінгу</w:t>
            </w:r>
            <w:proofErr w:type="spellEnd"/>
            <w:r w:rsidR="001409EF" w:rsidRPr="00CD0FBE">
              <w:rPr>
                <w:sz w:val="26"/>
                <w:szCs w:val="26"/>
                <w:lang w:val="uk-UA"/>
              </w:rPr>
              <w:t>, познайомимось з</w:t>
            </w:r>
            <w:r w:rsidR="00A70362" w:rsidRPr="00CD0FBE">
              <w:rPr>
                <w:sz w:val="26"/>
                <w:szCs w:val="26"/>
                <w:lang w:val="uk-UA"/>
              </w:rPr>
              <w:t xml:space="preserve"> персональним та діловим іміджем</w:t>
            </w:r>
            <w:r w:rsidR="001409EF" w:rsidRPr="00CD0FBE">
              <w:rPr>
                <w:sz w:val="26"/>
                <w:szCs w:val="26"/>
                <w:lang w:val="uk-UA"/>
              </w:rPr>
              <w:t>,</w:t>
            </w:r>
            <w:r w:rsidR="00A70362" w:rsidRPr="00CD0FBE">
              <w:rPr>
                <w:sz w:val="26"/>
                <w:szCs w:val="26"/>
                <w:lang w:val="uk-UA"/>
              </w:rPr>
              <w:t xml:space="preserve"> особливостями його моделювання, </w:t>
            </w:r>
            <w:r w:rsidR="00C31070" w:rsidRPr="00CD0FBE">
              <w:rPr>
                <w:sz w:val="26"/>
                <w:szCs w:val="26"/>
                <w:lang w:val="uk-UA"/>
              </w:rPr>
              <w:t>навчимося</w:t>
            </w:r>
            <w:r w:rsidR="009F13C4" w:rsidRPr="00CD0FBE">
              <w:rPr>
                <w:sz w:val="26"/>
                <w:szCs w:val="26"/>
                <w:lang w:val="uk-UA"/>
              </w:rPr>
              <w:t xml:space="preserve"> формувати, корегувати</w:t>
            </w:r>
            <w:r w:rsidR="00E330FA" w:rsidRPr="00CD0FBE">
              <w:rPr>
                <w:sz w:val="26"/>
                <w:szCs w:val="26"/>
                <w:lang w:val="uk-UA"/>
              </w:rPr>
              <w:t xml:space="preserve"> імідж суб’єкта, </w:t>
            </w:r>
            <w:r w:rsidR="00C31070" w:rsidRPr="00CD0FBE">
              <w:rPr>
                <w:sz w:val="26"/>
                <w:szCs w:val="26"/>
                <w:lang w:val="uk-UA"/>
              </w:rPr>
              <w:t>о</w:t>
            </w:r>
            <w:r w:rsidR="009E2DA7" w:rsidRPr="00CD0FBE">
              <w:rPr>
                <w:sz w:val="26"/>
                <w:szCs w:val="26"/>
                <w:lang w:val="uk-UA"/>
              </w:rPr>
              <w:t xml:space="preserve">володіємо </w:t>
            </w:r>
            <w:proofErr w:type="spellStart"/>
            <w:r w:rsidR="009E2DA7" w:rsidRPr="00CD0FBE">
              <w:rPr>
                <w:sz w:val="26"/>
                <w:szCs w:val="26"/>
                <w:lang w:val="uk-UA"/>
              </w:rPr>
              <w:t>компетентностями</w:t>
            </w:r>
            <w:proofErr w:type="spellEnd"/>
            <w:r w:rsidR="009E2DA7" w:rsidRPr="00CD0FBE">
              <w:rPr>
                <w:sz w:val="26"/>
                <w:szCs w:val="26"/>
                <w:lang w:val="uk-UA"/>
              </w:rPr>
              <w:t xml:space="preserve"> </w:t>
            </w:r>
            <w:proofErr w:type="spellStart"/>
            <w:r w:rsidR="009E2DA7" w:rsidRPr="00CD0FBE">
              <w:rPr>
                <w:sz w:val="26"/>
                <w:szCs w:val="26"/>
                <w:lang w:val="uk-UA"/>
              </w:rPr>
              <w:t>само</w:t>
            </w:r>
            <w:r w:rsidR="00C31070" w:rsidRPr="00CD0FBE">
              <w:rPr>
                <w:sz w:val="26"/>
                <w:szCs w:val="26"/>
                <w:lang w:val="uk-UA"/>
              </w:rPr>
              <w:t>іджування</w:t>
            </w:r>
            <w:proofErr w:type="spellEnd"/>
            <w:r w:rsidR="009E2DA7" w:rsidRPr="00CD0FBE">
              <w:rPr>
                <w:sz w:val="26"/>
                <w:szCs w:val="26"/>
                <w:lang w:val="uk-UA"/>
              </w:rPr>
              <w:t xml:space="preserve"> та </w:t>
            </w:r>
            <w:proofErr w:type="spellStart"/>
            <w:r w:rsidR="009E2DA7" w:rsidRPr="00CD0FBE">
              <w:rPr>
                <w:sz w:val="26"/>
                <w:szCs w:val="26"/>
                <w:lang w:val="uk-UA"/>
              </w:rPr>
              <w:t>самопіару</w:t>
            </w:r>
            <w:proofErr w:type="spellEnd"/>
            <w:r w:rsidR="001409EF" w:rsidRPr="00CD0FBE">
              <w:rPr>
                <w:sz w:val="26"/>
                <w:szCs w:val="26"/>
                <w:lang w:val="uk-UA"/>
              </w:rPr>
              <w:t>. Також, Ви матимете змогу здобути необхідні практичні компетентності щодо розробки</w:t>
            </w:r>
            <w:r w:rsidR="009F13C4" w:rsidRPr="00CD0FBE">
              <w:rPr>
                <w:sz w:val="26"/>
                <w:szCs w:val="26"/>
                <w:lang w:val="uk-UA"/>
              </w:rPr>
              <w:t xml:space="preserve"> персонального ділового іміджу, </w:t>
            </w:r>
            <w:r w:rsidR="00EB7931" w:rsidRPr="00CD0FBE">
              <w:rPr>
                <w:sz w:val="26"/>
                <w:szCs w:val="26"/>
                <w:lang w:val="uk-UA"/>
              </w:rPr>
              <w:t xml:space="preserve">імідж-карти суб’єкта </w:t>
            </w:r>
            <w:proofErr w:type="spellStart"/>
            <w:r w:rsidR="00EB7931" w:rsidRPr="00CD0FBE">
              <w:rPr>
                <w:sz w:val="26"/>
                <w:szCs w:val="26"/>
                <w:lang w:val="uk-UA"/>
              </w:rPr>
              <w:t>іміджування</w:t>
            </w:r>
            <w:proofErr w:type="spellEnd"/>
            <w:r w:rsidR="00EB7931" w:rsidRPr="00CD0FBE">
              <w:rPr>
                <w:sz w:val="26"/>
                <w:szCs w:val="26"/>
                <w:lang w:val="uk-UA"/>
              </w:rPr>
              <w:t>.</w:t>
            </w:r>
          </w:p>
        </w:tc>
      </w:tr>
      <w:tr w:rsidR="00C67355" w:rsidRPr="00E63BFC" w:rsidTr="0013794C">
        <w:tc>
          <w:tcPr>
            <w:tcW w:w="10065" w:type="dxa"/>
            <w:gridSpan w:val="13"/>
          </w:tcPr>
          <w:p w:rsidR="00C67355" w:rsidRPr="00CD0FBE" w:rsidRDefault="00C67355" w:rsidP="00151BC4">
            <w:pPr>
              <w:jc w:val="center"/>
              <w:rPr>
                <w:sz w:val="26"/>
                <w:szCs w:val="26"/>
                <w:lang w:val="uk-UA"/>
              </w:rPr>
            </w:pPr>
            <w:r w:rsidRPr="00CD0FBE">
              <w:rPr>
                <w:b/>
                <w:sz w:val="26"/>
                <w:szCs w:val="26"/>
                <w:lang w:val="uk-UA"/>
              </w:rPr>
              <w:t xml:space="preserve">3. </w:t>
            </w:r>
            <w:r w:rsidRPr="00CD0FBE">
              <w:rPr>
                <w:b/>
                <w:sz w:val="26"/>
                <w:szCs w:val="26"/>
              </w:rPr>
              <w:t xml:space="preserve">Мета </w:t>
            </w:r>
            <w:r w:rsidRPr="00CD0FBE">
              <w:rPr>
                <w:b/>
                <w:sz w:val="26"/>
                <w:szCs w:val="26"/>
                <w:lang w:val="uk-UA"/>
              </w:rPr>
              <w:t xml:space="preserve">та цілі </w:t>
            </w:r>
            <w:r w:rsidRPr="00CD0FBE">
              <w:rPr>
                <w:b/>
                <w:sz w:val="26"/>
                <w:szCs w:val="26"/>
              </w:rPr>
              <w:t>курсу</w:t>
            </w:r>
            <w:r w:rsidRPr="00CD0FBE">
              <w:rPr>
                <w:b/>
                <w:sz w:val="26"/>
                <w:szCs w:val="26"/>
                <w:lang w:val="uk-UA"/>
              </w:rPr>
              <w:t xml:space="preserve"> </w:t>
            </w:r>
          </w:p>
        </w:tc>
      </w:tr>
      <w:tr w:rsidR="00C67355" w:rsidRPr="002B40A5" w:rsidTr="0013794C">
        <w:tc>
          <w:tcPr>
            <w:tcW w:w="10065" w:type="dxa"/>
            <w:gridSpan w:val="13"/>
          </w:tcPr>
          <w:p w:rsidR="00DA1557" w:rsidRPr="00CD0FBE" w:rsidRDefault="00DA1557" w:rsidP="00DA1557">
            <w:pPr>
              <w:jc w:val="both"/>
              <w:rPr>
                <w:sz w:val="26"/>
                <w:szCs w:val="26"/>
                <w:lang w:val="uk-UA"/>
              </w:rPr>
            </w:pPr>
            <w:r w:rsidRPr="00CD0FBE">
              <w:rPr>
                <w:b/>
                <w:sz w:val="26"/>
                <w:szCs w:val="26"/>
                <w:lang w:val="uk-UA"/>
              </w:rPr>
              <w:t>Мета курсу</w:t>
            </w:r>
            <w:r w:rsidRPr="00CD0FBE">
              <w:rPr>
                <w:sz w:val="26"/>
                <w:szCs w:val="26"/>
                <w:lang w:val="uk-UA"/>
              </w:rPr>
              <w:t xml:space="preserve"> – сформувати у студентів систему знань та професійних </w:t>
            </w:r>
            <w:proofErr w:type="spellStart"/>
            <w:r w:rsidRPr="00CD0FBE">
              <w:rPr>
                <w:sz w:val="26"/>
                <w:szCs w:val="26"/>
                <w:lang w:val="uk-UA"/>
              </w:rPr>
              <w:t>компетентностей</w:t>
            </w:r>
            <w:proofErr w:type="spellEnd"/>
            <w:r w:rsidRPr="00CD0FBE">
              <w:rPr>
                <w:sz w:val="26"/>
                <w:szCs w:val="26"/>
                <w:lang w:val="uk-UA"/>
              </w:rPr>
              <w:t xml:space="preserve"> в сфері </w:t>
            </w:r>
            <w:proofErr w:type="spellStart"/>
            <w:r w:rsidRPr="00CD0FBE">
              <w:rPr>
                <w:sz w:val="26"/>
                <w:szCs w:val="26"/>
                <w:lang w:val="uk-UA"/>
              </w:rPr>
              <w:t>іміджмейкінгу</w:t>
            </w:r>
            <w:proofErr w:type="spellEnd"/>
            <w:r w:rsidRPr="00CD0FBE">
              <w:rPr>
                <w:sz w:val="26"/>
                <w:szCs w:val="26"/>
                <w:lang w:val="uk-UA"/>
              </w:rPr>
              <w:t xml:space="preserve">: технологій та технік побудови іміджу (суб’єкта, товару, послуги), створення іміджу в особистій та діловий сфері, здатність застосовувати </w:t>
            </w:r>
            <w:proofErr w:type="spellStart"/>
            <w:r w:rsidRPr="00CD0FBE">
              <w:rPr>
                <w:sz w:val="26"/>
                <w:szCs w:val="26"/>
                <w:lang w:val="uk-UA"/>
              </w:rPr>
              <w:t>іміджмейкінгові</w:t>
            </w:r>
            <w:proofErr w:type="spellEnd"/>
            <w:r w:rsidRPr="00CD0FBE">
              <w:rPr>
                <w:sz w:val="26"/>
                <w:szCs w:val="26"/>
                <w:lang w:val="uk-UA"/>
              </w:rPr>
              <w:t xml:space="preserve"> та піар технології  у професійній діяльності.</w:t>
            </w:r>
          </w:p>
          <w:p w:rsidR="00C67355" w:rsidRPr="00CD0FBE" w:rsidRDefault="00DA1557" w:rsidP="00DA1557">
            <w:pPr>
              <w:jc w:val="both"/>
              <w:rPr>
                <w:sz w:val="26"/>
                <w:szCs w:val="26"/>
                <w:lang w:val="uk-UA"/>
              </w:rPr>
            </w:pPr>
            <w:r w:rsidRPr="00CD0FBE">
              <w:rPr>
                <w:b/>
                <w:sz w:val="26"/>
                <w:szCs w:val="26"/>
                <w:lang w:val="uk-UA"/>
              </w:rPr>
              <w:t>Основне завдання курсу</w:t>
            </w:r>
            <w:r w:rsidRPr="00CD0FBE">
              <w:rPr>
                <w:sz w:val="26"/>
                <w:szCs w:val="26"/>
                <w:lang w:val="uk-UA"/>
              </w:rPr>
              <w:t xml:space="preserve">: розкриття основних принципів, механізмів, чинників, технологій та технік </w:t>
            </w:r>
            <w:proofErr w:type="spellStart"/>
            <w:r w:rsidRPr="00CD0FBE">
              <w:rPr>
                <w:sz w:val="26"/>
                <w:szCs w:val="26"/>
                <w:lang w:val="uk-UA"/>
              </w:rPr>
              <w:t>іміджмейкінгу</w:t>
            </w:r>
            <w:proofErr w:type="spellEnd"/>
            <w:r w:rsidRPr="00CD0FBE">
              <w:rPr>
                <w:sz w:val="26"/>
                <w:szCs w:val="26"/>
                <w:lang w:val="uk-UA"/>
              </w:rPr>
              <w:t xml:space="preserve">, оволодіння структурою персонального іміджу, особливостями моделювання ділового іміджу суб’єкта, формування </w:t>
            </w:r>
            <w:proofErr w:type="spellStart"/>
            <w:r w:rsidRPr="00CD0FBE">
              <w:rPr>
                <w:sz w:val="26"/>
                <w:szCs w:val="26"/>
                <w:lang w:val="uk-UA"/>
              </w:rPr>
              <w:t>компетентностей</w:t>
            </w:r>
            <w:proofErr w:type="spellEnd"/>
            <w:r w:rsidRPr="00CD0FBE">
              <w:rPr>
                <w:sz w:val="26"/>
                <w:szCs w:val="26"/>
                <w:lang w:val="uk-UA"/>
              </w:rPr>
              <w:t xml:space="preserve"> побудови, корекції та просування  іміджу, розроблення імідж-карти суб’єкта </w:t>
            </w:r>
            <w:proofErr w:type="spellStart"/>
            <w:r w:rsidRPr="00CD0FBE">
              <w:rPr>
                <w:sz w:val="26"/>
                <w:szCs w:val="26"/>
                <w:lang w:val="uk-UA"/>
              </w:rPr>
              <w:t>іміджування</w:t>
            </w:r>
            <w:proofErr w:type="spellEnd"/>
            <w:r w:rsidRPr="00CD0FBE">
              <w:rPr>
                <w:sz w:val="26"/>
                <w:szCs w:val="26"/>
                <w:lang w:val="uk-UA"/>
              </w:rPr>
              <w:t xml:space="preserve">, формування </w:t>
            </w:r>
            <w:proofErr w:type="spellStart"/>
            <w:r w:rsidRPr="00CD0FBE">
              <w:rPr>
                <w:sz w:val="26"/>
                <w:szCs w:val="26"/>
                <w:lang w:val="uk-UA"/>
              </w:rPr>
              <w:t>компетентностей</w:t>
            </w:r>
            <w:proofErr w:type="spellEnd"/>
            <w:r w:rsidRPr="00CD0FBE">
              <w:rPr>
                <w:sz w:val="26"/>
                <w:szCs w:val="26"/>
                <w:lang w:val="uk-UA"/>
              </w:rPr>
              <w:t xml:space="preserve"> практичної діяльності психолога щодо застосування технологій та технік </w:t>
            </w:r>
            <w:proofErr w:type="spellStart"/>
            <w:r w:rsidRPr="00CD0FBE">
              <w:rPr>
                <w:sz w:val="26"/>
                <w:szCs w:val="26"/>
                <w:lang w:val="uk-UA"/>
              </w:rPr>
              <w:t>іміджмекінгу</w:t>
            </w:r>
            <w:proofErr w:type="spellEnd"/>
            <w:r w:rsidRPr="00CD0FBE">
              <w:rPr>
                <w:sz w:val="26"/>
                <w:szCs w:val="26"/>
                <w:lang w:val="uk-UA"/>
              </w:rPr>
              <w:t xml:space="preserve"> у сфері психології, професійній діяльності, </w:t>
            </w:r>
            <w:proofErr w:type="spellStart"/>
            <w:r w:rsidRPr="00CD0FBE">
              <w:rPr>
                <w:sz w:val="26"/>
                <w:szCs w:val="26"/>
                <w:lang w:val="uk-UA"/>
              </w:rPr>
              <w:t>самоіміджуванні</w:t>
            </w:r>
            <w:proofErr w:type="spellEnd"/>
            <w:r w:rsidRPr="00CD0FBE">
              <w:rPr>
                <w:sz w:val="26"/>
                <w:szCs w:val="26"/>
                <w:lang w:val="uk-UA"/>
              </w:rPr>
              <w:t xml:space="preserve"> й </w:t>
            </w:r>
            <w:proofErr w:type="spellStart"/>
            <w:r w:rsidRPr="00CD0FBE">
              <w:rPr>
                <w:sz w:val="26"/>
                <w:szCs w:val="26"/>
                <w:lang w:val="uk-UA"/>
              </w:rPr>
              <w:t>самопіарі</w:t>
            </w:r>
            <w:proofErr w:type="spellEnd"/>
            <w:r w:rsidRPr="00CD0FBE">
              <w:rPr>
                <w:sz w:val="26"/>
                <w:szCs w:val="26"/>
                <w:lang w:val="uk-UA"/>
              </w:rPr>
              <w:t>.</w:t>
            </w:r>
          </w:p>
        </w:tc>
      </w:tr>
      <w:tr w:rsidR="001039A3" w:rsidRPr="00E63BFC" w:rsidTr="0013794C">
        <w:tc>
          <w:tcPr>
            <w:tcW w:w="10065" w:type="dxa"/>
            <w:gridSpan w:val="13"/>
          </w:tcPr>
          <w:p w:rsidR="001039A3" w:rsidRPr="00CD0FBE" w:rsidRDefault="001039A3" w:rsidP="001039A3">
            <w:pPr>
              <w:jc w:val="center"/>
              <w:rPr>
                <w:b/>
                <w:sz w:val="26"/>
                <w:szCs w:val="26"/>
                <w:lang w:val="uk-UA"/>
              </w:rPr>
            </w:pPr>
            <w:r w:rsidRPr="00CD0FBE">
              <w:rPr>
                <w:b/>
                <w:sz w:val="26"/>
                <w:szCs w:val="26"/>
                <w:lang w:val="uk-UA"/>
              </w:rPr>
              <w:t>4. Результати навчання (компетентності)</w:t>
            </w:r>
          </w:p>
        </w:tc>
      </w:tr>
      <w:tr w:rsidR="001039A3" w:rsidRPr="001409EF" w:rsidTr="0013794C">
        <w:tc>
          <w:tcPr>
            <w:tcW w:w="10065" w:type="dxa"/>
            <w:gridSpan w:val="13"/>
          </w:tcPr>
          <w:p w:rsidR="00A41B97" w:rsidRPr="00A41B97" w:rsidRDefault="005B22B6" w:rsidP="00A41B97">
            <w:pPr>
              <w:pStyle w:val="a5"/>
              <w:numPr>
                <w:ilvl w:val="0"/>
                <w:numId w:val="12"/>
              </w:numPr>
              <w:spacing w:line="276" w:lineRule="auto"/>
              <w:jc w:val="both"/>
              <w:rPr>
                <w:sz w:val="26"/>
                <w:szCs w:val="26"/>
                <w:lang w:val="uk-UA"/>
              </w:rPr>
            </w:pPr>
            <w:r w:rsidRPr="00CB57D5">
              <w:rPr>
                <w:sz w:val="26"/>
                <w:szCs w:val="26"/>
                <w:lang w:val="uk-UA"/>
              </w:rPr>
              <w:t xml:space="preserve"> </w:t>
            </w:r>
            <w:r w:rsidR="00A41B97" w:rsidRPr="00A41B97">
              <w:rPr>
                <w:sz w:val="26"/>
                <w:szCs w:val="26"/>
                <w:lang w:val="uk-UA"/>
              </w:rPr>
              <w:t xml:space="preserve">здійснювати аналіз, узагальнення та прогнозування психічних явищ, ідентифікувати психологічні проблеми пов’язані з іміджем та піаром, пропонувати шляхи їх розв’язання; </w:t>
            </w:r>
          </w:p>
          <w:p w:rsidR="00A41B97" w:rsidRPr="00A41B97" w:rsidRDefault="00A41B97" w:rsidP="00A41B97">
            <w:pPr>
              <w:numPr>
                <w:ilvl w:val="0"/>
                <w:numId w:val="12"/>
              </w:numPr>
              <w:spacing w:line="276" w:lineRule="auto"/>
              <w:contextualSpacing/>
              <w:jc w:val="both"/>
              <w:rPr>
                <w:sz w:val="26"/>
                <w:szCs w:val="26"/>
                <w:lang w:val="uk-UA"/>
              </w:rPr>
            </w:pPr>
            <w:r w:rsidRPr="00A41B97">
              <w:rPr>
                <w:sz w:val="26"/>
                <w:szCs w:val="26"/>
                <w:lang w:val="uk-UA"/>
              </w:rPr>
              <w:t xml:space="preserve">розробляти імідж-карту суб’єкта </w:t>
            </w:r>
            <w:proofErr w:type="spellStart"/>
            <w:r w:rsidRPr="00A41B97">
              <w:rPr>
                <w:sz w:val="26"/>
                <w:szCs w:val="26"/>
                <w:lang w:val="uk-UA"/>
              </w:rPr>
              <w:t>іміджування</w:t>
            </w:r>
            <w:proofErr w:type="spellEnd"/>
            <w:r w:rsidRPr="00A41B97">
              <w:rPr>
                <w:rFonts w:ascii="Calibri" w:eastAsia="Calibri" w:hAnsi="Calibri"/>
                <w:sz w:val="26"/>
                <w:szCs w:val="26"/>
                <w:lang w:val="uk-UA" w:eastAsia="en-US"/>
              </w:rPr>
              <w:t xml:space="preserve"> </w:t>
            </w:r>
            <w:r w:rsidRPr="00A41B97">
              <w:rPr>
                <w:rFonts w:eastAsia="Calibri"/>
                <w:sz w:val="26"/>
                <w:szCs w:val="26"/>
                <w:lang w:val="uk-UA" w:eastAsia="en-US"/>
              </w:rPr>
              <w:t>із</w:t>
            </w:r>
            <w:r w:rsidRPr="00A41B97">
              <w:rPr>
                <w:rFonts w:ascii="Calibri" w:eastAsia="Calibri" w:hAnsi="Calibri"/>
                <w:sz w:val="26"/>
                <w:szCs w:val="26"/>
                <w:lang w:val="uk-UA" w:eastAsia="en-US"/>
              </w:rPr>
              <w:t xml:space="preserve"> </w:t>
            </w:r>
            <w:r w:rsidRPr="00A41B97">
              <w:rPr>
                <w:sz w:val="26"/>
                <w:szCs w:val="26"/>
                <w:lang w:val="uk-UA"/>
              </w:rPr>
              <w:t xml:space="preserve">застосуванням </w:t>
            </w:r>
            <w:proofErr w:type="spellStart"/>
            <w:r w:rsidRPr="00A41B97">
              <w:rPr>
                <w:sz w:val="26"/>
                <w:szCs w:val="26"/>
                <w:lang w:val="uk-UA"/>
              </w:rPr>
              <w:t>валідних</w:t>
            </w:r>
            <w:proofErr w:type="spellEnd"/>
            <w:r w:rsidRPr="00A41B97">
              <w:rPr>
                <w:sz w:val="26"/>
                <w:szCs w:val="26"/>
                <w:lang w:val="uk-UA"/>
              </w:rPr>
              <w:t xml:space="preserve"> і надійних </w:t>
            </w:r>
            <w:proofErr w:type="spellStart"/>
            <w:r w:rsidRPr="00A41B97">
              <w:rPr>
                <w:sz w:val="26"/>
                <w:szCs w:val="26"/>
                <w:lang w:val="uk-UA"/>
              </w:rPr>
              <w:t>психодіагностичних</w:t>
            </w:r>
            <w:proofErr w:type="spellEnd"/>
            <w:r w:rsidRPr="00A41B97">
              <w:rPr>
                <w:sz w:val="26"/>
                <w:szCs w:val="26"/>
                <w:lang w:val="uk-UA"/>
              </w:rPr>
              <w:t xml:space="preserve"> інструментів психологічного дослідження та технологій і технік психологічної допомоги;</w:t>
            </w:r>
          </w:p>
          <w:p w:rsidR="00A41B97" w:rsidRPr="00A41B97" w:rsidRDefault="00A41B97" w:rsidP="00A41B97">
            <w:pPr>
              <w:numPr>
                <w:ilvl w:val="0"/>
                <w:numId w:val="12"/>
              </w:numPr>
              <w:spacing w:line="276" w:lineRule="auto"/>
              <w:contextualSpacing/>
              <w:jc w:val="both"/>
              <w:rPr>
                <w:sz w:val="26"/>
                <w:szCs w:val="26"/>
                <w:lang w:val="uk-UA"/>
              </w:rPr>
            </w:pPr>
            <w:r w:rsidRPr="00A41B97">
              <w:rPr>
                <w:sz w:val="26"/>
                <w:szCs w:val="26"/>
                <w:lang w:val="uk-UA" w:bidi="uk-UA"/>
              </w:rPr>
              <w:t>пропонувати власні способи вирішення психологічних задач і проблем у процесі професійної діяльності пов’язаних з іміджем клієнта, приймати та аргументувати власні рішення щодо їх розв’язання;</w:t>
            </w:r>
          </w:p>
          <w:p w:rsidR="00A41B97" w:rsidRPr="00A41B97" w:rsidRDefault="00A41B97" w:rsidP="00A41B97">
            <w:pPr>
              <w:numPr>
                <w:ilvl w:val="0"/>
                <w:numId w:val="12"/>
              </w:numPr>
              <w:spacing w:line="276" w:lineRule="auto"/>
              <w:contextualSpacing/>
              <w:jc w:val="both"/>
              <w:rPr>
                <w:sz w:val="26"/>
                <w:szCs w:val="26"/>
                <w:lang w:val="uk-UA"/>
              </w:rPr>
            </w:pPr>
            <w:r w:rsidRPr="00A41B97">
              <w:rPr>
                <w:sz w:val="26"/>
                <w:szCs w:val="26"/>
                <w:lang w:val="uk-UA"/>
              </w:rPr>
              <w:t>здійснювати корекцію та просування іміджу суб’єкта</w:t>
            </w:r>
            <w:r w:rsidRPr="00A41B97">
              <w:rPr>
                <w:rFonts w:ascii="Calibri" w:eastAsia="Calibri" w:hAnsi="Calibri"/>
                <w:sz w:val="26"/>
                <w:szCs w:val="26"/>
                <w:lang w:val="uk-UA" w:eastAsia="en-US"/>
              </w:rPr>
              <w:t xml:space="preserve"> </w:t>
            </w:r>
            <w:r w:rsidRPr="00A41B97">
              <w:rPr>
                <w:sz w:val="26"/>
                <w:szCs w:val="26"/>
                <w:lang w:val="uk-UA"/>
              </w:rPr>
              <w:t>у різних сферах  професійної діяльності з урахуванням специфіки запиту та індивідуальних особливостей клієнта;</w:t>
            </w:r>
          </w:p>
          <w:p w:rsidR="00A41B97" w:rsidRPr="00A41B97" w:rsidRDefault="00A41B97" w:rsidP="00A41B97">
            <w:pPr>
              <w:numPr>
                <w:ilvl w:val="0"/>
                <w:numId w:val="12"/>
              </w:numPr>
              <w:spacing w:line="276" w:lineRule="auto"/>
              <w:contextualSpacing/>
              <w:jc w:val="both"/>
              <w:rPr>
                <w:sz w:val="26"/>
                <w:szCs w:val="26"/>
                <w:lang w:val="uk-UA"/>
              </w:rPr>
            </w:pPr>
            <w:r w:rsidRPr="00A41B97">
              <w:rPr>
                <w:sz w:val="26"/>
                <w:szCs w:val="26"/>
                <w:lang w:val="uk-UA"/>
              </w:rPr>
              <w:lastRenderedPageBreak/>
              <w:t>здійснювати аналіз ефективності застосованих іміджевих та піар технологій, критично оцінювати достовірність результатів дослідження, рефлексивно оцінювати власні професійні можливості та досягнення;</w:t>
            </w:r>
          </w:p>
          <w:p w:rsidR="00A41B97" w:rsidRPr="00A41B97" w:rsidRDefault="00A41B97" w:rsidP="00A41B97">
            <w:pPr>
              <w:numPr>
                <w:ilvl w:val="0"/>
                <w:numId w:val="12"/>
              </w:numPr>
              <w:spacing w:line="276" w:lineRule="auto"/>
              <w:contextualSpacing/>
              <w:jc w:val="both"/>
              <w:rPr>
                <w:sz w:val="26"/>
                <w:szCs w:val="26"/>
                <w:lang w:val="uk-UA"/>
              </w:rPr>
            </w:pPr>
            <w:r w:rsidRPr="00A41B97">
              <w:rPr>
                <w:sz w:val="26"/>
                <w:szCs w:val="26"/>
                <w:lang w:val="uk-UA"/>
              </w:rPr>
              <w:t>в</w:t>
            </w:r>
            <w:proofErr w:type="spellStart"/>
            <w:r w:rsidRPr="00A41B97">
              <w:rPr>
                <w:sz w:val="26"/>
                <w:szCs w:val="26"/>
              </w:rPr>
              <w:t>иявляти</w:t>
            </w:r>
            <w:proofErr w:type="spellEnd"/>
            <w:r w:rsidRPr="00A41B97">
              <w:rPr>
                <w:sz w:val="26"/>
                <w:szCs w:val="26"/>
              </w:rPr>
              <w:t xml:space="preserve"> і </w:t>
            </w:r>
            <w:proofErr w:type="spellStart"/>
            <w:r w:rsidRPr="00A41B97">
              <w:rPr>
                <w:sz w:val="26"/>
                <w:szCs w:val="26"/>
              </w:rPr>
              <w:t>вирішувати</w:t>
            </w:r>
            <w:proofErr w:type="spellEnd"/>
            <w:r w:rsidRPr="00A41B97">
              <w:rPr>
                <w:sz w:val="26"/>
                <w:szCs w:val="26"/>
              </w:rPr>
              <w:t xml:space="preserve"> </w:t>
            </w:r>
            <w:proofErr w:type="spellStart"/>
            <w:r w:rsidRPr="00A41B97">
              <w:rPr>
                <w:sz w:val="26"/>
                <w:szCs w:val="26"/>
              </w:rPr>
              <w:t>соціально-психологічні</w:t>
            </w:r>
            <w:proofErr w:type="spellEnd"/>
            <w:r w:rsidRPr="00A41B97">
              <w:rPr>
                <w:sz w:val="26"/>
                <w:szCs w:val="26"/>
              </w:rPr>
              <w:t xml:space="preserve"> </w:t>
            </w:r>
            <w:proofErr w:type="spellStart"/>
            <w:r w:rsidRPr="00A41B97">
              <w:rPr>
                <w:sz w:val="26"/>
                <w:szCs w:val="26"/>
              </w:rPr>
              <w:t>проблеми</w:t>
            </w:r>
            <w:proofErr w:type="spellEnd"/>
            <w:r w:rsidRPr="00A41B97">
              <w:rPr>
                <w:sz w:val="26"/>
                <w:szCs w:val="26"/>
                <w:lang w:val="uk-UA"/>
              </w:rPr>
              <w:t xml:space="preserve"> іміджу</w:t>
            </w:r>
            <w:r w:rsidRPr="00A41B97">
              <w:rPr>
                <w:sz w:val="26"/>
                <w:szCs w:val="26"/>
              </w:rPr>
              <w:t xml:space="preserve"> </w:t>
            </w:r>
            <w:proofErr w:type="spellStart"/>
            <w:r w:rsidRPr="00A41B97">
              <w:rPr>
                <w:sz w:val="26"/>
                <w:szCs w:val="26"/>
              </w:rPr>
              <w:t>особистості</w:t>
            </w:r>
            <w:proofErr w:type="spellEnd"/>
            <w:r w:rsidRPr="00A41B97">
              <w:rPr>
                <w:sz w:val="26"/>
                <w:szCs w:val="26"/>
              </w:rPr>
              <w:t xml:space="preserve"> у великих і </w:t>
            </w:r>
            <w:proofErr w:type="spellStart"/>
            <w:r w:rsidRPr="00A41B97">
              <w:rPr>
                <w:sz w:val="26"/>
                <w:szCs w:val="26"/>
              </w:rPr>
              <w:t>малих</w:t>
            </w:r>
            <w:proofErr w:type="spellEnd"/>
            <w:r w:rsidRPr="00A41B97">
              <w:rPr>
                <w:sz w:val="26"/>
                <w:szCs w:val="26"/>
              </w:rPr>
              <w:t xml:space="preserve"> </w:t>
            </w:r>
            <w:proofErr w:type="spellStart"/>
            <w:r w:rsidRPr="00A41B97">
              <w:rPr>
                <w:sz w:val="26"/>
                <w:szCs w:val="26"/>
              </w:rPr>
              <w:t>групах</w:t>
            </w:r>
            <w:proofErr w:type="spellEnd"/>
            <w:r w:rsidRPr="00A41B97">
              <w:rPr>
                <w:sz w:val="26"/>
                <w:szCs w:val="26"/>
                <w:lang w:val="uk-UA"/>
              </w:rPr>
              <w:t>;</w:t>
            </w:r>
          </w:p>
          <w:p w:rsidR="00795EA6" w:rsidRPr="00CB57D5" w:rsidRDefault="00A41B97" w:rsidP="00A41B97">
            <w:pPr>
              <w:numPr>
                <w:ilvl w:val="0"/>
                <w:numId w:val="12"/>
              </w:numPr>
              <w:spacing w:line="276" w:lineRule="auto"/>
              <w:contextualSpacing/>
              <w:jc w:val="both"/>
              <w:rPr>
                <w:color w:val="FF0000"/>
                <w:lang w:val="uk-UA"/>
              </w:rPr>
            </w:pPr>
            <w:r w:rsidRPr="00A41B97">
              <w:rPr>
                <w:sz w:val="26"/>
                <w:szCs w:val="26"/>
                <w:lang w:val="uk-UA"/>
              </w:rPr>
              <w:t>п</w:t>
            </w:r>
            <w:proofErr w:type="spellStart"/>
            <w:r w:rsidRPr="00A41B97">
              <w:rPr>
                <w:sz w:val="26"/>
                <w:szCs w:val="26"/>
              </w:rPr>
              <w:t>резентувати</w:t>
            </w:r>
            <w:proofErr w:type="spellEnd"/>
            <w:r w:rsidRPr="00A41B97">
              <w:rPr>
                <w:sz w:val="26"/>
                <w:szCs w:val="26"/>
              </w:rPr>
              <w:t xml:space="preserve"> </w:t>
            </w:r>
            <w:proofErr w:type="spellStart"/>
            <w:r w:rsidRPr="00A41B97">
              <w:rPr>
                <w:sz w:val="26"/>
                <w:szCs w:val="26"/>
              </w:rPr>
              <w:t>результати</w:t>
            </w:r>
            <w:proofErr w:type="spellEnd"/>
            <w:r w:rsidRPr="00A41B97">
              <w:rPr>
                <w:sz w:val="26"/>
                <w:szCs w:val="26"/>
              </w:rPr>
              <w:t xml:space="preserve"> </w:t>
            </w:r>
            <w:proofErr w:type="spellStart"/>
            <w:r w:rsidRPr="00A41B97">
              <w:rPr>
                <w:sz w:val="26"/>
                <w:szCs w:val="26"/>
              </w:rPr>
              <w:t>власних</w:t>
            </w:r>
            <w:proofErr w:type="spellEnd"/>
            <w:r w:rsidRPr="00A41B97">
              <w:rPr>
                <w:sz w:val="26"/>
                <w:szCs w:val="26"/>
              </w:rPr>
              <w:t xml:space="preserve"> </w:t>
            </w:r>
            <w:proofErr w:type="spellStart"/>
            <w:r w:rsidRPr="00A41B97">
              <w:rPr>
                <w:sz w:val="26"/>
                <w:szCs w:val="26"/>
              </w:rPr>
              <w:t>досліджень</w:t>
            </w:r>
            <w:proofErr w:type="spellEnd"/>
            <w:r w:rsidRPr="00A41B97">
              <w:rPr>
                <w:sz w:val="26"/>
                <w:szCs w:val="26"/>
              </w:rPr>
              <w:t xml:space="preserve"> </w:t>
            </w:r>
            <w:proofErr w:type="spellStart"/>
            <w:r w:rsidRPr="00A41B97">
              <w:rPr>
                <w:sz w:val="26"/>
                <w:szCs w:val="26"/>
              </w:rPr>
              <w:t>усно</w:t>
            </w:r>
            <w:proofErr w:type="spellEnd"/>
            <w:r w:rsidRPr="00A41B97">
              <w:rPr>
                <w:sz w:val="26"/>
                <w:szCs w:val="26"/>
              </w:rPr>
              <w:t xml:space="preserve"> / </w:t>
            </w:r>
            <w:proofErr w:type="spellStart"/>
            <w:r w:rsidRPr="00A41B97">
              <w:rPr>
                <w:sz w:val="26"/>
                <w:szCs w:val="26"/>
              </w:rPr>
              <w:t>письмово</w:t>
            </w:r>
            <w:proofErr w:type="spellEnd"/>
            <w:r w:rsidRPr="00A41B97">
              <w:rPr>
                <w:sz w:val="26"/>
                <w:szCs w:val="26"/>
              </w:rPr>
              <w:t xml:space="preserve"> для </w:t>
            </w:r>
            <w:proofErr w:type="spellStart"/>
            <w:r w:rsidRPr="00A41B97">
              <w:rPr>
                <w:sz w:val="26"/>
                <w:szCs w:val="26"/>
              </w:rPr>
              <w:t>фахівців</w:t>
            </w:r>
            <w:proofErr w:type="spellEnd"/>
            <w:r w:rsidRPr="00A41B97">
              <w:rPr>
                <w:sz w:val="26"/>
                <w:szCs w:val="26"/>
              </w:rPr>
              <w:t xml:space="preserve"> і </w:t>
            </w:r>
            <w:proofErr w:type="spellStart"/>
            <w:r w:rsidRPr="00A41B97">
              <w:rPr>
                <w:sz w:val="26"/>
                <w:szCs w:val="26"/>
              </w:rPr>
              <w:t>нефахівців</w:t>
            </w:r>
            <w:proofErr w:type="spellEnd"/>
            <w:r w:rsidRPr="00A41B97">
              <w:rPr>
                <w:sz w:val="26"/>
                <w:szCs w:val="26"/>
                <w:lang w:val="uk-UA"/>
              </w:rPr>
              <w:t xml:space="preserve"> щодо формування та просуванню іміджу у різних сферах професійної діяльності.</w:t>
            </w:r>
            <w:r>
              <w:rPr>
                <w:sz w:val="26"/>
                <w:szCs w:val="26"/>
                <w:lang w:val="uk-UA"/>
              </w:rPr>
              <w:t xml:space="preserve"> </w:t>
            </w:r>
          </w:p>
        </w:tc>
      </w:tr>
      <w:tr w:rsidR="00C67355" w:rsidRPr="00E63BFC" w:rsidTr="0013794C">
        <w:tc>
          <w:tcPr>
            <w:tcW w:w="10065" w:type="dxa"/>
            <w:gridSpan w:val="13"/>
          </w:tcPr>
          <w:p w:rsidR="00C67355" w:rsidRPr="00E63BFC" w:rsidRDefault="00AC76DC" w:rsidP="00C67355">
            <w:pPr>
              <w:jc w:val="center"/>
              <w:rPr>
                <w:lang w:val="uk-UA"/>
              </w:rPr>
            </w:pPr>
            <w:r w:rsidRPr="00E63BFC">
              <w:rPr>
                <w:b/>
                <w:lang w:val="uk-UA"/>
              </w:rPr>
              <w:lastRenderedPageBreak/>
              <w:t>5</w:t>
            </w:r>
            <w:r w:rsidR="00C67355" w:rsidRPr="00E63BFC">
              <w:rPr>
                <w:b/>
                <w:lang w:val="uk-UA"/>
              </w:rPr>
              <w:t>. Організація навчання курсу</w:t>
            </w:r>
          </w:p>
        </w:tc>
      </w:tr>
      <w:tr w:rsidR="00C67355" w:rsidRPr="00E63BFC" w:rsidTr="0013794C">
        <w:tc>
          <w:tcPr>
            <w:tcW w:w="10065" w:type="dxa"/>
            <w:gridSpan w:val="13"/>
          </w:tcPr>
          <w:p w:rsidR="00C67355" w:rsidRPr="00E63BFC" w:rsidRDefault="00C67355" w:rsidP="00C67355">
            <w:pPr>
              <w:jc w:val="center"/>
              <w:rPr>
                <w:lang w:val="uk-UA"/>
              </w:rPr>
            </w:pPr>
            <w:proofErr w:type="spellStart"/>
            <w:r w:rsidRPr="00E63BFC">
              <w:t>Обсяг</w:t>
            </w:r>
            <w:proofErr w:type="spellEnd"/>
            <w:r w:rsidRPr="00E63BFC">
              <w:t xml:space="preserve"> курсу</w:t>
            </w:r>
          </w:p>
        </w:tc>
      </w:tr>
      <w:tr w:rsidR="009059C6" w:rsidRPr="00E63BFC" w:rsidTr="0013794C">
        <w:trPr>
          <w:trHeight w:val="278"/>
        </w:trPr>
        <w:tc>
          <w:tcPr>
            <w:tcW w:w="5902" w:type="dxa"/>
            <w:gridSpan w:val="8"/>
            <w:vMerge w:val="restart"/>
          </w:tcPr>
          <w:p w:rsidR="009059C6" w:rsidRPr="00E63BFC" w:rsidRDefault="009059C6" w:rsidP="00C67355">
            <w:pPr>
              <w:jc w:val="center"/>
              <w:rPr>
                <w:lang w:val="uk-UA"/>
              </w:rPr>
            </w:pPr>
            <w:r w:rsidRPr="00E63BFC">
              <w:rPr>
                <w:lang w:val="uk-UA"/>
              </w:rPr>
              <w:t>Вид заняття</w:t>
            </w:r>
          </w:p>
        </w:tc>
        <w:tc>
          <w:tcPr>
            <w:tcW w:w="4163" w:type="dxa"/>
            <w:gridSpan w:val="5"/>
          </w:tcPr>
          <w:p w:rsidR="009059C6" w:rsidRDefault="009059C6" w:rsidP="000C46E3">
            <w:pPr>
              <w:jc w:val="center"/>
              <w:rPr>
                <w:lang w:val="uk-UA"/>
              </w:rPr>
            </w:pPr>
            <w:r w:rsidRPr="00E63BFC">
              <w:rPr>
                <w:lang w:val="uk-UA"/>
              </w:rPr>
              <w:t>Загальна кількість годин</w:t>
            </w:r>
          </w:p>
          <w:p w:rsidR="009059C6" w:rsidRPr="00E63BFC" w:rsidRDefault="009059C6" w:rsidP="000C46E3">
            <w:pPr>
              <w:jc w:val="center"/>
              <w:rPr>
                <w:lang w:val="uk-UA"/>
              </w:rPr>
            </w:pPr>
          </w:p>
        </w:tc>
      </w:tr>
      <w:tr w:rsidR="009059C6" w:rsidRPr="00E63BFC" w:rsidTr="0013794C">
        <w:trPr>
          <w:trHeight w:val="277"/>
        </w:trPr>
        <w:tc>
          <w:tcPr>
            <w:tcW w:w="5902" w:type="dxa"/>
            <w:gridSpan w:val="8"/>
            <w:vMerge/>
          </w:tcPr>
          <w:p w:rsidR="009059C6" w:rsidRPr="00E63BFC" w:rsidRDefault="009059C6" w:rsidP="00C67355">
            <w:pPr>
              <w:jc w:val="center"/>
              <w:rPr>
                <w:lang w:val="uk-UA"/>
              </w:rPr>
            </w:pPr>
          </w:p>
        </w:tc>
        <w:tc>
          <w:tcPr>
            <w:tcW w:w="2046" w:type="dxa"/>
            <w:gridSpan w:val="3"/>
          </w:tcPr>
          <w:p w:rsidR="009059C6" w:rsidRPr="00E63BFC" w:rsidRDefault="009059C6" w:rsidP="000C46E3">
            <w:pPr>
              <w:jc w:val="center"/>
              <w:rPr>
                <w:lang w:val="uk-UA"/>
              </w:rPr>
            </w:pPr>
            <w:r>
              <w:rPr>
                <w:lang w:val="uk-UA"/>
              </w:rPr>
              <w:t>Денна форма</w:t>
            </w:r>
          </w:p>
        </w:tc>
        <w:tc>
          <w:tcPr>
            <w:tcW w:w="2117" w:type="dxa"/>
            <w:gridSpan w:val="2"/>
          </w:tcPr>
          <w:p w:rsidR="009059C6" w:rsidRPr="00E63BFC" w:rsidRDefault="009059C6" w:rsidP="000C46E3">
            <w:pPr>
              <w:jc w:val="center"/>
              <w:rPr>
                <w:lang w:val="uk-UA"/>
              </w:rPr>
            </w:pPr>
            <w:r>
              <w:rPr>
                <w:lang w:val="uk-UA"/>
              </w:rPr>
              <w:t>Заочна форма</w:t>
            </w:r>
          </w:p>
        </w:tc>
      </w:tr>
      <w:tr w:rsidR="00566A45" w:rsidRPr="00E63BFC" w:rsidTr="0013794C">
        <w:tc>
          <w:tcPr>
            <w:tcW w:w="5902" w:type="dxa"/>
            <w:gridSpan w:val="8"/>
          </w:tcPr>
          <w:p w:rsidR="00566A45" w:rsidRPr="00E63BFC" w:rsidRDefault="00566A45" w:rsidP="003A3288">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Лекції</w:t>
            </w:r>
          </w:p>
        </w:tc>
        <w:tc>
          <w:tcPr>
            <w:tcW w:w="2046" w:type="dxa"/>
            <w:gridSpan w:val="3"/>
          </w:tcPr>
          <w:p w:rsidR="00566A45" w:rsidRPr="00E63BFC" w:rsidRDefault="00F47086" w:rsidP="00395013">
            <w:pPr>
              <w:jc w:val="both"/>
              <w:rPr>
                <w:lang w:val="uk-UA"/>
              </w:rPr>
            </w:pPr>
            <w:r>
              <w:rPr>
                <w:lang w:val="uk-UA"/>
              </w:rPr>
              <w:t>16</w:t>
            </w:r>
          </w:p>
        </w:tc>
        <w:tc>
          <w:tcPr>
            <w:tcW w:w="2117" w:type="dxa"/>
            <w:gridSpan w:val="2"/>
          </w:tcPr>
          <w:p w:rsidR="00566A45" w:rsidRPr="00E63BFC" w:rsidRDefault="00F47086" w:rsidP="00395013">
            <w:pPr>
              <w:jc w:val="both"/>
              <w:rPr>
                <w:lang w:val="uk-UA"/>
              </w:rPr>
            </w:pPr>
            <w:r>
              <w:rPr>
                <w:lang w:val="uk-UA"/>
              </w:rPr>
              <w:t>4</w:t>
            </w:r>
          </w:p>
        </w:tc>
      </w:tr>
      <w:tr w:rsidR="00566A45" w:rsidRPr="00E63BFC" w:rsidTr="0013794C">
        <w:tc>
          <w:tcPr>
            <w:tcW w:w="5902" w:type="dxa"/>
            <w:gridSpan w:val="8"/>
          </w:tcPr>
          <w:p w:rsidR="00566A45" w:rsidRPr="00E63BFC" w:rsidRDefault="00566A45" w:rsidP="003A3288">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семінарські заняття / практичні / лабораторні</w:t>
            </w:r>
          </w:p>
        </w:tc>
        <w:tc>
          <w:tcPr>
            <w:tcW w:w="2046" w:type="dxa"/>
            <w:gridSpan w:val="3"/>
          </w:tcPr>
          <w:p w:rsidR="00566A45" w:rsidRPr="00E63BFC" w:rsidRDefault="00F47086" w:rsidP="00395013">
            <w:pPr>
              <w:jc w:val="both"/>
              <w:rPr>
                <w:lang w:val="uk-UA"/>
              </w:rPr>
            </w:pPr>
            <w:r>
              <w:rPr>
                <w:lang w:val="uk-UA"/>
              </w:rPr>
              <w:t>18</w:t>
            </w:r>
          </w:p>
        </w:tc>
        <w:tc>
          <w:tcPr>
            <w:tcW w:w="2117" w:type="dxa"/>
            <w:gridSpan w:val="2"/>
          </w:tcPr>
          <w:p w:rsidR="00566A45" w:rsidRPr="00E63BFC" w:rsidRDefault="00F47086" w:rsidP="00395013">
            <w:pPr>
              <w:jc w:val="both"/>
              <w:rPr>
                <w:lang w:val="uk-UA"/>
              </w:rPr>
            </w:pPr>
            <w:r>
              <w:rPr>
                <w:lang w:val="uk-UA"/>
              </w:rPr>
              <w:t>10</w:t>
            </w:r>
          </w:p>
        </w:tc>
      </w:tr>
      <w:tr w:rsidR="00610921" w:rsidRPr="00E63BFC" w:rsidTr="0013794C">
        <w:tc>
          <w:tcPr>
            <w:tcW w:w="5902" w:type="dxa"/>
            <w:gridSpan w:val="8"/>
          </w:tcPr>
          <w:p w:rsidR="00610921" w:rsidRPr="00E63BFC" w:rsidRDefault="00610921" w:rsidP="003A3288">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самостійна робота</w:t>
            </w:r>
          </w:p>
        </w:tc>
        <w:tc>
          <w:tcPr>
            <w:tcW w:w="2046" w:type="dxa"/>
            <w:gridSpan w:val="3"/>
          </w:tcPr>
          <w:p w:rsidR="00610921" w:rsidRPr="00E63BFC" w:rsidRDefault="00F47086" w:rsidP="00395013">
            <w:pPr>
              <w:jc w:val="both"/>
              <w:rPr>
                <w:lang w:val="uk-UA"/>
              </w:rPr>
            </w:pPr>
            <w:r>
              <w:rPr>
                <w:lang w:val="uk-UA"/>
              </w:rPr>
              <w:t>56</w:t>
            </w:r>
          </w:p>
        </w:tc>
        <w:tc>
          <w:tcPr>
            <w:tcW w:w="2117" w:type="dxa"/>
            <w:gridSpan w:val="2"/>
          </w:tcPr>
          <w:p w:rsidR="00610921" w:rsidRPr="00E63BFC" w:rsidRDefault="00F47086" w:rsidP="00395013">
            <w:pPr>
              <w:jc w:val="both"/>
              <w:rPr>
                <w:lang w:val="uk-UA"/>
              </w:rPr>
            </w:pPr>
            <w:r>
              <w:rPr>
                <w:lang w:val="uk-UA"/>
              </w:rPr>
              <w:t>70</w:t>
            </w:r>
          </w:p>
        </w:tc>
      </w:tr>
      <w:tr w:rsidR="000C46E3" w:rsidRPr="00E63BFC" w:rsidTr="0013794C">
        <w:tc>
          <w:tcPr>
            <w:tcW w:w="10065" w:type="dxa"/>
            <w:gridSpan w:val="13"/>
          </w:tcPr>
          <w:p w:rsidR="000C46E3" w:rsidRPr="00E63BFC" w:rsidRDefault="000C46E3" w:rsidP="000C46E3">
            <w:pPr>
              <w:jc w:val="center"/>
              <w:rPr>
                <w:lang w:val="uk-UA"/>
              </w:rPr>
            </w:pPr>
            <w:r w:rsidRPr="00E63BFC">
              <w:rPr>
                <w:lang w:val="uk-UA"/>
              </w:rPr>
              <w:t>Ознаки курсу</w:t>
            </w:r>
          </w:p>
        </w:tc>
      </w:tr>
      <w:tr w:rsidR="000C46E3" w:rsidRPr="00E63BFC" w:rsidTr="0013794C">
        <w:tc>
          <w:tcPr>
            <w:tcW w:w="2847" w:type="dxa"/>
            <w:gridSpan w:val="3"/>
            <w:vAlign w:val="center"/>
          </w:tcPr>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Семестр</w:t>
            </w:r>
          </w:p>
        </w:tc>
        <w:tc>
          <w:tcPr>
            <w:tcW w:w="2362" w:type="dxa"/>
            <w:gridSpan w:val="3"/>
            <w:vAlign w:val="center"/>
          </w:tcPr>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Спеціальність</w:t>
            </w:r>
          </w:p>
        </w:tc>
        <w:tc>
          <w:tcPr>
            <w:tcW w:w="2332" w:type="dxa"/>
            <w:gridSpan w:val="3"/>
          </w:tcPr>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Курс</w:t>
            </w:r>
          </w:p>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(рік навчання)</w:t>
            </w:r>
          </w:p>
        </w:tc>
        <w:tc>
          <w:tcPr>
            <w:tcW w:w="2524" w:type="dxa"/>
            <w:gridSpan w:val="4"/>
          </w:tcPr>
          <w:p w:rsidR="000C46E3" w:rsidRPr="00C643A6" w:rsidRDefault="00795EA6" w:rsidP="003A3288">
            <w:pPr>
              <w:pStyle w:val="1"/>
              <w:ind w:left="164"/>
              <w:jc w:val="center"/>
              <w:rPr>
                <w:rFonts w:ascii="Times New Roman" w:eastAsia="Times New Roman" w:hAnsi="Times New Roman" w:cs="Times New Roman"/>
                <w:sz w:val="24"/>
                <w:szCs w:val="24"/>
              </w:rPr>
            </w:pPr>
            <w:r w:rsidRPr="00C643A6">
              <w:rPr>
                <w:rFonts w:ascii="Times New Roman" w:eastAsia="Times New Roman" w:hAnsi="Times New Roman" w:cs="Times New Roman"/>
                <w:sz w:val="24"/>
                <w:szCs w:val="24"/>
              </w:rPr>
              <w:t>Обов</w:t>
            </w:r>
            <w:r w:rsidR="00857A6F">
              <w:rPr>
                <w:rFonts w:ascii="Times New Roman" w:eastAsia="Times New Roman" w:hAnsi="Times New Roman" w:cs="Times New Roman"/>
                <w:sz w:val="24"/>
                <w:szCs w:val="24"/>
              </w:rPr>
              <w:t>’</w:t>
            </w:r>
            <w:r w:rsidRPr="00C643A6">
              <w:rPr>
                <w:rFonts w:ascii="Times New Roman" w:eastAsia="Times New Roman" w:hAnsi="Times New Roman" w:cs="Times New Roman"/>
                <w:sz w:val="24"/>
                <w:szCs w:val="24"/>
              </w:rPr>
              <w:t>язковий</w:t>
            </w:r>
            <w:r w:rsidR="00483A45" w:rsidRPr="00C643A6">
              <w:rPr>
                <w:rFonts w:ascii="Times New Roman" w:eastAsia="Times New Roman" w:hAnsi="Times New Roman" w:cs="Times New Roman"/>
                <w:sz w:val="24"/>
                <w:szCs w:val="24"/>
              </w:rPr>
              <w:t xml:space="preserve"> </w:t>
            </w:r>
            <w:r w:rsidR="00483A45" w:rsidRPr="00C643A6">
              <w:rPr>
                <w:rFonts w:ascii="Times New Roman" w:eastAsia="Times New Roman" w:hAnsi="Times New Roman" w:cs="Times New Roman"/>
                <w:sz w:val="24"/>
                <w:szCs w:val="24"/>
                <w:lang w:val="en-US"/>
              </w:rPr>
              <w:t>/</w:t>
            </w:r>
          </w:p>
          <w:p w:rsidR="000C46E3" w:rsidRPr="00E63BFC" w:rsidRDefault="000C46E3" w:rsidP="003A3288">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вибірковий</w:t>
            </w:r>
          </w:p>
        </w:tc>
      </w:tr>
      <w:tr w:rsidR="000C46E3" w:rsidRPr="00E63BFC" w:rsidTr="0013794C">
        <w:tc>
          <w:tcPr>
            <w:tcW w:w="2847" w:type="dxa"/>
            <w:gridSpan w:val="3"/>
          </w:tcPr>
          <w:p w:rsidR="000C46E3" w:rsidRPr="00566A45" w:rsidRDefault="00566A45" w:rsidP="00395013">
            <w:pPr>
              <w:jc w:val="both"/>
              <w:rPr>
                <w:lang w:val="uk-UA"/>
              </w:rPr>
            </w:pPr>
            <w:r w:rsidRPr="00566A45">
              <w:rPr>
                <w:lang w:val="uk-UA"/>
              </w:rPr>
              <w:t>VIII семестр</w:t>
            </w:r>
          </w:p>
        </w:tc>
        <w:tc>
          <w:tcPr>
            <w:tcW w:w="2362" w:type="dxa"/>
            <w:gridSpan w:val="3"/>
          </w:tcPr>
          <w:p w:rsidR="000C46E3" w:rsidRPr="00566A45" w:rsidRDefault="00566A45" w:rsidP="00395013">
            <w:pPr>
              <w:jc w:val="both"/>
              <w:rPr>
                <w:lang w:val="uk-UA"/>
              </w:rPr>
            </w:pPr>
            <w:r w:rsidRPr="00566A45">
              <w:rPr>
                <w:lang w:val="uk-UA"/>
              </w:rPr>
              <w:t>053 Психологія</w:t>
            </w:r>
          </w:p>
        </w:tc>
        <w:tc>
          <w:tcPr>
            <w:tcW w:w="2332" w:type="dxa"/>
            <w:gridSpan w:val="3"/>
          </w:tcPr>
          <w:p w:rsidR="000C46E3" w:rsidRPr="00566A45" w:rsidRDefault="00245314" w:rsidP="00566A45">
            <w:pPr>
              <w:jc w:val="both"/>
              <w:rPr>
                <w:lang w:val="uk-UA"/>
              </w:rPr>
            </w:pPr>
            <w:r w:rsidRPr="00E63BFC">
              <w:rPr>
                <w:lang w:val="en-US"/>
              </w:rPr>
              <w:t xml:space="preserve"> </w:t>
            </w:r>
            <w:r w:rsidR="00F47086">
              <w:rPr>
                <w:lang w:val="uk-UA"/>
              </w:rPr>
              <w:t>4 курс</w:t>
            </w:r>
          </w:p>
        </w:tc>
        <w:tc>
          <w:tcPr>
            <w:tcW w:w="2524" w:type="dxa"/>
            <w:gridSpan w:val="4"/>
          </w:tcPr>
          <w:p w:rsidR="00E63BFC" w:rsidRPr="00E63BFC" w:rsidRDefault="00C643A6" w:rsidP="00795EA6">
            <w:pPr>
              <w:jc w:val="both"/>
              <w:rPr>
                <w:color w:val="FF0000"/>
                <w:lang w:val="uk-UA"/>
              </w:rPr>
            </w:pPr>
            <w:r w:rsidRPr="00C643A6">
              <w:rPr>
                <w:lang w:val="uk-UA"/>
              </w:rPr>
              <w:t>Вибірковий</w:t>
            </w:r>
          </w:p>
        </w:tc>
      </w:tr>
      <w:tr w:rsidR="00AC76DC" w:rsidRPr="00E63BFC" w:rsidTr="0013794C">
        <w:tc>
          <w:tcPr>
            <w:tcW w:w="10065" w:type="dxa"/>
            <w:gridSpan w:val="13"/>
          </w:tcPr>
          <w:p w:rsidR="00AC76DC" w:rsidRPr="00E63BFC" w:rsidRDefault="00AC76DC" w:rsidP="00AC76DC">
            <w:pPr>
              <w:jc w:val="center"/>
              <w:rPr>
                <w:lang w:val="uk-UA"/>
              </w:rPr>
            </w:pPr>
            <w:r w:rsidRPr="00E63BFC">
              <w:rPr>
                <w:lang w:val="uk-UA"/>
              </w:rPr>
              <w:t>Тематика</w:t>
            </w:r>
            <w:r w:rsidRPr="00E63BFC">
              <w:rPr>
                <w:lang w:val="en-US"/>
              </w:rPr>
              <w:t xml:space="preserve"> </w:t>
            </w:r>
            <w:r w:rsidRPr="00E63BFC">
              <w:t>курс</w:t>
            </w:r>
            <w:r w:rsidRPr="00E63BFC">
              <w:rPr>
                <w:lang w:val="uk-UA"/>
              </w:rPr>
              <w:t>у</w:t>
            </w:r>
          </w:p>
        </w:tc>
      </w:tr>
      <w:tr w:rsidR="005A344E" w:rsidRPr="00E63BFC" w:rsidTr="0013794C">
        <w:tc>
          <w:tcPr>
            <w:tcW w:w="2553" w:type="dxa"/>
          </w:tcPr>
          <w:p w:rsidR="00AC76DC" w:rsidRPr="00E63BFC" w:rsidRDefault="00AC76DC" w:rsidP="00AC76DC">
            <w:pPr>
              <w:jc w:val="center"/>
              <w:rPr>
                <w:lang w:val="uk-UA"/>
              </w:rPr>
            </w:pPr>
            <w:r w:rsidRPr="00E63BFC">
              <w:rPr>
                <w:color w:val="000000"/>
              </w:rPr>
              <w:t>Тема</w:t>
            </w:r>
            <w:r w:rsidRPr="00E63BFC">
              <w:rPr>
                <w:color w:val="000000"/>
                <w:lang w:val="en-US"/>
              </w:rPr>
              <w:t xml:space="preserve">, </w:t>
            </w:r>
            <w:r w:rsidRPr="00E63BFC">
              <w:rPr>
                <w:color w:val="000000"/>
              </w:rPr>
              <w:t>план</w:t>
            </w:r>
          </w:p>
        </w:tc>
        <w:tc>
          <w:tcPr>
            <w:tcW w:w="992" w:type="dxa"/>
            <w:gridSpan w:val="3"/>
          </w:tcPr>
          <w:p w:rsidR="00AC76DC" w:rsidRPr="00E63BFC" w:rsidRDefault="00AC76DC" w:rsidP="00AC76DC">
            <w:pPr>
              <w:pBdr>
                <w:top w:val="nil"/>
                <w:left w:val="nil"/>
                <w:bottom w:val="nil"/>
                <w:right w:val="nil"/>
                <w:between w:val="nil"/>
              </w:pBdr>
              <w:jc w:val="center"/>
              <w:rPr>
                <w:rStyle w:val="a7"/>
                <w:i w:val="0"/>
                <w:color w:val="auto"/>
                <w:lang w:val="uk-UA"/>
              </w:rPr>
            </w:pPr>
            <w:r w:rsidRPr="00E63BFC">
              <w:rPr>
                <w:rStyle w:val="a7"/>
                <w:i w:val="0"/>
                <w:color w:val="auto"/>
              </w:rPr>
              <w:t>Форма</w:t>
            </w:r>
            <w:r w:rsidRPr="00E63BFC">
              <w:rPr>
                <w:rStyle w:val="a7"/>
                <w:i w:val="0"/>
                <w:color w:val="auto"/>
                <w:lang w:val="uk-UA"/>
              </w:rPr>
              <w:t xml:space="preserve"> заняття</w:t>
            </w:r>
          </w:p>
        </w:tc>
        <w:tc>
          <w:tcPr>
            <w:tcW w:w="2268" w:type="dxa"/>
            <w:gridSpan w:val="3"/>
          </w:tcPr>
          <w:p w:rsidR="00AC76DC" w:rsidRPr="00E63BFC" w:rsidRDefault="00AC76DC" w:rsidP="00AC76DC">
            <w:pPr>
              <w:jc w:val="center"/>
              <w:rPr>
                <w:lang w:val="uk-UA"/>
              </w:rPr>
            </w:pPr>
            <w:r w:rsidRPr="00E63BFC">
              <w:rPr>
                <w:lang w:val="uk-UA"/>
              </w:rPr>
              <w:t>Література</w:t>
            </w:r>
          </w:p>
        </w:tc>
        <w:tc>
          <w:tcPr>
            <w:tcW w:w="2126" w:type="dxa"/>
            <w:gridSpan w:val="3"/>
          </w:tcPr>
          <w:p w:rsidR="00AC76DC" w:rsidRPr="00E63BFC" w:rsidRDefault="00AC76DC" w:rsidP="00AC76DC">
            <w:pPr>
              <w:jc w:val="center"/>
              <w:rPr>
                <w:lang w:val="uk-UA"/>
              </w:rPr>
            </w:pPr>
            <w:r w:rsidRPr="00E63BFC">
              <w:rPr>
                <w:lang w:val="uk-UA"/>
              </w:rPr>
              <w:t>Завдання, год</w:t>
            </w:r>
          </w:p>
        </w:tc>
        <w:tc>
          <w:tcPr>
            <w:tcW w:w="992" w:type="dxa"/>
            <w:gridSpan w:val="2"/>
          </w:tcPr>
          <w:p w:rsidR="00AC76DC" w:rsidRPr="00E63BFC" w:rsidRDefault="00AC76DC" w:rsidP="00AC76DC">
            <w:pPr>
              <w:jc w:val="center"/>
              <w:rPr>
                <w:lang w:val="uk-UA"/>
              </w:rPr>
            </w:pPr>
            <w:r w:rsidRPr="00E63BFC">
              <w:rPr>
                <w:lang w:val="uk-UA"/>
              </w:rPr>
              <w:t>Вага оцінки</w:t>
            </w:r>
          </w:p>
        </w:tc>
        <w:tc>
          <w:tcPr>
            <w:tcW w:w="1134" w:type="dxa"/>
          </w:tcPr>
          <w:p w:rsidR="00AC76DC" w:rsidRPr="00E63BFC" w:rsidRDefault="00AC76DC" w:rsidP="00AC76DC">
            <w:pPr>
              <w:jc w:val="center"/>
              <w:rPr>
                <w:lang w:val="uk-UA"/>
              </w:rPr>
            </w:pPr>
            <w:r w:rsidRPr="00E63BFC">
              <w:rPr>
                <w:lang w:val="uk-UA"/>
              </w:rPr>
              <w:t>Термін виконання</w:t>
            </w:r>
          </w:p>
        </w:tc>
      </w:tr>
      <w:tr w:rsidR="005A344E" w:rsidRPr="00E63BFC" w:rsidTr="0013794C">
        <w:tc>
          <w:tcPr>
            <w:tcW w:w="2553" w:type="dxa"/>
          </w:tcPr>
          <w:p w:rsidR="00CD2477" w:rsidRPr="00DF5276" w:rsidRDefault="00CD2477" w:rsidP="00CD2477">
            <w:pPr>
              <w:rPr>
                <w:rFonts w:eastAsiaTheme="minorEastAsia"/>
                <w:b/>
                <w:sz w:val="22"/>
                <w:szCs w:val="22"/>
                <w:lang w:val="uk-UA"/>
              </w:rPr>
            </w:pPr>
            <w:r w:rsidRPr="00DF5276">
              <w:rPr>
                <w:rFonts w:eastAsiaTheme="minorEastAsia"/>
                <w:b/>
                <w:sz w:val="22"/>
                <w:szCs w:val="22"/>
                <w:lang w:val="uk-UA"/>
              </w:rPr>
              <w:t>Тема 1.</w:t>
            </w:r>
            <w:r w:rsidRPr="00DF5276">
              <w:rPr>
                <w:rFonts w:eastAsiaTheme="minorEastAsia"/>
                <w:sz w:val="22"/>
                <w:szCs w:val="22"/>
                <w:lang w:val="uk-UA"/>
              </w:rPr>
              <w:t xml:space="preserve"> </w:t>
            </w:r>
            <w:r w:rsidRPr="00DF5276">
              <w:rPr>
                <w:rFonts w:eastAsiaTheme="minorEastAsia"/>
                <w:b/>
                <w:sz w:val="22"/>
                <w:szCs w:val="22"/>
                <w:lang w:val="uk-UA"/>
              </w:rPr>
              <w:t xml:space="preserve"> Імідж як феномен сучасного світу. </w:t>
            </w:r>
          </w:p>
          <w:p w:rsidR="00CD2477" w:rsidRPr="00DF5276" w:rsidRDefault="00CD2477" w:rsidP="00CD2477">
            <w:pPr>
              <w:rPr>
                <w:rFonts w:eastAsiaTheme="minorEastAsia"/>
                <w:sz w:val="22"/>
                <w:szCs w:val="22"/>
                <w:lang w:val="uk-UA"/>
              </w:rPr>
            </w:pPr>
            <w:r w:rsidRPr="00DF5276">
              <w:rPr>
                <w:rFonts w:eastAsiaTheme="minorEastAsia"/>
                <w:sz w:val="22"/>
                <w:szCs w:val="22"/>
                <w:lang w:val="uk-UA"/>
              </w:rPr>
              <w:t xml:space="preserve">Роль і значення іміджу в сучасному діловому світі. </w:t>
            </w:r>
            <w:proofErr w:type="spellStart"/>
            <w:r w:rsidRPr="00DF5276">
              <w:rPr>
                <w:rFonts w:eastAsiaTheme="minorEastAsia"/>
                <w:sz w:val="22"/>
                <w:szCs w:val="22"/>
                <w:lang w:val="uk-UA"/>
              </w:rPr>
              <w:t>Іміджологія</w:t>
            </w:r>
            <w:proofErr w:type="spellEnd"/>
            <w:r w:rsidRPr="00DF5276">
              <w:rPr>
                <w:rFonts w:eastAsiaTheme="minorEastAsia"/>
                <w:sz w:val="22"/>
                <w:szCs w:val="22"/>
                <w:lang w:val="uk-UA"/>
              </w:rPr>
              <w:t xml:space="preserve"> в системі наук. Співвідношення змісту понять: імідж, </w:t>
            </w:r>
            <w:proofErr w:type="spellStart"/>
            <w:r w:rsidRPr="00DF5276">
              <w:rPr>
                <w:rFonts w:eastAsiaTheme="minorEastAsia"/>
                <w:sz w:val="22"/>
                <w:szCs w:val="22"/>
                <w:lang w:val="uk-UA"/>
              </w:rPr>
              <w:t>іміджмейкінг</w:t>
            </w:r>
            <w:proofErr w:type="spellEnd"/>
            <w:r w:rsidRPr="00DF5276">
              <w:rPr>
                <w:rFonts w:eastAsiaTheme="minorEastAsia"/>
                <w:sz w:val="22"/>
                <w:szCs w:val="22"/>
                <w:lang w:val="uk-UA"/>
              </w:rPr>
              <w:t xml:space="preserve">, </w:t>
            </w:r>
            <w:proofErr w:type="spellStart"/>
            <w:r w:rsidRPr="00DF5276">
              <w:rPr>
                <w:rFonts w:eastAsiaTheme="minorEastAsia"/>
                <w:sz w:val="22"/>
                <w:szCs w:val="22"/>
                <w:lang w:val="uk-UA"/>
              </w:rPr>
              <w:t>іміджологія</w:t>
            </w:r>
            <w:proofErr w:type="spellEnd"/>
            <w:r w:rsidRPr="00DF5276">
              <w:rPr>
                <w:rFonts w:eastAsiaTheme="minorEastAsia"/>
                <w:sz w:val="22"/>
                <w:szCs w:val="22"/>
                <w:lang w:val="uk-UA"/>
              </w:rPr>
              <w:t xml:space="preserve">, іміджмейкер, </w:t>
            </w:r>
            <w:proofErr w:type="spellStart"/>
            <w:r w:rsidRPr="00DF5276">
              <w:rPr>
                <w:rFonts w:eastAsiaTheme="minorEastAsia"/>
                <w:sz w:val="22"/>
                <w:szCs w:val="22"/>
                <w:lang w:val="uk-UA"/>
              </w:rPr>
              <w:t>паблік</w:t>
            </w:r>
            <w:proofErr w:type="spellEnd"/>
            <w:r w:rsidRPr="00DF5276">
              <w:rPr>
                <w:rFonts w:eastAsiaTheme="minorEastAsia"/>
                <w:sz w:val="22"/>
                <w:szCs w:val="22"/>
                <w:lang w:val="uk-UA"/>
              </w:rPr>
              <w:t xml:space="preserve"> </w:t>
            </w:r>
            <w:proofErr w:type="spellStart"/>
            <w:r w:rsidRPr="00DF5276">
              <w:rPr>
                <w:rFonts w:eastAsiaTheme="minorEastAsia"/>
                <w:sz w:val="22"/>
                <w:szCs w:val="22"/>
                <w:lang w:val="uk-UA"/>
              </w:rPr>
              <w:t>рілейшинз</w:t>
            </w:r>
            <w:proofErr w:type="spellEnd"/>
            <w:r w:rsidRPr="00DF5276">
              <w:rPr>
                <w:rFonts w:eastAsiaTheme="minorEastAsia"/>
                <w:sz w:val="22"/>
                <w:szCs w:val="22"/>
                <w:lang w:val="uk-UA"/>
              </w:rPr>
              <w:t>, піар. Функції іміджу (ціннісні, технологічні, світоглядні). Класифікації іміджів (за рівнем систематизації, за функціональним підходом (</w:t>
            </w:r>
            <w:proofErr w:type="spellStart"/>
            <w:r w:rsidRPr="00DF5276">
              <w:rPr>
                <w:rFonts w:eastAsiaTheme="minorEastAsia"/>
                <w:sz w:val="22"/>
                <w:szCs w:val="22"/>
                <w:lang w:val="uk-UA"/>
              </w:rPr>
              <w:t>Г.Почепцов</w:t>
            </w:r>
            <w:proofErr w:type="spellEnd"/>
            <w:r w:rsidRPr="00DF5276">
              <w:rPr>
                <w:rFonts w:eastAsiaTheme="minorEastAsia"/>
                <w:sz w:val="22"/>
                <w:szCs w:val="22"/>
                <w:lang w:val="uk-UA"/>
              </w:rPr>
              <w:t xml:space="preserve">, </w:t>
            </w:r>
            <w:proofErr w:type="spellStart"/>
            <w:r w:rsidRPr="00DF5276">
              <w:rPr>
                <w:rFonts w:eastAsiaTheme="minorEastAsia"/>
                <w:sz w:val="22"/>
                <w:szCs w:val="22"/>
                <w:lang w:val="uk-UA"/>
              </w:rPr>
              <w:t>Ф.Джефрінс</w:t>
            </w:r>
            <w:proofErr w:type="spellEnd"/>
            <w:r w:rsidRPr="00DF5276">
              <w:rPr>
                <w:rFonts w:eastAsiaTheme="minorEastAsia"/>
                <w:sz w:val="22"/>
                <w:szCs w:val="22"/>
                <w:lang w:val="uk-UA"/>
              </w:rPr>
              <w:t xml:space="preserve">), за політичною </w:t>
            </w:r>
            <w:proofErr w:type="spellStart"/>
            <w:r w:rsidRPr="00DF5276">
              <w:rPr>
                <w:rFonts w:eastAsiaTheme="minorEastAsia"/>
                <w:sz w:val="22"/>
                <w:szCs w:val="22"/>
                <w:lang w:val="uk-UA"/>
              </w:rPr>
              <w:t>іміджологією</w:t>
            </w:r>
            <w:proofErr w:type="spellEnd"/>
            <w:r w:rsidRPr="00DF5276">
              <w:rPr>
                <w:rFonts w:eastAsiaTheme="minorEastAsia"/>
                <w:sz w:val="22"/>
                <w:szCs w:val="22"/>
                <w:lang w:val="uk-UA"/>
              </w:rPr>
              <w:t xml:space="preserve"> (</w:t>
            </w:r>
            <w:proofErr w:type="spellStart"/>
            <w:r w:rsidRPr="00DF5276">
              <w:rPr>
                <w:rFonts w:eastAsiaTheme="minorEastAsia"/>
                <w:sz w:val="22"/>
                <w:szCs w:val="22"/>
                <w:lang w:val="uk-UA"/>
              </w:rPr>
              <w:t>А.Панасюк</w:t>
            </w:r>
            <w:proofErr w:type="spellEnd"/>
            <w:r w:rsidRPr="00DF5276">
              <w:rPr>
                <w:rFonts w:eastAsiaTheme="minorEastAsia"/>
                <w:sz w:val="22"/>
                <w:szCs w:val="22"/>
                <w:lang w:val="uk-UA"/>
              </w:rPr>
              <w:t xml:space="preserve">, </w:t>
            </w:r>
            <w:proofErr w:type="spellStart"/>
            <w:r w:rsidRPr="00DF5276">
              <w:rPr>
                <w:rFonts w:eastAsiaTheme="minorEastAsia"/>
                <w:sz w:val="22"/>
                <w:szCs w:val="22"/>
                <w:lang w:val="uk-UA"/>
              </w:rPr>
              <w:t>Г.Почепцов</w:t>
            </w:r>
            <w:proofErr w:type="spellEnd"/>
            <w:r w:rsidRPr="00DF5276">
              <w:rPr>
                <w:rFonts w:eastAsiaTheme="minorEastAsia"/>
                <w:sz w:val="22"/>
                <w:szCs w:val="22"/>
                <w:lang w:val="uk-UA"/>
              </w:rPr>
              <w:t xml:space="preserve">, </w:t>
            </w:r>
            <w:proofErr w:type="spellStart"/>
            <w:r w:rsidRPr="00DF5276">
              <w:rPr>
                <w:rFonts w:eastAsiaTheme="minorEastAsia"/>
                <w:sz w:val="22"/>
                <w:szCs w:val="22"/>
                <w:lang w:val="uk-UA"/>
              </w:rPr>
              <w:t>В.Шепель</w:t>
            </w:r>
            <w:proofErr w:type="spellEnd"/>
            <w:r w:rsidRPr="00DF5276">
              <w:rPr>
                <w:rFonts w:eastAsiaTheme="minorEastAsia"/>
                <w:sz w:val="22"/>
                <w:szCs w:val="22"/>
                <w:lang w:val="uk-UA"/>
              </w:rPr>
              <w:t xml:space="preserve">)). </w:t>
            </w:r>
          </w:p>
          <w:p w:rsidR="00AC76DC" w:rsidRPr="00DF5276" w:rsidRDefault="00AC76DC" w:rsidP="0071280E">
            <w:pPr>
              <w:jc w:val="center"/>
              <w:rPr>
                <w:color w:val="FF0000"/>
                <w:sz w:val="22"/>
                <w:szCs w:val="22"/>
                <w:lang w:val="uk-UA"/>
              </w:rPr>
            </w:pPr>
          </w:p>
        </w:tc>
        <w:tc>
          <w:tcPr>
            <w:tcW w:w="992" w:type="dxa"/>
            <w:gridSpan w:val="3"/>
          </w:tcPr>
          <w:p w:rsidR="00AC76DC" w:rsidRPr="00DF5276" w:rsidRDefault="00247580" w:rsidP="00907452">
            <w:pPr>
              <w:jc w:val="both"/>
              <w:rPr>
                <w:color w:val="FF0000"/>
                <w:sz w:val="22"/>
                <w:szCs w:val="22"/>
                <w:lang w:val="uk-UA"/>
              </w:rPr>
            </w:pPr>
            <w:r w:rsidRPr="00DF5276">
              <w:rPr>
                <w:sz w:val="22"/>
                <w:szCs w:val="22"/>
                <w:lang w:val="uk-UA"/>
              </w:rPr>
              <w:t>Лекція</w:t>
            </w:r>
            <w:r w:rsidR="00CA3874" w:rsidRPr="00DF5276">
              <w:rPr>
                <w:sz w:val="22"/>
                <w:szCs w:val="22"/>
                <w:lang w:val="uk-UA"/>
              </w:rPr>
              <w:t xml:space="preserve"> 2 год</w:t>
            </w:r>
            <w:r w:rsidRPr="00DF5276">
              <w:rPr>
                <w:sz w:val="22"/>
                <w:szCs w:val="22"/>
                <w:lang w:val="uk-UA"/>
              </w:rPr>
              <w:t>, семінар</w:t>
            </w:r>
            <w:r w:rsidR="00CA3874" w:rsidRPr="00DF5276">
              <w:rPr>
                <w:sz w:val="22"/>
                <w:szCs w:val="22"/>
                <w:lang w:val="uk-UA"/>
              </w:rPr>
              <w:t xml:space="preserve"> 2 год.</w:t>
            </w:r>
          </w:p>
        </w:tc>
        <w:tc>
          <w:tcPr>
            <w:tcW w:w="2268" w:type="dxa"/>
            <w:gridSpan w:val="3"/>
          </w:tcPr>
          <w:p w:rsidR="00907452" w:rsidRPr="00DF5276" w:rsidRDefault="00907452" w:rsidP="00907452">
            <w:pPr>
              <w:jc w:val="both"/>
              <w:rPr>
                <w:sz w:val="22"/>
                <w:szCs w:val="22"/>
                <w:lang w:val="uk-UA"/>
              </w:rPr>
            </w:pPr>
            <w:r w:rsidRPr="00DF5276">
              <w:rPr>
                <w:sz w:val="22"/>
                <w:szCs w:val="22"/>
                <w:lang w:val="uk-UA"/>
              </w:rPr>
              <w:t xml:space="preserve">1. Барна Н. В. </w:t>
            </w:r>
            <w:proofErr w:type="spellStart"/>
            <w:r w:rsidRPr="00DF5276">
              <w:rPr>
                <w:sz w:val="22"/>
                <w:szCs w:val="22"/>
                <w:lang w:val="uk-UA"/>
              </w:rPr>
              <w:t>Іміджелогія</w:t>
            </w:r>
            <w:proofErr w:type="spellEnd"/>
            <w:r w:rsidRPr="00DF5276">
              <w:rPr>
                <w:sz w:val="22"/>
                <w:szCs w:val="22"/>
                <w:lang w:val="uk-UA"/>
              </w:rPr>
              <w:t xml:space="preserve">: </w:t>
            </w:r>
            <w:proofErr w:type="spellStart"/>
            <w:r w:rsidRPr="00DF5276">
              <w:rPr>
                <w:sz w:val="22"/>
                <w:szCs w:val="22"/>
                <w:lang w:val="uk-UA"/>
              </w:rPr>
              <w:t>Навч</w:t>
            </w:r>
            <w:proofErr w:type="spellEnd"/>
            <w:r w:rsidRPr="00DF5276">
              <w:rPr>
                <w:sz w:val="22"/>
                <w:szCs w:val="22"/>
                <w:lang w:val="uk-UA"/>
              </w:rPr>
              <w:t xml:space="preserve">. </w:t>
            </w:r>
            <w:proofErr w:type="spellStart"/>
            <w:r w:rsidRPr="00DF5276">
              <w:rPr>
                <w:sz w:val="22"/>
                <w:szCs w:val="22"/>
                <w:lang w:val="uk-UA"/>
              </w:rPr>
              <w:t>посіб</w:t>
            </w:r>
            <w:proofErr w:type="spellEnd"/>
            <w:r w:rsidRPr="00DF5276">
              <w:rPr>
                <w:sz w:val="22"/>
                <w:szCs w:val="22"/>
                <w:lang w:val="uk-UA"/>
              </w:rPr>
              <w:t>. для дистанційного навчання /</w:t>
            </w:r>
          </w:p>
          <w:p w:rsidR="00907452" w:rsidRPr="00DF5276" w:rsidRDefault="00907452" w:rsidP="00907452">
            <w:pPr>
              <w:jc w:val="both"/>
              <w:rPr>
                <w:sz w:val="22"/>
                <w:szCs w:val="22"/>
                <w:lang w:val="uk-UA"/>
              </w:rPr>
            </w:pPr>
            <w:r w:rsidRPr="00DF5276">
              <w:rPr>
                <w:sz w:val="22"/>
                <w:szCs w:val="22"/>
                <w:lang w:val="uk-UA"/>
              </w:rPr>
              <w:t>За наук. ред. В. М. Бебика.— К.: Університет «Україна», 2008.— 217 с.</w:t>
            </w:r>
          </w:p>
          <w:p w:rsidR="00AC76DC" w:rsidRPr="00DF5276" w:rsidRDefault="00907452" w:rsidP="00907452">
            <w:pPr>
              <w:jc w:val="both"/>
              <w:rPr>
                <w:sz w:val="22"/>
                <w:szCs w:val="22"/>
                <w:lang w:val="uk-UA"/>
              </w:rPr>
            </w:pPr>
            <w:r w:rsidRPr="00DF5276">
              <w:rPr>
                <w:sz w:val="22"/>
                <w:szCs w:val="22"/>
                <w:lang w:val="uk-UA"/>
              </w:rPr>
              <w:t xml:space="preserve">2. Палеха Ю.І. </w:t>
            </w:r>
            <w:proofErr w:type="spellStart"/>
            <w:r w:rsidRPr="00DF5276">
              <w:rPr>
                <w:sz w:val="22"/>
                <w:szCs w:val="22"/>
                <w:lang w:val="uk-UA"/>
              </w:rPr>
              <w:t>Іміджологія</w:t>
            </w:r>
            <w:proofErr w:type="spellEnd"/>
            <w:r w:rsidRPr="00DF5276">
              <w:rPr>
                <w:sz w:val="22"/>
                <w:szCs w:val="22"/>
                <w:lang w:val="uk-UA"/>
              </w:rPr>
              <w:t xml:space="preserve">: </w:t>
            </w:r>
            <w:proofErr w:type="spellStart"/>
            <w:r w:rsidRPr="00DF5276">
              <w:rPr>
                <w:sz w:val="22"/>
                <w:szCs w:val="22"/>
                <w:lang w:val="uk-UA"/>
              </w:rPr>
              <w:t>Навч.посібник</w:t>
            </w:r>
            <w:proofErr w:type="spellEnd"/>
            <w:r w:rsidRPr="00DF5276">
              <w:rPr>
                <w:sz w:val="22"/>
                <w:szCs w:val="22"/>
                <w:lang w:val="uk-UA"/>
              </w:rPr>
              <w:t xml:space="preserve"> / За </w:t>
            </w:r>
            <w:proofErr w:type="spellStart"/>
            <w:r w:rsidRPr="00DF5276">
              <w:rPr>
                <w:sz w:val="22"/>
                <w:szCs w:val="22"/>
                <w:lang w:val="uk-UA"/>
              </w:rPr>
              <w:t>заг.ред</w:t>
            </w:r>
            <w:proofErr w:type="spellEnd"/>
            <w:r w:rsidRPr="00DF5276">
              <w:rPr>
                <w:sz w:val="22"/>
                <w:szCs w:val="22"/>
                <w:lang w:val="uk-UA"/>
              </w:rPr>
              <w:t xml:space="preserve">. З.І.Тимошенко. – К.: Вид-во </w:t>
            </w:r>
            <w:proofErr w:type="spellStart"/>
            <w:r w:rsidRPr="00DF5276">
              <w:rPr>
                <w:sz w:val="22"/>
                <w:szCs w:val="22"/>
                <w:lang w:val="uk-UA"/>
              </w:rPr>
              <w:t>Європ</w:t>
            </w:r>
            <w:proofErr w:type="spellEnd"/>
            <w:r w:rsidRPr="00DF5276">
              <w:rPr>
                <w:sz w:val="22"/>
                <w:szCs w:val="22"/>
                <w:lang w:val="uk-UA"/>
              </w:rPr>
              <w:t>. у-ту, 2005. – 324с.</w:t>
            </w:r>
          </w:p>
          <w:p w:rsidR="00816139" w:rsidRPr="00DF5276" w:rsidRDefault="00816139" w:rsidP="00907452">
            <w:pPr>
              <w:jc w:val="both"/>
              <w:rPr>
                <w:sz w:val="22"/>
                <w:szCs w:val="22"/>
                <w:lang w:val="uk-UA"/>
              </w:rPr>
            </w:pPr>
            <w:r w:rsidRPr="00DF5276">
              <w:rPr>
                <w:sz w:val="22"/>
                <w:szCs w:val="22"/>
                <w:lang w:val="uk-UA"/>
              </w:rPr>
              <w:t xml:space="preserve">3. Панасюк А.Ю. </w:t>
            </w:r>
            <w:proofErr w:type="spellStart"/>
            <w:r w:rsidRPr="00DF5276">
              <w:rPr>
                <w:sz w:val="22"/>
                <w:szCs w:val="22"/>
                <w:lang w:val="uk-UA"/>
              </w:rPr>
              <w:t>Формирование</w:t>
            </w:r>
            <w:proofErr w:type="spellEnd"/>
            <w:r w:rsidRPr="00DF5276">
              <w:rPr>
                <w:sz w:val="22"/>
                <w:szCs w:val="22"/>
                <w:lang w:val="uk-UA"/>
              </w:rPr>
              <w:t xml:space="preserve"> </w:t>
            </w:r>
            <w:proofErr w:type="spellStart"/>
            <w:r w:rsidRPr="00DF5276">
              <w:rPr>
                <w:sz w:val="22"/>
                <w:szCs w:val="22"/>
                <w:lang w:val="uk-UA"/>
              </w:rPr>
              <w:t>имиджа</w:t>
            </w:r>
            <w:proofErr w:type="spellEnd"/>
            <w:r w:rsidRPr="00DF5276">
              <w:rPr>
                <w:sz w:val="22"/>
                <w:szCs w:val="22"/>
                <w:lang w:val="uk-UA"/>
              </w:rPr>
              <w:t xml:space="preserve">: </w:t>
            </w:r>
            <w:proofErr w:type="spellStart"/>
            <w:r w:rsidRPr="00DF5276">
              <w:rPr>
                <w:sz w:val="22"/>
                <w:szCs w:val="22"/>
                <w:lang w:val="uk-UA"/>
              </w:rPr>
              <w:t>стратегия</w:t>
            </w:r>
            <w:proofErr w:type="spellEnd"/>
            <w:r w:rsidRPr="00DF5276">
              <w:rPr>
                <w:sz w:val="22"/>
                <w:szCs w:val="22"/>
                <w:lang w:val="uk-UA"/>
              </w:rPr>
              <w:t xml:space="preserve">, </w:t>
            </w:r>
            <w:proofErr w:type="spellStart"/>
            <w:r w:rsidRPr="00DF5276">
              <w:rPr>
                <w:sz w:val="22"/>
                <w:szCs w:val="22"/>
                <w:lang w:val="uk-UA"/>
              </w:rPr>
              <w:t>психотехнологии</w:t>
            </w:r>
            <w:proofErr w:type="spellEnd"/>
            <w:r w:rsidRPr="00DF5276">
              <w:rPr>
                <w:sz w:val="22"/>
                <w:szCs w:val="22"/>
                <w:lang w:val="uk-UA"/>
              </w:rPr>
              <w:t xml:space="preserve">, </w:t>
            </w:r>
            <w:proofErr w:type="spellStart"/>
            <w:r w:rsidRPr="00DF5276">
              <w:rPr>
                <w:sz w:val="22"/>
                <w:szCs w:val="22"/>
                <w:lang w:val="uk-UA"/>
              </w:rPr>
              <w:t>психотехники</w:t>
            </w:r>
            <w:proofErr w:type="spellEnd"/>
            <w:r w:rsidRPr="00DF5276">
              <w:rPr>
                <w:sz w:val="22"/>
                <w:szCs w:val="22"/>
                <w:lang w:val="uk-UA"/>
              </w:rPr>
              <w:t xml:space="preserve"> / </w:t>
            </w:r>
            <w:proofErr w:type="spellStart"/>
            <w:r w:rsidRPr="00DF5276">
              <w:rPr>
                <w:sz w:val="22"/>
                <w:szCs w:val="22"/>
                <w:lang w:val="uk-UA"/>
              </w:rPr>
              <w:t>А.Ю.Панасюк</w:t>
            </w:r>
            <w:proofErr w:type="spellEnd"/>
            <w:r w:rsidRPr="00DF5276">
              <w:rPr>
                <w:sz w:val="22"/>
                <w:szCs w:val="22"/>
                <w:lang w:val="uk-UA"/>
              </w:rPr>
              <w:t xml:space="preserve">. – М.: </w:t>
            </w:r>
            <w:proofErr w:type="spellStart"/>
            <w:r w:rsidRPr="00DF5276">
              <w:rPr>
                <w:sz w:val="22"/>
                <w:szCs w:val="22"/>
                <w:lang w:val="uk-UA"/>
              </w:rPr>
              <w:t>Изд</w:t>
            </w:r>
            <w:proofErr w:type="spellEnd"/>
            <w:r w:rsidRPr="00DF5276">
              <w:rPr>
                <w:sz w:val="22"/>
                <w:szCs w:val="22"/>
                <w:lang w:val="uk-UA"/>
              </w:rPr>
              <w:t>-во «Омега-Л», 2007. – 266с.</w:t>
            </w:r>
          </w:p>
          <w:p w:rsidR="00816139" w:rsidRDefault="00816139" w:rsidP="00907452">
            <w:pPr>
              <w:jc w:val="both"/>
              <w:rPr>
                <w:sz w:val="22"/>
                <w:szCs w:val="22"/>
                <w:lang w:val="uk-UA"/>
              </w:rPr>
            </w:pPr>
            <w:r w:rsidRPr="00DF5276">
              <w:rPr>
                <w:sz w:val="22"/>
                <w:szCs w:val="22"/>
                <w:lang w:val="uk-UA"/>
              </w:rPr>
              <w:t xml:space="preserve">4. </w:t>
            </w:r>
            <w:proofErr w:type="spellStart"/>
            <w:r w:rsidRPr="00DF5276">
              <w:rPr>
                <w:sz w:val="22"/>
                <w:szCs w:val="22"/>
                <w:lang w:val="uk-UA"/>
              </w:rPr>
              <w:t>Змановская</w:t>
            </w:r>
            <w:proofErr w:type="spellEnd"/>
            <w:r w:rsidRPr="00DF5276">
              <w:rPr>
                <w:sz w:val="22"/>
                <w:szCs w:val="22"/>
                <w:lang w:val="uk-UA"/>
              </w:rPr>
              <w:t xml:space="preserve"> Е.В. </w:t>
            </w:r>
            <w:proofErr w:type="spellStart"/>
            <w:r w:rsidRPr="00DF5276">
              <w:rPr>
                <w:sz w:val="22"/>
                <w:szCs w:val="22"/>
                <w:lang w:val="uk-UA"/>
              </w:rPr>
              <w:t>Руководство</w:t>
            </w:r>
            <w:proofErr w:type="spellEnd"/>
            <w:r w:rsidRPr="00DF5276">
              <w:rPr>
                <w:sz w:val="22"/>
                <w:szCs w:val="22"/>
                <w:lang w:val="uk-UA"/>
              </w:rPr>
              <w:t xml:space="preserve"> по </w:t>
            </w:r>
            <w:proofErr w:type="spellStart"/>
            <w:r w:rsidRPr="00DF5276">
              <w:rPr>
                <w:sz w:val="22"/>
                <w:szCs w:val="22"/>
                <w:lang w:val="uk-UA"/>
              </w:rPr>
              <w:t>управлению</w:t>
            </w:r>
            <w:proofErr w:type="spellEnd"/>
            <w:r w:rsidRPr="00DF5276">
              <w:rPr>
                <w:sz w:val="22"/>
                <w:szCs w:val="22"/>
                <w:lang w:val="uk-UA"/>
              </w:rPr>
              <w:t xml:space="preserve"> </w:t>
            </w:r>
            <w:proofErr w:type="spellStart"/>
            <w:r w:rsidRPr="00DF5276">
              <w:rPr>
                <w:sz w:val="22"/>
                <w:szCs w:val="22"/>
                <w:lang w:val="uk-UA"/>
              </w:rPr>
              <w:t>личным</w:t>
            </w:r>
            <w:proofErr w:type="spellEnd"/>
            <w:r w:rsidRPr="00DF5276">
              <w:rPr>
                <w:sz w:val="22"/>
                <w:szCs w:val="22"/>
                <w:lang w:val="uk-UA"/>
              </w:rPr>
              <w:t xml:space="preserve"> </w:t>
            </w:r>
            <w:proofErr w:type="spellStart"/>
            <w:r w:rsidRPr="00DF5276">
              <w:rPr>
                <w:sz w:val="22"/>
                <w:szCs w:val="22"/>
                <w:lang w:val="uk-UA"/>
              </w:rPr>
              <w:lastRenderedPageBreak/>
              <w:t>имиджем</w:t>
            </w:r>
            <w:proofErr w:type="spellEnd"/>
            <w:r w:rsidRPr="00DF5276">
              <w:rPr>
                <w:sz w:val="22"/>
                <w:szCs w:val="22"/>
                <w:lang w:val="uk-UA"/>
              </w:rPr>
              <w:t xml:space="preserve">. – СПб.: </w:t>
            </w:r>
            <w:proofErr w:type="spellStart"/>
            <w:r w:rsidRPr="00DF5276">
              <w:rPr>
                <w:sz w:val="22"/>
                <w:szCs w:val="22"/>
                <w:lang w:val="uk-UA"/>
              </w:rPr>
              <w:t>Речь</w:t>
            </w:r>
            <w:proofErr w:type="spellEnd"/>
            <w:r w:rsidRPr="00DF5276">
              <w:rPr>
                <w:sz w:val="22"/>
                <w:szCs w:val="22"/>
                <w:lang w:val="uk-UA"/>
              </w:rPr>
              <w:t>, 2005. – 144 с.</w:t>
            </w:r>
          </w:p>
          <w:p w:rsidR="005D327D" w:rsidRPr="00DF5276" w:rsidRDefault="005D327D" w:rsidP="005D327D">
            <w:pPr>
              <w:jc w:val="both"/>
              <w:rPr>
                <w:color w:val="FF0000"/>
                <w:sz w:val="22"/>
                <w:szCs w:val="22"/>
                <w:lang w:val="uk-UA"/>
              </w:rPr>
            </w:pPr>
            <w:r>
              <w:rPr>
                <w:sz w:val="22"/>
                <w:szCs w:val="22"/>
                <w:lang w:val="uk-UA"/>
              </w:rPr>
              <w:t xml:space="preserve">5. </w:t>
            </w:r>
            <w:proofErr w:type="spellStart"/>
            <w:r w:rsidRPr="005D327D">
              <w:rPr>
                <w:sz w:val="22"/>
                <w:szCs w:val="22"/>
                <w:lang w:val="uk-UA"/>
              </w:rPr>
              <w:t>Хавкіна</w:t>
            </w:r>
            <w:proofErr w:type="spellEnd"/>
            <w:r w:rsidRPr="005D327D">
              <w:rPr>
                <w:sz w:val="22"/>
                <w:szCs w:val="22"/>
                <w:lang w:val="uk-UA"/>
              </w:rPr>
              <w:t> Л. М.</w:t>
            </w:r>
            <w:r w:rsidRPr="005D327D">
              <w:rPr>
                <w:b/>
                <w:sz w:val="22"/>
                <w:szCs w:val="22"/>
                <w:lang w:val="uk-UA"/>
              </w:rPr>
              <w:t xml:space="preserve"> </w:t>
            </w:r>
            <w:proofErr w:type="spellStart"/>
            <w:r w:rsidRPr="005D327D">
              <w:rPr>
                <w:sz w:val="22"/>
                <w:szCs w:val="22"/>
                <w:lang w:val="uk-UA"/>
              </w:rPr>
              <w:t>Іміджелогія</w:t>
            </w:r>
            <w:proofErr w:type="spellEnd"/>
            <w:r w:rsidRPr="005D327D">
              <w:rPr>
                <w:sz w:val="22"/>
                <w:szCs w:val="22"/>
                <w:lang w:val="uk-UA"/>
              </w:rPr>
              <w:t> : навчально-методичний посібник для студентів зі спеціальності «Журналістика» / Л.</w:t>
            </w:r>
            <w:r w:rsidRPr="005D327D">
              <w:rPr>
                <w:sz w:val="22"/>
                <w:szCs w:val="22"/>
              </w:rPr>
              <w:t> </w:t>
            </w:r>
            <w:r w:rsidRPr="005D327D">
              <w:rPr>
                <w:sz w:val="22"/>
                <w:szCs w:val="22"/>
                <w:lang w:val="uk-UA"/>
              </w:rPr>
              <w:t>М.</w:t>
            </w:r>
            <w:r w:rsidRPr="005D327D">
              <w:rPr>
                <w:sz w:val="22"/>
                <w:szCs w:val="22"/>
              </w:rPr>
              <w:t> </w:t>
            </w:r>
            <w:proofErr w:type="spellStart"/>
            <w:r w:rsidRPr="005D327D">
              <w:rPr>
                <w:sz w:val="22"/>
                <w:szCs w:val="22"/>
                <w:lang w:val="uk-UA"/>
              </w:rPr>
              <w:t>Хавкіна</w:t>
            </w:r>
            <w:proofErr w:type="spellEnd"/>
            <w:r w:rsidRPr="005D327D">
              <w:rPr>
                <w:sz w:val="22"/>
                <w:szCs w:val="22"/>
                <w:lang w:val="uk-UA"/>
              </w:rPr>
              <w:t>. – Х. : ХНУ імені В. Н. Каразіна, 2013. – 64 с.</w:t>
            </w:r>
            <w:r>
              <w:rPr>
                <w:sz w:val="22"/>
                <w:szCs w:val="22"/>
                <w:lang w:val="uk-UA"/>
              </w:rPr>
              <w:t xml:space="preserve"> </w:t>
            </w:r>
          </w:p>
        </w:tc>
        <w:tc>
          <w:tcPr>
            <w:tcW w:w="2126" w:type="dxa"/>
            <w:gridSpan w:val="3"/>
          </w:tcPr>
          <w:p w:rsidR="004847E3" w:rsidRPr="00DF5276" w:rsidRDefault="004847E3" w:rsidP="004847E3">
            <w:pPr>
              <w:jc w:val="both"/>
              <w:rPr>
                <w:sz w:val="22"/>
                <w:szCs w:val="22"/>
                <w:lang w:val="uk-UA"/>
              </w:rPr>
            </w:pPr>
            <w:r w:rsidRPr="00DF5276">
              <w:rPr>
                <w:sz w:val="22"/>
                <w:szCs w:val="22"/>
                <w:lang w:val="uk-UA"/>
              </w:rPr>
              <w:lastRenderedPageBreak/>
              <w:t>1. Ознайомитись та проаналізувати статті:</w:t>
            </w:r>
          </w:p>
          <w:p w:rsidR="004847E3" w:rsidRPr="00DF5276" w:rsidRDefault="004847E3" w:rsidP="004847E3">
            <w:pPr>
              <w:jc w:val="both"/>
              <w:rPr>
                <w:sz w:val="22"/>
                <w:szCs w:val="22"/>
                <w:lang w:val="uk-UA"/>
              </w:rPr>
            </w:pPr>
            <w:r w:rsidRPr="00DF5276">
              <w:rPr>
                <w:sz w:val="22"/>
                <w:szCs w:val="22"/>
                <w:lang w:val="uk-UA"/>
              </w:rPr>
              <w:t>О.Ю.Трач, О.І. Карий Імідж, бренд та репутація: їх взаємозв’язок і вплив на розвиток територій, організацій та окремих осіб.</w:t>
            </w:r>
          </w:p>
          <w:p w:rsidR="004847E3" w:rsidRPr="00DF5276" w:rsidRDefault="004847E3" w:rsidP="004847E3">
            <w:pPr>
              <w:jc w:val="both"/>
              <w:rPr>
                <w:sz w:val="22"/>
                <w:szCs w:val="22"/>
                <w:lang w:val="uk-UA"/>
              </w:rPr>
            </w:pPr>
            <w:r w:rsidRPr="00DF5276">
              <w:rPr>
                <w:sz w:val="22"/>
                <w:szCs w:val="22"/>
                <w:lang w:val="uk-UA"/>
              </w:rPr>
              <w:t xml:space="preserve">Ю. </w:t>
            </w:r>
            <w:proofErr w:type="spellStart"/>
            <w:r w:rsidRPr="00DF5276">
              <w:rPr>
                <w:sz w:val="22"/>
                <w:szCs w:val="22"/>
                <w:lang w:val="uk-UA"/>
              </w:rPr>
              <w:t>Зеленская</w:t>
            </w:r>
            <w:proofErr w:type="spellEnd"/>
            <w:r w:rsidRPr="00DF5276">
              <w:rPr>
                <w:sz w:val="22"/>
                <w:szCs w:val="22"/>
                <w:lang w:val="uk-UA"/>
              </w:rPr>
              <w:t xml:space="preserve"> </w:t>
            </w:r>
            <w:proofErr w:type="spellStart"/>
            <w:r w:rsidRPr="00DF5276">
              <w:rPr>
                <w:sz w:val="22"/>
                <w:szCs w:val="22"/>
                <w:lang w:val="uk-UA"/>
              </w:rPr>
              <w:t>Эпатаж</w:t>
            </w:r>
            <w:proofErr w:type="spellEnd"/>
            <w:r w:rsidRPr="00DF5276">
              <w:rPr>
                <w:sz w:val="22"/>
                <w:szCs w:val="22"/>
                <w:lang w:val="uk-UA"/>
              </w:rPr>
              <w:t xml:space="preserve"> </w:t>
            </w:r>
            <w:proofErr w:type="spellStart"/>
            <w:r w:rsidRPr="00DF5276">
              <w:rPr>
                <w:sz w:val="22"/>
                <w:szCs w:val="22"/>
                <w:lang w:val="uk-UA"/>
              </w:rPr>
              <w:t>как</w:t>
            </w:r>
            <w:proofErr w:type="spellEnd"/>
            <w:r w:rsidRPr="00DF5276">
              <w:rPr>
                <w:sz w:val="22"/>
                <w:szCs w:val="22"/>
                <w:lang w:val="uk-UA"/>
              </w:rPr>
              <w:t xml:space="preserve"> </w:t>
            </w:r>
            <w:proofErr w:type="spellStart"/>
            <w:r w:rsidRPr="00DF5276">
              <w:rPr>
                <w:sz w:val="22"/>
                <w:szCs w:val="22"/>
                <w:lang w:val="uk-UA"/>
              </w:rPr>
              <w:t>инструмент</w:t>
            </w:r>
            <w:proofErr w:type="spellEnd"/>
            <w:r w:rsidRPr="00DF5276">
              <w:rPr>
                <w:sz w:val="22"/>
                <w:szCs w:val="22"/>
                <w:lang w:val="uk-UA"/>
              </w:rPr>
              <w:t xml:space="preserve"> PR</w:t>
            </w:r>
          </w:p>
          <w:p w:rsidR="004847E3" w:rsidRPr="00684586" w:rsidRDefault="00DF5276" w:rsidP="004847E3">
            <w:pPr>
              <w:jc w:val="both"/>
              <w:rPr>
                <w:b/>
                <w:sz w:val="22"/>
                <w:szCs w:val="22"/>
                <w:lang w:val="uk-UA"/>
              </w:rPr>
            </w:pPr>
            <w:r>
              <w:rPr>
                <w:sz w:val="22"/>
                <w:szCs w:val="22"/>
                <w:lang w:val="uk-UA"/>
              </w:rPr>
              <w:t>2.</w:t>
            </w:r>
            <w:r w:rsidR="004847E3" w:rsidRPr="00684586">
              <w:rPr>
                <w:b/>
                <w:sz w:val="22"/>
                <w:szCs w:val="22"/>
                <w:lang w:val="uk-UA"/>
              </w:rPr>
              <w:t>Практичне завдання 1.</w:t>
            </w:r>
          </w:p>
          <w:p w:rsidR="004847E3" w:rsidRPr="00DF5276" w:rsidRDefault="004847E3" w:rsidP="004847E3">
            <w:pPr>
              <w:jc w:val="both"/>
              <w:rPr>
                <w:sz w:val="22"/>
                <w:szCs w:val="22"/>
                <w:lang w:val="uk-UA"/>
              </w:rPr>
            </w:pPr>
            <w:r w:rsidRPr="00DF5276">
              <w:rPr>
                <w:sz w:val="22"/>
                <w:szCs w:val="22"/>
                <w:lang w:val="uk-UA"/>
              </w:rPr>
              <w:t xml:space="preserve"> На основі опрацьованих публікацій здійснити порівняльний аналіз понять: імідж, бренд, репутація, епатаж.</w:t>
            </w:r>
          </w:p>
          <w:p w:rsidR="00EA1B1A" w:rsidRDefault="004847E3" w:rsidP="004847E3">
            <w:pPr>
              <w:jc w:val="both"/>
              <w:rPr>
                <w:sz w:val="22"/>
                <w:szCs w:val="22"/>
                <w:lang w:val="uk-UA"/>
              </w:rPr>
            </w:pPr>
            <w:r w:rsidRPr="00DF5276">
              <w:rPr>
                <w:sz w:val="22"/>
                <w:szCs w:val="22"/>
                <w:lang w:val="uk-UA"/>
              </w:rPr>
              <w:t xml:space="preserve">Література для підготовки подана в ресурсах </w:t>
            </w:r>
          </w:p>
          <w:p w:rsidR="00AC76DC" w:rsidRPr="00DF5276" w:rsidRDefault="004847E3" w:rsidP="004847E3">
            <w:pPr>
              <w:jc w:val="both"/>
              <w:rPr>
                <w:color w:val="FF0000"/>
                <w:sz w:val="22"/>
                <w:szCs w:val="22"/>
                <w:lang w:val="uk-UA"/>
              </w:rPr>
            </w:pPr>
            <w:r w:rsidRPr="00DF5276">
              <w:rPr>
                <w:sz w:val="22"/>
                <w:szCs w:val="22"/>
                <w:lang w:val="uk-UA"/>
              </w:rPr>
              <w:t>(6 год).</w:t>
            </w:r>
          </w:p>
        </w:tc>
        <w:tc>
          <w:tcPr>
            <w:tcW w:w="992" w:type="dxa"/>
            <w:gridSpan w:val="2"/>
          </w:tcPr>
          <w:p w:rsidR="00E63BFC" w:rsidRPr="00DE734C" w:rsidRDefault="00DE734C" w:rsidP="00907452">
            <w:pPr>
              <w:jc w:val="both"/>
              <w:rPr>
                <w:sz w:val="22"/>
                <w:szCs w:val="22"/>
                <w:lang w:val="uk-UA"/>
              </w:rPr>
            </w:pPr>
            <w:r w:rsidRPr="00DE734C">
              <w:rPr>
                <w:sz w:val="22"/>
                <w:szCs w:val="22"/>
                <w:lang w:val="uk-UA"/>
              </w:rPr>
              <w:t>10%</w:t>
            </w:r>
          </w:p>
          <w:p w:rsidR="007725FA" w:rsidRPr="00DF5276" w:rsidRDefault="00E63BFC" w:rsidP="00907452">
            <w:pPr>
              <w:jc w:val="both"/>
              <w:rPr>
                <w:color w:val="FF0000"/>
                <w:sz w:val="22"/>
                <w:szCs w:val="22"/>
                <w:lang w:val="uk-UA"/>
              </w:rPr>
            </w:pPr>
            <w:r w:rsidRPr="00DE734C">
              <w:rPr>
                <w:sz w:val="22"/>
                <w:szCs w:val="22"/>
                <w:lang w:val="uk-UA"/>
              </w:rPr>
              <w:t xml:space="preserve"> </w:t>
            </w:r>
          </w:p>
        </w:tc>
        <w:tc>
          <w:tcPr>
            <w:tcW w:w="1134" w:type="dxa"/>
          </w:tcPr>
          <w:p w:rsidR="00AC76DC" w:rsidRPr="00DF5276" w:rsidRDefault="00CA3874" w:rsidP="0071280E">
            <w:pPr>
              <w:jc w:val="center"/>
              <w:rPr>
                <w:color w:val="FF0000"/>
                <w:sz w:val="22"/>
                <w:szCs w:val="22"/>
                <w:lang w:val="uk-UA"/>
              </w:rPr>
            </w:pPr>
            <w:r w:rsidRPr="00DF5276">
              <w:rPr>
                <w:sz w:val="22"/>
                <w:szCs w:val="22"/>
                <w:lang w:val="uk-UA"/>
              </w:rPr>
              <w:t>Другий тиждень</w:t>
            </w:r>
          </w:p>
        </w:tc>
      </w:tr>
      <w:tr w:rsidR="00006EA9" w:rsidRPr="00006EA9" w:rsidTr="0013794C">
        <w:tc>
          <w:tcPr>
            <w:tcW w:w="2553" w:type="dxa"/>
          </w:tcPr>
          <w:p w:rsidR="00C35229" w:rsidRPr="00C35229" w:rsidRDefault="00DF5276" w:rsidP="00C35229">
            <w:pPr>
              <w:jc w:val="both"/>
              <w:rPr>
                <w:b/>
                <w:lang w:val="uk-UA"/>
              </w:rPr>
            </w:pPr>
            <w:r>
              <w:rPr>
                <w:b/>
                <w:lang w:val="uk-UA"/>
              </w:rPr>
              <w:lastRenderedPageBreak/>
              <w:t xml:space="preserve">Тема </w:t>
            </w:r>
            <w:r w:rsidR="00C35229" w:rsidRPr="00C35229">
              <w:rPr>
                <w:b/>
                <w:lang w:val="uk-UA"/>
              </w:rPr>
              <w:t>2. Технологічний інструментарій формування іміджу.</w:t>
            </w:r>
          </w:p>
          <w:p w:rsidR="00CD2477" w:rsidRPr="00C35229" w:rsidRDefault="00C35229" w:rsidP="00A703FD">
            <w:pPr>
              <w:jc w:val="both"/>
              <w:rPr>
                <w:lang w:val="uk-UA"/>
              </w:rPr>
            </w:pPr>
            <w:r w:rsidRPr="00C35229">
              <w:rPr>
                <w:lang w:val="uk-UA"/>
              </w:rPr>
              <w:t>Основні чинники побудови іміджу. Психологічні механізми формування іміджу (</w:t>
            </w:r>
            <w:proofErr w:type="spellStart"/>
            <w:r w:rsidRPr="00C35229">
              <w:rPr>
                <w:lang w:val="uk-UA"/>
              </w:rPr>
              <w:t>фасцинація</w:t>
            </w:r>
            <w:proofErr w:type="spellEnd"/>
            <w:r w:rsidRPr="00C35229">
              <w:rPr>
                <w:lang w:val="uk-UA"/>
              </w:rPr>
              <w:t xml:space="preserve">, атракція, міжособистісна перцепція). Психолого-педагогічні та імідж формуючі принципи </w:t>
            </w:r>
            <w:proofErr w:type="spellStart"/>
            <w:r w:rsidRPr="00C35229">
              <w:rPr>
                <w:lang w:val="uk-UA"/>
              </w:rPr>
              <w:t>іміджмейкінгу</w:t>
            </w:r>
            <w:proofErr w:type="spellEnd"/>
            <w:r w:rsidRPr="00C35229">
              <w:rPr>
                <w:lang w:val="uk-UA"/>
              </w:rPr>
              <w:t xml:space="preserve">. Форми процесу </w:t>
            </w:r>
            <w:proofErr w:type="spellStart"/>
            <w:r w:rsidRPr="00C35229">
              <w:rPr>
                <w:lang w:val="uk-UA"/>
              </w:rPr>
              <w:t>іміджування</w:t>
            </w:r>
            <w:proofErr w:type="spellEnd"/>
            <w:r w:rsidRPr="00C35229">
              <w:rPr>
                <w:lang w:val="uk-UA"/>
              </w:rPr>
              <w:t xml:space="preserve"> (групова та індивідуальна). Психологічний інструментарій </w:t>
            </w:r>
            <w:proofErr w:type="spellStart"/>
            <w:r w:rsidRPr="00C35229">
              <w:rPr>
                <w:lang w:val="uk-UA"/>
              </w:rPr>
              <w:t>іміджології</w:t>
            </w:r>
            <w:proofErr w:type="spellEnd"/>
            <w:r w:rsidRPr="00C35229">
              <w:rPr>
                <w:lang w:val="uk-UA"/>
              </w:rPr>
              <w:t xml:space="preserve"> (позиціонування, маніпуляція, </w:t>
            </w:r>
            <w:proofErr w:type="spellStart"/>
            <w:r w:rsidRPr="00C35229">
              <w:rPr>
                <w:lang w:val="uk-UA"/>
              </w:rPr>
              <w:t>емоціоналізація</w:t>
            </w:r>
            <w:proofErr w:type="spellEnd"/>
            <w:r w:rsidRPr="00C35229">
              <w:rPr>
                <w:lang w:val="uk-UA"/>
              </w:rPr>
              <w:t>, деталізація, метафоризація, вербалізація, візуалізація, дистанціювання, акцентування інформації, опитування громадської думки, впровадження моделей сприйняття, нейролінгвістичне програмування).</w:t>
            </w:r>
            <w:r w:rsidR="00A703FD">
              <w:rPr>
                <w:lang w:val="uk-UA"/>
              </w:rPr>
              <w:t xml:space="preserve"> </w:t>
            </w:r>
          </w:p>
        </w:tc>
        <w:tc>
          <w:tcPr>
            <w:tcW w:w="992" w:type="dxa"/>
            <w:gridSpan w:val="3"/>
          </w:tcPr>
          <w:p w:rsidR="00CD2477" w:rsidRPr="006273B6" w:rsidRDefault="006273B6" w:rsidP="006273B6">
            <w:pPr>
              <w:jc w:val="both"/>
              <w:rPr>
                <w:lang w:val="uk-UA"/>
              </w:rPr>
            </w:pPr>
            <w:r w:rsidRPr="006273B6">
              <w:rPr>
                <w:lang w:val="uk-UA"/>
              </w:rPr>
              <w:t>Лекція 4 год., семінар 2 год.</w:t>
            </w:r>
          </w:p>
        </w:tc>
        <w:tc>
          <w:tcPr>
            <w:tcW w:w="2268" w:type="dxa"/>
            <w:gridSpan w:val="3"/>
          </w:tcPr>
          <w:p w:rsidR="006273B6" w:rsidRPr="006273B6" w:rsidRDefault="004167A5" w:rsidP="006273B6">
            <w:pPr>
              <w:jc w:val="both"/>
              <w:rPr>
                <w:lang w:val="uk-UA"/>
              </w:rPr>
            </w:pPr>
            <w:r>
              <w:rPr>
                <w:lang w:val="uk-UA"/>
              </w:rPr>
              <w:t>1.</w:t>
            </w:r>
            <w:r w:rsidR="00861CED">
              <w:rPr>
                <w:lang w:val="uk-UA"/>
              </w:rPr>
              <w:t>.</w:t>
            </w:r>
            <w:r w:rsidR="006273B6" w:rsidRPr="006273B6">
              <w:rPr>
                <w:lang w:val="uk-UA"/>
              </w:rPr>
              <w:t xml:space="preserve">Барна Н. В. </w:t>
            </w:r>
            <w:proofErr w:type="spellStart"/>
            <w:r w:rsidR="006273B6" w:rsidRPr="006273B6">
              <w:rPr>
                <w:lang w:val="uk-UA"/>
              </w:rPr>
              <w:t>Іміджелогія</w:t>
            </w:r>
            <w:proofErr w:type="spellEnd"/>
            <w:r w:rsidR="006273B6" w:rsidRPr="006273B6">
              <w:rPr>
                <w:lang w:val="uk-UA"/>
              </w:rPr>
              <w:t xml:space="preserve">: </w:t>
            </w:r>
            <w:proofErr w:type="spellStart"/>
            <w:r w:rsidR="006273B6" w:rsidRPr="006273B6">
              <w:rPr>
                <w:lang w:val="uk-UA"/>
              </w:rPr>
              <w:t>Навч</w:t>
            </w:r>
            <w:proofErr w:type="spellEnd"/>
            <w:r w:rsidR="006273B6" w:rsidRPr="006273B6">
              <w:rPr>
                <w:lang w:val="uk-UA"/>
              </w:rPr>
              <w:t xml:space="preserve">. </w:t>
            </w:r>
            <w:proofErr w:type="spellStart"/>
            <w:r w:rsidR="006273B6" w:rsidRPr="006273B6">
              <w:rPr>
                <w:lang w:val="uk-UA"/>
              </w:rPr>
              <w:t>посіб</w:t>
            </w:r>
            <w:proofErr w:type="spellEnd"/>
            <w:r w:rsidR="006273B6" w:rsidRPr="006273B6">
              <w:rPr>
                <w:lang w:val="uk-UA"/>
              </w:rPr>
              <w:t>. для дистанційного навчання /</w:t>
            </w:r>
          </w:p>
          <w:p w:rsidR="006273B6" w:rsidRPr="006273B6" w:rsidRDefault="006273B6" w:rsidP="006273B6">
            <w:pPr>
              <w:jc w:val="both"/>
              <w:rPr>
                <w:lang w:val="uk-UA"/>
              </w:rPr>
            </w:pPr>
            <w:r w:rsidRPr="006273B6">
              <w:rPr>
                <w:lang w:val="uk-UA"/>
              </w:rPr>
              <w:t>За наук. ред. В. М. Бебика.— К.: Університет «Україна», 2008.— 217 с.</w:t>
            </w:r>
          </w:p>
          <w:p w:rsidR="00CD2477" w:rsidRDefault="006273B6" w:rsidP="006273B6">
            <w:pPr>
              <w:jc w:val="both"/>
              <w:rPr>
                <w:lang w:val="uk-UA"/>
              </w:rPr>
            </w:pPr>
            <w:r w:rsidRPr="006273B6">
              <w:rPr>
                <w:lang w:val="uk-UA"/>
              </w:rPr>
              <w:t xml:space="preserve">2. Палеха Ю.І. </w:t>
            </w:r>
            <w:proofErr w:type="spellStart"/>
            <w:r w:rsidRPr="006273B6">
              <w:rPr>
                <w:lang w:val="uk-UA"/>
              </w:rPr>
              <w:t>Іміджологія</w:t>
            </w:r>
            <w:proofErr w:type="spellEnd"/>
            <w:r w:rsidRPr="006273B6">
              <w:rPr>
                <w:lang w:val="uk-UA"/>
              </w:rPr>
              <w:t xml:space="preserve">: </w:t>
            </w:r>
            <w:proofErr w:type="spellStart"/>
            <w:r w:rsidRPr="006273B6">
              <w:rPr>
                <w:lang w:val="uk-UA"/>
              </w:rPr>
              <w:t>Навч.посібник</w:t>
            </w:r>
            <w:proofErr w:type="spellEnd"/>
            <w:r w:rsidRPr="006273B6">
              <w:rPr>
                <w:lang w:val="uk-UA"/>
              </w:rPr>
              <w:t xml:space="preserve"> / За </w:t>
            </w:r>
            <w:proofErr w:type="spellStart"/>
            <w:r w:rsidRPr="006273B6">
              <w:rPr>
                <w:lang w:val="uk-UA"/>
              </w:rPr>
              <w:t>заг.ред</w:t>
            </w:r>
            <w:proofErr w:type="spellEnd"/>
            <w:r w:rsidRPr="006273B6">
              <w:rPr>
                <w:lang w:val="uk-UA"/>
              </w:rPr>
              <w:t xml:space="preserve">. З.І.Тимошенко. – К.: Вид-во </w:t>
            </w:r>
            <w:proofErr w:type="spellStart"/>
            <w:r w:rsidRPr="006273B6">
              <w:rPr>
                <w:lang w:val="uk-UA"/>
              </w:rPr>
              <w:t>Європ</w:t>
            </w:r>
            <w:proofErr w:type="spellEnd"/>
            <w:r w:rsidRPr="006273B6">
              <w:rPr>
                <w:lang w:val="uk-UA"/>
              </w:rPr>
              <w:t>. у-ту, 2005. – 324с.</w:t>
            </w:r>
          </w:p>
          <w:p w:rsidR="00006EA9" w:rsidRDefault="00006EA9" w:rsidP="006273B6">
            <w:pPr>
              <w:jc w:val="both"/>
              <w:rPr>
                <w:lang w:val="uk-UA"/>
              </w:rPr>
            </w:pPr>
            <w:r w:rsidRPr="00006EA9">
              <w:rPr>
                <w:lang w:val="uk-UA"/>
              </w:rPr>
              <w:t xml:space="preserve">3. Панасюк А.Ю. </w:t>
            </w:r>
            <w:proofErr w:type="spellStart"/>
            <w:r w:rsidRPr="00006EA9">
              <w:rPr>
                <w:lang w:val="uk-UA"/>
              </w:rPr>
              <w:t>Формирование</w:t>
            </w:r>
            <w:proofErr w:type="spellEnd"/>
            <w:r w:rsidRPr="00006EA9">
              <w:rPr>
                <w:lang w:val="uk-UA"/>
              </w:rPr>
              <w:t xml:space="preserve"> </w:t>
            </w:r>
            <w:proofErr w:type="spellStart"/>
            <w:r w:rsidRPr="00006EA9">
              <w:rPr>
                <w:lang w:val="uk-UA"/>
              </w:rPr>
              <w:t>имиджа</w:t>
            </w:r>
            <w:proofErr w:type="spellEnd"/>
            <w:r w:rsidRPr="00006EA9">
              <w:rPr>
                <w:lang w:val="uk-UA"/>
              </w:rPr>
              <w:t xml:space="preserve">: </w:t>
            </w:r>
            <w:proofErr w:type="spellStart"/>
            <w:r w:rsidRPr="00006EA9">
              <w:rPr>
                <w:lang w:val="uk-UA"/>
              </w:rPr>
              <w:t>стратегия</w:t>
            </w:r>
            <w:proofErr w:type="spellEnd"/>
            <w:r w:rsidRPr="00006EA9">
              <w:rPr>
                <w:lang w:val="uk-UA"/>
              </w:rPr>
              <w:t xml:space="preserve">, </w:t>
            </w:r>
            <w:proofErr w:type="spellStart"/>
            <w:r w:rsidRPr="00006EA9">
              <w:rPr>
                <w:lang w:val="uk-UA"/>
              </w:rPr>
              <w:t>психотехнологии</w:t>
            </w:r>
            <w:proofErr w:type="spellEnd"/>
            <w:r w:rsidRPr="00006EA9">
              <w:rPr>
                <w:lang w:val="uk-UA"/>
              </w:rPr>
              <w:t xml:space="preserve">, </w:t>
            </w:r>
            <w:proofErr w:type="spellStart"/>
            <w:r w:rsidRPr="00006EA9">
              <w:rPr>
                <w:lang w:val="uk-UA"/>
              </w:rPr>
              <w:t>психотехники</w:t>
            </w:r>
            <w:proofErr w:type="spellEnd"/>
            <w:r w:rsidRPr="00006EA9">
              <w:rPr>
                <w:lang w:val="uk-UA"/>
              </w:rPr>
              <w:t xml:space="preserve"> / </w:t>
            </w:r>
            <w:proofErr w:type="spellStart"/>
            <w:r w:rsidRPr="00006EA9">
              <w:rPr>
                <w:lang w:val="uk-UA"/>
              </w:rPr>
              <w:t>А.Ю.Панасюк</w:t>
            </w:r>
            <w:proofErr w:type="spellEnd"/>
            <w:r w:rsidRPr="00006EA9">
              <w:rPr>
                <w:lang w:val="uk-UA"/>
              </w:rPr>
              <w:t xml:space="preserve">. – М.: </w:t>
            </w:r>
            <w:proofErr w:type="spellStart"/>
            <w:r w:rsidRPr="00006EA9">
              <w:rPr>
                <w:lang w:val="uk-UA"/>
              </w:rPr>
              <w:t>Изд</w:t>
            </w:r>
            <w:proofErr w:type="spellEnd"/>
            <w:r w:rsidRPr="00006EA9">
              <w:rPr>
                <w:lang w:val="uk-UA"/>
              </w:rPr>
              <w:t>-во «Омега-Л», 2007. – 266с.</w:t>
            </w:r>
          </w:p>
          <w:p w:rsidR="00006EA9" w:rsidRPr="006273B6" w:rsidRDefault="00006EA9" w:rsidP="006273B6">
            <w:pPr>
              <w:jc w:val="both"/>
              <w:rPr>
                <w:lang w:val="uk-UA"/>
              </w:rPr>
            </w:pPr>
            <w:r>
              <w:rPr>
                <w:lang w:val="uk-UA"/>
              </w:rPr>
              <w:t xml:space="preserve">4. </w:t>
            </w:r>
            <w:proofErr w:type="spellStart"/>
            <w:r w:rsidRPr="00006EA9">
              <w:rPr>
                <w:lang w:val="uk-UA"/>
              </w:rPr>
              <w:t>Шавкун</w:t>
            </w:r>
            <w:proofErr w:type="spellEnd"/>
            <w:r w:rsidRPr="00006EA9">
              <w:rPr>
                <w:lang w:val="uk-UA"/>
              </w:rPr>
              <w:t xml:space="preserve"> І. Г. Формування іміджу організації : [навчальний посібник для здобувачів ступеня вищої освіти бакалавра спеціальності «Менеджмент»]. Запоріжжя : ЗНУ, 2016.  111 с.</w:t>
            </w:r>
            <w:r>
              <w:rPr>
                <w:lang w:val="uk-UA"/>
              </w:rPr>
              <w:t xml:space="preserve"> </w:t>
            </w:r>
            <w:r w:rsidR="00A703FD">
              <w:rPr>
                <w:lang w:val="uk-UA"/>
              </w:rPr>
              <w:t xml:space="preserve"> </w:t>
            </w:r>
          </w:p>
        </w:tc>
        <w:tc>
          <w:tcPr>
            <w:tcW w:w="2126" w:type="dxa"/>
            <w:gridSpan w:val="3"/>
          </w:tcPr>
          <w:p w:rsidR="00751F92" w:rsidRPr="00751F92" w:rsidRDefault="00751F92" w:rsidP="00751F92">
            <w:pPr>
              <w:jc w:val="both"/>
              <w:rPr>
                <w:lang w:val="uk-UA"/>
              </w:rPr>
            </w:pPr>
            <w:r w:rsidRPr="00751F92">
              <w:rPr>
                <w:lang w:val="uk-UA"/>
              </w:rPr>
              <w:t>1. Ознайомитись та проаналізувати статті. Підготувати виступи на семінар.</w:t>
            </w:r>
          </w:p>
          <w:p w:rsidR="00751F92" w:rsidRPr="00751F92" w:rsidRDefault="00751F92" w:rsidP="00751F92">
            <w:pPr>
              <w:jc w:val="both"/>
              <w:rPr>
                <w:lang w:val="uk-UA"/>
              </w:rPr>
            </w:pPr>
            <w:r w:rsidRPr="00751F92">
              <w:rPr>
                <w:lang w:val="uk-UA"/>
              </w:rPr>
              <w:t xml:space="preserve">1. В.Орлова Міф як </w:t>
            </w:r>
            <w:r w:rsidRPr="00751F92">
              <w:rPr>
                <w:lang w:val="en-US"/>
              </w:rPr>
              <w:t>PR</w:t>
            </w:r>
            <w:r w:rsidRPr="00751F92">
              <w:t>-</w:t>
            </w:r>
            <w:r w:rsidRPr="00751F92">
              <w:rPr>
                <w:lang w:val="uk-UA"/>
              </w:rPr>
              <w:t>технологія</w:t>
            </w:r>
          </w:p>
          <w:p w:rsidR="00751F92" w:rsidRPr="00751F92" w:rsidRDefault="00751F92" w:rsidP="00751F92">
            <w:pPr>
              <w:jc w:val="both"/>
              <w:rPr>
                <w:lang w:val="uk-UA"/>
              </w:rPr>
            </w:pPr>
            <w:r w:rsidRPr="00751F92">
              <w:rPr>
                <w:lang w:val="uk-UA"/>
              </w:rPr>
              <w:t xml:space="preserve">2.Психологічні аспекти створення образу в </w:t>
            </w:r>
            <w:proofErr w:type="spellStart"/>
            <w:r w:rsidRPr="00751F92">
              <w:rPr>
                <w:lang w:val="uk-UA"/>
              </w:rPr>
              <w:t>іміджмейкерстві</w:t>
            </w:r>
            <w:proofErr w:type="spellEnd"/>
            <w:r w:rsidRPr="00751F92">
              <w:rPr>
                <w:lang w:val="uk-UA"/>
              </w:rPr>
              <w:t xml:space="preserve">// </w:t>
            </w:r>
            <w:proofErr w:type="spellStart"/>
            <w:r w:rsidRPr="00751F92">
              <w:rPr>
                <w:lang w:val="uk-UA"/>
              </w:rPr>
              <w:t>Барна</w:t>
            </w:r>
            <w:proofErr w:type="spellEnd"/>
            <w:r w:rsidRPr="00751F92">
              <w:rPr>
                <w:lang w:val="uk-UA"/>
              </w:rPr>
              <w:t xml:space="preserve"> Н. В. </w:t>
            </w:r>
            <w:proofErr w:type="spellStart"/>
            <w:r w:rsidRPr="00751F92">
              <w:rPr>
                <w:lang w:val="uk-UA"/>
              </w:rPr>
              <w:t>Іміджелогія</w:t>
            </w:r>
            <w:proofErr w:type="spellEnd"/>
            <w:r w:rsidRPr="00751F92">
              <w:rPr>
                <w:lang w:val="uk-UA"/>
              </w:rPr>
              <w:t xml:space="preserve">: </w:t>
            </w:r>
            <w:proofErr w:type="spellStart"/>
            <w:r w:rsidRPr="00751F92">
              <w:rPr>
                <w:lang w:val="uk-UA"/>
              </w:rPr>
              <w:t>Навч</w:t>
            </w:r>
            <w:proofErr w:type="spellEnd"/>
            <w:r w:rsidRPr="00751F92">
              <w:rPr>
                <w:lang w:val="uk-UA"/>
              </w:rPr>
              <w:t xml:space="preserve">. </w:t>
            </w:r>
            <w:proofErr w:type="spellStart"/>
            <w:r w:rsidRPr="00751F92">
              <w:rPr>
                <w:lang w:val="uk-UA"/>
              </w:rPr>
              <w:t>посіб</w:t>
            </w:r>
            <w:proofErr w:type="spellEnd"/>
            <w:r w:rsidRPr="00751F92">
              <w:rPr>
                <w:lang w:val="uk-UA"/>
              </w:rPr>
              <w:t>. для дистанційного навчання /</w:t>
            </w:r>
          </w:p>
          <w:p w:rsidR="00751F92" w:rsidRPr="00751F92" w:rsidRDefault="00751F92" w:rsidP="00751F92">
            <w:pPr>
              <w:jc w:val="both"/>
              <w:rPr>
                <w:lang w:val="uk-UA"/>
              </w:rPr>
            </w:pPr>
            <w:r w:rsidRPr="00751F92">
              <w:rPr>
                <w:lang w:val="uk-UA"/>
              </w:rPr>
              <w:t>За наук. ред. В. М. Бебика.— К.: Університет «Україна», 2008.— с.48-57.</w:t>
            </w:r>
          </w:p>
          <w:p w:rsidR="00EA1B1A" w:rsidRDefault="00751F92" w:rsidP="00751F92">
            <w:pPr>
              <w:jc w:val="both"/>
              <w:rPr>
                <w:color w:val="FF0000"/>
                <w:lang w:val="uk-UA"/>
              </w:rPr>
            </w:pPr>
            <w:r w:rsidRPr="00751F92">
              <w:rPr>
                <w:lang w:val="uk-UA"/>
              </w:rPr>
              <w:t>Література для підготовки подана в ресурсах</w:t>
            </w:r>
            <w:r w:rsidRPr="00751F92">
              <w:rPr>
                <w:color w:val="FF0000"/>
                <w:lang w:val="uk-UA"/>
              </w:rPr>
              <w:t>.</w:t>
            </w:r>
            <w:r w:rsidR="00227911">
              <w:rPr>
                <w:color w:val="FF0000"/>
                <w:lang w:val="uk-UA"/>
              </w:rPr>
              <w:t xml:space="preserve"> </w:t>
            </w:r>
          </w:p>
          <w:p w:rsidR="00CD2477" w:rsidRPr="00E63BFC" w:rsidRDefault="00227911" w:rsidP="00751F92">
            <w:pPr>
              <w:jc w:val="both"/>
              <w:rPr>
                <w:color w:val="FF0000"/>
                <w:lang w:val="uk-UA"/>
              </w:rPr>
            </w:pPr>
            <w:r w:rsidRPr="00227911">
              <w:rPr>
                <w:lang w:val="uk-UA"/>
              </w:rPr>
              <w:t>(10 год.)</w:t>
            </w:r>
          </w:p>
        </w:tc>
        <w:tc>
          <w:tcPr>
            <w:tcW w:w="992" w:type="dxa"/>
            <w:gridSpan w:val="2"/>
          </w:tcPr>
          <w:p w:rsidR="00CD2477" w:rsidRPr="00616959" w:rsidRDefault="00616959" w:rsidP="00BC1CBD">
            <w:pPr>
              <w:jc w:val="center"/>
              <w:rPr>
                <w:lang w:val="uk-UA"/>
              </w:rPr>
            </w:pPr>
            <w:r w:rsidRPr="00616959">
              <w:rPr>
                <w:lang w:val="uk-UA"/>
              </w:rPr>
              <w:t>10%</w:t>
            </w:r>
          </w:p>
          <w:p w:rsidR="00CD2477" w:rsidRPr="00E63BFC" w:rsidRDefault="00CD2477" w:rsidP="00BC1CBD">
            <w:pPr>
              <w:jc w:val="center"/>
              <w:rPr>
                <w:color w:val="FF0000"/>
                <w:lang w:val="uk-UA"/>
              </w:rPr>
            </w:pPr>
            <w:r w:rsidRPr="00E63BFC">
              <w:rPr>
                <w:color w:val="FF0000"/>
                <w:lang w:val="uk-UA"/>
              </w:rPr>
              <w:t xml:space="preserve"> </w:t>
            </w:r>
          </w:p>
        </w:tc>
        <w:tc>
          <w:tcPr>
            <w:tcW w:w="1134" w:type="dxa"/>
          </w:tcPr>
          <w:p w:rsidR="00CD2477" w:rsidRPr="00006EA9" w:rsidRDefault="00006EA9" w:rsidP="00006EA9">
            <w:pPr>
              <w:jc w:val="both"/>
              <w:rPr>
                <w:lang w:val="uk-UA"/>
              </w:rPr>
            </w:pPr>
            <w:r w:rsidRPr="00006EA9">
              <w:rPr>
                <w:lang w:val="uk-UA"/>
              </w:rPr>
              <w:t>Третій тиждень</w:t>
            </w:r>
          </w:p>
        </w:tc>
      </w:tr>
      <w:tr w:rsidR="00247580" w:rsidRPr="00E63BFC" w:rsidTr="0013794C">
        <w:tc>
          <w:tcPr>
            <w:tcW w:w="2553" w:type="dxa"/>
          </w:tcPr>
          <w:p w:rsidR="00751F92" w:rsidRPr="00751F92" w:rsidRDefault="00751F92" w:rsidP="00751F92">
            <w:pPr>
              <w:jc w:val="both"/>
              <w:rPr>
                <w:b/>
                <w:lang w:val="uk-UA"/>
              </w:rPr>
            </w:pPr>
            <w:r w:rsidRPr="00751F92">
              <w:rPr>
                <w:b/>
                <w:lang w:val="uk-UA"/>
              </w:rPr>
              <w:t xml:space="preserve">Тема 3-4. Технології та техніки </w:t>
            </w:r>
            <w:r w:rsidRPr="00751F92">
              <w:rPr>
                <w:b/>
                <w:lang w:val="uk-UA"/>
              </w:rPr>
              <w:lastRenderedPageBreak/>
              <w:t>формування іміджу.</w:t>
            </w:r>
          </w:p>
          <w:p w:rsidR="00CD2477" w:rsidRPr="00751F92" w:rsidRDefault="00751F92" w:rsidP="00751F92">
            <w:pPr>
              <w:jc w:val="both"/>
              <w:rPr>
                <w:lang w:val="uk-UA"/>
              </w:rPr>
            </w:pPr>
            <w:r w:rsidRPr="00751F92">
              <w:rPr>
                <w:lang w:val="uk-UA"/>
              </w:rPr>
              <w:t xml:space="preserve">Провідні організаційні технології формування іміджу. Поняття </w:t>
            </w:r>
            <w:proofErr w:type="spellStart"/>
            <w:r w:rsidRPr="00751F92">
              <w:rPr>
                <w:lang w:val="uk-UA"/>
              </w:rPr>
              <w:t>психотехнології</w:t>
            </w:r>
            <w:proofErr w:type="spellEnd"/>
            <w:r w:rsidRPr="00751F92">
              <w:rPr>
                <w:lang w:val="uk-UA"/>
              </w:rPr>
              <w:t xml:space="preserve"> та психотехніки у </w:t>
            </w:r>
            <w:proofErr w:type="spellStart"/>
            <w:r w:rsidRPr="00751F92">
              <w:rPr>
                <w:lang w:val="uk-UA"/>
              </w:rPr>
              <w:t>іміджології</w:t>
            </w:r>
            <w:proofErr w:type="spellEnd"/>
            <w:r w:rsidRPr="00751F92">
              <w:rPr>
                <w:lang w:val="uk-UA"/>
              </w:rPr>
              <w:t>.  Психологічні технології формування іміджу (</w:t>
            </w:r>
            <w:proofErr w:type="spellStart"/>
            <w:r w:rsidRPr="00751F92">
              <w:rPr>
                <w:lang w:val="uk-UA"/>
              </w:rPr>
              <w:t>психотехнологія</w:t>
            </w:r>
            <w:proofErr w:type="spellEnd"/>
            <w:r w:rsidRPr="00751F92">
              <w:rPr>
                <w:lang w:val="uk-UA"/>
              </w:rPr>
              <w:t xml:space="preserve"> імітації підсвідомої </w:t>
            </w:r>
            <w:proofErr w:type="spellStart"/>
            <w:r w:rsidRPr="00751F92">
              <w:rPr>
                <w:lang w:val="uk-UA"/>
              </w:rPr>
              <w:t>іміджформуючої</w:t>
            </w:r>
            <w:proofErr w:type="spellEnd"/>
            <w:r w:rsidRPr="00751F92">
              <w:rPr>
                <w:lang w:val="uk-UA"/>
              </w:rPr>
              <w:t xml:space="preserve"> інформації, </w:t>
            </w:r>
            <w:proofErr w:type="spellStart"/>
            <w:r w:rsidRPr="00751F92">
              <w:rPr>
                <w:lang w:val="uk-UA"/>
              </w:rPr>
              <w:t>психотехнологія</w:t>
            </w:r>
            <w:proofErr w:type="spellEnd"/>
            <w:r w:rsidRPr="00751F92">
              <w:rPr>
                <w:lang w:val="uk-UA"/>
              </w:rPr>
              <w:t xml:space="preserve"> формування довіри аудиторії іміджу до опосередкованого джерела інформації, </w:t>
            </w:r>
            <w:proofErr w:type="spellStart"/>
            <w:r w:rsidRPr="00751F92">
              <w:rPr>
                <w:lang w:val="uk-UA"/>
              </w:rPr>
              <w:t>психотехнологія</w:t>
            </w:r>
            <w:proofErr w:type="spellEnd"/>
            <w:r w:rsidRPr="00751F92">
              <w:rPr>
                <w:lang w:val="uk-UA"/>
              </w:rPr>
              <w:t xml:space="preserve"> впливу на підсвідомість). Основні психотехніки </w:t>
            </w:r>
            <w:proofErr w:type="spellStart"/>
            <w:r w:rsidRPr="00751F92">
              <w:rPr>
                <w:lang w:val="uk-UA"/>
              </w:rPr>
              <w:t>іміджмейкінгу</w:t>
            </w:r>
            <w:proofErr w:type="spellEnd"/>
            <w:r w:rsidRPr="00751F92">
              <w:rPr>
                <w:lang w:val="uk-UA"/>
              </w:rPr>
              <w:t xml:space="preserve"> (психотехніки блокування негативної імідж формуючої інформації, психотехніки відсторонення від конкурента, психотехніки імітації підсвідомої імідж формуючої інформації, психотехніки формування довіри аудиторії іміджу до опосередкованого джерела інформації, психотехніки впливу на підсвідомість членів аудиторії іміджу (безпосереднього (техніка гіпнозу, техніка </w:t>
            </w:r>
            <w:proofErr w:type="spellStart"/>
            <w:r w:rsidRPr="00751F92">
              <w:rPr>
                <w:lang w:val="uk-UA"/>
              </w:rPr>
              <w:t>субсенсорного</w:t>
            </w:r>
            <w:proofErr w:type="spellEnd"/>
            <w:r w:rsidRPr="00751F92">
              <w:rPr>
                <w:lang w:val="uk-UA"/>
              </w:rPr>
              <w:t xml:space="preserve"> сприйняття (ефект 25 кадру)) та опосередкованого </w:t>
            </w:r>
            <w:r w:rsidRPr="00751F92">
              <w:rPr>
                <w:lang w:val="uk-UA"/>
              </w:rPr>
              <w:lastRenderedPageBreak/>
              <w:t>(техніка НЛП)).</w:t>
            </w:r>
            <w:r>
              <w:rPr>
                <w:lang w:val="uk-UA"/>
              </w:rPr>
              <w:t xml:space="preserve"> </w:t>
            </w:r>
          </w:p>
        </w:tc>
        <w:tc>
          <w:tcPr>
            <w:tcW w:w="992" w:type="dxa"/>
            <w:gridSpan w:val="3"/>
          </w:tcPr>
          <w:p w:rsidR="00CD2477" w:rsidRPr="00751F92" w:rsidRDefault="00861CED" w:rsidP="00751F92">
            <w:pPr>
              <w:jc w:val="both"/>
              <w:rPr>
                <w:lang w:val="uk-UA"/>
              </w:rPr>
            </w:pPr>
            <w:r w:rsidRPr="00861CED">
              <w:rPr>
                <w:lang w:val="uk-UA"/>
              </w:rPr>
              <w:lastRenderedPageBreak/>
              <w:t xml:space="preserve">Лекція 4 год., </w:t>
            </w:r>
            <w:r w:rsidRPr="00861CED">
              <w:rPr>
                <w:lang w:val="uk-UA"/>
              </w:rPr>
              <w:lastRenderedPageBreak/>
              <w:t>семінар 2 год.</w:t>
            </w:r>
          </w:p>
        </w:tc>
        <w:tc>
          <w:tcPr>
            <w:tcW w:w="2268" w:type="dxa"/>
            <w:gridSpan w:val="3"/>
          </w:tcPr>
          <w:p w:rsidR="00E95CFB" w:rsidRPr="00E95CFB" w:rsidRDefault="00E95CFB" w:rsidP="00E95CFB">
            <w:pPr>
              <w:jc w:val="both"/>
              <w:rPr>
                <w:lang w:val="uk-UA"/>
              </w:rPr>
            </w:pPr>
            <w:r>
              <w:rPr>
                <w:lang w:val="uk-UA"/>
              </w:rPr>
              <w:lastRenderedPageBreak/>
              <w:t>1.</w:t>
            </w:r>
            <w:r w:rsidRPr="00E95CFB">
              <w:rPr>
                <w:lang w:val="uk-UA"/>
              </w:rPr>
              <w:t xml:space="preserve">Панасюк А.Ю. </w:t>
            </w:r>
            <w:proofErr w:type="spellStart"/>
            <w:r w:rsidRPr="00E95CFB">
              <w:rPr>
                <w:lang w:val="uk-UA"/>
              </w:rPr>
              <w:t>Формирование</w:t>
            </w:r>
            <w:proofErr w:type="spellEnd"/>
            <w:r w:rsidRPr="00E95CFB">
              <w:rPr>
                <w:lang w:val="uk-UA"/>
              </w:rPr>
              <w:t xml:space="preserve"> </w:t>
            </w:r>
            <w:proofErr w:type="spellStart"/>
            <w:r w:rsidRPr="00E95CFB">
              <w:rPr>
                <w:lang w:val="uk-UA"/>
              </w:rPr>
              <w:lastRenderedPageBreak/>
              <w:t>имиджа</w:t>
            </w:r>
            <w:proofErr w:type="spellEnd"/>
            <w:r w:rsidRPr="00E95CFB">
              <w:rPr>
                <w:lang w:val="uk-UA"/>
              </w:rPr>
              <w:t xml:space="preserve">: </w:t>
            </w:r>
            <w:proofErr w:type="spellStart"/>
            <w:r w:rsidRPr="00E95CFB">
              <w:rPr>
                <w:lang w:val="uk-UA"/>
              </w:rPr>
              <w:t>стратегия</w:t>
            </w:r>
            <w:proofErr w:type="spellEnd"/>
            <w:r w:rsidRPr="00E95CFB">
              <w:rPr>
                <w:lang w:val="uk-UA"/>
              </w:rPr>
              <w:t xml:space="preserve">, </w:t>
            </w:r>
            <w:proofErr w:type="spellStart"/>
            <w:r w:rsidRPr="00E95CFB">
              <w:rPr>
                <w:lang w:val="uk-UA"/>
              </w:rPr>
              <w:t>психотехнологии</w:t>
            </w:r>
            <w:proofErr w:type="spellEnd"/>
            <w:r w:rsidRPr="00E95CFB">
              <w:rPr>
                <w:lang w:val="uk-UA"/>
              </w:rPr>
              <w:t xml:space="preserve">, </w:t>
            </w:r>
            <w:proofErr w:type="spellStart"/>
            <w:r w:rsidRPr="00E95CFB">
              <w:rPr>
                <w:lang w:val="uk-UA"/>
              </w:rPr>
              <w:t>психотехники</w:t>
            </w:r>
            <w:proofErr w:type="spellEnd"/>
            <w:r w:rsidRPr="00E95CFB">
              <w:rPr>
                <w:lang w:val="uk-UA"/>
              </w:rPr>
              <w:t xml:space="preserve"> / </w:t>
            </w:r>
            <w:proofErr w:type="spellStart"/>
            <w:r w:rsidRPr="00E95CFB">
              <w:rPr>
                <w:lang w:val="uk-UA"/>
              </w:rPr>
              <w:t>А.Ю.Панасюк</w:t>
            </w:r>
            <w:proofErr w:type="spellEnd"/>
            <w:r w:rsidRPr="00E95CFB">
              <w:rPr>
                <w:lang w:val="uk-UA"/>
              </w:rPr>
              <w:t xml:space="preserve">. – М.: </w:t>
            </w:r>
            <w:proofErr w:type="spellStart"/>
            <w:r w:rsidRPr="00E95CFB">
              <w:rPr>
                <w:lang w:val="uk-UA"/>
              </w:rPr>
              <w:t>Изд</w:t>
            </w:r>
            <w:proofErr w:type="spellEnd"/>
            <w:r w:rsidRPr="00E95CFB">
              <w:rPr>
                <w:lang w:val="uk-UA"/>
              </w:rPr>
              <w:t>-во «Омега-Л», 2007. – 266с.</w:t>
            </w:r>
          </w:p>
          <w:p w:rsidR="00CD2477" w:rsidRDefault="00E95CFB" w:rsidP="00E95CFB">
            <w:pPr>
              <w:jc w:val="both"/>
              <w:rPr>
                <w:lang w:val="uk-UA"/>
              </w:rPr>
            </w:pPr>
            <w:r>
              <w:rPr>
                <w:lang w:val="uk-UA"/>
              </w:rPr>
              <w:t>2</w:t>
            </w:r>
            <w:r w:rsidRPr="00E95CFB">
              <w:rPr>
                <w:lang w:val="uk-UA"/>
              </w:rPr>
              <w:t xml:space="preserve">. </w:t>
            </w:r>
            <w:proofErr w:type="spellStart"/>
            <w:r w:rsidRPr="00E95CFB">
              <w:rPr>
                <w:lang w:val="uk-UA"/>
              </w:rPr>
              <w:t>Шавкун</w:t>
            </w:r>
            <w:proofErr w:type="spellEnd"/>
            <w:r w:rsidRPr="00E95CFB">
              <w:rPr>
                <w:lang w:val="uk-UA"/>
              </w:rPr>
              <w:t xml:space="preserve"> І. Г. Формування іміджу організації : [навчальний посібник для здобувачів ступеня вищої освіти бакалавра спеціальності «Менеджмент»]. Запоріжжя : ЗНУ, 2016.  111 с.</w:t>
            </w:r>
          </w:p>
          <w:p w:rsidR="00E95CFB" w:rsidRDefault="00E95CFB" w:rsidP="00E95CFB">
            <w:pPr>
              <w:jc w:val="both"/>
              <w:rPr>
                <w:lang w:val="uk-UA"/>
              </w:rPr>
            </w:pPr>
            <w:r>
              <w:rPr>
                <w:lang w:val="uk-UA"/>
              </w:rPr>
              <w:t xml:space="preserve">3. </w:t>
            </w:r>
            <w:r w:rsidRPr="00E95CFB">
              <w:rPr>
                <w:lang w:val="uk-UA"/>
              </w:rPr>
              <w:t xml:space="preserve">Наумова С.А. </w:t>
            </w:r>
            <w:proofErr w:type="spellStart"/>
            <w:r w:rsidRPr="00E95CFB">
              <w:rPr>
                <w:lang w:val="uk-UA"/>
              </w:rPr>
              <w:t>Имиджелогия</w:t>
            </w:r>
            <w:proofErr w:type="spellEnd"/>
            <w:r w:rsidRPr="00E95CFB">
              <w:rPr>
                <w:lang w:val="uk-UA"/>
              </w:rPr>
              <w:t xml:space="preserve">: </w:t>
            </w:r>
            <w:proofErr w:type="spellStart"/>
            <w:r w:rsidRPr="00E95CFB">
              <w:rPr>
                <w:lang w:val="uk-UA"/>
              </w:rPr>
              <w:t>учебное</w:t>
            </w:r>
            <w:proofErr w:type="spellEnd"/>
            <w:r w:rsidRPr="00E95CFB">
              <w:rPr>
                <w:lang w:val="uk-UA"/>
              </w:rPr>
              <w:t xml:space="preserve"> </w:t>
            </w:r>
            <w:proofErr w:type="spellStart"/>
            <w:r w:rsidRPr="00E95CFB">
              <w:rPr>
                <w:lang w:val="uk-UA"/>
              </w:rPr>
              <w:t>пособие</w:t>
            </w:r>
            <w:proofErr w:type="spellEnd"/>
            <w:r w:rsidRPr="00E95CFB">
              <w:rPr>
                <w:lang w:val="uk-UA"/>
              </w:rPr>
              <w:t xml:space="preserve"> / С.А.Наумова. – </w:t>
            </w:r>
            <w:proofErr w:type="spellStart"/>
            <w:r w:rsidRPr="00E95CFB">
              <w:rPr>
                <w:lang w:val="uk-UA"/>
              </w:rPr>
              <w:t>Томск</w:t>
            </w:r>
            <w:proofErr w:type="spellEnd"/>
            <w:r w:rsidRPr="00E95CFB">
              <w:rPr>
                <w:lang w:val="uk-UA"/>
              </w:rPr>
              <w:t xml:space="preserve">: </w:t>
            </w:r>
            <w:proofErr w:type="spellStart"/>
            <w:r w:rsidRPr="00E95CFB">
              <w:rPr>
                <w:lang w:val="uk-UA"/>
              </w:rPr>
              <w:t>Том.политехн.у</w:t>
            </w:r>
            <w:proofErr w:type="spellEnd"/>
            <w:r w:rsidRPr="00E95CFB">
              <w:rPr>
                <w:lang w:val="uk-UA"/>
              </w:rPr>
              <w:t>-т, 2004. – 116с.</w:t>
            </w:r>
          </w:p>
          <w:p w:rsidR="00961329" w:rsidRDefault="00961329" w:rsidP="00E95CFB">
            <w:pPr>
              <w:jc w:val="both"/>
              <w:rPr>
                <w:lang w:val="uk-UA"/>
              </w:rPr>
            </w:pPr>
            <w:r>
              <w:rPr>
                <w:lang w:val="uk-UA"/>
              </w:rPr>
              <w:t xml:space="preserve">4. </w:t>
            </w:r>
            <w:proofErr w:type="spellStart"/>
            <w:r w:rsidRPr="00961329">
              <w:rPr>
                <w:lang w:val="uk-UA"/>
              </w:rPr>
              <w:t>Змановская</w:t>
            </w:r>
            <w:proofErr w:type="spellEnd"/>
            <w:r w:rsidRPr="00961329">
              <w:rPr>
                <w:lang w:val="uk-UA"/>
              </w:rPr>
              <w:t xml:space="preserve"> Е.В. </w:t>
            </w:r>
            <w:proofErr w:type="spellStart"/>
            <w:r w:rsidRPr="00961329">
              <w:rPr>
                <w:lang w:val="uk-UA"/>
              </w:rPr>
              <w:t>Руководство</w:t>
            </w:r>
            <w:proofErr w:type="spellEnd"/>
            <w:r w:rsidRPr="00961329">
              <w:rPr>
                <w:lang w:val="uk-UA"/>
              </w:rPr>
              <w:t xml:space="preserve"> по </w:t>
            </w:r>
            <w:proofErr w:type="spellStart"/>
            <w:r w:rsidRPr="00961329">
              <w:rPr>
                <w:lang w:val="uk-UA"/>
              </w:rPr>
              <w:t>управлению</w:t>
            </w:r>
            <w:proofErr w:type="spellEnd"/>
            <w:r w:rsidRPr="00961329">
              <w:rPr>
                <w:lang w:val="uk-UA"/>
              </w:rPr>
              <w:t xml:space="preserve"> </w:t>
            </w:r>
            <w:proofErr w:type="spellStart"/>
            <w:r w:rsidRPr="00961329">
              <w:rPr>
                <w:lang w:val="uk-UA"/>
              </w:rPr>
              <w:t>личным</w:t>
            </w:r>
            <w:proofErr w:type="spellEnd"/>
            <w:r w:rsidRPr="00961329">
              <w:rPr>
                <w:lang w:val="uk-UA"/>
              </w:rPr>
              <w:t xml:space="preserve"> </w:t>
            </w:r>
            <w:proofErr w:type="spellStart"/>
            <w:r w:rsidRPr="00961329">
              <w:rPr>
                <w:lang w:val="uk-UA"/>
              </w:rPr>
              <w:t>имиджем</w:t>
            </w:r>
            <w:proofErr w:type="spellEnd"/>
            <w:r w:rsidRPr="00961329">
              <w:rPr>
                <w:lang w:val="uk-UA"/>
              </w:rPr>
              <w:t xml:space="preserve">. – СПб.: </w:t>
            </w:r>
            <w:proofErr w:type="spellStart"/>
            <w:r w:rsidRPr="00961329">
              <w:rPr>
                <w:lang w:val="uk-UA"/>
              </w:rPr>
              <w:t>Речь</w:t>
            </w:r>
            <w:proofErr w:type="spellEnd"/>
            <w:r w:rsidRPr="00961329">
              <w:rPr>
                <w:lang w:val="uk-UA"/>
              </w:rPr>
              <w:t>, 2005. – 144 с.</w:t>
            </w:r>
          </w:p>
          <w:p w:rsidR="004167A5" w:rsidRDefault="004167A5" w:rsidP="00E95CFB">
            <w:pPr>
              <w:jc w:val="both"/>
              <w:rPr>
                <w:lang w:val="uk-UA"/>
              </w:rPr>
            </w:pPr>
            <w:r>
              <w:rPr>
                <w:lang w:val="uk-UA"/>
              </w:rPr>
              <w:t>3</w:t>
            </w:r>
            <w:r w:rsidRPr="004167A5">
              <w:rPr>
                <w:lang w:val="uk-UA"/>
              </w:rPr>
              <w:t xml:space="preserve">. </w:t>
            </w:r>
            <w:proofErr w:type="spellStart"/>
            <w:r w:rsidRPr="004167A5">
              <w:rPr>
                <w:lang w:val="uk-UA"/>
              </w:rPr>
              <w:t>Змановская</w:t>
            </w:r>
            <w:proofErr w:type="spellEnd"/>
            <w:r w:rsidRPr="004167A5">
              <w:rPr>
                <w:lang w:val="uk-UA"/>
              </w:rPr>
              <w:t xml:space="preserve"> Е.В. </w:t>
            </w:r>
            <w:proofErr w:type="spellStart"/>
            <w:r w:rsidRPr="004167A5">
              <w:rPr>
                <w:lang w:val="uk-UA"/>
              </w:rPr>
              <w:t>Руководство</w:t>
            </w:r>
            <w:proofErr w:type="spellEnd"/>
            <w:r w:rsidRPr="004167A5">
              <w:rPr>
                <w:lang w:val="uk-UA"/>
              </w:rPr>
              <w:t xml:space="preserve"> по </w:t>
            </w:r>
            <w:proofErr w:type="spellStart"/>
            <w:r w:rsidRPr="004167A5">
              <w:rPr>
                <w:lang w:val="uk-UA"/>
              </w:rPr>
              <w:t>управлению</w:t>
            </w:r>
            <w:proofErr w:type="spellEnd"/>
            <w:r w:rsidRPr="004167A5">
              <w:rPr>
                <w:lang w:val="uk-UA"/>
              </w:rPr>
              <w:t xml:space="preserve"> </w:t>
            </w:r>
            <w:proofErr w:type="spellStart"/>
            <w:r w:rsidRPr="004167A5">
              <w:rPr>
                <w:lang w:val="uk-UA"/>
              </w:rPr>
              <w:t>личным</w:t>
            </w:r>
            <w:proofErr w:type="spellEnd"/>
            <w:r w:rsidRPr="004167A5">
              <w:rPr>
                <w:lang w:val="uk-UA"/>
              </w:rPr>
              <w:t xml:space="preserve"> </w:t>
            </w:r>
            <w:proofErr w:type="spellStart"/>
            <w:r w:rsidRPr="004167A5">
              <w:rPr>
                <w:lang w:val="uk-UA"/>
              </w:rPr>
              <w:t>имиджем</w:t>
            </w:r>
            <w:proofErr w:type="spellEnd"/>
            <w:r w:rsidRPr="004167A5">
              <w:rPr>
                <w:lang w:val="uk-UA"/>
              </w:rPr>
              <w:t xml:space="preserve">. – СПб.: </w:t>
            </w:r>
            <w:proofErr w:type="spellStart"/>
            <w:r w:rsidRPr="004167A5">
              <w:rPr>
                <w:lang w:val="uk-UA"/>
              </w:rPr>
              <w:t>Речь</w:t>
            </w:r>
            <w:proofErr w:type="spellEnd"/>
            <w:r w:rsidRPr="004167A5">
              <w:rPr>
                <w:lang w:val="uk-UA"/>
              </w:rPr>
              <w:t>, 2005. – 144 с.</w:t>
            </w:r>
          </w:p>
          <w:p w:rsidR="004167A5" w:rsidRPr="00751F92" w:rsidRDefault="004167A5" w:rsidP="00E95CFB">
            <w:pPr>
              <w:jc w:val="both"/>
              <w:rPr>
                <w:lang w:val="uk-UA"/>
              </w:rPr>
            </w:pPr>
          </w:p>
        </w:tc>
        <w:tc>
          <w:tcPr>
            <w:tcW w:w="2126" w:type="dxa"/>
            <w:gridSpan w:val="3"/>
          </w:tcPr>
          <w:p w:rsidR="0084031B" w:rsidRPr="0084031B" w:rsidRDefault="0084031B" w:rsidP="0084031B">
            <w:pPr>
              <w:jc w:val="both"/>
              <w:rPr>
                <w:lang w:val="uk-UA"/>
              </w:rPr>
            </w:pPr>
            <w:r w:rsidRPr="0084031B">
              <w:rPr>
                <w:lang w:val="uk-UA"/>
              </w:rPr>
              <w:lastRenderedPageBreak/>
              <w:t xml:space="preserve">1.Аналіз публікації. </w:t>
            </w:r>
            <w:r w:rsidRPr="0084031B">
              <w:rPr>
                <w:lang w:val="uk-UA"/>
              </w:rPr>
              <w:lastRenderedPageBreak/>
              <w:t>Обговорення на семінарі.</w:t>
            </w:r>
          </w:p>
          <w:p w:rsidR="00EA1B1A" w:rsidRDefault="0084031B" w:rsidP="0084031B">
            <w:pPr>
              <w:jc w:val="both"/>
              <w:rPr>
                <w:lang w:val="uk-UA"/>
              </w:rPr>
            </w:pPr>
            <w:proofErr w:type="spellStart"/>
            <w:r w:rsidRPr="0084031B">
              <w:rPr>
                <w:lang w:val="uk-UA"/>
              </w:rPr>
              <w:t>Змановская</w:t>
            </w:r>
            <w:proofErr w:type="spellEnd"/>
            <w:r w:rsidRPr="0084031B">
              <w:rPr>
                <w:lang w:val="uk-UA"/>
              </w:rPr>
              <w:t xml:space="preserve"> Е. </w:t>
            </w:r>
            <w:proofErr w:type="spellStart"/>
            <w:r w:rsidRPr="0084031B">
              <w:rPr>
                <w:lang w:val="uk-UA"/>
              </w:rPr>
              <w:t>Руководство</w:t>
            </w:r>
            <w:proofErr w:type="spellEnd"/>
            <w:r w:rsidRPr="0084031B">
              <w:rPr>
                <w:lang w:val="uk-UA"/>
              </w:rPr>
              <w:t xml:space="preserve"> по </w:t>
            </w:r>
            <w:proofErr w:type="spellStart"/>
            <w:r w:rsidRPr="0084031B">
              <w:rPr>
                <w:lang w:val="uk-UA"/>
              </w:rPr>
              <w:t>управлению</w:t>
            </w:r>
            <w:proofErr w:type="spellEnd"/>
            <w:r w:rsidRPr="0084031B">
              <w:rPr>
                <w:lang w:val="uk-UA"/>
              </w:rPr>
              <w:t xml:space="preserve"> </w:t>
            </w:r>
            <w:proofErr w:type="spellStart"/>
            <w:r w:rsidRPr="0084031B">
              <w:rPr>
                <w:lang w:val="uk-UA"/>
              </w:rPr>
              <w:t>личным</w:t>
            </w:r>
            <w:proofErr w:type="spellEnd"/>
            <w:r w:rsidRPr="0084031B">
              <w:rPr>
                <w:lang w:val="uk-UA"/>
              </w:rPr>
              <w:t xml:space="preserve"> </w:t>
            </w:r>
            <w:proofErr w:type="spellStart"/>
            <w:r w:rsidRPr="0084031B">
              <w:rPr>
                <w:lang w:val="uk-UA"/>
              </w:rPr>
              <w:t>имиджем</w:t>
            </w:r>
            <w:proofErr w:type="spellEnd"/>
            <w:r w:rsidRPr="0084031B">
              <w:rPr>
                <w:lang w:val="uk-UA"/>
              </w:rPr>
              <w:t xml:space="preserve">.  СПб.: </w:t>
            </w:r>
            <w:proofErr w:type="spellStart"/>
            <w:r w:rsidRPr="0084031B">
              <w:rPr>
                <w:lang w:val="uk-UA"/>
              </w:rPr>
              <w:t>Речь</w:t>
            </w:r>
            <w:proofErr w:type="spellEnd"/>
            <w:r w:rsidRPr="0084031B">
              <w:rPr>
                <w:lang w:val="uk-UA"/>
              </w:rPr>
              <w:t>, 2005. С.163-185.</w:t>
            </w:r>
          </w:p>
          <w:p w:rsidR="00CD2477" w:rsidRPr="00751F92" w:rsidRDefault="00227911" w:rsidP="0084031B">
            <w:pPr>
              <w:jc w:val="both"/>
              <w:rPr>
                <w:lang w:val="uk-UA"/>
              </w:rPr>
            </w:pPr>
            <w:r>
              <w:rPr>
                <w:lang w:val="uk-UA"/>
              </w:rPr>
              <w:t xml:space="preserve"> (5 год.)</w:t>
            </w:r>
          </w:p>
        </w:tc>
        <w:tc>
          <w:tcPr>
            <w:tcW w:w="992" w:type="dxa"/>
            <w:gridSpan w:val="2"/>
          </w:tcPr>
          <w:p w:rsidR="00CD2477" w:rsidRPr="00751F92" w:rsidRDefault="00D70977" w:rsidP="00751F92">
            <w:pPr>
              <w:jc w:val="both"/>
              <w:rPr>
                <w:lang w:val="uk-UA"/>
              </w:rPr>
            </w:pPr>
            <w:r>
              <w:rPr>
                <w:lang w:val="uk-UA"/>
              </w:rPr>
              <w:lastRenderedPageBreak/>
              <w:t>20%</w:t>
            </w:r>
          </w:p>
          <w:p w:rsidR="00CD2477" w:rsidRPr="00751F92" w:rsidRDefault="00CD2477" w:rsidP="00751F92">
            <w:pPr>
              <w:jc w:val="both"/>
              <w:rPr>
                <w:lang w:val="uk-UA"/>
              </w:rPr>
            </w:pPr>
            <w:r w:rsidRPr="00751F92">
              <w:rPr>
                <w:lang w:val="uk-UA"/>
              </w:rPr>
              <w:t xml:space="preserve"> </w:t>
            </w:r>
          </w:p>
        </w:tc>
        <w:tc>
          <w:tcPr>
            <w:tcW w:w="1134" w:type="dxa"/>
          </w:tcPr>
          <w:p w:rsidR="00CD2477" w:rsidRPr="00751F92" w:rsidRDefault="00961329" w:rsidP="00751F92">
            <w:pPr>
              <w:jc w:val="both"/>
              <w:rPr>
                <w:lang w:val="uk-UA"/>
              </w:rPr>
            </w:pPr>
            <w:r>
              <w:rPr>
                <w:lang w:val="uk-UA"/>
              </w:rPr>
              <w:t xml:space="preserve">Четвертий </w:t>
            </w:r>
            <w:r>
              <w:rPr>
                <w:lang w:val="uk-UA"/>
              </w:rPr>
              <w:lastRenderedPageBreak/>
              <w:t>тиждень</w:t>
            </w:r>
          </w:p>
        </w:tc>
      </w:tr>
      <w:tr w:rsidR="00247580" w:rsidRPr="00E63BFC" w:rsidTr="0013794C">
        <w:tc>
          <w:tcPr>
            <w:tcW w:w="2553" w:type="dxa"/>
          </w:tcPr>
          <w:p w:rsidR="00A76C76" w:rsidRPr="00A76C76" w:rsidRDefault="00A76C76" w:rsidP="00A76C76">
            <w:pPr>
              <w:jc w:val="both"/>
              <w:rPr>
                <w:b/>
                <w:lang w:val="uk-UA"/>
              </w:rPr>
            </w:pPr>
            <w:r w:rsidRPr="00A76C76">
              <w:rPr>
                <w:b/>
                <w:lang w:val="uk-UA"/>
              </w:rPr>
              <w:lastRenderedPageBreak/>
              <w:t>Тема 5</w:t>
            </w:r>
            <w:r w:rsidRPr="00A76C76">
              <w:rPr>
                <w:lang w:val="uk-UA"/>
              </w:rPr>
              <w:t xml:space="preserve">. </w:t>
            </w:r>
            <w:r w:rsidRPr="00A76C76">
              <w:rPr>
                <w:b/>
                <w:lang w:val="uk-UA"/>
              </w:rPr>
              <w:t>Технології управління особистісним іміджем.</w:t>
            </w:r>
          </w:p>
          <w:p w:rsidR="00CD2477" w:rsidRPr="00751F92" w:rsidRDefault="00A76C76" w:rsidP="00A76C76">
            <w:pPr>
              <w:jc w:val="both"/>
              <w:rPr>
                <w:lang w:val="uk-UA"/>
              </w:rPr>
            </w:pPr>
            <w:r w:rsidRPr="00A76C76">
              <w:rPr>
                <w:lang w:val="uk-UA"/>
              </w:rPr>
              <w:t xml:space="preserve">Структура особистісного іміджу. Глибинні характеристики особистісного іміджу. Поняття та характерологічні риси харизматичного іміджу. Стратегії управління особистісним іміджем. Техніки створення ефективного імідж-образу. Технології створення </w:t>
            </w:r>
            <w:proofErr w:type="spellStart"/>
            <w:r w:rsidRPr="00A76C76">
              <w:rPr>
                <w:lang w:val="uk-UA"/>
              </w:rPr>
              <w:t>габітарного</w:t>
            </w:r>
            <w:proofErr w:type="spellEnd"/>
            <w:r w:rsidRPr="00A76C76">
              <w:rPr>
                <w:lang w:val="uk-UA"/>
              </w:rPr>
              <w:t xml:space="preserve"> (зовнішнього) іміджу. Психологічні особливості кінетичного іміджу. Особливості формування вербального іміджу. Вибір моделі поведінки. Створення індивідуального стилю.</w:t>
            </w:r>
            <w:r>
              <w:rPr>
                <w:lang w:val="uk-UA"/>
              </w:rPr>
              <w:t xml:space="preserve"> </w:t>
            </w:r>
          </w:p>
        </w:tc>
        <w:tc>
          <w:tcPr>
            <w:tcW w:w="992" w:type="dxa"/>
            <w:gridSpan w:val="3"/>
          </w:tcPr>
          <w:p w:rsidR="00CD2477" w:rsidRPr="00751F92" w:rsidRDefault="00A76C76" w:rsidP="00751F92">
            <w:pPr>
              <w:jc w:val="both"/>
              <w:rPr>
                <w:lang w:val="uk-UA"/>
              </w:rPr>
            </w:pPr>
            <w:r>
              <w:rPr>
                <w:lang w:val="uk-UA"/>
              </w:rPr>
              <w:t xml:space="preserve">Лекції 4 год., семінар </w:t>
            </w:r>
            <w:r w:rsidR="0007341B">
              <w:rPr>
                <w:lang w:val="uk-UA"/>
              </w:rPr>
              <w:t>2 год, практичні 4 год.</w:t>
            </w:r>
          </w:p>
        </w:tc>
        <w:tc>
          <w:tcPr>
            <w:tcW w:w="2268" w:type="dxa"/>
            <w:gridSpan w:val="3"/>
          </w:tcPr>
          <w:p w:rsidR="004167A5" w:rsidRPr="004167A5" w:rsidRDefault="004167A5" w:rsidP="004167A5">
            <w:pPr>
              <w:jc w:val="both"/>
              <w:rPr>
                <w:lang w:val="uk-UA"/>
              </w:rPr>
            </w:pPr>
            <w:r w:rsidRPr="004167A5">
              <w:rPr>
                <w:lang w:val="uk-UA"/>
              </w:rPr>
              <w:t xml:space="preserve">1..Барна Н. В. </w:t>
            </w:r>
            <w:proofErr w:type="spellStart"/>
            <w:r w:rsidRPr="004167A5">
              <w:rPr>
                <w:lang w:val="uk-UA"/>
              </w:rPr>
              <w:t>Іміджелогія</w:t>
            </w:r>
            <w:proofErr w:type="spellEnd"/>
            <w:r w:rsidRPr="004167A5">
              <w:rPr>
                <w:lang w:val="uk-UA"/>
              </w:rPr>
              <w:t xml:space="preserve">: </w:t>
            </w:r>
            <w:proofErr w:type="spellStart"/>
            <w:r w:rsidRPr="004167A5">
              <w:rPr>
                <w:lang w:val="uk-UA"/>
              </w:rPr>
              <w:t>Навч</w:t>
            </w:r>
            <w:proofErr w:type="spellEnd"/>
            <w:r w:rsidRPr="004167A5">
              <w:rPr>
                <w:lang w:val="uk-UA"/>
              </w:rPr>
              <w:t xml:space="preserve">. </w:t>
            </w:r>
            <w:proofErr w:type="spellStart"/>
            <w:r w:rsidRPr="004167A5">
              <w:rPr>
                <w:lang w:val="uk-UA"/>
              </w:rPr>
              <w:t>посіб</w:t>
            </w:r>
            <w:proofErr w:type="spellEnd"/>
            <w:r w:rsidRPr="004167A5">
              <w:rPr>
                <w:lang w:val="uk-UA"/>
              </w:rPr>
              <w:t>. для дистанційного навчання /</w:t>
            </w:r>
          </w:p>
          <w:p w:rsidR="004167A5" w:rsidRPr="004167A5" w:rsidRDefault="004167A5" w:rsidP="004167A5">
            <w:pPr>
              <w:jc w:val="both"/>
              <w:rPr>
                <w:lang w:val="uk-UA"/>
              </w:rPr>
            </w:pPr>
            <w:r w:rsidRPr="004167A5">
              <w:rPr>
                <w:lang w:val="uk-UA"/>
              </w:rPr>
              <w:t>За наук. ред. В. М. Бебика.— К.: Університет «Україна», 2008.— 217 с.</w:t>
            </w:r>
          </w:p>
          <w:p w:rsidR="00CD2477" w:rsidRDefault="004167A5" w:rsidP="004167A5">
            <w:pPr>
              <w:jc w:val="both"/>
              <w:rPr>
                <w:lang w:val="uk-UA"/>
              </w:rPr>
            </w:pPr>
            <w:r w:rsidRPr="004167A5">
              <w:rPr>
                <w:lang w:val="uk-UA"/>
              </w:rPr>
              <w:t xml:space="preserve">2. Палеха Ю.І. </w:t>
            </w:r>
            <w:proofErr w:type="spellStart"/>
            <w:r w:rsidRPr="004167A5">
              <w:rPr>
                <w:lang w:val="uk-UA"/>
              </w:rPr>
              <w:t>Іміджологія</w:t>
            </w:r>
            <w:proofErr w:type="spellEnd"/>
            <w:r w:rsidRPr="004167A5">
              <w:rPr>
                <w:lang w:val="uk-UA"/>
              </w:rPr>
              <w:t xml:space="preserve">: </w:t>
            </w:r>
            <w:proofErr w:type="spellStart"/>
            <w:r w:rsidRPr="004167A5">
              <w:rPr>
                <w:lang w:val="uk-UA"/>
              </w:rPr>
              <w:t>Навч.посібник</w:t>
            </w:r>
            <w:proofErr w:type="spellEnd"/>
            <w:r w:rsidRPr="004167A5">
              <w:rPr>
                <w:lang w:val="uk-UA"/>
              </w:rPr>
              <w:t xml:space="preserve"> / За </w:t>
            </w:r>
            <w:proofErr w:type="spellStart"/>
            <w:r w:rsidRPr="004167A5">
              <w:rPr>
                <w:lang w:val="uk-UA"/>
              </w:rPr>
              <w:t>заг.ред</w:t>
            </w:r>
            <w:proofErr w:type="spellEnd"/>
            <w:r w:rsidRPr="004167A5">
              <w:rPr>
                <w:lang w:val="uk-UA"/>
              </w:rPr>
              <w:t xml:space="preserve">. З.І.Тимошенко. – К.: Вид-во </w:t>
            </w:r>
            <w:proofErr w:type="spellStart"/>
            <w:r w:rsidRPr="004167A5">
              <w:rPr>
                <w:lang w:val="uk-UA"/>
              </w:rPr>
              <w:t>Європ</w:t>
            </w:r>
            <w:proofErr w:type="spellEnd"/>
            <w:r w:rsidRPr="004167A5">
              <w:rPr>
                <w:lang w:val="uk-UA"/>
              </w:rPr>
              <w:t>. у-ту, 2005. – 324с.</w:t>
            </w:r>
          </w:p>
          <w:p w:rsidR="00A703FD" w:rsidRPr="00A703FD" w:rsidRDefault="00A703FD" w:rsidP="00A703FD">
            <w:pPr>
              <w:jc w:val="both"/>
              <w:rPr>
                <w:lang w:val="uk-UA"/>
              </w:rPr>
            </w:pPr>
            <w:r w:rsidRPr="00A703FD">
              <w:rPr>
                <w:lang w:val="uk-UA"/>
              </w:rPr>
              <w:t xml:space="preserve">3. </w:t>
            </w:r>
            <w:proofErr w:type="spellStart"/>
            <w:r w:rsidRPr="00A703FD">
              <w:rPr>
                <w:lang w:val="uk-UA"/>
              </w:rPr>
              <w:t>Змановская</w:t>
            </w:r>
            <w:proofErr w:type="spellEnd"/>
            <w:r w:rsidRPr="00A703FD">
              <w:rPr>
                <w:lang w:val="uk-UA"/>
              </w:rPr>
              <w:t xml:space="preserve"> Е.В. </w:t>
            </w:r>
            <w:proofErr w:type="spellStart"/>
            <w:r w:rsidRPr="00A703FD">
              <w:rPr>
                <w:lang w:val="uk-UA"/>
              </w:rPr>
              <w:t>Руководство</w:t>
            </w:r>
            <w:proofErr w:type="spellEnd"/>
            <w:r w:rsidRPr="00A703FD">
              <w:rPr>
                <w:lang w:val="uk-UA"/>
              </w:rPr>
              <w:t xml:space="preserve"> по </w:t>
            </w:r>
            <w:proofErr w:type="spellStart"/>
            <w:r w:rsidRPr="00A703FD">
              <w:rPr>
                <w:lang w:val="uk-UA"/>
              </w:rPr>
              <w:t>управлению</w:t>
            </w:r>
            <w:proofErr w:type="spellEnd"/>
            <w:r w:rsidRPr="00A703FD">
              <w:rPr>
                <w:lang w:val="uk-UA"/>
              </w:rPr>
              <w:t xml:space="preserve"> </w:t>
            </w:r>
            <w:proofErr w:type="spellStart"/>
            <w:r w:rsidRPr="00A703FD">
              <w:rPr>
                <w:lang w:val="uk-UA"/>
              </w:rPr>
              <w:t>личным</w:t>
            </w:r>
            <w:proofErr w:type="spellEnd"/>
            <w:r w:rsidRPr="00A703FD">
              <w:rPr>
                <w:lang w:val="uk-UA"/>
              </w:rPr>
              <w:t xml:space="preserve"> </w:t>
            </w:r>
            <w:proofErr w:type="spellStart"/>
            <w:r w:rsidRPr="00A703FD">
              <w:rPr>
                <w:lang w:val="uk-UA"/>
              </w:rPr>
              <w:t>имиджем</w:t>
            </w:r>
            <w:proofErr w:type="spellEnd"/>
            <w:r w:rsidRPr="00A703FD">
              <w:rPr>
                <w:lang w:val="uk-UA"/>
              </w:rPr>
              <w:t xml:space="preserve">. – СПб.: </w:t>
            </w:r>
            <w:proofErr w:type="spellStart"/>
            <w:r w:rsidRPr="00A703FD">
              <w:rPr>
                <w:lang w:val="uk-UA"/>
              </w:rPr>
              <w:t>Речь</w:t>
            </w:r>
            <w:proofErr w:type="spellEnd"/>
            <w:r w:rsidRPr="00A703FD">
              <w:rPr>
                <w:lang w:val="uk-UA"/>
              </w:rPr>
              <w:t>, 2005. – 144 с.</w:t>
            </w:r>
          </w:p>
          <w:p w:rsidR="004167A5" w:rsidRPr="00751F92" w:rsidRDefault="00A703FD" w:rsidP="00A703FD">
            <w:pPr>
              <w:jc w:val="both"/>
              <w:rPr>
                <w:lang w:val="uk-UA"/>
              </w:rPr>
            </w:pPr>
            <w:r w:rsidRPr="00A703FD">
              <w:rPr>
                <w:lang w:val="uk-UA"/>
              </w:rPr>
              <w:t xml:space="preserve">4. </w:t>
            </w:r>
            <w:proofErr w:type="spellStart"/>
            <w:r w:rsidRPr="00A703FD">
              <w:rPr>
                <w:lang w:val="uk-UA"/>
              </w:rPr>
              <w:t>Шепель</w:t>
            </w:r>
            <w:proofErr w:type="spellEnd"/>
            <w:r w:rsidRPr="00A703FD">
              <w:rPr>
                <w:lang w:val="uk-UA"/>
              </w:rPr>
              <w:t xml:space="preserve"> В.М. </w:t>
            </w:r>
            <w:proofErr w:type="spellStart"/>
            <w:r w:rsidRPr="00A703FD">
              <w:rPr>
                <w:lang w:val="uk-UA"/>
              </w:rPr>
              <w:t>Имиджелогия</w:t>
            </w:r>
            <w:proofErr w:type="spellEnd"/>
            <w:r w:rsidRPr="00A703FD">
              <w:rPr>
                <w:lang w:val="uk-UA"/>
              </w:rPr>
              <w:t xml:space="preserve">. </w:t>
            </w:r>
            <w:proofErr w:type="spellStart"/>
            <w:r w:rsidRPr="00A703FD">
              <w:rPr>
                <w:lang w:val="uk-UA"/>
              </w:rPr>
              <w:t>Как</w:t>
            </w:r>
            <w:proofErr w:type="spellEnd"/>
            <w:r w:rsidRPr="00A703FD">
              <w:rPr>
                <w:lang w:val="uk-UA"/>
              </w:rPr>
              <w:t xml:space="preserve"> </w:t>
            </w:r>
            <w:proofErr w:type="spellStart"/>
            <w:r w:rsidRPr="00A703FD">
              <w:rPr>
                <w:lang w:val="uk-UA"/>
              </w:rPr>
              <w:t>нравиться</w:t>
            </w:r>
            <w:proofErr w:type="spellEnd"/>
            <w:r w:rsidRPr="00A703FD">
              <w:rPr>
                <w:lang w:val="uk-UA"/>
              </w:rPr>
              <w:t xml:space="preserve"> людям / </w:t>
            </w:r>
            <w:proofErr w:type="spellStart"/>
            <w:r w:rsidRPr="00A703FD">
              <w:rPr>
                <w:lang w:val="uk-UA"/>
              </w:rPr>
              <w:t>В.М.Шепель</w:t>
            </w:r>
            <w:proofErr w:type="spellEnd"/>
            <w:r w:rsidRPr="00A703FD">
              <w:rPr>
                <w:lang w:val="uk-UA"/>
              </w:rPr>
              <w:t xml:space="preserve">. – М.: </w:t>
            </w:r>
            <w:proofErr w:type="spellStart"/>
            <w:r w:rsidRPr="00A703FD">
              <w:rPr>
                <w:lang w:val="uk-UA"/>
              </w:rPr>
              <w:t>Народное</w:t>
            </w:r>
            <w:proofErr w:type="spellEnd"/>
            <w:r w:rsidRPr="00A703FD">
              <w:rPr>
                <w:lang w:val="uk-UA"/>
              </w:rPr>
              <w:t xml:space="preserve"> </w:t>
            </w:r>
            <w:proofErr w:type="spellStart"/>
            <w:r w:rsidRPr="00A703FD">
              <w:rPr>
                <w:lang w:val="uk-UA"/>
              </w:rPr>
              <w:t>образование</w:t>
            </w:r>
            <w:proofErr w:type="spellEnd"/>
            <w:r w:rsidRPr="00A703FD">
              <w:rPr>
                <w:lang w:val="uk-UA"/>
              </w:rPr>
              <w:t>, 2002.</w:t>
            </w:r>
          </w:p>
        </w:tc>
        <w:tc>
          <w:tcPr>
            <w:tcW w:w="2126" w:type="dxa"/>
            <w:gridSpan w:val="3"/>
          </w:tcPr>
          <w:p w:rsidR="00684586" w:rsidRPr="00684586" w:rsidRDefault="00684586" w:rsidP="00684586">
            <w:pPr>
              <w:jc w:val="both"/>
              <w:rPr>
                <w:lang w:val="uk-UA"/>
              </w:rPr>
            </w:pPr>
            <w:r w:rsidRPr="00684586">
              <w:rPr>
                <w:lang w:val="uk-UA"/>
              </w:rPr>
              <w:t xml:space="preserve">Виконання завдань тренінгового заняття. Проведення комплексної оцінки психологічних особливостей особистості, </w:t>
            </w:r>
            <w:proofErr w:type="spellStart"/>
            <w:r w:rsidRPr="00684586">
              <w:rPr>
                <w:lang w:val="uk-UA"/>
              </w:rPr>
              <w:t>самотестування</w:t>
            </w:r>
            <w:proofErr w:type="spellEnd"/>
            <w:r w:rsidRPr="00684586">
              <w:rPr>
                <w:lang w:val="uk-UA"/>
              </w:rPr>
              <w:t xml:space="preserve"> (за запропонованими методиками).</w:t>
            </w:r>
          </w:p>
          <w:p w:rsidR="00684586" w:rsidRPr="00684586" w:rsidRDefault="00684586" w:rsidP="00684586">
            <w:pPr>
              <w:jc w:val="both"/>
              <w:rPr>
                <w:b/>
                <w:lang w:val="uk-UA"/>
              </w:rPr>
            </w:pPr>
            <w:r w:rsidRPr="00684586">
              <w:rPr>
                <w:b/>
                <w:lang w:val="uk-UA"/>
              </w:rPr>
              <w:t>Практичне завдання 2.</w:t>
            </w:r>
          </w:p>
          <w:p w:rsidR="00684586" w:rsidRPr="00684586" w:rsidRDefault="00684586" w:rsidP="00684586">
            <w:pPr>
              <w:jc w:val="both"/>
              <w:rPr>
                <w:lang w:val="uk-UA"/>
              </w:rPr>
            </w:pPr>
            <w:r w:rsidRPr="00684586">
              <w:rPr>
                <w:lang w:val="uk-UA"/>
              </w:rPr>
              <w:t>На основі виконаних на тренінгу завдань формування власного особистого профілю та його аналіз. Побудова власного професійного профілю. Формулювання висновків та визначення кола психологічних проблем.</w:t>
            </w:r>
          </w:p>
          <w:p w:rsidR="00684586" w:rsidRPr="00684586" w:rsidRDefault="00684586" w:rsidP="00684586">
            <w:pPr>
              <w:jc w:val="both"/>
              <w:rPr>
                <w:lang w:val="uk-UA"/>
              </w:rPr>
            </w:pPr>
            <w:r w:rsidRPr="00684586">
              <w:rPr>
                <w:lang w:val="uk-UA"/>
              </w:rPr>
              <w:t xml:space="preserve">Психологія кольору в побудові особистісного та ділового іміджу. Визначення поведінкового </w:t>
            </w:r>
            <w:proofErr w:type="spellStart"/>
            <w:r w:rsidRPr="00684586">
              <w:rPr>
                <w:lang w:val="uk-UA"/>
              </w:rPr>
              <w:t>хромотипу</w:t>
            </w:r>
            <w:proofErr w:type="spellEnd"/>
            <w:r w:rsidRPr="00684586">
              <w:rPr>
                <w:lang w:val="uk-UA"/>
              </w:rPr>
              <w:t xml:space="preserve">, та його значення у </w:t>
            </w:r>
            <w:proofErr w:type="spellStart"/>
            <w:r w:rsidRPr="00684586">
              <w:rPr>
                <w:lang w:val="uk-UA"/>
              </w:rPr>
              <w:t>іміджмейкінгу</w:t>
            </w:r>
            <w:proofErr w:type="spellEnd"/>
            <w:r w:rsidRPr="00684586">
              <w:rPr>
                <w:lang w:val="uk-UA"/>
              </w:rPr>
              <w:t>.</w:t>
            </w:r>
          </w:p>
          <w:p w:rsidR="00EA1B1A" w:rsidRDefault="00684586" w:rsidP="00684586">
            <w:pPr>
              <w:jc w:val="both"/>
              <w:rPr>
                <w:lang w:val="uk-UA"/>
              </w:rPr>
            </w:pPr>
            <w:r w:rsidRPr="00684586">
              <w:rPr>
                <w:lang w:val="uk-UA"/>
              </w:rPr>
              <w:t>Виконання та аналіз вправи «</w:t>
            </w:r>
            <w:r w:rsidR="00227911">
              <w:rPr>
                <w:lang w:val="uk-UA"/>
              </w:rPr>
              <w:t>Презентація лідерських якостей»</w:t>
            </w:r>
            <w:r w:rsidRPr="00684586">
              <w:rPr>
                <w:lang w:val="uk-UA"/>
              </w:rPr>
              <w:t>.</w:t>
            </w:r>
          </w:p>
          <w:p w:rsidR="00CD2477" w:rsidRPr="00751F92" w:rsidRDefault="00227911" w:rsidP="00684586">
            <w:pPr>
              <w:jc w:val="both"/>
              <w:rPr>
                <w:lang w:val="uk-UA"/>
              </w:rPr>
            </w:pPr>
            <w:r>
              <w:rPr>
                <w:lang w:val="uk-UA"/>
              </w:rPr>
              <w:t xml:space="preserve"> (15 год.)</w:t>
            </w:r>
          </w:p>
        </w:tc>
        <w:tc>
          <w:tcPr>
            <w:tcW w:w="992" w:type="dxa"/>
            <w:gridSpan w:val="2"/>
          </w:tcPr>
          <w:p w:rsidR="00CD2477" w:rsidRPr="00751F92" w:rsidRDefault="00D70977" w:rsidP="00751F92">
            <w:pPr>
              <w:jc w:val="both"/>
              <w:rPr>
                <w:lang w:val="uk-UA"/>
              </w:rPr>
            </w:pPr>
            <w:r>
              <w:rPr>
                <w:lang w:val="uk-UA"/>
              </w:rPr>
              <w:t>3</w:t>
            </w:r>
            <w:r w:rsidR="00DE734C">
              <w:rPr>
                <w:lang w:val="uk-UA"/>
              </w:rPr>
              <w:t>0%</w:t>
            </w:r>
          </w:p>
          <w:p w:rsidR="00CD2477" w:rsidRPr="00751F92" w:rsidRDefault="00CD2477" w:rsidP="00751F92">
            <w:pPr>
              <w:jc w:val="both"/>
              <w:rPr>
                <w:lang w:val="uk-UA"/>
              </w:rPr>
            </w:pPr>
            <w:r w:rsidRPr="00751F92">
              <w:rPr>
                <w:lang w:val="uk-UA"/>
              </w:rPr>
              <w:t xml:space="preserve"> </w:t>
            </w:r>
          </w:p>
        </w:tc>
        <w:tc>
          <w:tcPr>
            <w:tcW w:w="1134" w:type="dxa"/>
          </w:tcPr>
          <w:p w:rsidR="00CD2477" w:rsidRPr="00751F92" w:rsidRDefault="00251FE1" w:rsidP="00751F92">
            <w:pPr>
              <w:jc w:val="both"/>
              <w:rPr>
                <w:lang w:val="uk-UA"/>
              </w:rPr>
            </w:pPr>
            <w:r>
              <w:rPr>
                <w:lang w:val="uk-UA"/>
              </w:rPr>
              <w:t>Шостий</w:t>
            </w:r>
            <w:r w:rsidR="009071F3">
              <w:rPr>
                <w:lang w:val="uk-UA"/>
              </w:rPr>
              <w:t xml:space="preserve"> тиждень</w:t>
            </w:r>
          </w:p>
        </w:tc>
      </w:tr>
      <w:tr w:rsidR="00247580" w:rsidRPr="00E63BFC" w:rsidTr="0013794C">
        <w:tc>
          <w:tcPr>
            <w:tcW w:w="2553" w:type="dxa"/>
          </w:tcPr>
          <w:p w:rsidR="00F257AD" w:rsidRPr="00F257AD" w:rsidRDefault="00F257AD" w:rsidP="00F257AD">
            <w:pPr>
              <w:jc w:val="both"/>
              <w:rPr>
                <w:lang w:val="uk-UA"/>
              </w:rPr>
            </w:pPr>
            <w:r w:rsidRPr="00F257AD">
              <w:rPr>
                <w:b/>
                <w:lang w:val="uk-UA"/>
              </w:rPr>
              <w:t>Тема 6. Особливості формування ділового іміджу</w:t>
            </w:r>
            <w:r w:rsidRPr="00F257AD">
              <w:rPr>
                <w:lang w:val="uk-UA"/>
              </w:rPr>
              <w:t>.</w:t>
            </w:r>
          </w:p>
          <w:p w:rsidR="00CD2477" w:rsidRPr="00751F92" w:rsidRDefault="00F257AD" w:rsidP="00F257AD">
            <w:pPr>
              <w:jc w:val="both"/>
              <w:rPr>
                <w:lang w:val="uk-UA"/>
              </w:rPr>
            </w:pPr>
            <w:r w:rsidRPr="00F257AD">
              <w:rPr>
                <w:lang w:val="uk-UA"/>
              </w:rPr>
              <w:lastRenderedPageBreak/>
              <w:t>Поняття  ділового іміджу. Основні риси та чинники його формування. Етапи формування ділового іміджу. Концептуальна модель ділового іміджу. Особливості середовища спілкування та контексту діяльності. Психологічні засади самопрезентації. Рівні самопрезентації. Способи самопрезентації.</w:t>
            </w:r>
          </w:p>
        </w:tc>
        <w:tc>
          <w:tcPr>
            <w:tcW w:w="992" w:type="dxa"/>
            <w:gridSpan w:val="3"/>
          </w:tcPr>
          <w:p w:rsidR="00CD2477" w:rsidRPr="00751F92" w:rsidRDefault="00F257AD" w:rsidP="00751F92">
            <w:pPr>
              <w:jc w:val="both"/>
              <w:rPr>
                <w:lang w:val="uk-UA"/>
              </w:rPr>
            </w:pPr>
            <w:r>
              <w:rPr>
                <w:lang w:val="uk-UA"/>
              </w:rPr>
              <w:lastRenderedPageBreak/>
              <w:t>Лекції 2 год., семіна</w:t>
            </w:r>
            <w:r>
              <w:rPr>
                <w:lang w:val="uk-UA"/>
              </w:rPr>
              <w:lastRenderedPageBreak/>
              <w:t>р 2 год.,</w:t>
            </w:r>
            <w:r w:rsidR="00871560">
              <w:rPr>
                <w:lang w:val="uk-UA"/>
              </w:rPr>
              <w:t>практичні 4 год.</w:t>
            </w:r>
          </w:p>
        </w:tc>
        <w:tc>
          <w:tcPr>
            <w:tcW w:w="2268" w:type="dxa"/>
            <w:gridSpan w:val="3"/>
          </w:tcPr>
          <w:p w:rsidR="00871560" w:rsidRPr="00871560" w:rsidRDefault="00871560" w:rsidP="00871560">
            <w:pPr>
              <w:jc w:val="both"/>
              <w:rPr>
                <w:lang w:val="uk-UA"/>
              </w:rPr>
            </w:pPr>
            <w:r w:rsidRPr="00871560">
              <w:rPr>
                <w:lang w:val="uk-UA"/>
              </w:rPr>
              <w:lastRenderedPageBreak/>
              <w:t xml:space="preserve">1..Барна Н. В. </w:t>
            </w:r>
            <w:proofErr w:type="spellStart"/>
            <w:r w:rsidRPr="00871560">
              <w:rPr>
                <w:lang w:val="uk-UA"/>
              </w:rPr>
              <w:t>Іміджелогія</w:t>
            </w:r>
            <w:proofErr w:type="spellEnd"/>
            <w:r w:rsidRPr="00871560">
              <w:rPr>
                <w:lang w:val="uk-UA"/>
              </w:rPr>
              <w:t xml:space="preserve">: </w:t>
            </w:r>
            <w:proofErr w:type="spellStart"/>
            <w:r w:rsidRPr="00871560">
              <w:rPr>
                <w:lang w:val="uk-UA"/>
              </w:rPr>
              <w:t>Навч</w:t>
            </w:r>
            <w:proofErr w:type="spellEnd"/>
            <w:r w:rsidRPr="00871560">
              <w:rPr>
                <w:lang w:val="uk-UA"/>
              </w:rPr>
              <w:t xml:space="preserve">. </w:t>
            </w:r>
            <w:proofErr w:type="spellStart"/>
            <w:r w:rsidRPr="00871560">
              <w:rPr>
                <w:lang w:val="uk-UA"/>
              </w:rPr>
              <w:t>посіб</w:t>
            </w:r>
            <w:proofErr w:type="spellEnd"/>
            <w:r w:rsidRPr="00871560">
              <w:rPr>
                <w:lang w:val="uk-UA"/>
              </w:rPr>
              <w:t xml:space="preserve">. для </w:t>
            </w:r>
            <w:r w:rsidRPr="00871560">
              <w:rPr>
                <w:lang w:val="uk-UA"/>
              </w:rPr>
              <w:lastRenderedPageBreak/>
              <w:t>дистанційного навчання /</w:t>
            </w:r>
          </w:p>
          <w:p w:rsidR="00871560" w:rsidRPr="00871560" w:rsidRDefault="00871560" w:rsidP="00871560">
            <w:pPr>
              <w:jc w:val="both"/>
              <w:rPr>
                <w:lang w:val="uk-UA"/>
              </w:rPr>
            </w:pPr>
            <w:r w:rsidRPr="00871560">
              <w:rPr>
                <w:lang w:val="uk-UA"/>
              </w:rPr>
              <w:t>За наук. ред. В. М. Бебика.— К.: Університет «Україна», 2008.— 217 с.</w:t>
            </w:r>
          </w:p>
          <w:p w:rsidR="00871560" w:rsidRPr="00871560" w:rsidRDefault="00871560" w:rsidP="00871560">
            <w:pPr>
              <w:jc w:val="both"/>
              <w:rPr>
                <w:lang w:val="uk-UA"/>
              </w:rPr>
            </w:pPr>
            <w:r w:rsidRPr="00871560">
              <w:rPr>
                <w:lang w:val="uk-UA"/>
              </w:rPr>
              <w:t xml:space="preserve">2. Палеха Ю.І. </w:t>
            </w:r>
            <w:proofErr w:type="spellStart"/>
            <w:r w:rsidRPr="00871560">
              <w:rPr>
                <w:lang w:val="uk-UA"/>
              </w:rPr>
              <w:t>Іміджологія</w:t>
            </w:r>
            <w:proofErr w:type="spellEnd"/>
            <w:r w:rsidRPr="00871560">
              <w:rPr>
                <w:lang w:val="uk-UA"/>
              </w:rPr>
              <w:t xml:space="preserve">: </w:t>
            </w:r>
            <w:proofErr w:type="spellStart"/>
            <w:r w:rsidRPr="00871560">
              <w:rPr>
                <w:lang w:val="uk-UA"/>
              </w:rPr>
              <w:t>Навч.посібник</w:t>
            </w:r>
            <w:proofErr w:type="spellEnd"/>
            <w:r w:rsidRPr="00871560">
              <w:rPr>
                <w:lang w:val="uk-UA"/>
              </w:rPr>
              <w:t xml:space="preserve"> / За </w:t>
            </w:r>
            <w:proofErr w:type="spellStart"/>
            <w:r w:rsidRPr="00871560">
              <w:rPr>
                <w:lang w:val="uk-UA"/>
              </w:rPr>
              <w:t>заг.ред</w:t>
            </w:r>
            <w:proofErr w:type="spellEnd"/>
            <w:r w:rsidRPr="00871560">
              <w:rPr>
                <w:lang w:val="uk-UA"/>
              </w:rPr>
              <w:t xml:space="preserve">. З.І.Тимошенко. – К.: Вид-во </w:t>
            </w:r>
            <w:proofErr w:type="spellStart"/>
            <w:r w:rsidRPr="00871560">
              <w:rPr>
                <w:lang w:val="uk-UA"/>
              </w:rPr>
              <w:t>Європ</w:t>
            </w:r>
            <w:proofErr w:type="spellEnd"/>
            <w:r w:rsidRPr="00871560">
              <w:rPr>
                <w:lang w:val="uk-UA"/>
              </w:rPr>
              <w:t>. у-ту, 2005. – 324с.</w:t>
            </w:r>
          </w:p>
          <w:p w:rsidR="00871560" w:rsidRPr="00871560" w:rsidRDefault="00871560" w:rsidP="00871560">
            <w:pPr>
              <w:jc w:val="both"/>
              <w:rPr>
                <w:lang w:val="uk-UA"/>
              </w:rPr>
            </w:pPr>
            <w:r w:rsidRPr="00871560">
              <w:rPr>
                <w:lang w:val="uk-UA"/>
              </w:rPr>
              <w:t xml:space="preserve">3. </w:t>
            </w:r>
            <w:proofErr w:type="spellStart"/>
            <w:r w:rsidRPr="00871560">
              <w:rPr>
                <w:lang w:val="uk-UA"/>
              </w:rPr>
              <w:t>Змановская</w:t>
            </w:r>
            <w:proofErr w:type="spellEnd"/>
            <w:r w:rsidRPr="00871560">
              <w:rPr>
                <w:lang w:val="uk-UA"/>
              </w:rPr>
              <w:t xml:space="preserve"> Е.В. </w:t>
            </w:r>
            <w:proofErr w:type="spellStart"/>
            <w:r w:rsidRPr="00871560">
              <w:rPr>
                <w:lang w:val="uk-UA"/>
              </w:rPr>
              <w:t>Руководство</w:t>
            </w:r>
            <w:proofErr w:type="spellEnd"/>
            <w:r w:rsidRPr="00871560">
              <w:rPr>
                <w:lang w:val="uk-UA"/>
              </w:rPr>
              <w:t xml:space="preserve"> по </w:t>
            </w:r>
            <w:proofErr w:type="spellStart"/>
            <w:r w:rsidRPr="00871560">
              <w:rPr>
                <w:lang w:val="uk-UA"/>
              </w:rPr>
              <w:t>управлению</w:t>
            </w:r>
            <w:proofErr w:type="spellEnd"/>
            <w:r w:rsidRPr="00871560">
              <w:rPr>
                <w:lang w:val="uk-UA"/>
              </w:rPr>
              <w:t xml:space="preserve"> </w:t>
            </w:r>
            <w:proofErr w:type="spellStart"/>
            <w:r w:rsidRPr="00871560">
              <w:rPr>
                <w:lang w:val="uk-UA"/>
              </w:rPr>
              <w:t>личным</w:t>
            </w:r>
            <w:proofErr w:type="spellEnd"/>
            <w:r w:rsidRPr="00871560">
              <w:rPr>
                <w:lang w:val="uk-UA"/>
              </w:rPr>
              <w:t xml:space="preserve"> </w:t>
            </w:r>
            <w:proofErr w:type="spellStart"/>
            <w:r w:rsidRPr="00871560">
              <w:rPr>
                <w:lang w:val="uk-UA"/>
              </w:rPr>
              <w:t>имиджем</w:t>
            </w:r>
            <w:proofErr w:type="spellEnd"/>
            <w:r w:rsidRPr="00871560">
              <w:rPr>
                <w:lang w:val="uk-UA"/>
              </w:rPr>
              <w:t xml:space="preserve">. – СПб.: </w:t>
            </w:r>
            <w:proofErr w:type="spellStart"/>
            <w:r w:rsidRPr="00871560">
              <w:rPr>
                <w:lang w:val="uk-UA"/>
              </w:rPr>
              <w:t>Речь</w:t>
            </w:r>
            <w:proofErr w:type="spellEnd"/>
            <w:r w:rsidRPr="00871560">
              <w:rPr>
                <w:lang w:val="uk-UA"/>
              </w:rPr>
              <w:t>, 2005. – 144 с.</w:t>
            </w:r>
          </w:p>
          <w:p w:rsidR="00CD2477" w:rsidRPr="00751F92" w:rsidRDefault="00871560" w:rsidP="00871560">
            <w:pPr>
              <w:jc w:val="both"/>
              <w:rPr>
                <w:lang w:val="uk-UA"/>
              </w:rPr>
            </w:pPr>
            <w:r w:rsidRPr="00871560">
              <w:rPr>
                <w:lang w:val="uk-UA"/>
              </w:rPr>
              <w:t xml:space="preserve">4. </w:t>
            </w:r>
            <w:proofErr w:type="spellStart"/>
            <w:r w:rsidRPr="00871560">
              <w:rPr>
                <w:lang w:val="uk-UA"/>
              </w:rPr>
              <w:t>Шепель</w:t>
            </w:r>
            <w:proofErr w:type="spellEnd"/>
            <w:r w:rsidRPr="00871560">
              <w:rPr>
                <w:lang w:val="uk-UA"/>
              </w:rPr>
              <w:t xml:space="preserve"> В.М. </w:t>
            </w:r>
            <w:proofErr w:type="spellStart"/>
            <w:r w:rsidRPr="00871560">
              <w:rPr>
                <w:lang w:val="uk-UA"/>
              </w:rPr>
              <w:t>Имиджелогия</w:t>
            </w:r>
            <w:proofErr w:type="spellEnd"/>
            <w:r w:rsidRPr="00871560">
              <w:rPr>
                <w:lang w:val="uk-UA"/>
              </w:rPr>
              <w:t xml:space="preserve">. </w:t>
            </w:r>
            <w:proofErr w:type="spellStart"/>
            <w:r w:rsidRPr="00871560">
              <w:rPr>
                <w:lang w:val="uk-UA"/>
              </w:rPr>
              <w:t>Как</w:t>
            </w:r>
            <w:proofErr w:type="spellEnd"/>
            <w:r w:rsidRPr="00871560">
              <w:rPr>
                <w:lang w:val="uk-UA"/>
              </w:rPr>
              <w:t xml:space="preserve"> </w:t>
            </w:r>
            <w:proofErr w:type="spellStart"/>
            <w:r w:rsidRPr="00871560">
              <w:rPr>
                <w:lang w:val="uk-UA"/>
              </w:rPr>
              <w:t>нравиться</w:t>
            </w:r>
            <w:proofErr w:type="spellEnd"/>
            <w:r w:rsidRPr="00871560">
              <w:rPr>
                <w:lang w:val="uk-UA"/>
              </w:rPr>
              <w:t xml:space="preserve"> людям / </w:t>
            </w:r>
            <w:proofErr w:type="spellStart"/>
            <w:r w:rsidRPr="00871560">
              <w:rPr>
                <w:lang w:val="uk-UA"/>
              </w:rPr>
              <w:t>В.М.Шепель</w:t>
            </w:r>
            <w:proofErr w:type="spellEnd"/>
            <w:r w:rsidRPr="00871560">
              <w:rPr>
                <w:lang w:val="uk-UA"/>
              </w:rPr>
              <w:t xml:space="preserve">. – М.: </w:t>
            </w:r>
            <w:proofErr w:type="spellStart"/>
            <w:r w:rsidRPr="00871560">
              <w:rPr>
                <w:lang w:val="uk-UA"/>
              </w:rPr>
              <w:t>Народное</w:t>
            </w:r>
            <w:proofErr w:type="spellEnd"/>
            <w:r w:rsidRPr="00871560">
              <w:rPr>
                <w:lang w:val="uk-UA"/>
              </w:rPr>
              <w:t xml:space="preserve"> </w:t>
            </w:r>
            <w:proofErr w:type="spellStart"/>
            <w:r w:rsidRPr="00871560">
              <w:rPr>
                <w:lang w:val="uk-UA"/>
              </w:rPr>
              <w:t>образование</w:t>
            </w:r>
            <w:proofErr w:type="spellEnd"/>
            <w:r w:rsidRPr="00871560">
              <w:rPr>
                <w:lang w:val="uk-UA"/>
              </w:rPr>
              <w:t>, 2002.</w:t>
            </w:r>
          </w:p>
        </w:tc>
        <w:tc>
          <w:tcPr>
            <w:tcW w:w="2126" w:type="dxa"/>
            <w:gridSpan w:val="3"/>
          </w:tcPr>
          <w:p w:rsidR="00871560" w:rsidRPr="00871560" w:rsidRDefault="00871560" w:rsidP="00871560">
            <w:pPr>
              <w:jc w:val="both"/>
              <w:rPr>
                <w:b/>
                <w:lang w:val="uk-UA"/>
              </w:rPr>
            </w:pPr>
            <w:r w:rsidRPr="00871560">
              <w:rPr>
                <w:b/>
                <w:lang w:val="uk-UA"/>
              </w:rPr>
              <w:lastRenderedPageBreak/>
              <w:t>Практичне завдання 3.</w:t>
            </w:r>
          </w:p>
          <w:p w:rsidR="00871560" w:rsidRPr="00871560" w:rsidRDefault="00871560" w:rsidP="00871560">
            <w:pPr>
              <w:jc w:val="both"/>
              <w:rPr>
                <w:lang w:val="uk-UA"/>
              </w:rPr>
            </w:pPr>
            <w:r w:rsidRPr="00871560">
              <w:rPr>
                <w:lang w:val="uk-UA"/>
              </w:rPr>
              <w:t xml:space="preserve">Складання </w:t>
            </w:r>
            <w:r w:rsidRPr="00871560">
              <w:rPr>
                <w:lang w:val="uk-UA"/>
              </w:rPr>
              <w:lastRenderedPageBreak/>
              <w:t>власної психологічної імідж-карти (або програми корекції власного іміджу), із обґрунтуванням застосованих технологій вибору моделей поведінки. Презентація власних імідж-карт.</w:t>
            </w:r>
          </w:p>
          <w:p w:rsidR="00871560" w:rsidRPr="00871560" w:rsidRDefault="00871560" w:rsidP="00871560">
            <w:pPr>
              <w:jc w:val="both"/>
              <w:rPr>
                <w:lang w:val="uk-UA"/>
              </w:rPr>
            </w:pPr>
            <w:r w:rsidRPr="00871560">
              <w:rPr>
                <w:lang w:val="uk-UA"/>
              </w:rPr>
              <w:t>Групова робота.</w:t>
            </w:r>
          </w:p>
          <w:p w:rsidR="00871560" w:rsidRPr="00934133" w:rsidRDefault="00871560" w:rsidP="00871560">
            <w:pPr>
              <w:jc w:val="both"/>
              <w:rPr>
                <w:b/>
                <w:lang w:val="uk-UA"/>
              </w:rPr>
            </w:pPr>
            <w:r w:rsidRPr="00934133">
              <w:rPr>
                <w:b/>
                <w:lang w:val="uk-UA"/>
              </w:rPr>
              <w:t xml:space="preserve">Практичне завдання 4.   </w:t>
            </w:r>
          </w:p>
          <w:p w:rsidR="00EA1B1A" w:rsidRDefault="00871560" w:rsidP="00934133">
            <w:pPr>
              <w:jc w:val="both"/>
              <w:rPr>
                <w:lang w:val="uk-UA"/>
              </w:rPr>
            </w:pPr>
            <w:r w:rsidRPr="00871560">
              <w:rPr>
                <w:lang w:val="uk-UA"/>
              </w:rPr>
              <w:t>Презентація підготовлених завдань по само</w:t>
            </w:r>
            <w:r w:rsidR="00934133">
              <w:rPr>
                <w:lang w:val="uk-UA"/>
              </w:rPr>
              <w:t xml:space="preserve"> </w:t>
            </w:r>
            <w:r w:rsidRPr="00871560">
              <w:rPr>
                <w:lang w:val="uk-UA"/>
              </w:rPr>
              <w:t>презентації себе як фахівця та їх аналіз. Набуття вмінь і навичок презентації себе як особистості, як професіонала, як психолога.</w:t>
            </w:r>
            <w:r w:rsidR="00227911">
              <w:rPr>
                <w:lang w:val="uk-UA"/>
              </w:rPr>
              <w:t xml:space="preserve"> </w:t>
            </w:r>
          </w:p>
          <w:p w:rsidR="00CD2477" w:rsidRPr="00751F92" w:rsidRDefault="00227911" w:rsidP="00934133">
            <w:pPr>
              <w:jc w:val="both"/>
              <w:rPr>
                <w:lang w:val="uk-UA"/>
              </w:rPr>
            </w:pPr>
            <w:r>
              <w:rPr>
                <w:lang w:val="uk-UA"/>
              </w:rPr>
              <w:t>(20 год.)</w:t>
            </w:r>
          </w:p>
        </w:tc>
        <w:tc>
          <w:tcPr>
            <w:tcW w:w="992" w:type="dxa"/>
            <w:gridSpan w:val="2"/>
          </w:tcPr>
          <w:p w:rsidR="00CD2477" w:rsidRPr="00751F92" w:rsidRDefault="00D70977" w:rsidP="00751F92">
            <w:pPr>
              <w:jc w:val="both"/>
              <w:rPr>
                <w:lang w:val="uk-UA"/>
              </w:rPr>
            </w:pPr>
            <w:r>
              <w:rPr>
                <w:lang w:val="uk-UA"/>
              </w:rPr>
              <w:lastRenderedPageBreak/>
              <w:t>3</w:t>
            </w:r>
            <w:r w:rsidR="00616959">
              <w:rPr>
                <w:lang w:val="uk-UA"/>
              </w:rPr>
              <w:t>0%</w:t>
            </w:r>
          </w:p>
        </w:tc>
        <w:tc>
          <w:tcPr>
            <w:tcW w:w="1134" w:type="dxa"/>
          </w:tcPr>
          <w:p w:rsidR="00CD2477" w:rsidRPr="00751F92" w:rsidRDefault="00251FE1" w:rsidP="00751F92">
            <w:pPr>
              <w:jc w:val="both"/>
              <w:rPr>
                <w:lang w:val="uk-UA"/>
              </w:rPr>
            </w:pPr>
            <w:r>
              <w:rPr>
                <w:lang w:val="uk-UA"/>
              </w:rPr>
              <w:t>Восьмий</w:t>
            </w:r>
            <w:r w:rsidR="00934133">
              <w:rPr>
                <w:lang w:val="uk-UA"/>
              </w:rPr>
              <w:t xml:space="preserve"> тиждень</w:t>
            </w:r>
          </w:p>
        </w:tc>
      </w:tr>
      <w:tr w:rsidR="00151BC4" w:rsidRPr="00E95CFB" w:rsidTr="0013794C">
        <w:tc>
          <w:tcPr>
            <w:tcW w:w="10065" w:type="dxa"/>
            <w:gridSpan w:val="13"/>
          </w:tcPr>
          <w:p w:rsidR="00151BC4" w:rsidRPr="00E63BFC" w:rsidRDefault="00151BC4" w:rsidP="00151BC4">
            <w:pPr>
              <w:jc w:val="center"/>
              <w:rPr>
                <w:b/>
                <w:lang w:val="uk-UA"/>
              </w:rPr>
            </w:pPr>
            <w:r w:rsidRPr="00E63BFC">
              <w:rPr>
                <w:b/>
                <w:lang w:val="uk-UA"/>
              </w:rPr>
              <w:lastRenderedPageBreak/>
              <w:t>6. Система оцінювання курсу</w:t>
            </w:r>
          </w:p>
        </w:tc>
      </w:tr>
      <w:tr w:rsidR="00151BC4" w:rsidRPr="00E63BFC" w:rsidTr="0013794C">
        <w:tc>
          <w:tcPr>
            <w:tcW w:w="2567" w:type="dxa"/>
            <w:gridSpan w:val="2"/>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Загальна система оцінювання курсу</w:t>
            </w:r>
          </w:p>
        </w:tc>
        <w:tc>
          <w:tcPr>
            <w:tcW w:w="7498" w:type="dxa"/>
            <w:gridSpan w:val="11"/>
          </w:tcPr>
          <w:p w:rsidR="006C2EE9" w:rsidRPr="00681F5E" w:rsidRDefault="006C2EE9" w:rsidP="006C2EE9">
            <w:pPr>
              <w:jc w:val="both"/>
              <w:rPr>
                <w:rFonts w:eastAsiaTheme="minorEastAsia"/>
                <w:lang w:val="uk-UA"/>
              </w:rPr>
            </w:pPr>
            <w:r w:rsidRPr="00681F5E">
              <w:rPr>
                <w:rFonts w:eastAsiaTheme="minorEastAsia"/>
                <w:lang w:val="uk-UA"/>
              </w:rPr>
              <w:t>Усні, поточні оцінки – 15 балів</w:t>
            </w:r>
          </w:p>
          <w:p w:rsidR="006C2EE9" w:rsidRPr="00681F5E" w:rsidRDefault="006C2EE9" w:rsidP="006C2EE9">
            <w:pPr>
              <w:jc w:val="both"/>
              <w:rPr>
                <w:rFonts w:eastAsiaTheme="minorEastAsia"/>
                <w:lang w:val="uk-UA"/>
              </w:rPr>
            </w:pPr>
            <w:r w:rsidRPr="00681F5E">
              <w:rPr>
                <w:rFonts w:eastAsiaTheme="minorEastAsia"/>
                <w:lang w:val="uk-UA"/>
              </w:rPr>
              <w:t>Здійснення порівняльного аналізу понять: імідж, бренд, репутація, епатаж.</w:t>
            </w:r>
          </w:p>
          <w:p w:rsidR="006C2EE9" w:rsidRPr="00681F5E" w:rsidRDefault="006C2EE9" w:rsidP="006C2EE9">
            <w:pPr>
              <w:jc w:val="both"/>
              <w:rPr>
                <w:rFonts w:eastAsiaTheme="minorEastAsia"/>
                <w:lang w:val="uk-UA"/>
              </w:rPr>
            </w:pPr>
            <w:r w:rsidRPr="00681F5E">
              <w:rPr>
                <w:rFonts w:eastAsiaTheme="minorEastAsia"/>
                <w:lang w:val="uk-UA"/>
              </w:rPr>
              <w:t>(Практичне завдання №1) – 10 балів</w:t>
            </w:r>
          </w:p>
          <w:p w:rsidR="006C2EE9" w:rsidRPr="00681F5E" w:rsidRDefault="006C2EE9" w:rsidP="006C2EE9">
            <w:pPr>
              <w:jc w:val="both"/>
              <w:rPr>
                <w:rFonts w:eastAsiaTheme="minorEastAsia"/>
                <w:lang w:val="uk-UA"/>
              </w:rPr>
            </w:pPr>
            <w:r w:rsidRPr="00681F5E">
              <w:rPr>
                <w:rFonts w:eastAsiaTheme="minorEastAsia"/>
                <w:lang w:val="uk-UA"/>
              </w:rPr>
              <w:t>Формування та аналіз особистого та професійного профілю</w:t>
            </w:r>
          </w:p>
          <w:p w:rsidR="006C2EE9" w:rsidRPr="00681F5E" w:rsidRDefault="006C2EE9" w:rsidP="006C2EE9">
            <w:pPr>
              <w:jc w:val="both"/>
              <w:rPr>
                <w:rFonts w:eastAsiaTheme="minorEastAsia"/>
                <w:lang w:val="uk-UA"/>
              </w:rPr>
            </w:pPr>
            <w:r w:rsidRPr="00681F5E">
              <w:rPr>
                <w:rFonts w:eastAsiaTheme="minorEastAsia"/>
                <w:lang w:val="uk-UA"/>
              </w:rPr>
              <w:t>(Практичне завдання №2) – 10 балів</w:t>
            </w:r>
          </w:p>
          <w:p w:rsidR="006C2EE9" w:rsidRPr="00681F5E" w:rsidRDefault="006C2EE9" w:rsidP="006C2EE9">
            <w:pPr>
              <w:tabs>
                <w:tab w:val="left" w:pos="0"/>
              </w:tabs>
              <w:jc w:val="both"/>
              <w:rPr>
                <w:rFonts w:eastAsiaTheme="minorEastAsia"/>
                <w:lang w:val="uk-UA"/>
              </w:rPr>
            </w:pPr>
            <w:r w:rsidRPr="00681F5E">
              <w:rPr>
                <w:rFonts w:eastAsiaTheme="minorEastAsia"/>
                <w:lang w:val="uk-UA"/>
              </w:rPr>
              <w:t>Розробка імідж-карти  (Практичне завдання №3) – 20 балів</w:t>
            </w:r>
          </w:p>
          <w:p w:rsidR="006C2EE9" w:rsidRPr="00681F5E" w:rsidRDefault="006C2EE9" w:rsidP="006C2EE9">
            <w:pPr>
              <w:tabs>
                <w:tab w:val="left" w:pos="0"/>
              </w:tabs>
              <w:jc w:val="both"/>
              <w:rPr>
                <w:rFonts w:eastAsiaTheme="minorEastAsia"/>
                <w:lang w:val="uk-UA"/>
              </w:rPr>
            </w:pPr>
            <w:r w:rsidRPr="00681F5E">
              <w:rPr>
                <w:rFonts w:eastAsiaTheme="minorEastAsia"/>
                <w:lang w:val="uk-UA"/>
              </w:rPr>
              <w:t>Самопрезентація себе як фахівця (у формі презентації, виступу)</w:t>
            </w:r>
          </w:p>
          <w:p w:rsidR="006C2EE9" w:rsidRPr="00681F5E" w:rsidRDefault="006C2EE9" w:rsidP="006C2EE9">
            <w:pPr>
              <w:jc w:val="both"/>
              <w:rPr>
                <w:rFonts w:eastAsiaTheme="minorEastAsia"/>
                <w:lang w:val="uk-UA"/>
              </w:rPr>
            </w:pPr>
            <w:r w:rsidRPr="00681F5E">
              <w:rPr>
                <w:rFonts w:eastAsiaTheme="minorEastAsia"/>
                <w:lang w:val="uk-UA"/>
              </w:rPr>
              <w:t>(Практичне завдання №4) – 20 балів</w:t>
            </w:r>
          </w:p>
          <w:p w:rsidR="006C2EE9" w:rsidRPr="00681F5E" w:rsidRDefault="006C2EE9" w:rsidP="006C2EE9">
            <w:pPr>
              <w:jc w:val="both"/>
              <w:rPr>
                <w:rFonts w:eastAsiaTheme="minorEastAsia"/>
                <w:lang w:val="uk-UA"/>
              </w:rPr>
            </w:pPr>
            <w:r w:rsidRPr="00681F5E">
              <w:rPr>
                <w:rFonts w:eastAsiaTheme="minorEastAsia"/>
                <w:lang w:val="uk-UA"/>
              </w:rPr>
              <w:t>Тестування по лекціях – 5 балів</w:t>
            </w:r>
          </w:p>
          <w:p w:rsidR="00540C0C" w:rsidRPr="00E63BFC" w:rsidRDefault="006C2EE9" w:rsidP="006C2EE9">
            <w:pPr>
              <w:jc w:val="both"/>
              <w:rPr>
                <w:lang w:val="uk-UA"/>
              </w:rPr>
            </w:pPr>
            <w:r w:rsidRPr="00681F5E">
              <w:rPr>
                <w:rFonts w:eastAsiaTheme="minorEastAsia"/>
                <w:lang w:val="uk-UA"/>
              </w:rPr>
              <w:t>Підсумкове тестування – 20 балів</w:t>
            </w:r>
            <w:r>
              <w:rPr>
                <w:rFonts w:eastAsiaTheme="minorEastAsia"/>
                <w:sz w:val="26"/>
                <w:szCs w:val="26"/>
                <w:lang w:val="uk-UA"/>
              </w:rPr>
              <w:t xml:space="preserve"> </w:t>
            </w:r>
          </w:p>
        </w:tc>
      </w:tr>
      <w:tr w:rsidR="00151BC4" w:rsidRPr="00E63BFC" w:rsidTr="0013794C">
        <w:tc>
          <w:tcPr>
            <w:tcW w:w="2567" w:type="dxa"/>
            <w:gridSpan w:val="2"/>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Вимоги до письмової роботи</w:t>
            </w:r>
          </w:p>
        </w:tc>
        <w:tc>
          <w:tcPr>
            <w:tcW w:w="7498" w:type="dxa"/>
            <w:gridSpan w:val="11"/>
          </w:tcPr>
          <w:p w:rsidR="00B5047C" w:rsidRPr="005B0EC1" w:rsidRDefault="00B5047C" w:rsidP="00B5047C">
            <w:pPr>
              <w:jc w:val="center"/>
              <w:rPr>
                <w:rFonts w:eastAsiaTheme="minorEastAsia"/>
                <w:b/>
                <w:bCs/>
                <w:lang w:val="uk-UA"/>
              </w:rPr>
            </w:pPr>
            <w:r w:rsidRPr="005B0EC1">
              <w:rPr>
                <w:rFonts w:eastAsiaTheme="minorEastAsia"/>
                <w:b/>
                <w:bCs/>
                <w:lang w:val="uk-UA"/>
              </w:rPr>
              <w:t>Критерії оцінювання підсумкового тестування</w:t>
            </w:r>
          </w:p>
          <w:p w:rsidR="00B5047C" w:rsidRPr="005B0EC1" w:rsidRDefault="00B5047C" w:rsidP="005B0EC1">
            <w:pPr>
              <w:jc w:val="both"/>
              <w:rPr>
                <w:rFonts w:eastAsiaTheme="minorEastAsia"/>
                <w:b/>
                <w:bCs/>
                <w:lang w:val="uk-UA"/>
              </w:rPr>
            </w:pPr>
            <w:r w:rsidRPr="005B0EC1">
              <w:rPr>
                <w:rFonts w:eastAsiaTheme="minorEastAsia"/>
                <w:bCs/>
                <w:lang w:val="uk-UA"/>
              </w:rPr>
              <w:t>Підсумковий тест складається із 20 тестових запитань кожне із яких оцінюється у 1 бал. Набрана студентом кількість балів за підсумковий тест залежить від кількості правильних відповідей.</w:t>
            </w:r>
            <w:r w:rsidR="005B0EC1" w:rsidRPr="005B0EC1">
              <w:rPr>
                <w:rFonts w:eastAsiaTheme="minorEastAsia"/>
                <w:bCs/>
                <w:lang w:val="uk-UA"/>
              </w:rPr>
              <w:t xml:space="preserve"> </w:t>
            </w:r>
          </w:p>
          <w:p w:rsidR="00B5047C" w:rsidRPr="005B0EC1" w:rsidRDefault="00B5047C" w:rsidP="00B5047C">
            <w:pPr>
              <w:jc w:val="center"/>
              <w:rPr>
                <w:rFonts w:eastAsiaTheme="minorEastAsia"/>
                <w:b/>
                <w:bCs/>
                <w:lang w:val="uk-UA"/>
              </w:rPr>
            </w:pPr>
            <w:r w:rsidRPr="005B0EC1">
              <w:rPr>
                <w:rFonts w:eastAsiaTheme="minorEastAsia"/>
                <w:b/>
                <w:bCs/>
                <w:lang w:val="uk-UA"/>
              </w:rPr>
              <w:t>Критерії оцінювання практичних завдань</w:t>
            </w:r>
          </w:p>
          <w:p w:rsidR="00B5047C" w:rsidRPr="005B0EC1" w:rsidRDefault="00B5047C" w:rsidP="00B5047C">
            <w:pPr>
              <w:jc w:val="center"/>
              <w:rPr>
                <w:rFonts w:eastAsiaTheme="minorEastAsia"/>
                <w:b/>
                <w:bCs/>
                <w:lang w:val="uk-UA"/>
              </w:rPr>
            </w:pPr>
            <w:r w:rsidRPr="005B0EC1">
              <w:rPr>
                <w:rFonts w:eastAsiaTheme="minorEastAsia"/>
                <w:b/>
                <w:bCs/>
                <w:lang w:val="uk-UA"/>
              </w:rPr>
              <w:t>Практичне завдання № 1</w:t>
            </w:r>
          </w:p>
          <w:p w:rsidR="00B5047C" w:rsidRPr="005B0EC1" w:rsidRDefault="00B5047C" w:rsidP="00B5047C">
            <w:pPr>
              <w:jc w:val="both"/>
              <w:rPr>
                <w:rFonts w:eastAsiaTheme="minorEastAsia"/>
                <w:bCs/>
                <w:lang w:val="uk-UA"/>
              </w:rPr>
            </w:pPr>
            <w:r w:rsidRPr="005B0EC1">
              <w:rPr>
                <w:rFonts w:eastAsiaTheme="minorEastAsia"/>
                <w:bCs/>
                <w:lang w:val="uk-UA"/>
              </w:rPr>
              <w:t xml:space="preserve">9-10 балів (відмінно) – завдання виконано в повному обсязі: розроблений </w:t>
            </w:r>
            <w:r w:rsidRPr="005B0EC1">
              <w:rPr>
                <w:rFonts w:eastAsiaTheme="minorEastAsia"/>
                <w:lang w:val="uk-UA"/>
              </w:rPr>
              <w:t>порівняльний аналіз понять: імідж, бренд, репутація, епатаж</w:t>
            </w:r>
            <w:r w:rsidRPr="005B0EC1">
              <w:rPr>
                <w:rFonts w:eastAsiaTheme="minorEastAsia"/>
                <w:bCs/>
                <w:lang w:val="uk-UA"/>
              </w:rPr>
              <w:t xml:space="preserve">, у вигляді порівняльної характеристики, таблиці, на основі опрацьованих публікацій. Чітка структурованість інформації. Якісно проаналізовано спільні та відмінні риси усіх понять. Зроблено висновки про зміст та об’єм проаналізованих понять. Оформлена </w:t>
            </w:r>
            <w:r w:rsidRPr="005B0EC1">
              <w:rPr>
                <w:rFonts w:eastAsiaTheme="minorEastAsia"/>
                <w:bCs/>
                <w:lang w:val="uk-UA"/>
              </w:rPr>
              <w:lastRenderedPageBreak/>
              <w:t>письмово робота.</w:t>
            </w:r>
          </w:p>
          <w:p w:rsidR="00B5047C" w:rsidRPr="005B0EC1" w:rsidRDefault="00B5047C" w:rsidP="00B5047C">
            <w:pPr>
              <w:jc w:val="both"/>
              <w:rPr>
                <w:rFonts w:eastAsiaTheme="minorEastAsia"/>
                <w:bCs/>
                <w:lang w:val="uk-UA"/>
              </w:rPr>
            </w:pPr>
            <w:r w:rsidRPr="005B0EC1">
              <w:rPr>
                <w:rFonts w:eastAsiaTheme="minorEastAsia"/>
                <w:bCs/>
                <w:lang w:val="uk-UA"/>
              </w:rPr>
              <w:t>7-8 балів (добре) – завдання виконано в повному обсязі: розроблений порівняльний аналіз понять: імідж, бренд, репутація, епатаж (у вигляді порівняльної характеристики, таблиці), на основі опрацьованих публікацій (Можлива нестача якось поняття). Чітка структурованість інформації. (певні недоліки структурованості). Якісно проаналізовано спільні та відмінні риси усіх понять (можливі неточності у аналізі понять, одні поняття проаналізовано ґрунтовніше ніж інші). Зроблено висновки про зміст та об’єм проаналізованих понять (недостатньо обґрунтовані та чіткі висновки). Оформлена письмово робота.</w:t>
            </w:r>
          </w:p>
          <w:p w:rsidR="00B5047C" w:rsidRPr="005B0EC1" w:rsidRDefault="00B5047C" w:rsidP="00B5047C">
            <w:pPr>
              <w:jc w:val="both"/>
              <w:rPr>
                <w:rFonts w:eastAsiaTheme="minorEastAsia"/>
                <w:bCs/>
                <w:lang w:val="uk-UA"/>
              </w:rPr>
            </w:pPr>
            <w:r w:rsidRPr="005B0EC1">
              <w:rPr>
                <w:rFonts w:eastAsiaTheme="minorEastAsia"/>
                <w:bCs/>
                <w:lang w:val="uk-UA"/>
              </w:rPr>
              <w:t xml:space="preserve">5-6 балів (задовільно) – завдання виконано не в повному обсязі, прослідковуються істотні помилки у порівнянні основних понять, інформація не структурована, певні поняття відсутні. Не якісно проаналізовано спільні та відмінні риси понять (подано частковий аналіз). Висновки фрагментарні. Не обґрунтовані. Робота оформлена частково або відсутня. </w:t>
            </w:r>
          </w:p>
          <w:p w:rsidR="00B5047C" w:rsidRPr="005B0EC1" w:rsidRDefault="00B5047C" w:rsidP="00B5047C">
            <w:pPr>
              <w:jc w:val="both"/>
              <w:rPr>
                <w:rFonts w:eastAsiaTheme="minorEastAsia"/>
                <w:bCs/>
                <w:lang w:val="uk-UA"/>
              </w:rPr>
            </w:pPr>
            <w:r w:rsidRPr="005B0EC1">
              <w:rPr>
                <w:rFonts w:eastAsiaTheme="minorEastAsia"/>
                <w:bCs/>
                <w:lang w:val="uk-UA"/>
              </w:rPr>
              <w:t>3-4 бали (незадовільно) – виконана лише частина завдання, проаналізоване одне чи два поняття. Завдання не структуроване. Відсутня логіка порівняння (чи характеристика, чи таблиця) Висновки відсутні. Висновки відсутні, або фрагментарні. Можливі усні доповнення до виконаного завдання. Письмова робота відсутня або є лише її фрагмент.</w:t>
            </w:r>
          </w:p>
          <w:p w:rsidR="00B5047C" w:rsidRPr="005B0EC1" w:rsidRDefault="00B5047C" w:rsidP="00B5047C">
            <w:pPr>
              <w:jc w:val="both"/>
              <w:rPr>
                <w:rFonts w:eastAsiaTheme="minorEastAsia"/>
                <w:bCs/>
                <w:lang w:val="uk-UA"/>
              </w:rPr>
            </w:pPr>
            <w:r w:rsidRPr="005B0EC1">
              <w:rPr>
                <w:rFonts w:eastAsiaTheme="minorEastAsia"/>
                <w:bCs/>
                <w:lang w:val="uk-UA"/>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B5047C" w:rsidRPr="005B0EC1" w:rsidRDefault="00B5047C" w:rsidP="005B0EC1">
            <w:pPr>
              <w:jc w:val="both"/>
              <w:rPr>
                <w:rFonts w:eastAsiaTheme="minorEastAsia"/>
                <w:b/>
                <w:bCs/>
                <w:lang w:val="uk-UA"/>
              </w:rPr>
            </w:pPr>
            <w:r w:rsidRPr="005B0EC1">
              <w:rPr>
                <w:rFonts w:eastAsiaTheme="minorEastAsia"/>
                <w:bCs/>
                <w:lang w:val="uk-UA"/>
              </w:rPr>
              <w:t>0 балів – завдання відсутнє.</w:t>
            </w:r>
            <w:r w:rsidR="005B0EC1" w:rsidRPr="005B0EC1">
              <w:rPr>
                <w:rFonts w:eastAsiaTheme="minorEastAsia"/>
                <w:bCs/>
                <w:lang w:val="uk-UA"/>
              </w:rPr>
              <w:t xml:space="preserve"> </w:t>
            </w:r>
          </w:p>
          <w:p w:rsidR="00B5047C" w:rsidRPr="005B0EC1" w:rsidRDefault="00B5047C" w:rsidP="00B5047C">
            <w:pPr>
              <w:jc w:val="center"/>
              <w:rPr>
                <w:rFonts w:eastAsiaTheme="minorEastAsia"/>
                <w:b/>
                <w:bCs/>
                <w:lang w:val="uk-UA"/>
              </w:rPr>
            </w:pPr>
            <w:r w:rsidRPr="005B0EC1">
              <w:rPr>
                <w:rFonts w:eastAsiaTheme="minorEastAsia"/>
                <w:b/>
                <w:bCs/>
                <w:lang w:val="uk-UA"/>
              </w:rPr>
              <w:t>Практичне завдання № 2</w:t>
            </w:r>
          </w:p>
          <w:p w:rsidR="00B5047C" w:rsidRPr="005B0EC1" w:rsidRDefault="00B5047C" w:rsidP="00B5047C">
            <w:pPr>
              <w:jc w:val="both"/>
              <w:rPr>
                <w:rFonts w:eastAsiaTheme="minorEastAsia"/>
                <w:bCs/>
                <w:lang w:val="uk-UA"/>
              </w:rPr>
            </w:pPr>
            <w:r w:rsidRPr="005B0EC1">
              <w:rPr>
                <w:rFonts w:eastAsiaTheme="minorEastAsia"/>
                <w:bCs/>
                <w:lang w:val="uk-UA"/>
              </w:rPr>
              <w:t>9-10 балів (відмінно) – завдання виконано студентом в повному обсязі відповідно до запропонованих на практичному занятті позицій складання та аналізу особистого та професійного профілю. Графічно побудовані профілі (особистий та професійний). Зроблені ґрунтовні висновки про сильні та слабкі, основні та другорядні сторони особистості та фахівця. Виконане завдання відображає здатність студента аналізувати діяльність фахівця, виокремлювати основні та другорядні функції. Виконана та вчасно здана письмова робота.</w:t>
            </w:r>
          </w:p>
          <w:p w:rsidR="00B5047C" w:rsidRPr="005B0EC1" w:rsidRDefault="00B5047C" w:rsidP="00B5047C">
            <w:pPr>
              <w:jc w:val="both"/>
              <w:rPr>
                <w:rFonts w:eastAsiaTheme="minorEastAsia"/>
                <w:bCs/>
                <w:lang w:val="uk-UA"/>
              </w:rPr>
            </w:pPr>
            <w:r w:rsidRPr="005B0EC1">
              <w:rPr>
                <w:rFonts w:eastAsiaTheme="minorEastAsia"/>
                <w:bCs/>
                <w:lang w:val="uk-UA"/>
              </w:rPr>
              <w:t>7-8 балів (добре) – завдання виконано студентом в повному обсязі відповідно до запропонованих на практичному занятті позицій складання та аналізу особистого та професійного профілю. Графічно побудовані профілі (особистий та професійний). Зроблені не повні (часткові, фрагментарні, необґрунтовані) висновки про сильні та слабкі, основні та другорядні сторони особистості та фахівця. Виконане завдання відображає здатність студента аналізувати діяльність фахівця, виокремлювати основні та другорядні функції. Виконана та (можливо) не вчасно здана письмова робота.</w:t>
            </w:r>
          </w:p>
          <w:p w:rsidR="00B5047C" w:rsidRPr="005B0EC1" w:rsidRDefault="00B5047C" w:rsidP="00B5047C">
            <w:pPr>
              <w:jc w:val="both"/>
              <w:rPr>
                <w:rFonts w:eastAsiaTheme="minorEastAsia"/>
                <w:bCs/>
                <w:lang w:val="uk-UA"/>
              </w:rPr>
            </w:pPr>
            <w:r w:rsidRPr="005B0EC1">
              <w:t xml:space="preserve"> </w:t>
            </w:r>
            <w:r w:rsidRPr="005B0EC1">
              <w:rPr>
                <w:rFonts w:eastAsiaTheme="minorEastAsia"/>
                <w:bCs/>
                <w:lang w:val="uk-UA"/>
              </w:rPr>
              <w:t xml:space="preserve">5-6 балів (задовільно) – завдання виконано не в повному обсязі, або не відповідно до запропонованих на практичному занятті позицій складання та аналізу особистого та професійного профілю. Прослідковується порушення запропонованої схеми, відсутність окремих складових (або студент скопіював чужий профіль). Зроблені не повні (часткові, фрагментарні, необґрунтовані) висновки про сильні та слабкі, основні та другорядні сторони особистості та </w:t>
            </w:r>
            <w:r w:rsidRPr="005B0EC1">
              <w:rPr>
                <w:rFonts w:eastAsiaTheme="minorEastAsia"/>
                <w:bCs/>
                <w:lang w:val="uk-UA"/>
              </w:rPr>
              <w:lastRenderedPageBreak/>
              <w:t>фахівця. Студент не здатен аналізувати діяльність фахівця. Робота здана не вчасно.</w:t>
            </w:r>
          </w:p>
          <w:p w:rsidR="00B5047C" w:rsidRPr="005B0EC1" w:rsidRDefault="00B5047C" w:rsidP="00B5047C">
            <w:pPr>
              <w:jc w:val="both"/>
              <w:rPr>
                <w:rFonts w:eastAsiaTheme="minorEastAsia"/>
                <w:bCs/>
                <w:lang w:val="uk-UA"/>
              </w:rPr>
            </w:pPr>
            <w:r w:rsidRPr="005B0EC1">
              <w:rPr>
                <w:rFonts w:eastAsiaTheme="minorEastAsia"/>
                <w:bCs/>
                <w:lang w:val="uk-UA"/>
              </w:rPr>
              <w:t>3-4 бали (незадовільно) – завдання не відображає складання та аналізу особистого та професійного профілю. Відсутні графічно побудовані профілі. Подана інформація не відповідає суті завдання. Можливі усні доповнення до виконаного завдання. Робота здана не вчасно (або відсутня).</w:t>
            </w:r>
          </w:p>
          <w:p w:rsidR="00B5047C" w:rsidRPr="005B0EC1" w:rsidRDefault="00B5047C" w:rsidP="00B5047C">
            <w:pPr>
              <w:jc w:val="both"/>
              <w:rPr>
                <w:rFonts w:eastAsiaTheme="minorEastAsia"/>
                <w:bCs/>
                <w:lang w:val="uk-UA"/>
              </w:rPr>
            </w:pPr>
            <w:r w:rsidRPr="005B0EC1">
              <w:rPr>
                <w:rFonts w:eastAsiaTheme="minorEastAsia"/>
                <w:bCs/>
                <w:lang w:val="uk-UA"/>
              </w:rPr>
              <w:t>1-2 бали (незадовільно) – завдання практично не виконано. Особистий та професійний профілю не побудований. Графічні профілі відсутні (особистий та професійний) Робота відсутня. Можливі усні доповнення та коментарі щодо поставленого завдання.</w:t>
            </w:r>
          </w:p>
          <w:p w:rsidR="00B5047C" w:rsidRPr="005B0EC1" w:rsidRDefault="00B5047C" w:rsidP="00B5047C">
            <w:pPr>
              <w:jc w:val="both"/>
              <w:rPr>
                <w:rFonts w:eastAsiaTheme="minorEastAsia"/>
                <w:bCs/>
                <w:lang w:val="uk-UA"/>
              </w:rPr>
            </w:pPr>
            <w:r w:rsidRPr="005B0EC1">
              <w:rPr>
                <w:rFonts w:eastAsiaTheme="minorEastAsia"/>
                <w:bCs/>
                <w:lang w:val="uk-UA"/>
              </w:rPr>
              <w:t>0 балів – завдання відсутнє.</w:t>
            </w:r>
          </w:p>
          <w:p w:rsidR="00B5047C" w:rsidRPr="005B0EC1" w:rsidRDefault="00B5047C" w:rsidP="00B5047C">
            <w:pPr>
              <w:jc w:val="center"/>
              <w:rPr>
                <w:rFonts w:eastAsiaTheme="minorEastAsia"/>
                <w:b/>
                <w:bCs/>
                <w:lang w:val="uk-UA"/>
              </w:rPr>
            </w:pPr>
            <w:r w:rsidRPr="005B0EC1">
              <w:rPr>
                <w:rFonts w:eastAsiaTheme="minorEastAsia"/>
                <w:b/>
                <w:bCs/>
                <w:lang w:val="uk-UA"/>
              </w:rPr>
              <w:t>Практичне завдання № 3</w:t>
            </w:r>
          </w:p>
          <w:p w:rsidR="00B5047C" w:rsidRPr="005B0EC1" w:rsidRDefault="00B5047C" w:rsidP="00B5047C">
            <w:pPr>
              <w:jc w:val="both"/>
              <w:rPr>
                <w:rFonts w:eastAsiaTheme="minorEastAsia"/>
                <w:bCs/>
                <w:lang w:val="uk-UA"/>
              </w:rPr>
            </w:pPr>
            <w:r w:rsidRPr="005B0EC1">
              <w:rPr>
                <w:rFonts w:eastAsiaTheme="minorEastAsia"/>
                <w:bCs/>
                <w:lang w:val="uk-UA"/>
              </w:rPr>
              <w:t xml:space="preserve">17-20 балів (відмінно) – розроблена імідж-карта суб’єкта </w:t>
            </w:r>
            <w:proofErr w:type="spellStart"/>
            <w:r w:rsidRPr="005B0EC1">
              <w:rPr>
                <w:rFonts w:eastAsiaTheme="minorEastAsia"/>
                <w:bCs/>
                <w:lang w:val="uk-UA"/>
              </w:rPr>
              <w:t>іміджування</w:t>
            </w:r>
            <w:proofErr w:type="spellEnd"/>
            <w:r w:rsidRPr="005B0EC1">
              <w:rPr>
                <w:rFonts w:eastAsiaTheme="minorEastAsia"/>
                <w:bCs/>
                <w:lang w:val="uk-UA"/>
              </w:rPr>
              <w:t xml:space="preserve">, яка включає в себе усі необхідні етапи та елементи згідно запропонованого взірця; відповідно до отриманих результатів імідж-карти, здійснено підбір технологій та технік формування іміджу. Зроблені ґрунтовні висновки про особливості суб’єкта </w:t>
            </w:r>
            <w:proofErr w:type="spellStart"/>
            <w:r w:rsidRPr="005B0EC1">
              <w:rPr>
                <w:rFonts w:eastAsiaTheme="minorEastAsia"/>
                <w:bCs/>
                <w:lang w:val="uk-UA"/>
              </w:rPr>
              <w:t>іміджування</w:t>
            </w:r>
            <w:proofErr w:type="spellEnd"/>
            <w:r w:rsidRPr="005B0EC1">
              <w:rPr>
                <w:rFonts w:eastAsiaTheme="minorEastAsia"/>
                <w:bCs/>
                <w:lang w:val="uk-UA"/>
              </w:rPr>
              <w:t xml:space="preserve"> та специфіку </w:t>
            </w:r>
            <w:proofErr w:type="spellStart"/>
            <w:r w:rsidRPr="005B0EC1">
              <w:rPr>
                <w:rFonts w:eastAsiaTheme="minorEastAsia"/>
                <w:bCs/>
                <w:lang w:val="uk-UA"/>
              </w:rPr>
              <w:t>іміджмейкінгу</w:t>
            </w:r>
            <w:proofErr w:type="spellEnd"/>
            <w:r w:rsidRPr="005B0EC1">
              <w:rPr>
                <w:rFonts w:eastAsiaTheme="minorEastAsia"/>
                <w:bCs/>
                <w:lang w:val="uk-UA"/>
              </w:rPr>
              <w:t>. Виконана, оформлена та вчасно здана письмова робота.</w:t>
            </w:r>
          </w:p>
          <w:p w:rsidR="00B5047C" w:rsidRPr="005B0EC1" w:rsidRDefault="00B5047C" w:rsidP="00B5047C">
            <w:pPr>
              <w:jc w:val="both"/>
              <w:rPr>
                <w:rFonts w:eastAsiaTheme="minorEastAsia"/>
                <w:bCs/>
                <w:lang w:val="uk-UA"/>
              </w:rPr>
            </w:pPr>
            <w:r w:rsidRPr="005B0EC1">
              <w:rPr>
                <w:rFonts w:eastAsiaTheme="minorEastAsia"/>
                <w:bCs/>
                <w:lang w:val="uk-UA"/>
              </w:rPr>
              <w:t xml:space="preserve">13-16 бали (добре) – розроблена імідж-карта суб’єкта </w:t>
            </w:r>
            <w:proofErr w:type="spellStart"/>
            <w:r w:rsidRPr="005B0EC1">
              <w:rPr>
                <w:rFonts w:eastAsiaTheme="minorEastAsia"/>
                <w:bCs/>
                <w:lang w:val="uk-UA"/>
              </w:rPr>
              <w:t>іміджування</w:t>
            </w:r>
            <w:proofErr w:type="spellEnd"/>
            <w:r w:rsidRPr="005B0EC1">
              <w:rPr>
                <w:rFonts w:eastAsiaTheme="minorEastAsia"/>
                <w:bCs/>
                <w:lang w:val="uk-UA"/>
              </w:rPr>
              <w:t xml:space="preserve">, яка включає в себе усі необхідні етапи та елементи згідно запропонованого взірця; відповідно до отриманих результатів імідж-карти, здійснено підбір технологій та технік формування іміджу (можлива наявність певних неточностей). Зроблені ґрунтовні висновки про особливості суб’єкта </w:t>
            </w:r>
            <w:proofErr w:type="spellStart"/>
            <w:r w:rsidRPr="005B0EC1">
              <w:rPr>
                <w:rFonts w:eastAsiaTheme="minorEastAsia"/>
                <w:bCs/>
                <w:lang w:val="uk-UA"/>
              </w:rPr>
              <w:t>іміджування</w:t>
            </w:r>
            <w:proofErr w:type="spellEnd"/>
            <w:r w:rsidRPr="005B0EC1">
              <w:rPr>
                <w:rFonts w:eastAsiaTheme="minorEastAsia"/>
                <w:bCs/>
                <w:lang w:val="uk-UA"/>
              </w:rPr>
              <w:t xml:space="preserve"> та специфіку </w:t>
            </w:r>
            <w:proofErr w:type="spellStart"/>
            <w:r w:rsidRPr="005B0EC1">
              <w:rPr>
                <w:rFonts w:eastAsiaTheme="minorEastAsia"/>
                <w:bCs/>
                <w:lang w:val="uk-UA"/>
              </w:rPr>
              <w:t>іміджмейкінгу</w:t>
            </w:r>
            <w:proofErr w:type="spellEnd"/>
            <w:r w:rsidRPr="005B0EC1">
              <w:rPr>
                <w:rFonts w:eastAsiaTheme="minorEastAsia"/>
                <w:bCs/>
                <w:lang w:val="uk-UA"/>
              </w:rPr>
              <w:t xml:space="preserve"> (можлива нечіткість висновків). Виконана, оформлена та вчасно здана письмова робота.</w:t>
            </w:r>
          </w:p>
          <w:p w:rsidR="00B5047C" w:rsidRPr="005B0EC1" w:rsidRDefault="00B5047C" w:rsidP="00B5047C">
            <w:pPr>
              <w:jc w:val="both"/>
              <w:rPr>
                <w:rFonts w:eastAsiaTheme="minorEastAsia"/>
                <w:bCs/>
                <w:lang w:val="uk-UA"/>
              </w:rPr>
            </w:pPr>
            <w:r w:rsidRPr="005B0EC1">
              <w:rPr>
                <w:rFonts w:eastAsiaTheme="minorEastAsia"/>
                <w:bCs/>
                <w:lang w:val="uk-UA"/>
              </w:rPr>
              <w:t xml:space="preserve">9-12 балів (задовільно) – завдання виконано не в повному обсязі, виконана лише частина завдань. Прослідковуються істотні помилки або відсутність окремих частин завдання. Завдання не зовсім відповідає запропонованому взірцю. Зроблені ґрунтовні висновки про особливості суб’єкта </w:t>
            </w:r>
            <w:proofErr w:type="spellStart"/>
            <w:r w:rsidRPr="005B0EC1">
              <w:rPr>
                <w:rFonts w:eastAsiaTheme="minorEastAsia"/>
                <w:bCs/>
                <w:lang w:val="uk-UA"/>
              </w:rPr>
              <w:t>іміджування</w:t>
            </w:r>
            <w:proofErr w:type="spellEnd"/>
            <w:r w:rsidRPr="005B0EC1">
              <w:rPr>
                <w:rFonts w:eastAsiaTheme="minorEastAsia"/>
                <w:bCs/>
                <w:lang w:val="uk-UA"/>
              </w:rPr>
              <w:t xml:space="preserve"> та специфіку </w:t>
            </w:r>
            <w:proofErr w:type="spellStart"/>
            <w:r w:rsidRPr="005B0EC1">
              <w:rPr>
                <w:rFonts w:eastAsiaTheme="minorEastAsia"/>
                <w:bCs/>
                <w:lang w:val="uk-UA"/>
              </w:rPr>
              <w:t>іміджмейкінгу</w:t>
            </w:r>
            <w:proofErr w:type="spellEnd"/>
            <w:r w:rsidRPr="005B0EC1">
              <w:rPr>
                <w:rFonts w:eastAsiaTheme="minorEastAsia"/>
                <w:bCs/>
                <w:lang w:val="uk-UA"/>
              </w:rPr>
              <w:t xml:space="preserve"> (можлива нечіткість висновків, фрагментарність, </w:t>
            </w:r>
            <w:proofErr w:type="spellStart"/>
            <w:r w:rsidRPr="005B0EC1">
              <w:rPr>
                <w:rFonts w:eastAsiaTheme="minorEastAsia"/>
                <w:bCs/>
                <w:lang w:val="uk-UA"/>
              </w:rPr>
              <w:t>необгрунтованість</w:t>
            </w:r>
            <w:proofErr w:type="spellEnd"/>
            <w:r w:rsidRPr="005B0EC1">
              <w:rPr>
                <w:rFonts w:eastAsiaTheme="minorEastAsia"/>
                <w:bCs/>
                <w:lang w:val="uk-UA"/>
              </w:rPr>
              <w:t>). Виконана, частково оформлена та не вчасно здана письмова робота.</w:t>
            </w:r>
          </w:p>
          <w:p w:rsidR="00B5047C" w:rsidRPr="005B0EC1" w:rsidRDefault="00B5047C" w:rsidP="00B5047C">
            <w:pPr>
              <w:jc w:val="both"/>
              <w:rPr>
                <w:rFonts w:eastAsiaTheme="minorEastAsia"/>
                <w:bCs/>
                <w:lang w:val="uk-UA"/>
              </w:rPr>
            </w:pPr>
            <w:r w:rsidRPr="005B0EC1">
              <w:rPr>
                <w:rFonts w:eastAsiaTheme="minorEastAsia"/>
                <w:bCs/>
                <w:lang w:val="uk-UA"/>
              </w:rPr>
              <w:t>5-8 балів (незадовільно) – виконана лише якась частина завдання (діагностична,  не дібрані технології та техніки формування іміджу, відсутні частина позицій імідж-карти). Завдання не відповідає запропонованому взірцю. Висновки відсутні або ж фрагментарні, не чіткі. Частково оформлена та не вчасно здана письмова робота (або ж відсутня). Можливі усні доповнення до виконаного завдання.</w:t>
            </w:r>
          </w:p>
          <w:p w:rsidR="00B5047C" w:rsidRPr="005B0EC1" w:rsidRDefault="00B5047C" w:rsidP="00B5047C">
            <w:pPr>
              <w:jc w:val="both"/>
              <w:rPr>
                <w:rFonts w:eastAsiaTheme="minorEastAsia"/>
                <w:bCs/>
                <w:lang w:val="uk-UA"/>
              </w:rPr>
            </w:pPr>
            <w:r w:rsidRPr="005B0EC1">
              <w:rPr>
                <w:rFonts w:eastAsiaTheme="minorEastAsia"/>
                <w:bCs/>
                <w:lang w:val="uk-UA"/>
              </w:rPr>
              <w:t xml:space="preserve">1-4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B5047C" w:rsidRPr="005B0EC1" w:rsidRDefault="00B5047C" w:rsidP="00B5047C">
            <w:pPr>
              <w:rPr>
                <w:rFonts w:eastAsiaTheme="minorEastAsia"/>
                <w:bCs/>
                <w:lang w:val="uk-UA"/>
              </w:rPr>
            </w:pPr>
            <w:r w:rsidRPr="005B0EC1">
              <w:rPr>
                <w:rFonts w:eastAsiaTheme="minorEastAsia"/>
                <w:bCs/>
                <w:lang w:val="uk-UA"/>
              </w:rPr>
              <w:t>0 балів – завдання відсутнє.</w:t>
            </w:r>
          </w:p>
          <w:p w:rsidR="00B5047C" w:rsidRPr="005B0EC1" w:rsidRDefault="00B5047C" w:rsidP="00B5047C">
            <w:pPr>
              <w:jc w:val="center"/>
              <w:rPr>
                <w:rFonts w:eastAsiaTheme="minorEastAsia"/>
                <w:b/>
                <w:lang w:val="uk-UA"/>
              </w:rPr>
            </w:pPr>
            <w:r w:rsidRPr="005B0EC1">
              <w:rPr>
                <w:rFonts w:eastAsiaTheme="minorEastAsia"/>
                <w:b/>
                <w:lang w:val="uk-UA"/>
              </w:rPr>
              <w:t>Практичне завдання № 4</w:t>
            </w:r>
          </w:p>
          <w:p w:rsidR="00B5047C" w:rsidRPr="005B0EC1" w:rsidRDefault="00B5047C" w:rsidP="00B5047C">
            <w:pPr>
              <w:jc w:val="both"/>
              <w:rPr>
                <w:rFonts w:eastAsiaTheme="minorEastAsia"/>
                <w:bCs/>
                <w:lang w:val="uk-UA"/>
              </w:rPr>
            </w:pPr>
            <w:r w:rsidRPr="005B0EC1">
              <w:rPr>
                <w:rFonts w:eastAsiaTheme="minorEastAsia"/>
                <w:bCs/>
                <w:lang w:val="uk-UA"/>
              </w:rPr>
              <w:t xml:space="preserve">17-20 балів (відмінно) – розроблена  презентація щодо самопрезентації себе як фахівця (психолога), яка максимально базується на знаннях з курсу (особистому та професійному профілі, імідж – карті, застосуванням технологій та технік </w:t>
            </w:r>
            <w:proofErr w:type="spellStart"/>
            <w:r w:rsidRPr="005B0EC1">
              <w:rPr>
                <w:rFonts w:eastAsiaTheme="minorEastAsia"/>
                <w:bCs/>
                <w:lang w:val="uk-UA"/>
              </w:rPr>
              <w:t>іміджмейкінгу</w:t>
            </w:r>
            <w:proofErr w:type="spellEnd"/>
            <w:r w:rsidRPr="005B0EC1">
              <w:rPr>
                <w:rFonts w:eastAsiaTheme="minorEastAsia"/>
                <w:bCs/>
                <w:lang w:val="uk-UA"/>
              </w:rPr>
              <w:t xml:space="preserve"> та піару). Використано креативні методи і технології подачі інформації. Актуалізовані міждисциплінарні зв’язки. Виконана, оформлена та </w:t>
            </w:r>
            <w:r w:rsidRPr="005B0EC1">
              <w:rPr>
                <w:rFonts w:eastAsiaTheme="minorEastAsia"/>
                <w:bCs/>
                <w:lang w:val="uk-UA"/>
              </w:rPr>
              <w:lastRenderedPageBreak/>
              <w:t>вчасно презентована робота.</w:t>
            </w:r>
          </w:p>
          <w:p w:rsidR="00B5047C" w:rsidRPr="005B0EC1" w:rsidRDefault="00B5047C" w:rsidP="00B5047C">
            <w:pPr>
              <w:jc w:val="both"/>
              <w:rPr>
                <w:rFonts w:eastAsiaTheme="minorEastAsia"/>
                <w:bCs/>
                <w:lang w:val="uk-UA"/>
              </w:rPr>
            </w:pPr>
            <w:r w:rsidRPr="005B0EC1">
              <w:rPr>
                <w:rFonts w:eastAsiaTheme="minorEastAsia"/>
                <w:bCs/>
                <w:lang w:val="uk-UA"/>
              </w:rPr>
              <w:t>13-16 бали (добре) –</w:t>
            </w:r>
            <w:r w:rsidRPr="005B0EC1">
              <w:rPr>
                <w:lang w:val="uk-UA"/>
              </w:rPr>
              <w:t xml:space="preserve"> </w:t>
            </w:r>
            <w:r w:rsidRPr="005B0EC1">
              <w:rPr>
                <w:rFonts w:eastAsiaTheme="minorEastAsia"/>
                <w:bCs/>
                <w:lang w:val="uk-UA"/>
              </w:rPr>
              <w:t xml:space="preserve">розроблена  презентація щодо самопрезентації себе як фахівця (психолога), яка частково базується на знаннях з курсу (особистому та професійному профілі, імідж – карті, застосуванням технологій та технік </w:t>
            </w:r>
            <w:proofErr w:type="spellStart"/>
            <w:r w:rsidRPr="005B0EC1">
              <w:rPr>
                <w:rFonts w:eastAsiaTheme="minorEastAsia"/>
                <w:bCs/>
                <w:lang w:val="uk-UA"/>
              </w:rPr>
              <w:t>іміджмейкінгу</w:t>
            </w:r>
            <w:proofErr w:type="spellEnd"/>
            <w:r w:rsidRPr="005B0EC1">
              <w:rPr>
                <w:rFonts w:eastAsiaTheme="minorEastAsia"/>
                <w:bCs/>
                <w:lang w:val="uk-UA"/>
              </w:rPr>
              <w:t xml:space="preserve"> та піару). Не всі наявні у студента дані використано для само презентації. Використано креативні методи і технології подачі інформації. Можливо не актуалізовані міждисциплінарні зв’язки. Виконана, оформлена та вчасно презентована робота.</w:t>
            </w:r>
          </w:p>
          <w:p w:rsidR="00B5047C" w:rsidRPr="005B0EC1" w:rsidRDefault="00B5047C" w:rsidP="00B5047C">
            <w:pPr>
              <w:jc w:val="both"/>
              <w:rPr>
                <w:rFonts w:eastAsiaTheme="minorEastAsia"/>
                <w:bCs/>
                <w:lang w:val="uk-UA"/>
              </w:rPr>
            </w:pPr>
            <w:r w:rsidRPr="005B0EC1">
              <w:rPr>
                <w:rFonts w:eastAsiaTheme="minorEastAsia"/>
                <w:bCs/>
                <w:lang w:val="uk-UA"/>
              </w:rPr>
              <w:t xml:space="preserve"> 9-12 балів (задовільно) – завдання виконано не в повному обсязі, розроблена  презентація щодо самопрезентації себе як фахівця (психолога), яка мало базується на знаннях з курсу (особистому та професійному профілі, імідж – карті, застосуванням технологій та технік </w:t>
            </w:r>
            <w:proofErr w:type="spellStart"/>
            <w:r w:rsidRPr="005B0EC1">
              <w:rPr>
                <w:rFonts w:eastAsiaTheme="minorEastAsia"/>
                <w:bCs/>
                <w:lang w:val="uk-UA"/>
              </w:rPr>
              <w:t>іміджмейкінгу</w:t>
            </w:r>
            <w:proofErr w:type="spellEnd"/>
            <w:r w:rsidRPr="005B0EC1">
              <w:rPr>
                <w:rFonts w:eastAsiaTheme="minorEastAsia"/>
                <w:bCs/>
                <w:lang w:val="uk-UA"/>
              </w:rPr>
              <w:t xml:space="preserve"> та піару). Використано мало креативних методів і технологій подачі інформації. Можливо не актуалізовані міждисциплінарні зв’язки. Частково виконана, частково оформлена та не вчасно презентована робота.</w:t>
            </w:r>
          </w:p>
          <w:p w:rsidR="00B5047C" w:rsidRPr="005B0EC1" w:rsidRDefault="00B5047C" w:rsidP="00B5047C">
            <w:pPr>
              <w:jc w:val="both"/>
              <w:rPr>
                <w:rFonts w:eastAsiaTheme="minorEastAsia"/>
                <w:bCs/>
                <w:lang w:val="uk-UA"/>
              </w:rPr>
            </w:pPr>
            <w:r w:rsidRPr="005B0EC1">
              <w:rPr>
                <w:rFonts w:eastAsiaTheme="minorEastAsia"/>
                <w:bCs/>
                <w:lang w:val="uk-UA"/>
              </w:rPr>
              <w:t xml:space="preserve">5-8 балів (незадовільно) – виконана лише якась частина завдання, яка мало базується на знаннях з курсу (особистому та професійному профілі, імідж – карті, застосуванням технологій та технік </w:t>
            </w:r>
            <w:proofErr w:type="spellStart"/>
            <w:r w:rsidRPr="005B0EC1">
              <w:rPr>
                <w:rFonts w:eastAsiaTheme="minorEastAsia"/>
                <w:bCs/>
                <w:lang w:val="uk-UA"/>
              </w:rPr>
              <w:t>іміджмейкінгу</w:t>
            </w:r>
            <w:proofErr w:type="spellEnd"/>
            <w:r w:rsidRPr="005B0EC1">
              <w:rPr>
                <w:rFonts w:eastAsiaTheme="minorEastAsia"/>
                <w:bCs/>
                <w:lang w:val="uk-UA"/>
              </w:rPr>
              <w:t xml:space="preserve"> та піару). Не використано креативних методів і технологій подачі інформації. Не актуалізовані міждисциплінарні зв’язки. Наявні окремі фрагменти презентації,  не вчасно здана робота (або ж відсутня). Можливі усні доповнення до виконаного завдання.</w:t>
            </w:r>
          </w:p>
          <w:p w:rsidR="00B5047C" w:rsidRPr="005B0EC1" w:rsidRDefault="00B5047C" w:rsidP="00B5047C">
            <w:pPr>
              <w:jc w:val="both"/>
              <w:rPr>
                <w:rFonts w:eastAsiaTheme="minorEastAsia"/>
                <w:bCs/>
                <w:lang w:val="uk-UA"/>
              </w:rPr>
            </w:pPr>
            <w:r w:rsidRPr="005B0EC1">
              <w:rPr>
                <w:rFonts w:eastAsiaTheme="minorEastAsia"/>
                <w:bCs/>
                <w:lang w:val="uk-UA"/>
              </w:rPr>
              <w:t xml:space="preserve">1-4 бали (незадовільно) – завдання практично не виконано, складається з окремих малозмістовних фрагментів, які за своїм змістом не відображають суті завдання. </w:t>
            </w:r>
          </w:p>
          <w:p w:rsidR="00E63BFC" w:rsidRPr="00E63BFC" w:rsidRDefault="00B5047C" w:rsidP="005B0EC1">
            <w:pPr>
              <w:rPr>
                <w:color w:val="FF0000"/>
                <w:lang w:val="uk-UA"/>
              </w:rPr>
            </w:pPr>
            <w:r w:rsidRPr="005B0EC1">
              <w:rPr>
                <w:rFonts w:eastAsiaTheme="minorEastAsia"/>
                <w:bCs/>
                <w:lang w:val="uk-UA"/>
              </w:rPr>
              <w:t>0 балів – завдання відсутнє.</w:t>
            </w:r>
            <w:r w:rsidR="005B0EC1">
              <w:rPr>
                <w:rFonts w:eastAsiaTheme="minorEastAsia"/>
                <w:bCs/>
                <w:sz w:val="26"/>
                <w:szCs w:val="26"/>
                <w:lang w:val="uk-UA"/>
              </w:rPr>
              <w:t xml:space="preserve"> </w:t>
            </w:r>
          </w:p>
        </w:tc>
      </w:tr>
      <w:tr w:rsidR="00151BC4" w:rsidRPr="002B40A5" w:rsidTr="0013794C">
        <w:tc>
          <w:tcPr>
            <w:tcW w:w="2567" w:type="dxa"/>
            <w:gridSpan w:val="2"/>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Семінарські заняття</w:t>
            </w:r>
          </w:p>
        </w:tc>
        <w:tc>
          <w:tcPr>
            <w:tcW w:w="7498" w:type="dxa"/>
            <w:gridSpan w:val="11"/>
          </w:tcPr>
          <w:p w:rsidR="00B04EF8" w:rsidRPr="00B04EF8" w:rsidRDefault="00B04EF8" w:rsidP="00B04EF8">
            <w:pPr>
              <w:jc w:val="both"/>
              <w:rPr>
                <w:lang w:val="uk-UA"/>
              </w:rPr>
            </w:pPr>
            <w:r w:rsidRPr="00B04EF8">
              <w:rPr>
                <w:lang w:val="uk-UA"/>
              </w:rPr>
              <w:t>Критерії поточного оцінювання здійснюються за 5-бальною шкалою і відповідають загальним рекомендаціям щодо оцінювання при підсумковому контролю.</w:t>
            </w:r>
          </w:p>
          <w:p w:rsidR="00B04EF8" w:rsidRPr="00B04EF8" w:rsidRDefault="00B04EF8" w:rsidP="00B04EF8">
            <w:pPr>
              <w:jc w:val="both"/>
              <w:rPr>
                <w:lang w:val="uk-UA"/>
              </w:rPr>
            </w:pPr>
            <w:r w:rsidRPr="00B04EF8">
              <w:rPr>
                <w:lang w:val="uk-UA"/>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B04EF8" w:rsidRPr="00B04EF8" w:rsidRDefault="00B04EF8" w:rsidP="00B04EF8">
            <w:pPr>
              <w:jc w:val="both"/>
              <w:rPr>
                <w:lang w:val="uk-UA"/>
              </w:rPr>
            </w:pPr>
            <w:r w:rsidRPr="00B04EF8">
              <w:rPr>
                <w:lang w:val="uk-UA"/>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B04EF8" w:rsidRPr="00B04EF8" w:rsidRDefault="00B04EF8" w:rsidP="00B04EF8">
            <w:pPr>
              <w:jc w:val="both"/>
              <w:rPr>
                <w:lang w:val="uk-UA"/>
              </w:rPr>
            </w:pPr>
            <w:r w:rsidRPr="00B04EF8">
              <w:rPr>
                <w:lang w:val="uk-UA"/>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E63BFC" w:rsidRPr="00E63BFC" w:rsidRDefault="00B04EF8" w:rsidP="00B04EF8">
            <w:pPr>
              <w:jc w:val="both"/>
              <w:rPr>
                <w:color w:val="FF0000"/>
                <w:lang w:val="uk-UA"/>
              </w:rPr>
            </w:pPr>
            <w:r w:rsidRPr="00B04EF8">
              <w:rPr>
                <w:lang w:val="uk-UA"/>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151BC4" w:rsidRPr="00E63BFC" w:rsidTr="0013794C">
        <w:tc>
          <w:tcPr>
            <w:tcW w:w="2567" w:type="dxa"/>
            <w:gridSpan w:val="2"/>
          </w:tcPr>
          <w:p w:rsidR="00151BC4" w:rsidRPr="00E63BFC" w:rsidRDefault="00151BC4" w:rsidP="003A3288">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Умови допуску до підсумкового контролю</w:t>
            </w:r>
          </w:p>
        </w:tc>
        <w:tc>
          <w:tcPr>
            <w:tcW w:w="7498" w:type="dxa"/>
            <w:gridSpan w:val="11"/>
          </w:tcPr>
          <w:p w:rsidR="00DB1E3E" w:rsidRPr="00DB1E3E" w:rsidRDefault="00DB1E3E" w:rsidP="00DB1E3E">
            <w:pPr>
              <w:jc w:val="both"/>
              <w:rPr>
                <w:lang w:val="uk-UA"/>
              </w:rPr>
            </w:pPr>
            <w:r w:rsidRPr="00DB1E3E">
              <w:rPr>
                <w:lang w:val="uk-UA"/>
              </w:rPr>
              <w:t>Студент допускається до підсумкового контролю (тестування) при умові здачі усіх практичних завдань.</w:t>
            </w:r>
          </w:p>
          <w:p w:rsidR="00EB1CD1" w:rsidRPr="00EB1CD1" w:rsidRDefault="00DB1E3E" w:rsidP="00DB1E3E">
            <w:pPr>
              <w:jc w:val="both"/>
              <w:rPr>
                <w:color w:val="FF0000"/>
                <w:lang w:val="uk-UA"/>
              </w:rPr>
            </w:pPr>
            <w:r w:rsidRPr="00DB1E3E">
              <w:rPr>
                <w:lang w:val="uk-UA"/>
              </w:rPr>
              <w:t>Залік виставляється студенту за умови здачі усіх практичних завдань</w:t>
            </w:r>
            <w:r w:rsidR="000152B2">
              <w:rPr>
                <w:lang w:val="uk-UA"/>
              </w:rPr>
              <w:t>, тестувань по лекціях</w:t>
            </w:r>
            <w:r w:rsidRPr="00DB1E3E">
              <w:rPr>
                <w:lang w:val="uk-UA"/>
              </w:rPr>
              <w:t xml:space="preserve">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r w:rsidRPr="00283663">
              <w:rPr>
                <w:sz w:val="18"/>
                <w:szCs w:val="18"/>
                <w:lang w:val="uk-UA"/>
              </w:rPr>
              <w:t>.</w:t>
            </w:r>
          </w:p>
        </w:tc>
      </w:tr>
      <w:tr w:rsidR="00151BC4" w:rsidRPr="00E63BFC" w:rsidTr="0013794C">
        <w:tc>
          <w:tcPr>
            <w:tcW w:w="10065" w:type="dxa"/>
            <w:gridSpan w:val="13"/>
          </w:tcPr>
          <w:p w:rsidR="00151BC4" w:rsidRPr="00E63BFC" w:rsidRDefault="00151BC4" w:rsidP="00151BC4">
            <w:pPr>
              <w:jc w:val="center"/>
              <w:rPr>
                <w:lang w:val="uk-UA"/>
              </w:rPr>
            </w:pPr>
            <w:r w:rsidRPr="00E63BFC">
              <w:rPr>
                <w:b/>
                <w:lang w:val="uk-UA"/>
              </w:rPr>
              <w:t>7. Політика курсу</w:t>
            </w:r>
          </w:p>
        </w:tc>
      </w:tr>
      <w:tr w:rsidR="00151BC4" w:rsidRPr="00E63BFC" w:rsidTr="0013794C">
        <w:tc>
          <w:tcPr>
            <w:tcW w:w="10065" w:type="dxa"/>
            <w:gridSpan w:val="13"/>
          </w:tcPr>
          <w:p w:rsidR="00151BC4" w:rsidRPr="000152B2" w:rsidRDefault="000152B2" w:rsidP="000152B2">
            <w:pPr>
              <w:jc w:val="both"/>
              <w:rPr>
                <w:color w:val="FF0000"/>
                <w:lang w:val="uk-UA"/>
              </w:rPr>
            </w:pPr>
            <w:r w:rsidRPr="000152B2">
              <w:rPr>
                <w:lang w:val="uk-UA"/>
              </w:rPr>
              <w:t xml:space="preserve">Викладання курсу </w:t>
            </w:r>
            <w:proofErr w:type="spellStart"/>
            <w:r w:rsidRPr="000152B2">
              <w:rPr>
                <w:lang w:val="uk-UA"/>
              </w:rPr>
              <w:t>грунтується</w:t>
            </w:r>
            <w:proofErr w:type="spellEnd"/>
            <w:r w:rsidRPr="000152B2">
              <w:rPr>
                <w:lang w:val="uk-UA"/>
              </w:rPr>
              <w:t xml:space="preserve"> на принципах академічної </w:t>
            </w:r>
            <w:proofErr w:type="spellStart"/>
            <w:r w:rsidRPr="000152B2">
              <w:rPr>
                <w:lang w:val="uk-UA"/>
              </w:rPr>
              <w:t>доброчесноті</w:t>
            </w:r>
            <w:proofErr w:type="spellEnd"/>
            <w:r w:rsidRPr="000152B2">
              <w:rPr>
                <w:lang w:val="uk-UA"/>
              </w:rPr>
              <w:t>. Студент виконує завдання, які зазначено у програмі (</w:t>
            </w:r>
            <w:proofErr w:type="spellStart"/>
            <w:r w:rsidRPr="000152B2">
              <w:rPr>
                <w:lang w:val="uk-UA"/>
              </w:rPr>
              <w:t>силабусі</w:t>
            </w:r>
            <w:proofErr w:type="spellEnd"/>
            <w:r w:rsidRPr="000152B2">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r w:rsidR="00E506DA" w:rsidRPr="000152B2">
              <w:rPr>
                <w:color w:val="FF0000"/>
                <w:lang w:val="uk-UA"/>
              </w:rPr>
              <w:t xml:space="preserve"> </w:t>
            </w:r>
          </w:p>
        </w:tc>
      </w:tr>
      <w:tr w:rsidR="00151BC4" w:rsidRPr="00E63BFC" w:rsidTr="0013794C">
        <w:tc>
          <w:tcPr>
            <w:tcW w:w="10065" w:type="dxa"/>
            <w:gridSpan w:val="13"/>
          </w:tcPr>
          <w:p w:rsidR="00151BC4" w:rsidRPr="00E63BFC" w:rsidRDefault="00151BC4" w:rsidP="00151BC4">
            <w:pPr>
              <w:jc w:val="center"/>
              <w:rPr>
                <w:b/>
                <w:lang w:val="uk-UA"/>
              </w:rPr>
            </w:pPr>
            <w:r w:rsidRPr="00E63BFC">
              <w:rPr>
                <w:b/>
                <w:lang w:val="uk-UA"/>
              </w:rPr>
              <w:t>8. Рекомендована література</w:t>
            </w:r>
          </w:p>
        </w:tc>
      </w:tr>
      <w:tr w:rsidR="00151BC4" w:rsidRPr="00E63BFC" w:rsidTr="0013794C">
        <w:tc>
          <w:tcPr>
            <w:tcW w:w="10065" w:type="dxa"/>
            <w:gridSpan w:val="13"/>
          </w:tcPr>
          <w:p w:rsidR="00A30C76" w:rsidRPr="00A30C76" w:rsidRDefault="00A30C76" w:rsidP="00A30C76">
            <w:pPr>
              <w:jc w:val="both"/>
              <w:rPr>
                <w:rFonts w:eastAsiaTheme="minorEastAsia"/>
                <w:lang w:val="uk-UA"/>
              </w:rPr>
            </w:pPr>
            <w:r w:rsidRPr="00A30C76">
              <w:rPr>
                <w:rFonts w:eastAsiaTheme="minorEastAsia"/>
                <w:lang w:val="uk-UA"/>
              </w:rPr>
              <w:t xml:space="preserve">1. Барна Н. В. </w:t>
            </w:r>
            <w:proofErr w:type="spellStart"/>
            <w:r w:rsidRPr="00A30C76">
              <w:rPr>
                <w:rFonts w:eastAsiaTheme="minorEastAsia"/>
                <w:lang w:val="uk-UA"/>
              </w:rPr>
              <w:t>Іміджелогія</w:t>
            </w:r>
            <w:proofErr w:type="spellEnd"/>
            <w:r w:rsidRPr="00A30C76">
              <w:rPr>
                <w:rFonts w:eastAsiaTheme="minorEastAsia"/>
                <w:lang w:val="uk-UA"/>
              </w:rPr>
              <w:t xml:space="preserve">: </w:t>
            </w:r>
            <w:proofErr w:type="spellStart"/>
            <w:r w:rsidRPr="00A30C76">
              <w:rPr>
                <w:rFonts w:eastAsiaTheme="minorEastAsia"/>
                <w:lang w:val="uk-UA"/>
              </w:rPr>
              <w:t>Навч</w:t>
            </w:r>
            <w:proofErr w:type="spellEnd"/>
            <w:r w:rsidRPr="00A30C76">
              <w:rPr>
                <w:rFonts w:eastAsiaTheme="minorEastAsia"/>
                <w:lang w:val="uk-UA"/>
              </w:rPr>
              <w:t xml:space="preserve">. </w:t>
            </w:r>
            <w:proofErr w:type="spellStart"/>
            <w:r w:rsidRPr="00A30C76">
              <w:rPr>
                <w:rFonts w:eastAsiaTheme="minorEastAsia"/>
                <w:lang w:val="uk-UA"/>
              </w:rPr>
              <w:t>посіб</w:t>
            </w:r>
            <w:proofErr w:type="spellEnd"/>
            <w:r w:rsidRPr="00A30C76">
              <w:rPr>
                <w:rFonts w:eastAsiaTheme="minorEastAsia"/>
                <w:lang w:val="uk-UA"/>
              </w:rPr>
              <w:t>. для дистанційного навчання /</w:t>
            </w:r>
            <w:r w:rsidR="00142B72">
              <w:rPr>
                <w:rFonts w:eastAsiaTheme="minorEastAsia"/>
                <w:lang w:val="uk-UA"/>
              </w:rPr>
              <w:t xml:space="preserve"> </w:t>
            </w:r>
            <w:r w:rsidRPr="00A30C76">
              <w:rPr>
                <w:rFonts w:eastAsiaTheme="minorEastAsia"/>
                <w:lang w:val="uk-UA"/>
              </w:rPr>
              <w:t>За наук. ред. В. М. Бебика.— К.: Університет «Україна», 2008.— 217 с.</w:t>
            </w:r>
          </w:p>
          <w:p w:rsidR="00A30C76" w:rsidRPr="00A30C76" w:rsidRDefault="00A30C76" w:rsidP="00A30C76">
            <w:pPr>
              <w:jc w:val="both"/>
              <w:rPr>
                <w:rFonts w:eastAsiaTheme="minorEastAsia"/>
                <w:lang w:val="uk-UA"/>
              </w:rPr>
            </w:pPr>
            <w:r w:rsidRPr="00A30C76">
              <w:rPr>
                <w:rFonts w:eastAsiaTheme="minorEastAsia"/>
                <w:lang w:val="uk-UA"/>
              </w:rPr>
              <w:t xml:space="preserve">2. Палеха Ю.І. </w:t>
            </w:r>
            <w:proofErr w:type="spellStart"/>
            <w:r w:rsidRPr="00A30C76">
              <w:rPr>
                <w:rFonts w:eastAsiaTheme="minorEastAsia"/>
                <w:lang w:val="uk-UA"/>
              </w:rPr>
              <w:t>Іміджологія</w:t>
            </w:r>
            <w:proofErr w:type="spellEnd"/>
            <w:r w:rsidRPr="00A30C76">
              <w:rPr>
                <w:rFonts w:eastAsiaTheme="minorEastAsia"/>
                <w:lang w:val="uk-UA"/>
              </w:rPr>
              <w:t xml:space="preserve">: </w:t>
            </w:r>
            <w:proofErr w:type="spellStart"/>
            <w:r w:rsidRPr="00A30C76">
              <w:rPr>
                <w:rFonts w:eastAsiaTheme="minorEastAsia"/>
                <w:lang w:val="uk-UA"/>
              </w:rPr>
              <w:t>Навч.посібник</w:t>
            </w:r>
            <w:proofErr w:type="spellEnd"/>
            <w:r w:rsidRPr="00A30C76">
              <w:rPr>
                <w:rFonts w:eastAsiaTheme="minorEastAsia"/>
                <w:lang w:val="uk-UA"/>
              </w:rPr>
              <w:t xml:space="preserve"> / За </w:t>
            </w:r>
            <w:proofErr w:type="spellStart"/>
            <w:r w:rsidRPr="00A30C76">
              <w:rPr>
                <w:rFonts w:eastAsiaTheme="minorEastAsia"/>
                <w:lang w:val="uk-UA"/>
              </w:rPr>
              <w:t>заг.ред</w:t>
            </w:r>
            <w:proofErr w:type="spellEnd"/>
            <w:r w:rsidRPr="00A30C76">
              <w:rPr>
                <w:rFonts w:eastAsiaTheme="minorEastAsia"/>
                <w:lang w:val="uk-UA"/>
              </w:rPr>
              <w:t xml:space="preserve">. З.І.Тимошенко. – К.: Вид-во </w:t>
            </w:r>
            <w:proofErr w:type="spellStart"/>
            <w:r w:rsidRPr="00A30C76">
              <w:rPr>
                <w:rFonts w:eastAsiaTheme="minorEastAsia"/>
                <w:lang w:val="uk-UA"/>
              </w:rPr>
              <w:t>Європ</w:t>
            </w:r>
            <w:proofErr w:type="spellEnd"/>
            <w:r w:rsidRPr="00A30C76">
              <w:rPr>
                <w:rFonts w:eastAsiaTheme="minorEastAsia"/>
                <w:lang w:val="uk-UA"/>
              </w:rPr>
              <w:t>. у-ту, 2005. – 324с.</w:t>
            </w:r>
          </w:p>
          <w:p w:rsidR="00A30C76" w:rsidRPr="00A30C76" w:rsidRDefault="00A30C76" w:rsidP="00A30C76">
            <w:pPr>
              <w:jc w:val="both"/>
              <w:rPr>
                <w:rFonts w:eastAsiaTheme="minorEastAsia"/>
                <w:lang w:val="uk-UA"/>
              </w:rPr>
            </w:pPr>
            <w:r w:rsidRPr="00A30C76">
              <w:rPr>
                <w:lang w:val="uk-UA"/>
              </w:rPr>
              <w:t xml:space="preserve">3. </w:t>
            </w:r>
            <w:proofErr w:type="spellStart"/>
            <w:r w:rsidRPr="00A30C76">
              <w:t>Змановская</w:t>
            </w:r>
            <w:proofErr w:type="spellEnd"/>
            <w:r w:rsidRPr="00A30C76">
              <w:t xml:space="preserve"> Е.В. Руководство по управлению личным имиджем. – СПб.: Речь, 2005. – 144 с.</w:t>
            </w:r>
          </w:p>
          <w:p w:rsidR="00A30C76" w:rsidRPr="00A30C76" w:rsidRDefault="00A30C76" w:rsidP="00A30C76">
            <w:pPr>
              <w:jc w:val="both"/>
              <w:rPr>
                <w:rFonts w:eastAsiaTheme="minorEastAsia"/>
                <w:lang w:val="uk-UA"/>
              </w:rPr>
            </w:pPr>
            <w:r w:rsidRPr="00A30C76">
              <w:rPr>
                <w:rFonts w:eastAsiaTheme="minorEastAsia"/>
                <w:lang w:val="uk-UA"/>
              </w:rPr>
              <w:t xml:space="preserve">4. </w:t>
            </w:r>
            <w:proofErr w:type="spellStart"/>
            <w:r w:rsidRPr="00A30C76">
              <w:rPr>
                <w:rFonts w:eastAsiaTheme="minorEastAsia"/>
                <w:lang w:val="uk-UA"/>
              </w:rPr>
              <w:t>Калюжный</w:t>
            </w:r>
            <w:proofErr w:type="spellEnd"/>
            <w:r w:rsidRPr="00A30C76">
              <w:rPr>
                <w:rFonts w:eastAsiaTheme="minorEastAsia"/>
                <w:lang w:val="uk-UA"/>
              </w:rPr>
              <w:t xml:space="preserve"> А.А. </w:t>
            </w:r>
            <w:proofErr w:type="spellStart"/>
            <w:r w:rsidRPr="00A30C76">
              <w:rPr>
                <w:rFonts w:eastAsiaTheme="minorEastAsia"/>
                <w:lang w:val="uk-UA"/>
              </w:rPr>
              <w:t>Психология</w:t>
            </w:r>
            <w:proofErr w:type="spellEnd"/>
            <w:r w:rsidRPr="00A30C76">
              <w:rPr>
                <w:rFonts w:eastAsiaTheme="minorEastAsia"/>
                <w:lang w:val="uk-UA"/>
              </w:rPr>
              <w:t xml:space="preserve"> </w:t>
            </w:r>
            <w:proofErr w:type="spellStart"/>
            <w:r w:rsidRPr="00A30C76">
              <w:rPr>
                <w:rFonts w:eastAsiaTheme="minorEastAsia"/>
                <w:lang w:val="uk-UA"/>
              </w:rPr>
              <w:t>формирования</w:t>
            </w:r>
            <w:proofErr w:type="spellEnd"/>
            <w:r w:rsidRPr="00A30C76">
              <w:rPr>
                <w:rFonts w:eastAsiaTheme="minorEastAsia"/>
                <w:lang w:val="uk-UA"/>
              </w:rPr>
              <w:t xml:space="preserve"> </w:t>
            </w:r>
            <w:proofErr w:type="spellStart"/>
            <w:r w:rsidRPr="00A30C76">
              <w:rPr>
                <w:rFonts w:eastAsiaTheme="minorEastAsia"/>
                <w:lang w:val="uk-UA"/>
              </w:rPr>
              <w:t>имиджа</w:t>
            </w:r>
            <w:proofErr w:type="spellEnd"/>
            <w:r w:rsidRPr="00A30C76">
              <w:rPr>
                <w:rFonts w:eastAsiaTheme="minorEastAsia"/>
                <w:lang w:val="uk-UA"/>
              </w:rPr>
              <w:t xml:space="preserve"> учителя / А.А. </w:t>
            </w:r>
            <w:proofErr w:type="spellStart"/>
            <w:r w:rsidRPr="00A30C76">
              <w:rPr>
                <w:rFonts w:eastAsiaTheme="minorEastAsia"/>
                <w:lang w:val="uk-UA"/>
              </w:rPr>
              <w:t>Калюжный</w:t>
            </w:r>
            <w:proofErr w:type="spellEnd"/>
            <w:r w:rsidRPr="00A30C76">
              <w:rPr>
                <w:rFonts w:eastAsiaTheme="minorEastAsia"/>
                <w:lang w:val="uk-UA"/>
              </w:rPr>
              <w:t xml:space="preserve">. – М.: </w:t>
            </w:r>
            <w:proofErr w:type="spellStart"/>
            <w:r w:rsidRPr="00A30C76">
              <w:rPr>
                <w:rFonts w:eastAsiaTheme="minorEastAsia"/>
                <w:lang w:val="uk-UA"/>
              </w:rPr>
              <w:t>Изд</w:t>
            </w:r>
            <w:proofErr w:type="spellEnd"/>
            <w:r w:rsidRPr="00A30C76">
              <w:rPr>
                <w:rFonts w:eastAsiaTheme="minorEastAsia"/>
                <w:lang w:val="uk-UA"/>
              </w:rPr>
              <w:t xml:space="preserve">-во </w:t>
            </w:r>
            <w:proofErr w:type="spellStart"/>
            <w:r w:rsidRPr="00A30C76">
              <w:rPr>
                <w:rFonts w:eastAsiaTheme="minorEastAsia"/>
                <w:lang w:val="uk-UA"/>
              </w:rPr>
              <w:t>Владос</w:t>
            </w:r>
            <w:proofErr w:type="spellEnd"/>
            <w:r w:rsidRPr="00A30C76">
              <w:rPr>
                <w:rFonts w:eastAsiaTheme="minorEastAsia"/>
                <w:lang w:val="uk-UA"/>
              </w:rPr>
              <w:t>, 2004. – 222с.</w:t>
            </w:r>
          </w:p>
          <w:p w:rsidR="00A30C76" w:rsidRPr="00A30C76" w:rsidRDefault="00A30C76" w:rsidP="00A30C76">
            <w:pPr>
              <w:jc w:val="both"/>
              <w:rPr>
                <w:rFonts w:eastAsiaTheme="minorEastAsia"/>
                <w:lang w:val="uk-UA"/>
              </w:rPr>
            </w:pPr>
            <w:r w:rsidRPr="00A30C76">
              <w:rPr>
                <w:rFonts w:eastAsiaTheme="minorEastAsia"/>
                <w:lang w:val="uk-UA"/>
              </w:rPr>
              <w:t xml:space="preserve">5. Наумова С.А. </w:t>
            </w:r>
            <w:proofErr w:type="spellStart"/>
            <w:r w:rsidRPr="00A30C76">
              <w:rPr>
                <w:rFonts w:eastAsiaTheme="minorEastAsia"/>
                <w:lang w:val="uk-UA"/>
              </w:rPr>
              <w:t>Имиджелогия</w:t>
            </w:r>
            <w:proofErr w:type="spellEnd"/>
            <w:r w:rsidRPr="00A30C76">
              <w:rPr>
                <w:rFonts w:eastAsiaTheme="minorEastAsia"/>
                <w:lang w:val="uk-UA"/>
              </w:rPr>
              <w:t xml:space="preserve">: </w:t>
            </w:r>
            <w:proofErr w:type="spellStart"/>
            <w:r w:rsidRPr="00A30C76">
              <w:rPr>
                <w:rFonts w:eastAsiaTheme="minorEastAsia"/>
                <w:lang w:val="uk-UA"/>
              </w:rPr>
              <w:t>учебное</w:t>
            </w:r>
            <w:proofErr w:type="spellEnd"/>
            <w:r w:rsidRPr="00A30C76">
              <w:rPr>
                <w:rFonts w:eastAsiaTheme="minorEastAsia"/>
                <w:lang w:val="uk-UA"/>
              </w:rPr>
              <w:t xml:space="preserve"> </w:t>
            </w:r>
            <w:proofErr w:type="spellStart"/>
            <w:r w:rsidRPr="00A30C76">
              <w:rPr>
                <w:rFonts w:eastAsiaTheme="minorEastAsia"/>
                <w:lang w:val="uk-UA"/>
              </w:rPr>
              <w:t>пособие</w:t>
            </w:r>
            <w:proofErr w:type="spellEnd"/>
            <w:r w:rsidRPr="00A30C76">
              <w:rPr>
                <w:rFonts w:eastAsiaTheme="minorEastAsia"/>
                <w:lang w:val="uk-UA"/>
              </w:rPr>
              <w:t xml:space="preserve"> / С.А.Наумова. – </w:t>
            </w:r>
            <w:proofErr w:type="spellStart"/>
            <w:r w:rsidRPr="00A30C76">
              <w:rPr>
                <w:rFonts w:eastAsiaTheme="minorEastAsia"/>
                <w:lang w:val="uk-UA"/>
              </w:rPr>
              <w:t>Томск</w:t>
            </w:r>
            <w:proofErr w:type="spellEnd"/>
            <w:r w:rsidRPr="00A30C76">
              <w:rPr>
                <w:rFonts w:eastAsiaTheme="minorEastAsia"/>
                <w:lang w:val="uk-UA"/>
              </w:rPr>
              <w:t xml:space="preserve">: </w:t>
            </w:r>
            <w:proofErr w:type="spellStart"/>
            <w:r w:rsidRPr="00A30C76">
              <w:rPr>
                <w:rFonts w:eastAsiaTheme="minorEastAsia"/>
                <w:lang w:val="uk-UA"/>
              </w:rPr>
              <w:t>Том.политехн.у</w:t>
            </w:r>
            <w:proofErr w:type="spellEnd"/>
            <w:r w:rsidRPr="00A30C76">
              <w:rPr>
                <w:rFonts w:eastAsiaTheme="minorEastAsia"/>
                <w:lang w:val="uk-UA"/>
              </w:rPr>
              <w:t>-т, 2004. – 116с.</w:t>
            </w:r>
          </w:p>
          <w:p w:rsidR="00A30C76" w:rsidRPr="00A30C76" w:rsidRDefault="00A30C76" w:rsidP="00A30C76">
            <w:pPr>
              <w:jc w:val="both"/>
              <w:rPr>
                <w:rFonts w:eastAsiaTheme="minorEastAsia"/>
                <w:lang w:val="uk-UA"/>
              </w:rPr>
            </w:pPr>
            <w:r w:rsidRPr="00A30C76">
              <w:rPr>
                <w:rFonts w:eastAsiaTheme="minorEastAsia"/>
                <w:lang w:val="uk-UA"/>
              </w:rPr>
              <w:t xml:space="preserve">6. Панасюк А.Ю. </w:t>
            </w:r>
            <w:proofErr w:type="spellStart"/>
            <w:r w:rsidRPr="00A30C76">
              <w:rPr>
                <w:rFonts w:eastAsiaTheme="minorEastAsia"/>
                <w:lang w:val="uk-UA"/>
              </w:rPr>
              <w:t>Формирование</w:t>
            </w:r>
            <w:proofErr w:type="spellEnd"/>
            <w:r w:rsidRPr="00A30C76">
              <w:rPr>
                <w:rFonts w:eastAsiaTheme="minorEastAsia"/>
                <w:lang w:val="uk-UA"/>
              </w:rPr>
              <w:t xml:space="preserve"> </w:t>
            </w:r>
            <w:proofErr w:type="spellStart"/>
            <w:r w:rsidRPr="00A30C76">
              <w:rPr>
                <w:rFonts w:eastAsiaTheme="minorEastAsia"/>
                <w:lang w:val="uk-UA"/>
              </w:rPr>
              <w:t>имиджа</w:t>
            </w:r>
            <w:proofErr w:type="spellEnd"/>
            <w:r w:rsidRPr="00A30C76">
              <w:rPr>
                <w:rFonts w:eastAsiaTheme="minorEastAsia"/>
                <w:lang w:val="uk-UA"/>
              </w:rPr>
              <w:t xml:space="preserve">: </w:t>
            </w:r>
            <w:proofErr w:type="spellStart"/>
            <w:r w:rsidRPr="00A30C76">
              <w:rPr>
                <w:rFonts w:eastAsiaTheme="minorEastAsia"/>
                <w:lang w:val="uk-UA"/>
              </w:rPr>
              <w:t>стратегия</w:t>
            </w:r>
            <w:proofErr w:type="spellEnd"/>
            <w:r w:rsidRPr="00A30C76">
              <w:rPr>
                <w:rFonts w:eastAsiaTheme="minorEastAsia"/>
                <w:lang w:val="uk-UA"/>
              </w:rPr>
              <w:t xml:space="preserve">, </w:t>
            </w:r>
            <w:proofErr w:type="spellStart"/>
            <w:r w:rsidRPr="00A30C76">
              <w:rPr>
                <w:rFonts w:eastAsiaTheme="minorEastAsia"/>
                <w:lang w:val="uk-UA"/>
              </w:rPr>
              <w:t>психотехнологии</w:t>
            </w:r>
            <w:proofErr w:type="spellEnd"/>
            <w:r w:rsidRPr="00A30C76">
              <w:rPr>
                <w:rFonts w:eastAsiaTheme="minorEastAsia"/>
                <w:lang w:val="uk-UA"/>
              </w:rPr>
              <w:t xml:space="preserve">, </w:t>
            </w:r>
            <w:proofErr w:type="spellStart"/>
            <w:r w:rsidRPr="00A30C76">
              <w:rPr>
                <w:rFonts w:eastAsiaTheme="minorEastAsia"/>
                <w:lang w:val="uk-UA"/>
              </w:rPr>
              <w:t>психотехники</w:t>
            </w:r>
            <w:proofErr w:type="spellEnd"/>
            <w:r w:rsidRPr="00A30C76">
              <w:rPr>
                <w:rFonts w:eastAsiaTheme="minorEastAsia"/>
                <w:lang w:val="uk-UA"/>
              </w:rPr>
              <w:t xml:space="preserve"> / </w:t>
            </w:r>
            <w:proofErr w:type="spellStart"/>
            <w:r w:rsidRPr="00A30C76">
              <w:rPr>
                <w:rFonts w:eastAsiaTheme="minorEastAsia"/>
                <w:lang w:val="uk-UA"/>
              </w:rPr>
              <w:t>А.Ю.Панасюк</w:t>
            </w:r>
            <w:proofErr w:type="spellEnd"/>
            <w:r w:rsidRPr="00A30C76">
              <w:rPr>
                <w:rFonts w:eastAsiaTheme="minorEastAsia"/>
                <w:lang w:val="uk-UA"/>
              </w:rPr>
              <w:t xml:space="preserve">. – М.: </w:t>
            </w:r>
            <w:proofErr w:type="spellStart"/>
            <w:r w:rsidRPr="00A30C76">
              <w:rPr>
                <w:rFonts w:eastAsiaTheme="minorEastAsia"/>
                <w:lang w:val="uk-UA"/>
              </w:rPr>
              <w:t>Изд</w:t>
            </w:r>
            <w:proofErr w:type="spellEnd"/>
            <w:r w:rsidRPr="00A30C76">
              <w:rPr>
                <w:rFonts w:eastAsiaTheme="minorEastAsia"/>
                <w:lang w:val="uk-UA"/>
              </w:rPr>
              <w:t>-во «Омега-Л», 2007. – 266с.</w:t>
            </w:r>
          </w:p>
          <w:p w:rsidR="00A30C76" w:rsidRPr="00A30C76" w:rsidRDefault="00A30C76" w:rsidP="00A30C76">
            <w:pPr>
              <w:jc w:val="both"/>
              <w:rPr>
                <w:rFonts w:eastAsiaTheme="minorEastAsia"/>
              </w:rPr>
            </w:pPr>
            <w:r w:rsidRPr="00A30C76">
              <w:rPr>
                <w:rFonts w:eastAsiaTheme="minorEastAsia"/>
                <w:lang w:val="uk-UA"/>
              </w:rPr>
              <w:t xml:space="preserve">7. </w:t>
            </w:r>
            <w:r w:rsidRPr="00A30C76">
              <w:rPr>
                <w:rFonts w:eastAsiaTheme="minorEastAsia"/>
              </w:rPr>
              <w:t xml:space="preserve">Панасюк А.Ю. Как убеждать в своей правоте. Современные </w:t>
            </w:r>
            <w:proofErr w:type="spellStart"/>
            <w:r w:rsidRPr="00A30C76">
              <w:rPr>
                <w:rFonts w:eastAsiaTheme="minorEastAsia"/>
              </w:rPr>
              <w:t>психотехнологии</w:t>
            </w:r>
            <w:proofErr w:type="spellEnd"/>
            <w:r w:rsidRPr="00A30C76">
              <w:rPr>
                <w:rFonts w:eastAsiaTheme="minorEastAsia"/>
              </w:rPr>
              <w:t xml:space="preserve"> убеждающего воздействия /</w:t>
            </w:r>
            <w:proofErr w:type="spellStart"/>
            <w:r w:rsidRPr="00A30C76">
              <w:rPr>
                <w:rFonts w:eastAsiaTheme="minorEastAsia"/>
              </w:rPr>
              <w:t>А.Ю.Панасюк</w:t>
            </w:r>
            <w:proofErr w:type="spellEnd"/>
            <w:r w:rsidRPr="00A30C76">
              <w:rPr>
                <w:rFonts w:eastAsiaTheme="minorEastAsia"/>
              </w:rPr>
              <w:t>. – М.: Изд-во «Дело», 2002. – 305с.</w:t>
            </w:r>
          </w:p>
          <w:p w:rsidR="00A30C76" w:rsidRPr="00A30C76" w:rsidRDefault="00A30C76" w:rsidP="00A30C76">
            <w:pPr>
              <w:jc w:val="both"/>
              <w:rPr>
                <w:rFonts w:eastAsiaTheme="minorEastAsia"/>
                <w:lang w:val="uk-UA"/>
              </w:rPr>
            </w:pPr>
            <w:r w:rsidRPr="00A30C76">
              <w:rPr>
                <w:rFonts w:eastAsiaTheme="minorEastAsia"/>
                <w:lang w:val="uk-UA"/>
              </w:rPr>
              <w:t xml:space="preserve">8. </w:t>
            </w:r>
            <w:proofErr w:type="spellStart"/>
            <w:r w:rsidRPr="00A30C76">
              <w:rPr>
                <w:rFonts w:eastAsiaTheme="minorEastAsia"/>
                <w:lang w:val="uk-UA"/>
              </w:rPr>
              <w:t>Почепцов</w:t>
            </w:r>
            <w:proofErr w:type="spellEnd"/>
            <w:r w:rsidRPr="00A30C76">
              <w:rPr>
                <w:rFonts w:eastAsiaTheme="minorEastAsia"/>
                <w:lang w:val="uk-UA"/>
              </w:rPr>
              <w:t xml:space="preserve"> Г. Г. </w:t>
            </w:r>
            <w:proofErr w:type="spellStart"/>
            <w:r w:rsidRPr="00A30C76">
              <w:rPr>
                <w:rFonts w:eastAsiaTheme="minorEastAsia"/>
                <w:lang w:val="uk-UA"/>
              </w:rPr>
              <w:t>Профессия</w:t>
            </w:r>
            <w:proofErr w:type="spellEnd"/>
            <w:r w:rsidRPr="00A30C76">
              <w:rPr>
                <w:rFonts w:eastAsiaTheme="minorEastAsia"/>
                <w:lang w:val="uk-UA"/>
              </w:rPr>
              <w:t xml:space="preserve">: </w:t>
            </w:r>
            <w:proofErr w:type="spellStart"/>
            <w:r w:rsidRPr="00A30C76">
              <w:rPr>
                <w:rFonts w:eastAsiaTheme="minorEastAsia"/>
                <w:lang w:val="uk-UA"/>
              </w:rPr>
              <w:t>имиджмейкер</w:t>
            </w:r>
            <w:proofErr w:type="spellEnd"/>
            <w:r w:rsidRPr="00A30C76">
              <w:rPr>
                <w:rFonts w:eastAsiaTheme="minorEastAsia"/>
                <w:lang w:val="uk-UA"/>
              </w:rPr>
              <w:t xml:space="preserve">. — 2-е </w:t>
            </w:r>
            <w:proofErr w:type="spellStart"/>
            <w:r w:rsidRPr="00A30C76">
              <w:rPr>
                <w:rFonts w:eastAsiaTheme="minorEastAsia"/>
                <w:lang w:val="uk-UA"/>
              </w:rPr>
              <w:t>изд</w:t>
            </w:r>
            <w:proofErr w:type="spellEnd"/>
            <w:r w:rsidRPr="00A30C76">
              <w:rPr>
                <w:rFonts w:eastAsiaTheme="minorEastAsia"/>
                <w:lang w:val="uk-UA"/>
              </w:rPr>
              <w:t xml:space="preserve">., </w:t>
            </w:r>
            <w:proofErr w:type="spellStart"/>
            <w:r w:rsidRPr="00A30C76">
              <w:rPr>
                <w:rFonts w:eastAsiaTheme="minorEastAsia"/>
                <w:lang w:val="uk-UA"/>
              </w:rPr>
              <w:t>испр</w:t>
            </w:r>
            <w:proofErr w:type="spellEnd"/>
            <w:r w:rsidRPr="00A30C76">
              <w:rPr>
                <w:rFonts w:eastAsiaTheme="minorEastAsia"/>
                <w:lang w:val="uk-UA"/>
              </w:rPr>
              <w:t xml:space="preserve">. и </w:t>
            </w:r>
            <w:proofErr w:type="spellStart"/>
            <w:r w:rsidRPr="00A30C76">
              <w:rPr>
                <w:rFonts w:eastAsiaTheme="minorEastAsia"/>
                <w:lang w:val="uk-UA"/>
              </w:rPr>
              <w:t>доп</w:t>
            </w:r>
            <w:proofErr w:type="spellEnd"/>
            <w:r w:rsidRPr="00A30C76">
              <w:rPr>
                <w:rFonts w:eastAsiaTheme="minorEastAsia"/>
                <w:lang w:val="uk-UA"/>
              </w:rPr>
              <w:t xml:space="preserve">. — СПб.: </w:t>
            </w:r>
            <w:proofErr w:type="spellStart"/>
            <w:r w:rsidRPr="00A30C76">
              <w:rPr>
                <w:rFonts w:eastAsiaTheme="minorEastAsia"/>
                <w:lang w:val="uk-UA"/>
              </w:rPr>
              <w:t>Алетейя</w:t>
            </w:r>
            <w:proofErr w:type="spellEnd"/>
            <w:r w:rsidRPr="00A30C76">
              <w:rPr>
                <w:rFonts w:eastAsiaTheme="minorEastAsia"/>
                <w:lang w:val="uk-UA"/>
              </w:rPr>
              <w:t>, 2001. — 256с.</w:t>
            </w:r>
          </w:p>
          <w:p w:rsidR="00A30C76" w:rsidRDefault="00A30C76" w:rsidP="00A30C76">
            <w:pPr>
              <w:jc w:val="both"/>
              <w:rPr>
                <w:rFonts w:eastAsiaTheme="minorEastAsia"/>
                <w:lang w:val="uk-UA"/>
              </w:rPr>
            </w:pPr>
            <w:r w:rsidRPr="00A30C76">
              <w:rPr>
                <w:rFonts w:eastAsiaTheme="minorEastAsia"/>
                <w:lang w:val="uk-UA"/>
              </w:rPr>
              <w:t xml:space="preserve">9. </w:t>
            </w:r>
            <w:proofErr w:type="spellStart"/>
            <w:r w:rsidRPr="00A30C76">
              <w:rPr>
                <w:rFonts w:eastAsiaTheme="minorEastAsia"/>
                <w:lang w:val="uk-UA"/>
              </w:rPr>
              <w:t>Перелыгина</w:t>
            </w:r>
            <w:proofErr w:type="spellEnd"/>
            <w:r w:rsidRPr="00A30C76">
              <w:rPr>
                <w:rFonts w:eastAsiaTheme="minorEastAsia"/>
                <w:lang w:val="uk-UA"/>
              </w:rPr>
              <w:t xml:space="preserve"> Е. Б. </w:t>
            </w:r>
            <w:proofErr w:type="spellStart"/>
            <w:r w:rsidRPr="00A30C76">
              <w:rPr>
                <w:rFonts w:eastAsiaTheme="minorEastAsia"/>
                <w:lang w:val="uk-UA"/>
              </w:rPr>
              <w:t>Психология</w:t>
            </w:r>
            <w:proofErr w:type="spellEnd"/>
            <w:r w:rsidRPr="00A30C76">
              <w:rPr>
                <w:rFonts w:eastAsiaTheme="minorEastAsia"/>
                <w:lang w:val="uk-UA"/>
              </w:rPr>
              <w:t xml:space="preserve"> </w:t>
            </w:r>
            <w:proofErr w:type="spellStart"/>
            <w:r w:rsidRPr="00A30C76">
              <w:rPr>
                <w:rFonts w:eastAsiaTheme="minorEastAsia"/>
                <w:lang w:val="uk-UA"/>
              </w:rPr>
              <w:t>имиджа</w:t>
            </w:r>
            <w:proofErr w:type="spellEnd"/>
            <w:r w:rsidRPr="00A30C76">
              <w:rPr>
                <w:rFonts w:eastAsiaTheme="minorEastAsia"/>
                <w:lang w:val="uk-UA"/>
              </w:rPr>
              <w:t xml:space="preserve"> / Е.Б. </w:t>
            </w:r>
            <w:proofErr w:type="spellStart"/>
            <w:r w:rsidRPr="00A30C76">
              <w:rPr>
                <w:rFonts w:eastAsiaTheme="minorEastAsia"/>
                <w:lang w:val="uk-UA"/>
              </w:rPr>
              <w:t>Перелыгина</w:t>
            </w:r>
            <w:proofErr w:type="spellEnd"/>
            <w:r w:rsidRPr="00A30C76">
              <w:rPr>
                <w:rFonts w:eastAsiaTheme="minorEastAsia"/>
                <w:lang w:val="uk-UA"/>
              </w:rPr>
              <w:t xml:space="preserve">  — М., 2002.</w:t>
            </w:r>
          </w:p>
          <w:p w:rsidR="00BA0B27" w:rsidRPr="00A30C76" w:rsidRDefault="00BA0B27" w:rsidP="00A30C76">
            <w:pPr>
              <w:jc w:val="both"/>
              <w:rPr>
                <w:rFonts w:eastAsiaTheme="minorEastAsia"/>
                <w:lang w:val="uk-UA"/>
              </w:rPr>
            </w:pPr>
            <w:r>
              <w:rPr>
                <w:rFonts w:eastAsiaTheme="minorEastAsia"/>
                <w:lang w:val="uk-UA"/>
              </w:rPr>
              <w:t xml:space="preserve">10. </w:t>
            </w:r>
            <w:proofErr w:type="spellStart"/>
            <w:r w:rsidRPr="00BA0B27">
              <w:rPr>
                <w:rFonts w:eastAsiaTheme="minorEastAsia"/>
                <w:lang w:val="uk-UA"/>
              </w:rPr>
              <w:t>Хавкіна</w:t>
            </w:r>
            <w:proofErr w:type="spellEnd"/>
            <w:r w:rsidRPr="00BA0B27">
              <w:rPr>
                <w:rFonts w:eastAsiaTheme="minorEastAsia"/>
                <w:lang w:val="uk-UA"/>
              </w:rPr>
              <w:t xml:space="preserve"> Л. М. </w:t>
            </w:r>
            <w:proofErr w:type="spellStart"/>
            <w:r w:rsidRPr="00BA0B27">
              <w:rPr>
                <w:rFonts w:eastAsiaTheme="minorEastAsia"/>
                <w:lang w:val="uk-UA"/>
              </w:rPr>
              <w:t>Іміджелогія</w:t>
            </w:r>
            <w:proofErr w:type="spellEnd"/>
            <w:r w:rsidRPr="00BA0B27">
              <w:rPr>
                <w:rFonts w:eastAsiaTheme="minorEastAsia"/>
                <w:lang w:val="uk-UA"/>
              </w:rPr>
              <w:t xml:space="preserve"> : навчально-методичний посібник для студентів зі спеціальності «Журналістика» / Л. М. </w:t>
            </w:r>
            <w:proofErr w:type="spellStart"/>
            <w:r w:rsidRPr="00BA0B27">
              <w:rPr>
                <w:rFonts w:eastAsiaTheme="minorEastAsia"/>
                <w:lang w:val="uk-UA"/>
              </w:rPr>
              <w:t>Хавкіна</w:t>
            </w:r>
            <w:proofErr w:type="spellEnd"/>
            <w:r w:rsidRPr="00BA0B27">
              <w:rPr>
                <w:rFonts w:eastAsiaTheme="minorEastAsia"/>
                <w:lang w:val="uk-UA"/>
              </w:rPr>
              <w:t>. – Х. : ХНУ імені В. Н. Каразіна, 2013. – 64 с.</w:t>
            </w:r>
          </w:p>
          <w:p w:rsidR="00A30C76" w:rsidRPr="00A30C76" w:rsidRDefault="00A72BC0" w:rsidP="00A30C76">
            <w:pPr>
              <w:jc w:val="both"/>
              <w:rPr>
                <w:rFonts w:eastAsiaTheme="minorEastAsia"/>
                <w:bCs/>
                <w:lang w:val="uk-UA"/>
              </w:rPr>
            </w:pPr>
            <w:r>
              <w:rPr>
                <w:rFonts w:eastAsiaTheme="minorEastAsia"/>
                <w:lang w:val="uk-UA"/>
              </w:rPr>
              <w:t>11</w:t>
            </w:r>
            <w:r w:rsidR="00A30C76" w:rsidRPr="00A30C76">
              <w:rPr>
                <w:rFonts w:eastAsiaTheme="minorEastAsia"/>
                <w:lang w:val="uk-UA"/>
              </w:rPr>
              <w:t xml:space="preserve">. </w:t>
            </w:r>
            <w:proofErr w:type="spellStart"/>
            <w:r w:rsidR="00A30C76" w:rsidRPr="00A30C76">
              <w:rPr>
                <w:rFonts w:eastAsiaTheme="minorEastAsia"/>
                <w:bCs/>
                <w:lang w:val="uk-UA"/>
              </w:rPr>
              <w:t>Шавкун</w:t>
            </w:r>
            <w:proofErr w:type="spellEnd"/>
            <w:r w:rsidR="00A30C76" w:rsidRPr="00A30C76">
              <w:rPr>
                <w:rFonts w:eastAsiaTheme="minorEastAsia"/>
                <w:bCs/>
                <w:lang w:val="uk-UA"/>
              </w:rPr>
              <w:t xml:space="preserve"> І. Г. Формування іміджу організації : [навчальний посібник для здобувачів ступеня вищої освіти бакалавра спеціальності «Менеджмент»]. Запоріжжя : ЗНУ, 2016.  111 с.</w:t>
            </w:r>
          </w:p>
          <w:p w:rsidR="00151BC4" w:rsidRPr="00E63BFC" w:rsidRDefault="00A72BC0" w:rsidP="00A30C76">
            <w:pPr>
              <w:jc w:val="both"/>
              <w:rPr>
                <w:lang w:val="uk-UA"/>
              </w:rPr>
            </w:pPr>
            <w:r>
              <w:rPr>
                <w:rFonts w:eastAsiaTheme="minorEastAsia"/>
                <w:lang w:val="uk-UA"/>
              </w:rPr>
              <w:t>12</w:t>
            </w:r>
            <w:r w:rsidR="00A30C76" w:rsidRPr="00A30C76">
              <w:rPr>
                <w:rFonts w:eastAsiaTheme="minorEastAsia"/>
                <w:lang w:val="uk-UA"/>
              </w:rPr>
              <w:t xml:space="preserve">. </w:t>
            </w:r>
            <w:proofErr w:type="spellStart"/>
            <w:r w:rsidR="00A30C76" w:rsidRPr="00A30C76">
              <w:rPr>
                <w:rFonts w:eastAsiaTheme="minorEastAsia"/>
                <w:lang w:val="uk-UA"/>
              </w:rPr>
              <w:t>Шепель</w:t>
            </w:r>
            <w:proofErr w:type="spellEnd"/>
            <w:r w:rsidR="00A30C76" w:rsidRPr="00A30C76">
              <w:rPr>
                <w:rFonts w:eastAsiaTheme="minorEastAsia"/>
                <w:lang w:val="uk-UA"/>
              </w:rPr>
              <w:t xml:space="preserve"> В.М. </w:t>
            </w:r>
            <w:proofErr w:type="spellStart"/>
            <w:r w:rsidR="00A30C76" w:rsidRPr="00A30C76">
              <w:rPr>
                <w:rFonts w:eastAsiaTheme="minorEastAsia"/>
                <w:lang w:val="uk-UA"/>
              </w:rPr>
              <w:t>Имиджелогия</w:t>
            </w:r>
            <w:proofErr w:type="spellEnd"/>
            <w:r w:rsidR="00A30C76" w:rsidRPr="00A30C76">
              <w:rPr>
                <w:rFonts w:eastAsiaTheme="minorEastAsia"/>
                <w:lang w:val="uk-UA"/>
              </w:rPr>
              <w:t xml:space="preserve">. </w:t>
            </w:r>
            <w:proofErr w:type="spellStart"/>
            <w:r w:rsidR="00A30C76" w:rsidRPr="00A30C76">
              <w:rPr>
                <w:rFonts w:eastAsiaTheme="minorEastAsia"/>
                <w:lang w:val="uk-UA"/>
              </w:rPr>
              <w:t>Как</w:t>
            </w:r>
            <w:proofErr w:type="spellEnd"/>
            <w:r w:rsidR="00A30C76" w:rsidRPr="00A30C76">
              <w:rPr>
                <w:rFonts w:eastAsiaTheme="minorEastAsia"/>
                <w:lang w:val="uk-UA"/>
              </w:rPr>
              <w:t xml:space="preserve"> </w:t>
            </w:r>
            <w:proofErr w:type="spellStart"/>
            <w:r w:rsidR="00A30C76" w:rsidRPr="00A30C76">
              <w:rPr>
                <w:rFonts w:eastAsiaTheme="minorEastAsia"/>
                <w:lang w:val="uk-UA"/>
              </w:rPr>
              <w:t>нравиться</w:t>
            </w:r>
            <w:proofErr w:type="spellEnd"/>
            <w:r w:rsidR="00A30C76" w:rsidRPr="00A30C76">
              <w:rPr>
                <w:rFonts w:eastAsiaTheme="minorEastAsia"/>
                <w:lang w:val="uk-UA"/>
              </w:rPr>
              <w:t xml:space="preserve"> людям / </w:t>
            </w:r>
            <w:proofErr w:type="spellStart"/>
            <w:r w:rsidR="00A30C76" w:rsidRPr="00A30C76">
              <w:rPr>
                <w:rFonts w:eastAsiaTheme="minorEastAsia"/>
                <w:lang w:val="uk-UA"/>
              </w:rPr>
              <w:t>В.М.Шепель</w:t>
            </w:r>
            <w:proofErr w:type="spellEnd"/>
            <w:r w:rsidR="00A30C76" w:rsidRPr="00A30C76">
              <w:rPr>
                <w:rFonts w:eastAsiaTheme="minorEastAsia"/>
                <w:lang w:val="uk-UA"/>
              </w:rPr>
              <w:t xml:space="preserve">. – М.: </w:t>
            </w:r>
            <w:proofErr w:type="spellStart"/>
            <w:r w:rsidR="00A30C76" w:rsidRPr="00A30C76">
              <w:rPr>
                <w:rFonts w:eastAsiaTheme="minorEastAsia"/>
                <w:lang w:val="uk-UA"/>
              </w:rPr>
              <w:t>Народное</w:t>
            </w:r>
            <w:proofErr w:type="spellEnd"/>
            <w:r w:rsidR="00A30C76" w:rsidRPr="00A30C76">
              <w:rPr>
                <w:rFonts w:eastAsiaTheme="minorEastAsia"/>
                <w:lang w:val="uk-UA"/>
              </w:rPr>
              <w:t xml:space="preserve"> </w:t>
            </w:r>
            <w:proofErr w:type="spellStart"/>
            <w:r w:rsidR="00A30C76" w:rsidRPr="00A30C76">
              <w:rPr>
                <w:rFonts w:eastAsiaTheme="minorEastAsia"/>
                <w:lang w:val="uk-UA"/>
              </w:rPr>
              <w:t>образование</w:t>
            </w:r>
            <w:proofErr w:type="spellEnd"/>
            <w:r w:rsidR="00A30C76" w:rsidRPr="00A30C76">
              <w:rPr>
                <w:rFonts w:eastAsiaTheme="minorEastAsia"/>
                <w:lang w:val="uk-UA"/>
              </w:rPr>
              <w:t>, 2002.</w:t>
            </w:r>
            <w:r w:rsidR="00A30C76">
              <w:rPr>
                <w:rFonts w:eastAsiaTheme="minorEastAsia"/>
                <w:lang w:val="uk-UA"/>
              </w:rPr>
              <w:t xml:space="preserve"> </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251FE1">
        <w:rPr>
          <w:b/>
          <w:sz w:val="28"/>
          <w:szCs w:val="28"/>
          <w:lang w:val="uk-UA"/>
        </w:rPr>
        <w:t xml:space="preserve"> </w:t>
      </w:r>
      <w:r w:rsidR="00857A6F">
        <w:rPr>
          <w:b/>
          <w:sz w:val="28"/>
          <w:szCs w:val="28"/>
          <w:lang w:val="uk-UA"/>
        </w:rPr>
        <w:t xml:space="preserve"> </w:t>
      </w:r>
      <w:proofErr w:type="spellStart"/>
      <w:r w:rsidR="00857A6F">
        <w:rPr>
          <w:b/>
          <w:sz w:val="28"/>
          <w:szCs w:val="28"/>
          <w:lang w:val="uk-UA"/>
        </w:rPr>
        <w:t>Гринчук</w:t>
      </w:r>
      <w:proofErr w:type="spellEnd"/>
      <w:r w:rsidR="00857A6F">
        <w:rPr>
          <w:b/>
          <w:sz w:val="28"/>
          <w:szCs w:val="28"/>
          <w:lang w:val="uk-UA"/>
        </w:rPr>
        <w:t xml:space="preserve"> О.І.</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26E751E"/>
    <w:multiLevelType w:val="hybridMultilevel"/>
    <w:tmpl w:val="AAA88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130871"/>
    <w:multiLevelType w:val="hybridMultilevel"/>
    <w:tmpl w:val="FD66F3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0E63B4"/>
    <w:multiLevelType w:val="hybridMultilevel"/>
    <w:tmpl w:val="8AD241AE"/>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AB4B7D"/>
    <w:multiLevelType w:val="hybridMultilevel"/>
    <w:tmpl w:val="7A1AC8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7"/>
  </w:num>
  <w:num w:numId="3">
    <w:abstractNumId w:val="0"/>
  </w:num>
  <w:num w:numId="4">
    <w:abstractNumId w:val="10"/>
  </w:num>
  <w:num w:numId="5">
    <w:abstractNumId w:val="2"/>
  </w:num>
  <w:num w:numId="6">
    <w:abstractNumId w:val="8"/>
  </w:num>
  <w:num w:numId="7">
    <w:abstractNumId w:val="5"/>
  </w:num>
  <w:num w:numId="8">
    <w:abstractNumId w:val="4"/>
  </w:num>
  <w:num w:numId="9">
    <w:abstractNumId w:val="6"/>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6EA9"/>
    <w:rsid w:val="000152B2"/>
    <w:rsid w:val="000630E1"/>
    <w:rsid w:val="00072283"/>
    <w:rsid w:val="0007341B"/>
    <w:rsid w:val="000C06AA"/>
    <w:rsid w:val="000C46E3"/>
    <w:rsid w:val="001038DE"/>
    <w:rsid w:val="001039A3"/>
    <w:rsid w:val="00127211"/>
    <w:rsid w:val="0013794C"/>
    <w:rsid w:val="001409EF"/>
    <w:rsid w:val="00142B72"/>
    <w:rsid w:val="00151BC4"/>
    <w:rsid w:val="00193CEB"/>
    <w:rsid w:val="00224F52"/>
    <w:rsid w:val="00227911"/>
    <w:rsid w:val="00245314"/>
    <w:rsid w:val="00247580"/>
    <w:rsid w:val="00251FE1"/>
    <w:rsid w:val="00254871"/>
    <w:rsid w:val="002676C3"/>
    <w:rsid w:val="00270408"/>
    <w:rsid w:val="002B40A5"/>
    <w:rsid w:val="002C1C2A"/>
    <w:rsid w:val="002C2330"/>
    <w:rsid w:val="002C3FE6"/>
    <w:rsid w:val="002D53B5"/>
    <w:rsid w:val="00335A19"/>
    <w:rsid w:val="00373614"/>
    <w:rsid w:val="00395013"/>
    <w:rsid w:val="004167A5"/>
    <w:rsid w:val="004266B5"/>
    <w:rsid w:val="004330B3"/>
    <w:rsid w:val="0043755B"/>
    <w:rsid w:val="004423FE"/>
    <w:rsid w:val="00483A45"/>
    <w:rsid w:val="004847E3"/>
    <w:rsid w:val="004C7C7F"/>
    <w:rsid w:val="004F7AFF"/>
    <w:rsid w:val="00540C0C"/>
    <w:rsid w:val="00566A45"/>
    <w:rsid w:val="005A344E"/>
    <w:rsid w:val="005B0EC1"/>
    <w:rsid w:val="005B22B6"/>
    <w:rsid w:val="005D327D"/>
    <w:rsid w:val="00610921"/>
    <w:rsid w:val="00616959"/>
    <w:rsid w:val="006273B6"/>
    <w:rsid w:val="00654CF9"/>
    <w:rsid w:val="00681F5E"/>
    <w:rsid w:val="00684586"/>
    <w:rsid w:val="006A14B2"/>
    <w:rsid w:val="006C2EE9"/>
    <w:rsid w:val="0071280E"/>
    <w:rsid w:val="00751F92"/>
    <w:rsid w:val="007725FA"/>
    <w:rsid w:val="00784AB3"/>
    <w:rsid w:val="00795EA6"/>
    <w:rsid w:val="007F4CFC"/>
    <w:rsid w:val="00816139"/>
    <w:rsid w:val="008175B5"/>
    <w:rsid w:val="00832A18"/>
    <w:rsid w:val="0084031B"/>
    <w:rsid w:val="00857A6F"/>
    <w:rsid w:val="00861CED"/>
    <w:rsid w:val="00871560"/>
    <w:rsid w:val="009059C6"/>
    <w:rsid w:val="009071F3"/>
    <w:rsid w:val="00907452"/>
    <w:rsid w:val="0092600E"/>
    <w:rsid w:val="00934133"/>
    <w:rsid w:val="009506C9"/>
    <w:rsid w:val="0095499A"/>
    <w:rsid w:val="00961329"/>
    <w:rsid w:val="009A2779"/>
    <w:rsid w:val="009E2DA7"/>
    <w:rsid w:val="009F13C4"/>
    <w:rsid w:val="00A03368"/>
    <w:rsid w:val="00A206F4"/>
    <w:rsid w:val="00A30C76"/>
    <w:rsid w:val="00A31ED9"/>
    <w:rsid w:val="00A41B97"/>
    <w:rsid w:val="00A70362"/>
    <w:rsid w:val="00A703FD"/>
    <w:rsid w:val="00A72BC0"/>
    <w:rsid w:val="00A76C76"/>
    <w:rsid w:val="00AB324B"/>
    <w:rsid w:val="00AC76DC"/>
    <w:rsid w:val="00AD4388"/>
    <w:rsid w:val="00B04EF8"/>
    <w:rsid w:val="00B10A22"/>
    <w:rsid w:val="00B231BE"/>
    <w:rsid w:val="00B5047C"/>
    <w:rsid w:val="00B93336"/>
    <w:rsid w:val="00BA0B27"/>
    <w:rsid w:val="00BC32A7"/>
    <w:rsid w:val="00BD7FF2"/>
    <w:rsid w:val="00BE1526"/>
    <w:rsid w:val="00C31070"/>
    <w:rsid w:val="00C35229"/>
    <w:rsid w:val="00C50811"/>
    <w:rsid w:val="00C643A6"/>
    <w:rsid w:val="00C67355"/>
    <w:rsid w:val="00C81B4F"/>
    <w:rsid w:val="00CA1BE2"/>
    <w:rsid w:val="00CA3874"/>
    <w:rsid w:val="00CA6BC4"/>
    <w:rsid w:val="00CB57D5"/>
    <w:rsid w:val="00CD0FBE"/>
    <w:rsid w:val="00CD2477"/>
    <w:rsid w:val="00CE742D"/>
    <w:rsid w:val="00D43EA9"/>
    <w:rsid w:val="00D70977"/>
    <w:rsid w:val="00D74B80"/>
    <w:rsid w:val="00DA1557"/>
    <w:rsid w:val="00DB1E3E"/>
    <w:rsid w:val="00DE734C"/>
    <w:rsid w:val="00DF5276"/>
    <w:rsid w:val="00DF5C75"/>
    <w:rsid w:val="00E330FA"/>
    <w:rsid w:val="00E506DA"/>
    <w:rsid w:val="00E63BFC"/>
    <w:rsid w:val="00E95CFB"/>
    <w:rsid w:val="00EA1B1A"/>
    <w:rsid w:val="00EB1CD1"/>
    <w:rsid w:val="00EB7931"/>
    <w:rsid w:val="00EE1819"/>
    <w:rsid w:val="00EE4289"/>
    <w:rsid w:val="00EE75FE"/>
    <w:rsid w:val="00EF19A4"/>
    <w:rsid w:val="00F257AD"/>
    <w:rsid w:val="00F43141"/>
    <w:rsid w:val="00F47086"/>
    <w:rsid w:val="00F70599"/>
    <w:rsid w:val="00F9137E"/>
    <w:rsid w:val="00FC5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65E7D-28DD-4490-BB85-AE658622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82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ynchuk057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2679C-B8E5-44CB-842A-E67609AD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15677</Words>
  <Characters>8936</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Галя</cp:lastModifiedBy>
  <cp:revision>16</cp:revision>
  <cp:lastPrinted>2019-09-27T06:35:00Z</cp:lastPrinted>
  <dcterms:created xsi:type="dcterms:W3CDTF">2019-11-28T22:31:00Z</dcterms:created>
  <dcterms:modified xsi:type="dcterms:W3CDTF">2020-02-21T20:31:00Z</dcterms:modified>
</cp:coreProperties>
</file>