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CF3E89">
        <w:rPr>
          <w:sz w:val="28"/>
          <w:szCs w:val="28"/>
          <w:lang w:val="uk-UA"/>
        </w:rPr>
        <w:t xml:space="preserve">  </w:t>
      </w:r>
      <w:r w:rsidR="00CF3E89">
        <w:rPr>
          <w:b/>
          <w:sz w:val="28"/>
          <w:szCs w:val="28"/>
          <w:lang w:val="uk-UA"/>
        </w:rPr>
        <w:t>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F3E89">
        <w:rPr>
          <w:sz w:val="28"/>
          <w:szCs w:val="28"/>
          <w:lang w:val="uk-UA"/>
        </w:rPr>
        <w:t>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90F5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лідерства</w:t>
      </w:r>
    </w:p>
    <w:p w:rsidR="00B10A22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CF3E89">
        <w:rPr>
          <w:sz w:val="28"/>
          <w:szCs w:val="28"/>
          <w:lang w:val="uk-UA"/>
        </w:rPr>
        <w:t>«</w:t>
      </w:r>
      <w:r w:rsidR="00690F59">
        <w:rPr>
          <w:sz w:val="28"/>
          <w:szCs w:val="28"/>
          <w:lang w:val="uk-UA"/>
        </w:rPr>
        <w:t>Психологія</w:t>
      </w:r>
      <w:r w:rsidR="00CF3E89">
        <w:rPr>
          <w:sz w:val="28"/>
          <w:szCs w:val="28"/>
          <w:lang w:val="uk-UA"/>
        </w:rPr>
        <w:t>»</w:t>
      </w:r>
    </w:p>
    <w:p w:rsidR="00CF3E89" w:rsidRDefault="00CF3E89" w:rsidP="00CF3E89">
      <w:pPr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CF3E89">
        <w:rPr>
          <w:sz w:val="28"/>
          <w:szCs w:val="28"/>
          <w:lang w:val="uk-UA"/>
        </w:rPr>
        <w:t>053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CF3E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CF3E89">
        <w:rPr>
          <w:sz w:val="28"/>
          <w:szCs w:val="28"/>
          <w:lang w:val="uk-UA"/>
        </w:rPr>
        <w:t xml:space="preserve">05 Соціальні та </w:t>
      </w:r>
      <w:proofErr w:type="spellStart"/>
      <w:r w:rsidR="00CF3E89" w:rsidRPr="00CF3E89">
        <w:rPr>
          <w:sz w:val="28"/>
          <w:szCs w:val="28"/>
        </w:rPr>
        <w:t>поведінкові</w:t>
      </w:r>
      <w:proofErr w:type="spellEnd"/>
      <w:r w:rsidR="00CF3E89">
        <w:rPr>
          <w:sz w:val="28"/>
          <w:szCs w:val="28"/>
          <w:lang w:val="uk-UA"/>
        </w:rPr>
        <w:t xml:space="preserve">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</w:t>
      </w:r>
      <w:r w:rsidR="00373BB6">
        <w:rPr>
          <w:sz w:val="28"/>
          <w:szCs w:val="28"/>
          <w:lang w:val="uk-UA"/>
        </w:rPr>
        <w:t xml:space="preserve">№ 1 від </w:t>
      </w:r>
      <w:r w:rsidR="00373BB6">
        <w:rPr>
          <w:sz w:val="28"/>
          <w:szCs w:val="28"/>
        </w:rPr>
        <w:t>2</w:t>
      </w:r>
      <w:r w:rsidR="00373BB6">
        <w:rPr>
          <w:sz w:val="28"/>
          <w:szCs w:val="28"/>
          <w:lang w:val="uk-UA"/>
        </w:rPr>
        <w:t>9</w:t>
      </w:r>
      <w:r w:rsidR="00373BB6">
        <w:rPr>
          <w:sz w:val="28"/>
          <w:szCs w:val="28"/>
        </w:rPr>
        <w:t xml:space="preserve"> </w:t>
      </w:r>
      <w:r w:rsidR="00373BB6">
        <w:rPr>
          <w:sz w:val="28"/>
          <w:szCs w:val="28"/>
          <w:lang w:val="uk-UA"/>
        </w:rPr>
        <w:t xml:space="preserve">серпня 2019 р.  </w:t>
      </w: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CF3E89" w:rsidRDefault="00CF3E89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709"/>
        <w:gridCol w:w="141"/>
        <w:gridCol w:w="3402"/>
        <w:gridCol w:w="1242"/>
        <w:gridCol w:w="456"/>
        <w:gridCol w:w="431"/>
        <w:gridCol w:w="377"/>
        <w:gridCol w:w="720"/>
      </w:tblGrid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69" w:type="dxa"/>
            <w:gridSpan w:val="7"/>
          </w:tcPr>
          <w:p w:rsidR="002C2330" w:rsidRPr="00C67355" w:rsidRDefault="00690F5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Cs w:val="28"/>
                <w:lang w:val="uk-UA"/>
              </w:rPr>
              <w:t>Психологія лідерства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Кандидат психологічних наук, доцент </w:t>
            </w:r>
            <w:proofErr w:type="spellStart"/>
            <w:r>
              <w:rPr>
                <w:sz w:val="24"/>
                <w:szCs w:val="24"/>
                <w:lang w:val="uk-UA"/>
              </w:rPr>
              <w:t>Федоришин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Галина Миколаївна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0957217535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769" w:type="dxa"/>
            <w:gridSpan w:val="7"/>
          </w:tcPr>
          <w:p w:rsidR="00CF3E89" w:rsidRPr="00CF3E89" w:rsidRDefault="00CF3E89" w:rsidP="0039501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galmf1975@gmail.com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C230D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 та заочна форм</w:t>
            </w:r>
            <w:r w:rsidR="00C230D3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2C2330" w:rsidRPr="00C67355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69" w:type="dxa"/>
            <w:gridSpan w:val="7"/>
          </w:tcPr>
          <w:p w:rsidR="002C2330" w:rsidRPr="00C67355" w:rsidRDefault="00CF3E8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 ЄКТС</w:t>
            </w:r>
          </w:p>
        </w:tc>
      </w:tr>
      <w:tr w:rsidR="002C2330" w:rsidRPr="00373BB6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69" w:type="dxa"/>
            <w:gridSpan w:val="7"/>
          </w:tcPr>
          <w:p w:rsidR="002C2330" w:rsidRPr="002421B4" w:rsidRDefault="00586F8F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690F59">
                <w:rPr>
                  <w:rStyle w:val="a8"/>
                </w:rPr>
                <w:t>http</w:t>
              </w:r>
              <w:r w:rsidR="00690F59" w:rsidRPr="00AB01D1">
                <w:rPr>
                  <w:rStyle w:val="a8"/>
                  <w:lang w:val="uk-UA"/>
                </w:rPr>
                <w:t>://</w:t>
              </w:r>
              <w:r w:rsidR="00690F59">
                <w:rPr>
                  <w:rStyle w:val="a8"/>
                </w:rPr>
                <w:t>www</w:t>
              </w:r>
              <w:r w:rsidR="00690F59" w:rsidRPr="00AB01D1">
                <w:rPr>
                  <w:rStyle w:val="a8"/>
                  <w:lang w:val="uk-UA"/>
                </w:rPr>
                <w:t>.</w:t>
              </w:r>
              <w:r w:rsidR="00690F59">
                <w:rPr>
                  <w:rStyle w:val="a8"/>
                </w:rPr>
                <w:t>d</w:t>
              </w:r>
              <w:r w:rsidR="00690F59" w:rsidRPr="00AB01D1">
                <w:rPr>
                  <w:rStyle w:val="a8"/>
                  <w:lang w:val="uk-UA"/>
                </w:rPr>
                <w:t>-</w:t>
              </w:r>
              <w:r w:rsidR="00690F59">
                <w:rPr>
                  <w:rStyle w:val="a8"/>
                </w:rPr>
                <w:t>learn</w:t>
              </w:r>
              <w:r w:rsidR="00690F59" w:rsidRPr="00AB01D1">
                <w:rPr>
                  <w:rStyle w:val="a8"/>
                  <w:lang w:val="uk-UA"/>
                </w:rPr>
                <w:t>.</w:t>
              </w:r>
              <w:r w:rsidR="00690F59">
                <w:rPr>
                  <w:rStyle w:val="a8"/>
                </w:rPr>
                <w:t>pu</w:t>
              </w:r>
              <w:r w:rsidR="00690F59" w:rsidRPr="00AB01D1">
                <w:rPr>
                  <w:rStyle w:val="a8"/>
                  <w:lang w:val="uk-UA"/>
                </w:rPr>
                <w:t>.</w:t>
              </w:r>
              <w:r w:rsidR="00690F59">
                <w:rPr>
                  <w:rStyle w:val="a8"/>
                </w:rPr>
                <w:t>if</w:t>
              </w:r>
              <w:r w:rsidR="00690F59" w:rsidRPr="00AB01D1">
                <w:rPr>
                  <w:rStyle w:val="a8"/>
                  <w:lang w:val="uk-UA"/>
                </w:rPr>
                <w:t>.</w:t>
              </w:r>
              <w:r w:rsidR="00690F59">
                <w:rPr>
                  <w:rStyle w:val="a8"/>
                </w:rPr>
                <w:t>ua</w:t>
              </w:r>
              <w:r w:rsidR="00690F59" w:rsidRPr="00AB01D1">
                <w:rPr>
                  <w:rStyle w:val="a8"/>
                  <w:lang w:val="uk-UA"/>
                </w:rPr>
                <w:t>/</w:t>
              </w:r>
              <w:r w:rsidR="00690F59">
                <w:rPr>
                  <w:rStyle w:val="a8"/>
                </w:rPr>
                <w:t>index</w:t>
              </w:r>
              <w:r w:rsidR="00690F59" w:rsidRPr="00AB01D1">
                <w:rPr>
                  <w:rStyle w:val="a8"/>
                  <w:lang w:val="uk-UA"/>
                </w:rPr>
                <w:t>.</w:t>
              </w:r>
              <w:r w:rsidR="00690F59">
                <w:rPr>
                  <w:rStyle w:val="a8"/>
                </w:rPr>
                <w:t>php</w:t>
              </w:r>
              <w:r w:rsidR="00690F59" w:rsidRPr="00AB01D1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DC57DE" w:rsidTr="002421B4">
        <w:tc>
          <w:tcPr>
            <w:tcW w:w="2802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69" w:type="dxa"/>
            <w:gridSpan w:val="7"/>
          </w:tcPr>
          <w:p w:rsidR="002C2330" w:rsidRPr="00C67355" w:rsidRDefault="005629E8" w:rsidP="00690F5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питань </w:t>
            </w:r>
            <w:r w:rsidR="00690F59">
              <w:rPr>
                <w:sz w:val="24"/>
                <w:szCs w:val="24"/>
                <w:lang w:val="uk-UA"/>
              </w:rPr>
              <w:t>виконання самостійної роботи, підготовки до семінарських занять згідно розкладу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373BB6" w:rsidTr="00BD043A">
        <w:tc>
          <w:tcPr>
            <w:tcW w:w="9571" w:type="dxa"/>
            <w:gridSpan w:val="10"/>
          </w:tcPr>
          <w:p w:rsidR="00C67355" w:rsidRPr="00C230D3" w:rsidRDefault="00690F59" w:rsidP="00690F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Курс розкриває соціально-психологічні основи психології лідерства. Особливий акцент робиться на формуванні у студентів компетенцій лідера (уміння працювати у команді, ставити цілі та досягати їх, упевненість у собі, подолання сумнівів та упереджень, самопрезентація, розуміння власних сильних сторін та перспектив у розвитку, уміння організовувати час та ін.), які відповідають сучасним запитам практики та викликам сьогодення. У результаті проходження курсу студенти розкриють власний лідерський потенціал, складуть програму розвитку, оволодіють основними </w:t>
            </w:r>
            <w:proofErr w:type="spellStart"/>
            <w:r>
              <w:rPr>
                <w:lang w:val="uk-UA"/>
              </w:rPr>
              <w:t>коучинговими</w:t>
            </w:r>
            <w:proofErr w:type="spellEnd"/>
            <w:r>
              <w:rPr>
                <w:lang w:val="uk-UA"/>
              </w:rPr>
              <w:t xml:space="preserve"> технологіями розвитку лідерства, що допоможе у майбутньої самостійно здійснювати моніторинг та обирати необхідні вектори розвитку та втілення свого лідерського потенціалу.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373BB6" w:rsidTr="00BD043A">
        <w:tc>
          <w:tcPr>
            <w:tcW w:w="9571" w:type="dxa"/>
            <w:gridSpan w:val="10"/>
          </w:tcPr>
          <w:p w:rsidR="00C32A5E" w:rsidRPr="00E6685E" w:rsidRDefault="00C32A5E" w:rsidP="00C32A5E">
            <w:pPr>
              <w:jc w:val="both"/>
              <w:rPr>
                <w:lang w:val="uk-UA"/>
              </w:rPr>
            </w:pPr>
            <w:r w:rsidRPr="00E6685E">
              <w:rPr>
                <w:b/>
                <w:szCs w:val="28"/>
                <w:lang w:val="uk-UA"/>
              </w:rPr>
              <w:t>Мета:</w:t>
            </w:r>
            <w:r w:rsidRPr="00E6685E">
              <w:rPr>
                <w:szCs w:val="28"/>
                <w:lang w:val="uk-UA"/>
              </w:rPr>
              <w:t xml:space="preserve"> </w:t>
            </w:r>
            <w:r w:rsidRPr="00E6685E">
              <w:rPr>
                <w:lang w:val="uk-UA"/>
              </w:rPr>
              <w:t xml:space="preserve">формування у студентів наукових і професійних знань у сфері ефективного лідерства, активізація лідерського потенціалу як сукупності умінь самоуправління і управління іншими людьми. </w:t>
            </w:r>
          </w:p>
          <w:p w:rsidR="00C32A5E" w:rsidRPr="00E6685E" w:rsidRDefault="00C32A5E" w:rsidP="00C32A5E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Цілі</w:t>
            </w:r>
            <w:r w:rsidRPr="00E6685E">
              <w:rPr>
                <w:b/>
                <w:szCs w:val="28"/>
                <w:lang w:val="uk-UA"/>
              </w:rPr>
              <w:t>:</w:t>
            </w:r>
            <w:r w:rsidRPr="00E6685E">
              <w:rPr>
                <w:szCs w:val="28"/>
                <w:lang w:val="uk-UA"/>
              </w:rPr>
              <w:t xml:space="preserve"> </w:t>
            </w:r>
          </w:p>
          <w:p w:rsidR="00C32A5E" w:rsidRPr="00C32A5E" w:rsidRDefault="00C32A5E" w:rsidP="00C32A5E">
            <w:pPr>
              <w:pStyle w:val="a3"/>
              <w:numPr>
                <w:ilvl w:val="0"/>
                <w:numId w:val="7"/>
              </w:numPr>
              <w:tabs>
                <w:tab w:val="left" w:pos="709"/>
              </w:tabs>
              <w:spacing w:after="0"/>
              <w:jc w:val="both"/>
              <w:rPr>
                <w:lang w:val="uk-UA"/>
              </w:rPr>
            </w:pPr>
            <w:r w:rsidRPr="00E6685E">
              <w:rPr>
                <w:szCs w:val="28"/>
                <w:lang w:val="uk-UA"/>
              </w:rPr>
              <w:t xml:space="preserve">сформувати наукове уявлення про </w:t>
            </w:r>
            <w:r w:rsidRPr="00E6685E">
              <w:rPr>
                <w:lang w:val="uk-UA"/>
              </w:rPr>
              <w:t xml:space="preserve">соціально-психологічну природу лідерства, про сучасні </w:t>
            </w:r>
            <w:r w:rsidRPr="00C32A5E">
              <w:rPr>
                <w:lang w:val="uk-UA"/>
              </w:rPr>
              <w:t>виклики і вимоги щодо ефективного лідерства;</w:t>
            </w:r>
          </w:p>
          <w:p w:rsidR="00C32A5E" w:rsidRPr="00C32A5E" w:rsidRDefault="00C32A5E" w:rsidP="00C32A5E">
            <w:pPr>
              <w:pStyle w:val="Default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color w:val="auto"/>
                <w:sz w:val="22"/>
                <w:szCs w:val="22"/>
              </w:rPr>
            </w:pPr>
            <w:r w:rsidRPr="00C32A5E">
              <w:rPr>
                <w:color w:val="auto"/>
                <w:sz w:val="22"/>
                <w:szCs w:val="22"/>
              </w:rPr>
              <w:t>ознайомити з основними видами лідерства та їх проявами у різних сферах життєдіяльності особистості та суспільства;</w:t>
            </w:r>
          </w:p>
          <w:p w:rsidR="00C32A5E" w:rsidRPr="00C32A5E" w:rsidRDefault="00C32A5E" w:rsidP="00C32A5E">
            <w:pPr>
              <w:pStyle w:val="Default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color w:val="auto"/>
                <w:sz w:val="22"/>
                <w:szCs w:val="22"/>
              </w:rPr>
            </w:pPr>
            <w:r w:rsidRPr="00C32A5E">
              <w:rPr>
                <w:color w:val="auto"/>
                <w:sz w:val="22"/>
                <w:szCs w:val="22"/>
              </w:rPr>
              <w:t>розшири уявлення студентів про власний потенціал лідера для подальшого особистісного та професійного розвитку;</w:t>
            </w:r>
          </w:p>
          <w:p w:rsidR="00C67355" w:rsidRPr="00C32A5E" w:rsidRDefault="00C32A5E" w:rsidP="00C32A5E">
            <w:pPr>
              <w:pStyle w:val="Default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color w:val="auto"/>
                <w:sz w:val="28"/>
                <w:szCs w:val="28"/>
              </w:rPr>
            </w:pPr>
            <w:r w:rsidRPr="00C32A5E">
              <w:rPr>
                <w:sz w:val="22"/>
                <w:szCs w:val="22"/>
              </w:rPr>
              <w:t>сформувати компетентності лідера (уміння працювати у команді, ставити цілі та досягати їх, упевненість у собі, подолання сумнівів та упереджень, самопрезентація, розуміння власних сильних сторін та перспектив у розвитку, уміння організовувати час та ін.).</w:t>
            </w:r>
          </w:p>
        </w:tc>
      </w:tr>
      <w:tr w:rsidR="001039A3" w:rsidRPr="00C67355" w:rsidTr="00BD043A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DC57DE" w:rsidTr="00BD043A">
        <w:tc>
          <w:tcPr>
            <w:tcW w:w="9571" w:type="dxa"/>
            <w:gridSpan w:val="10"/>
          </w:tcPr>
          <w:p w:rsidR="00C32A5E" w:rsidRPr="00E6685E" w:rsidRDefault="00C32A5E" w:rsidP="00C32A5E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szCs w:val="28"/>
                <w:lang w:val="uk-UA"/>
              </w:rPr>
            </w:pPr>
            <w:r w:rsidRPr="00E6685E">
              <w:rPr>
                <w:b/>
                <w:i/>
                <w:szCs w:val="28"/>
                <w:lang w:val="uk-UA"/>
              </w:rPr>
              <w:t>Загальні компетентності: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застосовувати знання у практичних ситуаціях.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Навички використання інформаційних і комунікаційних технологій.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 xml:space="preserve">Здатність вчитися і оволодівати сучасними знаннями, мислити концептуально, системно, </w:t>
            </w:r>
            <w:proofErr w:type="spellStart"/>
            <w:r w:rsidRPr="00E6685E">
              <w:rPr>
                <w:szCs w:val="28"/>
                <w:lang w:val="uk-UA"/>
              </w:rPr>
              <w:t>саногенно</w:t>
            </w:r>
            <w:proofErr w:type="spellEnd"/>
            <w:r w:rsidRPr="00E6685E">
              <w:rPr>
                <w:szCs w:val="28"/>
                <w:lang w:val="uk-UA"/>
              </w:rPr>
              <w:t>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 xml:space="preserve">Здатність бути критичним і самокритичним, 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генерувати нові ідеї (креативність).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Навички міжособистісної взаємодії, володіння соціально-психологічними механізмами взаєморозуміння і взаємовпливу.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ставитись з повагою до мультикультурності та різноманітності.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b/>
                <w:i/>
                <w:szCs w:val="28"/>
                <w:lang w:val="uk-UA"/>
              </w:rPr>
            </w:pPr>
            <w:r w:rsidRPr="00E6685E">
              <w:rPr>
                <w:b/>
                <w:i/>
                <w:szCs w:val="28"/>
                <w:lang w:val="uk-UA"/>
              </w:rPr>
              <w:t>Спеціальні (фахові, предметні) компетентності: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оперувати категоріально-понятійним апаратом психології лідерства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до розуміння природи поведінки лідерів, їх діяльності та вчинків.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 xml:space="preserve">Здатність самостійно збирати та критично опрацьовувати, аналізувати та узагальнювати </w:t>
            </w:r>
            <w:r w:rsidRPr="00E6685E">
              <w:rPr>
                <w:szCs w:val="28"/>
                <w:lang w:val="uk-UA"/>
              </w:rPr>
              <w:lastRenderedPageBreak/>
              <w:t xml:space="preserve">психологічну інформацію з різних джерел. 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дотримуватися норм професійної етики.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b/>
                <w:szCs w:val="28"/>
                <w:lang w:val="uk-UA"/>
              </w:rPr>
            </w:pPr>
            <w:r w:rsidRPr="00E6685E">
              <w:rPr>
                <w:szCs w:val="28"/>
                <w:lang w:val="uk-UA"/>
              </w:rPr>
              <w:t>Здатність до особистісного та професійного самовдосконалення, навчання та саморозвитку у сфері лідерства.</w:t>
            </w:r>
          </w:p>
          <w:p w:rsidR="00C32A5E" w:rsidRPr="00E6685E" w:rsidRDefault="00C32A5E" w:rsidP="00C32A5E">
            <w:pPr>
              <w:pStyle w:val="a5"/>
              <w:tabs>
                <w:tab w:val="left" w:pos="318"/>
              </w:tabs>
              <w:ind w:left="0"/>
              <w:rPr>
                <w:b/>
                <w:i/>
                <w:szCs w:val="28"/>
                <w:lang w:val="uk-UA"/>
              </w:rPr>
            </w:pPr>
            <w:r w:rsidRPr="00E6685E">
              <w:rPr>
                <w:b/>
                <w:i/>
                <w:szCs w:val="28"/>
                <w:lang w:val="uk-UA"/>
              </w:rPr>
              <w:t>Програмні результати:</w:t>
            </w:r>
          </w:p>
          <w:p w:rsidR="00586F8F" w:rsidRPr="00586F8F" w:rsidRDefault="00586F8F" w:rsidP="00586F8F">
            <w:pPr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586F8F">
              <w:rPr>
                <w:szCs w:val="28"/>
                <w:lang w:val="uk-UA"/>
              </w:rPr>
              <w:t xml:space="preserve">Здійснювати пошук інформації з різних джерел, у </w:t>
            </w:r>
            <w:proofErr w:type="spellStart"/>
            <w:r w:rsidRPr="00586F8F">
              <w:rPr>
                <w:szCs w:val="28"/>
                <w:lang w:val="uk-UA"/>
              </w:rPr>
              <w:t>т.ч</w:t>
            </w:r>
            <w:proofErr w:type="spellEnd"/>
            <w:r w:rsidRPr="00586F8F">
              <w:rPr>
                <w:szCs w:val="28"/>
                <w:lang w:val="uk-UA"/>
              </w:rPr>
              <w:t>. з використанням інформаційно-комунікаційних технологій, для вирішення професійних завдань.</w:t>
            </w:r>
          </w:p>
          <w:p w:rsidR="00586F8F" w:rsidRPr="00586F8F" w:rsidRDefault="00586F8F" w:rsidP="00586F8F">
            <w:pPr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586F8F">
              <w:rPr>
                <w:szCs w:val="28"/>
                <w:lang w:val="uk-UA"/>
              </w:rPr>
              <w:t>Презентувати результати власних досліджень усно / письмово для фахівців і нефахівців.</w:t>
            </w:r>
          </w:p>
          <w:p w:rsidR="00586F8F" w:rsidRPr="00586F8F" w:rsidRDefault="00586F8F" w:rsidP="00586F8F">
            <w:pPr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586F8F">
              <w:rPr>
                <w:szCs w:val="28"/>
                <w:lang w:val="uk-UA"/>
              </w:rPr>
              <w:t xml:space="preserve">Формулювати думку </w:t>
            </w:r>
            <w:proofErr w:type="spellStart"/>
            <w:r w:rsidRPr="00586F8F">
              <w:rPr>
                <w:szCs w:val="28"/>
                <w:lang w:val="uk-UA"/>
              </w:rPr>
              <w:t>логічно</w:t>
            </w:r>
            <w:proofErr w:type="spellEnd"/>
            <w:r w:rsidRPr="00586F8F">
              <w:rPr>
                <w:szCs w:val="28"/>
                <w:lang w:val="uk-UA"/>
              </w:rPr>
              <w:t xml:space="preserve">, доступно, дискутувати, обстоювати власну позицію, модифікувати висловлювання відповідно до </w:t>
            </w:r>
            <w:proofErr w:type="spellStart"/>
            <w:r w:rsidRPr="00586F8F">
              <w:rPr>
                <w:szCs w:val="28"/>
                <w:lang w:val="uk-UA"/>
              </w:rPr>
              <w:t>культуральних</w:t>
            </w:r>
            <w:proofErr w:type="spellEnd"/>
            <w:r w:rsidRPr="00586F8F">
              <w:rPr>
                <w:szCs w:val="28"/>
                <w:lang w:val="uk-UA"/>
              </w:rPr>
              <w:t xml:space="preserve"> особливостей співрозмовника.</w:t>
            </w:r>
          </w:p>
          <w:p w:rsidR="00586F8F" w:rsidRPr="00586F8F" w:rsidRDefault="00586F8F" w:rsidP="00586F8F">
            <w:pPr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586F8F">
              <w:rPr>
                <w:szCs w:val="28"/>
                <w:lang w:val="uk-UA"/>
              </w:rPr>
              <w:t xml:space="preserve">Взаємодіяти, вступати у комунікацію, бути зрозумілим, толерантно ставитися до осіб, які мають інші </w:t>
            </w:r>
            <w:proofErr w:type="spellStart"/>
            <w:r w:rsidRPr="00586F8F">
              <w:rPr>
                <w:szCs w:val="28"/>
                <w:lang w:val="uk-UA"/>
              </w:rPr>
              <w:t>культуральні</w:t>
            </w:r>
            <w:proofErr w:type="spellEnd"/>
            <w:r w:rsidRPr="00586F8F">
              <w:rPr>
                <w:szCs w:val="28"/>
                <w:lang w:val="uk-UA"/>
              </w:rPr>
              <w:t xml:space="preserve"> чи </w:t>
            </w:r>
            <w:proofErr w:type="spellStart"/>
            <w:r w:rsidRPr="00586F8F">
              <w:rPr>
                <w:szCs w:val="28"/>
                <w:lang w:val="uk-UA"/>
              </w:rPr>
              <w:t>гендерно</w:t>
            </w:r>
            <w:proofErr w:type="spellEnd"/>
            <w:r w:rsidRPr="00586F8F">
              <w:rPr>
                <w:szCs w:val="28"/>
                <w:lang w:val="uk-UA"/>
              </w:rPr>
              <w:t>-вікові відмінності.</w:t>
            </w:r>
          </w:p>
          <w:p w:rsidR="00586F8F" w:rsidRPr="00586F8F" w:rsidRDefault="00586F8F" w:rsidP="00586F8F">
            <w:pPr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586F8F">
              <w:rPr>
                <w:lang w:val="uk-UA"/>
              </w:rPr>
              <w:t>Виявляти і вирішувати соціально-психологічні проблеми особистості у великих і малих групах.</w:t>
            </w:r>
          </w:p>
          <w:p w:rsidR="00586F8F" w:rsidRPr="00586F8F" w:rsidRDefault="00586F8F" w:rsidP="00586F8F">
            <w:pPr>
              <w:suppressAutoHyphens/>
              <w:ind w:left="360"/>
              <w:jc w:val="both"/>
              <w:rPr>
                <w:szCs w:val="28"/>
                <w:lang w:val="uk-UA"/>
              </w:rPr>
            </w:pPr>
            <w:r w:rsidRPr="00586F8F">
              <w:rPr>
                <w:szCs w:val="28"/>
                <w:lang w:val="uk-UA"/>
              </w:rPr>
              <w:t>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:rsidR="001039A3" w:rsidRPr="004D5A81" w:rsidRDefault="001039A3" w:rsidP="004D5A81">
            <w:pPr>
              <w:tabs>
                <w:tab w:val="left" w:pos="283"/>
              </w:tabs>
              <w:adjustRightInd w:val="0"/>
              <w:jc w:val="both"/>
              <w:rPr>
                <w:szCs w:val="28"/>
                <w:lang w:val="uk-UA"/>
              </w:rPr>
            </w:pP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BD043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BD043A">
        <w:tc>
          <w:tcPr>
            <w:tcW w:w="758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198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984" w:type="dxa"/>
            <w:gridSpan w:val="4"/>
          </w:tcPr>
          <w:p w:rsidR="000C46E3" w:rsidRPr="000C46E3" w:rsidRDefault="00130BE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06BC3">
              <w:rPr>
                <w:lang w:val="uk-UA"/>
              </w:rPr>
              <w:t xml:space="preserve">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984" w:type="dxa"/>
            <w:gridSpan w:val="4"/>
          </w:tcPr>
          <w:p w:rsidR="000C46E3" w:rsidRPr="00C67355" w:rsidRDefault="00C32A5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806BC3">
              <w:rPr>
                <w:lang w:val="uk-UA"/>
              </w:rPr>
              <w:t xml:space="preserve"> год.</w:t>
            </w:r>
          </w:p>
        </w:tc>
      </w:tr>
      <w:tr w:rsidR="000C46E3" w:rsidRPr="00C67355" w:rsidTr="00BD043A">
        <w:tc>
          <w:tcPr>
            <w:tcW w:w="7587" w:type="dxa"/>
            <w:gridSpan w:val="6"/>
          </w:tcPr>
          <w:p w:rsidR="000C46E3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984" w:type="dxa"/>
            <w:gridSpan w:val="4"/>
          </w:tcPr>
          <w:p w:rsidR="000C46E3" w:rsidRPr="00C67355" w:rsidRDefault="00806BC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год.</w:t>
            </w:r>
          </w:p>
        </w:tc>
      </w:tr>
      <w:tr w:rsidR="000C46E3" w:rsidRPr="00C67355" w:rsidTr="00BD043A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695173" w:rsidRPr="00C67355" w:rsidTr="002421B4">
        <w:tc>
          <w:tcPr>
            <w:tcW w:w="1242" w:type="dxa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103" w:type="dxa"/>
            <w:gridSpan w:val="4"/>
            <w:vAlign w:val="center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9" w:type="dxa"/>
            <w:gridSpan w:val="3"/>
          </w:tcPr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097" w:type="dxa"/>
            <w:gridSpan w:val="2"/>
          </w:tcPr>
          <w:p w:rsidR="000C46E3" w:rsidRPr="00483A45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95173" w:rsidRPr="00C67355" w:rsidTr="002421B4">
        <w:tc>
          <w:tcPr>
            <w:tcW w:w="1242" w:type="dxa"/>
          </w:tcPr>
          <w:p w:rsidR="000C46E3" w:rsidRPr="00C32A5E" w:rsidRDefault="00C32A5E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V</w:t>
            </w:r>
          </w:p>
        </w:tc>
        <w:tc>
          <w:tcPr>
            <w:tcW w:w="5103" w:type="dxa"/>
            <w:gridSpan w:val="4"/>
          </w:tcPr>
          <w:p w:rsidR="000C46E3" w:rsidRPr="00806BC3" w:rsidRDefault="00806BC3" w:rsidP="00395013">
            <w:pPr>
              <w:jc w:val="both"/>
              <w:rPr>
                <w:lang w:val="uk-UA"/>
              </w:rPr>
            </w:pPr>
            <w:r w:rsidRPr="00806BC3">
              <w:rPr>
                <w:lang w:val="uk-UA"/>
              </w:rPr>
              <w:t>053 Психологія</w:t>
            </w:r>
          </w:p>
        </w:tc>
        <w:tc>
          <w:tcPr>
            <w:tcW w:w="2129" w:type="dxa"/>
            <w:gridSpan w:val="3"/>
          </w:tcPr>
          <w:p w:rsidR="000C46E3" w:rsidRPr="00C32A5E" w:rsidRDefault="00806BC3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ІІ</w:t>
            </w:r>
            <w:r w:rsidR="00C32A5E">
              <w:rPr>
                <w:lang w:val="en-US"/>
              </w:rPr>
              <w:t>І</w:t>
            </w:r>
          </w:p>
        </w:tc>
        <w:tc>
          <w:tcPr>
            <w:tcW w:w="1097" w:type="dxa"/>
            <w:gridSpan w:val="2"/>
          </w:tcPr>
          <w:p w:rsidR="000C46E3" w:rsidRPr="00C32A5E" w:rsidRDefault="004B334E" w:rsidP="00C32A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 вибором </w:t>
            </w:r>
            <w:r w:rsidR="00C32A5E">
              <w:rPr>
                <w:lang w:val="uk-UA"/>
              </w:rPr>
              <w:t>студента</w:t>
            </w:r>
          </w:p>
        </w:tc>
      </w:tr>
      <w:tr w:rsidR="00AC76DC" w:rsidRPr="00C67355" w:rsidTr="00BD043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3402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9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808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720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C32A5E" w:rsidRPr="006B45D3" w:rsidRDefault="00C32A5E" w:rsidP="00C32A5E">
            <w:pPr>
              <w:tabs>
                <w:tab w:val="left" w:pos="1276"/>
              </w:tabs>
              <w:jc w:val="both"/>
              <w:rPr>
                <w:b/>
                <w:lang w:val="uk-UA"/>
              </w:rPr>
            </w:pPr>
            <w:r w:rsidRPr="006B45D3">
              <w:rPr>
                <w:b/>
                <w:lang w:val="uk-UA"/>
              </w:rPr>
              <w:t>Тема 1. Лідерство як соціально-психологічний феномен</w:t>
            </w:r>
          </w:p>
          <w:p w:rsidR="00C230D3" w:rsidRPr="002421B4" w:rsidRDefault="00C32A5E" w:rsidP="00C32A5E">
            <w:pPr>
              <w:jc w:val="both"/>
              <w:rPr>
                <w:lang w:val="uk-UA"/>
              </w:rPr>
            </w:pPr>
            <w:r w:rsidRPr="006B45D3">
              <w:rPr>
                <w:lang w:val="uk-UA"/>
              </w:rPr>
              <w:t>Предмет, завдання, проблематика дисципліни. Визначення основних понять. Психологічний зміст поняття «лідерство». Види лідерства.  Функції лідерства. Ключові ролі, фун</w:t>
            </w:r>
            <w:r>
              <w:rPr>
                <w:lang w:val="uk-UA"/>
              </w:rPr>
              <w:t xml:space="preserve">кції та відповідні якості </w:t>
            </w:r>
            <w:r>
              <w:rPr>
                <w:lang w:val="uk-UA"/>
              </w:rPr>
              <w:lastRenderedPageBreak/>
              <w:t>лідера</w:t>
            </w:r>
            <w:r w:rsidRPr="006B45D3">
              <w:rPr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AC76DC" w:rsidRPr="005D3304" w:rsidRDefault="00C230D3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lastRenderedPageBreak/>
              <w:t xml:space="preserve">Лекція 2 год., практичні – </w:t>
            </w:r>
            <w:r w:rsidR="00694AAE">
              <w:rPr>
                <w:lang w:val="uk-UA"/>
              </w:rPr>
              <w:t>2</w:t>
            </w:r>
            <w:r w:rsidRPr="005D3304">
              <w:rPr>
                <w:lang w:val="uk-UA"/>
              </w:rPr>
              <w:t xml:space="preserve"> год.</w:t>
            </w:r>
          </w:p>
          <w:p w:rsidR="00C4448C" w:rsidRPr="005D3304" w:rsidRDefault="00C4448C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475AB0" w:rsidRPr="00475AB0" w:rsidRDefault="00475AB0" w:rsidP="00475AB0">
            <w:pPr>
              <w:pStyle w:val="p4"/>
              <w:numPr>
                <w:ilvl w:val="0"/>
                <w:numId w:val="30"/>
              </w:numPr>
              <w:spacing w:before="0" w:beforeAutospacing="0" w:after="0" w:afterAutospacing="0"/>
              <w:ind w:left="180"/>
            </w:pPr>
            <w:proofErr w:type="spellStart"/>
            <w:r w:rsidRPr="00475AB0">
              <w:t>Бендас</w:t>
            </w:r>
            <w:proofErr w:type="spellEnd"/>
            <w:r w:rsidRPr="00475AB0">
              <w:t xml:space="preserve"> Т. В. </w:t>
            </w:r>
            <w:proofErr w:type="spellStart"/>
            <w:r w:rsidRPr="00475AB0">
              <w:t>Психология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лидерства</w:t>
            </w:r>
            <w:proofErr w:type="spellEnd"/>
            <w:r w:rsidRPr="00475AB0">
              <w:t xml:space="preserve">: </w:t>
            </w:r>
            <w:proofErr w:type="spellStart"/>
            <w:r w:rsidRPr="00475AB0">
              <w:t>Учебное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пособие</w:t>
            </w:r>
            <w:proofErr w:type="spellEnd"/>
            <w:r w:rsidRPr="00475AB0">
              <w:t xml:space="preserve">. — СПб.: </w:t>
            </w:r>
            <w:proofErr w:type="spellStart"/>
            <w:r w:rsidRPr="00475AB0">
              <w:t>Питер</w:t>
            </w:r>
            <w:proofErr w:type="spellEnd"/>
            <w:r w:rsidRPr="00475AB0">
              <w:t>, 2009. — 448 с.</w:t>
            </w:r>
          </w:p>
          <w:p w:rsidR="00475AB0" w:rsidRPr="00475AB0" w:rsidRDefault="00475AB0" w:rsidP="00475AB0">
            <w:pPr>
              <w:pStyle w:val="a5"/>
              <w:numPr>
                <w:ilvl w:val="0"/>
                <w:numId w:val="30"/>
              </w:numPr>
              <w:shd w:val="clear" w:color="auto" w:fill="FFFFFF"/>
              <w:ind w:left="180"/>
              <w:textAlignment w:val="baseline"/>
              <w:outlineLvl w:val="0"/>
              <w:rPr>
                <w:kern w:val="36"/>
                <w:lang w:eastAsia="uk-UA"/>
              </w:rPr>
            </w:pPr>
            <w:proofErr w:type="spellStart"/>
            <w:r w:rsidRPr="00475AB0">
              <w:rPr>
                <w:kern w:val="36"/>
                <w:lang w:eastAsia="uk-UA"/>
              </w:rPr>
              <w:t>Дафт</w:t>
            </w:r>
            <w:proofErr w:type="spellEnd"/>
            <w:r w:rsidRPr="00475AB0">
              <w:rPr>
                <w:kern w:val="36"/>
                <w:lang w:eastAsia="uk-UA"/>
              </w:rPr>
              <w:t xml:space="preserve"> Р.Л., </w:t>
            </w:r>
            <w:proofErr w:type="spellStart"/>
            <w:r w:rsidRPr="00475AB0">
              <w:rPr>
                <w:kern w:val="36"/>
                <w:lang w:eastAsia="uk-UA"/>
              </w:rPr>
              <w:t>Лейн</w:t>
            </w:r>
            <w:proofErr w:type="spellEnd"/>
            <w:r w:rsidRPr="00475AB0">
              <w:rPr>
                <w:kern w:val="36"/>
                <w:lang w:eastAsia="uk-UA"/>
              </w:rPr>
              <w:t xml:space="preserve"> П. Уроки лидерства.</w:t>
            </w:r>
            <w:r w:rsidRPr="00475AB0">
              <w:rPr>
                <w:shd w:val="clear" w:color="auto" w:fill="FFFFFF"/>
              </w:rPr>
              <w:t xml:space="preserve"> М.: </w:t>
            </w:r>
            <w:proofErr w:type="spellStart"/>
            <w:r w:rsidRPr="00475AB0">
              <w:rPr>
                <w:shd w:val="clear" w:color="auto" w:fill="FFFFFF"/>
              </w:rPr>
              <w:t>Эксмо</w:t>
            </w:r>
            <w:proofErr w:type="spellEnd"/>
            <w:r w:rsidRPr="00475AB0">
              <w:rPr>
                <w:shd w:val="clear" w:color="auto" w:fill="FFFFFF"/>
              </w:rPr>
              <w:t>, 2007.  480 с.</w:t>
            </w:r>
          </w:p>
          <w:p w:rsidR="00475AB0" w:rsidRPr="00475AB0" w:rsidRDefault="00475AB0" w:rsidP="00475AB0">
            <w:pPr>
              <w:pStyle w:val="p4"/>
              <w:numPr>
                <w:ilvl w:val="0"/>
                <w:numId w:val="30"/>
              </w:numPr>
              <w:spacing w:before="0" w:beforeAutospacing="0" w:after="0" w:afterAutospacing="0"/>
              <w:ind w:left="180"/>
            </w:pPr>
            <w:r w:rsidRPr="00475AB0">
              <w:t xml:space="preserve"> </w:t>
            </w:r>
            <w:proofErr w:type="spellStart"/>
            <w:r w:rsidRPr="00475AB0">
              <w:t>Ильин</w:t>
            </w:r>
            <w:proofErr w:type="spellEnd"/>
            <w:r w:rsidRPr="00475AB0">
              <w:t xml:space="preserve">, В. А. </w:t>
            </w:r>
            <w:proofErr w:type="spellStart"/>
            <w:r w:rsidRPr="00475AB0">
              <w:t>Психология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лидерства</w:t>
            </w:r>
            <w:proofErr w:type="spellEnd"/>
            <w:r w:rsidRPr="00475AB0">
              <w:t xml:space="preserve"> : </w:t>
            </w:r>
            <w:proofErr w:type="spellStart"/>
            <w:r w:rsidRPr="00475AB0">
              <w:t>учебник</w:t>
            </w:r>
            <w:proofErr w:type="spellEnd"/>
            <w:r w:rsidRPr="00475AB0">
              <w:t xml:space="preserve">.  М. : </w:t>
            </w:r>
            <w:proofErr w:type="spellStart"/>
            <w:r w:rsidRPr="00475AB0">
              <w:t>Издательство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Юрайт</w:t>
            </w:r>
            <w:proofErr w:type="spellEnd"/>
            <w:r w:rsidRPr="00475AB0">
              <w:t>, 2015.  311 с.</w:t>
            </w:r>
          </w:p>
          <w:p w:rsidR="00475AB0" w:rsidRPr="00475AB0" w:rsidRDefault="00475AB0" w:rsidP="00475AB0">
            <w:pPr>
              <w:pStyle w:val="a5"/>
              <w:numPr>
                <w:ilvl w:val="0"/>
                <w:numId w:val="30"/>
              </w:numPr>
              <w:ind w:left="180"/>
              <w:jc w:val="both"/>
            </w:pPr>
            <w:proofErr w:type="spellStart"/>
            <w:r w:rsidRPr="00AB01D1">
              <w:rPr>
                <w:lang w:val="uk-UA"/>
              </w:rPr>
              <w:t>Калашнікова</w:t>
            </w:r>
            <w:proofErr w:type="spellEnd"/>
            <w:r w:rsidRPr="00AB01D1">
              <w:rPr>
                <w:lang w:val="uk-UA"/>
              </w:rPr>
              <w:t xml:space="preserve"> С. А. Теоретико-методологічні засади професійної підготовки управлінців-лідерів в умовах сучасних суспіль них трансформацій: </w:t>
            </w:r>
            <w:proofErr w:type="spellStart"/>
            <w:r w:rsidRPr="00AB01D1">
              <w:rPr>
                <w:lang w:val="uk-UA"/>
              </w:rPr>
              <w:t>дис</w:t>
            </w:r>
            <w:proofErr w:type="spellEnd"/>
            <w:r w:rsidRPr="00AB01D1">
              <w:rPr>
                <w:lang w:val="uk-UA"/>
              </w:rPr>
              <w:t xml:space="preserve">. ... д-ра </w:t>
            </w:r>
            <w:r w:rsidRPr="00AB01D1">
              <w:rPr>
                <w:lang w:val="uk-UA"/>
              </w:rPr>
              <w:lastRenderedPageBreak/>
              <w:t xml:space="preserve">пед. наук: 13.00.06. </w:t>
            </w:r>
            <w:r w:rsidRPr="00475AB0">
              <w:t>К., 2011. 462 с.</w:t>
            </w:r>
          </w:p>
          <w:p w:rsidR="00AC76DC" w:rsidRPr="005D3304" w:rsidRDefault="00AC76DC" w:rsidP="00C32A5E">
            <w:pPr>
              <w:jc w:val="both"/>
            </w:pPr>
          </w:p>
        </w:tc>
        <w:tc>
          <w:tcPr>
            <w:tcW w:w="1698" w:type="dxa"/>
            <w:gridSpan w:val="2"/>
          </w:tcPr>
          <w:p w:rsidR="00BD043A" w:rsidRPr="005D3304" w:rsidRDefault="00475AB0" w:rsidP="00395013">
            <w:pPr>
              <w:jc w:val="both"/>
              <w:rPr>
                <w:lang w:val="uk-UA"/>
              </w:rPr>
            </w:pPr>
            <w:r w:rsidRPr="00E6685E">
              <w:rPr>
                <w:bCs/>
                <w:sz w:val="24"/>
                <w:lang w:val="uk-UA"/>
              </w:rPr>
              <w:lastRenderedPageBreak/>
              <w:t xml:space="preserve">Аналіз типів лідерів за матеріалами </w:t>
            </w:r>
            <w:r>
              <w:rPr>
                <w:bCs/>
                <w:sz w:val="24"/>
                <w:lang w:val="uk-UA"/>
              </w:rPr>
              <w:t xml:space="preserve">книг, </w:t>
            </w:r>
            <w:r w:rsidRPr="00E6685E">
              <w:rPr>
                <w:bCs/>
                <w:sz w:val="24"/>
                <w:lang w:val="uk-UA"/>
              </w:rPr>
              <w:t>фільмів</w:t>
            </w:r>
          </w:p>
        </w:tc>
        <w:tc>
          <w:tcPr>
            <w:tcW w:w="808" w:type="dxa"/>
            <w:gridSpan w:val="2"/>
          </w:tcPr>
          <w:p w:rsidR="00982E4A" w:rsidRPr="005D3304" w:rsidRDefault="00E719E7" w:rsidP="00DF59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 тематична оцінка, 3 – самостійна робота</w:t>
            </w:r>
          </w:p>
        </w:tc>
        <w:tc>
          <w:tcPr>
            <w:tcW w:w="720" w:type="dxa"/>
          </w:tcPr>
          <w:p w:rsidR="00AC76DC" w:rsidRPr="005D3304" w:rsidRDefault="00362D4E" w:rsidP="00395013">
            <w:pPr>
              <w:jc w:val="both"/>
              <w:rPr>
                <w:lang w:val="uk-UA"/>
              </w:rPr>
            </w:pPr>
            <w:r w:rsidRPr="005D3304">
              <w:rPr>
                <w:lang w:val="uk-UA"/>
              </w:rPr>
              <w:t>Другий тиждень навчання</w:t>
            </w:r>
          </w:p>
        </w:tc>
      </w:tr>
      <w:tr w:rsidR="00F72E7A" w:rsidRPr="00C67355" w:rsidTr="0067195D">
        <w:tc>
          <w:tcPr>
            <w:tcW w:w="2093" w:type="dxa"/>
            <w:gridSpan w:val="2"/>
          </w:tcPr>
          <w:p w:rsidR="00694AAE" w:rsidRPr="006B45D3" w:rsidRDefault="00694AAE" w:rsidP="00694AAE">
            <w:pPr>
              <w:jc w:val="both"/>
              <w:rPr>
                <w:b/>
                <w:lang w:val="uk-UA"/>
              </w:rPr>
            </w:pPr>
            <w:r w:rsidRPr="006B45D3">
              <w:rPr>
                <w:b/>
                <w:lang w:val="uk-UA"/>
              </w:rPr>
              <w:lastRenderedPageBreak/>
              <w:t>Тема 2. Традиційні моделі лідерства</w:t>
            </w:r>
          </w:p>
          <w:p w:rsidR="00694AAE" w:rsidRPr="006B45D3" w:rsidRDefault="00694AAE" w:rsidP="00694AAE">
            <w:pPr>
              <w:jc w:val="both"/>
              <w:rPr>
                <w:lang w:val="uk-UA"/>
              </w:rPr>
            </w:pPr>
            <w:r w:rsidRPr="006B45D3">
              <w:rPr>
                <w:lang w:val="uk-UA"/>
              </w:rPr>
              <w:t>Теорії лідерських якостей</w:t>
            </w:r>
            <w:r w:rsidRPr="006B45D3">
              <w:rPr>
                <w:i/>
                <w:lang w:val="uk-UA" w:eastAsia="uk-UA"/>
              </w:rPr>
              <w:t>.</w:t>
            </w:r>
            <w:r w:rsidRPr="006B45D3">
              <w:rPr>
                <w:lang w:val="uk-UA"/>
              </w:rPr>
              <w:t xml:space="preserve"> </w:t>
            </w:r>
            <w:proofErr w:type="spellStart"/>
            <w:r w:rsidRPr="006B45D3">
              <w:rPr>
                <w:lang w:val="uk-UA"/>
              </w:rPr>
              <w:t>Б</w:t>
            </w:r>
            <w:r>
              <w:rPr>
                <w:lang w:val="uk-UA"/>
              </w:rPr>
              <w:t>іхевіористичні</w:t>
            </w:r>
            <w:proofErr w:type="spellEnd"/>
            <w:r>
              <w:rPr>
                <w:lang w:val="uk-UA"/>
              </w:rPr>
              <w:t xml:space="preserve"> моделі лідерства</w:t>
            </w:r>
            <w:r w:rsidRPr="006B45D3">
              <w:rPr>
                <w:lang w:val="uk-UA"/>
              </w:rPr>
              <w:t>. Теорії лідерства Х, Y, Z. Моделі ситуаційного лідерства.</w:t>
            </w:r>
          </w:p>
          <w:p w:rsidR="001C48D3" w:rsidRPr="002421B4" w:rsidRDefault="001C48D3" w:rsidP="002421B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C4448C" w:rsidRDefault="00C4448C" w:rsidP="00C4448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 2 год., практичні – </w:t>
            </w:r>
            <w:r w:rsidR="00475AB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год.</w:t>
            </w:r>
          </w:p>
          <w:p w:rsidR="001C48D3" w:rsidRDefault="001C48D3" w:rsidP="00395013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475AB0" w:rsidRPr="00AB01D1" w:rsidRDefault="00475AB0" w:rsidP="00475AB0">
            <w:pPr>
              <w:pStyle w:val="a5"/>
              <w:numPr>
                <w:ilvl w:val="0"/>
                <w:numId w:val="31"/>
              </w:numPr>
              <w:spacing w:line="259" w:lineRule="auto"/>
              <w:ind w:left="180" w:hanging="218"/>
              <w:jc w:val="both"/>
              <w:rPr>
                <w:lang w:val="en-US"/>
              </w:rPr>
            </w:pPr>
            <w:r w:rsidRPr="00AB01D1">
              <w:rPr>
                <w:lang w:val="en-US"/>
              </w:rPr>
              <w:t>Perspectives on leadership in 2012. CIPD Research report, August 2012. – URL:  https://www.cipd.co.uk/binaries/perspectives-on-leadership_2012.pdf</w:t>
            </w:r>
          </w:p>
          <w:p w:rsidR="00475AB0" w:rsidRPr="00475AB0" w:rsidRDefault="00475AB0" w:rsidP="00475AB0">
            <w:pPr>
              <w:pStyle w:val="a5"/>
              <w:numPr>
                <w:ilvl w:val="0"/>
                <w:numId w:val="31"/>
              </w:numPr>
              <w:spacing w:line="259" w:lineRule="auto"/>
              <w:ind w:left="180" w:hanging="218"/>
              <w:jc w:val="both"/>
            </w:pPr>
            <w:proofErr w:type="spellStart"/>
            <w:r w:rsidRPr="00475AB0">
              <w:t>Калашнікова</w:t>
            </w:r>
            <w:proofErr w:type="spellEnd"/>
            <w:r w:rsidRPr="00475AB0">
              <w:t xml:space="preserve"> С. </w:t>
            </w:r>
            <w:proofErr w:type="spellStart"/>
            <w:r w:rsidRPr="00475AB0">
              <w:t>Розвиток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лідерського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потенціалу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сучасного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університету</w:t>
            </w:r>
            <w:proofErr w:type="spellEnd"/>
            <w:r w:rsidRPr="00475AB0">
              <w:t xml:space="preserve">: </w:t>
            </w:r>
            <w:proofErr w:type="spellStart"/>
            <w:r w:rsidRPr="00475AB0">
              <w:t>основи</w:t>
            </w:r>
            <w:proofErr w:type="spellEnd"/>
            <w:r w:rsidRPr="00475AB0">
              <w:t xml:space="preserve"> та </w:t>
            </w:r>
            <w:proofErr w:type="spellStart"/>
            <w:proofErr w:type="gramStart"/>
            <w:r w:rsidRPr="00475AB0">
              <w:t>інструменти</w:t>
            </w:r>
            <w:proofErr w:type="spellEnd"/>
            <w:r w:rsidRPr="00475AB0">
              <w:t xml:space="preserve">:  </w:t>
            </w:r>
            <w:proofErr w:type="spellStart"/>
            <w:r w:rsidRPr="00475AB0">
              <w:t>Навчальний</w:t>
            </w:r>
            <w:proofErr w:type="spellEnd"/>
            <w:proofErr w:type="gramEnd"/>
            <w:r w:rsidRPr="00475AB0">
              <w:t xml:space="preserve">  </w:t>
            </w:r>
            <w:proofErr w:type="spellStart"/>
            <w:r w:rsidRPr="00475AB0">
              <w:t>посібник</w:t>
            </w:r>
            <w:proofErr w:type="spellEnd"/>
            <w:r w:rsidRPr="00475AB0">
              <w:t xml:space="preserve">. </w:t>
            </w:r>
            <w:proofErr w:type="gramStart"/>
            <w:r w:rsidRPr="00475AB0">
              <w:t>К. :</w:t>
            </w:r>
            <w:proofErr w:type="gramEnd"/>
            <w:r w:rsidRPr="00475AB0">
              <w:t xml:space="preserve"> ДП «НВЦ «</w:t>
            </w:r>
            <w:proofErr w:type="spellStart"/>
            <w:r w:rsidRPr="00475AB0">
              <w:t>Пріоритети</w:t>
            </w:r>
            <w:proofErr w:type="spellEnd"/>
            <w:r w:rsidRPr="00475AB0">
              <w:t>», 2016.  44 с.</w:t>
            </w:r>
          </w:p>
          <w:p w:rsidR="00475AB0" w:rsidRPr="00475AB0" w:rsidRDefault="00475AB0" w:rsidP="00475AB0">
            <w:pPr>
              <w:pStyle w:val="a5"/>
              <w:numPr>
                <w:ilvl w:val="0"/>
                <w:numId w:val="31"/>
              </w:numPr>
              <w:spacing w:line="259" w:lineRule="auto"/>
              <w:ind w:left="180" w:hanging="218"/>
              <w:jc w:val="both"/>
            </w:pPr>
            <w:proofErr w:type="spellStart"/>
            <w:r w:rsidRPr="00475AB0">
              <w:t>Політичне</w:t>
            </w:r>
            <w:proofErr w:type="spellEnd"/>
            <w:r w:rsidRPr="00475AB0">
              <w:t xml:space="preserve"> </w:t>
            </w:r>
            <w:proofErr w:type="spellStart"/>
            <w:r w:rsidRPr="00475AB0">
              <w:t>лідерство</w:t>
            </w:r>
            <w:proofErr w:type="spellEnd"/>
            <w:r w:rsidRPr="00475AB0">
              <w:t xml:space="preserve">: </w:t>
            </w:r>
            <w:proofErr w:type="spellStart"/>
            <w:r w:rsidRPr="00475AB0">
              <w:t>навч</w:t>
            </w:r>
            <w:proofErr w:type="spellEnd"/>
            <w:r w:rsidRPr="00475AB0">
              <w:t xml:space="preserve">. </w:t>
            </w:r>
            <w:proofErr w:type="spellStart"/>
            <w:r w:rsidRPr="00475AB0">
              <w:t>посіб</w:t>
            </w:r>
            <w:proofErr w:type="spellEnd"/>
            <w:r w:rsidRPr="00475AB0">
              <w:t xml:space="preserve">. / авт. кол. ; за </w:t>
            </w:r>
            <w:proofErr w:type="spellStart"/>
            <w:r w:rsidRPr="00475AB0">
              <w:t>заг</w:t>
            </w:r>
            <w:proofErr w:type="spellEnd"/>
            <w:r w:rsidRPr="00475AB0">
              <w:t xml:space="preserve">. ред. В. А. </w:t>
            </w:r>
            <w:proofErr w:type="spellStart"/>
            <w:r w:rsidRPr="00475AB0">
              <w:t>Гошовської</w:t>
            </w:r>
            <w:proofErr w:type="spellEnd"/>
            <w:r w:rsidRPr="00475AB0">
              <w:t xml:space="preserve">, Л. А. Пашко. </w:t>
            </w:r>
            <w:proofErr w:type="gramStart"/>
            <w:r w:rsidRPr="00475AB0">
              <w:t>К. :</w:t>
            </w:r>
            <w:proofErr w:type="gramEnd"/>
            <w:r w:rsidRPr="00475AB0">
              <w:t xml:space="preserve"> НАДУ , 2013. 300 с.</w:t>
            </w:r>
          </w:p>
          <w:p w:rsidR="001C48D3" w:rsidRPr="00111526" w:rsidRDefault="001C48D3" w:rsidP="00C4448C">
            <w:pPr>
              <w:jc w:val="both"/>
              <w:rPr>
                <w:szCs w:val="28"/>
              </w:rPr>
            </w:pPr>
          </w:p>
        </w:tc>
        <w:tc>
          <w:tcPr>
            <w:tcW w:w="1698" w:type="dxa"/>
            <w:gridSpan w:val="2"/>
          </w:tcPr>
          <w:p w:rsidR="00475AB0" w:rsidRPr="00E6685E" w:rsidRDefault="00475AB0" w:rsidP="00475AB0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 xml:space="preserve">Опрацювати статтю і написати тези згідно плану. Філатова Л.С., </w:t>
            </w:r>
            <w:proofErr w:type="spellStart"/>
            <w:r w:rsidRPr="00E6685E">
              <w:rPr>
                <w:b w:val="0"/>
                <w:sz w:val="24"/>
              </w:rPr>
              <w:t>Новохацька</w:t>
            </w:r>
            <w:proofErr w:type="spellEnd"/>
            <w:r w:rsidRPr="00E6685E">
              <w:rPr>
                <w:b w:val="0"/>
                <w:sz w:val="24"/>
              </w:rPr>
              <w:t xml:space="preserve"> Л.В. Теоретичні аспекти теорій лідерства крізь призму ефективного лідерства // Підприємництво. Економіка: реалії часу. №3(13), 2014. Режим доступу: </w:t>
            </w:r>
            <w:hyperlink r:id="rId7" w:history="1">
              <w:r w:rsidRPr="00E6685E">
                <w:rPr>
                  <w:rStyle w:val="a8"/>
                  <w:b w:val="0"/>
                  <w:color w:val="auto"/>
                  <w:sz w:val="24"/>
                </w:rPr>
                <w:t>https://economics.opu.ua/files/archive/2014/No3/64-69.pd</w:t>
              </w:r>
            </w:hyperlink>
          </w:p>
          <w:p w:rsidR="00BD043A" w:rsidRPr="00B360E2" w:rsidRDefault="00BD043A" w:rsidP="00F17B32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</w:p>
        </w:tc>
        <w:tc>
          <w:tcPr>
            <w:tcW w:w="808" w:type="dxa"/>
            <w:gridSpan w:val="2"/>
          </w:tcPr>
          <w:p w:rsidR="001C48D3" w:rsidRDefault="00C4448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719E7">
              <w:rPr>
                <w:lang w:val="uk-UA"/>
              </w:rPr>
              <w:t>0</w:t>
            </w:r>
            <w:r>
              <w:rPr>
                <w:lang w:val="uk-UA"/>
              </w:rPr>
              <w:t xml:space="preserve"> </w:t>
            </w:r>
            <w:r w:rsidR="0067195D">
              <w:rPr>
                <w:lang w:val="uk-UA"/>
              </w:rPr>
              <w:t>–</w:t>
            </w:r>
            <w:r w:rsidR="00DF59E0">
              <w:rPr>
                <w:lang w:val="uk-UA"/>
              </w:rPr>
              <w:t xml:space="preserve"> </w:t>
            </w:r>
            <w:r w:rsidR="00E719E7">
              <w:rPr>
                <w:lang w:val="uk-UA"/>
              </w:rPr>
              <w:t>тематична</w:t>
            </w:r>
            <w:r w:rsidR="00DF59E0">
              <w:rPr>
                <w:lang w:val="uk-UA"/>
              </w:rPr>
              <w:t>;</w:t>
            </w:r>
          </w:p>
          <w:p w:rsidR="00F17B32" w:rsidRDefault="00E719E7" w:rsidP="00E719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F59E0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самостійна робота</w:t>
            </w:r>
          </w:p>
          <w:p w:rsidR="00D84C14" w:rsidRDefault="00D84C14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F17B32" w:rsidRDefault="00F17B32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67195D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67195D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</w:p>
          <w:p w:rsidR="0067195D" w:rsidRPr="00953DD2" w:rsidRDefault="0067195D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</w:p>
          <w:p w:rsidR="00D84C14" w:rsidRDefault="00D84C14" w:rsidP="00395013">
            <w:pPr>
              <w:jc w:val="both"/>
              <w:rPr>
                <w:lang w:val="uk-UA"/>
              </w:rPr>
            </w:pPr>
          </w:p>
        </w:tc>
        <w:tc>
          <w:tcPr>
            <w:tcW w:w="720" w:type="dxa"/>
          </w:tcPr>
          <w:p w:rsidR="001C48D3" w:rsidRDefault="007D34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Третій</w:t>
            </w:r>
            <w:r w:rsidR="00C4448C">
              <w:rPr>
                <w:lang w:val="uk-UA"/>
              </w:rPr>
              <w:t xml:space="preserve"> тиждень</w:t>
            </w:r>
            <w:r w:rsidR="0067195D">
              <w:rPr>
                <w:lang w:val="uk-UA"/>
              </w:rPr>
              <w:t>.</w:t>
            </w:r>
          </w:p>
          <w:p w:rsidR="0067195D" w:rsidRDefault="0067195D" w:rsidP="0067195D">
            <w:pPr>
              <w:jc w:val="both"/>
              <w:rPr>
                <w:lang w:val="uk-UA"/>
              </w:rPr>
            </w:pPr>
          </w:p>
        </w:tc>
      </w:tr>
      <w:tr w:rsidR="00C4448C" w:rsidRPr="00C67355" w:rsidTr="0067195D">
        <w:tc>
          <w:tcPr>
            <w:tcW w:w="2093" w:type="dxa"/>
            <w:gridSpan w:val="2"/>
          </w:tcPr>
          <w:p w:rsidR="00694AAE" w:rsidRPr="006B45D3" w:rsidRDefault="00694AAE" w:rsidP="00694AAE">
            <w:pPr>
              <w:jc w:val="both"/>
              <w:rPr>
                <w:b/>
                <w:lang w:val="uk-UA"/>
              </w:rPr>
            </w:pPr>
            <w:r w:rsidRPr="006B45D3">
              <w:rPr>
                <w:b/>
                <w:lang w:val="uk-UA"/>
              </w:rPr>
              <w:t>Тема 3. Лідерство як місія: сучасні концепції лідерства</w:t>
            </w:r>
          </w:p>
          <w:p w:rsidR="00C4448C" w:rsidRPr="00694AAE" w:rsidRDefault="00694AAE" w:rsidP="00694AAE">
            <w:pPr>
              <w:jc w:val="both"/>
              <w:outlineLvl w:val="0"/>
              <w:rPr>
                <w:b/>
                <w:lang w:val="uk-UA"/>
              </w:rPr>
            </w:pPr>
            <w:proofErr w:type="spellStart"/>
            <w:r w:rsidRPr="006B45D3">
              <w:t>Інтеграційна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концепція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лідерства</w:t>
            </w:r>
            <w:proofErr w:type="spellEnd"/>
            <w:r w:rsidRPr="006B45D3">
              <w:t xml:space="preserve">. </w:t>
            </w:r>
            <w:proofErr w:type="spellStart"/>
            <w:r w:rsidRPr="006B45D3">
              <w:t>Атрибутивна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концепція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лідерства</w:t>
            </w:r>
            <w:proofErr w:type="spellEnd"/>
            <w:r w:rsidRPr="006B45D3">
              <w:t xml:space="preserve">. </w:t>
            </w:r>
            <w:proofErr w:type="spellStart"/>
            <w:r w:rsidRPr="006B45D3">
              <w:t>Харизматична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концепція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лідерства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Концепція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перетворювального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лідерства</w:t>
            </w:r>
            <w:proofErr w:type="spellEnd"/>
            <w:r w:rsidRPr="006B45D3">
              <w:t xml:space="preserve">. </w:t>
            </w:r>
            <w:r>
              <w:t xml:space="preserve"> Модель </w:t>
            </w:r>
            <w:proofErr w:type="spellStart"/>
            <w:r>
              <w:t>розподіленого</w:t>
            </w:r>
            <w:proofErr w:type="spellEnd"/>
            <w:r>
              <w:t xml:space="preserve"> </w:t>
            </w:r>
            <w:proofErr w:type="spellStart"/>
            <w:r>
              <w:t>лідерства</w:t>
            </w:r>
            <w:proofErr w:type="spellEnd"/>
            <w:r w:rsidRPr="006B45D3">
              <w:t xml:space="preserve">. </w:t>
            </w:r>
            <w:proofErr w:type="spellStart"/>
            <w:r w:rsidRPr="006B45D3">
              <w:t>Теорія</w:t>
            </w:r>
            <w:proofErr w:type="spellEnd"/>
            <w:r w:rsidRPr="006B45D3">
              <w:t xml:space="preserve"> дистрибутивного </w:t>
            </w:r>
            <w:proofErr w:type="spellStart"/>
            <w:r w:rsidRPr="006B45D3">
              <w:lastRenderedPageBreak/>
              <w:t>лідерства</w:t>
            </w:r>
            <w:proofErr w:type="spellEnd"/>
            <w:r w:rsidRPr="006B45D3">
              <w:t xml:space="preserve">. </w:t>
            </w:r>
            <w:proofErr w:type="spellStart"/>
            <w:r w:rsidRPr="006B45D3">
              <w:t>Етичне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лідерство</w:t>
            </w:r>
            <w:proofErr w:type="spellEnd"/>
            <w:r w:rsidRPr="006B45D3">
              <w:t xml:space="preserve">. </w:t>
            </w:r>
            <w:proofErr w:type="spellStart"/>
            <w:r w:rsidRPr="006B45D3">
              <w:t>Теорії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емоційного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лідерства</w:t>
            </w:r>
            <w:proofErr w:type="spellEnd"/>
            <w:r w:rsidRPr="006B45D3">
              <w:t xml:space="preserve">, </w:t>
            </w:r>
            <w:proofErr w:type="spellStart"/>
            <w:r w:rsidRPr="006B45D3">
              <w:t>концепції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сполучного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лідерства</w:t>
            </w:r>
            <w:proofErr w:type="spellEnd"/>
            <w:r w:rsidRPr="006B45D3">
              <w:t xml:space="preserve"> та «</w:t>
            </w:r>
            <w:proofErr w:type="spellStart"/>
            <w:r w:rsidRPr="006B45D3">
              <w:t>гарячих</w:t>
            </w:r>
            <w:proofErr w:type="spellEnd"/>
            <w:r w:rsidRPr="006B45D3">
              <w:t xml:space="preserve"> </w:t>
            </w:r>
            <w:proofErr w:type="spellStart"/>
            <w:r w:rsidRPr="006B45D3">
              <w:t>груп</w:t>
            </w:r>
            <w:proofErr w:type="spellEnd"/>
            <w:r w:rsidRPr="006B45D3">
              <w:t>»</w:t>
            </w:r>
            <w:r>
              <w:rPr>
                <w:lang w:val="uk-UA"/>
              </w:rPr>
              <w:t>.</w:t>
            </w:r>
          </w:p>
        </w:tc>
        <w:tc>
          <w:tcPr>
            <w:tcW w:w="850" w:type="dxa"/>
            <w:gridSpan w:val="2"/>
          </w:tcPr>
          <w:p w:rsidR="007D34D6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Лекція 2 год., практичні – </w:t>
            </w:r>
            <w:r w:rsidR="00475AB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год.</w:t>
            </w:r>
          </w:p>
          <w:p w:rsidR="00C4448C" w:rsidRDefault="00C4448C" w:rsidP="00C4448C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0F259C" w:rsidRPr="00565DDC" w:rsidRDefault="000F259C" w:rsidP="000F259C">
            <w:pPr>
              <w:pStyle w:val="a5"/>
              <w:numPr>
                <w:ilvl w:val="0"/>
                <w:numId w:val="32"/>
              </w:numPr>
              <w:spacing w:line="259" w:lineRule="auto"/>
              <w:ind w:left="38"/>
              <w:rPr>
                <w:sz w:val="24"/>
                <w:szCs w:val="24"/>
              </w:rPr>
            </w:pPr>
            <w:proofErr w:type="spellStart"/>
            <w:r w:rsidRPr="00565DDC">
              <w:rPr>
                <w:sz w:val="24"/>
                <w:szCs w:val="24"/>
              </w:rPr>
              <w:t>Бендас</w:t>
            </w:r>
            <w:proofErr w:type="spellEnd"/>
            <w:r w:rsidRPr="00565DDC">
              <w:rPr>
                <w:sz w:val="24"/>
                <w:szCs w:val="24"/>
              </w:rPr>
              <w:t xml:space="preserve"> Т.В. Психология лидерства: Учебное пособие. СПб.: Питер, 2009. 448 </w:t>
            </w:r>
            <w:proofErr w:type="spellStart"/>
            <w:r w:rsidRPr="00565DDC">
              <w:rPr>
                <w:sz w:val="24"/>
                <w:szCs w:val="24"/>
              </w:rPr>
              <w:t>с.Московичи</w:t>
            </w:r>
            <w:proofErr w:type="spellEnd"/>
            <w:r w:rsidRPr="00565DDC">
              <w:rPr>
                <w:sz w:val="24"/>
                <w:szCs w:val="24"/>
              </w:rPr>
              <w:t xml:space="preserve"> С. Век толп. Исторический трактат по психологии масс / Пер. с фр. М.: Центр психологии и психотерапии.  1996. 478 с.</w:t>
            </w:r>
          </w:p>
          <w:p w:rsidR="000F259C" w:rsidRPr="00565DDC" w:rsidRDefault="000F259C" w:rsidP="000F259C">
            <w:pPr>
              <w:pStyle w:val="a5"/>
              <w:numPr>
                <w:ilvl w:val="0"/>
                <w:numId w:val="32"/>
              </w:numPr>
              <w:spacing w:line="259" w:lineRule="auto"/>
              <w:ind w:left="38"/>
              <w:rPr>
                <w:sz w:val="24"/>
                <w:szCs w:val="24"/>
              </w:rPr>
            </w:pPr>
            <w:proofErr w:type="spellStart"/>
            <w:r w:rsidRPr="00565DDC">
              <w:rPr>
                <w:sz w:val="24"/>
                <w:szCs w:val="24"/>
              </w:rPr>
              <w:t>Бєлікова</w:t>
            </w:r>
            <w:proofErr w:type="spellEnd"/>
            <w:r w:rsidRPr="00565DDC">
              <w:rPr>
                <w:sz w:val="24"/>
                <w:szCs w:val="24"/>
              </w:rPr>
              <w:t xml:space="preserve"> Ю.В. </w:t>
            </w:r>
            <w:proofErr w:type="spellStart"/>
            <w:r w:rsidRPr="00565DDC">
              <w:rPr>
                <w:sz w:val="24"/>
                <w:szCs w:val="24"/>
              </w:rPr>
              <w:t>Емоційний</w:t>
            </w:r>
            <w:proofErr w:type="spellEnd"/>
            <w:r w:rsidRPr="00565DDC">
              <w:rPr>
                <w:sz w:val="24"/>
                <w:szCs w:val="24"/>
              </w:rPr>
              <w:t xml:space="preserve"> </w:t>
            </w:r>
            <w:proofErr w:type="spellStart"/>
            <w:r w:rsidRPr="00565DDC">
              <w:rPr>
                <w:sz w:val="24"/>
                <w:szCs w:val="24"/>
              </w:rPr>
              <w:t>профіль</w:t>
            </w:r>
            <w:proofErr w:type="spellEnd"/>
            <w:r w:rsidRPr="00565DDC">
              <w:rPr>
                <w:sz w:val="24"/>
                <w:szCs w:val="24"/>
              </w:rPr>
              <w:t xml:space="preserve"> </w:t>
            </w:r>
            <w:proofErr w:type="spellStart"/>
            <w:r w:rsidRPr="00565DDC">
              <w:rPr>
                <w:sz w:val="24"/>
                <w:szCs w:val="24"/>
              </w:rPr>
              <w:t>лідера</w:t>
            </w:r>
            <w:proofErr w:type="spellEnd"/>
            <w:r w:rsidRPr="00565DDC">
              <w:rPr>
                <w:sz w:val="24"/>
                <w:szCs w:val="24"/>
              </w:rPr>
              <w:t xml:space="preserve"> / Ю.В. </w:t>
            </w:r>
            <w:proofErr w:type="spellStart"/>
            <w:r w:rsidRPr="00565DDC">
              <w:rPr>
                <w:sz w:val="24"/>
                <w:szCs w:val="24"/>
              </w:rPr>
              <w:t>Бєлікова</w:t>
            </w:r>
            <w:proofErr w:type="spellEnd"/>
            <w:r w:rsidRPr="00565DDC">
              <w:rPr>
                <w:sz w:val="24"/>
                <w:szCs w:val="24"/>
              </w:rPr>
              <w:t xml:space="preserve"> // </w:t>
            </w:r>
            <w:proofErr w:type="spellStart"/>
            <w:r w:rsidRPr="00565DDC">
              <w:rPr>
                <w:sz w:val="24"/>
                <w:szCs w:val="24"/>
              </w:rPr>
              <w:t>прийнято</w:t>
            </w:r>
            <w:proofErr w:type="spellEnd"/>
            <w:r w:rsidRPr="00565DDC">
              <w:rPr>
                <w:sz w:val="24"/>
                <w:szCs w:val="24"/>
              </w:rPr>
              <w:t xml:space="preserve"> до </w:t>
            </w:r>
            <w:proofErr w:type="spellStart"/>
            <w:r w:rsidRPr="00565DDC">
              <w:rPr>
                <w:sz w:val="24"/>
                <w:szCs w:val="24"/>
              </w:rPr>
              <w:t>друку</w:t>
            </w:r>
            <w:proofErr w:type="spellEnd"/>
            <w:r w:rsidRPr="00565DDC">
              <w:rPr>
                <w:sz w:val="24"/>
                <w:szCs w:val="24"/>
              </w:rPr>
              <w:t xml:space="preserve"> журналу «</w:t>
            </w:r>
            <w:proofErr w:type="spellStart"/>
            <w:r w:rsidRPr="00565DDC">
              <w:rPr>
                <w:sz w:val="24"/>
                <w:szCs w:val="24"/>
              </w:rPr>
              <w:t>Соціальна</w:t>
            </w:r>
            <w:proofErr w:type="spellEnd"/>
            <w:r w:rsidRPr="00565DDC">
              <w:rPr>
                <w:sz w:val="24"/>
                <w:szCs w:val="24"/>
              </w:rPr>
              <w:t xml:space="preserve"> </w:t>
            </w:r>
            <w:proofErr w:type="spellStart"/>
            <w:r w:rsidRPr="00565DDC">
              <w:rPr>
                <w:sz w:val="24"/>
                <w:szCs w:val="24"/>
              </w:rPr>
              <w:t>психологія</w:t>
            </w:r>
            <w:proofErr w:type="spellEnd"/>
            <w:r w:rsidRPr="00565DDC">
              <w:rPr>
                <w:sz w:val="24"/>
                <w:szCs w:val="24"/>
              </w:rPr>
              <w:t xml:space="preserve">» №2 за 2012 </w:t>
            </w:r>
            <w:proofErr w:type="spellStart"/>
            <w:r w:rsidRPr="00565DDC">
              <w:rPr>
                <w:sz w:val="24"/>
                <w:szCs w:val="24"/>
              </w:rPr>
              <w:t>рік</w:t>
            </w:r>
            <w:proofErr w:type="spellEnd"/>
            <w:r w:rsidRPr="00565DDC">
              <w:rPr>
                <w:sz w:val="24"/>
                <w:szCs w:val="24"/>
              </w:rPr>
              <w:t xml:space="preserve">. </w:t>
            </w:r>
          </w:p>
          <w:p w:rsidR="000F259C" w:rsidRPr="00565DDC" w:rsidRDefault="000F259C" w:rsidP="000F259C">
            <w:pPr>
              <w:pStyle w:val="a5"/>
              <w:numPr>
                <w:ilvl w:val="0"/>
                <w:numId w:val="32"/>
              </w:numPr>
              <w:spacing w:line="259" w:lineRule="auto"/>
              <w:ind w:left="38"/>
              <w:rPr>
                <w:sz w:val="24"/>
                <w:szCs w:val="24"/>
              </w:rPr>
            </w:pPr>
            <w:proofErr w:type="spellStart"/>
            <w:r w:rsidRPr="00565DDC">
              <w:rPr>
                <w:sz w:val="24"/>
                <w:szCs w:val="24"/>
              </w:rPr>
              <w:t>Гоулман</w:t>
            </w:r>
            <w:proofErr w:type="spellEnd"/>
            <w:r w:rsidRPr="00565DDC">
              <w:rPr>
                <w:sz w:val="24"/>
                <w:szCs w:val="24"/>
              </w:rPr>
              <w:t xml:space="preserve"> Д. Эмоциональное лидерство: искусство управления людьми на основе </w:t>
            </w:r>
            <w:r w:rsidRPr="00565DDC">
              <w:rPr>
                <w:sz w:val="24"/>
                <w:szCs w:val="24"/>
              </w:rPr>
              <w:lastRenderedPageBreak/>
              <w:t xml:space="preserve">эмоционального интеллекта / Д. </w:t>
            </w:r>
            <w:proofErr w:type="spellStart"/>
            <w:r w:rsidRPr="00565DDC">
              <w:rPr>
                <w:sz w:val="24"/>
                <w:szCs w:val="24"/>
              </w:rPr>
              <w:t>Гоулман</w:t>
            </w:r>
            <w:proofErr w:type="spellEnd"/>
            <w:r w:rsidRPr="00565DDC">
              <w:rPr>
                <w:sz w:val="24"/>
                <w:szCs w:val="24"/>
              </w:rPr>
              <w:t xml:space="preserve">, Р. </w:t>
            </w:r>
            <w:proofErr w:type="spellStart"/>
            <w:r w:rsidRPr="00565DDC">
              <w:rPr>
                <w:sz w:val="24"/>
                <w:szCs w:val="24"/>
              </w:rPr>
              <w:t>Бояцис</w:t>
            </w:r>
            <w:proofErr w:type="spellEnd"/>
            <w:r w:rsidRPr="00565DDC">
              <w:rPr>
                <w:sz w:val="24"/>
                <w:szCs w:val="24"/>
              </w:rPr>
              <w:t xml:space="preserve">, Э. </w:t>
            </w:r>
            <w:proofErr w:type="spellStart"/>
            <w:proofErr w:type="gramStart"/>
            <w:r w:rsidRPr="00565DDC">
              <w:rPr>
                <w:sz w:val="24"/>
                <w:szCs w:val="24"/>
              </w:rPr>
              <w:t>Макки</w:t>
            </w:r>
            <w:proofErr w:type="spellEnd"/>
            <w:r w:rsidRPr="00565DDC">
              <w:rPr>
                <w:sz w:val="24"/>
                <w:szCs w:val="24"/>
              </w:rPr>
              <w:t xml:space="preserve"> ;</w:t>
            </w:r>
            <w:proofErr w:type="gramEnd"/>
            <w:r w:rsidRPr="00565DDC">
              <w:rPr>
                <w:sz w:val="24"/>
                <w:szCs w:val="24"/>
              </w:rPr>
              <w:t xml:space="preserve"> пер. с англ. – 3-е изд. - М.: Альбина Бизнес Букс, 2008. - 302 с. </w:t>
            </w:r>
          </w:p>
          <w:p w:rsidR="00C4448C" w:rsidRPr="00111526" w:rsidRDefault="00C4448C" w:rsidP="007D34D6">
            <w:pPr>
              <w:jc w:val="both"/>
              <w:rPr>
                <w:szCs w:val="28"/>
              </w:rPr>
            </w:pPr>
          </w:p>
        </w:tc>
        <w:tc>
          <w:tcPr>
            <w:tcW w:w="1698" w:type="dxa"/>
            <w:gridSpan w:val="2"/>
          </w:tcPr>
          <w:p w:rsidR="00475AB0" w:rsidRPr="00E6685E" w:rsidRDefault="00475AB0" w:rsidP="00475AB0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lastRenderedPageBreak/>
              <w:t>Опрацювати ста</w:t>
            </w:r>
            <w:r>
              <w:rPr>
                <w:b w:val="0"/>
                <w:sz w:val="24"/>
              </w:rPr>
              <w:t>т</w:t>
            </w:r>
            <w:r w:rsidRPr="00E6685E">
              <w:rPr>
                <w:b w:val="0"/>
                <w:sz w:val="24"/>
              </w:rPr>
              <w:t xml:space="preserve">тю і законспектувати у формі тез: </w:t>
            </w:r>
            <w:proofErr w:type="spellStart"/>
            <w:r w:rsidRPr="00E6685E">
              <w:rPr>
                <w:b w:val="0"/>
                <w:sz w:val="24"/>
              </w:rPr>
              <w:t>Бєлікова</w:t>
            </w:r>
            <w:proofErr w:type="spellEnd"/>
            <w:r w:rsidRPr="00E6685E">
              <w:rPr>
                <w:b w:val="0"/>
                <w:sz w:val="24"/>
              </w:rPr>
              <w:t xml:space="preserve"> Ю. В. Становлення та переваги емоційного лідерства // Режим доступу: </w:t>
            </w:r>
            <w:hyperlink r:id="rId8" w:history="1">
              <w:r w:rsidRPr="00E6685E">
                <w:rPr>
                  <w:rStyle w:val="a8"/>
                  <w:b w:val="0"/>
                  <w:color w:val="auto"/>
                  <w:sz w:val="24"/>
                </w:rPr>
                <w:t>http://www.repository.hneu.edu.ua</w:t>
              </w:r>
            </w:hyperlink>
            <w:r w:rsidRPr="00E6685E">
              <w:rPr>
                <w:b w:val="0"/>
                <w:sz w:val="24"/>
              </w:rPr>
              <w:t xml:space="preserve">. – </w:t>
            </w:r>
            <w:r w:rsidRPr="00E6685E">
              <w:rPr>
                <w:b w:val="0"/>
                <w:sz w:val="24"/>
              </w:rPr>
              <w:lastRenderedPageBreak/>
              <w:t>Дата звернення 27.08.2017 р.</w:t>
            </w:r>
          </w:p>
          <w:p w:rsidR="00C4448C" w:rsidRDefault="00C4448C" w:rsidP="00C4448C">
            <w:pPr>
              <w:pStyle w:val="a3"/>
              <w:spacing w:after="0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808" w:type="dxa"/>
            <w:gridSpan w:val="2"/>
          </w:tcPr>
          <w:p w:rsidR="007D34D6" w:rsidRDefault="00E719E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 – тематична, 1 – самостійна робота</w:t>
            </w:r>
          </w:p>
        </w:tc>
        <w:tc>
          <w:tcPr>
            <w:tcW w:w="720" w:type="dxa"/>
          </w:tcPr>
          <w:p w:rsidR="00C4448C" w:rsidRDefault="007D34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Четвертий тиждень </w:t>
            </w:r>
          </w:p>
        </w:tc>
      </w:tr>
      <w:tr w:rsidR="007D34D6" w:rsidRPr="00F17B32" w:rsidTr="0067195D">
        <w:tc>
          <w:tcPr>
            <w:tcW w:w="2093" w:type="dxa"/>
            <w:gridSpan w:val="2"/>
          </w:tcPr>
          <w:p w:rsidR="00694AAE" w:rsidRPr="006B45D3" w:rsidRDefault="00694AAE" w:rsidP="00694AAE">
            <w:pPr>
              <w:jc w:val="both"/>
              <w:rPr>
                <w:lang w:val="uk-UA"/>
              </w:rPr>
            </w:pPr>
            <w:r w:rsidRPr="006B45D3">
              <w:rPr>
                <w:b/>
                <w:lang w:val="uk-UA"/>
              </w:rPr>
              <w:lastRenderedPageBreak/>
              <w:t>Тема 4.</w:t>
            </w:r>
            <w:r w:rsidRPr="006B45D3">
              <w:rPr>
                <w:lang w:val="uk-UA"/>
              </w:rPr>
              <w:t xml:space="preserve"> </w:t>
            </w:r>
            <w:r w:rsidRPr="006B45D3">
              <w:rPr>
                <w:b/>
                <w:bCs/>
                <w:lang w:val="uk-UA" w:eastAsia="uk-UA"/>
              </w:rPr>
              <w:t>Владний та управлінський аспекти лідерства</w:t>
            </w:r>
          </w:p>
          <w:p w:rsidR="007D34D6" w:rsidRPr="00694AAE" w:rsidRDefault="00694AAE" w:rsidP="002421B4">
            <w:pPr>
              <w:jc w:val="both"/>
              <w:rPr>
                <w:lang w:val="uk-UA" w:eastAsia="uk-UA"/>
              </w:rPr>
            </w:pPr>
            <w:r w:rsidRPr="006B45D3">
              <w:rPr>
                <w:lang w:val="uk-UA" w:eastAsia="uk-UA"/>
              </w:rPr>
              <w:t>Тлумачення поняття влади у різних філософських та психологічних концепціях</w:t>
            </w:r>
            <w:r>
              <w:rPr>
                <w:lang w:val="uk-UA" w:eastAsia="uk-UA"/>
              </w:rPr>
              <w:t>. Види влади</w:t>
            </w:r>
            <w:r w:rsidRPr="006B45D3">
              <w:rPr>
                <w:rStyle w:val="fontstyle21"/>
                <w:color w:val="auto"/>
                <w:lang w:val="uk-UA"/>
              </w:rPr>
              <w:t xml:space="preserve">. </w:t>
            </w:r>
            <w:r w:rsidRPr="006B45D3">
              <w:rPr>
                <w:lang w:val="uk-UA" w:eastAsia="uk-UA"/>
              </w:rPr>
              <w:t>Основні форми влади в організації. Мотивація влади. В</w:t>
            </w:r>
            <w:r w:rsidRPr="006B45D3">
              <w:rPr>
                <w:lang w:val="uk-UA"/>
              </w:rPr>
              <w:t xml:space="preserve">лада як потреба посідання і як потреба її застосування. </w:t>
            </w:r>
            <w:r w:rsidRPr="00694AAE">
              <w:rPr>
                <w:rStyle w:val="fontstyle01"/>
                <w:i w:val="0"/>
                <w:color w:val="auto"/>
                <w:lang w:val="uk-UA"/>
              </w:rPr>
              <w:t xml:space="preserve">Невротичне прагнення влади. Покірність як </w:t>
            </w:r>
            <w:proofErr w:type="spellStart"/>
            <w:r w:rsidRPr="00694AAE">
              <w:rPr>
                <w:rStyle w:val="fontstyle01"/>
                <w:i w:val="0"/>
                <w:color w:val="auto"/>
                <w:lang w:val="uk-UA"/>
              </w:rPr>
              <w:t>інтеракційна</w:t>
            </w:r>
            <w:proofErr w:type="spellEnd"/>
            <w:r w:rsidRPr="00694AAE">
              <w:rPr>
                <w:rStyle w:val="fontstyle01"/>
                <w:i w:val="0"/>
                <w:color w:val="auto"/>
                <w:lang w:val="uk-UA"/>
              </w:rPr>
              <w:t xml:space="preserve"> характеристика особистості. Непокора як важлива </w:t>
            </w:r>
            <w:proofErr w:type="spellStart"/>
            <w:r w:rsidRPr="00694AAE">
              <w:rPr>
                <w:rStyle w:val="fontstyle01"/>
                <w:i w:val="0"/>
                <w:color w:val="auto"/>
                <w:lang w:val="uk-UA"/>
              </w:rPr>
              <w:t>інтеракційна</w:t>
            </w:r>
            <w:proofErr w:type="spellEnd"/>
            <w:r w:rsidRPr="00694AAE">
              <w:rPr>
                <w:rStyle w:val="fontstyle01"/>
                <w:i w:val="0"/>
                <w:color w:val="auto"/>
                <w:lang w:val="uk-UA"/>
              </w:rPr>
              <w:t xml:space="preserve"> характеристика особистості. Характеристика лідерства з позиції підпорядкування-підкорення.</w:t>
            </w:r>
            <w:r w:rsidRPr="006B45D3">
              <w:rPr>
                <w:rStyle w:val="fontstyle01"/>
                <w:color w:val="auto"/>
                <w:lang w:val="uk-UA"/>
              </w:rPr>
              <w:t xml:space="preserve"> </w:t>
            </w:r>
            <w:r w:rsidRPr="006B45D3">
              <w:rPr>
                <w:lang w:val="uk-UA" w:eastAsia="uk-UA"/>
              </w:rPr>
              <w:t>Управлінський аспект влади.</w:t>
            </w:r>
          </w:p>
        </w:tc>
        <w:tc>
          <w:tcPr>
            <w:tcW w:w="850" w:type="dxa"/>
            <w:gridSpan w:val="2"/>
          </w:tcPr>
          <w:p w:rsidR="007D34D6" w:rsidRDefault="007D34D6" w:rsidP="007D34D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 2 год., практичні – </w:t>
            </w:r>
            <w:r w:rsidR="00694AA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год.</w:t>
            </w:r>
          </w:p>
          <w:p w:rsidR="007D34D6" w:rsidRDefault="007D34D6" w:rsidP="007D34D6">
            <w:pPr>
              <w:jc w:val="both"/>
              <w:rPr>
                <w:lang w:val="uk-UA"/>
              </w:rPr>
            </w:pPr>
          </w:p>
        </w:tc>
        <w:tc>
          <w:tcPr>
            <w:tcW w:w="3402" w:type="dxa"/>
          </w:tcPr>
          <w:p w:rsidR="000F259C" w:rsidRPr="000F259C" w:rsidRDefault="000F259C" w:rsidP="000F259C">
            <w:pPr>
              <w:pStyle w:val="a5"/>
              <w:numPr>
                <w:ilvl w:val="0"/>
                <w:numId w:val="33"/>
              </w:numPr>
              <w:ind w:left="180"/>
              <w:jc w:val="both"/>
              <w:rPr>
                <w:rStyle w:val="fontstyle31"/>
                <w:color w:val="auto"/>
                <w:sz w:val="24"/>
                <w:szCs w:val="24"/>
              </w:rPr>
            </w:pPr>
            <w:proofErr w:type="spellStart"/>
            <w:r w:rsidRPr="000F259C">
              <w:rPr>
                <w:rStyle w:val="fontstyle01"/>
                <w:color w:val="auto"/>
                <w:sz w:val="24"/>
                <w:szCs w:val="24"/>
              </w:rPr>
              <w:t>Васютинський</w:t>
            </w:r>
            <w:proofErr w:type="spellEnd"/>
            <w:r w:rsidRPr="000F259C">
              <w:rPr>
                <w:rStyle w:val="fontstyle01"/>
                <w:color w:val="auto"/>
                <w:sz w:val="24"/>
                <w:szCs w:val="24"/>
              </w:rPr>
              <w:t xml:space="preserve"> В. </w:t>
            </w:r>
            <w:proofErr w:type="spellStart"/>
            <w:r w:rsidRPr="000F259C">
              <w:rPr>
                <w:rStyle w:val="fontstyle21"/>
                <w:sz w:val="24"/>
                <w:szCs w:val="24"/>
              </w:rPr>
              <w:t>Інтеракційна</w:t>
            </w:r>
            <w:proofErr w:type="spellEnd"/>
            <w:r w:rsidRPr="000F259C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rStyle w:val="fontstyle21"/>
                <w:sz w:val="24"/>
                <w:szCs w:val="24"/>
              </w:rPr>
              <w:t>психологія</w:t>
            </w:r>
            <w:proofErr w:type="spellEnd"/>
            <w:r w:rsidRPr="000F259C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rStyle w:val="fontstyle21"/>
                <w:sz w:val="24"/>
                <w:szCs w:val="24"/>
              </w:rPr>
              <w:t>влади</w:t>
            </w:r>
            <w:proofErr w:type="spellEnd"/>
            <w:r w:rsidRPr="000F259C">
              <w:rPr>
                <w:rStyle w:val="fontstyle21"/>
                <w:sz w:val="24"/>
                <w:szCs w:val="24"/>
              </w:rPr>
              <w:t xml:space="preserve">. </w:t>
            </w:r>
            <w:r w:rsidRPr="000F259C">
              <w:rPr>
                <w:rStyle w:val="fontstyle31"/>
                <w:color w:val="auto"/>
                <w:sz w:val="24"/>
                <w:szCs w:val="24"/>
              </w:rPr>
              <w:t>– К., 2005. – 492 с.</w:t>
            </w:r>
          </w:p>
          <w:p w:rsidR="000F259C" w:rsidRPr="000F259C" w:rsidRDefault="000F259C" w:rsidP="000F259C">
            <w:pPr>
              <w:pStyle w:val="a5"/>
              <w:numPr>
                <w:ilvl w:val="0"/>
                <w:numId w:val="33"/>
              </w:numPr>
              <w:shd w:val="clear" w:color="auto" w:fill="FFFFFF" w:themeFill="background1"/>
              <w:ind w:left="180"/>
              <w:jc w:val="both"/>
              <w:rPr>
                <w:sz w:val="24"/>
                <w:szCs w:val="24"/>
              </w:rPr>
            </w:pPr>
            <w:proofErr w:type="spellStart"/>
            <w:r w:rsidRPr="000F259C">
              <w:rPr>
                <w:sz w:val="24"/>
                <w:szCs w:val="24"/>
              </w:rPr>
              <w:t>Єфименко</w:t>
            </w:r>
            <w:proofErr w:type="spellEnd"/>
            <w:r w:rsidRPr="000F259C">
              <w:rPr>
                <w:sz w:val="24"/>
                <w:szCs w:val="24"/>
              </w:rPr>
              <w:t xml:space="preserve"> М.О., </w:t>
            </w:r>
            <w:proofErr w:type="spellStart"/>
            <w:r w:rsidRPr="000F259C">
              <w:rPr>
                <w:sz w:val="24"/>
                <w:szCs w:val="24"/>
              </w:rPr>
              <w:t>Ізюмцева</w:t>
            </w:r>
            <w:proofErr w:type="spellEnd"/>
            <w:r w:rsidRPr="000F259C">
              <w:rPr>
                <w:sz w:val="24"/>
                <w:szCs w:val="24"/>
              </w:rPr>
              <w:t xml:space="preserve"> Н.В. Роль </w:t>
            </w:r>
            <w:proofErr w:type="spellStart"/>
            <w:r w:rsidRPr="000F259C">
              <w:rPr>
                <w:sz w:val="24"/>
                <w:szCs w:val="24"/>
              </w:rPr>
              <w:t>лідерства</w:t>
            </w:r>
            <w:proofErr w:type="spellEnd"/>
            <w:r w:rsidRPr="000F259C">
              <w:rPr>
                <w:sz w:val="24"/>
                <w:szCs w:val="24"/>
              </w:rPr>
              <w:t xml:space="preserve"> в </w:t>
            </w:r>
            <w:proofErr w:type="spellStart"/>
            <w:r w:rsidRPr="000F259C">
              <w:rPr>
                <w:sz w:val="24"/>
                <w:szCs w:val="24"/>
              </w:rPr>
              <w:t>системі</w:t>
            </w:r>
            <w:proofErr w:type="spellEnd"/>
            <w:r w:rsidRPr="000F259C">
              <w:rPr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sz w:val="24"/>
                <w:szCs w:val="24"/>
              </w:rPr>
              <w:t>управління</w:t>
            </w:r>
            <w:proofErr w:type="spellEnd"/>
            <w:r w:rsidRPr="000F259C">
              <w:rPr>
                <w:sz w:val="24"/>
                <w:szCs w:val="24"/>
              </w:rPr>
              <w:t xml:space="preserve"> персоналом на </w:t>
            </w:r>
            <w:proofErr w:type="spellStart"/>
            <w:r w:rsidRPr="000F259C">
              <w:rPr>
                <w:sz w:val="24"/>
                <w:szCs w:val="24"/>
              </w:rPr>
              <w:t>підприємстві</w:t>
            </w:r>
            <w:proofErr w:type="spellEnd"/>
            <w:r w:rsidRPr="000F259C">
              <w:rPr>
                <w:sz w:val="24"/>
                <w:szCs w:val="24"/>
              </w:rPr>
              <w:t xml:space="preserve"> //   </w:t>
            </w:r>
            <w:proofErr w:type="spellStart"/>
            <w:r w:rsidRPr="000F259C">
              <w:rPr>
                <w:sz w:val="24"/>
                <w:szCs w:val="24"/>
              </w:rPr>
              <w:t>Економіка</w:t>
            </w:r>
            <w:proofErr w:type="spellEnd"/>
            <w:r w:rsidRPr="000F259C">
              <w:rPr>
                <w:sz w:val="24"/>
                <w:szCs w:val="24"/>
              </w:rPr>
              <w:t xml:space="preserve"> та </w:t>
            </w:r>
            <w:proofErr w:type="spellStart"/>
            <w:r w:rsidRPr="000F259C">
              <w:rPr>
                <w:sz w:val="24"/>
                <w:szCs w:val="24"/>
              </w:rPr>
              <w:t>управління</w:t>
            </w:r>
            <w:proofErr w:type="spellEnd"/>
            <w:r w:rsidRPr="000F259C">
              <w:rPr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sz w:val="24"/>
                <w:szCs w:val="24"/>
              </w:rPr>
              <w:t>підприємствами</w:t>
            </w:r>
            <w:proofErr w:type="spellEnd"/>
            <w:r w:rsidRPr="000F259C">
              <w:rPr>
                <w:sz w:val="24"/>
                <w:szCs w:val="24"/>
              </w:rPr>
              <w:t xml:space="preserve">. </w:t>
            </w:r>
            <w:proofErr w:type="spellStart"/>
            <w:r w:rsidRPr="000F259C">
              <w:rPr>
                <w:sz w:val="24"/>
                <w:szCs w:val="24"/>
              </w:rPr>
              <w:t>Випуск</w:t>
            </w:r>
            <w:proofErr w:type="spellEnd"/>
            <w:r w:rsidRPr="000F259C">
              <w:rPr>
                <w:sz w:val="24"/>
                <w:szCs w:val="24"/>
              </w:rPr>
              <w:t xml:space="preserve"> 24. 2018. С.1570162. Режим доступу: </w:t>
            </w:r>
            <w:hyperlink r:id="rId9" w:history="1">
              <w:r w:rsidRPr="000F259C">
                <w:rPr>
                  <w:rStyle w:val="a8"/>
                  <w:sz w:val="24"/>
                  <w:szCs w:val="24"/>
                </w:rPr>
                <w:t>http://www.market-infr.od.ua/journals/2018/24_2018_ukr/29.pdf</w:t>
              </w:r>
            </w:hyperlink>
          </w:p>
          <w:p w:rsidR="007D34D6" w:rsidRPr="00EE576C" w:rsidRDefault="007D34D6" w:rsidP="007D34D6">
            <w:pPr>
              <w:jc w:val="both"/>
            </w:pPr>
          </w:p>
        </w:tc>
        <w:tc>
          <w:tcPr>
            <w:tcW w:w="1698" w:type="dxa"/>
            <w:gridSpan w:val="2"/>
          </w:tcPr>
          <w:p w:rsidR="00475AB0" w:rsidRPr="00E6685E" w:rsidRDefault="00475AB0" w:rsidP="00475AB0">
            <w:pPr>
              <w:jc w:val="both"/>
              <w:rPr>
                <w:sz w:val="24"/>
              </w:rPr>
            </w:pPr>
            <w:proofErr w:type="spellStart"/>
            <w:r w:rsidRPr="00945E7A">
              <w:rPr>
                <w:sz w:val="24"/>
              </w:rPr>
              <w:t>Опрацювати</w:t>
            </w:r>
            <w:proofErr w:type="spellEnd"/>
            <w:r w:rsidRPr="00945E7A">
              <w:rPr>
                <w:sz w:val="24"/>
              </w:rPr>
              <w:t xml:space="preserve"> </w:t>
            </w:r>
            <w:proofErr w:type="spellStart"/>
            <w:r w:rsidRPr="00945E7A">
              <w:rPr>
                <w:sz w:val="24"/>
              </w:rPr>
              <w:t>сттатю</w:t>
            </w:r>
            <w:proofErr w:type="spellEnd"/>
            <w:r w:rsidRPr="00945E7A">
              <w:rPr>
                <w:sz w:val="24"/>
              </w:rPr>
              <w:t xml:space="preserve"> і </w:t>
            </w:r>
            <w:proofErr w:type="spellStart"/>
            <w:r w:rsidRPr="00945E7A">
              <w:rPr>
                <w:sz w:val="24"/>
              </w:rPr>
              <w:t>законспектувати</w:t>
            </w:r>
            <w:proofErr w:type="spellEnd"/>
            <w:r w:rsidRPr="00945E7A">
              <w:rPr>
                <w:sz w:val="24"/>
              </w:rPr>
              <w:t xml:space="preserve"> у </w:t>
            </w:r>
            <w:proofErr w:type="spellStart"/>
            <w:r w:rsidRPr="00945E7A">
              <w:rPr>
                <w:sz w:val="24"/>
              </w:rPr>
              <w:t>формі</w:t>
            </w:r>
            <w:proofErr w:type="spellEnd"/>
            <w:r w:rsidRPr="00945E7A">
              <w:rPr>
                <w:sz w:val="24"/>
              </w:rPr>
              <w:t xml:space="preserve"> тез:</w:t>
            </w:r>
            <w:r w:rsidRPr="00E6685E">
              <w:rPr>
                <w:b/>
                <w:sz w:val="24"/>
              </w:rPr>
              <w:t xml:space="preserve"> </w:t>
            </w:r>
            <w:proofErr w:type="spellStart"/>
            <w:r w:rsidRPr="00E6685E">
              <w:rPr>
                <w:sz w:val="24"/>
              </w:rPr>
              <w:t>Єфименко</w:t>
            </w:r>
            <w:proofErr w:type="spellEnd"/>
            <w:r w:rsidRPr="00E6685E">
              <w:rPr>
                <w:sz w:val="24"/>
              </w:rPr>
              <w:t xml:space="preserve"> М.О.</w:t>
            </w:r>
            <w:r w:rsidRPr="00E6685E">
              <w:rPr>
                <w:sz w:val="24"/>
                <w:lang w:val="uk-UA"/>
              </w:rPr>
              <w:t xml:space="preserve">, </w:t>
            </w:r>
            <w:proofErr w:type="spellStart"/>
            <w:r w:rsidRPr="00E6685E">
              <w:rPr>
                <w:sz w:val="24"/>
              </w:rPr>
              <w:t>Ізюмцева</w:t>
            </w:r>
            <w:proofErr w:type="spellEnd"/>
            <w:r w:rsidRPr="00E6685E">
              <w:rPr>
                <w:sz w:val="24"/>
              </w:rPr>
              <w:t xml:space="preserve"> Н.В.</w:t>
            </w:r>
            <w:r w:rsidRPr="00E6685E">
              <w:rPr>
                <w:sz w:val="24"/>
                <w:lang w:val="uk-UA"/>
              </w:rPr>
              <w:t xml:space="preserve"> </w:t>
            </w:r>
            <w:r w:rsidRPr="00E6685E">
              <w:rPr>
                <w:sz w:val="24"/>
              </w:rPr>
              <w:t xml:space="preserve">Роль </w:t>
            </w:r>
            <w:proofErr w:type="spellStart"/>
            <w:r w:rsidRPr="00E6685E">
              <w:rPr>
                <w:sz w:val="24"/>
              </w:rPr>
              <w:t>лідерства</w:t>
            </w:r>
            <w:proofErr w:type="spellEnd"/>
            <w:r w:rsidRPr="00E6685E">
              <w:rPr>
                <w:sz w:val="24"/>
              </w:rPr>
              <w:t xml:space="preserve"> в </w:t>
            </w:r>
            <w:proofErr w:type="spellStart"/>
            <w:r w:rsidRPr="00E6685E">
              <w:rPr>
                <w:sz w:val="24"/>
              </w:rPr>
              <w:t>системі</w:t>
            </w:r>
            <w:proofErr w:type="spellEnd"/>
            <w:r w:rsidRPr="00E6685E">
              <w:rPr>
                <w:sz w:val="24"/>
              </w:rPr>
              <w:t xml:space="preserve"> </w:t>
            </w:r>
            <w:proofErr w:type="spellStart"/>
            <w:r w:rsidRPr="00E6685E">
              <w:rPr>
                <w:sz w:val="24"/>
              </w:rPr>
              <w:t>управління</w:t>
            </w:r>
            <w:proofErr w:type="spellEnd"/>
            <w:r w:rsidRPr="00E6685E">
              <w:rPr>
                <w:sz w:val="24"/>
              </w:rPr>
              <w:t xml:space="preserve"> персоналом на </w:t>
            </w:r>
            <w:proofErr w:type="spellStart"/>
            <w:r w:rsidRPr="00E6685E">
              <w:rPr>
                <w:sz w:val="24"/>
              </w:rPr>
              <w:t>підприємстві</w:t>
            </w:r>
            <w:proofErr w:type="spellEnd"/>
            <w:r w:rsidRPr="00E6685E">
              <w:rPr>
                <w:sz w:val="24"/>
                <w:lang w:val="uk-UA"/>
              </w:rPr>
              <w:t xml:space="preserve"> // </w:t>
            </w:r>
            <w:r w:rsidRPr="00E6685E">
              <w:rPr>
                <w:sz w:val="24"/>
              </w:rPr>
              <w:t>  </w:t>
            </w:r>
            <w:proofErr w:type="spellStart"/>
            <w:r w:rsidRPr="00E6685E">
              <w:rPr>
                <w:sz w:val="24"/>
              </w:rPr>
              <w:t>Економіка</w:t>
            </w:r>
            <w:proofErr w:type="spellEnd"/>
            <w:r w:rsidRPr="00E6685E">
              <w:rPr>
                <w:sz w:val="24"/>
              </w:rPr>
              <w:t xml:space="preserve"> та </w:t>
            </w:r>
            <w:proofErr w:type="spellStart"/>
            <w:r w:rsidRPr="00E6685E">
              <w:rPr>
                <w:sz w:val="24"/>
              </w:rPr>
              <w:t>управління</w:t>
            </w:r>
            <w:proofErr w:type="spellEnd"/>
            <w:r w:rsidRPr="00E6685E">
              <w:rPr>
                <w:sz w:val="24"/>
              </w:rPr>
              <w:t xml:space="preserve"> </w:t>
            </w:r>
            <w:proofErr w:type="spellStart"/>
            <w:r w:rsidRPr="00E6685E">
              <w:rPr>
                <w:sz w:val="24"/>
              </w:rPr>
              <w:t>підприємствами</w:t>
            </w:r>
            <w:proofErr w:type="spellEnd"/>
            <w:r w:rsidRPr="00E6685E">
              <w:rPr>
                <w:sz w:val="24"/>
                <w:lang w:val="uk-UA"/>
              </w:rPr>
              <w:t xml:space="preserve">. </w:t>
            </w:r>
            <w:proofErr w:type="spellStart"/>
            <w:r w:rsidRPr="00E6685E">
              <w:rPr>
                <w:sz w:val="24"/>
              </w:rPr>
              <w:t>Випуск</w:t>
            </w:r>
            <w:proofErr w:type="spellEnd"/>
            <w:r w:rsidRPr="00E6685E">
              <w:rPr>
                <w:sz w:val="24"/>
              </w:rPr>
              <w:t xml:space="preserve"> 24. 2018</w:t>
            </w:r>
            <w:r w:rsidRPr="00E6685E">
              <w:rPr>
                <w:sz w:val="24"/>
                <w:lang w:val="uk-UA"/>
              </w:rPr>
              <w:t xml:space="preserve">. С.1570162. Режим доступу: </w:t>
            </w:r>
            <w:hyperlink r:id="rId10" w:history="1">
              <w:r w:rsidRPr="00E6685E">
                <w:rPr>
                  <w:rStyle w:val="a8"/>
                  <w:color w:val="auto"/>
                  <w:sz w:val="24"/>
                </w:rPr>
                <w:t>http://www.market-infr.od.ua/journals/2018/24_2018_ukr/29.pdf</w:t>
              </w:r>
            </w:hyperlink>
          </w:p>
          <w:p w:rsidR="007D34D6" w:rsidRPr="00534919" w:rsidRDefault="007D34D6" w:rsidP="00DF59E0">
            <w:pPr>
              <w:shd w:val="clear" w:color="auto" w:fill="FFFFFF"/>
              <w:ind w:left="102" w:right="102"/>
              <w:rPr>
                <w:lang w:val="uk-UA"/>
              </w:rPr>
            </w:pPr>
          </w:p>
        </w:tc>
        <w:tc>
          <w:tcPr>
            <w:tcW w:w="808" w:type="dxa"/>
            <w:gridSpan w:val="2"/>
          </w:tcPr>
          <w:p w:rsidR="009E08A2" w:rsidRDefault="00E719E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– тематична, 1 – самостійна робота</w:t>
            </w:r>
          </w:p>
        </w:tc>
        <w:tc>
          <w:tcPr>
            <w:tcW w:w="720" w:type="dxa"/>
          </w:tcPr>
          <w:p w:rsidR="007D34D6" w:rsidRDefault="009E08A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П’ятий тиждень</w:t>
            </w:r>
          </w:p>
        </w:tc>
      </w:tr>
      <w:tr w:rsidR="007D34D6" w:rsidRPr="009E08A2" w:rsidTr="0067195D">
        <w:tc>
          <w:tcPr>
            <w:tcW w:w="2093" w:type="dxa"/>
            <w:gridSpan w:val="2"/>
          </w:tcPr>
          <w:p w:rsidR="00694AAE" w:rsidRPr="006B45D3" w:rsidRDefault="00694AAE" w:rsidP="00694AA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5. </w:t>
            </w:r>
            <w:proofErr w:type="spellStart"/>
            <w:r w:rsidRPr="006B45D3">
              <w:rPr>
                <w:b/>
                <w:lang w:val="uk-UA"/>
              </w:rPr>
              <w:t>Коучинг</w:t>
            </w:r>
            <w:proofErr w:type="spellEnd"/>
            <w:r w:rsidRPr="006B45D3">
              <w:rPr>
                <w:b/>
                <w:lang w:val="uk-UA"/>
              </w:rPr>
              <w:t xml:space="preserve"> лідерства  </w:t>
            </w:r>
          </w:p>
          <w:p w:rsidR="007D34D6" w:rsidRPr="00694AAE" w:rsidRDefault="00694AAE" w:rsidP="00694AAE">
            <w:pPr>
              <w:jc w:val="both"/>
              <w:rPr>
                <w:lang w:val="uk-UA"/>
              </w:rPr>
            </w:pPr>
            <w:r w:rsidRPr="006B45D3">
              <w:rPr>
                <w:lang w:val="uk-UA"/>
              </w:rPr>
              <w:t xml:space="preserve">Застосування моделей </w:t>
            </w:r>
            <w:proofErr w:type="spellStart"/>
            <w:r w:rsidRPr="006B45D3">
              <w:rPr>
                <w:lang w:val="uk-UA"/>
              </w:rPr>
              <w:t>коучингу</w:t>
            </w:r>
            <w:proofErr w:type="spellEnd"/>
            <w:r w:rsidRPr="006B45D3">
              <w:rPr>
                <w:lang w:val="uk-UA"/>
              </w:rPr>
              <w:t xml:space="preserve"> </w:t>
            </w:r>
            <w:r w:rsidRPr="006B45D3">
              <w:rPr>
                <w:lang w:val="en-US"/>
              </w:rPr>
              <w:t>GROW</w:t>
            </w:r>
            <w:r w:rsidRPr="00AB01D1">
              <w:t xml:space="preserve">, </w:t>
            </w:r>
            <w:r w:rsidRPr="006B45D3">
              <w:rPr>
                <w:lang w:val="en-US"/>
              </w:rPr>
              <w:t>SMART</w:t>
            </w:r>
            <w:r w:rsidRPr="00AB01D1">
              <w:t xml:space="preserve">, </w:t>
            </w:r>
            <w:r w:rsidRPr="006B45D3">
              <w:rPr>
                <w:lang w:val="en-US"/>
              </w:rPr>
              <w:t>T</w:t>
            </w:r>
            <w:r w:rsidRPr="006B45D3">
              <w:rPr>
                <w:lang w:val="uk-UA"/>
              </w:rPr>
              <w:t xml:space="preserve">-модель та ін. у розвитку лідерських </w:t>
            </w:r>
            <w:proofErr w:type="spellStart"/>
            <w:r w:rsidRPr="006B45D3">
              <w:rPr>
                <w:lang w:val="uk-UA"/>
              </w:rPr>
              <w:t>компетентностей</w:t>
            </w:r>
            <w:proofErr w:type="spellEnd"/>
            <w:r w:rsidRPr="006B45D3">
              <w:rPr>
                <w:lang w:val="uk-UA"/>
              </w:rPr>
              <w:t xml:space="preserve">. </w:t>
            </w:r>
            <w:proofErr w:type="spellStart"/>
            <w:r w:rsidRPr="006B45D3">
              <w:rPr>
                <w:lang w:val="uk-UA"/>
              </w:rPr>
              <w:t>Коучингові</w:t>
            </w:r>
            <w:proofErr w:type="spellEnd"/>
            <w:r w:rsidRPr="006B45D3">
              <w:rPr>
                <w:lang w:val="uk-UA"/>
              </w:rPr>
              <w:t xml:space="preserve"> технології подолання сумнів, обмежуючих переконань, розвитку </w:t>
            </w:r>
            <w:r w:rsidRPr="006B45D3">
              <w:rPr>
                <w:lang w:val="uk-UA"/>
              </w:rPr>
              <w:lastRenderedPageBreak/>
              <w:t>креативності та мотивації, упевненості у собі, вироблення пріоритетів, розширення перспектив, самопрезентації. Самодисципліна і тайм менеджмент.</w:t>
            </w:r>
            <w:r w:rsidRPr="006B45D3">
              <w:rPr>
                <w:b/>
                <w:lang w:val="uk-UA"/>
              </w:rPr>
              <w:t xml:space="preserve">  </w:t>
            </w:r>
            <w:r w:rsidRPr="006B45D3">
              <w:rPr>
                <w:lang w:val="uk-UA"/>
              </w:rPr>
              <w:t>Від менеджера до лідера: кар’єрний розвиток. Лідерство і команда.</w:t>
            </w:r>
            <w:r w:rsidRPr="006B45D3">
              <w:rPr>
                <w:b/>
                <w:lang w:val="uk-UA"/>
              </w:rPr>
              <w:t xml:space="preserve"> </w:t>
            </w:r>
            <w:r w:rsidRPr="006B45D3">
              <w:rPr>
                <w:lang w:val="uk-UA"/>
              </w:rPr>
              <w:t>Технологія написання мотиваційного листа. Технологія створення і просування особистого бренду лідера.</w:t>
            </w:r>
          </w:p>
        </w:tc>
        <w:tc>
          <w:tcPr>
            <w:tcW w:w="850" w:type="dxa"/>
            <w:gridSpan w:val="2"/>
          </w:tcPr>
          <w:p w:rsidR="007D34D6" w:rsidRDefault="00694AAE" w:rsidP="00475A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 – 2 год., п</w:t>
            </w:r>
            <w:r w:rsidR="009E08A2">
              <w:rPr>
                <w:lang w:val="uk-UA"/>
              </w:rPr>
              <w:t>рактичн</w:t>
            </w:r>
            <w:r>
              <w:rPr>
                <w:lang w:val="uk-UA"/>
              </w:rPr>
              <w:t>і</w:t>
            </w:r>
            <w:r w:rsidR="009E08A2">
              <w:rPr>
                <w:lang w:val="uk-UA"/>
              </w:rPr>
              <w:t xml:space="preserve"> заняття </w:t>
            </w:r>
            <w:r w:rsidR="00475AB0">
              <w:rPr>
                <w:lang w:val="uk-UA"/>
              </w:rPr>
              <w:t>6</w:t>
            </w:r>
            <w:r w:rsidR="009E08A2">
              <w:rPr>
                <w:lang w:val="uk-UA"/>
              </w:rPr>
              <w:t xml:space="preserve"> год.</w:t>
            </w:r>
          </w:p>
        </w:tc>
        <w:tc>
          <w:tcPr>
            <w:tcW w:w="3402" w:type="dxa"/>
          </w:tcPr>
          <w:p w:rsidR="000F259C" w:rsidRPr="00AB01D1" w:rsidRDefault="000F259C" w:rsidP="00AB01D1">
            <w:pPr>
              <w:pStyle w:val="a5"/>
              <w:numPr>
                <w:ilvl w:val="0"/>
                <w:numId w:val="34"/>
              </w:numPr>
              <w:tabs>
                <w:tab w:val="num" w:pos="540"/>
                <w:tab w:val="num" w:pos="720"/>
              </w:tabs>
              <w:suppressAutoHyphens/>
              <w:ind w:left="426"/>
              <w:jc w:val="both"/>
              <w:rPr>
                <w:szCs w:val="28"/>
                <w:lang w:val="uk-UA"/>
              </w:rPr>
            </w:pPr>
            <w:proofErr w:type="spellStart"/>
            <w:r w:rsidRPr="00E33C96">
              <w:rPr>
                <w:szCs w:val="28"/>
              </w:rPr>
              <w:t>Дауни</w:t>
            </w:r>
            <w:proofErr w:type="spellEnd"/>
            <w:r w:rsidRPr="00E33C96">
              <w:rPr>
                <w:szCs w:val="28"/>
              </w:rPr>
              <w:t xml:space="preserve"> М. Эффективный </w:t>
            </w:r>
            <w:proofErr w:type="spellStart"/>
            <w:r w:rsidRPr="00E33C96">
              <w:rPr>
                <w:szCs w:val="28"/>
              </w:rPr>
              <w:t>коучинг</w:t>
            </w:r>
            <w:proofErr w:type="spellEnd"/>
            <w:r w:rsidRPr="00E33C96">
              <w:rPr>
                <w:szCs w:val="28"/>
              </w:rPr>
              <w:t xml:space="preserve">: уроки </w:t>
            </w:r>
            <w:proofErr w:type="spellStart"/>
            <w:r w:rsidRPr="00E33C96">
              <w:rPr>
                <w:szCs w:val="28"/>
              </w:rPr>
              <w:t>коуча</w:t>
            </w:r>
            <w:proofErr w:type="spellEnd"/>
            <w:r w:rsidRPr="00E33C96">
              <w:rPr>
                <w:szCs w:val="28"/>
              </w:rPr>
              <w:t xml:space="preserve"> </w:t>
            </w:r>
            <w:proofErr w:type="spellStart"/>
            <w:r w:rsidRPr="00E33C96">
              <w:rPr>
                <w:szCs w:val="28"/>
              </w:rPr>
              <w:t>коучей</w:t>
            </w:r>
            <w:proofErr w:type="spellEnd"/>
            <w:r>
              <w:rPr>
                <w:szCs w:val="28"/>
                <w:lang w:val="uk-UA"/>
              </w:rPr>
              <w:t xml:space="preserve"> / </w:t>
            </w:r>
            <w:proofErr w:type="spellStart"/>
            <w:r w:rsidRPr="00E33C96">
              <w:rPr>
                <w:szCs w:val="28"/>
              </w:rPr>
              <w:t>Дауни</w:t>
            </w:r>
            <w:proofErr w:type="spellEnd"/>
            <w:r w:rsidRPr="00E33C96">
              <w:rPr>
                <w:szCs w:val="28"/>
              </w:rPr>
              <w:t xml:space="preserve"> М. – М.: Добрая книга. – 288 с. – Режим доступу: </w:t>
            </w:r>
            <w:hyperlink r:id="rId11" w:history="1">
              <w:r w:rsidRPr="00E33C96">
                <w:rPr>
                  <w:rStyle w:val="a8"/>
                  <w:szCs w:val="28"/>
                </w:rPr>
                <w:t>https://marketing.wikireading.ru/38200</w:t>
              </w:r>
            </w:hyperlink>
          </w:p>
          <w:p w:rsidR="00AB01D1" w:rsidRPr="00AB01D1" w:rsidRDefault="000F259C" w:rsidP="00AB01D1">
            <w:pPr>
              <w:pStyle w:val="a5"/>
              <w:numPr>
                <w:ilvl w:val="0"/>
                <w:numId w:val="34"/>
              </w:numPr>
              <w:ind w:left="426"/>
              <w:jc w:val="both"/>
              <w:rPr>
                <w:rStyle w:val="a8"/>
                <w:color w:val="auto"/>
                <w:szCs w:val="28"/>
                <w:u w:val="none"/>
              </w:rPr>
            </w:pPr>
            <w:proofErr w:type="spellStart"/>
            <w:r w:rsidRPr="00A22B0F">
              <w:rPr>
                <w:szCs w:val="28"/>
              </w:rPr>
              <w:t>Уитмор</w:t>
            </w:r>
            <w:proofErr w:type="spellEnd"/>
            <w:r w:rsidRPr="00A22B0F">
              <w:rPr>
                <w:szCs w:val="28"/>
              </w:rPr>
              <w:t xml:space="preserve"> Дж. </w:t>
            </w:r>
            <w:proofErr w:type="spellStart"/>
            <w:r w:rsidRPr="00A22B0F">
              <w:rPr>
                <w:szCs w:val="28"/>
              </w:rPr>
              <w:t>Коучинг</w:t>
            </w:r>
            <w:proofErr w:type="spellEnd"/>
            <w:r w:rsidRPr="00A22B0F">
              <w:rPr>
                <w:szCs w:val="28"/>
              </w:rPr>
              <w:t xml:space="preserve"> высокой эффективности</w:t>
            </w:r>
            <w:r w:rsidRPr="00A22B0F">
              <w:rPr>
                <w:color w:val="000000"/>
                <w:szCs w:val="28"/>
                <w:lang w:val="uk-UA"/>
              </w:rPr>
              <w:t xml:space="preserve"> </w:t>
            </w:r>
            <w:r w:rsidRPr="00A22B0F">
              <w:rPr>
                <w:szCs w:val="28"/>
              </w:rPr>
              <w:t>/Пер. с англ</w:t>
            </w:r>
            <w:r w:rsidRPr="00E33C96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/ </w:t>
            </w:r>
            <w:proofErr w:type="spellStart"/>
            <w:r w:rsidRPr="00E33C96">
              <w:rPr>
                <w:color w:val="000000"/>
                <w:szCs w:val="28"/>
                <w:lang w:val="uk-UA"/>
              </w:rPr>
              <w:t>Уитмор</w:t>
            </w:r>
            <w:proofErr w:type="spellEnd"/>
            <w:r w:rsidRPr="00E33C96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E33C96">
              <w:rPr>
                <w:color w:val="000000"/>
                <w:szCs w:val="28"/>
                <w:lang w:val="uk-UA"/>
              </w:rPr>
              <w:t>Дж</w:t>
            </w:r>
            <w:proofErr w:type="spellEnd"/>
            <w:r w:rsidRPr="00E33C96">
              <w:rPr>
                <w:color w:val="000000"/>
                <w:szCs w:val="28"/>
                <w:lang w:val="uk-UA"/>
              </w:rPr>
              <w:t xml:space="preserve">. </w:t>
            </w:r>
            <w:r w:rsidRPr="00E33C96">
              <w:rPr>
                <w:szCs w:val="28"/>
              </w:rPr>
              <w:t xml:space="preserve">  - М.: Международная академия корпоративного управления и бизнеса, 2005. </w:t>
            </w:r>
            <w:r>
              <w:rPr>
                <w:szCs w:val="28"/>
              </w:rPr>
              <w:t>–</w:t>
            </w:r>
            <w:r w:rsidRPr="00E33C96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168 с</w:t>
            </w:r>
            <w:r w:rsidRPr="00E33C96">
              <w:rPr>
                <w:szCs w:val="28"/>
              </w:rPr>
              <w:t xml:space="preserve">. </w:t>
            </w:r>
            <w:r w:rsidRPr="00E33C96">
              <w:rPr>
                <w:szCs w:val="28"/>
                <w:lang w:val="uk-UA"/>
              </w:rPr>
              <w:t>– Режим доступу:</w:t>
            </w:r>
            <w:r w:rsidRPr="00E33C96">
              <w:rPr>
                <w:szCs w:val="28"/>
              </w:rPr>
              <w:t xml:space="preserve"> </w:t>
            </w:r>
            <w:hyperlink r:id="rId12" w:history="1">
              <w:r w:rsidRPr="00E33C96">
                <w:rPr>
                  <w:rStyle w:val="a8"/>
                  <w:szCs w:val="28"/>
                  <w:lang w:val="uk-UA"/>
                </w:rPr>
                <w:t>http://asbook.in.ua/wp-</w:t>
              </w:r>
              <w:r w:rsidRPr="00E33C96">
                <w:rPr>
                  <w:rStyle w:val="a8"/>
                  <w:szCs w:val="28"/>
                  <w:lang w:val="uk-UA"/>
                </w:rPr>
                <w:lastRenderedPageBreak/>
                <w:t>content/uploads/2017/03/Dzhon-Uitmor.Kouching.pdf</w:t>
              </w:r>
            </w:hyperlink>
          </w:p>
          <w:p w:rsidR="00AB01D1" w:rsidRPr="00AB01D1" w:rsidRDefault="00AB01D1" w:rsidP="00AB01D1">
            <w:pPr>
              <w:pStyle w:val="a5"/>
              <w:numPr>
                <w:ilvl w:val="0"/>
                <w:numId w:val="34"/>
              </w:numPr>
              <w:ind w:left="426"/>
              <w:jc w:val="both"/>
              <w:rPr>
                <w:szCs w:val="28"/>
              </w:rPr>
            </w:pPr>
            <w:proofErr w:type="spellStart"/>
            <w:r w:rsidRPr="00AB01D1">
              <w:t>Федоришин</w:t>
            </w:r>
            <w:proofErr w:type="spellEnd"/>
            <w:r w:rsidRPr="00AB01D1">
              <w:t xml:space="preserve"> Г.М. </w:t>
            </w:r>
            <w:proofErr w:type="spellStart"/>
            <w:r w:rsidRPr="00AB01D1">
              <w:t>Психологія</w:t>
            </w:r>
            <w:proofErr w:type="spellEnd"/>
            <w:r w:rsidRPr="00AB01D1">
              <w:t xml:space="preserve"> </w:t>
            </w:r>
            <w:proofErr w:type="spellStart"/>
            <w:r w:rsidRPr="00AB01D1">
              <w:t>коучингу</w:t>
            </w:r>
            <w:proofErr w:type="spellEnd"/>
            <w:r w:rsidRPr="00AB01D1">
              <w:t xml:space="preserve">: </w:t>
            </w:r>
            <w:proofErr w:type="spellStart"/>
            <w:r w:rsidRPr="00AB01D1">
              <w:t>навчально-методичний</w:t>
            </w:r>
            <w:proofErr w:type="spellEnd"/>
            <w:r w:rsidRPr="00AB01D1">
              <w:t xml:space="preserve"> </w:t>
            </w:r>
            <w:proofErr w:type="spellStart"/>
            <w:r w:rsidRPr="00AB01D1">
              <w:t>посібник</w:t>
            </w:r>
            <w:proofErr w:type="spellEnd"/>
            <w:r w:rsidRPr="00AB01D1">
              <w:t xml:space="preserve">. </w:t>
            </w:r>
            <w:proofErr w:type="spellStart"/>
            <w:r w:rsidRPr="00AB01D1">
              <w:rPr>
                <w:bCs/>
                <w:iCs/>
              </w:rPr>
              <w:t>Івано-Франківськ</w:t>
            </w:r>
            <w:proofErr w:type="spellEnd"/>
            <w:r w:rsidRPr="00AB01D1">
              <w:rPr>
                <w:bCs/>
                <w:iCs/>
              </w:rPr>
              <w:t>, 2018. 95 с.</w:t>
            </w:r>
          </w:p>
          <w:p w:rsidR="00AB01D1" w:rsidRPr="00E33C96" w:rsidRDefault="00AB01D1" w:rsidP="00AB01D1">
            <w:pPr>
              <w:pStyle w:val="a5"/>
              <w:ind w:left="426"/>
              <w:jc w:val="both"/>
              <w:rPr>
                <w:szCs w:val="28"/>
              </w:rPr>
            </w:pPr>
          </w:p>
          <w:p w:rsidR="000F259C" w:rsidRPr="000F259C" w:rsidRDefault="000F259C" w:rsidP="000F259C">
            <w:pPr>
              <w:pStyle w:val="a5"/>
              <w:tabs>
                <w:tab w:val="num" w:pos="720"/>
              </w:tabs>
              <w:suppressAutoHyphens/>
              <w:ind w:left="426"/>
              <w:jc w:val="both"/>
              <w:rPr>
                <w:szCs w:val="28"/>
                <w:lang w:val="uk-UA"/>
              </w:rPr>
            </w:pPr>
          </w:p>
        </w:tc>
        <w:tc>
          <w:tcPr>
            <w:tcW w:w="1698" w:type="dxa"/>
            <w:gridSpan w:val="2"/>
          </w:tcPr>
          <w:p w:rsidR="007D34D6" w:rsidRPr="00534919" w:rsidRDefault="00475AB0" w:rsidP="007D34D6">
            <w:pPr>
              <w:shd w:val="clear" w:color="auto" w:fill="FFFFFF"/>
              <w:ind w:left="102" w:right="102"/>
              <w:rPr>
                <w:lang w:val="uk-UA"/>
              </w:rPr>
            </w:pPr>
            <w:proofErr w:type="spellStart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lastRenderedPageBreak/>
              <w:t>Підібрати</w:t>
            </w:r>
            <w:proofErr w:type="spellEnd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>портфоліо</w:t>
            </w:r>
            <w:proofErr w:type="spellEnd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 xml:space="preserve"> (</w:t>
            </w:r>
            <w:proofErr w:type="spellStart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>статті</w:t>
            </w:r>
            <w:proofErr w:type="spellEnd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>відео</w:t>
            </w:r>
            <w:proofErr w:type="spellEnd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>наукові</w:t>
            </w:r>
            <w:proofErr w:type="spellEnd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>повідомлення</w:t>
            </w:r>
            <w:proofErr w:type="spellEnd"/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 xml:space="preserve">) на </w:t>
            </w:r>
            <w:proofErr w:type="spellStart"/>
            <w:r>
              <w:rPr>
                <w:bCs/>
                <w:color w:val="000000"/>
                <w:shd w:val="clear" w:color="auto" w:fill="FFFFFF"/>
                <w:lang w:eastAsia="ar-SA"/>
              </w:rPr>
              <w:t>пропоновану</w:t>
            </w:r>
            <w:proofErr w:type="spellEnd"/>
            <w:r>
              <w:rPr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  <w:r w:rsidRPr="00EC33C3">
              <w:rPr>
                <w:bCs/>
                <w:color w:val="000000"/>
                <w:shd w:val="clear" w:color="auto" w:fill="FFFFFF"/>
                <w:lang w:eastAsia="ar-SA"/>
              </w:rPr>
              <w:t>тематику</w:t>
            </w:r>
          </w:p>
        </w:tc>
        <w:tc>
          <w:tcPr>
            <w:tcW w:w="808" w:type="dxa"/>
            <w:gridSpan w:val="2"/>
          </w:tcPr>
          <w:p w:rsidR="00BD043A" w:rsidRDefault="00E719E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– тематична, 2 – самостійна робота</w:t>
            </w:r>
          </w:p>
        </w:tc>
        <w:tc>
          <w:tcPr>
            <w:tcW w:w="720" w:type="dxa"/>
          </w:tcPr>
          <w:p w:rsidR="007D34D6" w:rsidRDefault="0069517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Шостий тиждень</w:t>
            </w:r>
          </w:p>
        </w:tc>
      </w:tr>
      <w:tr w:rsidR="00695173" w:rsidRPr="009E08A2" w:rsidTr="0067195D">
        <w:tc>
          <w:tcPr>
            <w:tcW w:w="2093" w:type="dxa"/>
            <w:gridSpan w:val="2"/>
          </w:tcPr>
          <w:p w:rsidR="00694AAE" w:rsidRPr="006B45D3" w:rsidRDefault="00694AAE" w:rsidP="00694AAE">
            <w:pPr>
              <w:jc w:val="both"/>
              <w:rPr>
                <w:lang w:val="uk-UA"/>
              </w:rPr>
            </w:pPr>
            <w:r w:rsidRPr="006B45D3">
              <w:rPr>
                <w:rStyle w:val="ad"/>
                <w:lang w:val="uk-UA"/>
              </w:rPr>
              <w:lastRenderedPageBreak/>
              <w:t>Тема 6. Стратегія і тактика публічного виступу лідера</w:t>
            </w:r>
            <w:r w:rsidRPr="006B45D3">
              <w:rPr>
                <w:lang w:val="uk-UA"/>
              </w:rPr>
              <w:t xml:space="preserve"> </w:t>
            </w:r>
          </w:p>
          <w:p w:rsidR="00694AAE" w:rsidRPr="006B45D3" w:rsidRDefault="00694AAE" w:rsidP="00694AAE">
            <w:pPr>
              <w:jc w:val="both"/>
              <w:rPr>
                <w:lang w:val="uk-UA"/>
              </w:rPr>
            </w:pPr>
            <w:r w:rsidRPr="006B45D3">
              <w:rPr>
                <w:bCs/>
                <w:iCs/>
                <w:lang w:val="uk-UA" w:eastAsia="uk-UA"/>
              </w:rPr>
              <w:t xml:space="preserve">Принципи ефективного публічного виступу. Побудова публічного виступу. Техніка публічного виступ. </w:t>
            </w:r>
            <w:r w:rsidRPr="006B45D3">
              <w:rPr>
                <w:lang w:val="uk-UA"/>
              </w:rPr>
              <w:t>Технології опанування хвилювання. Умови й етапи створення довіри в аудиторії до оратора. Типові помилки ораторів.</w:t>
            </w:r>
          </w:p>
          <w:p w:rsidR="00695173" w:rsidRPr="002421B4" w:rsidRDefault="00695173" w:rsidP="002421B4">
            <w:pPr>
              <w:ind w:firstLine="709"/>
              <w:jc w:val="both"/>
              <w:outlineLvl w:val="0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95173" w:rsidRDefault="00694AAE" w:rsidP="007D34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Лекції 2 год. </w:t>
            </w:r>
            <w:r w:rsidR="00BD043A">
              <w:rPr>
                <w:lang w:val="uk-UA"/>
              </w:rPr>
              <w:t>Практичне заняття 4 год</w:t>
            </w:r>
          </w:p>
        </w:tc>
        <w:tc>
          <w:tcPr>
            <w:tcW w:w="3402" w:type="dxa"/>
          </w:tcPr>
          <w:p w:rsidR="000F259C" w:rsidRPr="000F259C" w:rsidRDefault="000F259C" w:rsidP="000F259C">
            <w:pPr>
              <w:pStyle w:val="a5"/>
              <w:numPr>
                <w:ilvl w:val="0"/>
                <w:numId w:val="35"/>
              </w:numPr>
              <w:suppressAutoHyphens/>
              <w:autoSpaceDE w:val="0"/>
              <w:autoSpaceDN w:val="0"/>
              <w:ind w:left="284"/>
              <w:jc w:val="both"/>
              <w:rPr>
                <w:rStyle w:val="a8"/>
                <w:sz w:val="24"/>
                <w:szCs w:val="24"/>
                <w:u w:val="none"/>
                <w:lang w:val="uk-UA"/>
              </w:rPr>
            </w:pPr>
            <w:r w:rsidRPr="000F259C">
              <w:rPr>
                <w:sz w:val="24"/>
                <w:szCs w:val="24"/>
              </w:rPr>
              <w:t xml:space="preserve">Середа Н. В. </w:t>
            </w:r>
            <w:proofErr w:type="spellStart"/>
            <w:r w:rsidRPr="000F259C">
              <w:rPr>
                <w:sz w:val="24"/>
                <w:szCs w:val="24"/>
              </w:rPr>
              <w:t>Основи</w:t>
            </w:r>
            <w:proofErr w:type="spellEnd"/>
            <w:r w:rsidRPr="000F259C">
              <w:rPr>
                <w:sz w:val="24"/>
                <w:szCs w:val="24"/>
              </w:rPr>
              <w:t xml:space="preserve"> риторики для </w:t>
            </w:r>
            <w:proofErr w:type="spellStart"/>
            <w:r w:rsidRPr="000F259C">
              <w:rPr>
                <w:sz w:val="24"/>
                <w:szCs w:val="24"/>
              </w:rPr>
              <w:t>бізнес-лідерів</w:t>
            </w:r>
            <w:proofErr w:type="spellEnd"/>
            <w:r w:rsidRPr="000F259C">
              <w:rPr>
                <w:sz w:val="24"/>
                <w:szCs w:val="24"/>
              </w:rPr>
              <w:t xml:space="preserve">: </w:t>
            </w:r>
            <w:proofErr w:type="spellStart"/>
            <w:r w:rsidRPr="000F259C">
              <w:rPr>
                <w:sz w:val="24"/>
                <w:szCs w:val="24"/>
              </w:rPr>
              <w:t>ефективний</w:t>
            </w:r>
            <w:proofErr w:type="spellEnd"/>
            <w:r w:rsidRPr="000F259C">
              <w:rPr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sz w:val="24"/>
                <w:szCs w:val="24"/>
              </w:rPr>
              <w:t>публічний</w:t>
            </w:r>
            <w:proofErr w:type="spellEnd"/>
            <w:r w:rsidRPr="000F259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259C">
              <w:rPr>
                <w:sz w:val="24"/>
                <w:szCs w:val="24"/>
              </w:rPr>
              <w:t>виступ</w:t>
            </w:r>
            <w:proofErr w:type="spellEnd"/>
            <w:r w:rsidRPr="000F259C">
              <w:rPr>
                <w:sz w:val="24"/>
                <w:szCs w:val="24"/>
              </w:rPr>
              <w:t xml:space="preserve"> :</w:t>
            </w:r>
            <w:proofErr w:type="gramEnd"/>
            <w:r w:rsidRPr="000F259C">
              <w:rPr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sz w:val="24"/>
                <w:szCs w:val="24"/>
              </w:rPr>
              <w:t>навчальний</w:t>
            </w:r>
            <w:proofErr w:type="spellEnd"/>
            <w:r w:rsidRPr="000F259C">
              <w:rPr>
                <w:sz w:val="24"/>
                <w:szCs w:val="24"/>
              </w:rPr>
              <w:t xml:space="preserve"> </w:t>
            </w:r>
            <w:proofErr w:type="spellStart"/>
            <w:r w:rsidRPr="000F259C">
              <w:rPr>
                <w:sz w:val="24"/>
                <w:szCs w:val="24"/>
              </w:rPr>
              <w:t>посібник</w:t>
            </w:r>
            <w:proofErr w:type="spellEnd"/>
            <w:r w:rsidRPr="000F259C">
              <w:rPr>
                <w:sz w:val="24"/>
                <w:szCs w:val="24"/>
              </w:rPr>
              <w:t xml:space="preserve"> / Н. В. Середа. – </w:t>
            </w:r>
            <w:proofErr w:type="gramStart"/>
            <w:r w:rsidRPr="000F259C">
              <w:rPr>
                <w:sz w:val="24"/>
                <w:szCs w:val="24"/>
              </w:rPr>
              <w:t>К. :</w:t>
            </w:r>
            <w:proofErr w:type="gramEnd"/>
            <w:r w:rsidRPr="000F259C">
              <w:rPr>
                <w:sz w:val="24"/>
                <w:szCs w:val="24"/>
              </w:rPr>
              <w:t xml:space="preserve"> ДП «НВЦ «</w:t>
            </w:r>
            <w:proofErr w:type="spellStart"/>
            <w:r w:rsidRPr="000F259C">
              <w:rPr>
                <w:sz w:val="24"/>
                <w:szCs w:val="24"/>
              </w:rPr>
              <w:t>Пріоритети</w:t>
            </w:r>
            <w:proofErr w:type="spellEnd"/>
            <w:r w:rsidRPr="000F259C">
              <w:rPr>
                <w:sz w:val="24"/>
                <w:szCs w:val="24"/>
              </w:rPr>
              <w:t>», 2016. – 40 с.</w:t>
            </w:r>
            <w:r w:rsidRPr="000F259C">
              <w:rPr>
                <w:sz w:val="24"/>
                <w:szCs w:val="24"/>
                <w:lang w:val="uk-UA"/>
              </w:rPr>
              <w:t xml:space="preserve"> Режим доступу: </w:t>
            </w:r>
            <w:hyperlink r:id="rId13" w:history="1">
              <w:r w:rsidRPr="000F259C">
                <w:rPr>
                  <w:rStyle w:val="a8"/>
                  <w:color w:val="auto"/>
                  <w:sz w:val="24"/>
                  <w:szCs w:val="24"/>
                </w:rPr>
                <w:t>http://repository.kpi.kharkov.ua/bitstream/KhPI-Press/30520/1/Sereda_Osnovy_rytoryky_2016.pdf</w:t>
              </w:r>
            </w:hyperlink>
          </w:p>
          <w:p w:rsidR="00695173" w:rsidRDefault="00695173" w:rsidP="00695173">
            <w:pPr>
              <w:pStyle w:val="a5"/>
              <w:ind w:left="1069"/>
              <w:jc w:val="both"/>
              <w:rPr>
                <w:lang w:val="uk-UA" w:eastAsia="uk-UA"/>
              </w:rPr>
            </w:pPr>
          </w:p>
        </w:tc>
        <w:tc>
          <w:tcPr>
            <w:tcW w:w="1698" w:type="dxa"/>
            <w:gridSpan w:val="2"/>
          </w:tcPr>
          <w:p w:rsidR="00695173" w:rsidRDefault="00475AB0" w:rsidP="00695173">
            <w:pPr>
              <w:rPr>
                <w:lang w:val="uk-UA" w:eastAsia="uk-UA"/>
              </w:rPr>
            </w:pPr>
            <w:r w:rsidRPr="00E6685E">
              <w:rPr>
                <w:bCs/>
                <w:sz w:val="24"/>
                <w:lang w:val="uk-UA"/>
              </w:rPr>
              <w:t>Аналіз публічного виступу бізнес-лідера</w:t>
            </w:r>
          </w:p>
        </w:tc>
        <w:tc>
          <w:tcPr>
            <w:tcW w:w="808" w:type="dxa"/>
            <w:gridSpan w:val="2"/>
          </w:tcPr>
          <w:p w:rsidR="00695173" w:rsidRDefault="00E719E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– тематична, 2 – самостійна робота, 10 – контрольна робота.</w:t>
            </w:r>
          </w:p>
        </w:tc>
        <w:tc>
          <w:tcPr>
            <w:tcW w:w="720" w:type="dxa"/>
          </w:tcPr>
          <w:p w:rsidR="00695173" w:rsidRDefault="00BD04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Восьмий тиждень навчання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2421B4" w:rsidRDefault="00151BC4" w:rsidP="00151BC4">
            <w:pPr>
              <w:jc w:val="center"/>
              <w:rPr>
                <w:b/>
                <w:lang w:val="uk-UA"/>
              </w:rPr>
            </w:pPr>
            <w:r w:rsidRPr="002421B4">
              <w:rPr>
                <w:b/>
                <w:lang w:val="uk-UA"/>
              </w:rPr>
              <w:t>6. Система оцінювання курсу</w:t>
            </w: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69" w:type="dxa"/>
            <w:gridSpan w:val="7"/>
          </w:tcPr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0A17CE" w:rsidRDefault="000A17CE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Тематичн</w:t>
            </w:r>
            <w:r w:rsidR="00E719E7">
              <w:rPr>
                <w:szCs w:val="28"/>
                <w:lang w:val="uk-UA"/>
              </w:rPr>
              <w:t>е оцінювання</w:t>
            </w:r>
            <w:r>
              <w:rPr>
                <w:szCs w:val="28"/>
                <w:lang w:val="uk-UA"/>
              </w:rPr>
              <w:t xml:space="preserve"> – </w:t>
            </w:r>
            <w:r w:rsidR="00E719E7">
              <w:rPr>
                <w:szCs w:val="28"/>
                <w:lang w:val="uk-UA"/>
              </w:rPr>
              <w:t>максимально 60</w:t>
            </w:r>
            <w:r>
              <w:rPr>
                <w:szCs w:val="28"/>
                <w:lang w:val="uk-UA"/>
              </w:rPr>
              <w:t xml:space="preserve"> балів</w:t>
            </w:r>
            <w:r w:rsidR="004B3009">
              <w:rPr>
                <w:szCs w:val="28"/>
                <w:lang w:val="uk-UA"/>
              </w:rPr>
              <w:t xml:space="preserve"> (по </w:t>
            </w:r>
            <w:r w:rsidR="00E719E7">
              <w:rPr>
                <w:szCs w:val="28"/>
                <w:lang w:val="uk-UA"/>
              </w:rPr>
              <w:t>10</w:t>
            </w:r>
            <w:r w:rsidR="004B3009">
              <w:rPr>
                <w:szCs w:val="28"/>
                <w:lang w:val="uk-UA"/>
              </w:rPr>
              <w:t xml:space="preserve"> бал</w:t>
            </w:r>
            <w:r w:rsidR="00E719E7">
              <w:rPr>
                <w:szCs w:val="28"/>
                <w:lang w:val="uk-UA"/>
              </w:rPr>
              <w:t>ів</w:t>
            </w:r>
            <w:r w:rsidR="004B3009">
              <w:rPr>
                <w:szCs w:val="28"/>
                <w:lang w:val="uk-UA"/>
              </w:rPr>
              <w:t xml:space="preserve"> за </w:t>
            </w:r>
            <w:r w:rsidR="00E719E7">
              <w:rPr>
                <w:szCs w:val="28"/>
                <w:lang w:val="uk-UA"/>
              </w:rPr>
              <w:t>тему</w:t>
            </w:r>
            <w:r w:rsidR="004B3009">
              <w:rPr>
                <w:szCs w:val="28"/>
                <w:lang w:val="uk-UA"/>
              </w:rPr>
              <w:t>)</w:t>
            </w:r>
          </w:p>
          <w:p w:rsidR="00640724" w:rsidRDefault="00E719E7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Виконання самостійної роботи – максимально 10 балів.</w:t>
            </w:r>
          </w:p>
          <w:p w:rsidR="00640724" w:rsidRDefault="00640724" w:rsidP="0064072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Контрольне завдання (</w:t>
            </w:r>
            <w:r>
              <w:rPr>
                <w:szCs w:val="28"/>
                <w:lang w:val="uk-UA"/>
              </w:rPr>
              <w:t>п</w:t>
            </w:r>
            <w:r w:rsidRPr="00953DD2">
              <w:rPr>
                <w:szCs w:val="28"/>
                <w:lang w:val="uk-UA"/>
              </w:rPr>
              <w:t>резентація на довільну тему, згідно програми курсу</w:t>
            </w:r>
            <w:r w:rsidR="004B3009">
              <w:rPr>
                <w:szCs w:val="28"/>
                <w:lang w:val="uk-UA"/>
              </w:rPr>
              <w:t>)</w:t>
            </w:r>
            <w:r w:rsidR="00E719E7">
              <w:rPr>
                <w:szCs w:val="28"/>
                <w:lang w:val="uk-UA"/>
              </w:rPr>
              <w:t xml:space="preserve"> – максимально 10</w:t>
            </w:r>
            <w:r>
              <w:rPr>
                <w:szCs w:val="28"/>
                <w:lang w:val="uk-UA" w:eastAsia="uk-UA"/>
              </w:rPr>
              <w:t xml:space="preserve"> балів;</w:t>
            </w:r>
          </w:p>
          <w:p w:rsidR="00D84C14" w:rsidRPr="00953DD2" w:rsidRDefault="00E719E7" w:rsidP="00D84C14">
            <w:pPr>
              <w:tabs>
                <w:tab w:val="left" w:pos="910"/>
              </w:tabs>
              <w:spacing w:line="237" w:lineRule="auto"/>
              <w:ind w:firstLine="7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Підсумковий тест</w:t>
            </w:r>
            <w:r w:rsidR="00D84C14">
              <w:rPr>
                <w:szCs w:val="28"/>
                <w:lang w:val="uk-UA" w:eastAsia="uk-UA"/>
              </w:rPr>
              <w:t xml:space="preserve"> – </w:t>
            </w:r>
            <w:r>
              <w:rPr>
                <w:szCs w:val="28"/>
                <w:lang w:val="uk-UA" w:eastAsia="uk-UA"/>
              </w:rPr>
              <w:t>максимально 20</w:t>
            </w:r>
            <w:r w:rsidR="00D84C14">
              <w:rPr>
                <w:szCs w:val="28"/>
                <w:lang w:val="uk-UA" w:eastAsia="uk-UA"/>
              </w:rPr>
              <w:t xml:space="preserve"> балів.</w:t>
            </w:r>
          </w:p>
          <w:tbl>
            <w:tblPr>
              <w:tblpPr w:leftFromText="180" w:rightFromText="180" w:vertAnchor="text" w:horzAnchor="page" w:tblpX="1" w:tblpY="267"/>
              <w:tblOverlap w:val="never"/>
              <w:tblW w:w="6658" w:type="dxa"/>
              <w:tblLayout w:type="fixed"/>
              <w:tblLook w:val="04A0" w:firstRow="1" w:lastRow="0" w:firstColumn="1" w:lastColumn="0" w:noHBand="0" w:noVBand="1"/>
            </w:tblPr>
            <w:tblGrid>
              <w:gridCol w:w="1622"/>
              <w:gridCol w:w="993"/>
              <w:gridCol w:w="2200"/>
              <w:gridCol w:w="1843"/>
            </w:tblGrid>
            <w:tr w:rsidR="00A21E8B" w:rsidRPr="00F72E7A" w:rsidTr="00A21E8B">
              <w:trPr>
                <w:trHeight w:val="450"/>
              </w:trPr>
              <w:tc>
                <w:tcPr>
                  <w:tcW w:w="16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</w:t>
                  </w:r>
                  <w:r w:rsidRPr="00F72E7A">
                    <w:rPr>
                      <w:b/>
                      <w:lang w:val="uk-UA"/>
                    </w:rPr>
                    <w:t xml:space="preserve"> </w:t>
                  </w:r>
                  <w:r w:rsidRPr="00F72E7A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40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A21E8B" w:rsidRPr="00F72E7A" w:rsidTr="00A21E8B">
              <w:trPr>
                <w:trHeight w:val="450"/>
              </w:trPr>
              <w:tc>
                <w:tcPr>
                  <w:tcW w:w="16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right="-144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для заліку</w:t>
                  </w: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lastRenderedPageBreak/>
                    <w:t>90 – 100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</w:p>
                <w:p w:rsidR="00A21E8B" w:rsidRPr="00F72E7A" w:rsidRDefault="00A21E8B" w:rsidP="00A21E8B">
                  <w:pPr>
                    <w:jc w:val="center"/>
                    <w:rPr>
                      <w:lang w:val="uk-UA"/>
                    </w:rPr>
                  </w:pPr>
                </w:p>
                <w:p w:rsidR="00A21E8B" w:rsidRPr="00F72E7A" w:rsidRDefault="00A21E8B" w:rsidP="00A21E8B">
                  <w:pPr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зараховано</w:t>
                  </w:r>
                </w:p>
              </w:tc>
            </w:tr>
            <w:tr w:rsidR="00A21E8B" w:rsidRPr="00F72E7A" w:rsidTr="00A21E8B">
              <w:trPr>
                <w:trHeight w:val="194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80 – 89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70 – 79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60 – 69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50 – 59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22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rPr>
                      <w:lang w:val="uk-UA"/>
                    </w:rPr>
                  </w:pPr>
                </w:p>
              </w:tc>
            </w:tr>
            <w:tr w:rsidR="00A21E8B" w:rsidRPr="00F72E7A" w:rsidTr="00A21E8B"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26 – 49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A21E8B" w:rsidRPr="00F72E7A" w:rsidTr="00A21E8B">
              <w:trPr>
                <w:trHeight w:val="708"/>
              </w:trPr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ind w:left="18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0-25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b/>
                      <w:lang w:val="uk-UA"/>
                    </w:rPr>
                  </w:pPr>
                  <w:r w:rsidRPr="00F72E7A">
                    <w:rPr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1E8B" w:rsidRPr="00F72E7A" w:rsidRDefault="00A21E8B" w:rsidP="00A21E8B">
                  <w:pPr>
                    <w:snapToGrid w:val="0"/>
                    <w:jc w:val="center"/>
                    <w:rPr>
                      <w:lang w:val="uk-UA"/>
                    </w:rPr>
                  </w:pPr>
                  <w:r w:rsidRPr="00F72E7A">
                    <w:rPr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362D4E" w:rsidRDefault="00362D4E" w:rsidP="00362D4E">
            <w:pPr>
              <w:jc w:val="center"/>
              <w:rPr>
                <w:b/>
                <w:bCs/>
                <w:lang w:val="uk-UA"/>
              </w:rPr>
            </w:pPr>
          </w:p>
          <w:p w:rsidR="00362D4E" w:rsidRPr="00217705" w:rsidRDefault="00362D4E" w:rsidP="00362D4E">
            <w:pPr>
              <w:jc w:val="center"/>
              <w:rPr>
                <w:b/>
                <w:bCs/>
                <w:lang w:val="uk-UA"/>
              </w:rPr>
            </w:pPr>
            <w:r w:rsidRPr="00217705">
              <w:rPr>
                <w:b/>
                <w:bCs/>
                <w:lang w:val="uk-UA"/>
              </w:rPr>
              <w:t>Шкала оцінювання: національна та ECTS</w:t>
            </w:r>
          </w:p>
          <w:p w:rsidR="00151BC4" w:rsidRPr="00F72E7A" w:rsidRDefault="00151BC4" w:rsidP="00395013">
            <w:pPr>
              <w:jc w:val="both"/>
            </w:pPr>
          </w:p>
        </w:tc>
      </w:tr>
      <w:tr w:rsidR="00151BC4" w:rsidRPr="00373BB6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769" w:type="dxa"/>
            <w:gridSpan w:val="7"/>
          </w:tcPr>
          <w:p w:rsidR="00C16068" w:rsidRPr="00E6685E" w:rsidRDefault="00C16068" w:rsidP="00C16068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bCs/>
                <w:sz w:val="24"/>
                <w:lang w:val="uk-UA"/>
              </w:rPr>
            </w:pPr>
            <w:r>
              <w:rPr>
                <w:b/>
                <w:lang w:val="uk-UA"/>
              </w:rPr>
              <w:t xml:space="preserve">Завдання </w:t>
            </w:r>
            <w:r w:rsidR="00360605">
              <w:rPr>
                <w:b/>
                <w:lang w:val="uk-UA"/>
              </w:rPr>
              <w:t xml:space="preserve">до теми </w:t>
            </w:r>
            <w:r>
              <w:rPr>
                <w:b/>
                <w:lang w:val="uk-UA"/>
              </w:rPr>
              <w:t xml:space="preserve">1. </w:t>
            </w:r>
            <w:r w:rsidRPr="00E6685E">
              <w:rPr>
                <w:bCs/>
                <w:sz w:val="24"/>
                <w:lang w:val="uk-UA"/>
              </w:rPr>
              <w:t xml:space="preserve">Аналіз типів лідерів за матеріалами </w:t>
            </w:r>
            <w:r>
              <w:rPr>
                <w:bCs/>
                <w:sz w:val="24"/>
                <w:lang w:val="uk-UA"/>
              </w:rPr>
              <w:t xml:space="preserve">книг, </w:t>
            </w:r>
            <w:r w:rsidRPr="00E6685E">
              <w:rPr>
                <w:bCs/>
                <w:sz w:val="24"/>
                <w:lang w:val="uk-UA"/>
              </w:rPr>
              <w:t>фільмів, напр. «Засновник», «Тренер», «Корона», «Темні часи», «Золоті руки», «Заплати іншому», «У гонитві за щастям»,</w:t>
            </w:r>
            <w:r>
              <w:rPr>
                <w:bCs/>
                <w:sz w:val="24"/>
                <w:lang w:val="uk-UA"/>
              </w:rPr>
              <w:t xml:space="preserve"> «Диявол носить «</w:t>
            </w:r>
            <w:proofErr w:type="spellStart"/>
            <w:r>
              <w:rPr>
                <w:bCs/>
                <w:sz w:val="24"/>
                <w:lang w:val="uk-UA"/>
              </w:rPr>
              <w:t>Прадо</w:t>
            </w:r>
            <w:proofErr w:type="spellEnd"/>
            <w:r>
              <w:rPr>
                <w:bCs/>
                <w:sz w:val="24"/>
                <w:lang w:val="uk-UA"/>
              </w:rPr>
              <w:t>» та ін.</w:t>
            </w:r>
            <w:r w:rsidRPr="00E6685E">
              <w:rPr>
                <w:bCs/>
                <w:sz w:val="24"/>
                <w:lang w:val="uk-UA"/>
              </w:rPr>
              <w:t xml:space="preserve">. </w:t>
            </w:r>
          </w:p>
          <w:p w:rsidR="00C16068" w:rsidRPr="00E6685E" w:rsidRDefault="00C16068" w:rsidP="00C16068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План аналізу:</w:t>
            </w:r>
          </w:p>
          <w:p w:rsidR="00C16068" w:rsidRPr="00E6685E" w:rsidRDefault="00C16068" w:rsidP="00C16068">
            <w:pPr>
              <w:pStyle w:val="a9"/>
              <w:numPr>
                <w:ilvl w:val="0"/>
                <w:numId w:val="37"/>
              </w:numPr>
              <w:ind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Скласти список особистісних рис лідера.</w:t>
            </w:r>
          </w:p>
          <w:p w:rsidR="00C16068" w:rsidRPr="00E6685E" w:rsidRDefault="00C16068" w:rsidP="00C16068">
            <w:pPr>
              <w:pStyle w:val="a9"/>
              <w:numPr>
                <w:ilvl w:val="0"/>
                <w:numId w:val="37"/>
              </w:numPr>
              <w:ind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Скласти список цінностей героя.</w:t>
            </w:r>
          </w:p>
          <w:p w:rsidR="00C16068" w:rsidRPr="00E6685E" w:rsidRDefault="00C16068" w:rsidP="00C16068">
            <w:pPr>
              <w:pStyle w:val="a9"/>
              <w:numPr>
                <w:ilvl w:val="0"/>
                <w:numId w:val="37"/>
              </w:numPr>
              <w:ind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Описати життєвий шлях лідера та його життєву філософію.</w:t>
            </w:r>
          </w:p>
          <w:p w:rsidR="00C16068" w:rsidRPr="00E6685E" w:rsidRDefault="00C16068" w:rsidP="00C16068">
            <w:pPr>
              <w:pStyle w:val="a9"/>
              <w:numPr>
                <w:ilvl w:val="0"/>
                <w:numId w:val="37"/>
              </w:numPr>
              <w:ind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Які ситуації посприяли у становленні героя як лідера?</w:t>
            </w:r>
          </w:p>
          <w:p w:rsidR="00C16068" w:rsidRPr="00E6685E" w:rsidRDefault="00C16068" w:rsidP="00C16068">
            <w:pPr>
              <w:pStyle w:val="a9"/>
              <w:numPr>
                <w:ilvl w:val="0"/>
                <w:numId w:val="37"/>
              </w:numPr>
              <w:ind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Чи були в головного героя референтні особи, на яких він рівнявся або хотів бути схожим?</w:t>
            </w:r>
          </w:p>
          <w:p w:rsidR="00C16068" w:rsidRPr="00E6685E" w:rsidRDefault="00C16068" w:rsidP="00C16068">
            <w:pPr>
              <w:pStyle w:val="a9"/>
              <w:numPr>
                <w:ilvl w:val="0"/>
                <w:numId w:val="37"/>
              </w:numPr>
              <w:ind w:right="102"/>
              <w:jc w:val="both"/>
              <w:rPr>
                <w:b w:val="0"/>
                <w:sz w:val="24"/>
              </w:rPr>
            </w:pPr>
            <w:r w:rsidRPr="00E6685E">
              <w:rPr>
                <w:b w:val="0"/>
                <w:sz w:val="24"/>
              </w:rPr>
              <w:t>Які технології впливу та самоорганізації використовує?</w:t>
            </w:r>
          </w:p>
          <w:p w:rsidR="00C16068" w:rsidRPr="00D20297" w:rsidRDefault="00C16068" w:rsidP="000A17CE">
            <w:pPr>
              <w:jc w:val="both"/>
              <w:rPr>
                <w:lang w:val="uk-UA"/>
              </w:rPr>
            </w:pPr>
            <w:r w:rsidRPr="00D20297">
              <w:rPr>
                <w:lang w:val="uk-UA"/>
              </w:rPr>
              <w:t>Критерії оцінювання</w:t>
            </w:r>
          </w:p>
          <w:p w:rsidR="00C16068" w:rsidRPr="000523C0" w:rsidRDefault="00C16068" w:rsidP="00C16068">
            <w:pPr>
              <w:pStyle w:val="a3"/>
              <w:spacing w:after="0"/>
              <w:ind w:left="0"/>
              <w:jc w:val="both"/>
              <w:rPr>
                <w:color w:val="000000" w:themeColor="text1"/>
                <w:szCs w:val="28"/>
                <w:lang w:val="uk-UA"/>
              </w:rPr>
            </w:pPr>
            <w:r w:rsidRPr="000523C0">
              <w:rPr>
                <w:color w:val="000000" w:themeColor="text1"/>
                <w:szCs w:val="28"/>
                <w:lang w:val="uk-UA"/>
              </w:rPr>
              <w:t>Оцінка «відмінно» - студент демо</w:t>
            </w:r>
            <w:r w:rsidRPr="001C05E5">
              <w:rPr>
                <w:color w:val="000000" w:themeColor="text1"/>
                <w:szCs w:val="28"/>
                <w:lang w:val="uk-UA"/>
              </w:rPr>
              <w:t xml:space="preserve">нструє повноту, адекватність та осмисленість (усвідомленість) знань </w:t>
            </w:r>
            <w:r>
              <w:rPr>
                <w:color w:val="000000" w:themeColor="text1"/>
                <w:szCs w:val="28"/>
                <w:lang w:val="uk-UA"/>
              </w:rPr>
              <w:t>стосовно типології лідерів, вміє на основні аналізу скласти психологічний портрет лідера, який включає його особистісні характеристики, ціннісні орієнтації, стратегії спілкування та впливу на інших</w:t>
            </w:r>
            <w:r w:rsidRPr="001C05E5">
              <w:rPr>
                <w:color w:val="000000" w:themeColor="text1"/>
                <w:szCs w:val="28"/>
                <w:lang w:val="uk-UA"/>
              </w:rPr>
              <w:t>;</w:t>
            </w:r>
            <w:r>
              <w:rPr>
                <w:color w:val="000000" w:themeColor="text1"/>
                <w:szCs w:val="28"/>
                <w:lang w:val="uk-UA"/>
              </w:rPr>
              <w:t xml:space="preserve"> аналізує основні чинники становлення героя як лідера</w:t>
            </w:r>
            <w:r w:rsidR="00D20297">
              <w:rPr>
                <w:color w:val="000000" w:themeColor="text1"/>
                <w:szCs w:val="28"/>
                <w:lang w:val="uk-UA"/>
              </w:rPr>
              <w:t xml:space="preserve"> (ситуації, найближче оточення та ін.)</w:t>
            </w:r>
            <w:r w:rsidRPr="001C05E5">
              <w:rPr>
                <w:color w:val="000000" w:themeColor="text1"/>
                <w:szCs w:val="28"/>
                <w:lang w:val="uk-UA"/>
              </w:rPr>
              <w:t xml:space="preserve"> вміє</w:t>
            </w:r>
            <w:r w:rsidRPr="000523C0">
              <w:rPr>
                <w:color w:val="000000" w:themeColor="text1"/>
                <w:szCs w:val="28"/>
                <w:lang w:val="uk-UA"/>
              </w:rPr>
              <w:t xml:space="preserve"> робити узагальнюючі висновки.</w:t>
            </w:r>
          </w:p>
          <w:p w:rsidR="00C16068" w:rsidRPr="00D20297" w:rsidRDefault="00C16068" w:rsidP="00C16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97">
              <w:rPr>
                <w:color w:val="000000" w:themeColor="text1"/>
                <w:sz w:val="24"/>
                <w:szCs w:val="24"/>
              </w:rPr>
              <w:t>Оцінка «добре» - студент демонструє адекватність та осмисленість знань, але стосовно кілько із зазначених питань; вміє робити узагальнюючі висновки.</w:t>
            </w:r>
          </w:p>
          <w:p w:rsidR="00C16068" w:rsidRPr="00D20297" w:rsidRDefault="00C16068" w:rsidP="00C16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97">
              <w:rPr>
                <w:color w:val="000000" w:themeColor="text1"/>
                <w:sz w:val="24"/>
                <w:szCs w:val="24"/>
              </w:rPr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D20297">
              <w:rPr>
                <w:color w:val="000000" w:themeColor="text1"/>
                <w:sz w:val="24"/>
                <w:szCs w:val="24"/>
              </w:rPr>
              <w:t>вербалізуються</w:t>
            </w:r>
            <w:proofErr w:type="spellEnd"/>
            <w:r w:rsidRPr="00D20297">
              <w:rPr>
                <w:color w:val="000000" w:themeColor="text1"/>
                <w:sz w:val="24"/>
                <w:szCs w:val="24"/>
              </w:rPr>
              <w:t>.</w:t>
            </w:r>
          </w:p>
          <w:p w:rsidR="00C16068" w:rsidRPr="00D20297" w:rsidRDefault="00C16068" w:rsidP="00C16068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97">
              <w:rPr>
                <w:color w:val="000000" w:themeColor="text1"/>
                <w:sz w:val="24"/>
                <w:szCs w:val="24"/>
              </w:rPr>
              <w:t>Оцінка «незадовільно» - наявність часткових знань, які студент не правильно розуміє і не правильно трактує</w:t>
            </w:r>
            <w:r w:rsidR="00C528BF">
              <w:rPr>
                <w:color w:val="000000" w:themeColor="text1"/>
                <w:sz w:val="24"/>
                <w:szCs w:val="24"/>
              </w:rPr>
              <w:t>.</w:t>
            </w:r>
          </w:p>
          <w:p w:rsidR="00C16068" w:rsidRDefault="00360605" w:rsidP="000A17C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 до теми 2.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 xml:space="preserve">Опрацювати статтю і написати тези згідно плану. Філатова Л.С., </w:t>
            </w:r>
            <w:proofErr w:type="spellStart"/>
            <w:r w:rsidRPr="00D977C0">
              <w:rPr>
                <w:b w:val="0"/>
                <w:sz w:val="24"/>
              </w:rPr>
              <w:t>Новохацька</w:t>
            </w:r>
            <w:proofErr w:type="spellEnd"/>
            <w:r w:rsidRPr="00D977C0">
              <w:rPr>
                <w:b w:val="0"/>
                <w:sz w:val="24"/>
              </w:rPr>
              <w:t xml:space="preserve"> Л.В. Теоретичні аспекти теорій лідерства крізь призму ефективного лідерства // Підприємництво. Економіка: реалії часу. №3(13), 2014. Режим доступу: </w:t>
            </w:r>
            <w:hyperlink r:id="rId14" w:history="1">
              <w:r w:rsidRPr="00D977C0">
                <w:rPr>
                  <w:rStyle w:val="a8"/>
                  <w:b w:val="0"/>
                  <w:sz w:val="24"/>
                </w:rPr>
                <w:t>https://economics.opu.ua/files/archive/2014/No3/64-69.pd</w:t>
              </w:r>
            </w:hyperlink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План аналізу: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lastRenderedPageBreak/>
              <w:t>1)здійснити аналіз теорій лідерства, чинники їх становлення та виявити їх взаємозв’язок;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2) визначити взаємозв’язок між керівництвом та лідерством, а саме їх подібність та відмінність;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3)з’ясувати роль стилів керівництва у формуванні ефективного лідерства;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4) визначити основні критерії, притаманні традиційним теоріям лідерства;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5) виокремити основні засади ефективного лідерства</w:t>
            </w:r>
          </w:p>
          <w:p w:rsidR="00360605" w:rsidRPr="00D977C0" w:rsidRDefault="00360605" w:rsidP="00360605">
            <w:p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Критерії оцінювання</w:t>
            </w:r>
          </w:p>
          <w:p w:rsidR="00360605" w:rsidRPr="00D977C0" w:rsidRDefault="00360605" w:rsidP="00360605">
            <w:pPr>
              <w:pStyle w:val="a3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критеріїв класичних теорій лідерства, історії їх виникнення та взаємозв’язок, розуміє  відмінність між лідерством і керівництвом, може дати визначення цих понять, визначає необхідні компетентності ефективного лідера, вміє 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>Оцінка «добре» - студент демонструє адекватність та осмисленість знань, але стосовно кілько</w:t>
            </w:r>
            <w:r>
              <w:t>х</w:t>
            </w:r>
            <w:r w:rsidRPr="00D977C0">
              <w:t xml:space="preserve"> із зазначених питань; вміє робити узагальнюючі висновки.</w:t>
            </w:r>
          </w:p>
          <w:p w:rsidR="00360605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>Оцінка «задовільно» - студент має фрагментарні уявлення про проблему, які при цьому не завжди точно ним розуміються і не достатньо повно т</w:t>
            </w:r>
            <w:r>
              <w:t xml:space="preserve">а аргументовано </w:t>
            </w:r>
            <w:proofErr w:type="spellStart"/>
            <w:r>
              <w:t>вербалізуються</w:t>
            </w:r>
            <w:proofErr w:type="spellEnd"/>
            <w:r>
              <w:t>.</w:t>
            </w:r>
          </w:p>
          <w:p w:rsidR="00360605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</w:rPr>
            </w:pPr>
            <w:r w:rsidRPr="00360605">
              <w:rPr>
                <w:sz w:val="24"/>
              </w:rPr>
              <w:t>Оцінка «незадовільно» - наявність часткових знань, які студент не правильно розуміє і не правильно трактує</w:t>
            </w:r>
            <w:r>
              <w:rPr>
                <w:sz w:val="24"/>
              </w:rPr>
              <w:t>.</w:t>
            </w:r>
          </w:p>
          <w:p w:rsidR="00360605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4"/>
              </w:rPr>
            </w:pPr>
            <w:r w:rsidRPr="00360605">
              <w:rPr>
                <w:b/>
                <w:sz w:val="24"/>
              </w:rPr>
              <w:t>Завдання до теми 3</w:t>
            </w:r>
            <w:r>
              <w:rPr>
                <w:sz w:val="24"/>
              </w:rPr>
              <w:t>.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 xml:space="preserve">Опрацювати статтю і законспектувати у формі тез: </w:t>
            </w:r>
            <w:proofErr w:type="spellStart"/>
            <w:r w:rsidRPr="00D977C0">
              <w:rPr>
                <w:b w:val="0"/>
                <w:sz w:val="24"/>
              </w:rPr>
              <w:t>Бєлікова</w:t>
            </w:r>
            <w:proofErr w:type="spellEnd"/>
            <w:r w:rsidRPr="00D977C0">
              <w:rPr>
                <w:b w:val="0"/>
                <w:sz w:val="24"/>
              </w:rPr>
              <w:t xml:space="preserve"> Ю. В. Становлення та переваги емоційного лідерства // Режим доступу: </w:t>
            </w:r>
            <w:hyperlink r:id="rId15" w:history="1">
              <w:r w:rsidRPr="00D977C0">
                <w:rPr>
                  <w:rStyle w:val="a8"/>
                  <w:b w:val="0"/>
                  <w:sz w:val="24"/>
                </w:rPr>
                <w:t>http://www.repository.hneu.edu.ua</w:t>
              </w:r>
            </w:hyperlink>
            <w:r w:rsidRPr="00D977C0">
              <w:rPr>
                <w:b w:val="0"/>
                <w:sz w:val="24"/>
              </w:rPr>
              <w:t>. – Дата звернення 27.08.2017 р.</w:t>
            </w:r>
          </w:p>
          <w:p w:rsidR="00360605" w:rsidRPr="00D977C0" w:rsidRDefault="00360605" w:rsidP="00360605">
            <w:pPr>
              <w:pStyle w:val="a9"/>
              <w:ind w:left="102"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План аналізу</w:t>
            </w:r>
          </w:p>
          <w:p w:rsidR="00360605" w:rsidRPr="00D977C0" w:rsidRDefault="00360605" w:rsidP="00360605">
            <w:pPr>
              <w:pStyle w:val="a9"/>
              <w:numPr>
                <w:ilvl w:val="0"/>
                <w:numId w:val="38"/>
              </w:numPr>
              <w:ind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Дати визначення поняттю «емоційне лідерство»</w:t>
            </w:r>
          </w:p>
          <w:p w:rsidR="00360605" w:rsidRPr="00D977C0" w:rsidRDefault="00360605" w:rsidP="00360605">
            <w:pPr>
              <w:pStyle w:val="a9"/>
              <w:numPr>
                <w:ilvl w:val="0"/>
                <w:numId w:val="38"/>
              </w:numPr>
              <w:ind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 xml:space="preserve">Якими </w:t>
            </w:r>
            <w:proofErr w:type="spellStart"/>
            <w:r w:rsidRPr="00D977C0">
              <w:rPr>
                <w:b w:val="0"/>
                <w:sz w:val="24"/>
              </w:rPr>
              <w:t>компетентностями</w:t>
            </w:r>
            <w:proofErr w:type="spellEnd"/>
            <w:r w:rsidRPr="00D977C0">
              <w:rPr>
                <w:b w:val="0"/>
                <w:sz w:val="24"/>
              </w:rPr>
              <w:t xml:space="preserve"> повинен володіти емоційний лідер?</w:t>
            </w:r>
          </w:p>
          <w:p w:rsidR="00360605" w:rsidRPr="00D977C0" w:rsidRDefault="00360605" w:rsidP="00360605">
            <w:pPr>
              <w:pStyle w:val="a9"/>
              <w:numPr>
                <w:ilvl w:val="0"/>
                <w:numId w:val="38"/>
              </w:numPr>
              <w:ind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>Яка теорія лягла в основу розробки теорії емоційного лідерства?</w:t>
            </w:r>
          </w:p>
          <w:p w:rsidR="00360605" w:rsidRDefault="00360605" w:rsidP="00360605">
            <w:pPr>
              <w:pStyle w:val="a9"/>
              <w:numPr>
                <w:ilvl w:val="0"/>
                <w:numId w:val="38"/>
              </w:numPr>
              <w:ind w:right="102"/>
              <w:jc w:val="both"/>
              <w:rPr>
                <w:b w:val="0"/>
                <w:sz w:val="24"/>
              </w:rPr>
            </w:pPr>
            <w:r w:rsidRPr="00D977C0">
              <w:rPr>
                <w:b w:val="0"/>
                <w:sz w:val="24"/>
              </w:rPr>
              <w:t xml:space="preserve">Коротко охарактеризувати теорії емоційного лідерства </w:t>
            </w:r>
          </w:p>
          <w:p w:rsidR="00360605" w:rsidRPr="00D977C0" w:rsidRDefault="00360605" w:rsidP="00360605">
            <w:p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Критерії оцінювання</w:t>
            </w:r>
          </w:p>
          <w:p w:rsidR="00360605" w:rsidRPr="00D977C0" w:rsidRDefault="00360605" w:rsidP="00360605">
            <w:pPr>
              <w:pStyle w:val="a3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теорій емоційного лідерства, вільно використовує понятійний апарат, визначає необхідні компетентності емоційного лідера, вміє 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>Оцінка «добре» - студент демонструє адекватність та осмисленість знань, але стосовно кілько</w:t>
            </w:r>
            <w:r>
              <w:t>х</w:t>
            </w:r>
            <w:r w:rsidRPr="00D977C0">
              <w:t xml:space="preserve"> із зазначених питань; вміє 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D977C0">
              <w:t>вербалізуються</w:t>
            </w:r>
            <w:proofErr w:type="spellEnd"/>
            <w:r w:rsidRPr="00D977C0">
              <w:t>.</w:t>
            </w:r>
          </w:p>
          <w:p w:rsidR="00360605" w:rsidRPr="00360605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360605">
              <w:rPr>
                <w:sz w:val="24"/>
              </w:rPr>
              <w:t>Оцінка «незадовільно» - наявність часткових знань, які студент не правильно розуміє і не правильно трактує</w:t>
            </w:r>
          </w:p>
          <w:p w:rsidR="00360605" w:rsidRPr="00360605" w:rsidRDefault="00360605" w:rsidP="000A17CE">
            <w:pPr>
              <w:jc w:val="both"/>
              <w:rPr>
                <w:b/>
                <w:lang w:val="uk-UA"/>
              </w:rPr>
            </w:pPr>
            <w:r w:rsidRPr="00360605">
              <w:rPr>
                <w:b/>
                <w:lang w:val="uk-UA"/>
              </w:rPr>
              <w:t>Завдання до теми 4.</w:t>
            </w:r>
          </w:p>
          <w:p w:rsidR="00360605" w:rsidRPr="00D977C0" w:rsidRDefault="00360605" w:rsidP="00360605">
            <w:pPr>
              <w:jc w:val="both"/>
              <w:rPr>
                <w:sz w:val="24"/>
              </w:rPr>
            </w:pPr>
            <w:r w:rsidRPr="00E60DC1">
              <w:rPr>
                <w:sz w:val="24"/>
                <w:lang w:val="uk-UA"/>
              </w:rPr>
              <w:t>Опрацювати ста</w:t>
            </w:r>
            <w:r>
              <w:rPr>
                <w:sz w:val="24"/>
                <w:lang w:val="uk-UA"/>
              </w:rPr>
              <w:t>т</w:t>
            </w:r>
            <w:r w:rsidRPr="00E60DC1">
              <w:rPr>
                <w:sz w:val="24"/>
                <w:lang w:val="uk-UA"/>
              </w:rPr>
              <w:t>тю і законспектувати у формі тез:</w:t>
            </w:r>
            <w:r w:rsidRPr="00D977C0">
              <w:rPr>
                <w:b/>
                <w:sz w:val="24"/>
                <w:lang w:val="uk-UA"/>
              </w:rPr>
              <w:t xml:space="preserve"> </w:t>
            </w:r>
            <w:r w:rsidRPr="00D977C0">
              <w:rPr>
                <w:sz w:val="24"/>
                <w:lang w:val="uk-UA"/>
              </w:rPr>
              <w:t xml:space="preserve">Єфименко </w:t>
            </w:r>
            <w:r w:rsidRPr="00D977C0">
              <w:rPr>
                <w:sz w:val="24"/>
                <w:lang w:val="uk-UA"/>
              </w:rPr>
              <w:lastRenderedPageBreak/>
              <w:t xml:space="preserve">М.О., </w:t>
            </w:r>
            <w:proofErr w:type="spellStart"/>
            <w:r w:rsidRPr="00D977C0">
              <w:rPr>
                <w:sz w:val="24"/>
                <w:lang w:val="uk-UA"/>
              </w:rPr>
              <w:t>Ізюмцева</w:t>
            </w:r>
            <w:proofErr w:type="spellEnd"/>
            <w:r w:rsidRPr="00D977C0">
              <w:rPr>
                <w:sz w:val="24"/>
                <w:lang w:val="uk-UA"/>
              </w:rPr>
              <w:t xml:space="preserve"> Н.В. Роль лідерства в системі управління персоналом на підприємстві //   Економіка та управління підприємствами. </w:t>
            </w:r>
            <w:r w:rsidRPr="00E60DC1">
              <w:rPr>
                <w:sz w:val="24"/>
                <w:lang w:val="uk-UA"/>
              </w:rPr>
              <w:t>Випуск 24. 2018</w:t>
            </w:r>
            <w:r w:rsidRPr="00D977C0">
              <w:rPr>
                <w:sz w:val="24"/>
                <w:lang w:val="uk-UA"/>
              </w:rPr>
              <w:t xml:space="preserve">. С.1570162. Режим доступу: </w:t>
            </w:r>
            <w:hyperlink r:id="rId16" w:history="1">
              <w:r w:rsidRPr="00D977C0">
                <w:rPr>
                  <w:rStyle w:val="a8"/>
                  <w:sz w:val="24"/>
                </w:rPr>
                <w:t>http://www.market-infr.od.ua/journals/2018/24_2018_ukr/29.pdf</w:t>
              </w:r>
            </w:hyperlink>
          </w:p>
          <w:p w:rsidR="00360605" w:rsidRPr="00D977C0" w:rsidRDefault="00360605" w:rsidP="00360605">
            <w:p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Запитання для аналізу статті:</w:t>
            </w:r>
          </w:p>
          <w:p w:rsidR="00360605" w:rsidRPr="00D977C0" w:rsidRDefault="00360605" w:rsidP="00360605">
            <w:pPr>
              <w:pStyle w:val="a5"/>
              <w:numPr>
                <w:ilvl w:val="0"/>
                <w:numId w:val="39"/>
              </w:num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 xml:space="preserve">Яка </w:t>
            </w:r>
            <w:proofErr w:type="spellStart"/>
            <w:r w:rsidRPr="00D977C0">
              <w:rPr>
                <w:sz w:val="24"/>
              </w:rPr>
              <w:t>основна</w:t>
            </w:r>
            <w:proofErr w:type="spellEnd"/>
            <w:r w:rsidRPr="00D977C0">
              <w:rPr>
                <w:sz w:val="24"/>
              </w:rPr>
              <w:t xml:space="preserve"> мета </w:t>
            </w:r>
            <w:proofErr w:type="spellStart"/>
            <w:r w:rsidRPr="00D977C0">
              <w:rPr>
                <w:sz w:val="24"/>
              </w:rPr>
              <w:t>лідерства</w:t>
            </w:r>
            <w:proofErr w:type="spellEnd"/>
            <w:r w:rsidRPr="00D977C0">
              <w:rPr>
                <w:sz w:val="24"/>
                <w:lang w:val="uk-UA"/>
              </w:rPr>
              <w:t xml:space="preserve"> в управлінні персоналом.</w:t>
            </w:r>
          </w:p>
          <w:p w:rsidR="00360605" w:rsidRPr="00D977C0" w:rsidRDefault="00360605" w:rsidP="00360605">
            <w:pPr>
              <w:pStyle w:val="a5"/>
              <w:numPr>
                <w:ilvl w:val="0"/>
                <w:numId w:val="39"/>
              </w:numPr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Які функції лідерства в організації і які фази (етапи) має пройти лідер, щоб реалізувати ці функції?</w:t>
            </w:r>
          </w:p>
          <w:p w:rsidR="00360605" w:rsidRPr="00D977C0" w:rsidRDefault="00360605" w:rsidP="00360605">
            <w:pPr>
              <w:pStyle w:val="a5"/>
              <w:numPr>
                <w:ilvl w:val="0"/>
                <w:numId w:val="39"/>
              </w:numPr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Як відбувається розподіл часу в керівників? Що найбільше «вбиває» їхній час?</w:t>
            </w:r>
          </w:p>
          <w:p w:rsidR="00360605" w:rsidRDefault="00360605" w:rsidP="00360605">
            <w:pPr>
              <w:pStyle w:val="a5"/>
              <w:numPr>
                <w:ilvl w:val="0"/>
                <w:numId w:val="39"/>
              </w:numPr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У чому завдання і головний секрет управління керівників?</w:t>
            </w:r>
          </w:p>
          <w:p w:rsidR="00360605" w:rsidRPr="00D977C0" w:rsidRDefault="00360605" w:rsidP="00360605">
            <w:p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Критерії оцінювання</w:t>
            </w:r>
          </w:p>
          <w:p w:rsidR="00360605" w:rsidRPr="00D977C0" w:rsidRDefault="00360605" w:rsidP="00360605">
            <w:pPr>
              <w:pStyle w:val="a3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Оцінка «відмінно» - студент демонструє повноту, адекватність та осмисленість (усвідомленість) знань стосовно цілей та функцій лідерства в організації та етапів їх реалізації, специфіку організації робочого часу, вміє 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>Оцінка «добре» - студент демонструє адекватність та осмисленість знань, але стосовно кілько</w:t>
            </w:r>
            <w:r>
              <w:t>х</w:t>
            </w:r>
            <w:r w:rsidRPr="00D977C0">
              <w:t xml:space="preserve"> із зазначених питань; вміє 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D977C0">
              <w:t>вербалізуються</w:t>
            </w:r>
            <w:proofErr w:type="spellEnd"/>
            <w:r w:rsidRPr="00D977C0">
              <w:t>.</w:t>
            </w:r>
          </w:p>
          <w:p w:rsidR="00360605" w:rsidRDefault="00360605" w:rsidP="00360605">
            <w:pPr>
              <w:jc w:val="both"/>
              <w:rPr>
                <w:sz w:val="24"/>
                <w:lang w:val="uk-UA"/>
              </w:rPr>
            </w:pPr>
            <w:proofErr w:type="spellStart"/>
            <w:r w:rsidRPr="00D977C0">
              <w:rPr>
                <w:sz w:val="24"/>
              </w:rPr>
              <w:t>Оцінка</w:t>
            </w:r>
            <w:proofErr w:type="spellEnd"/>
            <w:r w:rsidRPr="00D977C0">
              <w:rPr>
                <w:sz w:val="24"/>
              </w:rPr>
              <w:t xml:space="preserve"> «</w:t>
            </w:r>
            <w:proofErr w:type="spellStart"/>
            <w:r w:rsidRPr="00D977C0">
              <w:rPr>
                <w:sz w:val="24"/>
              </w:rPr>
              <w:t>незадовільно</w:t>
            </w:r>
            <w:proofErr w:type="spellEnd"/>
            <w:r w:rsidRPr="00D977C0">
              <w:rPr>
                <w:sz w:val="24"/>
              </w:rPr>
              <w:t xml:space="preserve">» - </w:t>
            </w:r>
            <w:proofErr w:type="spellStart"/>
            <w:r w:rsidRPr="00D977C0">
              <w:rPr>
                <w:sz w:val="24"/>
              </w:rPr>
              <w:t>наявність</w:t>
            </w:r>
            <w:proofErr w:type="spellEnd"/>
            <w:r w:rsidRPr="00D977C0">
              <w:rPr>
                <w:sz w:val="24"/>
              </w:rPr>
              <w:t xml:space="preserve"> </w:t>
            </w:r>
            <w:proofErr w:type="spellStart"/>
            <w:r w:rsidRPr="00D977C0">
              <w:rPr>
                <w:sz w:val="24"/>
              </w:rPr>
              <w:t>часткових</w:t>
            </w:r>
            <w:proofErr w:type="spellEnd"/>
            <w:r w:rsidRPr="00D977C0">
              <w:rPr>
                <w:sz w:val="24"/>
              </w:rPr>
              <w:t xml:space="preserve"> </w:t>
            </w:r>
            <w:proofErr w:type="spellStart"/>
            <w:r w:rsidRPr="00D977C0">
              <w:rPr>
                <w:sz w:val="24"/>
              </w:rPr>
              <w:t>знань</w:t>
            </w:r>
            <w:proofErr w:type="spellEnd"/>
            <w:r w:rsidRPr="00D977C0">
              <w:rPr>
                <w:sz w:val="24"/>
              </w:rPr>
              <w:t xml:space="preserve">, </w:t>
            </w:r>
            <w:proofErr w:type="spellStart"/>
            <w:r w:rsidRPr="00D977C0">
              <w:rPr>
                <w:sz w:val="24"/>
              </w:rPr>
              <w:t>які</w:t>
            </w:r>
            <w:proofErr w:type="spellEnd"/>
            <w:r w:rsidRPr="00D977C0">
              <w:rPr>
                <w:sz w:val="24"/>
              </w:rPr>
              <w:t xml:space="preserve"> студент </w:t>
            </w:r>
            <w:proofErr w:type="gramStart"/>
            <w:r w:rsidRPr="00D977C0">
              <w:rPr>
                <w:sz w:val="24"/>
              </w:rPr>
              <w:t>не правильно</w:t>
            </w:r>
            <w:proofErr w:type="gramEnd"/>
            <w:r w:rsidRPr="00D977C0">
              <w:rPr>
                <w:sz w:val="24"/>
              </w:rPr>
              <w:t xml:space="preserve"> </w:t>
            </w:r>
            <w:proofErr w:type="spellStart"/>
            <w:r w:rsidRPr="00D977C0">
              <w:rPr>
                <w:sz w:val="24"/>
              </w:rPr>
              <w:t>розуміє</w:t>
            </w:r>
            <w:proofErr w:type="spellEnd"/>
            <w:r w:rsidRPr="00D977C0">
              <w:rPr>
                <w:sz w:val="24"/>
              </w:rPr>
              <w:t xml:space="preserve"> і не правильно </w:t>
            </w:r>
            <w:proofErr w:type="spellStart"/>
            <w:r w:rsidRPr="00D977C0">
              <w:rPr>
                <w:sz w:val="24"/>
              </w:rPr>
              <w:t>трактує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:rsidR="00360605" w:rsidRDefault="00360605" w:rsidP="00360605">
            <w:pPr>
              <w:jc w:val="both"/>
              <w:rPr>
                <w:sz w:val="24"/>
                <w:lang w:val="uk-UA"/>
              </w:rPr>
            </w:pPr>
            <w:r w:rsidRPr="00360605">
              <w:rPr>
                <w:b/>
                <w:sz w:val="24"/>
                <w:lang w:val="uk-UA"/>
              </w:rPr>
              <w:t>Завдання до теми 5</w:t>
            </w:r>
            <w:r>
              <w:rPr>
                <w:sz w:val="24"/>
                <w:lang w:val="uk-UA"/>
              </w:rPr>
              <w:t>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hd w:val="clear" w:color="auto" w:fill="FFFFFF"/>
                <w:lang w:val="ru-RU" w:eastAsia="ar-SA"/>
              </w:rPr>
            </w:pP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Підібрати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портфоліо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в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електронному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варіанті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(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статті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відео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наукові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повідомлення</w:t>
            </w:r>
            <w:proofErr w:type="spellEnd"/>
            <w:r>
              <w:rPr>
                <w:bCs/>
                <w:shd w:val="clear" w:color="auto" w:fill="FFFFFF"/>
                <w:lang w:val="ru-RU" w:eastAsia="ar-SA"/>
              </w:rPr>
              <w:t xml:space="preserve"> – не </w:t>
            </w:r>
            <w:proofErr w:type="spellStart"/>
            <w:r>
              <w:rPr>
                <w:bCs/>
                <w:shd w:val="clear" w:color="auto" w:fill="FFFFFF"/>
                <w:lang w:val="ru-RU" w:eastAsia="ar-SA"/>
              </w:rPr>
              <w:t>менше</w:t>
            </w:r>
            <w:proofErr w:type="spellEnd"/>
            <w:r>
              <w:rPr>
                <w:bCs/>
                <w:shd w:val="clear" w:color="auto" w:fill="FFFFFF"/>
                <w:lang w:val="ru-RU" w:eastAsia="ar-SA"/>
              </w:rPr>
              <w:t xml:space="preserve"> 5-ти </w:t>
            </w:r>
            <w:proofErr w:type="spellStart"/>
            <w:r>
              <w:rPr>
                <w:bCs/>
                <w:shd w:val="clear" w:color="auto" w:fill="FFFFFF"/>
                <w:lang w:val="ru-RU" w:eastAsia="ar-SA"/>
              </w:rPr>
              <w:t>джерел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>) на тематику (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обирається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одна):</w:t>
            </w:r>
          </w:p>
          <w:p w:rsidR="00360605" w:rsidRPr="00D977C0" w:rsidRDefault="00360605" w:rsidP="00360605">
            <w:pPr>
              <w:pStyle w:val="a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>Технологія</w:t>
            </w:r>
            <w:proofErr w:type="spellEnd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>створення</w:t>
            </w:r>
            <w:proofErr w:type="spellEnd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 xml:space="preserve"> бренду </w:t>
            </w:r>
            <w:proofErr w:type="spellStart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>лідера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>. (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Довідка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: бренд –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це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те,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що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швидко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та легко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запам’ятається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.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Щоб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виділитися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серед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конкурентів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, бренд повинен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мати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> 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певний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імідж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. </w:t>
            </w:r>
            <w:proofErr w:type="spellStart"/>
            <w:r>
              <w:rPr>
                <w:shd w:val="clear" w:color="auto" w:fill="FFFFFF"/>
                <w:lang w:val="ru-RU" w:eastAsia="ar-SA"/>
              </w:rPr>
              <w:t>Окрам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послуг</w:t>
            </w:r>
            <w:proofErr w:type="spellEnd"/>
            <w:r>
              <w:rPr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ru-RU" w:eastAsia="ar-SA"/>
              </w:rPr>
              <w:t>які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пропонує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лідер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(напр.,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освітні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колсантигові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тренінгові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та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ін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>.)</w:t>
            </w:r>
            <w:r>
              <w:rPr>
                <w:shd w:val="clear" w:color="auto" w:fill="FFFFFF"/>
                <w:lang w:val="ru-RU" w:eastAsia="ar-SA"/>
              </w:rPr>
              <w:t>,</w:t>
            </w:r>
            <w:r w:rsidRPr="00D977C0">
              <w:rPr>
                <w:shd w:val="clear" w:color="auto" w:fill="FFFFFF"/>
                <w:lang w:val="ru-RU" w:eastAsia="ar-SA"/>
              </w:rPr>
              <w:t xml:space="preserve"> в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поняття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бренду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входять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> </w:t>
            </w:r>
            <w:proofErr w:type="spellStart"/>
            <w:r w:rsidRPr="00D977C0">
              <w:rPr>
                <w:bCs/>
                <w:shd w:val="clear" w:color="auto" w:fill="FFFFFF"/>
                <w:lang w:val="ru-RU" w:eastAsia="ar-SA"/>
              </w:rPr>
              <w:t>асоціації</w:t>
            </w:r>
            <w:proofErr w:type="spellEnd"/>
            <w:r w:rsidRPr="00D977C0">
              <w:rPr>
                <w:bCs/>
                <w:shd w:val="clear" w:color="auto" w:fill="FFFFFF"/>
                <w:lang w:val="ru-RU" w:eastAsia="ar-SA"/>
              </w:rPr>
              <w:t> 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споживачів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r>
              <w:rPr>
                <w:shd w:val="clear" w:color="auto" w:fill="FFFFFF"/>
                <w:lang w:val="ru-RU" w:eastAsia="ar-SA"/>
              </w:rPr>
              <w:t xml:space="preserve">продукту </w:t>
            </w:r>
            <w:r w:rsidRPr="00D977C0">
              <w:rPr>
                <w:shd w:val="clear" w:color="auto" w:fill="FFFFFF"/>
                <w:lang w:val="ru-RU" w:eastAsia="ar-SA"/>
              </w:rPr>
              <w:t>та </w:t>
            </w:r>
            <w:proofErr w:type="spellStart"/>
            <w:r>
              <w:rPr>
                <w:bCs/>
                <w:shd w:val="clear" w:color="auto" w:fill="FFFFFF"/>
                <w:lang w:val="ru-RU" w:eastAsia="ar-SA"/>
              </w:rPr>
              <w:t>очікування</w:t>
            </w:r>
            <w:proofErr w:type="spellEnd"/>
            <w:r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  <w:lang w:val="ru-RU" w:eastAsia="ar-SA"/>
              </w:rPr>
              <w:t>щодо</w:t>
            </w:r>
            <w:proofErr w:type="spellEnd"/>
            <w:r>
              <w:rPr>
                <w:bCs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>
              <w:rPr>
                <w:bCs/>
                <w:shd w:val="clear" w:color="auto" w:fill="FFFFFF"/>
                <w:lang w:val="ru-RU" w:eastAsia="ar-SA"/>
              </w:rPr>
              <w:t>нього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. Бренд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допомагає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людині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сформувати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певне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ставлення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gramStart"/>
            <w:r w:rsidRPr="00D977C0">
              <w:rPr>
                <w:shd w:val="clear" w:color="auto" w:fill="FFFFFF"/>
                <w:lang w:val="ru-RU" w:eastAsia="ar-SA"/>
              </w:rPr>
              <w:t>до продукту</w:t>
            </w:r>
            <w:proofErr w:type="gramEnd"/>
            <w:r w:rsidRPr="00D977C0">
              <w:rPr>
                <w:shd w:val="clear" w:color="auto" w:fill="FFFFFF"/>
                <w:lang w:val="ru-RU" w:eastAsia="ar-SA"/>
              </w:rPr>
              <w:t xml:space="preserve">,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послуги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або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компанії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і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впливає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на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сприйняття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.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Чітке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позиціонування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–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запорука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shd w:val="clear" w:color="auto" w:fill="FFFFFF"/>
                <w:lang w:val="ru-RU" w:eastAsia="ar-SA"/>
              </w:rPr>
              <w:t>успішності</w:t>
            </w:r>
            <w:proofErr w:type="spellEnd"/>
            <w:r w:rsidRPr="00D977C0">
              <w:rPr>
                <w:shd w:val="clear" w:color="auto" w:fill="FFFFFF"/>
                <w:lang w:val="ru-RU" w:eastAsia="ar-SA"/>
              </w:rPr>
              <w:t xml:space="preserve"> бренду).</w:t>
            </w:r>
          </w:p>
          <w:p w:rsidR="00360605" w:rsidRPr="00D977C0" w:rsidRDefault="00360605" w:rsidP="00360605">
            <w:pPr>
              <w:pStyle w:val="ab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>Технологія</w:t>
            </w:r>
            <w:proofErr w:type="spellEnd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>побудови</w:t>
            </w:r>
            <w:proofErr w:type="spellEnd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 xml:space="preserve"> </w:t>
            </w:r>
            <w:proofErr w:type="spellStart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>мотиваційного</w:t>
            </w:r>
            <w:proofErr w:type="spellEnd"/>
            <w:r w:rsidRPr="00D977C0">
              <w:rPr>
                <w:bCs/>
                <w:i/>
                <w:shd w:val="clear" w:color="auto" w:fill="FFFFFF"/>
                <w:lang w:val="ru-RU" w:eastAsia="ar-SA"/>
              </w:rPr>
              <w:t xml:space="preserve"> листа</w:t>
            </w:r>
            <w:r w:rsidRPr="00D977C0">
              <w:t xml:space="preserve"> (Довідка: Мотиваційний лист – це невеликий текст, зазвичай, у вигляді есе, мета якого – продемонструвати свою зацікавленість роботою/навчанням та сформувати позитивне перше враження).</w:t>
            </w:r>
          </w:p>
          <w:p w:rsidR="00360605" w:rsidRPr="00D977C0" w:rsidRDefault="00360605" w:rsidP="00360605">
            <w:p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Критерії оцінювання</w:t>
            </w:r>
          </w:p>
          <w:p w:rsidR="00360605" w:rsidRPr="00D977C0" w:rsidRDefault="00360605" w:rsidP="00360605">
            <w:pPr>
              <w:pStyle w:val="a3"/>
              <w:spacing w:after="0"/>
              <w:ind w:left="0"/>
              <w:jc w:val="both"/>
              <w:rPr>
                <w:color w:val="000000" w:themeColor="text1"/>
                <w:sz w:val="24"/>
                <w:lang w:val="uk-UA"/>
              </w:rPr>
            </w:pPr>
            <w:r w:rsidRPr="00D977C0">
              <w:rPr>
                <w:color w:val="000000" w:themeColor="text1"/>
                <w:sz w:val="24"/>
                <w:lang w:val="uk-UA"/>
              </w:rPr>
              <w:t>Оцінка «відмінно» - портфоліо відображає сутність досліджуваного явища та технології, студент проявив старанність та зацікавленість у пошуку і підборі матеріалу. У портфоліо, окрім статей та відео, подано коротку анотацію з аналізом технологій. Студент вільно володіє матеріалом, зацікавлює аудиторію обраною тематикою, спонукає аудиторію до подальшого самостійного вивчення, робить узагальнення та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D977C0">
              <w:rPr>
                <w:color w:val="000000" w:themeColor="text1"/>
              </w:rPr>
              <w:t>Оцінка «добре» -</w:t>
            </w:r>
            <w:r>
              <w:rPr>
                <w:color w:val="000000" w:themeColor="text1"/>
              </w:rPr>
              <w:t xml:space="preserve"> портфоліо відображає сутність досліджуваного </w:t>
            </w:r>
            <w:r>
              <w:rPr>
                <w:color w:val="000000" w:themeColor="text1"/>
              </w:rPr>
              <w:lastRenderedPageBreak/>
              <w:t xml:space="preserve">явища, однак технології не розкриті. Студент підготував </w:t>
            </w:r>
            <w:r w:rsidRPr="00D977C0">
              <w:rPr>
                <w:color w:val="000000" w:themeColor="text1"/>
              </w:rPr>
              <w:t xml:space="preserve"> студент </w:t>
            </w:r>
            <w:proofErr w:type="spellStart"/>
            <w:r w:rsidRPr="00D977C0">
              <w:rPr>
                <w:color w:val="000000" w:themeColor="text1"/>
              </w:rPr>
              <w:t>демнструє</w:t>
            </w:r>
            <w:proofErr w:type="spellEnd"/>
            <w:r w:rsidRPr="00D977C0">
              <w:rPr>
                <w:color w:val="000000" w:themeColor="text1"/>
              </w:rPr>
              <w:t xml:space="preserve"> адекватність та осмисленість знань, але стосо</w:t>
            </w:r>
            <w:r>
              <w:rPr>
                <w:color w:val="000000" w:themeColor="text1"/>
              </w:rPr>
              <w:t xml:space="preserve">вно кілько із зазначених питань. </w:t>
            </w:r>
            <w:r w:rsidRPr="00D977C0">
              <w:rPr>
                <w:color w:val="000000" w:themeColor="text1"/>
              </w:rPr>
              <w:t xml:space="preserve">вміє робити узагальнюючі висновки. 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D977C0">
              <w:rPr>
                <w:color w:val="000000" w:themeColor="text1"/>
              </w:rPr>
              <w:t xml:space="preserve">Оцінка «задовільно» - </w:t>
            </w:r>
            <w:r>
              <w:rPr>
                <w:color w:val="000000" w:themeColor="text1"/>
              </w:rPr>
              <w:t xml:space="preserve">у портфоліо досліджувана проблема відображена </w:t>
            </w:r>
            <w:r w:rsidRPr="00D977C0">
              <w:rPr>
                <w:color w:val="000000" w:themeColor="text1"/>
              </w:rPr>
              <w:t>фрагментарн</w:t>
            </w:r>
            <w:r>
              <w:rPr>
                <w:color w:val="000000" w:themeColor="text1"/>
              </w:rPr>
              <w:t>о, технології й аналіз технологій не представлено і</w:t>
            </w:r>
            <w:r w:rsidRPr="00D977C0">
              <w:rPr>
                <w:color w:val="000000" w:themeColor="text1"/>
              </w:rPr>
              <w:t xml:space="preserve"> розуміються </w:t>
            </w:r>
            <w:r>
              <w:rPr>
                <w:color w:val="000000" w:themeColor="text1"/>
              </w:rPr>
              <w:t>студентом</w:t>
            </w:r>
            <w:r w:rsidRPr="00D977C0">
              <w:rPr>
                <w:color w:val="000000" w:themeColor="text1"/>
              </w:rPr>
              <w:t xml:space="preserve"> не достатньо повно.</w:t>
            </w:r>
          </w:p>
          <w:p w:rsidR="00360605" w:rsidRDefault="00360605" w:rsidP="009E35E1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proofErr w:type="spellStart"/>
            <w:r w:rsidRPr="00D977C0">
              <w:rPr>
                <w:color w:val="000000" w:themeColor="text1"/>
                <w:sz w:val="24"/>
              </w:rPr>
              <w:t>Оцінка</w:t>
            </w:r>
            <w:proofErr w:type="spellEnd"/>
            <w:r w:rsidRPr="00D977C0">
              <w:rPr>
                <w:color w:val="000000" w:themeColor="text1"/>
                <w:sz w:val="24"/>
              </w:rPr>
              <w:t xml:space="preserve"> «</w:t>
            </w:r>
            <w:proofErr w:type="spellStart"/>
            <w:r w:rsidRPr="00D977C0">
              <w:rPr>
                <w:color w:val="000000" w:themeColor="text1"/>
                <w:sz w:val="24"/>
              </w:rPr>
              <w:t>незадовільно</w:t>
            </w:r>
            <w:proofErr w:type="spellEnd"/>
            <w:r w:rsidRPr="00D977C0">
              <w:rPr>
                <w:color w:val="000000" w:themeColor="text1"/>
                <w:sz w:val="24"/>
              </w:rPr>
              <w:t xml:space="preserve">» - </w:t>
            </w:r>
            <w:r>
              <w:rPr>
                <w:color w:val="000000" w:themeColor="text1"/>
                <w:sz w:val="24"/>
                <w:lang w:val="uk-UA"/>
              </w:rPr>
              <w:t>портфоліо не відображає досліджуваного явища та технологій, студент не здійснив аналіз, не правильно трактує</w:t>
            </w:r>
            <w:r w:rsidR="009E35E1">
              <w:rPr>
                <w:color w:val="000000" w:themeColor="text1"/>
                <w:sz w:val="24"/>
                <w:lang w:val="uk-UA"/>
              </w:rPr>
              <w:t>.</w:t>
            </w:r>
          </w:p>
          <w:p w:rsidR="00360605" w:rsidRPr="00360605" w:rsidRDefault="00360605" w:rsidP="00360605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360605">
              <w:rPr>
                <w:b/>
                <w:color w:val="000000" w:themeColor="text1"/>
                <w:lang w:val="uk-UA"/>
              </w:rPr>
              <w:t>Завдання до теми 6.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Аналіз публічного виступу бізнес-лідера»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1. Ознайомтеся з публічним виступом бізнес-лідера: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виступ 1: Стів Джобс «Як жити, перш ніж померти»;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 xml:space="preserve">виступ 2: </w:t>
            </w:r>
            <w:proofErr w:type="spellStart"/>
            <w:r w:rsidRPr="00D977C0">
              <w:rPr>
                <w:bCs/>
                <w:sz w:val="24"/>
                <w:lang w:val="uk-UA"/>
              </w:rPr>
              <w:t>Пранав</w:t>
            </w:r>
            <w:proofErr w:type="spellEnd"/>
            <w:r w:rsidRPr="00D977C0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D977C0">
              <w:rPr>
                <w:bCs/>
                <w:sz w:val="24"/>
                <w:lang w:val="uk-UA"/>
              </w:rPr>
              <w:t>Містрі</w:t>
            </w:r>
            <w:proofErr w:type="spellEnd"/>
            <w:r w:rsidRPr="00D977C0">
              <w:rPr>
                <w:bCs/>
                <w:sz w:val="24"/>
                <w:lang w:val="uk-UA"/>
              </w:rPr>
              <w:t xml:space="preserve"> «Захоплюючий потенціал технології шостого почуття»;</w:t>
            </w:r>
          </w:p>
          <w:p w:rsidR="00360605" w:rsidRPr="00D977C0" w:rsidRDefault="00360605" w:rsidP="00360605">
            <w:pPr>
              <w:pStyle w:val="af"/>
              <w:spacing w:after="0"/>
              <w:ind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 xml:space="preserve"> виступ 3: Ден Гілберт «Чому ми приймаємо погані рішення»;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 xml:space="preserve">виступ 4: Маргарет </w:t>
            </w:r>
            <w:proofErr w:type="spellStart"/>
            <w:r w:rsidRPr="00D977C0">
              <w:rPr>
                <w:bCs/>
                <w:sz w:val="24"/>
                <w:lang w:val="uk-UA"/>
              </w:rPr>
              <w:t>Хеффернан</w:t>
            </w:r>
            <w:proofErr w:type="spellEnd"/>
            <w:r w:rsidRPr="00D977C0">
              <w:rPr>
                <w:bCs/>
                <w:sz w:val="24"/>
                <w:lang w:val="uk-UA"/>
              </w:rPr>
              <w:t xml:space="preserve"> «Чому прийшов час відмовитися від службової ієрархії?»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2. Проаналізуйте публічні виступи на предмет їх відповідності основним критеріям до публічного виступу (за шкалою – високий, середній, низький).</w:t>
            </w:r>
          </w:p>
          <w:p w:rsidR="00360605" w:rsidRPr="00D977C0" w:rsidRDefault="00360605" w:rsidP="00360605">
            <w:pPr>
              <w:pStyle w:val="af"/>
              <w:spacing w:after="0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977C0">
              <w:rPr>
                <w:bCs/>
                <w:sz w:val="24"/>
                <w:lang w:val="uk-UA"/>
              </w:rPr>
              <w:t>3. Аргументуйте свою позицію.</w:t>
            </w:r>
          </w:p>
          <w:p w:rsidR="00360605" w:rsidRDefault="00360605" w:rsidP="00360605">
            <w:pPr>
              <w:pStyle w:val="af"/>
              <w:spacing w:after="0"/>
              <w:ind w:left="102" w:right="102"/>
              <w:jc w:val="both"/>
              <w:rPr>
                <w:rStyle w:val="a8"/>
                <w:sz w:val="24"/>
              </w:rPr>
            </w:pPr>
            <w:r w:rsidRPr="00D977C0">
              <w:rPr>
                <w:sz w:val="24"/>
              </w:rPr>
              <w:t xml:space="preserve">Шаблон для </w:t>
            </w:r>
            <w:proofErr w:type="spellStart"/>
            <w:proofErr w:type="gramStart"/>
            <w:r w:rsidRPr="00D977C0">
              <w:rPr>
                <w:sz w:val="24"/>
              </w:rPr>
              <w:t>виконання</w:t>
            </w:r>
            <w:proofErr w:type="spellEnd"/>
            <w:r w:rsidRPr="00D977C0">
              <w:rPr>
                <w:sz w:val="24"/>
                <w:lang w:val="uk-UA"/>
              </w:rPr>
              <w:t xml:space="preserve">  -</w:t>
            </w:r>
            <w:proofErr w:type="gramEnd"/>
            <w:r w:rsidRPr="00D977C0">
              <w:rPr>
                <w:sz w:val="24"/>
                <w:lang w:val="uk-UA"/>
              </w:rPr>
              <w:t xml:space="preserve"> </w:t>
            </w:r>
            <w:r w:rsidRPr="00D977C0">
              <w:rPr>
                <w:i/>
                <w:sz w:val="24"/>
                <w:lang w:val="uk-UA"/>
              </w:rPr>
              <w:t>дивись с.9</w:t>
            </w:r>
            <w:r w:rsidRPr="00D977C0">
              <w:rPr>
                <w:sz w:val="24"/>
                <w:lang w:val="uk-UA"/>
              </w:rPr>
              <w:t xml:space="preserve"> </w:t>
            </w:r>
            <w:r w:rsidRPr="00D977C0">
              <w:rPr>
                <w:i/>
                <w:sz w:val="24"/>
              </w:rPr>
              <w:t xml:space="preserve">Середа Н. В. </w:t>
            </w:r>
            <w:proofErr w:type="spellStart"/>
            <w:r w:rsidRPr="00D977C0">
              <w:rPr>
                <w:i/>
                <w:sz w:val="24"/>
              </w:rPr>
              <w:t>Основи</w:t>
            </w:r>
            <w:proofErr w:type="spellEnd"/>
            <w:r w:rsidRPr="00D977C0">
              <w:rPr>
                <w:i/>
                <w:sz w:val="24"/>
              </w:rPr>
              <w:t xml:space="preserve"> риторики для </w:t>
            </w:r>
            <w:proofErr w:type="spellStart"/>
            <w:r w:rsidRPr="00D977C0">
              <w:rPr>
                <w:i/>
                <w:sz w:val="24"/>
              </w:rPr>
              <w:t>бізнес-лідерів</w:t>
            </w:r>
            <w:proofErr w:type="spellEnd"/>
            <w:r w:rsidRPr="00D977C0">
              <w:rPr>
                <w:i/>
                <w:sz w:val="24"/>
              </w:rPr>
              <w:t xml:space="preserve">: </w:t>
            </w:r>
            <w:proofErr w:type="spellStart"/>
            <w:r w:rsidRPr="00D977C0">
              <w:rPr>
                <w:i/>
                <w:sz w:val="24"/>
              </w:rPr>
              <w:t>ефективний</w:t>
            </w:r>
            <w:proofErr w:type="spellEnd"/>
            <w:r w:rsidRPr="00D977C0">
              <w:rPr>
                <w:i/>
                <w:sz w:val="24"/>
              </w:rPr>
              <w:t xml:space="preserve"> </w:t>
            </w:r>
            <w:proofErr w:type="spellStart"/>
            <w:r w:rsidRPr="00D977C0">
              <w:rPr>
                <w:i/>
                <w:sz w:val="24"/>
              </w:rPr>
              <w:t>публічний</w:t>
            </w:r>
            <w:proofErr w:type="spellEnd"/>
            <w:r w:rsidRPr="00D977C0">
              <w:rPr>
                <w:i/>
                <w:sz w:val="24"/>
              </w:rPr>
              <w:t xml:space="preserve"> </w:t>
            </w:r>
            <w:proofErr w:type="spellStart"/>
            <w:r w:rsidRPr="00D977C0">
              <w:rPr>
                <w:i/>
                <w:sz w:val="24"/>
              </w:rPr>
              <w:t>виступ</w:t>
            </w:r>
            <w:proofErr w:type="spellEnd"/>
            <w:r w:rsidRPr="00D977C0">
              <w:rPr>
                <w:i/>
                <w:sz w:val="24"/>
              </w:rPr>
              <w:t xml:space="preserve"> : </w:t>
            </w:r>
            <w:proofErr w:type="spellStart"/>
            <w:r w:rsidRPr="00D977C0">
              <w:rPr>
                <w:i/>
                <w:sz w:val="24"/>
              </w:rPr>
              <w:t>навчальний</w:t>
            </w:r>
            <w:proofErr w:type="spellEnd"/>
            <w:r w:rsidRPr="00D977C0">
              <w:rPr>
                <w:i/>
                <w:sz w:val="24"/>
              </w:rPr>
              <w:t xml:space="preserve"> </w:t>
            </w:r>
            <w:proofErr w:type="spellStart"/>
            <w:r w:rsidRPr="00D977C0">
              <w:rPr>
                <w:i/>
                <w:sz w:val="24"/>
              </w:rPr>
              <w:t>посібник</w:t>
            </w:r>
            <w:proofErr w:type="spellEnd"/>
            <w:r w:rsidRPr="00D977C0">
              <w:rPr>
                <w:i/>
                <w:sz w:val="24"/>
              </w:rPr>
              <w:t xml:space="preserve"> / Н. В. Середа. – </w:t>
            </w:r>
            <w:proofErr w:type="gramStart"/>
            <w:r w:rsidRPr="00D977C0">
              <w:rPr>
                <w:i/>
                <w:sz w:val="24"/>
              </w:rPr>
              <w:t>К. :</w:t>
            </w:r>
            <w:proofErr w:type="gramEnd"/>
            <w:r w:rsidRPr="00D977C0">
              <w:rPr>
                <w:i/>
                <w:sz w:val="24"/>
              </w:rPr>
              <w:t xml:space="preserve"> ДП «НВЦ «</w:t>
            </w:r>
            <w:proofErr w:type="spellStart"/>
            <w:r w:rsidRPr="00D977C0">
              <w:rPr>
                <w:i/>
                <w:sz w:val="24"/>
              </w:rPr>
              <w:t>Пріоритети</w:t>
            </w:r>
            <w:proofErr w:type="spellEnd"/>
            <w:r w:rsidRPr="00D977C0">
              <w:rPr>
                <w:i/>
                <w:sz w:val="24"/>
              </w:rPr>
              <w:t>», 2016</w:t>
            </w:r>
            <w:r w:rsidRPr="00D977C0">
              <w:rPr>
                <w:sz w:val="24"/>
              </w:rPr>
              <w:t>. – 40 с.</w:t>
            </w:r>
            <w:r w:rsidRPr="00D977C0">
              <w:rPr>
                <w:sz w:val="24"/>
                <w:lang w:val="uk-UA"/>
              </w:rPr>
              <w:t xml:space="preserve"> Режим доступу: </w:t>
            </w:r>
            <w:hyperlink r:id="rId17" w:history="1">
              <w:r w:rsidRPr="00D977C0">
                <w:rPr>
                  <w:rStyle w:val="a8"/>
                  <w:sz w:val="24"/>
                </w:rPr>
                <w:t>http://repository.kpi.kharkov.ua/bitstream/KhPI-Press/30520/1/Sereda_Osnovy_rytoryky_2016.pdf</w:t>
              </w:r>
            </w:hyperlink>
          </w:p>
          <w:p w:rsidR="00360605" w:rsidRPr="00D977C0" w:rsidRDefault="00360605" w:rsidP="00360605">
            <w:pPr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>Критерії оцінювання</w:t>
            </w:r>
          </w:p>
          <w:p w:rsidR="00360605" w:rsidRPr="00D977C0" w:rsidRDefault="00360605" w:rsidP="00360605">
            <w:pPr>
              <w:pStyle w:val="a3"/>
              <w:spacing w:after="0"/>
              <w:ind w:left="0"/>
              <w:jc w:val="both"/>
              <w:rPr>
                <w:sz w:val="24"/>
                <w:lang w:val="uk-UA"/>
              </w:rPr>
            </w:pPr>
            <w:r w:rsidRPr="00D977C0">
              <w:rPr>
                <w:sz w:val="24"/>
                <w:lang w:val="uk-UA"/>
              </w:rPr>
              <w:t xml:space="preserve">Оцінка «відмінно» - студент демонструє повноту, адекватність та осмисленість (усвідомленість) знань стосовно </w:t>
            </w:r>
            <w:r>
              <w:rPr>
                <w:sz w:val="24"/>
                <w:lang w:val="uk-UA"/>
              </w:rPr>
              <w:t>критеріїв успішного виступу</w:t>
            </w:r>
            <w:r w:rsidRPr="00D977C0">
              <w:rPr>
                <w:sz w:val="24"/>
                <w:lang w:val="uk-UA"/>
              </w:rPr>
              <w:t xml:space="preserve">, вміє </w:t>
            </w:r>
            <w:r>
              <w:rPr>
                <w:sz w:val="24"/>
                <w:lang w:val="uk-UA"/>
              </w:rPr>
              <w:t xml:space="preserve">аналізувати, аргументувати, </w:t>
            </w:r>
            <w:r w:rsidRPr="00D977C0">
              <w:rPr>
                <w:sz w:val="24"/>
                <w:lang w:val="uk-UA"/>
              </w:rPr>
              <w:t>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>Оцінка «добре» - студент демонструє адекватність та осмисленість знань, але стосовно кілько</w:t>
            </w:r>
            <w:r>
              <w:t>х критеріїв</w:t>
            </w:r>
            <w:r w:rsidRPr="00D977C0">
              <w:t>; вміє робити узагальнюючі висновки.</w:t>
            </w:r>
          </w:p>
          <w:p w:rsidR="00360605" w:rsidRPr="00D977C0" w:rsidRDefault="00360605" w:rsidP="0036060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977C0">
              <w:t xml:space="preserve">Оцінка «задовільно» - студент має фрагментарні уявлення про проблему, які при цьому не завжди точно ним розуміються і не достатньо повно та аргументовано </w:t>
            </w:r>
            <w:proofErr w:type="spellStart"/>
            <w:r w:rsidRPr="00D977C0">
              <w:t>вербалізуються</w:t>
            </w:r>
            <w:proofErr w:type="spellEnd"/>
            <w:r w:rsidRPr="00D977C0">
              <w:t>.</w:t>
            </w:r>
          </w:p>
          <w:p w:rsidR="00360605" w:rsidRPr="00360605" w:rsidRDefault="00360605" w:rsidP="00360605">
            <w:pPr>
              <w:jc w:val="both"/>
              <w:rPr>
                <w:lang w:val="uk-UA"/>
              </w:rPr>
            </w:pPr>
            <w:proofErr w:type="spellStart"/>
            <w:r w:rsidRPr="00D977C0">
              <w:rPr>
                <w:sz w:val="24"/>
              </w:rPr>
              <w:t>Оцінка</w:t>
            </w:r>
            <w:proofErr w:type="spellEnd"/>
            <w:r w:rsidRPr="00D977C0">
              <w:rPr>
                <w:sz w:val="24"/>
              </w:rPr>
              <w:t xml:space="preserve"> «</w:t>
            </w:r>
            <w:proofErr w:type="spellStart"/>
            <w:r w:rsidRPr="00D977C0">
              <w:rPr>
                <w:sz w:val="24"/>
              </w:rPr>
              <w:t>незадовільно</w:t>
            </w:r>
            <w:proofErr w:type="spellEnd"/>
            <w:r w:rsidRPr="00D977C0">
              <w:rPr>
                <w:sz w:val="24"/>
              </w:rPr>
              <w:t xml:space="preserve">» - </w:t>
            </w:r>
            <w:proofErr w:type="spellStart"/>
            <w:r w:rsidRPr="00D977C0">
              <w:rPr>
                <w:sz w:val="24"/>
              </w:rPr>
              <w:t>наявність</w:t>
            </w:r>
            <w:proofErr w:type="spellEnd"/>
            <w:r w:rsidRPr="00D977C0">
              <w:rPr>
                <w:sz w:val="24"/>
              </w:rPr>
              <w:t xml:space="preserve"> </w:t>
            </w:r>
            <w:proofErr w:type="spellStart"/>
            <w:r w:rsidRPr="00D977C0">
              <w:rPr>
                <w:sz w:val="24"/>
              </w:rPr>
              <w:t>часткових</w:t>
            </w:r>
            <w:proofErr w:type="spellEnd"/>
            <w:r w:rsidRPr="00D977C0">
              <w:rPr>
                <w:sz w:val="24"/>
              </w:rPr>
              <w:t xml:space="preserve"> </w:t>
            </w:r>
            <w:proofErr w:type="spellStart"/>
            <w:r w:rsidRPr="00D977C0">
              <w:rPr>
                <w:sz w:val="24"/>
              </w:rPr>
              <w:t>знань</w:t>
            </w:r>
            <w:proofErr w:type="spellEnd"/>
            <w:r w:rsidRPr="00D977C0">
              <w:rPr>
                <w:sz w:val="24"/>
              </w:rPr>
              <w:t xml:space="preserve">, </w:t>
            </w:r>
            <w:proofErr w:type="spellStart"/>
            <w:r w:rsidRPr="00D977C0">
              <w:rPr>
                <w:sz w:val="24"/>
              </w:rPr>
              <w:t>які</w:t>
            </w:r>
            <w:proofErr w:type="spellEnd"/>
            <w:r w:rsidRPr="00D977C0">
              <w:rPr>
                <w:sz w:val="24"/>
              </w:rPr>
              <w:t xml:space="preserve"> студент </w:t>
            </w:r>
            <w:proofErr w:type="gramStart"/>
            <w:r w:rsidRPr="00D977C0">
              <w:rPr>
                <w:sz w:val="24"/>
              </w:rPr>
              <w:t>не правильно</w:t>
            </w:r>
            <w:proofErr w:type="gramEnd"/>
            <w:r w:rsidRPr="00D977C0">
              <w:rPr>
                <w:sz w:val="24"/>
              </w:rPr>
              <w:t xml:space="preserve"> </w:t>
            </w:r>
            <w:proofErr w:type="spellStart"/>
            <w:r w:rsidRPr="00D977C0">
              <w:rPr>
                <w:sz w:val="24"/>
              </w:rPr>
              <w:t>розуміє</w:t>
            </w:r>
            <w:proofErr w:type="spellEnd"/>
            <w:r w:rsidRPr="00D977C0">
              <w:rPr>
                <w:sz w:val="24"/>
              </w:rPr>
              <w:t xml:space="preserve"> і не правильно </w:t>
            </w:r>
            <w:proofErr w:type="spellStart"/>
            <w:r w:rsidRPr="00D977C0">
              <w:rPr>
                <w:sz w:val="24"/>
              </w:rPr>
              <w:t>трактує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:rsidR="00151BC4" w:rsidRPr="00EB2979" w:rsidRDefault="00F72E7A" w:rsidP="000A17CE">
            <w:pPr>
              <w:jc w:val="both"/>
              <w:rPr>
                <w:b/>
                <w:lang w:val="uk-UA"/>
              </w:rPr>
            </w:pPr>
            <w:r w:rsidRPr="00EB2979">
              <w:rPr>
                <w:b/>
                <w:lang w:val="uk-UA"/>
              </w:rPr>
              <w:t>Вимоги до контрольно</w:t>
            </w:r>
            <w:r w:rsidR="00403DE2" w:rsidRPr="00EB2979">
              <w:rPr>
                <w:b/>
                <w:lang w:val="uk-UA"/>
              </w:rPr>
              <w:t>го завдання</w:t>
            </w:r>
            <w:r w:rsidR="000A17CE" w:rsidRPr="00EB2979">
              <w:rPr>
                <w:b/>
                <w:lang w:val="uk-UA"/>
              </w:rPr>
              <w:t xml:space="preserve"> -</w:t>
            </w:r>
            <w:r w:rsidR="00403DE2" w:rsidRPr="00EB2979">
              <w:rPr>
                <w:b/>
                <w:lang w:val="uk-UA"/>
              </w:rPr>
              <w:t xml:space="preserve"> презентації.</w:t>
            </w:r>
          </w:p>
          <w:p w:rsidR="00F073AE" w:rsidRPr="000A17CE" w:rsidRDefault="00F073AE" w:rsidP="000A17CE">
            <w:pPr>
              <w:jc w:val="both"/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</w:pPr>
            <w:r w:rsidRPr="000A17CE">
              <w:rPr>
                <w:lang w:val="uk-UA"/>
              </w:rPr>
              <w:t xml:space="preserve">Створення презентації потребує уміння застосовувати інтегровані знання програмного матеріалу дисципліни. </w:t>
            </w:r>
            <w:r w:rsidR="000A17CE" w:rsidRPr="00C16068"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  <w:t>Мета презентації – набуття студентами навичок з аналізу власної роботи і публічно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го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представлення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результатів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eastAsia="uk-UA"/>
              </w:rPr>
              <w:t>дослідження</w:t>
            </w:r>
            <w:proofErr w:type="spellEnd"/>
            <w:r w:rsidR="000A17CE" w:rsidRPr="000A17CE">
              <w:rPr>
                <w:bCs/>
                <w:color w:val="000000" w:themeColor="text1"/>
                <w:bdr w:val="none" w:sz="0" w:space="0" w:color="auto" w:frame="1"/>
                <w:lang w:val="uk-UA" w:eastAsia="uk-UA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Стислий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виклад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матеріалу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максимальна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інформативність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тексту.</w:t>
            </w:r>
            <w:r w:rsidRPr="000A17CE">
              <w:rPr>
                <w:color w:val="000000" w:themeColor="text1"/>
              </w:rPr>
              <w:br/>
            </w:r>
            <w:r w:rsidRPr="000A17CE">
              <w:rPr>
                <w:color w:val="000000" w:themeColor="text1"/>
                <w:shd w:val="clear" w:color="auto" w:fill="FFFFFF"/>
              </w:rPr>
              <w:t>1</w:t>
            </w:r>
            <w:r w:rsidRPr="000A17CE">
              <w:rPr>
                <w:color w:val="000000" w:themeColor="text1"/>
                <w:shd w:val="clear" w:color="auto" w:fill="FFFFFF"/>
                <w:lang w:val="uk-UA"/>
              </w:rPr>
              <w:t>0</w:t>
            </w:r>
            <w:r w:rsidRPr="000A17CE">
              <w:rPr>
                <w:color w:val="000000" w:themeColor="text1"/>
                <w:shd w:val="clear" w:color="auto" w:fill="FFFFFF"/>
              </w:rPr>
              <w:t>-1</w:t>
            </w:r>
            <w:r w:rsidRPr="000A17CE">
              <w:rPr>
                <w:color w:val="000000" w:themeColor="text1"/>
                <w:shd w:val="clear" w:color="auto" w:fill="FFFFFF"/>
                <w:lang w:val="uk-UA"/>
              </w:rPr>
              <w:t>2</w:t>
            </w:r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слайдів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rStyle w:val="ilad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powerpoint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).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Ретельно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структурована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Наявність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коротких та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лаконічних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заголовків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маркованих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нумерованих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списків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.</w:t>
            </w:r>
          </w:p>
          <w:p w:rsidR="000A17CE" w:rsidRP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Важливу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наприклад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висновки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визначення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правила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тощо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)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подавати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великим та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виділеним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r w:rsidRPr="000A17CE">
              <w:rPr>
                <w:color w:val="000000" w:themeColor="text1"/>
                <w:shd w:val="clear" w:color="auto" w:fill="FFFFFF"/>
              </w:rPr>
              <w:lastRenderedPageBreak/>
              <w:t xml:space="preserve">шрифтом і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розміщувати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лівому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верхньому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кутку слайда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Другорядну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бажано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розміщувати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внизу слайда.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 xml:space="preserve">Кожному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положенню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ідеї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)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відвести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окремий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абзац.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r w:rsidRPr="000A17CE">
              <w:rPr>
                <w:color w:val="000000" w:themeColor="text1"/>
                <w:shd w:val="clear" w:color="auto" w:fill="FFFFFF"/>
              </w:rPr>
              <w:t xml:space="preserve">Головну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ідею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викласти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в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першому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рядку абзацу.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Використовуйте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табличні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форми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подання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інформації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діаграми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схеми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) для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ілюстрації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найважливіших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фактів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що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дасть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змогу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подати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матеріал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компактно й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наочно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>.</w:t>
            </w:r>
          </w:p>
          <w:p w:rsid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Графіка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має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органічно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доповнювати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текст.</w:t>
            </w:r>
          </w:p>
          <w:p w:rsidR="000A17CE" w:rsidRPr="000A17CE" w:rsidRDefault="000A17CE" w:rsidP="000A17CE">
            <w:pPr>
              <w:pStyle w:val="a5"/>
              <w:numPr>
                <w:ilvl w:val="0"/>
                <w:numId w:val="16"/>
              </w:numPr>
              <w:shd w:val="clear" w:color="auto" w:fill="FFFFFF"/>
              <w:textAlignment w:val="baseline"/>
              <w:rPr>
                <w:color w:val="000000" w:themeColor="text1"/>
                <w:lang w:eastAsia="uk-UA"/>
              </w:rPr>
            </w:pP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Пояснення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треба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розміщувати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якнайближче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 до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ілюстрацій</w:t>
            </w:r>
            <w:proofErr w:type="spellEnd"/>
            <w:r w:rsidRPr="000A17CE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A17CE">
              <w:rPr>
                <w:color w:val="000000" w:themeColor="text1"/>
                <w:shd w:val="clear" w:color="auto" w:fill="FFFFFF"/>
              </w:rPr>
              <w:t>із</w:t>
            </w:r>
            <w:proofErr w:type="spellEnd"/>
          </w:p>
          <w:p w:rsidR="000A17CE" w:rsidRDefault="000A17CE" w:rsidP="000A17CE">
            <w:pPr>
              <w:pStyle w:val="a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B2CBD">
              <w:rPr>
                <w:color w:val="000000" w:themeColor="text1"/>
                <w:sz w:val="24"/>
                <w:szCs w:val="24"/>
              </w:rPr>
              <w:t>якими вони мають з’являтися на екрані одночасно.</w:t>
            </w:r>
          </w:p>
          <w:p w:rsidR="000A17CE" w:rsidRDefault="000A17CE" w:rsidP="000A17C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AB2CBD">
              <w:rPr>
                <w:color w:val="000000" w:themeColor="text1"/>
                <w:sz w:val="24"/>
                <w:szCs w:val="24"/>
              </w:rPr>
              <w:t>Усю текстову інформацію потрібно ретельно перевірити на відсутність орфографічних, граматичних і стилістичних помилок.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Критерії оцінювання презентації: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Мета: відповідність ч</w:t>
            </w:r>
            <w:r w:rsidRPr="00FD48E4">
              <w:rPr>
                <w:color w:val="000000" w:themeColor="text1"/>
                <w:sz w:val="24"/>
                <w:szCs w:val="24"/>
              </w:rPr>
              <w:t>астин презентації мет</w:t>
            </w:r>
            <w:r>
              <w:rPr>
                <w:color w:val="000000" w:themeColor="text1"/>
                <w:sz w:val="24"/>
                <w:szCs w:val="24"/>
              </w:rPr>
              <w:t>і та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предмет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Висновки: узагальнення р</w:t>
            </w:r>
            <w:r w:rsidRPr="00FD48E4">
              <w:rPr>
                <w:color w:val="000000" w:themeColor="text1"/>
                <w:sz w:val="24"/>
                <w:szCs w:val="24"/>
              </w:rPr>
              <w:t>езультат</w:t>
            </w:r>
            <w:r>
              <w:rPr>
                <w:color w:val="000000" w:themeColor="text1"/>
                <w:sz w:val="24"/>
                <w:szCs w:val="24"/>
              </w:rPr>
              <w:t>ів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дослідження </w:t>
            </w:r>
            <w:r>
              <w:rPr>
                <w:color w:val="000000" w:themeColor="text1"/>
                <w:sz w:val="24"/>
                <w:szCs w:val="24"/>
              </w:rPr>
              <w:t>та їх відповідність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мет</w:t>
            </w:r>
            <w:r>
              <w:rPr>
                <w:color w:val="000000" w:themeColor="text1"/>
                <w:sz w:val="24"/>
                <w:szCs w:val="24"/>
              </w:rPr>
              <w:t>і,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формулювання важливих і значущих висновків за темою дослідження</w:t>
            </w:r>
            <w:r w:rsidR="00E36BA3"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Ключові положення: р</w:t>
            </w:r>
            <w:r w:rsidRPr="00FD48E4">
              <w:rPr>
                <w:color w:val="000000" w:themeColor="text1"/>
                <w:sz w:val="24"/>
                <w:szCs w:val="24"/>
              </w:rPr>
              <w:t>озкри</w:t>
            </w:r>
            <w:r>
              <w:rPr>
                <w:color w:val="000000" w:themeColor="text1"/>
                <w:sz w:val="24"/>
                <w:szCs w:val="24"/>
              </w:rPr>
              <w:t>ття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тем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FD48E4"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>
              <w:rPr>
                <w:color w:val="000000" w:themeColor="text1"/>
                <w:sz w:val="24"/>
                <w:szCs w:val="24"/>
              </w:rPr>
              <w:t xml:space="preserve"> з допомогою ключових положень</w:t>
            </w:r>
            <w:r w:rsidR="00E36BA3">
              <w:rPr>
                <w:color w:val="000000" w:themeColor="text1"/>
                <w:sz w:val="24"/>
                <w:szCs w:val="24"/>
              </w:rPr>
              <w:t>.</w:t>
            </w:r>
          </w:p>
          <w:p w:rsidR="00BE1271" w:rsidRDefault="00BE1271" w:rsidP="00E36BA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4.Структура: логічна послідовність інформації, актуалізація </w:t>
            </w:r>
            <w:r w:rsidR="00E36BA3">
              <w:rPr>
                <w:color w:val="000000" w:themeColor="text1"/>
                <w:sz w:val="24"/>
                <w:szCs w:val="24"/>
              </w:rPr>
              <w:t>теми</w:t>
            </w:r>
            <w:r>
              <w:rPr>
                <w:color w:val="000000" w:themeColor="text1"/>
                <w:sz w:val="24"/>
                <w:szCs w:val="24"/>
              </w:rPr>
              <w:t xml:space="preserve"> дослідження</w:t>
            </w:r>
            <w:r w:rsidR="00E36BA3">
              <w:rPr>
                <w:color w:val="000000" w:themeColor="text1"/>
                <w:sz w:val="24"/>
                <w:szCs w:val="24"/>
              </w:rPr>
              <w:t>, що пробуджує інтерес,</w:t>
            </w:r>
            <w:r>
              <w:rPr>
                <w:color w:val="000000" w:themeColor="text1"/>
                <w:sz w:val="24"/>
                <w:szCs w:val="24"/>
              </w:rPr>
              <w:t xml:space="preserve"> на початку презентації, </w:t>
            </w:r>
            <w:r w:rsidR="00E36BA3">
              <w:rPr>
                <w:color w:val="000000" w:themeColor="text1"/>
                <w:sz w:val="24"/>
                <w:szCs w:val="24"/>
              </w:rPr>
              <w:t xml:space="preserve">та завершення із </w:t>
            </w:r>
            <w:r>
              <w:rPr>
                <w:color w:val="000000" w:themeColor="text1"/>
                <w:sz w:val="24"/>
                <w:szCs w:val="24"/>
              </w:rPr>
              <w:t>спонукання</w:t>
            </w:r>
            <w:r w:rsidR="00E36BA3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 xml:space="preserve"> до продовження дослідження наприкінці презентації. </w:t>
            </w:r>
          </w:p>
          <w:p w:rsidR="00CC4ECC" w:rsidRPr="000A17CE" w:rsidRDefault="00CC4ECC" w:rsidP="00CC4EC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69" w:type="dxa"/>
            <w:gridSpan w:val="7"/>
          </w:tcPr>
          <w:p w:rsidR="00E719E7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szCs w:val="28"/>
                <w:lang w:val="uk-UA"/>
              </w:rPr>
            </w:pPr>
            <w:r w:rsidRPr="00360605">
              <w:rPr>
                <w:szCs w:val="28"/>
                <w:lang w:val="uk-UA"/>
              </w:rPr>
              <w:t>Соціально-психологічна природа лідерства</w:t>
            </w:r>
            <w:r w:rsidR="00360605">
              <w:rPr>
                <w:szCs w:val="28"/>
                <w:lang w:val="uk-UA"/>
              </w:rPr>
              <w:t xml:space="preserve"> (13 б.)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szCs w:val="28"/>
                <w:lang w:val="uk-UA"/>
              </w:rPr>
            </w:pPr>
            <w:r w:rsidRPr="00360605">
              <w:rPr>
                <w:szCs w:val="28"/>
                <w:lang w:val="uk-UA"/>
              </w:rPr>
              <w:t>Класичні моделі лідерства. Діагностика лідерського потенціалу</w:t>
            </w:r>
            <w:r w:rsidR="00360605">
              <w:rPr>
                <w:szCs w:val="28"/>
                <w:lang w:val="uk-UA"/>
              </w:rPr>
              <w:t xml:space="preserve"> (11 б.)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szCs w:val="28"/>
                <w:lang w:val="uk-UA"/>
              </w:rPr>
            </w:pPr>
            <w:r w:rsidRPr="00360605">
              <w:rPr>
                <w:szCs w:val="28"/>
                <w:lang w:val="uk-UA"/>
              </w:rPr>
              <w:t>Сучасні теорії лідерства. Виклики сьогодення</w:t>
            </w:r>
            <w:r w:rsidR="00360605">
              <w:rPr>
                <w:szCs w:val="28"/>
                <w:lang w:val="uk-UA"/>
              </w:rPr>
              <w:t xml:space="preserve"> (11 б.</w:t>
            </w:r>
            <w:r w:rsidR="00A21E8B">
              <w:rPr>
                <w:szCs w:val="28"/>
                <w:lang w:val="uk-UA"/>
              </w:rPr>
              <w:t>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bCs/>
                <w:szCs w:val="28"/>
                <w:lang w:val="uk-UA" w:eastAsia="uk-UA"/>
              </w:rPr>
            </w:pPr>
            <w:r w:rsidRPr="00360605">
              <w:rPr>
                <w:bCs/>
                <w:szCs w:val="28"/>
                <w:lang w:val="uk-UA" w:eastAsia="uk-UA"/>
              </w:rPr>
              <w:t>Владний та управлінський аспекти лідерства</w:t>
            </w:r>
            <w:r w:rsidR="00360605">
              <w:rPr>
                <w:bCs/>
                <w:szCs w:val="28"/>
                <w:lang w:val="uk-UA" w:eastAsia="uk-UA"/>
              </w:rPr>
              <w:t xml:space="preserve"> (11 б.)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rStyle w:val="ad"/>
                <w:b w:val="0"/>
                <w:szCs w:val="28"/>
                <w:lang w:val="uk-UA"/>
              </w:rPr>
            </w:pPr>
            <w:proofErr w:type="spellStart"/>
            <w:r w:rsidRPr="00360605">
              <w:rPr>
                <w:rStyle w:val="ad"/>
                <w:b w:val="0"/>
                <w:szCs w:val="28"/>
              </w:rPr>
              <w:t>Коучинг</w:t>
            </w:r>
            <w:proofErr w:type="spellEnd"/>
            <w:r w:rsidRPr="00360605">
              <w:rPr>
                <w:rStyle w:val="ad"/>
                <w:b w:val="0"/>
                <w:szCs w:val="28"/>
              </w:rPr>
              <w:t xml:space="preserve"> </w:t>
            </w:r>
            <w:proofErr w:type="spellStart"/>
            <w:r w:rsidRPr="00360605">
              <w:rPr>
                <w:rStyle w:val="ad"/>
                <w:b w:val="0"/>
                <w:szCs w:val="28"/>
              </w:rPr>
              <w:t>лідерства</w:t>
            </w:r>
            <w:proofErr w:type="spellEnd"/>
            <w:r w:rsidRPr="00360605">
              <w:rPr>
                <w:rStyle w:val="ad"/>
                <w:b w:val="0"/>
                <w:szCs w:val="28"/>
                <w:lang w:val="uk-UA"/>
              </w:rPr>
              <w:t>: цілепокладання, вироблення пріоритетів</w:t>
            </w:r>
            <w:r w:rsidR="00360605">
              <w:rPr>
                <w:rStyle w:val="ad"/>
                <w:b w:val="0"/>
                <w:szCs w:val="28"/>
                <w:lang w:val="uk-UA"/>
              </w:rPr>
              <w:t xml:space="preserve"> (4 б.)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rStyle w:val="ad"/>
                <w:b w:val="0"/>
                <w:szCs w:val="28"/>
                <w:lang w:val="uk-UA"/>
              </w:rPr>
            </w:pPr>
            <w:proofErr w:type="spellStart"/>
            <w:r w:rsidRPr="00360605">
              <w:rPr>
                <w:rStyle w:val="ad"/>
                <w:b w:val="0"/>
                <w:szCs w:val="28"/>
              </w:rPr>
              <w:t>Коучинг</w:t>
            </w:r>
            <w:proofErr w:type="spellEnd"/>
            <w:r w:rsidRPr="00360605">
              <w:rPr>
                <w:rStyle w:val="ad"/>
                <w:b w:val="0"/>
                <w:szCs w:val="28"/>
              </w:rPr>
              <w:t xml:space="preserve"> </w:t>
            </w:r>
            <w:proofErr w:type="spellStart"/>
            <w:r w:rsidRPr="00360605">
              <w:rPr>
                <w:rStyle w:val="ad"/>
                <w:b w:val="0"/>
                <w:szCs w:val="28"/>
              </w:rPr>
              <w:t>лідерства</w:t>
            </w:r>
            <w:proofErr w:type="spellEnd"/>
            <w:r w:rsidRPr="00360605">
              <w:rPr>
                <w:rStyle w:val="ad"/>
                <w:b w:val="0"/>
                <w:szCs w:val="28"/>
                <w:lang w:val="uk-UA"/>
              </w:rPr>
              <w:t>: розвиток упевненості у собі, тайм-менеджмент</w:t>
            </w:r>
            <w:r w:rsidR="00360605">
              <w:rPr>
                <w:rStyle w:val="ad"/>
                <w:b w:val="0"/>
                <w:szCs w:val="28"/>
                <w:lang w:val="uk-UA"/>
              </w:rPr>
              <w:t xml:space="preserve"> (4 б.)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rStyle w:val="ad"/>
                <w:b w:val="0"/>
                <w:szCs w:val="28"/>
                <w:lang w:val="uk-UA"/>
              </w:rPr>
            </w:pPr>
            <w:proofErr w:type="spellStart"/>
            <w:r w:rsidRPr="00360605">
              <w:rPr>
                <w:rStyle w:val="ad"/>
                <w:b w:val="0"/>
                <w:szCs w:val="28"/>
              </w:rPr>
              <w:t>Коучинг</w:t>
            </w:r>
            <w:proofErr w:type="spellEnd"/>
            <w:r w:rsidRPr="00360605">
              <w:rPr>
                <w:rStyle w:val="ad"/>
                <w:b w:val="0"/>
                <w:szCs w:val="28"/>
              </w:rPr>
              <w:t xml:space="preserve"> </w:t>
            </w:r>
            <w:proofErr w:type="spellStart"/>
            <w:r w:rsidRPr="00360605">
              <w:rPr>
                <w:rStyle w:val="ad"/>
                <w:b w:val="0"/>
                <w:szCs w:val="28"/>
              </w:rPr>
              <w:t>лідерства</w:t>
            </w:r>
            <w:proofErr w:type="spellEnd"/>
            <w:r w:rsidRPr="00360605">
              <w:rPr>
                <w:rStyle w:val="ad"/>
                <w:b w:val="0"/>
                <w:szCs w:val="28"/>
                <w:lang w:val="uk-UA"/>
              </w:rPr>
              <w:t>: розробка особистого бренду лідера</w:t>
            </w:r>
            <w:r w:rsidR="00360605">
              <w:rPr>
                <w:rStyle w:val="ad"/>
                <w:b w:val="0"/>
                <w:szCs w:val="28"/>
                <w:lang w:val="uk-UA"/>
              </w:rPr>
              <w:t xml:space="preserve"> (</w:t>
            </w:r>
            <w:r w:rsidR="00A21E8B">
              <w:rPr>
                <w:rStyle w:val="ad"/>
                <w:b w:val="0"/>
                <w:szCs w:val="28"/>
                <w:lang w:val="uk-UA"/>
              </w:rPr>
              <w:t>4</w:t>
            </w:r>
            <w:r w:rsidR="00360605">
              <w:rPr>
                <w:rStyle w:val="ad"/>
                <w:b w:val="0"/>
                <w:szCs w:val="28"/>
                <w:lang w:val="uk-UA"/>
              </w:rPr>
              <w:t xml:space="preserve"> б.)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szCs w:val="28"/>
                <w:lang w:val="uk-UA"/>
              </w:rPr>
            </w:pPr>
            <w:r w:rsidRPr="00360605">
              <w:rPr>
                <w:szCs w:val="28"/>
                <w:lang w:val="uk-UA"/>
              </w:rPr>
              <w:t>Контрольна робота</w:t>
            </w:r>
            <w:r w:rsidR="00360605">
              <w:rPr>
                <w:szCs w:val="28"/>
                <w:lang w:val="uk-UA"/>
              </w:rPr>
              <w:t xml:space="preserve"> (10 б)</w:t>
            </w:r>
          </w:p>
          <w:p w:rsidR="00AB01D1" w:rsidRPr="00360605" w:rsidRDefault="00AB01D1" w:rsidP="00360605">
            <w:pPr>
              <w:pStyle w:val="a5"/>
              <w:numPr>
                <w:ilvl w:val="0"/>
                <w:numId w:val="41"/>
              </w:numPr>
              <w:jc w:val="both"/>
              <w:rPr>
                <w:lang w:val="uk-UA"/>
              </w:rPr>
            </w:pPr>
            <w:r w:rsidRPr="00360605">
              <w:rPr>
                <w:szCs w:val="28"/>
                <w:lang w:val="uk-UA"/>
              </w:rPr>
              <w:t>Технології публічних виступів</w:t>
            </w:r>
            <w:r w:rsidR="00360605">
              <w:rPr>
                <w:szCs w:val="28"/>
                <w:lang w:val="uk-UA"/>
              </w:rPr>
              <w:t xml:space="preserve"> (12 б.). Підсумковий тест 20 б.</w:t>
            </w:r>
          </w:p>
          <w:p w:rsidR="002F17C6" w:rsidRPr="001057FE" w:rsidRDefault="002F17C6" w:rsidP="001057FE">
            <w:pPr>
              <w:jc w:val="both"/>
              <w:rPr>
                <w:lang w:val="uk-UA"/>
              </w:rPr>
            </w:pPr>
          </w:p>
        </w:tc>
      </w:tr>
      <w:tr w:rsidR="00151BC4" w:rsidRPr="00C67355" w:rsidTr="002421B4">
        <w:tc>
          <w:tcPr>
            <w:tcW w:w="2802" w:type="dxa"/>
            <w:gridSpan w:val="3"/>
          </w:tcPr>
          <w:p w:rsidR="00151BC4" w:rsidRPr="00151BC4" w:rsidRDefault="00151B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69" w:type="dxa"/>
            <w:gridSpan w:val="7"/>
          </w:tcPr>
          <w:p w:rsidR="00151BC4" w:rsidRPr="00C67355" w:rsidRDefault="00AB01D1" w:rsidP="00E719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виконав усі завдання</w:t>
            </w:r>
            <w:r w:rsidR="00C16068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передбачені програмою навчальної дисципліни, набрав не менше 60 балів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483A45" w:rsidRDefault="0091523A" w:rsidP="0091523A">
            <w:pPr>
              <w:tabs>
                <w:tab w:val="left" w:pos="910"/>
              </w:tabs>
              <w:spacing w:line="237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Політика курсу спрямована на створення атмосфери </w:t>
            </w:r>
            <w:proofErr w:type="spellStart"/>
            <w:r>
              <w:rPr>
                <w:lang w:val="uk-UA"/>
              </w:rPr>
              <w:t>взаємопідтримки</w:t>
            </w:r>
            <w:proofErr w:type="spellEnd"/>
            <w:r>
              <w:rPr>
                <w:lang w:val="uk-UA"/>
              </w:rPr>
              <w:t xml:space="preserve"> на занятті, активної </w:t>
            </w:r>
            <w:proofErr w:type="spellStart"/>
            <w:r>
              <w:rPr>
                <w:lang w:val="uk-UA"/>
              </w:rPr>
              <w:t>інтеракції</w:t>
            </w:r>
            <w:proofErr w:type="spellEnd"/>
            <w:r>
              <w:rPr>
                <w:lang w:val="uk-UA"/>
              </w:rPr>
              <w:t xml:space="preserve"> у групі з дотриманням правил академічної доброчесності. При виконанні завдань творчого рівня неприпустимі плагіат та списування. Лекційні заняття пропущені без поважних причин не відпрацьовуються, але знання лекційного матеріалу обов</w:t>
            </w:r>
            <w:r w:rsidRPr="00A5156E">
              <w:rPr>
                <w:lang w:val="uk-UA"/>
              </w:rPr>
              <w:t>’</w:t>
            </w:r>
            <w:r>
              <w:rPr>
                <w:lang w:val="uk-UA"/>
              </w:rPr>
              <w:t>язкове. Пропуски практичних занять відпрацьовуються наступним чином: написання тематичного тес</w:t>
            </w:r>
            <w:r w:rsidR="00E36BA3">
              <w:rPr>
                <w:lang w:val="uk-UA"/>
              </w:rPr>
              <w:t xml:space="preserve">ту, виконання завдань із теми. </w:t>
            </w:r>
          </w:p>
        </w:tc>
      </w:tr>
      <w:tr w:rsidR="00151BC4" w:rsidRPr="00C67355" w:rsidTr="00BD043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1E4FAE" w:rsidTr="00BD043A">
        <w:tc>
          <w:tcPr>
            <w:tcW w:w="9571" w:type="dxa"/>
            <w:gridSpan w:val="10"/>
          </w:tcPr>
          <w:p w:rsidR="000D7C73" w:rsidRPr="00E6685E" w:rsidRDefault="000D7C73" w:rsidP="000D7C73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E6685E">
              <w:rPr>
                <w:b/>
                <w:bCs/>
                <w:spacing w:val="-6"/>
                <w:lang w:val="uk-UA"/>
              </w:rPr>
              <w:t>Базова</w:t>
            </w:r>
          </w:p>
          <w:p w:rsidR="000D7C73" w:rsidRPr="00091664" w:rsidRDefault="000D7C73" w:rsidP="00091664">
            <w:pPr>
              <w:pStyle w:val="a9"/>
              <w:numPr>
                <w:ilvl w:val="0"/>
                <w:numId w:val="36"/>
              </w:numPr>
              <w:ind w:left="426" w:right="102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091664">
              <w:rPr>
                <w:b w:val="0"/>
                <w:sz w:val="24"/>
                <w:szCs w:val="24"/>
              </w:rPr>
              <w:t>Бєлікова</w:t>
            </w:r>
            <w:proofErr w:type="spellEnd"/>
            <w:r w:rsidRPr="00091664">
              <w:rPr>
                <w:b w:val="0"/>
                <w:sz w:val="24"/>
                <w:szCs w:val="24"/>
              </w:rPr>
              <w:t xml:space="preserve"> Ю. В. Становлення та переваги емоційного лідерства // Режим доступу: </w:t>
            </w:r>
            <w:hyperlink r:id="rId18" w:history="1">
              <w:r w:rsidRPr="00091664">
                <w:rPr>
                  <w:rStyle w:val="a8"/>
                  <w:b w:val="0"/>
                  <w:color w:val="auto"/>
                  <w:sz w:val="24"/>
                  <w:szCs w:val="24"/>
                </w:rPr>
                <w:t>http://www.repository.hneu.edu.ua</w:t>
              </w:r>
            </w:hyperlink>
            <w:r w:rsidRPr="00091664">
              <w:rPr>
                <w:b w:val="0"/>
                <w:sz w:val="24"/>
                <w:szCs w:val="24"/>
              </w:rPr>
              <w:t>. – Дата звернення 27.08.2017 р.</w:t>
            </w:r>
          </w:p>
          <w:p w:rsidR="000D7C73" w:rsidRPr="00091664" w:rsidRDefault="000D7C73" w:rsidP="00091664">
            <w:pPr>
              <w:pStyle w:val="a9"/>
              <w:numPr>
                <w:ilvl w:val="0"/>
                <w:numId w:val="36"/>
              </w:numPr>
              <w:ind w:left="426" w:right="102"/>
              <w:jc w:val="both"/>
              <w:rPr>
                <w:rStyle w:val="a8"/>
                <w:b w:val="0"/>
                <w:sz w:val="24"/>
                <w:szCs w:val="24"/>
                <w:u w:val="none"/>
                <w:shd w:val="clear" w:color="auto" w:fill="FFFFFF"/>
              </w:rPr>
            </w:pPr>
            <w:r w:rsidRPr="00091664">
              <w:rPr>
                <w:b w:val="0"/>
                <w:sz w:val="24"/>
                <w:szCs w:val="24"/>
              </w:rPr>
              <w:t xml:space="preserve">Єфименко М.О., </w:t>
            </w:r>
            <w:proofErr w:type="spellStart"/>
            <w:r w:rsidRPr="00091664">
              <w:rPr>
                <w:b w:val="0"/>
                <w:sz w:val="24"/>
                <w:szCs w:val="24"/>
              </w:rPr>
              <w:t>Ізюмцева</w:t>
            </w:r>
            <w:proofErr w:type="spellEnd"/>
            <w:r w:rsidRPr="00091664">
              <w:rPr>
                <w:b w:val="0"/>
                <w:sz w:val="24"/>
                <w:szCs w:val="24"/>
              </w:rPr>
              <w:t xml:space="preserve"> Н.В. Роль лідерства в системі управління персоналом на підприємстві //   Економіка та управління підприємствами. Випуск 24. 2018. </w:t>
            </w:r>
            <w:r w:rsidRPr="00091664">
              <w:rPr>
                <w:b w:val="0"/>
                <w:sz w:val="24"/>
                <w:szCs w:val="24"/>
              </w:rPr>
              <w:lastRenderedPageBreak/>
              <w:t xml:space="preserve">С.1570162. Режим доступу: </w:t>
            </w:r>
            <w:hyperlink r:id="rId19" w:history="1">
              <w:r w:rsidRPr="00091664">
                <w:rPr>
                  <w:rStyle w:val="a8"/>
                  <w:b w:val="0"/>
                  <w:color w:val="auto"/>
                  <w:sz w:val="24"/>
                  <w:szCs w:val="24"/>
                </w:rPr>
                <w:t>http://www.market-infr.od.ua/journals/2018/24_2018_ukr/29.pdf</w:t>
              </w:r>
            </w:hyperlink>
          </w:p>
          <w:p w:rsidR="000D7C73" w:rsidRPr="00091664" w:rsidRDefault="000D7C73" w:rsidP="00091664">
            <w:pPr>
              <w:pStyle w:val="a9"/>
              <w:numPr>
                <w:ilvl w:val="0"/>
                <w:numId w:val="36"/>
              </w:numPr>
              <w:ind w:left="426" w:right="102"/>
              <w:jc w:val="both"/>
              <w:rPr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091664">
              <w:rPr>
                <w:b w:val="0"/>
                <w:sz w:val="24"/>
                <w:szCs w:val="24"/>
              </w:rPr>
              <w:t>Калашнікова</w:t>
            </w:r>
            <w:proofErr w:type="spellEnd"/>
            <w:r w:rsidRPr="00091664">
              <w:rPr>
                <w:b w:val="0"/>
                <w:sz w:val="24"/>
                <w:szCs w:val="24"/>
              </w:rPr>
              <w:t xml:space="preserve"> С. Розвиток лідерського потенціалу сучасного університету: основи та інструменти:  Навчальний  посібник. К. : ДП «НВЦ «Пріоритети», 2016.  44 с.</w:t>
            </w:r>
          </w:p>
          <w:p w:rsidR="000D7C73" w:rsidRPr="00091664" w:rsidRDefault="000D7C73" w:rsidP="00091664">
            <w:pPr>
              <w:pStyle w:val="a5"/>
              <w:numPr>
                <w:ilvl w:val="0"/>
                <w:numId w:val="36"/>
              </w:numPr>
              <w:suppressAutoHyphens/>
              <w:autoSpaceDE w:val="0"/>
              <w:autoSpaceDN w:val="0"/>
              <w:ind w:left="426"/>
              <w:jc w:val="both"/>
              <w:rPr>
                <w:rStyle w:val="a8"/>
                <w:sz w:val="24"/>
                <w:szCs w:val="24"/>
                <w:u w:val="none"/>
                <w:lang w:val="uk-UA"/>
              </w:rPr>
            </w:pPr>
            <w:r w:rsidRPr="00091664">
              <w:rPr>
                <w:sz w:val="24"/>
                <w:szCs w:val="24"/>
              </w:rPr>
              <w:t xml:space="preserve">Середа Н. В. </w:t>
            </w:r>
            <w:proofErr w:type="spellStart"/>
            <w:r w:rsidRPr="00091664">
              <w:rPr>
                <w:sz w:val="24"/>
                <w:szCs w:val="24"/>
              </w:rPr>
              <w:t>Основи</w:t>
            </w:r>
            <w:proofErr w:type="spellEnd"/>
            <w:r w:rsidRPr="00091664">
              <w:rPr>
                <w:sz w:val="24"/>
                <w:szCs w:val="24"/>
              </w:rPr>
              <w:t xml:space="preserve"> риторики для </w:t>
            </w:r>
            <w:proofErr w:type="spellStart"/>
            <w:r w:rsidRPr="00091664">
              <w:rPr>
                <w:sz w:val="24"/>
                <w:szCs w:val="24"/>
              </w:rPr>
              <w:t>бізнес-лідерів</w:t>
            </w:r>
            <w:proofErr w:type="spellEnd"/>
            <w:r w:rsidRPr="00091664">
              <w:rPr>
                <w:sz w:val="24"/>
                <w:szCs w:val="24"/>
              </w:rPr>
              <w:t xml:space="preserve">: </w:t>
            </w:r>
            <w:proofErr w:type="spellStart"/>
            <w:r w:rsidRPr="00091664">
              <w:rPr>
                <w:sz w:val="24"/>
                <w:szCs w:val="24"/>
              </w:rPr>
              <w:t>ефективний</w:t>
            </w:r>
            <w:proofErr w:type="spellEnd"/>
            <w:r w:rsidRPr="00091664">
              <w:rPr>
                <w:sz w:val="24"/>
                <w:szCs w:val="24"/>
              </w:rPr>
              <w:t xml:space="preserve"> </w:t>
            </w:r>
            <w:proofErr w:type="spellStart"/>
            <w:r w:rsidRPr="00091664">
              <w:rPr>
                <w:sz w:val="24"/>
                <w:szCs w:val="24"/>
              </w:rPr>
              <w:t>публічний</w:t>
            </w:r>
            <w:proofErr w:type="spellEnd"/>
            <w:r w:rsidRPr="0009166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1664">
              <w:rPr>
                <w:sz w:val="24"/>
                <w:szCs w:val="24"/>
              </w:rPr>
              <w:t>виступ</w:t>
            </w:r>
            <w:proofErr w:type="spellEnd"/>
            <w:r w:rsidRPr="00091664">
              <w:rPr>
                <w:sz w:val="24"/>
                <w:szCs w:val="24"/>
              </w:rPr>
              <w:t xml:space="preserve"> :</w:t>
            </w:r>
            <w:proofErr w:type="gramEnd"/>
            <w:r w:rsidRPr="00091664">
              <w:rPr>
                <w:sz w:val="24"/>
                <w:szCs w:val="24"/>
              </w:rPr>
              <w:t xml:space="preserve"> </w:t>
            </w:r>
            <w:proofErr w:type="spellStart"/>
            <w:r w:rsidRPr="00091664">
              <w:rPr>
                <w:sz w:val="24"/>
                <w:szCs w:val="24"/>
              </w:rPr>
              <w:t>навчальний</w:t>
            </w:r>
            <w:proofErr w:type="spellEnd"/>
            <w:r w:rsidRPr="00091664">
              <w:rPr>
                <w:sz w:val="24"/>
                <w:szCs w:val="24"/>
              </w:rPr>
              <w:t xml:space="preserve"> </w:t>
            </w:r>
            <w:proofErr w:type="spellStart"/>
            <w:r w:rsidRPr="00091664">
              <w:rPr>
                <w:sz w:val="24"/>
                <w:szCs w:val="24"/>
              </w:rPr>
              <w:t>посібник</w:t>
            </w:r>
            <w:proofErr w:type="spellEnd"/>
            <w:r w:rsidRPr="00091664">
              <w:rPr>
                <w:sz w:val="24"/>
                <w:szCs w:val="24"/>
              </w:rPr>
              <w:t xml:space="preserve"> / Н. В. Середа. – </w:t>
            </w:r>
            <w:proofErr w:type="gramStart"/>
            <w:r w:rsidRPr="00091664">
              <w:rPr>
                <w:sz w:val="24"/>
                <w:szCs w:val="24"/>
              </w:rPr>
              <w:t>К. :</w:t>
            </w:r>
            <w:proofErr w:type="gramEnd"/>
            <w:r w:rsidRPr="00091664">
              <w:rPr>
                <w:sz w:val="24"/>
                <w:szCs w:val="24"/>
              </w:rPr>
              <w:t xml:space="preserve"> ДП «НВЦ «</w:t>
            </w:r>
            <w:proofErr w:type="spellStart"/>
            <w:r w:rsidRPr="00091664">
              <w:rPr>
                <w:sz w:val="24"/>
                <w:szCs w:val="24"/>
              </w:rPr>
              <w:t>Пріоритети</w:t>
            </w:r>
            <w:proofErr w:type="spellEnd"/>
            <w:r w:rsidRPr="00091664">
              <w:rPr>
                <w:sz w:val="24"/>
                <w:szCs w:val="24"/>
              </w:rPr>
              <w:t>», 2016. – 40 с.</w:t>
            </w:r>
            <w:r w:rsidRPr="00091664">
              <w:rPr>
                <w:sz w:val="24"/>
                <w:szCs w:val="24"/>
                <w:lang w:val="uk-UA"/>
              </w:rPr>
              <w:t xml:space="preserve"> Режим доступу: </w:t>
            </w:r>
            <w:hyperlink r:id="rId20" w:history="1">
              <w:r w:rsidRPr="00091664">
                <w:rPr>
                  <w:rStyle w:val="a8"/>
                  <w:color w:val="auto"/>
                  <w:sz w:val="24"/>
                  <w:szCs w:val="24"/>
                </w:rPr>
                <w:t>http://repository.kpi.kharkov.ua/bitstream/KhPI-Press/30520/1/Sereda_Osnovy_rytoryky_2016.pdf</w:t>
              </w:r>
            </w:hyperlink>
          </w:p>
          <w:p w:rsidR="00AB01D1" w:rsidRPr="00AB01D1" w:rsidRDefault="000D7C73" w:rsidP="00AB01D1">
            <w:pPr>
              <w:pStyle w:val="a5"/>
              <w:numPr>
                <w:ilvl w:val="0"/>
                <w:numId w:val="36"/>
              </w:numPr>
              <w:suppressAutoHyphens/>
              <w:autoSpaceDE w:val="0"/>
              <w:autoSpaceDN w:val="0"/>
              <w:ind w:left="426"/>
              <w:jc w:val="both"/>
              <w:rPr>
                <w:rStyle w:val="a8"/>
                <w:sz w:val="24"/>
                <w:szCs w:val="24"/>
                <w:u w:val="none"/>
                <w:lang w:val="uk-UA"/>
              </w:rPr>
            </w:pPr>
            <w:r w:rsidRPr="00AB01D1">
              <w:rPr>
                <w:sz w:val="24"/>
                <w:szCs w:val="24"/>
                <w:lang w:val="uk-UA"/>
              </w:rPr>
              <w:t xml:space="preserve">Філатова Л.С., </w:t>
            </w:r>
            <w:proofErr w:type="spellStart"/>
            <w:r w:rsidRPr="00AB01D1">
              <w:rPr>
                <w:sz w:val="24"/>
                <w:szCs w:val="24"/>
                <w:lang w:val="uk-UA"/>
              </w:rPr>
              <w:t>Новохацька</w:t>
            </w:r>
            <w:proofErr w:type="spellEnd"/>
            <w:r w:rsidRPr="00AB01D1">
              <w:rPr>
                <w:sz w:val="24"/>
                <w:szCs w:val="24"/>
                <w:lang w:val="uk-UA"/>
              </w:rPr>
              <w:t xml:space="preserve"> Л.В. Теоретичні аспекти теорій лідерства крізь призму ефективного лідерства // Підприємництво. </w:t>
            </w:r>
            <w:proofErr w:type="spellStart"/>
            <w:r w:rsidRPr="00091664">
              <w:rPr>
                <w:sz w:val="24"/>
                <w:szCs w:val="24"/>
              </w:rPr>
              <w:t>Економіка</w:t>
            </w:r>
            <w:proofErr w:type="spellEnd"/>
            <w:r w:rsidRPr="00091664">
              <w:rPr>
                <w:sz w:val="24"/>
                <w:szCs w:val="24"/>
              </w:rPr>
              <w:t xml:space="preserve">: </w:t>
            </w:r>
            <w:proofErr w:type="spellStart"/>
            <w:r w:rsidRPr="00091664">
              <w:rPr>
                <w:sz w:val="24"/>
                <w:szCs w:val="24"/>
              </w:rPr>
              <w:t>реалії</w:t>
            </w:r>
            <w:proofErr w:type="spellEnd"/>
            <w:r w:rsidRPr="00091664">
              <w:rPr>
                <w:sz w:val="24"/>
                <w:szCs w:val="24"/>
              </w:rPr>
              <w:t xml:space="preserve"> часу. №3(13), 2014. Режим доступу: </w:t>
            </w:r>
            <w:hyperlink r:id="rId21" w:history="1">
              <w:r w:rsidRPr="00091664">
                <w:rPr>
                  <w:rStyle w:val="a8"/>
                  <w:color w:val="auto"/>
                  <w:sz w:val="24"/>
                  <w:szCs w:val="24"/>
                </w:rPr>
                <w:t>https://economics.opu.ua/files/archive/2014/No3/64-69.pd</w:t>
              </w:r>
            </w:hyperlink>
          </w:p>
          <w:p w:rsidR="00AB01D1" w:rsidRPr="00AB01D1" w:rsidRDefault="00AB01D1" w:rsidP="00AB01D1">
            <w:pPr>
              <w:pStyle w:val="a5"/>
              <w:numPr>
                <w:ilvl w:val="0"/>
                <w:numId w:val="36"/>
              </w:numPr>
              <w:suppressAutoHyphens/>
              <w:autoSpaceDE w:val="0"/>
              <w:autoSpaceDN w:val="0"/>
              <w:ind w:left="426"/>
              <w:jc w:val="both"/>
              <w:rPr>
                <w:color w:val="0000FF" w:themeColor="hyperlink"/>
                <w:sz w:val="24"/>
                <w:szCs w:val="24"/>
                <w:lang w:val="uk-UA"/>
              </w:rPr>
            </w:pPr>
            <w:proofErr w:type="spellStart"/>
            <w:r w:rsidRPr="00AB01D1">
              <w:rPr>
                <w:sz w:val="24"/>
                <w:szCs w:val="24"/>
              </w:rPr>
              <w:t>Федоришин</w:t>
            </w:r>
            <w:proofErr w:type="spellEnd"/>
            <w:r w:rsidRPr="00AB01D1">
              <w:rPr>
                <w:sz w:val="24"/>
                <w:szCs w:val="24"/>
              </w:rPr>
              <w:t xml:space="preserve"> Г.М. </w:t>
            </w:r>
            <w:proofErr w:type="spellStart"/>
            <w:r w:rsidRPr="00AB01D1">
              <w:rPr>
                <w:sz w:val="24"/>
                <w:szCs w:val="24"/>
              </w:rPr>
              <w:t>Психологія</w:t>
            </w:r>
            <w:proofErr w:type="spellEnd"/>
            <w:r w:rsidRPr="00AB01D1">
              <w:rPr>
                <w:sz w:val="24"/>
                <w:szCs w:val="24"/>
              </w:rPr>
              <w:t xml:space="preserve"> </w:t>
            </w:r>
            <w:proofErr w:type="spellStart"/>
            <w:r w:rsidRPr="00AB01D1">
              <w:rPr>
                <w:sz w:val="24"/>
                <w:szCs w:val="24"/>
              </w:rPr>
              <w:t>коучингу</w:t>
            </w:r>
            <w:proofErr w:type="spellEnd"/>
            <w:r w:rsidRPr="00AB01D1">
              <w:rPr>
                <w:sz w:val="24"/>
                <w:szCs w:val="24"/>
              </w:rPr>
              <w:t xml:space="preserve">: </w:t>
            </w:r>
            <w:proofErr w:type="spellStart"/>
            <w:r w:rsidRPr="00AB01D1">
              <w:rPr>
                <w:sz w:val="24"/>
                <w:szCs w:val="24"/>
              </w:rPr>
              <w:t>навчально-методичний</w:t>
            </w:r>
            <w:proofErr w:type="spellEnd"/>
            <w:r w:rsidRPr="00AB01D1">
              <w:rPr>
                <w:sz w:val="24"/>
                <w:szCs w:val="24"/>
              </w:rPr>
              <w:t xml:space="preserve"> </w:t>
            </w:r>
            <w:proofErr w:type="spellStart"/>
            <w:r w:rsidRPr="00AB01D1">
              <w:rPr>
                <w:sz w:val="24"/>
                <w:szCs w:val="24"/>
              </w:rPr>
              <w:t>посібник</w:t>
            </w:r>
            <w:proofErr w:type="spellEnd"/>
            <w:r w:rsidRPr="00AB01D1">
              <w:rPr>
                <w:sz w:val="24"/>
                <w:szCs w:val="24"/>
              </w:rPr>
              <w:t xml:space="preserve">. </w:t>
            </w:r>
            <w:proofErr w:type="spellStart"/>
            <w:r w:rsidRPr="00AB01D1">
              <w:rPr>
                <w:bCs/>
                <w:iCs/>
                <w:sz w:val="24"/>
                <w:szCs w:val="24"/>
              </w:rPr>
              <w:t>Івано-Франківськ</w:t>
            </w:r>
            <w:proofErr w:type="spellEnd"/>
            <w:r w:rsidRPr="00AB01D1">
              <w:rPr>
                <w:bCs/>
                <w:iCs/>
                <w:sz w:val="24"/>
                <w:szCs w:val="24"/>
              </w:rPr>
              <w:t>, 2018. 95 с.</w:t>
            </w:r>
          </w:p>
          <w:p w:rsidR="00AB01D1" w:rsidRPr="00AB01D1" w:rsidRDefault="00AB01D1" w:rsidP="00AB01D1">
            <w:pPr>
              <w:suppressAutoHyphens/>
              <w:autoSpaceDE w:val="0"/>
              <w:autoSpaceDN w:val="0"/>
              <w:ind w:left="66"/>
              <w:jc w:val="both"/>
              <w:rPr>
                <w:lang w:val="uk-UA"/>
              </w:rPr>
            </w:pPr>
          </w:p>
          <w:p w:rsidR="00151BC4" w:rsidRPr="00C67355" w:rsidRDefault="00151BC4" w:rsidP="000D7C7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091664">
        <w:rPr>
          <w:b/>
          <w:sz w:val="28"/>
          <w:szCs w:val="28"/>
          <w:lang w:val="uk-UA"/>
        </w:rPr>
        <w:t>Федоришин</w:t>
      </w:r>
      <w:proofErr w:type="spellEnd"/>
      <w:r w:rsidR="00091664">
        <w:rPr>
          <w:b/>
          <w:sz w:val="28"/>
          <w:szCs w:val="28"/>
          <w:lang w:val="uk-UA"/>
        </w:rPr>
        <w:t xml:space="preserve"> Г.М.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SchoolBookC-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5A51AE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1B21"/>
    <w:multiLevelType w:val="hybridMultilevel"/>
    <w:tmpl w:val="94FAD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435FE"/>
    <w:multiLevelType w:val="hybridMultilevel"/>
    <w:tmpl w:val="24484630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F6BB0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FDC"/>
    <w:multiLevelType w:val="hybridMultilevel"/>
    <w:tmpl w:val="322AEC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21932"/>
    <w:multiLevelType w:val="hybridMultilevel"/>
    <w:tmpl w:val="702A8A8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032CD3"/>
    <w:multiLevelType w:val="hybridMultilevel"/>
    <w:tmpl w:val="914A2A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B7324D"/>
    <w:multiLevelType w:val="hybridMultilevel"/>
    <w:tmpl w:val="3E1063F2"/>
    <w:lvl w:ilvl="0" w:tplc="B770C2E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2" w:hanging="360"/>
      </w:pPr>
    </w:lvl>
    <w:lvl w:ilvl="2" w:tplc="0422001B" w:tentative="1">
      <w:start w:val="1"/>
      <w:numFmt w:val="lowerRoman"/>
      <w:lvlText w:val="%3."/>
      <w:lvlJc w:val="right"/>
      <w:pPr>
        <w:ind w:left="1902" w:hanging="180"/>
      </w:pPr>
    </w:lvl>
    <w:lvl w:ilvl="3" w:tplc="0422000F" w:tentative="1">
      <w:start w:val="1"/>
      <w:numFmt w:val="decimal"/>
      <w:lvlText w:val="%4."/>
      <w:lvlJc w:val="left"/>
      <w:pPr>
        <w:ind w:left="2622" w:hanging="360"/>
      </w:pPr>
    </w:lvl>
    <w:lvl w:ilvl="4" w:tplc="04220019" w:tentative="1">
      <w:start w:val="1"/>
      <w:numFmt w:val="lowerLetter"/>
      <w:lvlText w:val="%5."/>
      <w:lvlJc w:val="left"/>
      <w:pPr>
        <w:ind w:left="3342" w:hanging="360"/>
      </w:pPr>
    </w:lvl>
    <w:lvl w:ilvl="5" w:tplc="0422001B" w:tentative="1">
      <w:start w:val="1"/>
      <w:numFmt w:val="lowerRoman"/>
      <w:lvlText w:val="%6."/>
      <w:lvlJc w:val="right"/>
      <w:pPr>
        <w:ind w:left="4062" w:hanging="180"/>
      </w:pPr>
    </w:lvl>
    <w:lvl w:ilvl="6" w:tplc="0422000F" w:tentative="1">
      <w:start w:val="1"/>
      <w:numFmt w:val="decimal"/>
      <w:lvlText w:val="%7."/>
      <w:lvlJc w:val="left"/>
      <w:pPr>
        <w:ind w:left="4782" w:hanging="360"/>
      </w:pPr>
    </w:lvl>
    <w:lvl w:ilvl="7" w:tplc="04220019" w:tentative="1">
      <w:start w:val="1"/>
      <w:numFmt w:val="lowerLetter"/>
      <w:lvlText w:val="%8."/>
      <w:lvlJc w:val="left"/>
      <w:pPr>
        <w:ind w:left="5502" w:hanging="360"/>
      </w:pPr>
    </w:lvl>
    <w:lvl w:ilvl="8" w:tplc="0422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209352D1"/>
    <w:multiLevelType w:val="hybridMultilevel"/>
    <w:tmpl w:val="AECC4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5200"/>
    <w:multiLevelType w:val="hybridMultilevel"/>
    <w:tmpl w:val="478E8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17223"/>
    <w:multiLevelType w:val="hybridMultilevel"/>
    <w:tmpl w:val="DC4E34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47D9"/>
    <w:multiLevelType w:val="hybridMultilevel"/>
    <w:tmpl w:val="31308D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543D0"/>
    <w:multiLevelType w:val="hybridMultilevel"/>
    <w:tmpl w:val="758A8E1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CC0B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5E27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11CB"/>
    <w:multiLevelType w:val="hybridMultilevel"/>
    <w:tmpl w:val="B12A20B6"/>
    <w:lvl w:ilvl="0" w:tplc="5658DBC4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2" w:hanging="360"/>
      </w:pPr>
    </w:lvl>
    <w:lvl w:ilvl="2" w:tplc="0422001B" w:tentative="1">
      <w:start w:val="1"/>
      <w:numFmt w:val="lowerRoman"/>
      <w:lvlText w:val="%3."/>
      <w:lvlJc w:val="right"/>
      <w:pPr>
        <w:ind w:left="1902" w:hanging="180"/>
      </w:pPr>
    </w:lvl>
    <w:lvl w:ilvl="3" w:tplc="0422000F" w:tentative="1">
      <w:start w:val="1"/>
      <w:numFmt w:val="decimal"/>
      <w:lvlText w:val="%4."/>
      <w:lvlJc w:val="left"/>
      <w:pPr>
        <w:ind w:left="2622" w:hanging="360"/>
      </w:pPr>
    </w:lvl>
    <w:lvl w:ilvl="4" w:tplc="04220019" w:tentative="1">
      <w:start w:val="1"/>
      <w:numFmt w:val="lowerLetter"/>
      <w:lvlText w:val="%5."/>
      <w:lvlJc w:val="left"/>
      <w:pPr>
        <w:ind w:left="3342" w:hanging="360"/>
      </w:pPr>
    </w:lvl>
    <w:lvl w:ilvl="5" w:tplc="0422001B" w:tentative="1">
      <w:start w:val="1"/>
      <w:numFmt w:val="lowerRoman"/>
      <w:lvlText w:val="%6."/>
      <w:lvlJc w:val="right"/>
      <w:pPr>
        <w:ind w:left="4062" w:hanging="180"/>
      </w:pPr>
    </w:lvl>
    <w:lvl w:ilvl="6" w:tplc="0422000F" w:tentative="1">
      <w:start w:val="1"/>
      <w:numFmt w:val="decimal"/>
      <w:lvlText w:val="%7."/>
      <w:lvlJc w:val="left"/>
      <w:pPr>
        <w:ind w:left="4782" w:hanging="360"/>
      </w:pPr>
    </w:lvl>
    <w:lvl w:ilvl="7" w:tplc="04220019" w:tentative="1">
      <w:start w:val="1"/>
      <w:numFmt w:val="lowerLetter"/>
      <w:lvlText w:val="%8."/>
      <w:lvlJc w:val="left"/>
      <w:pPr>
        <w:ind w:left="5502" w:hanging="360"/>
      </w:pPr>
    </w:lvl>
    <w:lvl w:ilvl="8" w:tplc="0422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35606AAE"/>
    <w:multiLevelType w:val="hybridMultilevel"/>
    <w:tmpl w:val="A5EA6C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F7858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C074F"/>
    <w:multiLevelType w:val="hybridMultilevel"/>
    <w:tmpl w:val="508A4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0B4052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0B56"/>
    <w:multiLevelType w:val="hybridMultilevel"/>
    <w:tmpl w:val="4C3E3FBC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63B6C"/>
    <w:multiLevelType w:val="hybridMultilevel"/>
    <w:tmpl w:val="448C2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87490"/>
    <w:multiLevelType w:val="hybridMultilevel"/>
    <w:tmpl w:val="BFC227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61A4D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30FA3"/>
    <w:multiLevelType w:val="hybridMultilevel"/>
    <w:tmpl w:val="331892B0"/>
    <w:lvl w:ilvl="0" w:tplc="7C2AFD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0E055E"/>
    <w:multiLevelType w:val="hybridMultilevel"/>
    <w:tmpl w:val="E1D8CA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C0CD3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D2CF9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081768A"/>
    <w:multiLevelType w:val="hybridMultilevel"/>
    <w:tmpl w:val="CEEA5CB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BB01782"/>
    <w:multiLevelType w:val="hybridMultilevel"/>
    <w:tmpl w:val="1DF8023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2F0B08"/>
    <w:multiLevelType w:val="multilevel"/>
    <w:tmpl w:val="ECB8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0A73ED"/>
    <w:multiLevelType w:val="hybridMultilevel"/>
    <w:tmpl w:val="469ADFB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D03600"/>
    <w:multiLevelType w:val="hybridMultilevel"/>
    <w:tmpl w:val="DE5AC314"/>
    <w:lvl w:ilvl="0" w:tplc="F75E8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4F6BDA"/>
    <w:multiLevelType w:val="hybridMultilevel"/>
    <w:tmpl w:val="BEBCC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5751C"/>
    <w:multiLevelType w:val="hybridMultilevel"/>
    <w:tmpl w:val="3A50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34"/>
  </w:num>
  <w:num w:numId="5">
    <w:abstractNumId w:val="2"/>
  </w:num>
  <w:num w:numId="6">
    <w:abstractNumId w:val="23"/>
  </w:num>
  <w:num w:numId="7">
    <w:abstractNumId w:val="3"/>
  </w:num>
  <w:num w:numId="8">
    <w:abstractNumId w:val="37"/>
  </w:num>
  <w:num w:numId="9">
    <w:abstractNumId w:val="36"/>
  </w:num>
  <w:num w:numId="10">
    <w:abstractNumId w:val="15"/>
  </w:num>
  <w:num w:numId="11">
    <w:abstractNumId w:val="7"/>
  </w:num>
  <w:num w:numId="12">
    <w:abstractNumId w:val="35"/>
  </w:num>
  <w:num w:numId="13">
    <w:abstractNumId w:val="9"/>
  </w:num>
  <w:num w:numId="14">
    <w:abstractNumId w:val="39"/>
  </w:num>
  <w:num w:numId="15">
    <w:abstractNumId w:val="33"/>
  </w:num>
  <w:num w:numId="16">
    <w:abstractNumId w:val="5"/>
  </w:num>
  <w:num w:numId="17">
    <w:abstractNumId w:val="21"/>
  </w:num>
  <w:num w:numId="18">
    <w:abstractNumId w:val="40"/>
  </w:num>
  <w:num w:numId="19">
    <w:abstractNumId w:val="24"/>
  </w:num>
  <w:num w:numId="20">
    <w:abstractNumId w:val="41"/>
  </w:num>
  <w:num w:numId="21">
    <w:abstractNumId w:val="16"/>
  </w:num>
  <w:num w:numId="22">
    <w:abstractNumId w:val="18"/>
  </w:num>
  <w:num w:numId="23">
    <w:abstractNumId w:val="32"/>
  </w:num>
  <w:num w:numId="24">
    <w:abstractNumId w:val="29"/>
  </w:num>
  <w:num w:numId="25">
    <w:abstractNumId w:val="6"/>
  </w:num>
  <w:num w:numId="26">
    <w:abstractNumId w:val="1"/>
  </w:num>
  <w:num w:numId="27">
    <w:abstractNumId w:val="38"/>
  </w:num>
  <w:num w:numId="28">
    <w:abstractNumId w:val="20"/>
  </w:num>
  <w:num w:numId="29">
    <w:abstractNumId w:val="30"/>
  </w:num>
  <w:num w:numId="30">
    <w:abstractNumId w:val="22"/>
  </w:num>
  <w:num w:numId="31">
    <w:abstractNumId w:val="31"/>
  </w:num>
  <w:num w:numId="32">
    <w:abstractNumId w:val="8"/>
  </w:num>
  <w:num w:numId="33">
    <w:abstractNumId w:val="13"/>
  </w:num>
  <w:num w:numId="34">
    <w:abstractNumId w:val="11"/>
  </w:num>
  <w:num w:numId="35">
    <w:abstractNumId w:val="26"/>
  </w:num>
  <w:num w:numId="36">
    <w:abstractNumId w:val="14"/>
  </w:num>
  <w:num w:numId="37">
    <w:abstractNumId w:val="10"/>
  </w:num>
  <w:num w:numId="38">
    <w:abstractNumId w:val="19"/>
  </w:num>
  <w:num w:numId="39">
    <w:abstractNumId w:val="4"/>
  </w:num>
  <w:num w:numId="40">
    <w:abstractNumId w:val="27"/>
  </w:num>
  <w:num w:numId="41">
    <w:abstractNumId w:val="1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66AA9"/>
    <w:rsid w:val="00072283"/>
    <w:rsid w:val="00091664"/>
    <w:rsid w:val="000A17CE"/>
    <w:rsid w:val="000C46E3"/>
    <w:rsid w:val="000D7C73"/>
    <w:rsid w:val="000F259C"/>
    <w:rsid w:val="001039A3"/>
    <w:rsid w:val="001057FE"/>
    <w:rsid w:val="00130BE3"/>
    <w:rsid w:val="00151BC4"/>
    <w:rsid w:val="00162997"/>
    <w:rsid w:val="00193CEB"/>
    <w:rsid w:val="001C48D3"/>
    <w:rsid w:val="001E4FAE"/>
    <w:rsid w:val="002421B4"/>
    <w:rsid w:val="00254871"/>
    <w:rsid w:val="002760BC"/>
    <w:rsid w:val="002C2330"/>
    <w:rsid w:val="002F17C6"/>
    <w:rsid w:val="00335A19"/>
    <w:rsid w:val="00335E11"/>
    <w:rsid w:val="00360605"/>
    <w:rsid w:val="00362D4E"/>
    <w:rsid w:val="00373614"/>
    <w:rsid w:val="00373BB6"/>
    <w:rsid w:val="00395013"/>
    <w:rsid w:val="003D31CC"/>
    <w:rsid w:val="00403DE2"/>
    <w:rsid w:val="00475AB0"/>
    <w:rsid w:val="00483A45"/>
    <w:rsid w:val="004B3009"/>
    <w:rsid w:val="004B334E"/>
    <w:rsid w:val="004D5A81"/>
    <w:rsid w:val="004F7AFF"/>
    <w:rsid w:val="00505B10"/>
    <w:rsid w:val="005629E8"/>
    <w:rsid w:val="00586F8F"/>
    <w:rsid w:val="005D3304"/>
    <w:rsid w:val="00640724"/>
    <w:rsid w:val="00654CF9"/>
    <w:rsid w:val="0067195D"/>
    <w:rsid w:val="00690F59"/>
    <w:rsid w:val="00694AAE"/>
    <w:rsid w:val="00695173"/>
    <w:rsid w:val="006A14B2"/>
    <w:rsid w:val="00764402"/>
    <w:rsid w:val="00784AB3"/>
    <w:rsid w:val="007B79F1"/>
    <w:rsid w:val="007D34D6"/>
    <w:rsid w:val="00806BC3"/>
    <w:rsid w:val="0091523A"/>
    <w:rsid w:val="00937FC1"/>
    <w:rsid w:val="009506C9"/>
    <w:rsid w:val="0095499A"/>
    <w:rsid w:val="00982E4A"/>
    <w:rsid w:val="009A2779"/>
    <w:rsid w:val="009D4DBF"/>
    <w:rsid w:val="009E08A2"/>
    <w:rsid w:val="009E35E1"/>
    <w:rsid w:val="00A21E8B"/>
    <w:rsid w:val="00AB01D1"/>
    <w:rsid w:val="00AB324B"/>
    <w:rsid w:val="00AC76DC"/>
    <w:rsid w:val="00AD18BD"/>
    <w:rsid w:val="00B10A22"/>
    <w:rsid w:val="00B93336"/>
    <w:rsid w:val="00BC32A7"/>
    <w:rsid w:val="00BD043A"/>
    <w:rsid w:val="00BE1271"/>
    <w:rsid w:val="00C16068"/>
    <w:rsid w:val="00C230D3"/>
    <w:rsid w:val="00C32A5E"/>
    <w:rsid w:val="00C4448C"/>
    <w:rsid w:val="00C528BF"/>
    <w:rsid w:val="00C67355"/>
    <w:rsid w:val="00C81B4F"/>
    <w:rsid w:val="00CA1BE2"/>
    <w:rsid w:val="00CC4ECC"/>
    <w:rsid w:val="00CF3E89"/>
    <w:rsid w:val="00D20297"/>
    <w:rsid w:val="00D63D7F"/>
    <w:rsid w:val="00D74B80"/>
    <w:rsid w:val="00D84C14"/>
    <w:rsid w:val="00DC57DE"/>
    <w:rsid w:val="00DF59E0"/>
    <w:rsid w:val="00E36BA3"/>
    <w:rsid w:val="00E719E7"/>
    <w:rsid w:val="00EB2979"/>
    <w:rsid w:val="00EC605F"/>
    <w:rsid w:val="00EE1819"/>
    <w:rsid w:val="00EE4289"/>
    <w:rsid w:val="00F073AE"/>
    <w:rsid w:val="00F108B6"/>
    <w:rsid w:val="00F17B32"/>
    <w:rsid w:val="00F72E7A"/>
    <w:rsid w:val="00F9137E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5A9DD-FBD1-434B-AC9B-834A09D1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34D6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CF3E89"/>
    <w:rPr>
      <w:color w:val="0000FF" w:themeColor="hyperlink"/>
      <w:u w:val="single"/>
    </w:rPr>
  </w:style>
  <w:style w:type="paragraph" w:customStyle="1" w:styleId="Default">
    <w:name w:val="Default"/>
    <w:rsid w:val="00806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7D34D6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7D34D6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paragraph" w:styleId="a9">
    <w:name w:val="Title"/>
    <w:basedOn w:val="a"/>
    <w:link w:val="aa"/>
    <w:qFormat/>
    <w:rsid w:val="002F17C6"/>
    <w:pPr>
      <w:jc w:val="center"/>
    </w:pPr>
    <w:rPr>
      <w:b/>
      <w:bCs/>
      <w:sz w:val="28"/>
      <w:lang w:val="uk-UA"/>
    </w:rPr>
  </w:style>
  <w:style w:type="character" w:customStyle="1" w:styleId="aa">
    <w:name w:val="Назва Знак"/>
    <w:basedOn w:val="a0"/>
    <w:link w:val="a9"/>
    <w:rsid w:val="002F17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c"/>
    <w:uiPriority w:val="99"/>
    <w:unhideWhenUsed/>
    <w:rsid w:val="000A17CE"/>
    <w:pPr>
      <w:spacing w:before="100" w:beforeAutospacing="1" w:after="100" w:afterAutospacing="1"/>
    </w:pPr>
    <w:rPr>
      <w:lang w:val="uk-UA" w:eastAsia="uk-UA"/>
    </w:rPr>
  </w:style>
  <w:style w:type="character" w:customStyle="1" w:styleId="ilad">
    <w:name w:val="il_ad"/>
    <w:basedOn w:val="a0"/>
    <w:rsid w:val="000A17CE"/>
  </w:style>
  <w:style w:type="character" w:styleId="ad">
    <w:name w:val="Strong"/>
    <w:uiPriority w:val="22"/>
    <w:qFormat/>
    <w:rsid w:val="00694AAE"/>
    <w:rPr>
      <w:rFonts w:cs="Times New Roman"/>
      <w:b/>
      <w:bCs/>
    </w:rPr>
  </w:style>
  <w:style w:type="paragraph" w:customStyle="1" w:styleId="p4">
    <w:name w:val="p4"/>
    <w:basedOn w:val="a"/>
    <w:rsid w:val="00475AB0"/>
    <w:pPr>
      <w:spacing w:before="100" w:beforeAutospacing="1" w:after="100" w:afterAutospacing="1"/>
    </w:pPr>
    <w:rPr>
      <w:lang w:val="uk-UA" w:eastAsia="uk-UA"/>
    </w:rPr>
  </w:style>
  <w:style w:type="character" w:customStyle="1" w:styleId="fontstyle31">
    <w:name w:val="fontstyle31"/>
    <w:basedOn w:val="a0"/>
    <w:rsid w:val="000F259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0F259C"/>
    <w:rPr>
      <w:color w:val="800080" w:themeColor="followed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AB01D1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AB01D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c">
    <w:name w:val="Звичайни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"/>
    <w:link w:val="ab"/>
    <w:uiPriority w:val="99"/>
    <w:locked/>
    <w:rsid w:val="0036060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66">
    <w:name w:val="Font Style66"/>
    <w:uiPriority w:val="99"/>
    <w:rsid w:val="00360605"/>
    <w:rPr>
      <w:rFonts w:ascii="Times New Roman" w:hAnsi="Times New Roman" w:cs="Times New Roman" w:hint="default"/>
      <w:b/>
      <w:bCs/>
      <w:sz w:val="30"/>
      <w:szCs w:val="30"/>
    </w:rPr>
  </w:style>
  <w:style w:type="paragraph" w:styleId="af">
    <w:name w:val="Body Text"/>
    <w:basedOn w:val="a"/>
    <w:link w:val="af0"/>
    <w:unhideWhenUsed/>
    <w:rsid w:val="00360605"/>
    <w:pPr>
      <w:suppressAutoHyphens/>
      <w:spacing w:after="120"/>
    </w:pPr>
    <w:rPr>
      <w:sz w:val="28"/>
      <w:lang w:eastAsia="ar-SA"/>
    </w:rPr>
  </w:style>
  <w:style w:type="character" w:customStyle="1" w:styleId="af0">
    <w:name w:val="Основний текст Знак"/>
    <w:basedOn w:val="a0"/>
    <w:link w:val="af"/>
    <w:rsid w:val="00360605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ository.hneu.edu.ua" TargetMode="External"/><Relationship Id="rId13" Type="http://schemas.openxmlformats.org/officeDocument/2006/relationships/hyperlink" Target="http://repository.kpi.kharkov.ua/bitstream/KhPI-Press/30520/1/Sereda_Osnovy_rytoryky_2016.pdf" TargetMode="External"/><Relationship Id="rId18" Type="http://schemas.openxmlformats.org/officeDocument/2006/relationships/hyperlink" Target="http://www.repository.hne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onomics.opu.ua/files/archive/2014/No3/64-69.pd" TargetMode="External"/><Relationship Id="rId7" Type="http://schemas.openxmlformats.org/officeDocument/2006/relationships/hyperlink" Target="https://economics.opu.ua/files/archive/2014/No3/64-69.pd" TargetMode="External"/><Relationship Id="rId12" Type="http://schemas.openxmlformats.org/officeDocument/2006/relationships/hyperlink" Target="http://asbook.in.ua/wp-content/uploads/2017/03/Dzhon-Uitmor.Kouching.pdf" TargetMode="External"/><Relationship Id="rId17" Type="http://schemas.openxmlformats.org/officeDocument/2006/relationships/hyperlink" Target="http://repository.kpi.kharkov.ua/bitstream/KhPI-Press/30520/1/Sereda_Osnovy_rytoryky_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rket-infr.od.ua/journals/2018/24_2018_ukr/29.pdf" TargetMode="External"/><Relationship Id="rId20" Type="http://schemas.openxmlformats.org/officeDocument/2006/relationships/hyperlink" Target="http://repository.kpi.kharkov.ua/bitstream/KhPI-Press/30520/1/Sereda_Osnovy_rytoryky_201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hyperlink" Target="https://marketing.wikireading.ru/38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pository.hneu.edu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rket-infr.od.ua/journals/2018/24_2018_ukr/29.pdf" TargetMode="External"/><Relationship Id="rId19" Type="http://schemas.openxmlformats.org/officeDocument/2006/relationships/hyperlink" Target="http://www.market-infr.od.ua/journals/2018/24_2018_ukr/2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ket-infr.od.ua/journals/2018/24_2018_ukr/29.pdf" TargetMode="External"/><Relationship Id="rId14" Type="http://schemas.openxmlformats.org/officeDocument/2006/relationships/hyperlink" Target="https://economics.opu.ua/files/archive/2014/No3/64-69.p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4617C-C762-4B53-85D3-2D9D556A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13</Pages>
  <Words>16601</Words>
  <Characters>9464</Characters>
  <Application>Microsoft Office Word</Application>
  <DocSecurity>0</DocSecurity>
  <Lines>78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Галя</cp:lastModifiedBy>
  <cp:revision>41</cp:revision>
  <cp:lastPrinted>2019-09-27T06:35:00Z</cp:lastPrinted>
  <dcterms:created xsi:type="dcterms:W3CDTF">2019-09-26T06:52:00Z</dcterms:created>
  <dcterms:modified xsi:type="dcterms:W3CDTF">2020-02-21T11:58:00Z</dcterms:modified>
</cp:coreProperties>
</file>