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r w:rsidRPr="00B93336">
        <w:rPr>
          <w:sz w:val="28"/>
          <w:szCs w:val="28"/>
          <w:lang w:val="uk-UA"/>
        </w:rPr>
        <w:t>Факультет</w:t>
      </w:r>
      <w:r w:rsidR="00A24E4A">
        <w:rPr>
          <w:sz w:val="28"/>
          <w:szCs w:val="28"/>
          <w:lang w:val="uk-UA"/>
        </w:rPr>
        <w:t xml:space="preserve"> _філософський</w:t>
      </w:r>
      <w:r>
        <w:rPr>
          <w:b/>
          <w:sz w:val="28"/>
          <w:szCs w:val="28"/>
          <w:lang w:val="uk-UA"/>
        </w:rPr>
        <w:t>_</w:t>
      </w:r>
    </w:p>
    <w:p w:rsidR="00395013" w:rsidRDefault="00395013" w:rsidP="00395013">
      <w:pPr>
        <w:jc w:val="center"/>
        <w:rPr>
          <w:b/>
          <w:sz w:val="28"/>
          <w:szCs w:val="28"/>
          <w:lang w:val="uk-UA"/>
        </w:rPr>
      </w:pPr>
    </w:p>
    <w:p w:rsidR="00395013" w:rsidRDefault="00395013" w:rsidP="00395013">
      <w:pPr>
        <w:jc w:val="center"/>
        <w:rPr>
          <w:sz w:val="28"/>
          <w:szCs w:val="28"/>
          <w:lang w:val="uk-UA"/>
        </w:rPr>
      </w:pPr>
      <w:r>
        <w:rPr>
          <w:sz w:val="28"/>
          <w:szCs w:val="28"/>
          <w:lang w:val="uk-UA"/>
        </w:rPr>
        <w:t>Кафедра _</w:t>
      </w:r>
      <w:r w:rsidR="00A24E4A">
        <w:rPr>
          <w:sz w:val="28"/>
          <w:szCs w:val="28"/>
          <w:lang w:val="uk-UA"/>
        </w:rPr>
        <w:t>соціальної психології та психології розвитку_</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395013" w:rsidRDefault="00A24E4A" w:rsidP="00395013">
      <w:pPr>
        <w:jc w:val="center"/>
        <w:rPr>
          <w:b/>
          <w:sz w:val="28"/>
          <w:szCs w:val="28"/>
          <w:u w:val="single"/>
          <w:lang w:val="uk-UA"/>
        </w:rPr>
      </w:pPr>
      <w:r>
        <w:rPr>
          <w:b/>
          <w:sz w:val="28"/>
          <w:szCs w:val="28"/>
          <w:u w:val="single"/>
          <w:lang w:val="uk-UA"/>
        </w:rPr>
        <w:t>_ПСИХОЛОГІЧНИЙ ВІДБІР І ОЦІНКА ПЕРСОНАЛУ</w:t>
      </w:r>
      <w:r w:rsidR="00395013">
        <w:rPr>
          <w:b/>
          <w:sz w:val="28"/>
          <w:szCs w:val="28"/>
          <w:u w:val="single"/>
          <w:lang w:val="uk-UA"/>
        </w:rPr>
        <w:t>_</w:t>
      </w:r>
    </w:p>
    <w:p w:rsidR="00395013" w:rsidRDefault="00395013" w:rsidP="00395013">
      <w:pPr>
        <w:jc w:val="center"/>
        <w:rPr>
          <w:b/>
          <w:sz w:val="28"/>
          <w:szCs w:val="28"/>
          <w:u w:val="single"/>
          <w:lang w:val="uk-UA"/>
        </w:rPr>
      </w:pPr>
    </w:p>
    <w:p w:rsidR="00395013" w:rsidRDefault="00B93336" w:rsidP="00B93336">
      <w:pPr>
        <w:rPr>
          <w:sz w:val="28"/>
          <w:szCs w:val="28"/>
          <w:lang w:val="uk-UA"/>
        </w:rPr>
      </w:pPr>
      <w:r>
        <w:rPr>
          <w:sz w:val="28"/>
          <w:szCs w:val="28"/>
          <w:lang w:val="uk-UA"/>
        </w:rPr>
        <w:t xml:space="preserve">                           </w:t>
      </w:r>
      <w:r w:rsidR="006A58D4">
        <w:rPr>
          <w:sz w:val="28"/>
          <w:szCs w:val="28"/>
          <w:lang w:val="uk-UA"/>
        </w:rPr>
        <w:t>Освітньо-професійна</w:t>
      </w:r>
      <w:r w:rsidR="00B10A22">
        <w:rPr>
          <w:sz w:val="28"/>
          <w:szCs w:val="28"/>
          <w:lang w:val="uk-UA"/>
        </w:rPr>
        <w:t xml:space="preserve"> </w:t>
      </w:r>
      <w:r w:rsidR="00C67355" w:rsidRPr="00B93336">
        <w:rPr>
          <w:sz w:val="28"/>
          <w:szCs w:val="28"/>
        </w:rPr>
        <w:t>про</w:t>
      </w:r>
      <w:r w:rsidR="006A58D4">
        <w:rPr>
          <w:sz w:val="28"/>
          <w:szCs w:val="28"/>
          <w:lang w:val="uk-UA"/>
        </w:rPr>
        <w:t>грама  «</w:t>
      </w:r>
      <w:r w:rsidR="00A24E4A">
        <w:rPr>
          <w:sz w:val="28"/>
          <w:szCs w:val="28"/>
          <w:lang w:val="uk-UA"/>
        </w:rPr>
        <w:t>Психологія</w:t>
      </w:r>
      <w:r w:rsidR="006A58D4">
        <w:rPr>
          <w:sz w:val="28"/>
          <w:szCs w:val="28"/>
          <w:lang w:val="uk-UA"/>
        </w:rPr>
        <w:t>»</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A24E4A">
        <w:rPr>
          <w:sz w:val="28"/>
          <w:szCs w:val="28"/>
          <w:lang w:val="uk-UA"/>
        </w:rPr>
        <w:t>Спеціальність _053 «Психологія»</w:t>
      </w:r>
      <w:r w:rsidR="00B10A22">
        <w:rPr>
          <w:sz w:val="28"/>
          <w:szCs w:val="28"/>
          <w:lang w:val="uk-UA"/>
        </w:rPr>
        <w:t>_</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A24E4A">
        <w:rPr>
          <w:sz w:val="28"/>
          <w:szCs w:val="28"/>
          <w:lang w:val="uk-UA"/>
        </w:rPr>
        <w:t>Галузь знань _</w:t>
      </w:r>
      <w:r w:rsidR="00252AF6">
        <w:rPr>
          <w:sz w:val="28"/>
          <w:szCs w:val="28"/>
          <w:lang w:val="uk-UA"/>
        </w:rPr>
        <w:t>05 Соціальні та поведінкові  науки</w:t>
      </w:r>
      <w:r w:rsidR="00B10A22">
        <w:rPr>
          <w:sz w:val="28"/>
          <w:szCs w:val="28"/>
          <w:lang w:val="uk-UA"/>
        </w:rPr>
        <w:t>_</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right"/>
        <w:rPr>
          <w:sz w:val="28"/>
          <w:szCs w:val="28"/>
          <w:lang w:val="uk-UA"/>
        </w:rPr>
      </w:pPr>
      <w:r>
        <w:rPr>
          <w:sz w:val="28"/>
          <w:szCs w:val="28"/>
          <w:lang w:val="uk-UA"/>
        </w:rPr>
        <w:t>Затверджено на засіданні кафедри</w:t>
      </w:r>
    </w:p>
    <w:p w:rsidR="00395013" w:rsidRDefault="00395013" w:rsidP="00395013">
      <w:pPr>
        <w:jc w:val="right"/>
        <w:rPr>
          <w:sz w:val="28"/>
          <w:szCs w:val="28"/>
          <w:lang w:val="uk-UA"/>
        </w:rPr>
      </w:pPr>
      <w:r>
        <w:rPr>
          <w:sz w:val="28"/>
          <w:szCs w:val="28"/>
          <w:lang w:val="uk-UA"/>
        </w:rPr>
        <w:t xml:space="preserve">Протокол </w:t>
      </w:r>
      <w:r w:rsidR="000A566C">
        <w:rPr>
          <w:sz w:val="28"/>
          <w:szCs w:val="28"/>
          <w:lang w:val="uk-UA"/>
        </w:rPr>
        <w:t xml:space="preserve">№ 1 від </w:t>
      </w:r>
      <w:r w:rsidR="000A566C">
        <w:rPr>
          <w:sz w:val="28"/>
          <w:szCs w:val="28"/>
        </w:rPr>
        <w:t>2</w:t>
      </w:r>
      <w:r w:rsidR="000A566C">
        <w:rPr>
          <w:sz w:val="28"/>
          <w:szCs w:val="28"/>
          <w:lang w:val="uk-UA"/>
        </w:rPr>
        <w:t>9</w:t>
      </w:r>
      <w:r w:rsidR="000A566C">
        <w:rPr>
          <w:sz w:val="28"/>
          <w:szCs w:val="28"/>
        </w:rPr>
        <w:t xml:space="preserve"> </w:t>
      </w:r>
      <w:r w:rsidR="000A566C">
        <w:rPr>
          <w:sz w:val="28"/>
          <w:szCs w:val="28"/>
          <w:lang w:val="uk-UA"/>
        </w:rPr>
        <w:t xml:space="preserve">серпня 2019 р.  </w:t>
      </w:r>
      <w:bookmarkStart w:id="0" w:name="_GoBack"/>
      <w:bookmarkEnd w:id="0"/>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395013" w:rsidRDefault="00395013" w:rsidP="00395013">
      <w:pPr>
        <w:jc w:val="center"/>
        <w:rPr>
          <w:sz w:val="28"/>
          <w:szCs w:val="28"/>
          <w:lang w:val="uk-UA"/>
        </w:rPr>
      </w:pPr>
    </w:p>
    <w:p w:rsidR="00395013" w:rsidRPr="00BC32A7" w:rsidRDefault="00395013" w:rsidP="00BC32A7">
      <w:pPr>
        <w:jc w:val="center"/>
        <w:rPr>
          <w:sz w:val="28"/>
          <w:szCs w:val="28"/>
          <w:lang w:val="uk-UA"/>
        </w:rPr>
      </w:pPr>
      <w:r>
        <w:rPr>
          <w:sz w:val="28"/>
          <w:szCs w:val="28"/>
          <w:lang w:val="uk-UA"/>
        </w:rPr>
        <w:t>м. Івано-Франківськ - 2019</w:t>
      </w:r>
    </w:p>
    <w:p w:rsidR="00395013" w:rsidRDefault="00395013" w:rsidP="00395013">
      <w:pPr>
        <w:jc w:val="center"/>
        <w:rPr>
          <w:b/>
          <w:sz w:val="28"/>
          <w:szCs w:val="28"/>
          <w:lang w:val="uk-UA"/>
        </w:rPr>
      </w:pPr>
    </w:p>
    <w:p w:rsidR="00395013" w:rsidRDefault="00395013" w:rsidP="00395013">
      <w:pPr>
        <w:jc w:val="center"/>
        <w:rPr>
          <w:b/>
          <w:sz w:val="28"/>
          <w:szCs w:val="28"/>
          <w:lang w:val="uk-UA"/>
        </w:rPr>
      </w:pPr>
      <w:r>
        <w:rPr>
          <w:b/>
          <w:sz w:val="28"/>
          <w:szCs w:val="28"/>
          <w:lang w:val="uk-UA"/>
        </w:rPr>
        <w:lastRenderedPageBreak/>
        <w:t>ЗМІСТ</w:t>
      </w:r>
    </w:p>
    <w:p w:rsidR="00B10A22" w:rsidRDefault="00B10A22" w:rsidP="00193CEB">
      <w:pPr>
        <w:spacing w:line="360" w:lineRule="auto"/>
        <w:ind w:firstLine="567"/>
        <w:jc w:val="center"/>
        <w:rPr>
          <w:b/>
          <w:sz w:val="28"/>
          <w:szCs w:val="28"/>
          <w:lang w:val="uk-UA"/>
        </w:rPr>
      </w:pPr>
    </w:p>
    <w:p w:rsidR="00BC32A7" w:rsidRPr="00193CEB" w:rsidRDefault="00BC32A7" w:rsidP="00193CEB">
      <w:pPr>
        <w:spacing w:line="360" w:lineRule="auto"/>
        <w:ind w:firstLine="567"/>
        <w:jc w:val="center"/>
        <w:rPr>
          <w:b/>
          <w:sz w:val="28"/>
          <w:szCs w:val="28"/>
          <w:lang w:val="uk-UA"/>
        </w:rPr>
      </w:pPr>
    </w:p>
    <w:p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tbl>
      <w:tblPr>
        <w:tblStyle w:val="a6"/>
        <w:tblW w:w="9349" w:type="dxa"/>
        <w:tblLayout w:type="fixed"/>
        <w:tblLook w:val="04A0" w:firstRow="1" w:lastRow="0" w:firstColumn="1" w:lastColumn="0" w:noHBand="0" w:noVBand="1"/>
      </w:tblPr>
      <w:tblGrid>
        <w:gridCol w:w="1555"/>
        <w:gridCol w:w="169"/>
        <w:gridCol w:w="311"/>
        <w:gridCol w:w="512"/>
        <w:gridCol w:w="3402"/>
        <w:gridCol w:w="1688"/>
        <w:gridCol w:w="155"/>
        <w:gridCol w:w="713"/>
        <w:gridCol w:w="844"/>
      </w:tblGrid>
      <w:tr w:rsidR="00C67355" w:rsidRPr="00C67355" w:rsidTr="006E2DBD">
        <w:tc>
          <w:tcPr>
            <w:tcW w:w="9349" w:type="dxa"/>
            <w:gridSpan w:val="9"/>
          </w:tcPr>
          <w:p w:rsidR="00C67355" w:rsidRPr="00C67355" w:rsidRDefault="00C67355" w:rsidP="00C67355">
            <w:pPr>
              <w:jc w:val="center"/>
              <w:rPr>
                <w:lang w:val="uk-UA"/>
              </w:rPr>
            </w:pPr>
            <w:r w:rsidRPr="00C67355">
              <w:rPr>
                <w:b/>
                <w:lang w:val="uk-UA"/>
              </w:rPr>
              <w:t>1. Загальна інформація</w:t>
            </w:r>
          </w:p>
        </w:tc>
      </w:tr>
      <w:tr w:rsidR="003E1BE3" w:rsidRPr="00C67355" w:rsidTr="006E2DBD">
        <w:tc>
          <w:tcPr>
            <w:tcW w:w="2035" w:type="dxa"/>
            <w:gridSpan w:val="3"/>
          </w:tcPr>
          <w:p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7314" w:type="dxa"/>
            <w:gridSpan w:val="6"/>
          </w:tcPr>
          <w:p w:rsidR="002C2330" w:rsidRPr="00C67355" w:rsidRDefault="00252AF6" w:rsidP="00395013">
            <w:pPr>
              <w:jc w:val="both"/>
              <w:rPr>
                <w:lang w:val="uk-UA"/>
              </w:rPr>
            </w:pPr>
            <w:r>
              <w:rPr>
                <w:lang w:val="uk-UA"/>
              </w:rPr>
              <w:t>Психологічний відбір і оцінка персоналу</w:t>
            </w:r>
          </w:p>
        </w:tc>
      </w:tr>
      <w:tr w:rsidR="003E1BE3" w:rsidRPr="00C67355" w:rsidTr="006E2DBD">
        <w:tc>
          <w:tcPr>
            <w:tcW w:w="2035" w:type="dxa"/>
            <w:gridSpan w:val="3"/>
          </w:tcPr>
          <w:p w:rsidR="002C2330" w:rsidRPr="00C67355" w:rsidRDefault="002C2330" w:rsidP="00EE1819">
            <w:pPr>
              <w:rPr>
                <w:b/>
                <w:lang w:val="uk-UA"/>
              </w:rPr>
            </w:pPr>
            <w:r w:rsidRPr="00C67355">
              <w:rPr>
                <w:b/>
                <w:lang w:val="uk-UA"/>
              </w:rPr>
              <w:t>Викладач (-і)</w:t>
            </w:r>
          </w:p>
        </w:tc>
        <w:tc>
          <w:tcPr>
            <w:tcW w:w="7314" w:type="dxa"/>
            <w:gridSpan w:val="6"/>
          </w:tcPr>
          <w:p w:rsidR="002C2330" w:rsidRPr="00C67355" w:rsidRDefault="00252AF6" w:rsidP="00395013">
            <w:pPr>
              <w:jc w:val="both"/>
              <w:rPr>
                <w:lang w:val="uk-UA"/>
              </w:rPr>
            </w:pPr>
            <w:r>
              <w:rPr>
                <w:lang w:val="uk-UA"/>
              </w:rPr>
              <w:t>Чуйко Оксана Михайлівна</w:t>
            </w:r>
          </w:p>
        </w:tc>
      </w:tr>
      <w:tr w:rsidR="003E1BE3" w:rsidRPr="00C67355" w:rsidTr="006E2DBD">
        <w:tc>
          <w:tcPr>
            <w:tcW w:w="2035" w:type="dxa"/>
            <w:gridSpan w:val="3"/>
          </w:tcPr>
          <w:p w:rsidR="002C2330" w:rsidRPr="00C67355" w:rsidRDefault="00EE1819" w:rsidP="00EE1819">
            <w:pPr>
              <w:rPr>
                <w:b/>
                <w:lang w:val="uk-UA"/>
              </w:rPr>
            </w:pPr>
            <w:r w:rsidRPr="00C67355">
              <w:rPr>
                <w:b/>
                <w:lang w:val="uk-UA"/>
              </w:rPr>
              <w:t>Контактний телефон викладача</w:t>
            </w:r>
          </w:p>
        </w:tc>
        <w:tc>
          <w:tcPr>
            <w:tcW w:w="7314" w:type="dxa"/>
            <w:gridSpan w:val="6"/>
          </w:tcPr>
          <w:p w:rsidR="002C2330" w:rsidRPr="00C67355" w:rsidRDefault="002C2330" w:rsidP="00395013">
            <w:pPr>
              <w:jc w:val="both"/>
              <w:rPr>
                <w:lang w:val="uk-UA"/>
              </w:rPr>
            </w:pPr>
          </w:p>
        </w:tc>
      </w:tr>
      <w:tr w:rsidR="003E1BE3" w:rsidRPr="000A566C" w:rsidTr="006E2DBD">
        <w:tc>
          <w:tcPr>
            <w:tcW w:w="2035" w:type="dxa"/>
            <w:gridSpan w:val="3"/>
          </w:tcPr>
          <w:p w:rsidR="002C2330" w:rsidRPr="00C67355" w:rsidRDefault="00EE1819" w:rsidP="00EE1819">
            <w:pPr>
              <w:rPr>
                <w:b/>
                <w:lang w:val="uk-UA"/>
              </w:rPr>
            </w:pPr>
            <w:r w:rsidRPr="00C67355">
              <w:rPr>
                <w:b/>
              </w:rPr>
              <w:t>E-mail</w:t>
            </w:r>
            <w:r w:rsidRPr="00C67355">
              <w:rPr>
                <w:b/>
                <w:lang w:val="en-US"/>
              </w:rPr>
              <w:t xml:space="preserve"> викладача</w:t>
            </w:r>
          </w:p>
        </w:tc>
        <w:tc>
          <w:tcPr>
            <w:tcW w:w="7314" w:type="dxa"/>
            <w:gridSpan w:val="6"/>
          </w:tcPr>
          <w:p w:rsidR="002C2330" w:rsidRPr="006A58D4" w:rsidRDefault="006A58D4" w:rsidP="00395013">
            <w:pPr>
              <w:jc w:val="both"/>
              <w:rPr>
                <w:lang w:val="uk-UA"/>
              </w:rPr>
            </w:pPr>
            <w:r w:rsidRPr="003456D5">
              <w:rPr>
                <w:color w:val="000000" w:themeColor="text1"/>
                <w:lang w:val="en-US"/>
              </w:rPr>
              <w:t>oksana</w:t>
            </w:r>
            <w:r w:rsidRPr="003456D5">
              <w:rPr>
                <w:color w:val="000000" w:themeColor="text1"/>
                <w:lang w:val="uk-UA"/>
              </w:rPr>
              <w:t>.</w:t>
            </w:r>
            <w:r w:rsidRPr="003456D5">
              <w:rPr>
                <w:color w:val="000000" w:themeColor="text1"/>
                <w:lang w:val="en-US"/>
              </w:rPr>
              <w:t>chuyko</w:t>
            </w:r>
            <w:r w:rsidRPr="003456D5">
              <w:rPr>
                <w:color w:val="000000" w:themeColor="text1"/>
                <w:lang w:val="uk-UA"/>
              </w:rPr>
              <w:t>@</w:t>
            </w:r>
            <w:hyperlink r:id="rId6" w:history="1">
              <w:r w:rsidRPr="006A58D4">
                <w:rPr>
                  <w:rStyle w:val="aa"/>
                  <w:color w:val="000000" w:themeColor="text1"/>
                  <w:u w:val="none"/>
                  <w:shd w:val="clear" w:color="auto" w:fill="FFFFFF"/>
                  <w:lang w:val="en-US"/>
                </w:rPr>
                <w:t>pnu</w:t>
              </w:r>
              <w:r w:rsidRPr="006A58D4">
                <w:rPr>
                  <w:rStyle w:val="aa"/>
                  <w:color w:val="000000" w:themeColor="text1"/>
                  <w:u w:val="none"/>
                  <w:shd w:val="clear" w:color="auto" w:fill="FFFFFF"/>
                  <w:lang w:val="uk-UA"/>
                </w:rPr>
                <w:t>.</w:t>
              </w:r>
              <w:r w:rsidRPr="006A58D4">
                <w:rPr>
                  <w:rStyle w:val="aa"/>
                  <w:color w:val="000000" w:themeColor="text1"/>
                  <w:u w:val="none"/>
                  <w:shd w:val="clear" w:color="auto" w:fill="FFFFFF"/>
                  <w:lang w:val="en-US"/>
                </w:rPr>
                <w:t>edu</w:t>
              </w:r>
              <w:r w:rsidRPr="006A58D4">
                <w:rPr>
                  <w:rStyle w:val="aa"/>
                  <w:color w:val="000000" w:themeColor="text1"/>
                  <w:u w:val="none"/>
                  <w:shd w:val="clear" w:color="auto" w:fill="FFFFFF"/>
                  <w:lang w:val="uk-UA"/>
                </w:rPr>
                <w:t>.</w:t>
              </w:r>
              <w:r w:rsidRPr="006A58D4">
                <w:rPr>
                  <w:rStyle w:val="aa"/>
                  <w:color w:val="000000" w:themeColor="text1"/>
                  <w:u w:val="none"/>
                  <w:shd w:val="clear" w:color="auto" w:fill="FFFFFF"/>
                  <w:lang w:val="en-US"/>
                </w:rPr>
                <w:t>ua</w:t>
              </w:r>
            </w:hyperlink>
          </w:p>
        </w:tc>
      </w:tr>
      <w:tr w:rsidR="003E1BE3" w:rsidRPr="00C67355" w:rsidTr="006E2DBD">
        <w:tc>
          <w:tcPr>
            <w:tcW w:w="2035" w:type="dxa"/>
            <w:gridSpan w:val="3"/>
          </w:tcPr>
          <w:p w:rsidR="002C2330" w:rsidRPr="00C67355" w:rsidRDefault="00EE1819" w:rsidP="00395013">
            <w:pPr>
              <w:jc w:val="both"/>
              <w:rPr>
                <w:b/>
                <w:lang w:val="uk-UA"/>
              </w:rPr>
            </w:pPr>
            <w:r w:rsidRPr="00C67355">
              <w:rPr>
                <w:b/>
                <w:lang w:val="uk-UA"/>
              </w:rPr>
              <w:t>Формат дисципліни</w:t>
            </w:r>
          </w:p>
        </w:tc>
        <w:tc>
          <w:tcPr>
            <w:tcW w:w="7314" w:type="dxa"/>
            <w:gridSpan w:val="6"/>
          </w:tcPr>
          <w:p w:rsidR="002C2330" w:rsidRPr="00C67355" w:rsidRDefault="006A58D4" w:rsidP="00395013">
            <w:pPr>
              <w:jc w:val="both"/>
              <w:rPr>
                <w:lang w:val="uk-UA"/>
              </w:rPr>
            </w:pPr>
            <w:r>
              <w:rPr>
                <w:lang w:val="uk-UA"/>
              </w:rPr>
              <w:t>Очна і заочна форми</w:t>
            </w:r>
          </w:p>
        </w:tc>
      </w:tr>
      <w:tr w:rsidR="003E1BE3" w:rsidRPr="00C67355" w:rsidTr="006E2DBD">
        <w:tc>
          <w:tcPr>
            <w:tcW w:w="2035" w:type="dxa"/>
            <w:gridSpan w:val="3"/>
          </w:tcPr>
          <w:p w:rsidR="002C2330" w:rsidRPr="00C67355" w:rsidRDefault="00EE1819" w:rsidP="00395013">
            <w:pPr>
              <w:jc w:val="both"/>
              <w:rPr>
                <w:b/>
                <w:lang w:val="uk-UA"/>
              </w:rPr>
            </w:pPr>
            <w:r w:rsidRPr="00C67355">
              <w:rPr>
                <w:b/>
                <w:lang w:val="uk-UA"/>
              </w:rPr>
              <w:t>Обсяг дисципліни</w:t>
            </w:r>
          </w:p>
        </w:tc>
        <w:tc>
          <w:tcPr>
            <w:tcW w:w="7314" w:type="dxa"/>
            <w:gridSpan w:val="6"/>
          </w:tcPr>
          <w:p w:rsidR="002C2330" w:rsidRPr="00252AF6" w:rsidRDefault="00252AF6" w:rsidP="00395013">
            <w:pPr>
              <w:jc w:val="both"/>
              <w:rPr>
                <w:lang w:val="uk-UA"/>
              </w:rPr>
            </w:pPr>
            <w:r>
              <w:rPr>
                <w:lang w:val="uk-UA"/>
              </w:rPr>
              <w:t xml:space="preserve">3 кредити </w:t>
            </w:r>
            <w:r>
              <w:rPr>
                <w:lang w:val="en-US"/>
              </w:rPr>
              <w:t>ECTS</w:t>
            </w:r>
            <w:r>
              <w:rPr>
                <w:lang w:val="uk-UA"/>
              </w:rPr>
              <w:t>, 90 год</w:t>
            </w:r>
          </w:p>
        </w:tc>
      </w:tr>
      <w:tr w:rsidR="003E1BE3" w:rsidRPr="000A566C" w:rsidTr="006E2DBD">
        <w:tc>
          <w:tcPr>
            <w:tcW w:w="2035" w:type="dxa"/>
            <w:gridSpan w:val="3"/>
          </w:tcPr>
          <w:p w:rsidR="002C2330" w:rsidRPr="00C67355" w:rsidRDefault="00EE1819" w:rsidP="00395013">
            <w:pPr>
              <w:jc w:val="both"/>
              <w:rPr>
                <w:b/>
                <w:lang w:val="uk-UA"/>
              </w:rPr>
            </w:pPr>
            <w:r w:rsidRPr="00C67355">
              <w:rPr>
                <w:b/>
                <w:lang w:val="uk-UA"/>
              </w:rPr>
              <w:t>Посилання на сайт дистанційно</w:t>
            </w:r>
            <w:r w:rsidR="00F9137E" w:rsidRPr="00C67355">
              <w:rPr>
                <w:b/>
                <w:lang w:val="uk-UA"/>
              </w:rPr>
              <w:t>го навчання</w:t>
            </w:r>
          </w:p>
        </w:tc>
        <w:tc>
          <w:tcPr>
            <w:tcW w:w="7314" w:type="dxa"/>
            <w:gridSpan w:val="6"/>
          </w:tcPr>
          <w:p w:rsidR="002C2330" w:rsidRDefault="000A566C" w:rsidP="00395013">
            <w:pPr>
              <w:jc w:val="both"/>
              <w:rPr>
                <w:lang w:val="uk-UA"/>
              </w:rPr>
            </w:pPr>
            <w:hyperlink r:id="rId7" w:history="1">
              <w:r w:rsidR="006A58D4" w:rsidRPr="00B57118">
                <w:rPr>
                  <w:rStyle w:val="aa"/>
                </w:rPr>
                <w:t>http</w:t>
              </w:r>
              <w:r w:rsidR="006A58D4" w:rsidRPr="00B57118">
                <w:rPr>
                  <w:rStyle w:val="aa"/>
                  <w:lang w:val="uk-UA"/>
                </w:rPr>
                <w:t>://</w:t>
              </w:r>
              <w:r w:rsidR="006A58D4" w:rsidRPr="00B57118">
                <w:rPr>
                  <w:rStyle w:val="aa"/>
                </w:rPr>
                <w:t>www</w:t>
              </w:r>
              <w:r w:rsidR="006A58D4" w:rsidRPr="00B57118">
                <w:rPr>
                  <w:rStyle w:val="aa"/>
                  <w:lang w:val="uk-UA"/>
                </w:rPr>
                <w:t>.</w:t>
              </w:r>
              <w:r w:rsidR="006A58D4" w:rsidRPr="00B57118">
                <w:rPr>
                  <w:rStyle w:val="aa"/>
                </w:rPr>
                <w:t>d</w:t>
              </w:r>
              <w:r w:rsidR="006A58D4" w:rsidRPr="00B57118">
                <w:rPr>
                  <w:rStyle w:val="aa"/>
                  <w:lang w:val="uk-UA"/>
                </w:rPr>
                <w:t>-</w:t>
              </w:r>
              <w:r w:rsidR="006A58D4" w:rsidRPr="00B57118">
                <w:rPr>
                  <w:rStyle w:val="aa"/>
                </w:rPr>
                <w:t>learn</w:t>
              </w:r>
              <w:r w:rsidR="006A58D4" w:rsidRPr="00B57118">
                <w:rPr>
                  <w:rStyle w:val="aa"/>
                  <w:lang w:val="uk-UA"/>
                </w:rPr>
                <w:t>.</w:t>
              </w:r>
              <w:r w:rsidR="006A58D4" w:rsidRPr="00B57118">
                <w:rPr>
                  <w:rStyle w:val="aa"/>
                </w:rPr>
                <w:t>pu</w:t>
              </w:r>
              <w:r w:rsidR="006A58D4" w:rsidRPr="00B57118">
                <w:rPr>
                  <w:rStyle w:val="aa"/>
                  <w:lang w:val="uk-UA"/>
                </w:rPr>
                <w:t>.</w:t>
              </w:r>
              <w:r w:rsidR="006A58D4" w:rsidRPr="00B57118">
                <w:rPr>
                  <w:rStyle w:val="aa"/>
                </w:rPr>
                <w:t>if</w:t>
              </w:r>
              <w:r w:rsidR="006A58D4" w:rsidRPr="00B57118">
                <w:rPr>
                  <w:rStyle w:val="aa"/>
                  <w:lang w:val="uk-UA"/>
                </w:rPr>
                <w:t>.</w:t>
              </w:r>
              <w:r w:rsidR="006A58D4" w:rsidRPr="00B57118">
                <w:rPr>
                  <w:rStyle w:val="aa"/>
                </w:rPr>
                <w:t>ua</w:t>
              </w:r>
            </w:hyperlink>
          </w:p>
          <w:p w:rsidR="006A58D4" w:rsidRPr="00C67355" w:rsidRDefault="006A58D4" w:rsidP="00395013">
            <w:pPr>
              <w:jc w:val="both"/>
              <w:rPr>
                <w:lang w:val="uk-UA"/>
              </w:rPr>
            </w:pPr>
          </w:p>
        </w:tc>
      </w:tr>
      <w:tr w:rsidR="003E1BE3" w:rsidRPr="00C67355" w:rsidTr="006E2DBD">
        <w:tc>
          <w:tcPr>
            <w:tcW w:w="2035" w:type="dxa"/>
            <w:gridSpan w:val="3"/>
          </w:tcPr>
          <w:p w:rsidR="002C2330" w:rsidRPr="00C67355" w:rsidRDefault="00EE1819" w:rsidP="00395013">
            <w:pPr>
              <w:jc w:val="both"/>
              <w:rPr>
                <w:b/>
                <w:lang w:val="uk-UA"/>
              </w:rPr>
            </w:pPr>
            <w:r w:rsidRPr="00C67355">
              <w:rPr>
                <w:b/>
                <w:lang w:val="uk-UA"/>
              </w:rPr>
              <w:t>Консультації</w:t>
            </w:r>
          </w:p>
        </w:tc>
        <w:tc>
          <w:tcPr>
            <w:tcW w:w="7314" w:type="dxa"/>
            <w:gridSpan w:val="6"/>
          </w:tcPr>
          <w:p w:rsidR="002C2330" w:rsidRPr="00C67355" w:rsidRDefault="008F531B" w:rsidP="00395013">
            <w:pPr>
              <w:jc w:val="both"/>
              <w:rPr>
                <w:lang w:val="uk-UA"/>
              </w:rPr>
            </w:pPr>
            <w:r>
              <w:rPr>
                <w:lang w:val="uk-UA"/>
              </w:rPr>
              <w:t>Консультації щотижня відповідно до графіка</w:t>
            </w:r>
          </w:p>
        </w:tc>
      </w:tr>
      <w:tr w:rsidR="00C67355" w:rsidRPr="00C67355" w:rsidTr="006E2DBD">
        <w:tc>
          <w:tcPr>
            <w:tcW w:w="9349" w:type="dxa"/>
            <w:gridSpan w:val="9"/>
          </w:tcPr>
          <w:p w:rsidR="00C67355" w:rsidRPr="00C67355" w:rsidRDefault="00C67355" w:rsidP="00C67355">
            <w:pPr>
              <w:jc w:val="center"/>
              <w:rPr>
                <w:lang w:val="uk-UA"/>
              </w:rPr>
            </w:pPr>
            <w:r w:rsidRPr="00C67355">
              <w:rPr>
                <w:b/>
                <w:lang w:val="uk-UA"/>
              </w:rPr>
              <w:t>2. А</w:t>
            </w:r>
            <w:r w:rsidRPr="00C67355">
              <w:rPr>
                <w:b/>
              </w:rPr>
              <w:t>нотація до курсу</w:t>
            </w:r>
          </w:p>
        </w:tc>
      </w:tr>
      <w:tr w:rsidR="00C67355" w:rsidRPr="00C67355" w:rsidTr="006E2DBD">
        <w:tc>
          <w:tcPr>
            <w:tcW w:w="9349" w:type="dxa"/>
            <w:gridSpan w:val="9"/>
          </w:tcPr>
          <w:p w:rsidR="00B54F06" w:rsidRDefault="00252AF6" w:rsidP="00F334B4">
            <w:pPr>
              <w:ind w:firstLine="289"/>
              <w:contextualSpacing/>
              <w:jc w:val="both"/>
              <w:rPr>
                <w:rFonts w:eastAsia="Calibri"/>
                <w:lang w:val="uk-UA"/>
              </w:rPr>
            </w:pPr>
            <w:r w:rsidRPr="00F334B4">
              <w:rPr>
                <w:rFonts w:eastAsia="Calibri"/>
                <w:lang w:val="uk-UA"/>
              </w:rPr>
              <w:t xml:space="preserve">Курс  «Психологічний відбір і оцінка персоналу» призначений для </w:t>
            </w:r>
            <w:r w:rsidR="006A58D4">
              <w:rPr>
                <w:rFonts w:eastAsia="Calibri"/>
                <w:lang w:val="uk-UA"/>
              </w:rPr>
              <w:t>формування професійних компетентностей психолога здійснювати психологічний підбір та оцінку персоналу</w:t>
            </w:r>
            <w:r w:rsidR="00B54F06">
              <w:rPr>
                <w:rFonts w:eastAsia="Calibri"/>
                <w:lang w:val="uk-UA"/>
              </w:rPr>
              <w:t xml:space="preserve">. Дані компетентності відносяться до професійної діяльності організаційного психолога, рекрутера, </w:t>
            </w:r>
            <w:r w:rsidR="00B54F06">
              <w:rPr>
                <w:rFonts w:eastAsia="Calibri"/>
                <w:lang w:val="en-US"/>
              </w:rPr>
              <w:t>HR</w:t>
            </w:r>
            <w:r w:rsidR="00B54F06">
              <w:rPr>
                <w:rFonts w:eastAsia="Calibri"/>
                <w:lang w:val="uk-UA"/>
              </w:rPr>
              <w:t xml:space="preserve"> (менеджера з управління людськими ресурсами) дають можливість</w:t>
            </w:r>
            <w:r w:rsidR="006A58D4">
              <w:rPr>
                <w:rFonts w:eastAsia="Calibri"/>
                <w:lang w:val="uk-UA"/>
              </w:rPr>
              <w:t xml:space="preserve"> майбутньому </w:t>
            </w:r>
            <w:r w:rsidR="00B54F06">
              <w:rPr>
                <w:rFonts w:eastAsia="Calibri"/>
                <w:lang w:val="uk-UA"/>
              </w:rPr>
              <w:t xml:space="preserve">випускникові реалізувати себе </w:t>
            </w:r>
            <w:r w:rsidR="006A58D4">
              <w:rPr>
                <w:rFonts w:eastAsia="Calibri"/>
                <w:lang w:val="uk-UA"/>
              </w:rPr>
              <w:t xml:space="preserve"> </w:t>
            </w:r>
            <w:r w:rsidR="00B54F06">
              <w:rPr>
                <w:rFonts w:eastAsia="Calibri"/>
                <w:lang w:val="uk-UA"/>
              </w:rPr>
              <w:t>у цих напрямах діяльності</w:t>
            </w:r>
            <w:r w:rsidR="006A58D4">
              <w:rPr>
                <w:rFonts w:eastAsia="Calibri"/>
                <w:lang w:val="uk-UA"/>
              </w:rPr>
              <w:t>.</w:t>
            </w:r>
            <w:r w:rsidRPr="00F334B4">
              <w:rPr>
                <w:rFonts w:eastAsia="Calibri"/>
                <w:lang w:val="uk-UA"/>
              </w:rPr>
              <w:t xml:space="preserve"> </w:t>
            </w:r>
          </w:p>
          <w:p w:rsidR="00252AF6" w:rsidRPr="00F334B4" w:rsidRDefault="00F334B4" w:rsidP="00F334B4">
            <w:pPr>
              <w:ind w:firstLine="289"/>
              <w:contextualSpacing/>
              <w:jc w:val="both"/>
              <w:rPr>
                <w:rFonts w:eastAsia="Calibri"/>
                <w:lang w:val="uk-UA"/>
              </w:rPr>
            </w:pPr>
            <w:r w:rsidRPr="00F334B4">
              <w:rPr>
                <w:rFonts w:eastAsia="Calibri"/>
                <w:lang w:val="uk-UA"/>
              </w:rPr>
              <w:t xml:space="preserve">Навчальна дисципліна є </w:t>
            </w:r>
            <w:r w:rsidR="006A58D4">
              <w:rPr>
                <w:rFonts w:eastAsia="Calibri"/>
                <w:lang w:val="uk-UA"/>
              </w:rPr>
              <w:t xml:space="preserve">вибірковою. </w:t>
            </w:r>
          </w:p>
          <w:p w:rsidR="00252AF6" w:rsidRPr="00F334B4" w:rsidRDefault="00252AF6" w:rsidP="00F334B4">
            <w:pPr>
              <w:ind w:firstLine="289"/>
              <w:contextualSpacing/>
              <w:jc w:val="both"/>
              <w:rPr>
                <w:lang w:val="uk-UA"/>
              </w:rPr>
            </w:pPr>
            <w:r w:rsidRPr="00F334B4">
              <w:rPr>
                <w:rFonts w:eastAsia="Calibri"/>
                <w:lang w:val="uk-UA"/>
              </w:rPr>
              <w:t xml:space="preserve">В процесі вивчення курсу студенти формують навики </w:t>
            </w:r>
            <w:r w:rsidRPr="00F334B4">
              <w:rPr>
                <w:lang w:val="uk-UA"/>
              </w:rPr>
              <w:t>розробляти професіограму та психограму до певної посади, п</w:t>
            </w:r>
            <w:r w:rsidRPr="00B54F06">
              <w:rPr>
                <w:lang w:val="uk-UA"/>
              </w:rPr>
              <w:t xml:space="preserve">ідбирати психодіагностичний інструментарій та проводити дослідження професійно важливих психологічних якостей та рис, </w:t>
            </w:r>
            <w:r w:rsidR="00B54F06">
              <w:rPr>
                <w:lang w:val="uk-UA"/>
              </w:rPr>
              <w:t>складати</w:t>
            </w:r>
            <w:r w:rsidRPr="00B54F06">
              <w:rPr>
                <w:lang w:val="uk-UA"/>
              </w:rPr>
              <w:t xml:space="preserve"> </w:t>
            </w:r>
            <w:r w:rsidR="00B54F06">
              <w:rPr>
                <w:lang w:val="uk-UA"/>
              </w:rPr>
              <w:t xml:space="preserve">і </w:t>
            </w:r>
            <w:r w:rsidRPr="00B54F06">
              <w:rPr>
                <w:lang w:val="uk-UA"/>
              </w:rPr>
              <w:t>аналіз</w:t>
            </w:r>
            <w:r w:rsidR="00B54F06">
              <w:rPr>
                <w:lang w:val="uk-UA"/>
              </w:rPr>
              <w:t>увати</w:t>
            </w:r>
            <w:r w:rsidRPr="00B54F06">
              <w:rPr>
                <w:lang w:val="uk-UA"/>
              </w:rPr>
              <w:t xml:space="preserve"> резюме</w:t>
            </w:r>
            <w:r w:rsidR="00B54F06">
              <w:rPr>
                <w:lang w:val="uk-UA"/>
              </w:rPr>
              <w:t xml:space="preserve"> та мотиваційні листи</w:t>
            </w:r>
            <w:r w:rsidRPr="00B54F06">
              <w:rPr>
                <w:lang w:val="uk-UA"/>
              </w:rPr>
              <w:t>, проводити співбесіду при прийомі на роботу;</w:t>
            </w:r>
            <w:r w:rsidRPr="00F334B4">
              <w:rPr>
                <w:lang w:val="uk-UA"/>
              </w:rPr>
              <w:t xml:space="preserve"> </w:t>
            </w:r>
            <w:r w:rsidRPr="00B54F06">
              <w:rPr>
                <w:lang w:val="uk-UA"/>
              </w:rPr>
              <w:t>робити висновки про професійну відповідність претендента посаді;</w:t>
            </w:r>
            <w:r w:rsidRPr="00F334B4">
              <w:rPr>
                <w:lang w:val="uk-UA"/>
              </w:rPr>
              <w:t xml:space="preserve"> </w:t>
            </w:r>
            <w:r w:rsidR="00B54F06">
              <w:rPr>
                <w:lang w:val="uk-UA"/>
              </w:rPr>
              <w:t xml:space="preserve">розуміти психологічні особливості та техніки адаптації нових працівників у організації; </w:t>
            </w:r>
            <w:r w:rsidRPr="00F334B4">
              <w:rPr>
                <w:lang w:val="uk-UA"/>
              </w:rPr>
              <w:t>р</w:t>
            </w:r>
            <w:r w:rsidRPr="00B54F06">
              <w:rPr>
                <w:lang w:val="uk-UA"/>
              </w:rPr>
              <w:t>озробляти систему психологічних критеріїв оцінки персоналу;</w:t>
            </w:r>
            <w:r w:rsidRPr="00F334B4">
              <w:rPr>
                <w:lang w:val="uk-UA"/>
              </w:rPr>
              <w:t xml:space="preserve"> </w:t>
            </w:r>
            <w:r w:rsidR="00B54F06">
              <w:rPr>
                <w:lang w:val="uk-UA"/>
              </w:rPr>
              <w:t>знати</w:t>
            </w:r>
            <w:r w:rsidR="00B54F06" w:rsidRPr="00B54F06">
              <w:rPr>
                <w:lang w:val="uk-UA"/>
              </w:rPr>
              <w:t xml:space="preserve"> методи оцінки діяльності персоналу</w:t>
            </w:r>
            <w:r w:rsidRPr="00B54F06">
              <w:rPr>
                <w:lang w:val="uk-UA"/>
              </w:rPr>
              <w:t xml:space="preserve">. </w:t>
            </w:r>
          </w:p>
          <w:p w:rsidR="00C67355" w:rsidRPr="00C67355" w:rsidRDefault="00AB0A72" w:rsidP="00395013">
            <w:pPr>
              <w:jc w:val="both"/>
              <w:rPr>
                <w:lang w:val="uk-UA"/>
              </w:rPr>
            </w:pPr>
            <w:r>
              <w:rPr>
                <w:lang w:val="uk-UA"/>
              </w:rPr>
              <w:t xml:space="preserve">      Даний курс  носить прикладний характер, тому в його основі – виконання студентами практичних завдань та їх обговорення.</w:t>
            </w:r>
          </w:p>
        </w:tc>
      </w:tr>
      <w:tr w:rsidR="00C67355" w:rsidRPr="00C67355" w:rsidTr="006E2DBD">
        <w:tc>
          <w:tcPr>
            <w:tcW w:w="9349" w:type="dxa"/>
            <w:gridSpan w:val="9"/>
          </w:tcPr>
          <w:p w:rsidR="00C67355" w:rsidRPr="00C67355" w:rsidRDefault="00C67355" w:rsidP="00151BC4">
            <w:pPr>
              <w:jc w:val="center"/>
              <w:rPr>
                <w:lang w:val="uk-UA"/>
              </w:rPr>
            </w:pPr>
            <w:r w:rsidRPr="00C67355">
              <w:rPr>
                <w:b/>
                <w:lang w:val="uk-UA"/>
              </w:rPr>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C67355" w:rsidRPr="00F334B4" w:rsidTr="006E2DBD">
        <w:tc>
          <w:tcPr>
            <w:tcW w:w="9349" w:type="dxa"/>
            <w:gridSpan w:val="9"/>
          </w:tcPr>
          <w:p w:rsidR="00F334B4" w:rsidRPr="000F741F" w:rsidRDefault="00F334B4" w:rsidP="00F334B4">
            <w:pPr>
              <w:pStyle w:val="a5"/>
              <w:tabs>
                <w:tab w:val="left" w:pos="3900"/>
              </w:tabs>
              <w:suppressAutoHyphens/>
              <w:ind w:left="0" w:firstLine="680"/>
              <w:jc w:val="both"/>
              <w:rPr>
                <w:lang w:eastAsia="ar-SA"/>
              </w:rPr>
            </w:pPr>
            <w:r w:rsidRPr="000F741F">
              <w:rPr>
                <w:b/>
                <w:lang w:eastAsia="ar-SA"/>
              </w:rPr>
              <w:t>Мета курсу</w:t>
            </w:r>
            <w:r w:rsidRPr="000F741F">
              <w:rPr>
                <w:lang w:eastAsia="ar-SA"/>
              </w:rPr>
              <w:t xml:space="preserve"> – сформувати у студентів професійні компетентності</w:t>
            </w:r>
            <w:r>
              <w:rPr>
                <w:lang w:eastAsia="ar-SA"/>
              </w:rPr>
              <w:t xml:space="preserve"> </w:t>
            </w:r>
            <w:proofErr w:type="gramStart"/>
            <w:r>
              <w:rPr>
                <w:lang w:eastAsia="ar-SA"/>
              </w:rPr>
              <w:t xml:space="preserve">психологічного </w:t>
            </w:r>
            <w:r w:rsidRPr="000F741F">
              <w:rPr>
                <w:lang w:eastAsia="ar-SA"/>
              </w:rPr>
              <w:t xml:space="preserve"> </w:t>
            </w:r>
            <w:r>
              <w:rPr>
                <w:lang w:eastAsia="ar-SA"/>
              </w:rPr>
              <w:t>відбору</w:t>
            </w:r>
            <w:proofErr w:type="gramEnd"/>
            <w:r>
              <w:rPr>
                <w:lang w:eastAsia="ar-SA"/>
              </w:rPr>
              <w:t xml:space="preserve"> та оцінки</w:t>
            </w:r>
            <w:r w:rsidRPr="000F741F">
              <w:rPr>
                <w:lang w:eastAsia="ar-SA"/>
              </w:rPr>
              <w:t xml:space="preserve"> персоналу організації</w:t>
            </w:r>
          </w:p>
          <w:p w:rsidR="00F334B4" w:rsidRDefault="00F334B4" w:rsidP="00F334B4">
            <w:pPr>
              <w:ind w:firstLine="288"/>
              <w:contextualSpacing/>
              <w:jc w:val="both"/>
              <w:rPr>
                <w:lang w:val="uk-UA"/>
              </w:rPr>
            </w:pPr>
            <w:r>
              <w:rPr>
                <w:lang w:val="uk-UA"/>
              </w:rPr>
              <w:t>Основні</w:t>
            </w:r>
            <w:r w:rsidRPr="00A5013E">
              <w:rPr>
                <w:lang w:val="uk-UA"/>
              </w:rPr>
              <w:t xml:space="preserve"> </w:t>
            </w:r>
            <w:r>
              <w:rPr>
                <w:lang w:val="uk-UA"/>
              </w:rPr>
              <w:t>цілі:</w:t>
            </w:r>
            <w:r w:rsidRPr="00A5013E">
              <w:rPr>
                <w:lang w:val="uk-UA"/>
              </w:rPr>
              <w:t xml:space="preserve"> </w:t>
            </w:r>
          </w:p>
          <w:p w:rsidR="00F334B4" w:rsidRDefault="00F334B4" w:rsidP="00F334B4">
            <w:pPr>
              <w:ind w:firstLine="288"/>
              <w:contextualSpacing/>
              <w:jc w:val="both"/>
              <w:rPr>
                <w:lang w:val="uk-UA"/>
              </w:rPr>
            </w:pPr>
            <w:r w:rsidRPr="00A5013E">
              <w:rPr>
                <w:lang w:val="uk-UA"/>
              </w:rPr>
              <w:t>розкриття основних принципів, методів, технологій відбору пе</w:t>
            </w:r>
            <w:r>
              <w:rPr>
                <w:lang w:val="uk-UA"/>
              </w:rPr>
              <w:t>рсоналу та оцінки їх діяльності;</w:t>
            </w:r>
            <w:r w:rsidRPr="00A5013E">
              <w:rPr>
                <w:lang w:val="uk-UA"/>
              </w:rPr>
              <w:t xml:space="preserve"> </w:t>
            </w:r>
          </w:p>
          <w:p w:rsidR="00F334B4" w:rsidRDefault="00F334B4" w:rsidP="00F334B4">
            <w:pPr>
              <w:ind w:firstLine="288"/>
              <w:contextualSpacing/>
              <w:jc w:val="both"/>
              <w:rPr>
                <w:lang w:val="uk-UA"/>
              </w:rPr>
            </w:pPr>
            <w:r w:rsidRPr="00A5013E">
              <w:rPr>
                <w:lang w:val="uk-UA"/>
              </w:rPr>
              <w:t xml:space="preserve">формування </w:t>
            </w:r>
            <w:r>
              <w:rPr>
                <w:lang w:val="uk-UA"/>
              </w:rPr>
              <w:t>компетентностей</w:t>
            </w:r>
            <w:r w:rsidRPr="00A5013E">
              <w:rPr>
                <w:lang w:val="uk-UA"/>
              </w:rPr>
              <w:t xml:space="preserve"> складання професіограми, </w:t>
            </w:r>
            <w:r>
              <w:rPr>
                <w:lang w:val="uk-UA"/>
              </w:rPr>
              <w:t>психограми, здійснення підбору персоналу та</w:t>
            </w:r>
            <w:r w:rsidRPr="00A5013E">
              <w:rPr>
                <w:lang w:val="uk-UA"/>
              </w:rPr>
              <w:t xml:space="preserve"> його адаптації</w:t>
            </w:r>
            <w:r>
              <w:rPr>
                <w:lang w:val="uk-UA"/>
              </w:rPr>
              <w:t>;</w:t>
            </w:r>
          </w:p>
          <w:p w:rsidR="00F334B4" w:rsidRPr="00A5013E" w:rsidRDefault="00F334B4" w:rsidP="00F334B4">
            <w:pPr>
              <w:ind w:firstLine="288"/>
              <w:contextualSpacing/>
              <w:jc w:val="both"/>
              <w:rPr>
                <w:lang w:val="uk-UA"/>
              </w:rPr>
            </w:pPr>
            <w:r>
              <w:rPr>
                <w:lang w:val="uk-UA"/>
              </w:rPr>
              <w:t xml:space="preserve">формування компетентностей </w:t>
            </w:r>
            <w:r w:rsidRPr="00A5013E">
              <w:rPr>
                <w:lang w:val="uk-UA"/>
              </w:rPr>
              <w:t>моніторингу  ефективності діяльності</w:t>
            </w:r>
            <w:r>
              <w:rPr>
                <w:lang w:val="uk-UA"/>
              </w:rPr>
              <w:t xml:space="preserve"> та навчання персоналу</w:t>
            </w:r>
            <w:r w:rsidRPr="00A5013E">
              <w:rPr>
                <w:lang w:val="uk-UA"/>
              </w:rPr>
              <w:t>.</w:t>
            </w:r>
          </w:p>
          <w:p w:rsidR="00C67355" w:rsidRPr="00C67355" w:rsidRDefault="00C67355" w:rsidP="00395013">
            <w:pPr>
              <w:jc w:val="both"/>
              <w:rPr>
                <w:lang w:val="uk-UA"/>
              </w:rPr>
            </w:pPr>
          </w:p>
        </w:tc>
      </w:tr>
      <w:tr w:rsidR="001039A3" w:rsidRPr="00C67355" w:rsidTr="006E2DBD">
        <w:tc>
          <w:tcPr>
            <w:tcW w:w="9349" w:type="dxa"/>
            <w:gridSpan w:val="9"/>
          </w:tcPr>
          <w:p w:rsidR="001039A3" w:rsidRPr="001039A3" w:rsidRDefault="001039A3" w:rsidP="001039A3">
            <w:pPr>
              <w:jc w:val="center"/>
              <w:rPr>
                <w:b/>
                <w:lang w:val="uk-UA"/>
              </w:rPr>
            </w:pPr>
            <w:r w:rsidRPr="001039A3">
              <w:rPr>
                <w:b/>
                <w:lang w:val="uk-UA"/>
              </w:rPr>
              <w:t>4. Результати навчання</w:t>
            </w:r>
            <w:r>
              <w:rPr>
                <w:b/>
                <w:lang w:val="uk-UA"/>
              </w:rPr>
              <w:t xml:space="preserve"> (компетентності)</w:t>
            </w:r>
          </w:p>
        </w:tc>
      </w:tr>
      <w:tr w:rsidR="001039A3" w:rsidRPr="00C67355" w:rsidTr="006E2DBD">
        <w:tc>
          <w:tcPr>
            <w:tcW w:w="9349" w:type="dxa"/>
            <w:gridSpan w:val="9"/>
          </w:tcPr>
          <w:p w:rsidR="001677BF" w:rsidRPr="003941AA" w:rsidRDefault="001677BF" w:rsidP="001677BF">
            <w:pPr>
              <w:tabs>
                <w:tab w:val="left" w:pos="284"/>
                <w:tab w:val="left" w:pos="567"/>
              </w:tabs>
              <w:suppressAutoHyphens/>
              <w:ind w:firstLine="288"/>
              <w:contextualSpacing/>
              <w:jc w:val="both"/>
              <w:rPr>
                <w:b/>
                <w:i/>
                <w:lang w:val="uk-UA" w:eastAsia="ar-SA"/>
              </w:rPr>
            </w:pPr>
            <w:r w:rsidRPr="003941AA">
              <w:rPr>
                <w:b/>
                <w:i/>
                <w:lang w:val="uk-UA" w:eastAsia="ar-SA"/>
              </w:rPr>
              <w:t>Загальні компетентності:</w:t>
            </w:r>
          </w:p>
          <w:p w:rsidR="001677BF" w:rsidRPr="003941AA" w:rsidRDefault="001677BF" w:rsidP="001677BF">
            <w:pPr>
              <w:pStyle w:val="a5"/>
              <w:tabs>
                <w:tab w:val="left" w:pos="318"/>
              </w:tabs>
              <w:ind w:left="0"/>
            </w:pPr>
            <w:r w:rsidRPr="003941AA">
              <w:t>Здатність застосовувати знання у практичних ситуаціях.</w:t>
            </w:r>
          </w:p>
          <w:p w:rsidR="001677BF" w:rsidRPr="003941AA" w:rsidRDefault="001677BF" w:rsidP="001677BF">
            <w:pPr>
              <w:pStyle w:val="a5"/>
              <w:tabs>
                <w:tab w:val="left" w:pos="318"/>
              </w:tabs>
              <w:ind w:left="0"/>
            </w:pPr>
            <w:r w:rsidRPr="003941AA">
              <w:t>Здатність вчитися і оволодівати сучасними знаннями, мислити концептуально, системно, саногеннно.</w:t>
            </w:r>
          </w:p>
          <w:p w:rsidR="001677BF" w:rsidRPr="003941AA" w:rsidRDefault="001677BF" w:rsidP="001677BF">
            <w:pPr>
              <w:pStyle w:val="a5"/>
              <w:tabs>
                <w:tab w:val="left" w:pos="318"/>
              </w:tabs>
              <w:ind w:left="0"/>
            </w:pPr>
            <w:r w:rsidRPr="003941AA">
              <w:lastRenderedPageBreak/>
              <w:t>Здатність приймати обґрунтовані рішення.</w:t>
            </w:r>
          </w:p>
          <w:p w:rsidR="001677BF" w:rsidRPr="003941AA" w:rsidRDefault="001677BF" w:rsidP="001677BF">
            <w:pPr>
              <w:pStyle w:val="a5"/>
              <w:tabs>
                <w:tab w:val="left" w:pos="318"/>
              </w:tabs>
              <w:ind w:left="0"/>
            </w:pPr>
            <w:r w:rsidRPr="003941AA">
              <w:t>Навички міжособистісної взаємодії, володіння соціально-психологічними механізмами взаєморозуміння і взаємовпливу.</w:t>
            </w:r>
          </w:p>
          <w:p w:rsidR="001677BF" w:rsidRPr="003941AA" w:rsidRDefault="001677BF" w:rsidP="001677BF">
            <w:pPr>
              <w:ind w:firstLine="288"/>
              <w:contextualSpacing/>
              <w:rPr>
                <w:b/>
                <w:i/>
                <w:lang w:val="uk-UA"/>
              </w:rPr>
            </w:pPr>
            <w:r w:rsidRPr="003941AA">
              <w:rPr>
                <w:b/>
                <w:i/>
                <w:lang w:val="uk-UA"/>
              </w:rPr>
              <w:t>Спеціальні (фахові) компетентності:</w:t>
            </w:r>
          </w:p>
          <w:p w:rsidR="001677BF" w:rsidRPr="003941AA" w:rsidRDefault="001677BF" w:rsidP="001677BF">
            <w:pPr>
              <w:pStyle w:val="a5"/>
              <w:tabs>
                <w:tab w:val="left" w:pos="318"/>
              </w:tabs>
              <w:ind w:left="0"/>
            </w:pPr>
            <w:r w:rsidRPr="003941AA">
              <w:t>Здатність оперувати категоріально-понятійним апаратом психології.</w:t>
            </w:r>
          </w:p>
          <w:p w:rsidR="001677BF" w:rsidRPr="003941AA" w:rsidRDefault="001677BF" w:rsidP="001677BF">
            <w:pPr>
              <w:pStyle w:val="a5"/>
              <w:tabs>
                <w:tab w:val="left" w:pos="318"/>
              </w:tabs>
              <w:ind w:left="0"/>
            </w:pPr>
            <w:r w:rsidRPr="003941AA">
              <w:t>Здатність до розуміння природи поведінки, діяльності та вчинків.</w:t>
            </w:r>
          </w:p>
          <w:p w:rsidR="001677BF" w:rsidRPr="003941AA" w:rsidRDefault="001677BF" w:rsidP="001677BF">
            <w:pPr>
              <w:pStyle w:val="a5"/>
              <w:tabs>
                <w:tab w:val="left" w:pos="318"/>
              </w:tabs>
              <w:ind w:left="0"/>
            </w:pPr>
            <w:r w:rsidRPr="003941AA">
              <w:t xml:space="preserve">Здатність самостійно збирати та критично опрацьовувати, аналізувати та узагальнювати психологічну інформацію з різних джерел у процесі підбору і оцінки персоналу </w:t>
            </w:r>
          </w:p>
          <w:p w:rsidR="001677BF" w:rsidRPr="003941AA" w:rsidRDefault="001677BF" w:rsidP="001677BF">
            <w:pPr>
              <w:pStyle w:val="a5"/>
              <w:tabs>
                <w:tab w:val="left" w:pos="318"/>
              </w:tabs>
              <w:ind w:left="0"/>
            </w:pPr>
            <w:r w:rsidRPr="003941AA">
              <w:t>Здатність використовувати валідний і надійний психодіагностичний інструментарій при проведенні підбору персоналу</w:t>
            </w:r>
          </w:p>
          <w:p w:rsidR="001677BF" w:rsidRPr="003941AA" w:rsidRDefault="001677BF" w:rsidP="001677BF">
            <w:pPr>
              <w:pStyle w:val="a5"/>
              <w:tabs>
                <w:tab w:val="left" w:pos="318"/>
              </w:tabs>
              <w:ind w:left="0"/>
            </w:pPr>
            <w:r w:rsidRPr="003941AA">
              <w:t>Здатність аналізувати та систематизувати результати процедур підбору персоналу, формулювати аргументовані висновки та рекомендації.</w:t>
            </w:r>
          </w:p>
          <w:p w:rsidR="001677BF" w:rsidRPr="003941AA" w:rsidRDefault="001677BF" w:rsidP="001677BF">
            <w:pPr>
              <w:pStyle w:val="a5"/>
              <w:tabs>
                <w:tab w:val="left" w:pos="318"/>
              </w:tabs>
              <w:ind w:left="0"/>
            </w:pPr>
          </w:p>
          <w:p w:rsidR="001677BF" w:rsidRPr="003941AA" w:rsidRDefault="001677BF" w:rsidP="001677BF">
            <w:pPr>
              <w:pStyle w:val="a5"/>
              <w:tabs>
                <w:tab w:val="left" w:pos="318"/>
              </w:tabs>
              <w:ind w:left="0"/>
              <w:rPr>
                <w:b/>
              </w:rPr>
            </w:pPr>
            <w:r w:rsidRPr="003941AA">
              <w:rPr>
                <w:b/>
              </w:rPr>
              <w:t>Програмні результати:</w:t>
            </w:r>
          </w:p>
          <w:p w:rsidR="00D017C9" w:rsidRPr="003941AA" w:rsidRDefault="00D017C9" w:rsidP="00D017C9">
            <w:pPr>
              <w:jc w:val="both"/>
              <w:rPr>
                <w:lang w:val="uk-UA"/>
              </w:rPr>
            </w:pPr>
            <w:r w:rsidRPr="003941AA">
              <w:rPr>
                <w:lang w:val="uk-UA"/>
              </w:rPr>
              <w:t>Розуміти закономірності та особливості розвитку і функціонування психічних явищ в контексті психо</w:t>
            </w:r>
            <w:r>
              <w:rPr>
                <w:lang w:val="uk-UA"/>
              </w:rPr>
              <w:t>логічного підбору та оцінки пер</w:t>
            </w:r>
            <w:r w:rsidRPr="003941AA">
              <w:rPr>
                <w:lang w:val="uk-UA"/>
              </w:rPr>
              <w:t>соналу.</w:t>
            </w:r>
          </w:p>
          <w:p w:rsidR="00D017C9" w:rsidRPr="003941AA" w:rsidRDefault="00D017C9" w:rsidP="00D017C9">
            <w:pPr>
              <w:jc w:val="both"/>
              <w:rPr>
                <w:lang w:val="uk-UA"/>
              </w:rPr>
            </w:pPr>
            <w:r w:rsidRPr="003941AA">
              <w:rPr>
                <w:lang w:val="uk-UA"/>
              </w:rPr>
              <w:t>Здійснювати пошук інформації з різних джерел, у т.ч. з використанням інформаційно-комунікаційних технологій з метою аналізу ринку праці, побудови професіорграми та психограми, аналізу резюме.</w:t>
            </w:r>
          </w:p>
          <w:p w:rsidR="00D017C9" w:rsidRPr="003941AA" w:rsidRDefault="00D017C9" w:rsidP="00D017C9">
            <w:pPr>
              <w:jc w:val="both"/>
            </w:pPr>
            <w:r w:rsidRPr="003941AA">
              <w:t>Обґрунтовувати власну позицію, робити самостійні висновки у процесі психологічного підбору персоналу та його оцінки.</w:t>
            </w:r>
          </w:p>
          <w:p w:rsidR="00D017C9" w:rsidRPr="003941AA" w:rsidRDefault="00D017C9" w:rsidP="00D017C9">
            <w:pPr>
              <w:jc w:val="both"/>
            </w:pPr>
            <w:r w:rsidRPr="003941AA">
              <w:t xml:space="preserve">Обирати та застосовувати валідний і надійний психодіагностичний інструментарій (тести, опитувальники, проективні методики тощо) психологічного дослідження претендентів </w:t>
            </w:r>
            <w:proofErr w:type="gramStart"/>
            <w:r w:rsidRPr="003941AA">
              <w:t>на посаду</w:t>
            </w:r>
            <w:proofErr w:type="gramEnd"/>
            <w:r w:rsidRPr="003941AA">
              <w:t>.</w:t>
            </w:r>
          </w:p>
          <w:p w:rsidR="001039A3" w:rsidRPr="00D017C9" w:rsidRDefault="00D017C9" w:rsidP="00D017C9">
            <w:pPr>
              <w:contextualSpacing/>
              <w:rPr>
                <w:lang w:val="uk-UA"/>
              </w:rPr>
            </w:pPr>
            <w:r w:rsidRPr="00F16879">
              <w:t>Здійснювати консультування щодо складання резюме та написання мотиваційного листа</w:t>
            </w:r>
            <w:r w:rsidRPr="00F16879">
              <w:rPr>
                <w:lang w:val="uk-UA"/>
              </w:rPr>
              <w:t xml:space="preserve"> претендентів, розробки профілів посад та критеріїв оцінювання персоналу.</w:t>
            </w:r>
          </w:p>
        </w:tc>
      </w:tr>
      <w:tr w:rsidR="00C67355" w:rsidRPr="00C67355" w:rsidTr="006E2DBD">
        <w:tc>
          <w:tcPr>
            <w:tcW w:w="9349" w:type="dxa"/>
            <w:gridSpan w:val="9"/>
          </w:tcPr>
          <w:p w:rsidR="00C67355" w:rsidRPr="00C67355" w:rsidRDefault="00AC76DC" w:rsidP="00C67355">
            <w:pPr>
              <w:jc w:val="center"/>
              <w:rPr>
                <w:lang w:val="uk-UA"/>
              </w:rPr>
            </w:pPr>
            <w:r>
              <w:rPr>
                <w:b/>
                <w:lang w:val="uk-UA"/>
              </w:rPr>
              <w:lastRenderedPageBreak/>
              <w:t>5</w:t>
            </w:r>
            <w:r w:rsidR="00C67355" w:rsidRPr="00C67355">
              <w:rPr>
                <w:b/>
                <w:lang w:val="uk-UA"/>
              </w:rPr>
              <w:t>. Організація навчання курсу</w:t>
            </w:r>
          </w:p>
        </w:tc>
      </w:tr>
      <w:tr w:rsidR="00C67355" w:rsidRPr="00C67355" w:rsidTr="006E2DBD">
        <w:tc>
          <w:tcPr>
            <w:tcW w:w="9349" w:type="dxa"/>
            <w:gridSpan w:val="9"/>
          </w:tcPr>
          <w:p w:rsidR="00C67355" w:rsidRPr="00C67355" w:rsidRDefault="00C67355" w:rsidP="00C67355">
            <w:pPr>
              <w:jc w:val="center"/>
              <w:rPr>
                <w:lang w:val="uk-UA"/>
              </w:rPr>
            </w:pPr>
            <w:r w:rsidRPr="00C67355">
              <w:t>Обсяг курсу</w:t>
            </w:r>
          </w:p>
        </w:tc>
      </w:tr>
      <w:tr w:rsidR="001677BF" w:rsidRPr="00C67355" w:rsidTr="006E2DBD">
        <w:tc>
          <w:tcPr>
            <w:tcW w:w="5949" w:type="dxa"/>
            <w:gridSpan w:val="5"/>
            <w:vMerge w:val="restart"/>
          </w:tcPr>
          <w:p w:rsidR="001677BF" w:rsidRPr="000C46E3" w:rsidRDefault="001677BF" w:rsidP="00C67355">
            <w:pPr>
              <w:jc w:val="center"/>
              <w:rPr>
                <w:lang w:val="uk-UA"/>
              </w:rPr>
            </w:pPr>
            <w:r w:rsidRPr="000C46E3">
              <w:rPr>
                <w:lang w:val="uk-UA"/>
              </w:rPr>
              <w:t>Вид заняття</w:t>
            </w:r>
          </w:p>
        </w:tc>
        <w:tc>
          <w:tcPr>
            <w:tcW w:w="3400" w:type="dxa"/>
            <w:gridSpan w:val="4"/>
          </w:tcPr>
          <w:p w:rsidR="001677BF" w:rsidRDefault="001677BF" w:rsidP="000C46E3">
            <w:pPr>
              <w:jc w:val="center"/>
              <w:rPr>
                <w:lang w:val="uk-UA"/>
              </w:rPr>
            </w:pPr>
            <w:r w:rsidRPr="000C46E3">
              <w:rPr>
                <w:lang w:val="uk-UA"/>
              </w:rPr>
              <w:t>Загальна кількість годин</w:t>
            </w:r>
          </w:p>
          <w:p w:rsidR="001677BF" w:rsidRPr="000C46E3" w:rsidRDefault="001677BF" w:rsidP="000C46E3">
            <w:pPr>
              <w:jc w:val="center"/>
              <w:rPr>
                <w:lang w:val="uk-UA"/>
              </w:rPr>
            </w:pPr>
            <w:r>
              <w:rPr>
                <w:lang w:val="uk-UA"/>
              </w:rPr>
              <w:t>90 год</w:t>
            </w:r>
          </w:p>
        </w:tc>
      </w:tr>
      <w:tr w:rsidR="001677BF" w:rsidRPr="00C67355" w:rsidTr="006E2DBD">
        <w:tc>
          <w:tcPr>
            <w:tcW w:w="5949" w:type="dxa"/>
            <w:gridSpan w:val="5"/>
            <w:vMerge/>
          </w:tcPr>
          <w:p w:rsidR="001677BF" w:rsidRPr="000C46E3" w:rsidRDefault="001677BF" w:rsidP="00C67355">
            <w:pPr>
              <w:jc w:val="center"/>
              <w:rPr>
                <w:lang w:val="uk-UA"/>
              </w:rPr>
            </w:pPr>
          </w:p>
        </w:tc>
        <w:tc>
          <w:tcPr>
            <w:tcW w:w="1843" w:type="dxa"/>
            <w:gridSpan w:val="2"/>
          </w:tcPr>
          <w:p w:rsidR="001677BF" w:rsidRPr="000C46E3" w:rsidRDefault="001677BF" w:rsidP="009F040A">
            <w:pPr>
              <w:jc w:val="center"/>
              <w:rPr>
                <w:lang w:val="uk-UA"/>
              </w:rPr>
            </w:pPr>
            <w:r>
              <w:rPr>
                <w:lang w:val="uk-UA"/>
              </w:rPr>
              <w:t>Денна ф н</w:t>
            </w:r>
          </w:p>
        </w:tc>
        <w:tc>
          <w:tcPr>
            <w:tcW w:w="1557" w:type="dxa"/>
            <w:gridSpan w:val="2"/>
          </w:tcPr>
          <w:p w:rsidR="001677BF" w:rsidRPr="000C46E3" w:rsidRDefault="001677BF" w:rsidP="009F040A">
            <w:pPr>
              <w:jc w:val="center"/>
              <w:rPr>
                <w:lang w:val="uk-UA"/>
              </w:rPr>
            </w:pPr>
            <w:r>
              <w:rPr>
                <w:lang w:val="uk-UA"/>
              </w:rPr>
              <w:t>Заочна ф н</w:t>
            </w:r>
          </w:p>
        </w:tc>
      </w:tr>
      <w:tr w:rsidR="001677BF" w:rsidRPr="00C67355" w:rsidTr="006E2DBD">
        <w:tc>
          <w:tcPr>
            <w:tcW w:w="5949" w:type="dxa"/>
            <w:gridSpan w:val="5"/>
          </w:tcPr>
          <w:p w:rsidR="001677BF" w:rsidRDefault="001677BF" w:rsidP="006B0C8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Лекції  </w:t>
            </w:r>
          </w:p>
        </w:tc>
        <w:tc>
          <w:tcPr>
            <w:tcW w:w="1843" w:type="dxa"/>
            <w:gridSpan w:val="2"/>
          </w:tcPr>
          <w:p w:rsidR="001677BF" w:rsidRPr="000C46E3" w:rsidRDefault="001677BF" w:rsidP="009F040A">
            <w:pPr>
              <w:jc w:val="center"/>
              <w:rPr>
                <w:lang w:val="uk-UA"/>
              </w:rPr>
            </w:pPr>
            <w:r>
              <w:rPr>
                <w:lang w:val="uk-UA"/>
              </w:rPr>
              <w:t>16</w:t>
            </w:r>
          </w:p>
        </w:tc>
        <w:tc>
          <w:tcPr>
            <w:tcW w:w="1557" w:type="dxa"/>
            <w:gridSpan w:val="2"/>
          </w:tcPr>
          <w:p w:rsidR="001677BF" w:rsidRPr="000C46E3" w:rsidRDefault="001677BF" w:rsidP="009F040A">
            <w:pPr>
              <w:jc w:val="center"/>
              <w:rPr>
                <w:lang w:val="uk-UA"/>
              </w:rPr>
            </w:pPr>
            <w:r>
              <w:rPr>
                <w:lang w:val="uk-UA"/>
              </w:rPr>
              <w:t>4</w:t>
            </w:r>
          </w:p>
        </w:tc>
      </w:tr>
      <w:tr w:rsidR="001677BF" w:rsidRPr="00C67355" w:rsidTr="006E2DBD">
        <w:tc>
          <w:tcPr>
            <w:tcW w:w="5949" w:type="dxa"/>
            <w:gridSpan w:val="5"/>
          </w:tcPr>
          <w:p w:rsidR="001677BF" w:rsidRDefault="001677BF" w:rsidP="009F040A">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18 год</w:t>
            </w:r>
          </w:p>
        </w:tc>
        <w:tc>
          <w:tcPr>
            <w:tcW w:w="1843" w:type="dxa"/>
            <w:gridSpan w:val="2"/>
          </w:tcPr>
          <w:p w:rsidR="001677BF" w:rsidRPr="00C67355" w:rsidRDefault="001677BF" w:rsidP="009F040A">
            <w:pPr>
              <w:jc w:val="center"/>
              <w:rPr>
                <w:lang w:val="uk-UA"/>
              </w:rPr>
            </w:pPr>
            <w:r>
              <w:rPr>
                <w:lang w:val="uk-UA"/>
              </w:rPr>
              <w:t>18</w:t>
            </w:r>
          </w:p>
        </w:tc>
        <w:tc>
          <w:tcPr>
            <w:tcW w:w="1557" w:type="dxa"/>
            <w:gridSpan w:val="2"/>
          </w:tcPr>
          <w:p w:rsidR="001677BF" w:rsidRPr="00C67355" w:rsidRDefault="001677BF" w:rsidP="009F040A">
            <w:pPr>
              <w:jc w:val="center"/>
              <w:rPr>
                <w:lang w:val="uk-UA"/>
              </w:rPr>
            </w:pPr>
            <w:r>
              <w:rPr>
                <w:lang w:val="uk-UA"/>
              </w:rPr>
              <w:t>10</w:t>
            </w:r>
          </w:p>
        </w:tc>
      </w:tr>
      <w:tr w:rsidR="001677BF" w:rsidRPr="00C67355" w:rsidTr="006E2DBD">
        <w:tc>
          <w:tcPr>
            <w:tcW w:w="5949" w:type="dxa"/>
            <w:gridSpan w:val="5"/>
          </w:tcPr>
          <w:p w:rsidR="001677BF" w:rsidRDefault="001677BF" w:rsidP="006B0C8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 – 56 год</w:t>
            </w:r>
          </w:p>
        </w:tc>
        <w:tc>
          <w:tcPr>
            <w:tcW w:w="1843" w:type="dxa"/>
            <w:gridSpan w:val="2"/>
          </w:tcPr>
          <w:p w:rsidR="001677BF" w:rsidRPr="00C67355" w:rsidRDefault="001677BF" w:rsidP="00395013">
            <w:pPr>
              <w:jc w:val="both"/>
              <w:rPr>
                <w:lang w:val="uk-UA"/>
              </w:rPr>
            </w:pPr>
            <w:r>
              <w:rPr>
                <w:lang w:val="uk-UA"/>
              </w:rPr>
              <w:t xml:space="preserve">          56 </w:t>
            </w:r>
          </w:p>
        </w:tc>
        <w:tc>
          <w:tcPr>
            <w:tcW w:w="1557" w:type="dxa"/>
            <w:gridSpan w:val="2"/>
          </w:tcPr>
          <w:p w:rsidR="001677BF" w:rsidRPr="00C67355" w:rsidRDefault="001677BF" w:rsidP="00395013">
            <w:pPr>
              <w:jc w:val="both"/>
              <w:rPr>
                <w:lang w:val="uk-UA"/>
              </w:rPr>
            </w:pPr>
            <w:r>
              <w:rPr>
                <w:lang w:val="uk-UA"/>
              </w:rPr>
              <w:t xml:space="preserve">         76</w:t>
            </w:r>
          </w:p>
        </w:tc>
      </w:tr>
      <w:tr w:rsidR="000C46E3" w:rsidRPr="00C67355" w:rsidTr="006E2DBD">
        <w:tc>
          <w:tcPr>
            <w:tcW w:w="9349" w:type="dxa"/>
            <w:gridSpan w:val="9"/>
          </w:tcPr>
          <w:p w:rsidR="000C46E3" w:rsidRPr="000C46E3" w:rsidRDefault="000C46E3" w:rsidP="000C46E3">
            <w:pPr>
              <w:jc w:val="center"/>
              <w:rPr>
                <w:lang w:val="uk-UA"/>
              </w:rPr>
            </w:pPr>
            <w:r w:rsidRPr="000C46E3">
              <w:rPr>
                <w:lang w:val="uk-UA"/>
              </w:rPr>
              <w:t>Ознаки курсу</w:t>
            </w:r>
          </w:p>
        </w:tc>
      </w:tr>
      <w:tr w:rsidR="00756137" w:rsidRPr="00C67355" w:rsidTr="006E2DBD">
        <w:tc>
          <w:tcPr>
            <w:tcW w:w="1724" w:type="dxa"/>
            <w:gridSpan w:val="2"/>
            <w:vAlign w:val="center"/>
          </w:tcPr>
          <w:p w:rsidR="000C46E3" w:rsidRPr="000C46E3" w:rsidRDefault="000C46E3" w:rsidP="006B0C8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4225" w:type="dxa"/>
            <w:gridSpan w:val="3"/>
            <w:vAlign w:val="center"/>
          </w:tcPr>
          <w:p w:rsidR="000C46E3" w:rsidRPr="000C46E3" w:rsidRDefault="000C46E3" w:rsidP="006B0C8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1688" w:type="dxa"/>
          </w:tcPr>
          <w:p w:rsidR="000C46E3" w:rsidRPr="000C46E3" w:rsidRDefault="000C46E3" w:rsidP="006B0C8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0C46E3" w:rsidRPr="000C46E3" w:rsidRDefault="000C46E3" w:rsidP="006B0C8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1712" w:type="dxa"/>
            <w:gridSpan w:val="3"/>
          </w:tcPr>
          <w:p w:rsidR="000C46E3" w:rsidRPr="00483A45" w:rsidRDefault="00483A45" w:rsidP="006B0C8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0C46E3" w:rsidRPr="000C46E3" w:rsidRDefault="000C46E3" w:rsidP="006B0C8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756137" w:rsidRPr="00C67355" w:rsidTr="006E2DBD">
        <w:tc>
          <w:tcPr>
            <w:tcW w:w="1724" w:type="dxa"/>
            <w:gridSpan w:val="2"/>
          </w:tcPr>
          <w:p w:rsidR="000C46E3" w:rsidRPr="009F040A" w:rsidRDefault="009F040A" w:rsidP="009F040A">
            <w:pPr>
              <w:jc w:val="center"/>
              <w:rPr>
                <w:lang w:val="uk-UA"/>
              </w:rPr>
            </w:pPr>
            <w:r w:rsidRPr="009F040A">
              <w:rPr>
                <w:lang w:val="uk-UA"/>
              </w:rPr>
              <w:t>1</w:t>
            </w:r>
          </w:p>
        </w:tc>
        <w:tc>
          <w:tcPr>
            <w:tcW w:w="4225" w:type="dxa"/>
            <w:gridSpan w:val="3"/>
          </w:tcPr>
          <w:p w:rsidR="000C46E3" w:rsidRPr="009F040A" w:rsidRDefault="009F040A" w:rsidP="00395013">
            <w:pPr>
              <w:jc w:val="both"/>
              <w:rPr>
                <w:lang w:val="uk-UA"/>
              </w:rPr>
            </w:pPr>
            <w:r w:rsidRPr="009F040A">
              <w:rPr>
                <w:lang w:val="uk-UA"/>
              </w:rPr>
              <w:t>Психологія. Організаційна психологія</w:t>
            </w:r>
          </w:p>
        </w:tc>
        <w:tc>
          <w:tcPr>
            <w:tcW w:w="1688" w:type="dxa"/>
          </w:tcPr>
          <w:p w:rsidR="000C46E3" w:rsidRPr="00C67355" w:rsidRDefault="009F040A" w:rsidP="00395013">
            <w:pPr>
              <w:jc w:val="both"/>
              <w:rPr>
                <w:lang w:val="uk-UA"/>
              </w:rPr>
            </w:pPr>
            <w:r>
              <w:rPr>
                <w:lang w:val="uk-UA"/>
              </w:rPr>
              <w:t>1 рік навчання</w:t>
            </w:r>
          </w:p>
        </w:tc>
        <w:tc>
          <w:tcPr>
            <w:tcW w:w="1712" w:type="dxa"/>
            <w:gridSpan w:val="3"/>
          </w:tcPr>
          <w:p w:rsidR="000C46E3" w:rsidRPr="00C67355" w:rsidRDefault="009F040A" w:rsidP="00395013">
            <w:pPr>
              <w:jc w:val="both"/>
              <w:rPr>
                <w:lang w:val="uk-UA"/>
              </w:rPr>
            </w:pPr>
            <w:r>
              <w:rPr>
                <w:lang w:val="uk-UA"/>
              </w:rPr>
              <w:t>Нормативний</w:t>
            </w:r>
          </w:p>
        </w:tc>
      </w:tr>
      <w:tr w:rsidR="00AC76DC" w:rsidRPr="00C67355" w:rsidTr="006E2DBD">
        <w:tc>
          <w:tcPr>
            <w:tcW w:w="9349" w:type="dxa"/>
            <w:gridSpan w:val="9"/>
          </w:tcPr>
          <w:p w:rsidR="00AC76DC" w:rsidRPr="00C67355" w:rsidRDefault="00AC76DC" w:rsidP="00AC76DC">
            <w:pPr>
              <w:jc w:val="center"/>
              <w:rPr>
                <w:lang w:val="uk-UA"/>
              </w:rPr>
            </w:pPr>
            <w:r w:rsidRPr="004F7AFF">
              <w:rPr>
                <w:lang w:val="uk-UA"/>
              </w:rPr>
              <w:t>Тематика</w:t>
            </w:r>
            <w:r w:rsidRPr="004F7AFF">
              <w:t xml:space="preserve"> курс</w:t>
            </w:r>
            <w:r w:rsidRPr="004F7AFF">
              <w:rPr>
                <w:lang w:val="uk-UA"/>
              </w:rPr>
              <w:t>у</w:t>
            </w:r>
          </w:p>
        </w:tc>
      </w:tr>
      <w:tr w:rsidR="00756137" w:rsidRPr="00C67355" w:rsidTr="006E2DBD">
        <w:tc>
          <w:tcPr>
            <w:tcW w:w="1555" w:type="dxa"/>
          </w:tcPr>
          <w:p w:rsidR="00AC76DC" w:rsidRPr="00AC76DC" w:rsidRDefault="00AC76DC" w:rsidP="00AC76DC">
            <w:pPr>
              <w:jc w:val="center"/>
              <w:rPr>
                <w:lang w:val="uk-UA"/>
              </w:rPr>
            </w:pPr>
            <w:r w:rsidRPr="00AC76DC">
              <w:rPr>
                <w:color w:val="000000"/>
              </w:rPr>
              <w:t>Тема, план</w:t>
            </w:r>
          </w:p>
        </w:tc>
        <w:tc>
          <w:tcPr>
            <w:tcW w:w="992" w:type="dxa"/>
            <w:gridSpan w:val="3"/>
          </w:tcPr>
          <w:p w:rsidR="00AC76DC" w:rsidRPr="00AC76DC" w:rsidRDefault="00AC76DC" w:rsidP="00AC76DC">
            <w:pPr>
              <w:pBdr>
                <w:top w:val="nil"/>
                <w:left w:val="nil"/>
                <w:bottom w:val="nil"/>
                <w:right w:val="nil"/>
                <w:between w:val="nil"/>
              </w:pBdr>
              <w:jc w:val="center"/>
              <w:rPr>
                <w:rStyle w:val="a7"/>
                <w:i w:val="0"/>
                <w:color w:val="auto"/>
                <w:lang w:val="uk-UA"/>
              </w:rPr>
            </w:pPr>
            <w:r>
              <w:rPr>
                <w:rStyle w:val="a7"/>
                <w:i w:val="0"/>
                <w:color w:val="auto"/>
              </w:rPr>
              <w:t>Форма</w:t>
            </w:r>
            <w:r>
              <w:rPr>
                <w:rStyle w:val="a7"/>
                <w:i w:val="0"/>
                <w:color w:val="auto"/>
                <w:lang w:val="uk-UA"/>
              </w:rPr>
              <w:t xml:space="preserve"> </w:t>
            </w:r>
            <w:r w:rsidRPr="00AC76DC">
              <w:rPr>
                <w:rStyle w:val="a7"/>
                <w:i w:val="0"/>
                <w:color w:val="auto"/>
                <w:lang w:val="uk-UA"/>
              </w:rPr>
              <w:t>заняття</w:t>
            </w:r>
          </w:p>
        </w:tc>
        <w:tc>
          <w:tcPr>
            <w:tcW w:w="3402" w:type="dxa"/>
          </w:tcPr>
          <w:p w:rsidR="00AC76DC" w:rsidRPr="00AC76DC" w:rsidRDefault="00AC76DC" w:rsidP="00AC76DC">
            <w:pPr>
              <w:jc w:val="center"/>
              <w:rPr>
                <w:lang w:val="uk-UA"/>
              </w:rPr>
            </w:pPr>
            <w:r w:rsidRPr="00AC76DC">
              <w:rPr>
                <w:lang w:val="uk-UA"/>
              </w:rPr>
              <w:t>Література</w:t>
            </w:r>
          </w:p>
        </w:tc>
        <w:tc>
          <w:tcPr>
            <w:tcW w:w="1843" w:type="dxa"/>
            <w:gridSpan w:val="2"/>
          </w:tcPr>
          <w:p w:rsidR="00AC76DC" w:rsidRPr="00AC76DC" w:rsidRDefault="00AC76DC" w:rsidP="00AC76DC">
            <w:pPr>
              <w:jc w:val="center"/>
              <w:rPr>
                <w:lang w:val="uk-UA"/>
              </w:rPr>
            </w:pPr>
            <w:r>
              <w:rPr>
                <w:lang w:val="uk-UA"/>
              </w:rPr>
              <w:t>Завдання, год</w:t>
            </w:r>
          </w:p>
        </w:tc>
        <w:tc>
          <w:tcPr>
            <w:tcW w:w="713" w:type="dxa"/>
          </w:tcPr>
          <w:p w:rsidR="00AC76DC" w:rsidRPr="00AC76DC" w:rsidRDefault="00AC76DC" w:rsidP="00AC76DC">
            <w:pPr>
              <w:jc w:val="center"/>
              <w:rPr>
                <w:lang w:val="uk-UA"/>
              </w:rPr>
            </w:pPr>
            <w:r>
              <w:rPr>
                <w:lang w:val="uk-UA"/>
              </w:rPr>
              <w:t>Вага оцінки</w:t>
            </w:r>
          </w:p>
        </w:tc>
        <w:tc>
          <w:tcPr>
            <w:tcW w:w="844" w:type="dxa"/>
          </w:tcPr>
          <w:p w:rsidR="00AC76DC" w:rsidRPr="00AC76DC" w:rsidRDefault="00AC76DC" w:rsidP="00AC76DC">
            <w:pPr>
              <w:jc w:val="center"/>
              <w:rPr>
                <w:lang w:val="uk-UA"/>
              </w:rPr>
            </w:pPr>
            <w:r>
              <w:rPr>
                <w:lang w:val="uk-UA"/>
              </w:rPr>
              <w:t>Термін виконання</w:t>
            </w:r>
          </w:p>
        </w:tc>
      </w:tr>
      <w:tr w:rsidR="00DD3B34" w:rsidRPr="00C67355" w:rsidTr="006E2DBD">
        <w:tc>
          <w:tcPr>
            <w:tcW w:w="1555" w:type="dxa"/>
          </w:tcPr>
          <w:p w:rsidR="00DD3B34" w:rsidRDefault="00DD3B34" w:rsidP="00DD3B34">
            <w:pPr>
              <w:contextualSpacing/>
              <w:jc w:val="both"/>
            </w:pPr>
            <w:r>
              <w:rPr>
                <w:iCs/>
                <w:color w:val="000000"/>
                <w:lang w:val="uk-UA"/>
              </w:rPr>
              <w:t xml:space="preserve">1. Відбір персоналу як складова системи управління персоналом. Поняття відбору </w:t>
            </w:r>
            <w:r>
              <w:rPr>
                <w:iCs/>
                <w:color w:val="000000"/>
                <w:lang w:val="uk-UA"/>
              </w:rPr>
              <w:lastRenderedPageBreak/>
              <w:t xml:space="preserve">персоналу. </w:t>
            </w:r>
            <w:r w:rsidRPr="00907A0E">
              <w:t>Поняття рекрутингу. Особливості проведення рекрутингу. Етапи рекрутингу.</w:t>
            </w:r>
          </w:p>
          <w:p w:rsidR="00DD3B34" w:rsidRDefault="00DD3B34" w:rsidP="00DD3B34">
            <w:pPr>
              <w:contextualSpacing/>
              <w:jc w:val="both"/>
              <w:rPr>
                <w:iCs/>
                <w:color w:val="000000"/>
                <w:lang w:val="uk-UA"/>
              </w:rPr>
            </w:pPr>
            <w:r>
              <w:rPr>
                <w:iCs/>
                <w:color w:val="000000"/>
                <w:lang w:val="uk-UA"/>
              </w:rPr>
              <w:t xml:space="preserve">2.Корпоративна культура як основа відбору персоналу. 3.Основні принципи відбору персоналу. Типові помилки при відборі персоналу. 4.Поняття планування людських ресурсів. Аналіз потреби в персоналі. Чинники та етапи планування людських ресурсів. </w:t>
            </w:r>
          </w:p>
          <w:p w:rsidR="00DD3B34" w:rsidRDefault="00DD3B34" w:rsidP="00DD3B34">
            <w:pPr>
              <w:contextualSpacing/>
              <w:jc w:val="both"/>
            </w:pPr>
            <w:r>
              <w:rPr>
                <w:iCs/>
                <w:color w:val="000000"/>
                <w:lang w:val="uk-UA"/>
              </w:rPr>
              <w:t xml:space="preserve">5.Особливості рекрутингу у різних видах організацій та сферах діяльності. </w:t>
            </w:r>
            <w:r>
              <w:t>Особливості діяльності кадрових агенцій.</w:t>
            </w:r>
          </w:p>
          <w:p w:rsidR="00DD3B34" w:rsidRDefault="00DD3B34" w:rsidP="00DD3B34">
            <w:pPr>
              <w:contextualSpacing/>
              <w:jc w:val="both"/>
              <w:rPr>
                <w:iCs/>
                <w:color w:val="000000"/>
                <w:lang w:val="uk-UA"/>
              </w:rPr>
            </w:pPr>
            <w:r>
              <w:rPr>
                <w:iCs/>
                <w:color w:val="000000"/>
                <w:lang w:val="uk-UA"/>
              </w:rPr>
              <w:t>6.Аналіз попиту і пропозиції на ринку праці в Україні.</w:t>
            </w:r>
          </w:p>
          <w:p w:rsidR="00DD3B34" w:rsidRPr="00B059FC" w:rsidRDefault="00DD3B34" w:rsidP="00DD3B34">
            <w:pPr>
              <w:contextualSpacing/>
              <w:jc w:val="both"/>
            </w:pPr>
            <w:r>
              <w:rPr>
                <w:lang w:val="uk-UA"/>
              </w:rPr>
              <w:t>7.</w:t>
            </w:r>
            <w:r>
              <w:t xml:space="preserve">Вимоги до рекрутера. </w:t>
            </w:r>
            <w:r>
              <w:lastRenderedPageBreak/>
              <w:t xml:space="preserve">Компетентності рекрутера. </w:t>
            </w:r>
            <w:r w:rsidRPr="00B059FC">
              <w:t>Критерії ефективності діяльності рекрутера.</w:t>
            </w:r>
          </w:p>
          <w:p w:rsidR="00DD3B34" w:rsidRPr="000F741F" w:rsidRDefault="00DD3B34" w:rsidP="00DD3B34">
            <w:pPr>
              <w:ind w:firstLine="720"/>
              <w:contextualSpacing/>
              <w:jc w:val="both"/>
              <w:rPr>
                <w:color w:val="000000"/>
                <w:lang w:val="uk-UA"/>
              </w:rPr>
            </w:pPr>
          </w:p>
          <w:p w:rsidR="00DD3B34" w:rsidRPr="006B0C8E" w:rsidRDefault="00DD3B34" w:rsidP="00DD3B34">
            <w:pPr>
              <w:pStyle w:val="a5"/>
              <w:ind w:left="0"/>
              <w:jc w:val="both"/>
              <w:rPr>
                <w:sz w:val="20"/>
                <w:szCs w:val="20"/>
              </w:rPr>
            </w:pPr>
          </w:p>
        </w:tc>
        <w:tc>
          <w:tcPr>
            <w:tcW w:w="992" w:type="dxa"/>
            <w:gridSpan w:val="3"/>
          </w:tcPr>
          <w:p w:rsidR="00DD3B34" w:rsidRPr="00FE2855" w:rsidRDefault="00DD3B34" w:rsidP="00DD3B34">
            <w:pPr>
              <w:jc w:val="both"/>
              <w:rPr>
                <w:sz w:val="20"/>
                <w:szCs w:val="20"/>
                <w:lang w:val="uk-UA"/>
              </w:rPr>
            </w:pPr>
            <w:r w:rsidRPr="00FE2855">
              <w:rPr>
                <w:sz w:val="20"/>
                <w:szCs w:val="20"/>
                <w:lang w:val="uk-UA"/>
              </w:rPr>
              <w:lastRenderedPageBreak/>
              <w:t xml:space="preserve">Лекція </w:t>
            </w:r>
          </w:p>
          <w:p w:rsidR="00DD3B34" w:rsidRPr="00FE2855" w:rsidRDefault="00DD3B34" w:rsidP="00DD3B34">
            <w:pPr>
              <w:jc w:val="both"/>
              <w:rPr>
                <w:sz w:val="20"/>
                <w:szCs w:val="20"/>
                <w:lang w:val="uk-UA"/>
              </w:rPr>
            </w:pPr>
            <w:r>
              <w:rPr>
                <w:sz w:val="20"/>
                <w:szCs w:val="20"/>
                <w:lang w:val="uk-UA"/>
              </w:rPr>
              <w:t>4</w:t>
            </w:r>
            <w:r w:rsidRPr="00FE2855">
              <w:rPr>
                <w:sz w:val="20"/>
                <w:szCs w:val="20"/>
                <w:lang w:val="uk-UA"/>
              </w:rPr>
              <w:t xml:space="preserve"> год;</w:t>
            </w:r>
          </w:p>
          <w:p w:rsidR="00DD3B34" w:rsidRPr="00FE2855" w:rsidRDefault="00DD3B34" w:rsidP="00DD3B34">
            <w:pPr>
              <w:jc w:val="both"/>
              <w:rPr>
                <w:sz w:val="20"/>
                <w:szCs w:val="20"/>
                <w:lang w:val="uk-UA"/>
              </w:rPr>
            </w:pPr>
            <w:r w:rsidRPr="00FE2855">
              <w:rPr>
                <w:sz w:val="20"/>
                <w:szCs w:val="20"/>
                <w:lang w:val="uk-UA"/>
              </w:rPr>
              <w:t>Практ. –</w:t>
            </w:r>
          </w:p>
          <w:p w:rsidR="00DD3B34" w:rsidRPr="00FE2855" w:rsidRDefault="00DD3B34" w:rsidP="00DD3B34">
            <w:pPr>
              <w:jc w:val="both"/>
              <w:rPr>
                <w:sz w:val="20"/>
                <w:szCs w:val="20"/>
                <w:lang w:val="uk-UA"/>
              </w:rPr>
            </w:pPr>
            <w:r w:rsidRPr="00FE2855">
              <w:rPr>
                <w:sz w:val="20"/>
                <w:szCs w:val="20"/>
                <w:lang w:val="uk-UA"/>
              </w:rPr>
              <w:t>2 год</w:t>
            </w:r>
          </w:p>
        </w:tc>
        <w:tc>
          <w:tcPr>
            <w:tcW w:w="3402" w:type="dxa"/>
          </w:tcPr>
          <w:p w:rsidR="00DD3B34" w:rsidRPr="00FE2855" w:rsidRDefault="00DD3B34" w:rsidP="00DD3B34">
            <w:pPr>
              <w:pStyle w:val="a5"/>
              <w:numPr>
                <w:ilvl w:val="0"/>
                <w:numId w:val="8"/>
              </w:numPr>
              <w:ind w:left="0" w:firstLine="0"/>
              <w:jc w:val="both"/>
              <w:rPr>
                <w:color w:val="000000"/>
                <w:sz w:val="20"/>
                <w:szCs w:val="20"/>
              </w:rPr>
            </w:pPr>
            <w:r w:rsidRPr="00FE2855">
              <w:rPr>
                <w:bCs/>
                <w:color w:val="000000"/>
                <w:sz w:val="20"/>
                <w:szCs w:val="20"/>
              </w:rPr>
              <w:t xml:space="preserve">Корольчук М.С., Крайнюк В.М. </w:t>
            </w:r>
            <w:r w:rsidRPr="00FE2855">
              <w:rPr>
                <w:color w:val="000000"/>
                <w:sz w:val="20"/>
                <w:szCs w:val="20"/>
              </w:rPr>
              <w:t xml:space="preserve">Теорія і практика професійного психологічного відбору [Текст]: навч. посібник. </w:t>
            </w:r>
            <w:proofErr w:type="gramStart"/>
            <w:r w:rsidRPr="00FE2855">
              <w:rPr>
                <w:color w:val="000000"/>
                <w:sz w:val="20"/>
                <w:szCs w:val="20"/>
              </w:rPr>
              <w:t>К.:Ніка</w:t>
            </w:r>
            <w:proofErr w:type="gramEnd"/>
            <w:r w:rsidRPr="00FE2855">
              <w:rPr>
                <w:color w:val="000000"/>
                <w:sz w:val="20"/>
                <w:szCs w:val="20"/>
              </w:rPr>
              <w:t>-Центр,</w:t>
            </w:r>
            <w:r w:rsidRPr="00FE2855">
              <w:rPr>
                <w:color w:val="000000"/>
                <w:sz w:val="20"/>
                <w:szCs w:val="20"/>
                <w:lang w:val="uk-UA"/>
              </w:rPr>
              <w:t xml:space="preserve"> </w:t>
            </w:r>
            <w:r>
              <w:rPr>
                <w:color w:val="000000"/>
                <w:sz w:val="20"/>
                <w:szCs w:val="20"/>
              </w:rPr>
              <w:t xml:space="preserve">2006 </w:t>
            </w:r>
            <w:r w:rsidRPr="00FE2855">
              <w:rPr>
                <w:color w:val="000000"/>
                <w:sz w:val="20"/>
                <w:szCs w:val="20"/>
              </w:rPr>
              <w:t>.-536с.</w:t>
            </w:r>
          </w:p>
          <w:p w:rsidR="00DD3B34" w:rsidRPr="00FE2855" w:rsidRDefault="00DD3B34" w:rsidP="00DD3B34">
            <w:pPr>
              <w:pStyle w:val="a5"/>
              <w:numPr>
                <w:ilvl w:val="0"/>
                <w:numId w:val="8"/>
              </w:numPr>
              <w:ind w:left="0" w:firstLine="0"/>
              <w:jc w:val="both"/>
              <w:rPr>
                <w:rFonts w:eastAsia="Calibri"/>
                <w:sz w:val="20"/>
                <w:szCs w:val="20"/>
              </w:rPr>
            </w:pPr>
            <w:r w:rsidRPr="00FE2855">
              <w:rPr>
                <w:bCs/>
                <w:color w:val="000000"/>
                <w:sz w:val="20"/>
                <w:szCs w:val="20"/>
              </w:rPr>
              <w:t>Клим Б., Копельчак М., Камінецький Я.</w:t>
            </w:r>
            <w:r w:rsidRPr="00FE2855">
              <w:rPr>
                <w:color w:val="000000"/>
                <w:sz w:val="20"/>
                <w:szCs w:val="20"/>
              </w:rPr>
              <w:t xml:space="preserve"> Проблеми підготовки і працевлаштування кваліфікованих робітничих кадрів в </w:t>
            </w:r>
            <w:r w:rsidRPr="00FE2855">
              <w:rPr>
                <w:color w:val="000000"/>
                <w:sz w:val="20"/>
                <w:szCs w:val="20"/>
              </w:rPr>
              <w:lastRenderedPageBreak/>
              <w:t>умовах ринку</w:t>
            </w:r>
            <w:r w:rsidRPr="00FE2855">
              <w:rPr>
                <w:color w:val="000000"/>
                <w:sz w:val="20"/>
                <w:szCs w:val="20"/>
                <w:lang w:val="uk-UA"/>
              </w:rPr>
              <w:t xml:space="preserve"> </w:t>
            </w:r>
            <w:r w:rsidRPr="00FE2855">
              <w:rPr>
                <w:color w:val="000000"/>
                <w:sz w:val="20"/>
                <w:szCs w:val="20"/>
              </w:rPr>
              <w:t>//Педагогіка і психологія професійної освіти [Текст]. -- Львів,</w:t>
            </w:r>
            <w:r w:rsidRPr="00FE2855">
              <w:rPr>
                <w:color w:val="000000"/>
                <w:sz w:val="20"/>
                <w:szCs w:val="20"/>
                <w:lang w:val="uk-UA"/>
              </w:rPr>
              <w:t xml:space="preserve"> </w:t>
            </w:r>
            <w:proofErr w:type="gramStart"/>
            <w:r w:rsidRPr="00FE2855">
              <w:rPr>
                <w:color w:val="000000"/>
                <w:sz w:val="20"/>
                <w:szCs w:val="20"/>
              </w:rPr>
              <w:t>2007.-</w:t>
            </w:r>
            <w:proofErr w:type="gramEnd"/>
            <w:r w:rsidRPr="00FE2855">
              <w:rPr>
                <w:color w:val="000000"/>
                <w:sz w:val="20"/>
                <w:szCs w:val="20"/>
              </w:rPr>
              <w:t xml:space="preserve">№ 5 вересень-жовтень .- С. </w:t>
            </w:r>
            <w:r w:rsidRPr="00FE2855">
              <w:rPr>
                <w:color w:val="000000"/>
                <w:sz w:val="20"/>
                <w:szCs w:val="20"/>
              </w:rPr>
              <w:tab/>
              <w:t>189-200.</w:t>
            </w:r>
          </w:p>
          <w:p w:rsidR="00DD3B34" w:rsidRPr="00DD3B34" w:rsidRDefault="00DD3B34" w:rsidP="00DD3B34">
            <w:pPr>
              <w:pStyle w:val="a5"/>
              <w:numPr>
                <w:ilvl w:val="0"/>
                <w:numId w:val="8"/>
              </w:numPr>
              <w:tabs>
                <w:tab w:val="num" w:pos="426"/>
              </w:tabs>
              <w:ind w:left="0" w:firstLine="0"/>
              <w:jc w:val="both"/>
              <w:rPr>
                <w:rFonts w:eastAsia="Calibri"/>
                <w:sz w:val="20"/>
                <w:szCs w:val="20"/>
              </w:rPr>
            </w:pPr>
            <w:r w:rsidRPr="00FE2855">
              <w:rPr>
                <w:sz w:val="20"/>
                <w:szCs w:val="20"/>
              </w:rPr>
              <w:t>Купер Д., Робертсон А.</w:t>
            </w:r>
            <w:r w:rsidRPr="00FE2855">
              <w:rPr>
                <w:b/>
                <w:bCs/>
                <w:sz w:val="20"/>
                <w:szCs w:val="20"/>
              </w:rPr>
              <w:t xml:space="preserve"> </w:t>
            </w:r>
            <w:r w:rsidRPr="00FE2855">
              <w:rPr>
                <w:bCs/>
                <w:sz w:val="20"/>
                <w:szCs w:val="20"/>
              </w:rPr>
              <w:t>Психология в отборе персонала</w:t>
            </w:r>
            <w:r w:rsidRPr="00FE2855">
              <w:rPr>
                <w:sz w:val="20"/>
                <w:szCs w:val="20"/>
              </w:rPr>
              <w:t>. — СПб.: Питер, 2003. — 240 с: ил. —(Серия «Практическая психо</w:t>
            </w:r>
            <w:r w:rsidRPr="00FE2855">
              <w:rPr>
                <w:sz w:val="20"/>
                <w:szCs w:val="20"/>
              </w:rPr>
              <w:softHyphen/>
              <w:t>логия»).</w:t>
            </w:r>
          </w:p>
          <w:p w:rsidR="00DD3B34" w:rsidRPr="00FE2855" w:rsidRDefault="00DD3B34" w:rsidP="00DD3B34">
            <w:pPr>
              <w:pStyle w:val="a5"/>
              <w:numPr>
                <w:ilvl w:val="0"/>
                <w:numId w:val="8"/>
              </w:numPr>
              <w:tabs>
                <w:tab w:val="num" w:pos="426"/>
              </w:tabs>
              <w:ind w:left="0" w:firstLine="0"/>
              <w:jc w:val="both"/>
              <w:rPr>
                <w:rFonts w:eastAsia="Calibri"/>
                <w:sz w:val="20"/>
                <w:szCs w:val="20"/>
              </w:rPr>
            </w:pPr>
            <w:r w:rsidRPr="00B129DD">
              <w:rPr>
                <w:shd w:val="clear" w:color="auto" w:fill="FFFFFF"/>
              </w:rPr>
              <w:t>Управління персоналом: підручник / [В.М. Данюк. А.М. Колот, Г.С. Суков та ін.]; за заг. та наук. ред. к.е.н., проф. В.М. Данюка. — К.: КНЕУ; Краматорськ: НКМЗ, 2013. — 666с.</w:t>
            </w:r>
          </w:p>
          <w:p w:rsidR="00DD3B34" w:rsidRDefault="00DD3B34" w:rsidP="00DD3B34">
            <w:pPr>
              <w:pStyle w:val="a5"/>
              <w:ind w:left="0"/>
              <w:jc w:val="both"/>
              <w:rPr>
                <w:sz w:val="20"/>
                <w:szCs w:val="20"/>
                <w:lang w:val="uk-UA"/>
              </w:rPr>
            </w:pPr>
            <w:r>
              <w:rPr>
                <w:sz w:val="20"/>
                <w:szCs w:val="20"/>
                <w:lang w:val="uk-UA"/>
              </w:rPr>
              <w:t>4. Аналіз даних сайтів:</w:t>
            </w:r>
          </w:p>
          <w:p w:rsidR="00DD3B34" w:rsidRPr="00907A0E" w:rsidRDefault="000A566C" w:rsidP="00DD3B34">
            <w:pPr>
              <w:suppressAutoHyphens/>
              <w:ind w:left="720"/>
              <w:rPr>
                <w:color w:val="0000FF"/>
                <w:u w:val="single"/>
                <w:lang w:eastAsia="ar-SA"/>
              </w:rPr>
            </w:pPr>
            <w:hyperlink r:id="rId8" w:history="1">
              <w:r w:rsidR="00DD3B34" w:rsidRPr="000F741F">
                <w:rPr>
                  <w:rStyle w:val="aa"/>
                  <w:lang w:eastAsia="ar-SA"/>
                </w:rPr>
                <w:t>www.rabota</w:t>
              </w:r>
              <w:r w:rsidR="00DD3B34" w:rsidRPr="00907A0E">
                <w:rPr>
                  <w:rStyle w:val="aa"/>
                  <w:lang w:eastAsia="ar-SA"/>
                </w:rPr>
                <w:t>.</w:t>
              </w:r>
              <w:r w:rsidR="00DD3B34" w:rsidRPr="000F741F">
                <w:rPr>
                  <w:rStyle w:val="aa"/>
                  <w:lang w:eastAsia="ar-SA"/>
                </w:rPr>
                <w:t>ua</w:t>
              </w:r>
            </w:hyperlink>
          </w:p>
          <w:p w:rsidR="00DD3B34" w:rsidRDefault="000A566C" w:rsidP="00DD3B34">
            <w:pPr>
              <w:tabs>
                <w:tab w:val="left" w:pos="2586"/>
              </w:tabs>
              <w:suppressAutoHyphens/>
              <w:ind w:left="720"/>
              <w:rPr>
                <w:rStyle w:val="aa"/>
                <w:lang w:eastAsia="ar-SA"/>
              </w:rPr>
            </w:pPr>
            <w:hyperlink r:id="rId9" w:history="1">
              <w:r w:rsidR="00DD3B34" w:rsidRPr="000F741F">
                <w:rPr>
                  <w:rStyle w:val="aa"/>
                  <w:lang w:eastAsia="ar-SA"/>
                </w:rPr>
                <w:t>www</w:t>
              </w:r>
              <w:r w:rsidR="00DD3B34" w:rsidRPr="003E4775">
                <w:rPr>
                  <w:rStyle w:val="aa"/>
                  <w:lang w:eastAsia="ar-SA"/>
                </w:rPr>
                <w:t>.</w:t>
              </w:r>
              <w:r w:rsidR="00DD3B34" w:rsidRPr="000F741F">
                <w:rPr>
                  <w:rStyle w:val="aa"/>
                  <w:lang w:eastAsia="ar-SA"/>
                </w:rPr>
                <w:t>work</w:t>
              </w:r>
              <w:r w:rsidR="00DD3B34" w:rsidRPr="003E4775">
                <w:rPr>
                  <w:rStyle w:val="aa"/>
                  <w:lang w:eastAsia="ar-SA"/>
                </w:rPr>
                <w:t>.</w:t>
              </w:r>
              <w:r w:rsidR="00DD3B34" w:rsidRPr="000F741F">
                <w:rPr>
                  <w:rStyle w:val="aa"/>
                  <w:lang w:eastAsia="ar-SA"/>
                </w:rPr>
                <w:t>ua</w:t>
              </w:r>
            </w:hyperlink>
          </w:p>
          <w:p w:rsidR="00DD3B34" w:rsidRDefault="000A566C" w:rsidP="00DD3B34">
            <w:pPr>
              <w:tabs>
                <w:tab w:val="left" w:pos="2586"/>
              </w:tabs>
              <w:suppressAutoHyphens/>
              <w:ind w:left="720"/>
            </w:pPr>
            <w:hyperlink r:id="rId10" w:history="1">
              <w:r w:rsidR="00DD3B34" w:rsidRPr="00B57118">
                <w:rPr>
                  <w:rStyle w:val="aa"/>
                </w:rPr>
                <w:t>https://lviv.hh.ua</w:t>
              </w:r>
            </w:hyperlink>
          </w:p>
          <w:p w:rsidR="00DD3B34" w:rsidRPr="006B0C8E" w:rsidRDefault="00DD3B34" w:rsidP="00DD3B34">
            <w:pPr>
              <w:pStyle w:val="a5"/>
              <w:ind w:left="0"/>
              <w:jc w:val="both"/>
              <w:rPr>
                <w:sz w:val="20"/>
                <w:szCs w:val="20"/>
              </w:rPr>
            </w:pPr>
          </w:p>
        </w:tc>
        <w:tc>
          <w:tcPr>
            <w:tcW w:w="1843" w:type="dxa"/>
            <w:gridSpan w:val="2"/>
          </w:tcPr>
          <w:p w:rsidR="00DD3B34" w:rsidRDefault="00DD3B34" w:rsidP="00DD3B34">
            <w:pPr>
              <w:jc w:val="both"/>
              <w:rPr>
                <w:sz w:val="20"/>
                <w:szCs w:val="20"/>
                <w:lang w:val="uk-UA" w:eastAsia="ar-SA"/>
              </w:rPr>
            </w:pPr>
            <w:r w:rsidRPr="00FE2855">
              <w:rPr>
                <w:sz w:val="20"/>
                <w:szCs w:val="20"/>
                <w:lang w:val="uk-UA" w:eastAsia="ar-SA"/>
              </w:rPr>
              <w:lastRenderedPageBreak/>
              <w:t xml:space="preserve">Тема 1. </w:t>
            </w:r>
          </w:p>
          <w:p w:rsidR="00DD3B34" w:rsidRPr="00FE2855" w:rsidRDefault="00DD3B34" w:rsidP="00DD3B34">
            <w:pPr>
              <w:jc w:val="both"/>
              <w:rPr>
                <w:iCs/>
                <w:color w:val="000000"/>
                <w:sz w:val="20"/>
                <w:szCs w:val="20"/>
                <w:lang w:val="uk-UA"/>
              </w:rPr>
            </w:pPr>
            <w:r w:rsidRPr="00FE2855">
              <w:rPr>
                <w:iCs/>
                <w:color w:val="000000"/>
                <w:sz w:val="20"/>
                <w:szCs w:val="20"/>
                <w:lang w:val="uk-UA"/>
              </w:rPr>
              <w:t xml:space="preserve">Поняття планування людських ресурсів. Аналіз потреби в персоналі. Чинники та етапи </w:t>
            </w:r>
            <w:r>
              <w:rPr>
                <w:iCs/>
                <w:color w:val="000000"/>
                <w:sz w:val="20"/>
                <w:szCs w:val="20"/>
                <w:lang w:val="uk-UA"/>
              </w:rPr>
              <w:t xml:space="preserve">планування  </w:t>
            </w:r>
            <w:r>
              <w:rPr>
                <w:iCs/>
                <w:color w:val="000000"/>
                <w:sz w:val="20"/>
                <w:szCs w:val="20"/>
                <w:lang w:val="uk-UA"/>
              </w:rPr>
              <w:lastRenderedPageBreak/>
              <w:t xml:space="preserve">людських ресурсів. </w:t>
            </w:r>
          </w:p>
          <w:p w:rsidR="00DD3B34" w:rsidRDefault="00DD3B34" w:rsidP="00DD3B34">
            <w:pPr>
              <w:jc w:val="both"/>
              <w:rPr>
                <w:iCs/>
                <w:color w:val="000000"/>
                <w:sz w:val="20"/>
                <w:szCs w:val="20"/>
                <w:lang w:val="uk-UA"/>
              </w:rPr>
            </w:pPr>
            <w:r>
              <w:rPr>
                <w:iCs/>
                <w:color w:val="000000"/>
                <w:sz w:val="20"/>
                <w:szCs w:val="20"/>
                <w:lang w:val="uk-UA"/>
              </w:rPr>
              <w:t>Аналіз попиту і пропозиції на ринку праці України.</w:t>
            </w:r>
          </w:p>
          <w:p w:rsidR="00DD3B34" w:rsidRPr="00FE2855" w:rsidRDefault="00DD3B34" w:rsidP="00DD3B34">
            <w:pPr>
              <w:jc w:val="both"/>
              <w:rPr>
                <w:sz w:val="20"/>
                <w:szCs w:val="20"/>
                <w:lang w:val="uk-UA"/>
              </w:rPr>
            </w:pPr>
            <w:r>
              <w:rPr>
                <w:sz w:val="20"/>
                <w:szCs w:val="20"/>
                <w:lang w:val="uk-UA"/>
              </w:rPr>
              <w:t>6 год</w:t>
            </w:r>
          </w:p>
        </w:tc>
        <w:tc>
          <w:tcPr>
            <w:tcW w:w="713" w:type="dxa"/>
          </w:tcPr>
          <w:p w:rsidR="00DD3B34" w:rsidRPr="00FE2855" w:rsidRDefault="00DD3B34" w:rsidP="00DD3B34">
            <w:pPr>
              <w:jc w:val="both"/>
              <w:rPr>
                <w:sz w:val="20"/>
                <w:szCs w:val="20"/>
                <w:lang w:val="uk-UA"/>
              </w:rPr>
            </w:pPr>
            <w:r>
              <w:rPr>
                <w:sz w:val="20"/>
                <w:szCs w:val="20"/>
                <w:lang w:val="uk-UA"/>
              </w:rPr>
              <w:lastRenderedPageBreak/>
              <w:t>5 балів (вибіркове поточне опитування)</w:t>
            </w:r>
          </w:p>
        </w:tc>
        <w:tc>
          <w:tcPr>
            <w:tcW w:w="844" w:type="dxa"/>
          </w:tcPr>
          <w:p w:rsidR="00DD3B34" w:rsidRPr="00FE2855" w:rsidRDefault="00DD3B34" w:rsidP="00DD3B34">
            <w:pPr>
              <w:jc w:val="both"/>
              <w:rPr>
                <w:sz w:val="20"/>
                <w:szCs w:val="20"/>
                <w:lang w:val="uk-UA"/>
              </w:rPr>
            </w:pPr>
            <w:r w:rsidRPr="00FE2855">
              <w:rPr>
                <w:sz w:val="20"/>
                <w:szCs w:val="20"/>
                <w:lang w:val="uk-UA"/>
              </w:rPr>
              <w:t>1, 2 тиждень</w:t>
            </w:r>
          </w:p>
        </w:tc>
      </w:tr>
      <w:tr w:rsidR="00DD3B34" w:rsidRPr="00C67355" w:rsidTr="006E2DBD">
        <w:tc>
          <w:tcPr>
            <w:tcW w:w="1555" w:type="dxa"/>
          </w:tcPr>
          <w:p w:rsidR="00DD3B34" w:rsidRPr="00EC27AF" w:rsidRDefault="00DD3B34" w:rsidP="00DD3B34">
            <w:pPr>
              <w:contextualSpacing/>
              <w:rPr>
                <w:rFonts w:eastAsia="Calibri"/>
                <w:b/>
                <w:sz w:val="20"/>
                <w:szCs w:val="20"/>
              </w:rPr>
            </w:pPr>
            <w:r w:rsidRPr="00EC27AF">
              <w:rPr>
                <w:b/>
                <w:bCs/>
                <w:sz w:val="20"/>
                <w:szCs w:val="20"/>
                <w:lang w:val="uk-UA" w:eastAsia="zh-CN"/>
              </w:rPr>
              <w:lastRenderedPageBreak/>
              <w:t>Тема 2.</w:t>
            </w:r>
            <w:r w:rsidRPr="00EC27AF">
              <w:rPr>
                <w:b/>
                <w:sz w:val="20"/>
                <w:szCs w:val="20"/>
                <w:lang w:val="uk-UA" w:eastAsia="zh-CN"/>
              </w:rPr>
              <w:t xml:space="preserve"> </w:t>
            </w:r>
            <w:r w:rsidRPr="00EC27AF">
              <w:rPr>
                <w:rFonts w:eastAsia="Calibri"/>
                <w:b/>
                <w:sz w:val="20"/>
                <w:szCs w:val="20"/>
              </w:rPr>
              <w:t>Профіль професії. Побудова професіограми.</w:t>
            </w:r>
          </w:p>
          <w:p w:rsidR="00DD3B34" w:rsidRPr="00EC27AF" w:rsidRDefault="00DD3B34" w:rsidP="00DD3B34">
            <w:pPr>
              <w:contextualSpacing/>
              <w:jc w:val="both"/>
              <w:rPr>
                <w:rFonts w:eastAsia="Calibri"/>
                <w:sz w:val="20"/>
                <w:szCs w:val="20"/>
              </w:rPr>
            </w:pPr>
            <w:r w:rsidRPr="00EC27AF">
              <w:rPr>
                <w:rFonts w:eastAsia="Calibri"/>
                <w:sz w:val="20"/>
                <w:szCs w:val="20"/>
                <w:lang w:val="uk-UA"/>
              </w:rPr>
              <w:t>1. Поняття професіограми, профілю посади (вакансії). Поняття компетентностей, «</w:t>
            </w:r>
            <w:r w:rsidRPr="00EC27AF">
              <w:rPr>
                <w:rFonts w:eastAsia="Calibri"/>
                <w:sz w:val="20"/>
                <w:szCs w:val="20"/>
                <w:lang w:val="en-US"/>
              </w:rPr>
              <w:t>hard</w:t>
            </w:r>
            <w:r w:rsidRPr="00EC27AF">
              <w:rPr>
                <w:rFonts w:eastAsia="Calibri"/>
                <w:sz w:val="20"/>
                <w:szCs w:val="20"/>
                <w:lang w:val="uk-UA"/>
              </w:rPr>
              <w:t xml:space="preserve"> </w:t>
            </w:r>
            <w:r w:rsidRPr="00EC27AF">
              <w:rPr>
                <w:rFonts w:eastAsia="Calibri"/>
                <w:sz w:val="20"/>
                <w:szCs w:val="20"/>
                <w:lang w:val="en-US"/>
              </w:rPr>
              <w:t>skills</w:t>
            </w:r>
            <w:r w:rsidRPr="00EC27AF">
              <w:rPr>
                <w:rFonts w:eastAsia="Calibri"/>
                <w:sz w:val="20"/>
                <w:szCs w:val="20"/>
                <w:lang w:val="uk-UA"/>
              </w:rPr>
              <w:t xml:space="preserve">” </w:t>
            </w:r>
            <w:r w:rsidRPr="00EC27AF">
              <w:rPr>
                <w:rFonts w:eastAsia="Calibri"/>
                <w:sz w:val="20"/>
                <w:szCs w:val="20"/>
                <w:lang w:val="en-US"/>
              </w:rPr>
              <w:t>I</w:t>
            </w:r>
            <w:r w:rsidRPr="00EC27AF">
              <w:rPr>
                <w:rFonts w:eastAsia="Calibri"/>
                <w:sz w:val="20"/>
                <w:szCs w:val="20"/>
                <w:lang w:val="uk-UA"/>
              </w:rPr>
              <w:t xml:space="preserve"> “</w:t>
            </w:r>
            <w:r w:rsidRPr="00EC27AF">
              <w:rPr>
                <w:rFonts w:eastAsia="Calibri"/>
                <w:sz w:val="20"/>
                <w:szCs w:val="20"/>
                <w:lang w:val="en-US"/>
              </w:rPr>
              <w:t>soft</w:t>
            </w:r>
            <w:r w:rsidRPr="00EC27AF">
              <w:rPr>
                <w:rFonts w:eastAsia="Calibri"/>
                <w:sz w:val="20"/>
                <w:szCs w:val="20"/>
                <w:lang w:val="uk-UA"/>
              </w:rPr>
              <w:t xml:space="preserve"> </w:t>
            </w:r>
            <w:r w:rsidRPr="00EC27AF">
              <w:rPr>
                <w:rFonts w:eastAsia="Calibri"/>
                <w:sz w:val="20"/>
                <w:szCs w:val="20"/>
                <w:lang w:val="en-US"/>
              </w:rPr>
              <w:t>skills</w:t>
            </w:r>
            <w:r w:rsidRPr="00EC27AF">
              <w:rPr>
                <w:rFonts w:eastAsia="Calibri"/>
                <w:sz w:val="20"/>
                <w:szCs w:val="20"/>
                <w:lang w:val="uk-UA"/>
              </w:rPr>
              <w:t>”.</w:t>
            </w:r>
            <w:r w:rsidRPr="00EC27AF">
              <w:rPr>
                <w:rFonts w:eastAsia="Calibri"/>
                <w:b/>
                <w:sz w:val="20"/>
                <w:szCs w:val="20"/>
                <w:lang w:val="uk-UA"/>
              </w:rPr>
              <w:t xml:space="preserve"> </w:t>
            </w:r>
            <w:r w:rsidRPr="00EC27AF">
              <w:rPr>
                <w:rFonts w:eastAsia="Calibri"/>
                <w:sz w:val="20"/>
                <w:szCs w:val="20"/>
              </w:rPr>
              <w:t xml:space="preserve">Вимоги до побудови профілю професії (професіограми). </w:t>
            </w:r>
          </w:p>
          <w:p w:rsidR="00DD3B34" w:rsidRPr="00EC27AF" w:rsidRDefault="00DD3B34" w:rsidP="00DD3B34">
            <w:pPr>
              <w:contextualSpacing/>
              <w:jc w:val="both"/>
              <w:rPr>
                <w:spacing w:val="-3"/>
                <w:sz w:val="20"/>
                <w:szCs w:val="20"/>
              </w:rPr>
            </w:pPr>
            <w:r w:rsidRPr="00EC27AF">
              <w:rPr>
                <w:rFonts w:eastAsia="Calibri"/>
                <w:sz w:val="20"/>
                <w:szCs w:val="20"/>
                <w:lang w:val="uk-UA"/>
              </w:rPr>
              <w:t>2.</w:t>
            </w:r>
            <w:r w:rsidRPr="00EC27AF">
              <w:rPr>
                <w:rFonts w:eastAsia="Calibri"/>
                <w:sz w:val="20"/>
                <w:szCs w:val="20"/>
              </w:rPr>
              <w:t>Психологі</w:t>
            </w:r>
            <w:r w:rsidRPr="00EC27AF">
              <w:rPr>
                <w:rFonts w:eastAsia="Calibri"/>
                <w:sz w:val="20"/>
                <w:szCs w:val="20"/>
                <w:lang w:val="uk-UA"/>
              </w:rPr>
              <w:t>-</w:t>
            </w:r>
            <w:r w:rsidRPr="00EC27AF">
              <w:rPr>
                <w:rFonts w:eastAsia="Calibri"/>
                <w:sz w:val="20"/>
                <w:szCs w:val="20"/>
              </w:rPr>
              <w:t xml:space="preserve">чні вимоги до професії,   побудова психограми. </w:t>
            </w:r>
            <w:r>
              <w:rPr>
                <w:rFonts w:eastAsia="Calibri"/>
                <w:sz w:val="20"/>
                <w:szCs w:val="20"/>
                <w:lang w:val="uk-UA"/>
              </w:rPr>
              <w:t>3.</w:t>
            </w:r>
            <w:r w:rsidRPr="00EC27AF">
              <w:rPr>
                <w:sz w:val="20"/>
                <w:szCs w:val="20"/>
              </w:rPr>
              <w:t>Основні критерії при відборі персоналу.</w:t>
            </w:r>
            <w:r w:rsidRPr="00EC27AF">
              <w:rPr>
                <w:sz w:val="20"/>
                <w:szCs w:val="20"/>
                <w:lang w:val="uk-UA"/>
              </w:rPr>
              <w:t xml:space="preserve"> </w:t>
            </w:r>
            <w:r w:rsidRPr="00EC27AF">
              <w:rPr>
                <w:spacing w:val="-3"/>
                <w:sz w:val="20"/>
                <w:szCs w:val="20"/>
              </w:rPr>
              <w:t>Формування вимог до претендентів</w:t>
            </w:r>
          </w:p>
          <w:p w:rsidR="00DD3B34" w:rsidRPr="00EC27AF" w:rsidRDefault="00DD3B34" w:rsidP="00DD3B34">
            <w:pPr>
              <w:contextualSpacing/>
              <w:jc w:val="both"/>
              <w:rPr>
                <w:b/>
                <w:bCs/>
                <w:sz w:val="20"/>
                <w:szCs w:val="20"/>
                <w:lang w:val="uk-UA" w:eastAsia="ar-SA"/>
              </w:rPr>
            </w:pPr>
            <w:r>
              <w:rPr>
                <w:spacing w:val="-3"/>
                <w:sz w:val="20"/>
                <w:szCs w:val="20"/>
                <w:lang w:val="uk-UA"/>
              </w:rPr>
              <w:t>4.</w:t>
            </w:r>
            <w:r w:rsidRPr="00EC27AF">
              <w:rPr>
                <w:spacing w:val="-3"/>
                <w:sz w:val="20"/>
                <w:szCs w:val="20"/>
                <w:lang w:val="uk-UA"/>
              </w:rPr>
              <w:t>Вимоги до опису вакансії</w:t>
            </w:r>
          </w:p>
        </w:tc>
        <w:tc>
          <w:tcPr>
            <w:tcW w:w="992" w:type="dxa"/>
            <w:gridSpan w:val="3"/>
          </w:tcPr>
          <w:p w:rsidR="00DD3B34" w:rsidRPr="00FE2855" w:rsidRDefault="00DD3B34" w:rsidP="00DD3B34">
            <w:pPr>
              <w:jc w:val="both"/>
              <w:rPr>
                <w:sz w:val="20"/>
                <w:szCs w:val="20"/>
                <w:lang w:val="uk-UA"/>
              </w:rPr>
            </w:pPr>
            <w:r w:rsidRPr="00FE2855">
              <w:rPr>
                <w:sz w:val="20"/>
                <w:szCs w:val="20"/>
                <w:lang w:val="uk-UA"/>
              </w:rPr>
              <w:t>Лекція –</w:t>
            </w:r>
          </w:p>
          <w:p w:rsidR="00DD3B34" w:rsidRPr="00FE2855" w:rsidRDefault="00DD3B34" w:rsidP="00DD3B34">
            <w:pPr>
              <w:jc w:val="both"/>
              <w:rPr>
                <w:sz w:val="20"/>
                <w:szCs w:val="20"/>
                <w:lang w:val="uk-UA"/>
              </w:rPr>
            </w:pPr>
            <w:r w:rsidRPr="00FE2855">
              <w:rPr>
                <w:sz w:val="20"/>
                <w:szCs w:val="20"/>
                <w:lang w:val="uk-UA"/>
              </w:rPr>
              <w:t>2 год;</w:t>
            </w:r>
          </w:p>
          <w:p w:rsidR="00DD3B34" w:rsidRPr="00FE2855" w:rsidRDefault="00DD3B34" w:rsidP="00DD3B34">
            <w:pPr>
              <w:jc w:val="both"/>
              <w:rPr>
                <w:sz w:val="20"/>
                <w:szCs w:val="20"/>
                <w:lang w:val="uk-UA"/>
              </w:rPr>
            </w:pPr>
            <w:r>
              <w:rPr>
                <w:sz w:val="20"/>
                <w:szCs w:val="20"/>
                <w:lang w:val="uk-UA"/>
              </w:rPr>
              <w:t>Практи</w:t>
            </w:r>
            <w:r w:rsidRPr="00FE2855">
              <w:rPr>
                <w:sz w:val="20"/>
                <w:szCs w:val="20"/>
                <w:lang w:val="uk-UA"/>
              </w:rPr>
              <w:t xml:space="preserve">чні – </w:t>
            </w:r>
          </w:p>
          <w:p w:rsidR="00DD3B34" w:rsidRPr="00FE2855" w:rsidRDefault="00DD3B34" w:rsidP="00DD3B34">
            <w:pPr>
              <w:jc w:val="both"/>
              <w:rPr>
                <w:sz w:val="20"/>
                <w:szCs w:val="20"/>
                <w:lang w:val="uk-UA"/>
              </w:rPr>
            </w:pPr>
            <w:r>
              <w:rPr>
                <w:sz w:val="20"/>
                <w:szCs w:val="20"/>
                <w:lang w:val="uk-UA"/>
              </w:rPr>
              <w:t>2</w:t>
            </w:r>
            <w:r w:rsidRPr="00FE2855">
              <w:rPr>
                <w:sz w:val="20"/>
                <w:szCs w:val="20"/>
                <w:lang w:val="uk-UA"/>
              </w:rPr>
              <w:t xml:space="preserve"> год</w:t>
            </w:r>
          </w:p>
        </w:tc>
        <w:tc>
          <w:tcPr>
            <w:tcW w:w="3402" w:type="dxa"/>
          </w:tcPr>
          <w:p w:rsidR="00DD3B34" w:rsidRPr="00FE2855" w:rsidRDefault="00DD3B34" w:rsidP="00DD3B34">
            <w:pPr>
              <w:pStyle w:val="a5"/>
              <w:numPr>
                <w:ilvl w:val="0"/>
                <w:numId w:val="9"/>
              </w:numPr>
              <w:ind w:left="0" w:firstLine="0"/>
              <w:rPr>
                <w:color w:val="000000"/>
                <w:sz w:val="20"/>
                <w:szCs w:val="20"/>
              </w:rPr>
            </w:pPr>
            <w:r w:rsidRPr="00FE2855">
              <w:rPr>
                <w:bCs/>
                <w:color w:val="000000"/>
                <w:sz w:val="20"/>
                <w:szCs w:val="20"/>
              </w:rPr>
              <w:t xml:space="preserve">Корольчук М.С., Крайнюк В.М. </w:t>
            </w:r>
            <w:r w:rsidRPr="00FE2855">
              <w:rPr>
                <w:color w:val="000000"/>
                <w:sz w:val="20"/>
                <w:szCs w:val="20"/>
              </w:rPr>
              <w:t xml:space="preserve">Теорія і практика професійного психологічного відбору [Текст]: навч. </w:t>
            </w:r>
            <w:proofErr w:type="gramStart"/>
            <w:r w:rsidRPr="00FE2855">
              <w:rPr>
                <w:color w:val="000000"/>
                <w:sz w:val="20"/>
                <w:szCs w:val="20"/>
              </w:rPr>
              <w:t>посібник .</w:t>
            </w:r>
            <w:proofErr w:type="gramEnd"/>
            <w:r w:rsidRPr="00FE2855">
              <w:rPr>
                <w:color w:val="000000"/>
                <w:sz w:val="20"/>
                <w:szCs w:val="20"/>
              </w:rPr>
              <w:t xml:space="preserve"> </w:t>
            </w:r>
            <w:r w:rsidRPr="00FE2855">
              <w:rPr>
                <w:color w:val="000000"/>
                <w:sz w:val="20"/>
                <w:szCs w:val="20"/>
              </w:rPr>
              <w:tab/>
            </w:r>
            <w:proofErr w:type="gramStart"/>
            <w:r w:rsidRPr="00FE2855">
              <w:rPr>
                <w:color w:val="000000"/>
                <w:sz w:val="20"/>
                <w:szCs w:val="20"/>
              </w:rPr>
              <w:t>К.:Ніка</w:t>
            </w:r>
            <w:proofErr w:type="gramEnd"/>
            <w:r w:rsidRPr="00FE2855">
              <w:rPr>
                <w:color w:val="000000"/>
                <w:sz w:val="20"/>
                <w:szCs w:val="20"/>
              </w:rPr>
              <w:t xml:space="preserve">-Центр,2006 </w:t>
            </w:r>
            <w:r w:rsidRPr="00FE2855">
              <w:rPr>
                <w:color w:val="000000"/>
                <w:sz w:val="20"/>
                <w:szCs w:val="20"/>
              </w:rPr>
              <w:tab/>
              <w:t>.-536с.</w:t>
            </w:r>
          </w:p>
          <w:p w:rsidR="00DD3B34" w:rsidRPr="00DD3B34" w:rsidRDefault="00DD3B34" w:rsidP="00DD3B34">
            <w:pPr>
              <w:pStyle w:val="a5"/>
              <w:numPr>
                <w:ilvl w:val="0"/>
                <w:numId w:val="9"/>
              </w:numPr>
              <w:ind w:left="0" w:firstLine="0"/>
              <w:rPr>
                <w:rFonts w:eastAsia="Calibri"/>
                <w:sz w:val="20"/>
                <w:szCs w:val="20"/>
              </w:rPr>
            </w:pPr>
            <w:r w:rsidRPr="00FE2855">
              <w:rPr>
                <w:sz w:val="20"/>
                <w:szCs w:val="20"/>
              </w:rPr>
              <w:t xml:space="preserve">Коропецька </w:t>
            </w:r>
            <w:r w:rsidRPr="00FE2855">
              <w:rPr>
                <w:sz w:val="20"/>
                <w:szCs w:val="20"/>
              </w:rPr>
              <w:tab/>
              <w:t>О.М. Профорієнтація та профпідбір [Текст]:</w:t>
            </w:r>
            <w:r>
              <w:rPr>
                <w:sz w:val="20"/>
                <w:szCs w:val="20"/>
                <w:lang w:val="uk-UA"/>
              </w:rPr>
              <w:t xml:space="preserve"> </w:t>
            </w:r>
            <w:r w:rsidRPr="00FE2855">
              <w:rPr>
                <w:sz w:val="20"/>
                <w:szCs w:val="20"/>
              </w:rPr>
              <w:t xml:space="preserve">навчальний </w:t>
            </w:r>
            <w:proofErr w:type="gramStart"/>
            <w:r w:rsidRPr="00FE2855">
              <w:rPr>
                <w:sz w:val="20"/>
                <w:szCs w:val="20"/>
              </w:rPr>
              <w:t>посібник .</w:t>
            </w:r>
            <w:proofErr w:type="gramEnd"/>
            <w:r w:rsidRPr="00FE2855">
              <w:rPr>
                <w:sz w:val="20"/>
                <w:szCs w:val="20"/>
              </w:rPr>
              <w:t>-Рек.МОН .-Ів.-Франківськ:Місто НВ,2009 .-348 с.</w:t>
            </w:r>
          </w:p>
          <w:p w:rsidR="00DD3B34" w:rsidRPr="00FE2855" w:rsidRDefault="00DD3B34" w:rsidP="00DD3B34">
            <w:pPr>
              <w:pStyle w:val="a5"/>
              <w:numPr>
                <w:ilvl w:val="0"/>
                <w:numId w:val="9"/>
              </w:numPr>
              <w:ind w:left="0" w:firstLine="0"/>
              <w:rPr>
                <w:rFonts w:eastAsia="Calibri"/>
                <w:sz w:val="20"/>
                <w:szCs w:val="20"/>
              </w:rPr>
            </w:pPr>
            <w:r w:rsidRPr="00B129DD">
              <w:rPr>
                <w:shd w:val="clear" w:color="auto" w:fill="FFFFFF"/>
              </w:rPr>
              <w:t>Управління персоналом: підручник / [В.М. Данюк. А.М. Колот, Г.С. Суков та ін.]; за заг. та наук. ред. к.е.н., проф. В.М. Данюка. — К.: КНЕУ; Краматорськ: НКМЗ, 2013. — 666с.</w:t>
            </w:r>
          </w:p>
          <w:p w:rsidR="00DD3B34" w:rsidRPr="00FE2855" w:rsidRDefault="00DD3B34" w:rsidP="00DD3B34">
            <w:pPr>
              <w:pStyle w:val="a5"/>
              <w:numPr>
                <w:ilvl w:val="0"/>
                <w:numId w:val="9"/>
              </w:numPr>
              <w:ind w:left="0" w:firstLine="0"/>
              <w:rPr>
                <w:rFonts w:eastAsia="Calibri"/>
                <w:sz w:val="20"/>
                <w:szCs w:val="20"/>
              </w:rPr>
            </w:pPr>
            <w:r w:rsidRPr="00FE2855">
              <w:rPr>
                <w:sz w:val="20"/>
                <w:szCs w:val="20"/>
              </w:rPr>
              <w:t>Синявський В.В.Професіограми і професіокарти професій. Методичний посібник для працівників служби зайнятості (книга УП), - Київ, 2002</w:t>
            </w:r>
          </w:p>
          <w:p w:rsidR="00DD3B34" w:rsidRPr="00907A0E" w:rsidRDefault="000A566C" w:rsidP="00DD3B34">
            <w:pPr>
              <w:suppressAutoHyphens/>
              <w:contextualSpacing/>
              <w:rPr>
                <w:color w:val="0000FF"/>
                <w:u w:val="single"/>
                <w:lang w:eastAsia="ar-SA"/>
              </w:rPr>
            </w:pPr>
            <w:hyperlink r:id="rId11" w:history="1">
              <w:r w:rsidR="00DD3B34" w:rsidRPr="000F741F">
                <w:rPr>
                  <w:rStyle w:val="aa"/>
                  <w:lang w:eastAsia="ar-SA"/>
                </w:rPr>
                <w:t>www.rabota</w:t>
              </w:r>
              <w:r w:rsidR="00DD3B34" w:rsidRPr="00907A0E">
                <w:rPr>
                  <w:rStyle w:val="aa"/>
                  <w:lang w:eastAsia="ar-SA"/>
                </w:rPr>
                <w:t>.</w:t>
              </w:r>
              <w:r w:rsidR="00DD3B34" w:rsidRPr="000F741F">
                <w:rPr>
                  <w:rStyle w:val="aa"/>
                  <w:lang w:eastAsia="ar-SA"/>
                </w:rPr>
                <w:t>ua</w:t>
              </w:r>
            </w:hyperlink>
          </w:p>
          <w:p w:rsidR="00DD3B34" w:rsidRDefault="000A566C" w:rsidP="00DD3B34">
            <w:pPr>
              <w:tabs>
                <w:tab w:val="left" w:pos="2586"/>
              </w:tabs>
              <w:suppressAutoHyphens/>
              <w:contextualSpacing/>
              <w:rPr>
                <w:rStyle w:val="aa"/>
                <w:lang w:eastAsia="ar-SA"/>
              </w:rPr>
            </w:pPr>
            <w:hyperlink r:id="rId12" w:history="1">
              <w:r w:rsidR="00DD3B34" w:rsidRPr="000F741F">
                <w:rPr>
                  <w:rStyle w:val="aa"/>
                  <w:lang w:eastAsia="ar-SA"/>
                </w:rPr>
                <w:t>www</w:t>
              </w:r>
              <w:r w:rsidR="00DD3B34" w:rsidRPr="003E4775">
                <w:rPr>
                  <w:rStyle w:val="aa"/>
                  <w:lang w:eastAsia="ar-SA"/>
                </w:rPr>
                <w:t>.</w:t>
              </w:r>
              <w:r w:rsidR="00DD3B34" w:rsidRPr="000F741F">
                <w:rPr>
                  <w:rStyle w:val="aa"/>
                  <w:lang w:eastAsia="ar-SA"/>
                </w:rPr>
                <w:t>work</w:t>
              </w:r>
              <w:r w:rsidR="00DD3B34" w:rsidRPr="003E4775">
                <w:rPr>
                  <w:rStyle w:val="aa"/>
                  <w:lang w:eastAsia="ar-SA"/>
                </w:rPr>
                <w:t>.</w:t>
              </w:r>
              <w:r w:rsidR="00DD3B34" w:rsidRPr="000F741F">
                <w:rPr>
                  <w:rStyle w:val="aa"/>
                  <w:lang w:eastAsia="ar-SA"/>
                </w:rPr>
                <w:t>ua</w:t>
              </w:r>
            </w:hyperlink>
          </w:p>
          <w:p w:rsidR="00DD3B34" w:rsidRDefault="000A566C" w:rsidP="00DD3B34">
            <w:pPr>
              <w:tabs>
                <w:tab w:val="left" w:pos="2586"/>
              </w:tabs>
              <w:suppressAutoHyphens/>
              <w:contextualSpacing/>
            </w:pPr>
            <w:hyperlink r:id="rId13" w:history="1">
              <w:r w:rsidR="00DD3B34" w:rsidRPr="00B57118">
                <w:rPr>
                  <w:rStyle w:val="aa"/>
                </w:rPr>
                <w:t>https://lviv.hh.ua</w:t>
              </w:r>
            </w:hyperlink>
          </w:p>
          <w:p w:rsidR="00DD3B34" w:rsidRPr="00FE2855" w:rsidRDefault="00DD3B34" w:rsidP="00DD3B34">
            <w:pPr>
              <w:pStyle w:val="a5"/>
              <w:ind w:left="0"/>
              <w:rPr>
                <w:bCs/>
                <w:color w:val="000000"/>
                <w:sz w:val="20"/>
                <w:szCs w:val="20"/>
                <w:bdr w:val="none" w:sz="0" w:space="0" w:color="auto" w:frame="1"/>
              </w:rPr>
            </w:pPr>
          </w:p>
          <w:p w:rsidR="00DD3B34" w:rsidRPr="00FE2855" w:rsidRDefault="00DD3B34" w:rsidP="00DD3B34">
            <w:pPr>
              <w:pStyle w:val="a5"/>
              <w:ind w:left="0"/>
              <w:rPr>
                <w:bCs/>
                <w:color w:val="000000"/>
                <w:sz w:val="20"/>
                <w:szCs w:val="20"/>
              </w:rPr>
            </w:pPr>
          </w:p>
        </w:tc>
        <w:tc>
          <w:tcPr>
            <w:tcW w:w="1843" w:type="dxa"/>
            <w:gridSpan w:val="2"/>
          </w:tcPr>
          <w:p w:rsidR="00DD3B34" w:rsidRPr="00FE2855" w:rsidRDefault="00DD3B34" w:rsidP="00DD3B34">
            <w:pPr>
              <w:jc w:val="both"/>
              <w:rPr>
                <w:sz w:val="20"/>
                <w:szCs w:val="20"/>
                <w:lang w:val="uk-UA"/>
              </w:rPr>
            </w:pPr>
            <w:r w:rsidRPr="00FE2855">
              <w:rPr>
                <w:sz w:val="20"/>
                <w:szCs w:val="20"/>
                <w:lang w:val="uk-UA"/>
              </w:rPr>
              <w:t>Практичне завдання 1: Побудова професіограми. Побудова психограми.</w:t>
            </w:r>
          </w:p>
          <w:p w:rsidR="00DD3B34" w:rsidRPr="00FE2855" w:rsidRDefault="00DD3B34" w:rsidP="00DD3B34">
            <w:pPr>
              <w:jc w:val="both"/>
              <w:rPr>
                <w:sz w:val="20"/>
                <w:szCs w:val="20"/>
                <w:lang w:val="uk-UA"/>
              </w:rPr>
            </w:pPr>
          </w:p>
          <w:p w:rsidR="00DD3B34" w:rsidRPr="00FE2855" w:rsidRDefault="00DD3B34" w:rsidP="00DD3B34">
            <w:pPr>
              <w:jc w:val="both"/>
              <w:rPr>
                <w:sz w:val="20"/>
                <w:szCs w:val="20"/>
                <w:lang w:val="uk-UA" w:eastAsia="ar-SA"/>
              </w:rPr>
            </w:pPr>
            <w:r w:rsidRPr="00FE2855">
              <w:rPr>
                <w:sz w:val="20"/>
                <w:szCs w:val="20"/>
                <w:lang w:val="uk-UA"/>
              </w:rPr>
              <w:t>10 год</w:t>
            </w:r>
          </w:p>
        </w:tc>
        <w:tc>
          <w:tcPr>
            <w:tcW w:w="713" w:type="dxa"/>
          </w:tcPr>
          <w:p w:rsidR="00DD3B34" w:rsidRDefault="00DD3B34" w:rsidP="00DD3B34">
            <w:pPr>
              <w:jc w:val="both"/>
              <w:rPr>
                <w:sz w:val="20"/>
                <w:szCs w:val="20"/>
                <w:lang w:val="uk-UA"/>
              </w:rPr>
            </w:pPr>
            <w:r>
              <w:rPr>
                <w:sz w:val="20"/>
                <w:szCs w:val="20"/>
                <w:lang w:val="uk-UA"/>
              </w:rPr>
              <w:t>5 балів (вибіркове поточне опитування)</w:t>
            </w:r>
          </w:p>
          <w:p w:rsidR="00DD3B34" w:rsidRPr="00FE2855" w:rsidRDefault="00DD3B34" w:rsidP="00DD3B34">
            <w:pPr>
              <w:jc w:val="both"/>
              <w:rPr>
                <w:sz w:val="20"/>
                <w:szCs w:val="20"/>
                <w:lang w:val="uk-UA"/>
              </w:rPr>
            </w:pPr>
            <w:r>
              <w:rPr>
                <w:sz w:val="20"/>
                <w:szCs w:val="20"/>
                <w:lang w:val="uk-UA"/>
              </w:rPr>
              <w:t>Практичне завдання – 20 балів</w:t>
            </w:r>
          </w:p>
        </w:tc>
        <w:tc>
          <w:tcPr>
            <w:tcW w:w="844" w:type="dxa"/>
          </w:tcPr>
          <w:p w:rsidR="00DD3B34" w:rsidRPr="00FE2855" w:rsidRDefault="00DD3B34" w:rsidP="00DD3B34">
            <w:pPr>
              <w:jc w:val="both"/>
              <w:rPr>
                <w:sz w:val="20"/>
                <w:szCs w:val="20"/>
                <w:lang w:val="uk-UA"/>
              </w:rPr>
            </w:pPr>
            <w:r w:rsidRPr="00FE2855">
              <w:rPr>
                <w:sz w:val="20"/>
                <w:szCs w:val="20"/>
                <w:lang w:val="uk-UA"/>
              </w:rPr>
              <w:t>3-</w:t>
            </w:r>
            <w:r>
              <w:rPr>
                <w:sz w:val="20"/>
                <w:szCs w:val="20"/>
                <w:lang w:val="uk-UA"/>
              </w:rPr>
              <w:t>4</w:t>
            </w:r>
            <w:r w:rsidRPr="00FE2855">
              <w:rPr>
                <w:sz w:val="20"/>
                <w:szCs w:val="20"/>
                <w:lang w:val="uk-UA"/>
              </w:rPr>
              <w:t xml:space="preserve"> тижні</w:t>
            </w:r>
          </w:p>
        </w:tc>
      </w:tr>
      <w:tr w:rsidR="00DD3B34" w:rsidRPr="00C67355" w:rsidTr="006E2DBD">
        <w:tc>
          <w:tcPr>
            <w:tcW w:w="1555" w:type="dxa"/>
          </w:tcPr>
          <w:p w:rsidR="000E6542" w:rsidRPr="000E6542" w:rsidRDefault="000E6542" w:rsidP="00DD3B34">
            <w:pPr>
              <w:contextualSpacing/>
              <w:jc w:val="both"/>
              <w:rPr>
                <w:b/>
                <w:lang w:val="uk-UA"/>
              </w:rPr>
            </w:pPr>
            <w:r w:rsidRPr="000E6542">
              <w:rPr>
                <w:b/>
                <w:lang w:val="uk-UA"/>
              </w:rPr>
              <w:t>Тема 3. Психодіагностичний інструментарій при відборі персоналу</w:t>
            </w:r>
          </w:p>
          <w:p w:rsidR="00DD3B34" w:rsidRDefault="00DD3B34" w:rsidP="00DD3B34">
            <w:pPr>
              <w:contextualSpacing/>
              <w:jc w:val="both"/>
              <w:rPr>
                <w:lang w:val="uk-UA"/>
              </w:rPr>
            </w:pPr>
            <w:r>
              <w:rPr>
                <w:lang w:val="uk-UA"/>
              </w:rPr>
              <w:t xml:space="preserve">1.Особливості проведе-ння психо-діагностики при відборі персоналу. Вимоги до </w:t>
            </w:r>
            <w:r>
              <w:rPr>
                <w:lang w:val="uk-UA"/>
              </w:rPr>
              <w:lastRenderedPageBreak/>
              <w:t>проведення психодіагностики при відборі персоналу. 2. Аналіз психодіагностичних методів при відборі персоналу.</w:t>
            </w:r>
          </w:p>
          <w:p w:rsidR="00DD3B34" w:rsidRDefault="00DD3B34" w:rsidP="00DD3B34">
            <w:pPr>
              <w:contextualSpacing/>
              <w:jc w:val="both"/>
              <w:rPr>
                <w:lang w:val="uk-UA"/>
              </w:rPr>
            </w:pPr>
            <w:r>
              <w:rPr>
                <w:lang w:val="uk-UA"/>
              </w:rPr>
              <w:t>3. Особли-вості інтер-притації отриманих результатів. Висновки про психологічну відповідність претендента посаді.</w:t>
            </w:r>
          </w:p>
          <w:p w:rsidR="00DD3B34" w:rsidRPr="00AF3E65" w:rsidRDefault="00DD3B34" w:rsidP="00DD3B34">
            <w:pPr>
              <w:contextualSpacing/>
              <w:jc w:val="both"/>
              <w:rPr>
                <w:lang w:val="uk-UA"/>
              </w:rPr>
            </w:pPr>
            <w:r>
              <w:rPr>
                <w:lang w:val="uk-UA"/>
              </w:rPr>
              <w:t>4.Рекомендовані методики психодіагностики при відборі особового складу та майбутніх курсантів у військові структури, ДСНС, поліцію.</w:t>
            </w:r>
          </w:p>
          <w:p w:rsidR="00DD3B34" w:rsidRPr="00FE2855" w:rsidRDefault="00DD3B34" w:rsidP="00DD3B34">
            <w:pPr>
              <w:contextualSpacing/>
              <w:rPr>
                <w:b/>
                <w:bCs/>
                <w:sz w:val="20"/>
                <w:szCs w:val="20"/>
                <w:lang w:val="uk-UA" w:eastAsia="ar-SA"/>
              </w:rPr>
            </w:pPr>
          </w:p>
        </w:tc>
        <w:tc>
          <w:tcPr>
            <w:tcW w:w="992" w:type="dxa"/>
            <w:gridSpan w:val="3"/>
          </w:tcPr>
          <w:p w:rsidR="00DD3B34" w:rsidRPr="00FE2855" w:rsidRDefault="00DD3B34" w:rsidP="00DD3B34">
            <w:pPr>
              <w:jc w:val="both"/>
              <w:rPr>
                <w:sz w:val="20"/>
                <w:szCs w:val="20"/>
                <w:lang w:val="uk-UA"/>
              </w:rPr>
            </w:pPr>
            <w:r w:rsidRPr="00FE2855">
              <w:rPr>
                <w:sz w:val="20"/>
                <w:szCs w:val="20"/>
                <w:lang w:val="uk-UA"/>
              </w:rPr>
              <w:lastRenderedPageBreak/>
              <w:t>Лекція –</w:t>
            </w:r>
          </w:p>
          <w:p w:rsidR="00DD3B34" w:rsidRPr="00FE2855" w:rsidRDefault="00DD3B34" w:rsidP="00DD3B34">
            <w:pPr>
              <w:jc w:val="both"/>
              <w:rPr>
                <w:sz w:val="20"/>
                <w:szCs w:val="20"/>
                <w:lang w:val="uk-UA"/>
              </w:rPr>
            </w:pPr>
            <w:r w:rsidRPr="00FE2855">
              <w:rPr>
                <w:sz w:val="20"/>
                <w:szCs w:val="20"/>
                <w:lang w:val="uk-UA"/>
              </w:rPr>
              <w:t>2 год;</w:t>
            </w:r>
          </w:p>
          <w:p w:rsidR="00DD3B34" w:rsidRPr="00FE2855" w:rsidRDefault="00DD3B34" w:rsidP="00DD3B34">
            <w:pPr>
              <w:jc w:val="both"/>
              <w:rPr>
                <w:sz w:val="20"/>
                <w:szCs w:val="20"/>
                <w:lang w:val="uk-UA"/>
              </w:rPr>
            </w:pPr>
            <w:r w:rsidRPr="00FE2855">
              <w:rPr>
                <w:sz w:val="20"/>
                <w:szCs w:val="20"/>
                <w:lang w:val="uk-UA"/>
              </w:rPr>
              <w:t xml:space="preserve">Практи-чні – </w:t>
            </w:r>
          </w:p>
          <w:p w:rsidR="00DD3B34" w:rsidRPr="00FE2855" w:rsidRDefault="000E6542" w:rsidP="00DD3B34">
            <w:pPr>
              <w:jc w:val="both"/>
              <w:rPr>
                <w:sz w:val="20"/>
                <w:szCs w:val="20"/>
                <w:lang w:val="uk-UA"/>
              </w:rPr>
            </w:pPr>
            <w:r>
              <w:rPr>
                <w:sz w:val="20"/>
                <w:szCs w:val="20"/>
                <w:lang w:val="uk-UA"/>
              </w:rPr>
              <w:t>4</w:t>
            </w:r>
            <w:r w:rsidR="00DD3B34" w:rsidRPr="00FE2855">
              <w:rPr>
                <w:sz w:val="20"/>
                <w:szCs w:val="20"/>
                <w:lang w:val="uk-UA"/>
              </w:rPr>
              <w:t xml:space="preserve"> год</w:t>
            </w:r>
          </w:p>
        </w:tc>
        <w:tc>
          <w:tcPr>
            <w:tcW w:w="3402" w:type="dxa"/>
          </w:tcPr>
          <w:p w:rsidR="00DD3B34" w:rsidRPr="00DD3B34" w:rsidRDefault="00DD3B34" w:rsidP="00DD3B34">
            <w:pPr>
              <w:contextualSpacing/>
              <w:rPr>
                <w:sz w:val="20"/>
                <w:szCs w:val="20"/>
                <w:lang w:val="uk-UA"/>
              </w:rPr>
            </w:pPr>
            <w:r w:rsidRPr="00DD3B34">
              <w:rPr>
                <w:sz w:val="20"/>
                <w:szCs w:val="20"/>
                <w:lang w:val="uk-UA"/>
              </w:rPr>
              <w:t>Тема 3</w:t>
            </w:r>
          </w:p>
          <w:p w:rsidR="00DD3B34" w:rsidRPr="00DD3B34" w:rsidRDefault="00DD3B34" w:rsidP="00DD3B34">
            <w:pPr>
              <w:pStyle w:val="a5"/>
              <w:numPr>
                <w:ilvl w:val="0"/>
                <w:numId w:val="10"/>
              </w:numPr>
              <w:tabs>
                <w:tab w:val="left" w:pos="284"/>
              </w:tabs>
              <w:ind w:left="0" w:firstLine="0"/>
              <w:rPr>
                <w:sz w:val="20"/>
                <w:szCs w:val="20"/>
                <w:lang w:val="uk-UA"/>
              </w:rPr>
            </w:pPr>
            <w:r w:rsidRPr="00DD3B34">
              <w:rPr>
                <w:sz w:val="20"/>
                <w:szCs w:val="20"/>
                <w:lang w:val="uk-UA"/>
              </w:rPr>
              <w:t>Белей М.Д., Гоян І.М. Методи психодіагностики: інструментарій та процедурні особливості [Текст] .-2-ге вид., доп.-Ів.-Франківськ:Видавець Третяк І.Я.,2010 .-256 с.</w:t>
            </w:r>
          </w:p>
          <w:p w:rsidR="00DD3B34" w:rsidRPr="00DD3B34" w:rsidRDefault="00DD3B34" w:rsidP="00DD3B34">
            <w:pPr>
              <w:pStyle w:val="a5"/>
              <w:numPr>
                <w:ilvl w:val="0"/>
                <w:numId w:val="10"/>
              </w:numPr>
              <w:ind w:left="0" w:firstLine="0"/>
              <w:rPr>
                <w:sz w:val="20"/>
                <w:szCs w:val="20"/>
              </w:rPr>
            </w:pPr>
            <w:r w:rsidRPr="00DD3B34">
              <w:rPr>
                <w:sz w:val="20"/>
                <w:szCs w:val="20"/>
              </w:rPr>
              <w:t>Белей М.Д., Тодорів Л.Д. Основи діагностичної психології. Івано-Франківськ. 2008. 296с.</w:t>
            </w:r>
          </w:p>
          <w:p w:rsidR="00DD3B34" w:rsidRPr="00DD3B34" w:rsidRDefault="00DD3B34" w:rsidP="00DD3B34">
            <w:pPr>
              <w:pStyle w:val="a5"/>
              <w:numPr>
                <w:ilvl w:val="0"/>
                <w:numId w:val="10"/>
              </w:numPr>
              <w:ind w:left="0" w:firstLine="0"/>
              <w:rPr>
                <w:sz w:val="20"/>
                <w:szCs w:val="20"/>
              </w:rPr>
            </w:pPr>
            <w:r w:rsidRPr="00DD3B34">
              <w:rPr>
                <w:sz w:val="20"/>
                <w:szCs w:val="20"/>
              </w:rPr>
              <w:t xml:space="preserve">Галян І.М. </w:t>
            </w:r>
            <w:proofErr w:type="gramStart"/>
            <w:r w:rsidRPr="00DD3B34">
              <w:rPr>
                <w:sz w:val="20"/>
                <w:szCs w:val="20"/>
              </w:rPr>
              <w:t>Психодіагностика :</w:t>
            </w:r>
            <w:proofErr w:type="gramEnd"/>
            <w:r w:rsidRPr="00DD3B34">
              <w:rPr>
                <w:sz w:val="20"/>
                <w:szCs w:val="20"/>
              </w:rPr>
              <w:t xml:space="preserve"> навч. Посібник. К: Академвидав, 2009. 464с.</w:t>
            </w:r>
          </w:p>
          <w:p w:rsidR="00DD3B34" w:rsidRPr="00DD3B34" w:rsidRDefault="00DD3B34" w:rsidP="00DD3B34">
            <w:pPr>
              <w:pStyle w:val="a5"/>
              <w:numPr>
                <w:ilvl w:val="0"/>
                <w:numId w:val="10"/>
              </w:numPr>
              <w:tabs>
                <w:tab w:val="num" w:pos="426"/>
              </w:tabs>
              <w:ind w:left="0" w:firstLine="0"/>
              <w:rPr>
                <w:sz w:val="20"/>
                <w:szCs w:val="20"/>
              </w:rPr>
            </w:pPr>
            <w:r w:rsidRPr="00DD3B34">
              <w:rPr>
                <w:sz w:val="20"/>
                <w:szCs w:val="20"/>
              </w:rPr>
              <w:t xml:space="preserve">Дехтяренко М. Психологічна діагностика кандидатів на посаду судді та осіб, що претендують на заміщення вакантних посад у суді, </w:t>
            </w:r>
            <w:r w:rsidRPr="00DD3B34">
              <w:rPr>
                <w:sz w:val="20"/>
                <w:szCs w:val="20"/>
              </w:rPr>
              <w:lastRenderedPageBreak/>
              <w:t xml:space="preserve">як необхідна передумова відбору кваліфікованих судових кадрів//Вісник Вищого адміністративного суду </w:t>
            </w:r>
            <w:proofErr w:type="gramStart"/>
            <w:r w:rsidRPr="00DD3B34">
              <w:rPr>
                <w:sz w:val="20"/>
                <w:szCs w:val="20"/>
              </w:rPr>
              <w:t>України.-</w:t>
            </w:r>
            <w:proofErr w:type="gramEnd"/>
            <w:r w:rsidRPr="00DD3B34">
              <w:rPr>
                <w:sz w:val="20"/>
                <w:szCs w:val="20"/>
              </w:rPr>
              <w:t>К.:Видавнича організація"Юрінком Інтер",2015.-3 .-С. 45-49.</w:t>
            </w:r>
          </w:p>
          <w:p w:rsidR="00DD3B34" w:rsidRPr="00DD3B34" w:rsidRDefault="00DD3B34" w:rsidP="00DD3B34">
            <w:pPr>
              <w:pStyle w:val="a5"/>
              <w:widowControl w:val="0"/>
              <w:numPr>
                <w:ilvl w:val="0"/>
                <w:numId w:val="10"/>
              </w:numPr>
              <w:tabs>
                <w:tab w:val="num" w:pos="426"/>
              </w:tabs>
              <w:autoSpaceDE w:val="0"/>
              <w:autoSpaceDN w:val="0"/>
              <w:adjustRightInd w:val="0"/>
              <w:ind w:left="0" w:firstLine="0"/>
              <w:rPr>
                <w:sz w:val="20"/>
                <w:szCs w:val="20"/>
              </w:rPr>
            </w:pPr>
            <w:r w:rsidRPr="00DD3B34">
              <w:rPr>
                <w:color w:val="000000"/>
                <w:sz w:val="20"/>
                <w:szCs w:val="20"/>
              </w:rPr>
              <w:t xml:space="preserve">Злепко С.М., Коваль Л.Г., Петренко В.В., Белзецький Р.С. Методи і засоби психофізіологічного відбору кандидатів на службу за контрактом в Збройні Сили України [Текст]: </w:t>
            </w:r>
            <w:proofErr w:type="gramStart"/>
            <w:r w:rsidRPr="00DD3B34">
              <w:rPr>
                <w:color w:val="000000"/>
                <w:sz w:val="20"/>
                <w:szCs w:val="20"/>
              </w:rPr>
              <w:t>монографія .</w:t>
            </w:r>
            <w:proofErr w:type="gramEnd"/>
            <w:r w:rsidRPr="00DD3B34">
              <w:rPr>
                <w:color w:val="000000"/>
                <w:sz w:val="20"/>
                <w:szCs w:val="20"/>
              </w:rPr>
              <w:t xml:space="preserve"> -- </w:t>
            </w:r>
            <w:proofErr w:type="gramStart"/>
            <w:r w:rsidRPr="00DD3B34">
              <w:rPr>
                <w:color w:val="000000"/>
                <w:sz w:val="20"/>
                <w:szCs w:val="20"/>
              </w:rPr>
              <w:t>Вінниця:ВНТУ</w:t>
            </w:r>
            <w:proofErr w:type="gramEnd"/>
            <w:r w:rsidRPr="00DD3B34">
              <w:rPr>
                <w:color w:val="000000"/>
                <w:sz w:val="20"/>
                <w:szCs w:val="20"/>
              </w:rPr>
              <w:t>,2010 .-204 с.</w:t>
            </w:r>
          </w:p>
          <w:p w:rsidR="00DD3B34" w:rsidRPr="00DD3B34" w:rsidRDefault="00DD3B34" w:rsidP="00DD3B34">
            <w:pPr>
              <w:pStyle w:val="a5"/>
              <w:numPr>
                <w:ilvl w:val="0"/>
                <w:numId w:val="10"/>
              </w:numPr>
              <w:tabs>
                <w:tab w:val="num" w:pos="426"/>
              </w:tabs>
              <w:ind w:left="0" w:firstLine="0"/>
              <w:rPr>
                <w:rFonts w:eastAsia="Calibri"/>
                <w:sz w:val="20"/>
                <w:szCs w:val="20"/>
              </w:rPr>
            </w:pPr>
            <w:r w:rsidRPr="00DD3B34">
              <w:rPr>
                <w:sz w:val="20"/>
                <w:szCs w:val="20"/>
              </w:rPr>
              <w:t xml:space="preserve">Коропецька </w:t>
            </w:r>
            <w:r w:rsidRPr="00DD3B34">
              <w:rPr>
                <w:sz w:val="20"/>
                <w:szCs w:val="20"/>
              </w:rPr>
              <w:tab/>
              <w:t>О.М. Профорієнтація та профпідбір [Текст</w:t>
            </w:r>
            <w:proofErr w:type="gramStart"/>
            <w:r w:rsidRPr="00DD3B34">
              <w:rPr>
                <w:sz w:val="20"/>
                <w:szCs w:val="20"/>
              </w:rPr>
              <w:t>]:навчальний</w:t>
            </w:r>
            <w:proofErr w:type="gramEnd"/>
            <w:r w:rsidRPr="00DD3B34">
              <w:rPr>
                <w:sz w:val="20"/>
                <w:szCs w:val="20"/>
              </w:rPr>
              <w:t xml:space="preserve"> посібник .-Рек.МОН .-Ів.-Франківськ:Місто НВ,2009 .-348 с.</w:t>
            </w:r>
          </w:p>
          <w:p w:rsidR="00DD3B34" w:rsidRPr="00DD3B34" w:rsidRDefault="00DD3B34" w:rsidP="00DD3B34">
            <w:pPr>
              <w:pStyle w:val="a5"/>
              <w:numPr>
                <w:ilvl w:val="0"/>
                <w:numId w:val="10"/>
              </w:numPr>
              <w:tabs>
                <w:tab w:val="num" w:pos="426"/>
              </w:tabs>
              <w:ind w:left="0" w:firstLine="0"/>
              <w:rPr>
                <w:rFonts w:eastAsia="Calibri"/>
                <w:sz w:val="20"/>
                <w:szCs w:val="20"/>
              </w:rPr>
            </w:pPr>
            <w:r w:rsidRPr="00DD3B34">
              <w:rPr>
                <w:sz w:val="20"/>
                <w:szCs w:val="20"/>
              </w:rPr>
              <w:t>Практическая психодиагностика. Методики и тесты [Текст</w:t>
            </w:r>
            <w:proofErr w:type="gramStart"/>
            <w:r w:rsidRPr="00DD3B34">
              <w:rPr>
                <w:sz w:val="20"/>
                <w:szCs w:val="20"/>
              </w:rPr>
              <w:t>]:учебное</w:t>
            </w:r>
            <w:proofErr w:type="gramEnd"/>
            <w:r w:rsidRPr="00DD3B34">
              <w:rPr>
                <w:sz w:val="20"/>
                <w:szCs w:val="20"/>
              </w:rPr>
              <w:t xml:space="preserve"> пособие/ред.-сост. Райгородский Д.Я.-Самара:ИД "БАХРАХ-М",2008 .-672 с.</w:t>
            </w:r>
          </w:p>
          <w:p w:rsidR="00DD3B34" w:rsidRPr="00DD3B34" w:rsidRDefault="00DD3B34" w:rsidP="00DD3B34">
            <w:pPr>
              <w:pStyle w:val="a5"/>
              <w:numPr>
                <w:ilvl w:val="0"/>
                <w:numId w:val="10"/>
              </w:numPr>
              <w:tabs>
                <w:tab w:val="num" w:pos="426"/>
              </w:tabs>
              <w:ind w:left="0" w:firstLine="0"/>
              <w:rPr>
                <w:sz w:val="20"/>
                <w:szCs w:val="20"/>
              </w:rPr>
            </w:pPr>
            <w:r w:rsidRPr="00DD3B34">
              <w:rPr>
                <w:sz w:val="20"/>
                <w:szCs w:val="20"/>
              </w:rPr>
              <w:t>Фетискин Н.П., Козлов В.В., Мануйлов Г.М. Социально-психологическая диагностика развития личности и малых групп. – М., Изд-во Института Психотерапии. – 2002.</w:t>
            </w:r>
          </w:p>
          <w:p w:rsidR="00DD3B34" w:rsidRPr="00DD3B34" w:rsidRDefault="00DD3B34" w:rsidP="00DD3B34">
            <w:pPr>
              <w:pStyle w:val="a5"/>
              <w:numPr>
                <w:ilvl w:val="0"/>
                <w:numId w:val="10"/>
              </w:numPr>
              <w:tabs>
                <w:tab w:val="num" w:pos="426"/>
              </w:tabs>
              <w:ind w:left="0" w:firstLine="0"/>
              <w:rPr>
                <w:sz w:val="20"/>
                <w:szCs w:val="20"/>
              </w:rPr>
            </w:pPr>
            <w:r w:rsidRPr="00DD3B34">
              <w:rPr>
                <w:sz w:val="20"/>
                <w:szCs w:val="20"/>
              </w:rPr>
              <w:t>Фурман А.В. Психодіагностика особистісної адаптованості [Текст</w:t>
            </w:r>
            <w:proofErr w:type="gramStart"/>
            <w:r w:rsidRPr="00DD3B34">
              <w:rPr>
                <w:sz w:val="20"/>
                <w:szCs w:val="20"/>
              </w:rPr>
              <w:t>] .</w:t>
            </w:r>
            <w:proofErr w:type="gramEnd"/>
            <w:r w:rsidRPr="00DD3B34">
              <w:rPr>
                <w:sz w:val="20"/>
                <w:szCs w:val="20"/>
              </w:rPr>
              <w:t>-2-ге вид., скор.-Тернопіль:Економічна думка,2003 .-64 с.</w:t>
            </w:r>
          </w:p>
          <w:p w:rsidR="00DD3B34" w:rsidRPr="00DD3B34" w:rsidRDefault="00DD3B34" w:rsidP="00DD3B34">
            <w:pPr>
              <w:pStyle w:val="a8"/>
              <w:numPr>
                <w:ilvl w:val="0"/>
                <w:numId w:val="10"/>
              </w:numPr>
              <w:suppressAutoHyphens/>
              <w:spacing w:after="0"/>
              <w:ind w:left="0" w:firstLine="0"/>
              <w:contextualSpacing/>
              <w:rPr>
                <w:sz w:val="20"/>
                <w:szCs w:val="20"/>
                <w:lang w:val="uk-UA"/>
              </w:rPr>
            </w:pPr>
            <w:r w:rsidRPr="00DD3B34">
              <w:rPr>
                <w:sz w:val="20"/>
                <w:szCs w:val="20"/>
                <w:lang w:val="uk-UA"/>
              </w:rPr>
              <w:t>Шамлян К., Кліманська М..Проективні методи дослідження особистості [Текст]: підручник.-Львів:ЛНУ ім. І. Франка, 2014 – 466с.</w:t>
            </w:r>
          </w:p>
          <w:p w:rsidR="00DD3B34" w:rsidRPr="00DD3B34" w:rsidRDefault="00DD3B34" w:rsidP="00DD3B34">
            <w:pPr>
              <w:pStyle w:val="a5"/>
              <w:ind w:left="0"/>
              <w:rPr>
                <w:bCs/>
                <w:color w:val="000000"/>
                <w:sz w:val="20"/>
                <w:szCs w:val="20"/>
              </w:rPr>
            </w:pPr>
          </w:p>
        </w:tc>
        <w:tc>
          <w:tcPr>
            <w:tcW w:w="1843" w:type="dxa"/>
            <w:gridSpan w:val="2"/>
          </w:tcPr>
          <w:p w:rsidR="00DD3B34" w:rsidRDefault="00DD3B34" w:rsidP="00DD3B34">
            <w:pPr>
              <w:contextualSpacing/>
              <w:jc w:val="both"/>
              <w:rPr>
                <w:rFonts w:eastAsia="Calibri"/>
                <w:lang w:val="uk-UA"/>
              </w:rPr>
            </w:pPr>
            <w:r>
              <w:rPr>
                <w:rFonts w:eastAsia="Calibri"/>
                <w:lang w:val="uk-UA"/>
              </w:rPr>
              <w:lastRenderedPageBreak/>
              <w:t xml:space="preserve">Ознайомлення з наказом: </w:t>
            </w:r>
          </w:p>
          <w:p w:rsidR="00DD3B34" w:rsidRPr="00A5013E" w:rsidRDefault="00DD3B34" w:rsidP="00DD3B34">
            <w:pPr>
              <w:contextualSpacing/>
              <w:jc w:val="both"/>
              <w:rPr>
                <w:bCs/>
                <w:color w:val="000000"/>
                <w:bdr w:val="none" w:sz="0" w:space="0" w:color="auto" w:frame="1"/>
                <w:lang w:val="uk-UA"/>
              </w:rPr>
            </w:pPr>
            <w:r w:rsidRPr="00A5013E">
              <w:rPr>
                <w:bCs/>
                <w:color w:val="000000"/>
                <w:bdr w:val="none" w:sz="0" w:space="0" w:color="auto" w:frame="1"/>
                <w:lang w:val="uk-UA"/>
              </w:rPr>
              <w:t xml:space="preserve">Наказ про затвердження Інструкції з організації та проведення професійного психологічного відбору кандидатів на навчання у вищих </w:t>
            </w:r>
            <w:r w:rsidRPr="00A5013E">
              <w:rPr>
                <w:bCs/>
                <w:color w:val="000000"/>
                <w:bdr w:val="none" w:sz="0" w:space="0" w:color="auto" w:frame="1"/>
                <w:lang w:val="uk-UA"/>
              </w:rPr>
              <w:br/>
              <w:t xml:space="preserve">військових </w:t>
            </w:r>
            <w:r w:rsidRPr="00A5013E">
              <w:rPr>
                <w:bCs/>
                <w:color w:val="000000"/>
                <w:bdr w:val="none" w:sz="0" w:space="0" w:color="auto" w:frame="1"/>
                <w:lang w:val="uk-UA"/>
              </w:rPr>
              <w:lastRenderedPageBreak/>
              <w:t>навчальних закладах та військових навчальних підрозділах вищи</w:t>
            </w:r>
            <w:r>
              <w:rPr>
                <w:bCs/>
                <w:color w:val="000000"/>
                <w:bdr w:val="none" w:sz="0" w:space="0" w:color="auto" w:frame="1"/>
                <w:lang w:val="uk-UA"/>
              </w:rPr>
              <w:t xml:space="preserve">х навчальних закладів №355 від </w:t>
            </w:r>
            <w:r w:rsidRPr="00A5013E">
              <w:rPr>
                <w:bCs/>
                <w:color w:val="000000"/>
                <w:bdr w:val="none" w:sz="0" w:space="0" w:color="auto" w:frame="1"/>
                <w:lang w:val="uk-UA"/>
              </w:rPr>
              <w:t>22.09.2009</w:t>
            </w:r>
          </w:p>
          <w:p w:rsidR="00DD3B34" w:rsidRPr="000F741F" w:rsidRDefault="00DD3B34" w:rsidP="00DD3B34">
            <w:pPr>
              <w:ind w:left="31" w:firstLine="284"/>
              <w:contextualSpacing/>
              <w:jc w:val="both"/>
              <w:rPr>
                <w:rFonts w:eastAsia="Calibri"/>
                <w:lang w:val="uk-UA"/>
              </w:rPr>
            </w:pPr>
            <w:r>
              <w:rPr>
                <w:rFonts w:eastAsia="Calibri"/>
                <w:lang w:val="uk-UA"/>
              </w:rPr>
              <w:t>Практичне завдання 2</w:t>
            </w:r>
            <w:r w:rsidRPr="000F741F">
              <w:rPr>
                <w:rFonts w:eastAsia="Calibri"/>
                <w:lang w:val="uk-UA"/>
              </w:rPr>
              <w:t xml:space="preserve">: </w:t>
            </w:r>
          </w:p>
          <w:p w:rsidR="00DD3B34" w:rsidRDefault="00DD3B34" w:rsidP="00DD3B34">
            <w:pPr>
              <w:contextualSpacing/>
              <w:jc w:val="both"/>
              <w:rPr>
                <w:rFonts w:eastAsia="Calibri"/>
                <w:lang w:val="uk-UA"/>
              </w:rPr>
            </w:pPr>
            <w:r>
              <w:rPr>
                <w:rFonts w:eastAsia="Calibri"/>
                <w:lang w:val="uk-UA"/>
              </w:rPr>
              <w:t>Підбір психодіагностичних методик для вивчення психологічних якостей претендентів на посаду (відповідно до психограми). Опрацювання методик. Інтерпретація отриманих результатів.</w:t>
            </w:r>
          </w:p>
          <w:p w:rsidR="00DD3B34" w:rsidRPr="000F741F" w:rsidRDefault="00DD3B34" w:rsidP="00DD3B34">
            <w:pPr>
              <w:contextualSpacing/>
              <w:jc w:val="both"/>
              <w:rPr>
                <w:rFonts w:eastAsia="Calibri"/>
                <w:lang w:val="uk-UA"/>
              </w:rPr>
            </w:pPr>
            <w:r>
              <w:rPr>
                <w:rFonts w:eastAsia="Calibri"/>
                <w:lang w:val="uk-UA"/>
              </w:rPr>
              <w:t xml:space="preserve"> 10 год</w:t>
            </w:r>
          </w:p>
          <w:p w:rsidR="00DD3B34" w:rsidRPr="00FE2855" w:rsidRDefault="00DD3B34" w:rsidP="00DD3B34">
            <w:pPr>
              <w:jc w:val="both"/>
              <w:rPr>
                <w:sz w:val="20"/>
                <w:szCs w:val="20"/>
                <w:lang w:val="uk-UA" w:eastAsia="ar-SA"/>
              </w:rPr>
            </w:pPr>
          </w:p>
        </w:tc>
        <w:tc>
          <w:tcPr>
            <w:tcW w:w="713" w:type="dxa"/>
          </w:tcPr>
          <w:p w:rsidR="00DD3B34" w:rsidRDefault="00DD3B34" w:rsidP="00DD3B34">
            <w:pPr>
              <w:jc w:val="both"/>
              <w:rPr>
                <w:sz w:val="20"/>
                <w:szCs w:val="20"/>
                <w:lang w:val="uk-UA"/>
              </w:rPr>
            </w:pPr>
            <w:r>
              <w:rPr>
                <w:sz w:val="20"/>
                <w:szCs w:val="20"/>
                <w:lang w:val="uk-UA"/>
              </w:rPr>
              <w:lastRenderedPageBreak/>
              <w:t>Практичне завдання – 10 балів</w:t>
            </w:r>
          </w:p>
          <w:p w:rsidR="00DD3B34" w:rsidRDefault="00DD3B34" w:rsidP="00DD3B34">
            <w:pPr>
              <w:jc w:val="both"/>
              <w:rPr>
                <w:sz w:val="20"/>
                <w:szCs w:val="20"/>
                <w:lang w:val="uk-UA"/>
              </w:rPr>
            </w:pPr>
            <w:r>
              <w:rPr>
                <w:sz w:val="20"/>
                <w:szCs w:val="20"/>
                <w:lang w:val="uk-UA"/>
              </w:rPr>
              <w:t>5 балів (вибіркове поточне опитування)</w:t>
            </w:r>
          </w:p>
          <w:p w:rsidR="00DD3B34" w:rsidRPr="00FE2855" w:rsidRDefault="00DD3B34" w:rsidP="00DD3B34">
            <w:pPr>
              <w:jc w:val="both"/>
              <w:rPr>
                <w:sz w:val="20"/>
                <w:szCs w:val="20"/>
                <w:lang w:val="uk-UA"/>
              </w:rPr>
            </w:pPr>
          </w:p>
        </w:tc>
        <w:tc>
          <w:tcPr>
            <w:tcW w:w="844" w:type="dxa"/>
          </w:tcPr>
          <w:p w:rsidR="00DD3B34" w:rsidRPr="00FE2855" w:rsidRDefault="00DD3B34" w:rsidP="00DD3B34">
            <w:pPr>
              <w:jc w:val="both"/>
              <w:rPr>
                <w:sz w:val="20"/>
                <w:szCs w:val="20"/>
                <w:lang w:val="uk-UA"/>
              </w:rPr>
            </w:pPr>
            <w:r>
              <w:rPr>
                <w:sz w:val="20"/>
                <w:szCs w:val="20"/>
                <w:lang w:val="uk-UA"/>
              </w:rPr>
              <w:t>5-6 тижні</w:t>
            </w:r>
          </w:p>
        </w:tc>
      </w:tr>
      <w:tr w:rsidR="00DD3B34" w:rsidRPr="003E1BE3" w:rsidTr="006E2DBD">
        <w:tc>
          <w:tcPr>
            <w:tcW w:w="1555" w:type="dxa"/>
          </w:tcPr>
          <w:p w:rsidR="00DD3B34" w:rsidRPr="00A750EF" w:rsidRDefault="00DD3B34" w:rsidP="00DD3B34">
            <w:pPr>
              <w:contextualSpacing/>
              <w:rPr>
                <w:iCs/>
                <w:color w:val="000000"/>
              </w:rPr>
            </w:pPr>
            <w:r w:rsidRPr="003E1BE3">
              <w:rPr>
                <w:b/>
                <w:lang w:val="uk-UA"/>
              </w:rPr>
              <w:lastRenderedPageBreak/>
              <w:t xml:space="preserve">Тема 4. </w:t>
            </w:r>
            <w:r w:rsidRPr="003E1BE3">
              <w:rPr>
                <w:b/>
              </w:rPr>
              <w:t>Методи пошуку та підбору персоналу.</w:t>
            </w:r>
            <w:r>
              <w:t xml:space="preserve"> З</w:t>
            </w:r>
            <w:r w:rsidRPr="00A750EF">
              <w:t>агальна харатеристика</w:t>
            </w:r>
            <w:r>
              <w:rPr>
                <w:lang w:val="uk-UA"/>
              </w:rPr>
              <w:t xml:space="preserve"> методів підбору персоналу</w:t>
            </w:r>
            <w:r w:rsidRPr="00A750EF">
              <w:t xml:space="preserve">. Традиційні </w:t>
            </w:r>
            <w:r>
              <w:rPr>
                <w:lang w:val="uk-UA"/>
              </w:rPr>
              <w:t xml:space="preserve">та нетрадиційні </w:t>
            </w:r>
            <w:r w:rsidRPr="00A750EF">
              <w:lastRenderedPageBreak/>
              <w:t xml:space="preserve">методи підбору персоналу. Співбесіда як метод відбору персоналу. </w:t>
            </w:r>
            <w:r w:rsidRPr="00A750EF">
              <w:rPr>
                <w:iCs/>
                <w:color w:val="000000"/>
              </w:rPr>
              <w:t>Структуроване інтерв'ю при відборі персоналу: вимоги до розробки, чинники, особливості проведення.</w:t>
            </w:r>
            <w:r w:rsidRPr="00A750EF">
              <w:t xml:space="preserve"> </w:t>
            </w:r>
            <w:r w:rsidRPr="00A750EF">
              <w:rPr>
                <w:iCs/>
                <w:color w:val="000000"/>
              </w:rPr>
              <w:t>Практичні завдання, роьові, ділові ігри як метод підбору персоналу: основні завдання та особливості проведення.</w:t>
            </w:r>
            <w:r w:rsidRPr="00A750EF">
              <w:t xml:space="preserve"> </w:t>
            </w:r>
            <w:r w:rsidRPr="00A750EF">
              <w:rPr>
                <w:iCs/>
                <w:color w:val="000000"/>
              </w:rPr>
              <w:t xml:space="preserve">Хедхантерство як метод відбору персоналу. </w:t>
            </w:r>
            <w:r w:rsidRPr="00A750EF">
              <w:t xml:space="preserve"> </w:t>
            </w:r>
            <w:r w:rsidRPr="00A750EF">
              <w:rPr>
                <w:iCs/>
                <w:color w:val="000000"/>
              </w:rPr>
              <w:t xml:space="preserve">Особливості проведення групових співбесід при відборі персоналу. </w:t>
            </w:r>
          </w:p>
          <w:p w:rsidR="00DD3B34" w:rsidRPr="00A750EF" w:rsidRDefault="00DD3B34" w:rsidP="00DD3B34">
            <w:pPr>
              <w:contextualSpacing/>
              <w:jc w:val="both"/>
              <w:rPr>
                <w:lang w:val="uk-UA"/>
              </w:rPr>
            </w:pPr>
            <w:r w:rsidRPr="00A750EF">
              <w:t>Оцінка колег та самооцінка як альтернативний метод відбору персоналу.</w:t>
            </w:r>
            <w:r w:rsidRPr="00A750EF">
              <w:rPr>
                <w:lang w:val="uk-UA"/>
              </w:rPr>
              <w:t xml:space="preserve"> </w:t>
            </w:r>
          </w:p>
          <w:p w:rsidR="00DD3B34" w:rsidRPr="00A750EF" w:rsidRDefault="00DD3B34" w:rsidP="00DD3B34">
            <w:pPr>
              <w:pStyle w:val="a5"/>
              <w:tabs>
                <w:tab w:val="left" w:pos="426"/>
              </w:tabs>
              <w:ind w:left="0"/>
              <w:jc w:val="both"/>
            </w:pPr>
            <w:r w:rsidRPr="00A750EF">
              <w:t>Особливості написання резюме. Особливості аналізу резюме.</w:t>
            </w:r>
          </w:p>
          <w:p w:rsidR="00DD3B34" w:rsidRPr="00A750EF" w:rsidRDefault="00DD3B34" w:rsidP="00DD3B34">
            <w:pPr>
              <w:pStyle w:val="a5"/>
              <w:tabs>
                <w:tab w:val="left" w:pos="426"/>
              </w:tabs>
              <w:ind w:left="0"/>
              <w:jc w:val="both"/>
              <w:rPr>
                <w:iCs/>
                <w:color w:val="000000"/>
              </w:rPr>
            </w:pPr>
            <w:r w:rsidRPr="00A750EF">
              <w:rPr>
                <w:iCs/>
                <w:color w:val="000000"/>
              </w:rPr>
              <w:lastRenderedPageBreak/>
              <w:t xml:space="preserve">Аналіз критеріїв для розробки </w:t>
            </w:r>
            <w:proofErr w:type="gramStart"/>
            <w:r w:rsidRPr="00A750EF">
              <w:rPr>
                <w:iCs/>
                <w:color w:val="000000"/>
              </w:rPr>
              <w:t>процедури  відбору</w:t>
            </w:r>
            <w:proofErr w:type="gramEnd"/>
            <w:r w:rsidRPr="00A750EF">
              <w:rPr>
                <w:iCs/>
                <w:color w:val="000000"/>
              </w:rPr>
              <w:t xml:space="preserve"> персоналу. </w:t>
            </w:r>
          </w:p>
          <w:p w:rsidR="00DD3B34" w:rsidRPr="00AF3E65" w:rsidRDefault="00DD3B34" w:rsidP="00DD3B34">
            <w:pPr>
              <w:ind w:firstLine="709"/>
              <w:contextualSpacing/>
              <w:jc w:val="both"/>
              <w:rPr>
                <w:lang w:val="uk-UA"/>
              </w:rPr>
            </w:pPr>
          </w:p>
          <w:p w:rsidR="00DD3B34" w:rsidRPr="00FE2855" w:rsidRDefault="00DD3B34" w:rsidP="00DD3B34">
            <w:pPr>
              <w:jc w:val="both"/>
              <w:rPr>
                <w:b/>
                <w:bCs/>
                <w:sz w:val="20"/>
                <w:szCs w:val="20"/>
                <w:lang w:val="uk-UA" w:eastAsia="ar-SA"/>
              </w:rPr>
            </w:pPr>
          </w:p>
        </w:tc>
        <w:tc>
          <w:tcPr>
            <w:tcW w:w="992" w:type="dxa"/>
            <w:gridSpan w:val="3"/>
          </w:tcPr>
          <w:p w:rsidR="00DD3B34" w:rsidRDefault="00DD3B34" w:rsidP="00DD3B34">
            <w:pPr>
              <w:jc w:val="both"/>
              <w:rPr>
                <w:sz w:val="20"/>
                <w:szCs w:val="20"/>
                <w:lang w:val="uk-UA"/>
              </w:rPr>
            </w:pPr>
            <w:r>
              <w:rPr>
                <w:sz w:val="20"/>
                <w:szCs w:val="20"/>
                <w:lang w:val="uk-UA"/>
              </w:rPr>
              <w:lastRenderedPageBreak/>
              <w:t>Лекції – 4 год,</w:t>
            </w:r>
          </w:p>
          <w:p w:rsidR="00DD3B34" w:rsidRPr="00FE2855" w:rsidRDefault="00DD3B34" w:rsidP="00DD3B34">
            <w:pPr>
              <w:jc w:val="both"/>
              <w:rPr>
                <w:sz w:val="20"/>
                <w:szCs w:val="20"/>
                <w:lang w:val="uk-UA"/>
              </w:rPr>
            </w:pPr>
            <w:r>
              <w:rPr>
                <w:sz w:val="20"/>
                <w:szCs w:val="20"/>
                <w:lang w:val="uk-UA"/>
              </w:rPr>
              <w:t>Практичні – 4 год</w:t>
            </w:r>
          </w:p>
        </w:tc>
        <w:tc>
          <w:tcPr>
            <w:tcW w:w="3402" w:type="dxa"/>
          </w:tcPr>
          <w:p w:rsidR="00DD3B34" w:rsidRPr="00DD3B34" w:rsidRDefault="00DD3B34" w:rsidP="00DD3B34">
            <w:pPr>
              <w:pStyle w:val="a5"/>
              <w:numPr>
                <w:ilvl w:val="0"/>
                <w:numId w:val="11"/>
              </w:numPr>
              <w:ind w:left="0" w:firstLine="0"/>
              <w:rPr>
                <w:sz w:val="20"/>
                <w:szCs w:val="20"/>
              </w:rPr>
            </w:pPr>
            <w:r w:rsidRPr="00DD3B34">
              <w:rPr>
                <w:sz w:val="20"/>
                <w:szCs w:val="20"/>
              </w:rPr>
              <w:t>Орбан-Лембрик Л.Е. Психологія управління: навчальний посібник / Л.Е.Орбан-Лембрик. – 2-ге вид., доп. – К.: Академвидав, 2010. – 544с.</w:t>
            </w:r>
          </w:p>
          <w:p w:rsidR="00DD3B34" w:rsidRPr="00DD3B34" w:rsidRDefault="00DD3B34" w:rsidP="00DD3B34">
            <w:pPr>
              <w:pStyle w:val="a5"/>
              <w:widowControl w:val="0"/>
              <w:numPr>
                <w:ilvl w:val="0"/>
                <w:numId w:val="11"/>
              </w:numPr>
              <w:autoSpaceDE w:val="0"/>
              <w:autoSpaceDN w:val="0"/>
              <w:adjustRightInd w:val="0"/>
              <w:ind w:left="0" w:firstLine="0"/>
              <w:rPr>
                <w:sz w:val="20"/>
                <w:szCs w:val="20"/>
              </w:rPr>
            </w:pPr>
            <w:r w:rsidRPr="00DD3B34">
              <w:rPr>
                <w:color w:val="000000"/>
                <w:sz w:val="20"/>
                <w:szCs w:val="20"/>
              </w:rPr>
              <w:t xml:space="preserve">Злепко С.М., Коваль Л.Г., Петренко В.В., Белзецький Р.С. Методи і засоби психофізіологічного відбору кандидатів на службу за контрактом в Збройні Сили України [Текст]: </w:t>
            </w:r>
            <w:proofErr w:type="gramStart"/>
            <w:r w:rsidRPr="00DD3B34">
              <w:rPr>
                <w:color w:val="000000"/>
                <w:sz w:val="20"/>
                <w:szCs w:val="20"/>
              </w:rPr>
              <w:t>монографія .</w:t>
            </w:r>
            <w:proofErr w:type="gramEnd"/>
            <w:r w:rsidRPr="00DD3B34">
              <w:rPr>
                <w:color w:val="000000"/>
                <w:sz w:val="20"/>
                <w:szCs w:val="20"/>
              </w:rPr>
              <w:t xml:space="preserve"> -- </w:t>
            </w:r>
            <w:proofErr w:type="gramStart"/>
            <w:r w:rsidRPr="00DD3B34">
              <w:rPr>
                <w:color w:val="000000"/>
                <w:sz w:val="20"/>
                <w:szCs w:val="20"/>
              </w:rPr>
              <w:t>Вінниця:ВНТУ</w:t>
            </w:r>
            <w:proofErr w:type="gramEnd"/>
            <w:r w:rsidRPr="00DD3B34">
              <w:rPr>
                <w:color w:val="000000"/>
                <w:sz w:val="20"/>
                <w:szCs w:val="20"/>
              </w:rPr>
              <w:t>,2010 .-204 с.</w:t>
            </w:r>
          </w:p>
          <w:p w:rsidR="00DD3B34" w:rsidRPr="00DD3B34" w:rsidRDefault="00DD3B34" w:rsidP="00DD3B34">
            <w:pPr>
              <w:pStyle w:val="a5"/>
              <w:numPr>
                <w:ilvl w:val="0"/>
                <w:numId w:val="11"/>
              </w:numPr>
              <w:ind w:left="0" w:firstLine="0"/>
              <w:rPr>
                <w:color w:val="000000"/>
                <w:sz w:val="20"/>
                <w:szCs w:val="20"/>
              </w:rPr>
            </w:pPr>
            <w:r w:rsidRPr="00DD3B34">
              <w:rPr>
                <w:bCs/>
                <w:color w:val="000000"/>
                <w:sz w:val="20"/>
                <w:szCs w:val="20"/>
              </w:rPr>
              <w:t xml:space="preserve">Корольчук М.С., Крайнюк В.М. </w:t>
            </w:r>
            <w:r w:rsidRPr="00DD3B34">
              <w:rPr>
                <w:color w:val="000000"/>
                <w:sz w:val="20"/>
                <w:szCs w:val="20"/>
              </w:rPr>
              <w:t xml:space="preserve">Теорія і практика професійного психологічного відбору [Текст]: </w:t>
            </w:r>
            <w:r w:rsidRPr="00DD3B34">
              <w:rPr>
                <w:color w:val="000000"/>
                <w:sz w:val="20"/>
                <w:szCs w:val="20"/>
              </w:rPr>
              <w:lastRenderedPageBreak/>
              <w:t xml:space="preserve">навч. </w:t>
            </w:r>
            <w:proofErr w:type="gramStart"/>
            <w:r w:rsidRPr="00DD3B34">
              <w:rPr>
                <w:color w:val="000000"/>
                <w:sz w:val="20"/>
                <w:szCs w:val="20"/>
              </w:rPr>
              <w:t>посібник .</w:t>
            </w:r>
            <w:proofErr w:type="gramEnd"/>
            <w:r w:rsidRPr="00DD3B34">
              <w:rPr>
                <w:color w:val="000000"/>
                <w:sz w:val="20"/>
                <w:szCs w:val="20"/>
              </w:rPr>
              <w:t xml:space="preserve"> </w:t>
            </w:r>
            <w:r w:rsidRPr="00DD3B34">
              <w:rPr>
                <w:color w:val="000000"/>
                <w:sz w:val="20"/>
                <w:szCs w:val="20"/>
              </w:rPr>
              <w:tab/>
            </w:r>
            <w:proofErr w:type="gramStart"/>
            <w:r w:rsidRPr="00DD3B34">
              <w:rPr>
                <w:color w:val="000000"/>
                <w:sz w:val="20"/>
                <w:szCs w:val="20"/>
              </w:rPr>
              <w:t>К.:Ніка</w:t>
            </w:r>
            <w:proofErr w:type="gramEnd"/>
            <w:r w:rsidRPr="00DD3B34">
              <w:rPr>
                <w:color w:val="000000"/>
                <w:sz w:val="20"/>
                <w:szCs w:val="20"/>
              </w:rPr>
              <w:t xml:space="preserve">-Центр,2006 </w:t>
            </w:r>
            <w:r w:rsidRPr="00DD3B34">
              <w:rPr>
                <w:color w:val="000000"/>
                <w:sz w:val="20"/>
                <w:szCs w:val="20"/>
              </w:rPr>
              <w:tab/>
              <w:t>.-536с.</w:t>
            </w:r>
          </w:p>
          <w:p w:rsidR="00DD3B34" w:rsidRPr="00DD3B34" w:rsidRDefault="00DD3B34" w:rsidP="00DD3B34">
            <w:pPr>
              <w:pStyle w:val="a5"/>
              <w:numPr>
                <w:ilvl w:val="0"/>
                <w:numId w:val="11"/>
              </w:numPr>
              <w:ind w:left="0" w:firstLine="0"/>
              <w:rPr>
                <w:rFonts w:eastAsia="Calibri"/>
                <w:sz w:val="20"/>
                <w:szCs w:val="20"/>
              </w:rPr>
            </w:pPr>
            <w:r w:rsidRPr="00DD3B34">
              <w:rPr>
                <w:sz w:val="20"/>
                <w:szCs w:val="20"/>
              </w:rPr>
              <w:t>Купер Д., Робертсон А.</w:t>
            </w:r>
            <w:r w:rsidRPr="00DD3B34">
              <w:rPr>
                <w:b/>
                <w:bCs/>
                <w:sz w:val="20"/>
                <w:szCs w:val="20"/>
              </w:rPr>
              <w:t xml:space="preserve"> Психология в отборе персонала</w:t>
            </w:r>
            <w:r w:rsidRPr="00DD3B34">
              <w:rPr>
                <w:sz w:val="20"/>
                <w:szCs w:val="20"/>
              </w:rPr>
              <w:t>. — СПб.: Питер, 2003. — 240 с: ил. — (Серия «Практическая психо</w:t>
            </w:r>
            <w:r w:rsidRPr="00DD3B34">
              <w:rPr>
                <w:sz w:val="20"/>
                <w:szCs w:val="20"/>
              </w:rPr>
              <w:softHyphen/>
              <w:t>логия»).</w:t>
            </w:r>
          </w:p>
          <w:p w:rsidR="00DD3B34" w:rsidRPr="00DD3B34" w:rsidRDefault="00DD3B34" w:rsidP="00DD3B34">
            <w:pPr>
              <w:pStyle w:val="a5"/>
              <w:numPr>
                <w:ilvl w:val="0"/>
                <w:numId w:val="11"/>
              </w:numPr>
              <w:ind w:left="0" w:firstLine="0"/>
              <w:rPr>
                <w:rFonts w:eastAsia="Calibri"/>
                <w:sz w:val="20"/>
                <w:szCs w:val="20"/>
              </w:rPr>
            </w:pPr>
            <w:r w:rsidRPr="00DD3B34">
              <w:rPr>
                <w:sz w:val="20"/>
                <w:szCs w:val="20"/>
                <w:shd w:val="clear" w:color="auto" w:fill="FFFFFF"/>
              </w:rPr>
              <w:t>Управління персоналом: підручник / [В.М. Данюк. А.М. Колот, Г.С. Суков та ін.]; за заг. та наук. ред. к.е.н., проф. В.М. Данюка. — К.: КНЕУ; Краматорськ: НКМЗ, 2013. — 666с.</w:t>
            </w:r>
          </w:p>
          <w:p w:rsidR="00DD3B34" w:rsidRPr="00DD3B34" w:rsidRDefault="00DD3B34" w:rsidP="00DD3B34">
            <w:pPr>
              <w:pStyle w:val="a5"/>
              <w:numPr>
                <w:ilvl w:val="0"/>
                <w:numId w:val="11"/>
              </w:numPr>
              <w:ind w:left="0" w:firstLine="0"/>
              <w:rPr>
                <w:rFonts w:eastAsia="Calibri"/>
                <w:sz w:val="20"/>
                <w:szCs w:val="20"/>
              </w:rPr>
            </w:pPr>
            <w:r w:rsidRPr="00DD3B34">
              <w:rPr>
                <w:b/>
                <w:bCs/>
                <w:color w:val="333333"/>
                <w:sz w:val="20"/>
                <w:szCs w:val="20"/>
              </w:rPr>
              <w:t xml:space="preserve"> Шабас</w:t>
            </w:r>
            <w:r w:rsidRPr="00DD3B34">
              <w:rPr>
                <w:b/>
                <w:bCs/>
                <w:color w:val="333333"/>
                <w:sz w:val="20"/>
                <w:szCs w:val="20"/>
                <w:lang w:val="uk-UA"/>
              </w:rPr>
              <w:t xml:space="preserve"> Н.</w:t>
            </w:r>
          </w:p>
          <w:p w:rsidR="00DD3B34" w:rsidRPr="00DD3B34" w:rsidRDefault="00DD3B34" w:rsidP="00DD3B34">
            <w:pPr>
              <w:contextualSpacing/>
              <w:rPr>
                <w:color w:val="333333"/>
                <w:sz w:val="20"/>
                <w:szCs w:val="20"/>
                <w:lang w:val="uk-UA"/>
              </w:rPr>
            </w:pPr>
            <w:r w:rsidRPr="00DD3B34">
              <w:rPr>
                <w:color w:val="333333"/>
                <w:sz w:val="20"/>
                <w:szCs w:val="20"/>
                <w:lang w:val="uk-UA"/>
              </w:rPr>
              <w:t>Масовий рекрутинг за допомогою мультиканальності</w:t>
            </w:r>
          </w:p>
          <w:p w:rsidR="00DD3B34" w:rsidRPr="00DD3B34" w:rsidRDefault="000A566C" w:rsidP="00DD3B34">
            <w:pPr>
              <w:contextualSpacing/>
              <w:rPr>
                <w:b/>
                <w:color w:val="333333"/>
                <w:sz w:val="20"/>
                <w:szCs w:val="20"/>
                <w:lang w:val="uk-UA"/>
              </w:rPr>
            </w:pPr>
            <w:r>
              <w:fldChar w:fldCharType="begin"/>
            </w:r>
            <w:r w:rsidRPr="000A566C">
              <w:rPr>
                <w:lang w:val="uk-UA"/>
              </w:rPr>
              <w:instrText xml:space="preserve"> </w:instrText>
            </w:r>
            <w:r>
              <w:instrText>HYPERLINK</w:instrText>
            </w:r>
            <w:r w:rsidRPr="000A566C">
              <w:rPr>
                <w:lang w:val="uk-UA"/>
              </w:rPr>
              <w:instrText xml:space="preserve"> "</w:instrText>
            </w:r>
            <w:r>
              <w:instrText>https</w:instrText>
            </w:r>
            <w:r w:rsidRPr="000A566C">
              <w:rPr>
                <w:lang w:val="uk-UA"/>
              </w:rPr>
              <w:instrText>://</w:instrText>
            </w:r>
            <w:r>
              <w:instrText>lviv</w:instrText>
            </w:r>
            <w:r w:rsidRPr="000A566C">
              <w:rPr>
                <w:lang w:val="uk-UA"/>
              </w:rPr>
              <w:instrText>.</w:instrText>
            </w:r>
            <w:r>
              <w:instrText>hh</w:instrText>
            </w:r>
            <w:r w:rsidRPr="000A566C">
              <w:rPr>
                <w:lang w:val="uk-UA"/>
              </w:rPr>
              <w:instrText>.</w:instrText>
            </w:r>
            <w:r>
              <w:instrText>ua</w:instrText>
            </w:r>
            <w:r w:rsidRPr="000A566C">
              <w:rPr>
                <w:lang w:val="uk-UA"/>
              </w:rPr>
              <w:instrText>/</w:instrText>
            </w:r>
            <w:r>
              <w:instrText>article</w:instrText>
            </w:r>
            <w:r w:rsidRPr="000A566C">
              <w:rPr>
                <w:lang w:val="uk-UA"/>
              </w:rPr>
              <w:instrText>/25267?</w:instrText>
            </w:r>
            <w:r>
              <w:instrText>utm</w:instrText>
            </w:r>
            <w:r w:rsidRPr="000A566C">
              <w:rPr>
                <w:lang w:val="uk-UA"/>
              </w:rPr>
              <w:instrText>_</w:instrText>
            </w:r>
            <w:r>
              <w:instrText>source</w:instrText>
            </w:r>
            <w:r w:rsidRPr="000A566C">
              <w:rPr>
                <w:lang w:val="uk-UA"/>
              </w:rPr>
              <w:instrText>=</w:instrText>
            </w:r>
            <w:r>
              <w:instrText>telegram</w:instrText>
            </w:r>
            <w:r w:rsidRPr="000A566C">
              <w:rPr>
                <w:lang w:val="uk-UA"/>
              </w:rPr>
              <w:instrText>&amp;</w:instrText>
            </w:r>
            <w:r>
              <w:instrText>utm</w:instrText>
            </w:r>
            <w:r w:rsidRPr="000A566C">
              <w:rPr>
                <w:lang w:val="uk-UA"/>
              </w:rPr>
              <w:instrText>_</w:instrText>
            </w:r>
            <w:r>
              <w:instrText>medium</w:instrText>
            </w:r>
            <w:r w:rsidRPr="000A566C">
              <w:rPr>
                <w:lang w:val="uk-UA"/>
              </w:rPr>
              <w:instrText>=</w:instrText>
            </w:r>
            <w:r>
              <w:instrText>post</w:instrText>
            </w:r>
            <w:r w:rsidRPr="000A566C">
              <w:rPr>
                <w:lang w:val="uk-UA"/>
              </w:rPr>
              <w:instrText>&amp;</w:instrText>
            </w:r>
            <w:r>
              <w:instrText>utm</w:instrText>
            </w:r>
            <w:r w:rsidRPr="000A566C">
              <w:rPr>
                <w:lang w:val="uk-UA"/>
              </w:rPr>
              <w:instrText>_</w:instrText>
            </w:r>
            <w:r>
              <w:instrText>campaign</w:instrText>
            </w:r>
            <w:r w:rsidRPr="000A566C">
              <w:rPr>
                <w:lang w:val="uk-UA"/>
              </w:rPr>
              <w:instrText>=</w:instrText>
            </w:r>
            <w:r>
              <w:instrText>recrutoria</w:instrText>
            </w:r>
            <w:r w:rsidRPr="000A566C">
              <w:rPr>
                <w:lang w:val="uk-UA"/>
              </w:rPr>
              <w:instrText xml:space="preserve">" </w:instrText>
            </w:r>
            <w:r>
              <w:fldChar w:fldCharType="separate"/>
            </w:r>
            <w:r w:rsidR="00DD3B34" w:rsidRPr="00DD3B34">
              <w:rPr>
                <w:rStyle w:val="aa"/>
                <w:sz w:val="20"/>
                <w:szCs w:val="20"/>
              </w:rPr>
              <w:t>https</w:t>
            </w:r>
            <w:r w:rsidR="00DD3B34" w:rsidRPr="00DD3B34">
              <w:rPr>
                <w:rStyle w:val="aa"/>
                <w:sz w:val="20"/>
                <w:szCs w:val="20"/>
                <w:lang w:val="uk-UA"/>
              </w:rPr>
              <w:t>://</w:t>
            </w:r>
            <w:r w:rsidR="00DD3B34" w:rsidRPr="00DD3B34">
              <w:rPr>
                <w:rStyle w:val="aa"/>
                <w:sz w:val="20"/>
                <w:szCs w:val="20"/>
              </w:rPr>
              <w:t>lviv</w:t>
            </w:r>
            <w:r w:rsidR="00DD3B34" w:rsidRPr="00DD3B34">
              <w:rPr>
                <w:rStyle w:val="aa"/>
                <w:sz w:val="20"/>
                <w:szCs w:val="20"/>
                <w:lang w:val="uk-UA"/>
              </w:rPr>
              <w:t>.</w:t>
            </w:r>
            <w:r w:rsidR="00DD3B34" w:rsidRPr="00DD3B34">
              <w:rPr>
                <w:rStyle w:val="aa"/>
                <w:sz w:val="20"/>
                <w:szCs w:val="20"/>
              </w:rPr>
              <w:t>hh</w:t>
            </w:r>
            <w:r w:rsidR="00DD3B34" w:rsidRPr="00DD3B34">
              <w:rPr>
                <w:rStyle w:val="aa"/>
                <w:sz w:val="20"/>
                <w:szCs w:val="20"/>
                <w:lang w:val="uk-UA"/>
              </w:rPr>
              <w:t>.</w:t>
            </w:r>
            <w:r w:rsidR="00DD3B34" w:rsidRPr="00DD3B34">
              <w:rPr>
                <w:rStyle w:val="aa"/>
                <w:sz w:val="20"/>
                <w:szCs w:val="20"/>
              </w:rPr>
              <w:t>ua</w:t>
            </w:r>
            <w:r w:rsidR="00DD3B34" w:rsidRPr="00DD3B34">
              <w:rPr>
                <w:rStyle w:val="aa"/>
                <w:sz w:val="20"/>
                <w:szCs w:val="20"/>
                <w:lang w:val="uk-UA"/>
              </w:rPr>
              <w:t>/</w:t>
            </w:r>
            <w:r w:rsidR="00DD3B34" w:rsidRPr="00DD3B34">
              <w:rPr>
                <w:rStyle w:val="aa"/>
                <w:sz w:val="20"/>
                <w:szCs w:val="20"/>
              </w:rPr>
              <w:t>article</w:t>
            </w:r>
            <w:r w:rsidR="00DD3B34" w:rsidRPr="00DD3B34">
              <w:rPr>
                <w:rStyle w:val="aa"/>
                <w:sz w:val="20"/>
                <w:szCs w:val="20"/>
                <w:lang w:val="uk-UA"/>
              </w:rPr>
              <w:t>/25267?</w:t>
            </w:r>
            <w:r w:rsidR="00DD3B34" w:rsidRPr="00DD3B34">
              <w:rPr>
                <w:rStyle w:val="aa"/>
                <w:sz w:val="20"/>
                <w:szCs w:val="20"/>
              </w:rPr>
              <w:t>utm</w:t>
            </w:r>
            <w:r w:rsidR="00DD3B34" w:rsidRPr="00DD3B34">
              <w:rPr>
                <w:rStyle w:val="aa"/>
                <w:sz w:val="20"/>
                <w:szCs w:val="20"/>
                <w:lang w:val="uk-UA"/>
              </w:rPr>
              <w:t>_</w:t>
            </w:r>
            <w:r w:rsidR="00DD3B34" w:rsidRPr="00DD3B34">
              <w:rPr>
                <w:rStyle w:val="aa"/>
                <w:sz w:val="20"/>
                <w:szCs w:val="20"/>
              </w:rPr>
              <w:t>source</w:t>
            </w:r>
            <w:r w:rsidR="00DD3B34" w:rsidRPr="00DD3B34">
              <w:rPr>
                <w:rStyle w:val="aa"/>
                <w:sz w:val="20"/>
                <w:szCs w:val="20"/>
                <w:lang w:val="uk-UA"/>
              </w:rPr>
              <w:t>=</w:t>
            </w:r>
            <w:r w:rsidR="00DD3B34" w:rsidRPr="00DD3B34">
              <w:rPr>
                <w:rStyle w:val="aa"/>
                <w:sz w:val="20"/>
                <w:szCs w:val="20"/>
              </w:rPr>
              <w:t>telegram</w:t>
            </w:r>
            <w:r w:rsidR="00DD3B34" w:rsidRPr="00DD3B34">
              <w:rPr>
                <w:rStyle w:val="aa"/>
                <w:sz w:val="20"/>
                <w:szCs w:val="20"/>
                <w:lang w:val="uk-UA"/>
              </w:rPr>
              <w:t>&amp;</w:t>
            </w:r>
            <w:r w:rsidR="00DD3B34" w:rsidRPr="00DD3B34">
              <w:rPr>
                <w:rStyle w:val="aa"/>
                <w:sz w:val="20"/>
                <w:szCs w:val="20"/>
              </w:rPr>
              <w:t>utm</w:t>
            </w:r>
            <w:r w:rsidR="00DD3B34" w:rsidRPr="00DD3B34">
              <w:rPr>
                <w:rStyle w:val="aa"/>
                <w:sz w:val="20"/>
                <w:szCs w:val="20"/>
                <w:lang w:val="uk-UA"/>
              </w:rPr>
              <w:t>_</w:t>
            </w:r>
            <w:r w:rsidR="00DD3B34" w:rsidRPr="00DD3B34">
              <w:rPr>
                <w:rStyle w:val="aa"/>
                <w:sz w:val="20"/>
                <w:szCs w:val="20"/>
              </w:rPr>
              <w:t>medium</w:t>
            </w:r>
            <w:r w:rsidR="00DD3B34" w:rsidRPr="00DD3B34">
              <w:rPr>
                <w:rStyle w:val="aa"/>
                <w:sz w:val="20"/>
                <w:szCs w:val="20"/>
                <w:lang w:val="uk-UA"/>
              </w:rPr>
              <w:t>=</w:t>
            </w:r>
            <w:r w:rsidR="00DD3B34" w:rsidRPr="00DD3B34">
              <w:rPr>
                <w:rStyle w:val="aa"/>
                <w:sz w:val="20"/>
                <w:szCs w:val="20"/>
              </w:rPr>
              <w:t>post</w:t>
            </w:r>
            <w:r w:rsidR="00DD3B34" w:rsidRPr="00DD3B34">
              <w:rPr>
                <w:rStyle w:val="aa"/>
                <w:sz w:val="20"/>
                <w:szCs w:val="20"/>
                <w:lang w:val="uk-UA"/>
              </w:rPr>
              <w:t>&amp;</w:t>
            </w:r>
            <w:r w:rsidR="00DD3B34" w:rsidRPr="00DD3B34">
              <w:rPr>
                <w:rStyle w:val="aa"/>
                <w:sz w:val="20"/>
                <w:szCs w:val="20"/>
              </w:rPr>
              <w:t>utm</w:t>
            </w:r>
            <w:r w:rsidR="00DD3B34" w:rsidRPr="00DD3B34">
              <w:rPr>
                <w:rStyle w:val="aa"/>
                <w:sz w:val="20"/>
                <w:szCs w:val="20"/>
                <w:lang w:val="uk-UA"/>
              </w:rPr>
              <w:t>_</w:t>
            </w:r>
            <w:r w:rsidR="00DD3B34" w:rsidRPr="00DD3B34">
              <w:rPr>
                <w:rStyle w:val="aa"/>
                <w:sz w:val="20"/>
                <w:szCs w:val="20"/>
              </w:rPr>
              <w:t>campaign</w:t>
            </w:r>
            <w:r w:rsidR="00DD3B34" w:rsidRPr="00DD3B34">
              <w:rPr>
                <w:rStyle w:val="aa"/>
                <w:sz w:val="20"/>
                <w:szCs w:val="20"/>
                <w:lang w:val="uk-UA"/>
              </w:rPr>
              <w:t>=</w:t>
            </w:r>
            <w:r w:rsidR="00DD3B34" w:rsidRPr="00DD3B34">
              <w:rPr>
                <w:rStyle w:val="aa"/>
                <w:sz w:val="20"/>
                <w:szCs w:val="20"/>
              </w:rPr>
              <w:t>recrutoria</w:t>
            </w:r>
            <w:r>
              <w:rPr>
                <w:rStyle w:val="aa"/>
                <w:sz w:val="20"/>
                <w:szCs w:val="20"/>
              </w:rPr>
              <w:fldChar w:fldCharType="end"/>
            </w:r>
          </w:p>
          <w:p w:rsidR="00AB62F3" w:rsidRDefault="000A566C" w:rsidP="00AB62F3">
            <w:pPr>
              <w:tabs>
                <w:tab w:val="left" w:pos="2586"/>
              </w:tabs>
              <w:suppressAutoHyphens/>
              <w:contextualSpacing/>
            </w:pPr>
            <w:hyperlink r:id="rId14" w:history="1">
              <w:r w:rsidR="00AB62F3" w:rsidRPr="00B57118">
                <w:rPr>
                  <w:rStyle w:val="aa"/>
                </w:rPr>
                <w:t>https://lviv.hh.ua</w:t>
              </w:r>
            </w:hyperlink>
          </w:p>
          <w:p w:rsidR="00DD3B34" w:rsidRPr="00DD3B34" w:rsidRDefault="00DD3B34" w:rsidP="00DD3B34">
            <w:pPr>
              <w:pStyle w:val="a5"/>
              <w:ind w:left="0"/>
              <w:rPr>
                <w:bCs/>
                <w:color w:val="000000"/>
                <w:sz w:val="20"/>
                <w:szCs w:val="20"/>
                <w:lang w:val="uk-UA"/>
              </w:rPr>
            </w:pPr>
          </w:p>
        </w:tc>
        <w:tc>
          <w:tcPr>
            <w:tcW w:w="1843" w:type="dxa"/>
            <w:gridSpan w:val="2"/>
          </w:tcPr>
          <w:p w:rsidR="00DD3B34" w:rsidRDefault="00DD3B34" w:rsidP="00DD3B34">
            <w:pPr>
              <w:contextualSpacing/>
              <w:jc w:val="both"/>
              <w:rPr>
                <w:color w:val="000000"/>
                <w:lang w:val="uk-UA" w:eastAsia="ar-SA"/>
              </w:rPr>
            </w:pPr>
            <w:r w:rsidRPr="000F741F">
              <w:rPr>
                <w:color w:val="000000"/>
                <w:lang w:val="uk-UA" w:eastAsia="ar-SA"/>
              </w:rPr>
              <w:lastRenderedPageBreak/>
              <w:t>Те</w:t>
            </w:r>
            <w:r>
              <w:rPr>
                <w:color w:val="000000"/>
                <w:lang w:val="uk-UA" w:eastAsia="ar-SA"/>
              </w:rPr>
              <w:t>ма 4</w:t>
            </w:r>
            <w:r w:rsidRPr="000F741F">
              <w:rPr>
                <w:color w:val="000000"/>
                <w:lang w:val="uk-UA" w:eastAsia="ar-SA"/>
              </w:rPr>
              <w:t xml:space="preserve">. </w:t>
            </w:r>
          </w:p>
          <w:p w:rsidR="00DD3B34" w:rsidRDefault="00DD3B34" w:rsidP="00DD3B34">
            <w:pPr>
              <w:suppressAutoHyphens/>
              <w:contextualSpacing/>
              <w:jc w:val="both"/>
              <w:rPr>
                <w:rFonts w:eastAsia="Calibri"/>
                <w:lang w:val="uk-UA"/>
              </w:rPr>
            </w:pPr>
            <w:r>
              <w:rPr>
                <w:rFonts w:eastAsia="Calibri"/>
                <w:lang w:val="uk-UA"/>
              </w:rPr>
              <w:t>Практичне завдання 2: складання власного резюме, його аналіз; складання мотиваційного листа до резюме;</w:t>
            </w:r>
          </w:p>
          <w:p w:rsidR="00DD3B34" w:rsidRDefault="00DD3B34" w:rsidP="00DD3B34">
            <w:pPr>
              <w:suppressAutoHyphens/>
              <w:contextualSpacing/>
              <w:jc w:val="both"/>
              <w:rPr>
                <w:rFonts w:eastAsia="Calibri"/>
                <w:lang w:val="uk-UA"/>
              </w:rPr>
            </w:pPr>
          </w:p>
          <w:p w:rsidR="00DD3B34" w:rsidRDefault="00DD3B34" w:rsidP="00DD3B34">
            <w:pPr>
              <w:suppressAutoHyphens/>
              <w:contextualSpacing/>
              <w:jc w:val="both"/>
              <w:rPr>
                <w:rFonts w:eastAsia="Calibri"/>
                <w:lang w:val="uk-UA"/>
              </w:rPr>
            </w:pPr>
            <w:r>
              <w:rPr>
                <w:rFonts w:eastAsia="Calibri"/>
                <w:lang w:val="uk-UA"/>
              </w:rPr>
              <w:lastRenderedPageBreak/>
              <w:t>Практичне завдання 3: підготовка (складання питань) та проведення співбесіди при прийомі на роботу (на парі), аналіз проведеної співбесіди;</w:t>
            </w:r>
          </w:p>
          <w:p w:rsidR="00DD3B34" w:rsidRPr="00FE2855" w:rsidRDefault="000E6542" w:rsidP="00DD3B34">
            <w:pPr>
              <w:contextualSpacing/>
              <w:jc w:val="both"/>
              <w:rPr>
                <w:sz w:val="20"/>
                <w:szCs w:val="20"/>
                <w:lang w:val="uk-UA" w:eastAsia="ar-SA"/>
              </w:rPr>
            </w:pPr>
            <w:r>
              <w:rPr>
                <w:sz w:val="20"/>
                <w:szCs w:val="20"/>
                <w:lang w:val="uk-UA" w:eastAsia="ar-SA"/>
              </w:rPr>
              <w:t>12 год</w:t>
            </w:r>
          </w:p>
        </w:tc>
        <w:tc>
          <w:tcPr>
            <w:tcW w:w="713" w:type="dxa"/>
          </w:tcPr>
          <w:p w:rsidR="00DD3B34" w:rsidRDefault="00DD3B34" w:rsidP="00DD3B34">
            <w:pPr>
              <w:contextualSpacing/>
              <w:jc w:val="both"/>
              <w:rPr>
                <w:sz w:val="20"/>
                <w:szCs w:val="20"/>
                <w:lang w:val="uk-UA"/>
              </w:rPr>
            </w:pPr>
            <w:r>
              <w:rPr>
                <w:sz w:val="20"/>
                <w:szCs w:val="20"/>
                <w:lang w:val="uk-UA"/>
              </w:rPr>
              <w:lastRenderedPageBreak/>
              <w:t>Практичне завдання 2 – 10 балів;</w:t>
            </w:r>
          </w:p>
          <w:p w:rsidR="00DD3B34" w:rsidRDefault="00DD3B34" w:rsidP="00DD3B34">
            <w:pPr>
              <w:contextualSpacing/>
              <w:jc w:val="both"/>
              <w:rPr>
                <w:sz w:val="20"/>
                <w:szCs w:val="20"/>
                <w:lang w:val="uk-UA"/>
              </w:rPr>
            </w:pPr>
            <w:r>
              <w:rPr>
                <w:sz w:val="20"/>
                <w:szCs w:val="20"/>
                <w:lang w:val="uk-UA"/>
              </w:rPr>
              <w:t>Практичне завдання 3</w:t>
            </w:r>
          </w:p>
          <w:p w:rsidR="00DD3B34" w:rsidRDefault="00D017C9" w:rsidP="00DD3B34">
            <w:pPr>
              <w:contextualSpacing/>
              <w:jc w:val="both"/>
              <w:rPr>
                <w:sz w:val="20"/>
                <w:szCs w:val="20"/>
                <w:lang w:val="uk-UA"/>
              </w:rPr>
            </w:pPr>
            <w:r>
              <w:rPr>
                <w:sz w:val="20"/>
                <w:szCs w:val="20"/>
                <w:lang w:val="uk-UA"/>
              </w:rPr>
              <w:t>2</w:t>
            </w:r>
            <w:r w:rsidR="00DD3B34">
              <w:rPr>
                <w:sz w:val="20"/>
                <w:szCs w:val="20"/>
                <w:lang w:val="uk-UA"/>
              </w:rPr>
              <w:t>0 балів</w:t>
            </w:r>
          </w:p>
          <w:p w:rsidR="00DD3B34" w:rsidRDefault="00DD3B34" w:rsidP="00DD3B34">
            <w:pPr>
              <w:jc w:val="both"/>
              <w:rPr>
                <w:sz w:val="20"/>
                <w:szCs w:val="20"/>
                <w:lang w:val="uk-UA"/>
              </w:rPr>
            </w:pPr>
            <w:r>
              <w:rPr>
                <w:sz w:val="20"/>
                <w:szCs w:val="20"/>
                <w:lang w:val="uk-UA"/>
              </w:rPr>
              <w:t xml:space="preserve">5 балів (вибіркове </w:t>
            </w:r>
            <w:r>
              <w:rPr>
                <w:sz w:val="20"/>
                <w:szCs w:val="20"/>
                <w:lang w:val="uk-UA"/>
              </w:rPr>
              <w:lastRenderedPageBreak/>
              <w:t>поточне опитування)</w:t>
            </w:r>
          </w:p>
          <w:p w:rsidR="00DD3B34" w:rsidRPr="00FE2855" w:rsidRDefault="00DD3B34" w:rsidP="00DD3B34">
            <w:pPr>
              <w:contextualSpacing/>
              <w:jc w:val="both"/>
              <w:rPr>
                <w:sz w:val="20"/>
                <w:szCs w:val="20"/>
                <w:lang w:val="uk-UA"/>
              </w:rPr>
            </w:pPr>
          </w:p>
        </w:tc>
        <w:tc>
          <w:tcPr>
            <w:tcW w:w="844" w:type="dxa"/>
          </w:tcPr>
          <w:p w:rsidR="00DD3B34" w:rsidRPr="00FE2855" w:rsidRDefault="00DD3B34" w:rsidP="00DD3B34">
            <w:pPr>
              <w:contextualSpacing/>
              <w:jc w:val="both"/>
              <w:rPr>
                <w:sz w:val="20"/>
                <w:szCs w:val="20"/>
                <w:lang w:val="uk-UA"/>
              </w:rPr>
            </w:pPr>
            <w:r>
              <w:rPr>
                <w:sz w:val="20"/>
                <w:szCs w:val="20"/>
                <w:lang w:val="uk-UA"/>
              </w:rPr>
              <w:lastRenderedPageBreak/>
              <w:t>7-10 тижні</w:t>
            </w:r>
          </w:p>
        </w:tc>
      </w:tr>
      <w:tr w:rsidR="00DD3B34" w:rsidRPr="003E1BE3" w:rsidTr="006E2DBD">
        <w:tc>
          <w:tcPr>
            <w:tcW w:w="1555" w:type="dxa"/>
          </w:tcPr>
          <w:p w:rsidR="00DD3B34" w:rsidRPr="00AD3ED0" w:rsidRDefault="00DD3B34" w:rsidP="00DD3B34">
            <w:pPr>
              <w:contextualSpacing/>
              <w:jc w:val="both"/>
              <w:rPr>
                <w:b/>
                <w:lang w:val="uk-UA"/>
              </w:rPr>
            </w:pPr>
            <w:r w:rsidRPr="00AD3ED0">
              <w:rPr>
                <w:b/>
                <w:lang w:val="uk-UA"/>
              </w:rPr>
              <w:lastRenderedPageBreak/>
              <w:t xml:space="preserve">Тема </w:t>
            </w:r>
            <w:r>
              <w:rPr>
                <w:b/>
                <w:lang w:val="uk-UA"/>
              </w:rPr>
              <w:t>5</w:t>
            </w:r>
            <w:r w:rsidRPr="00AD3ED0">
              <w:rPr>
                <w:b/>
                <w:lang w:val="uk-UA"/>
              </w:rPr>
              <w:t>. Психологічний супровід при адаптації нового працівника організації.</w:t>
            </w:r>
          </w:p>
          <w:p w:rsidR="00DD3B34" w:rsidRPr="006E2DBD" w:rsidRDefault="00DD3B34" w:rsidP="00DD3B34">
            <w:pPr>
              <w:ind w:firstLine="709"/>
              <w:contextualSpacing/>
              <w:jc w:val="both"/>
              <w:rPr>
                <w:spacing w:val="-3"/>
                <w:lang w:val="uk-UA"/>
              </w:rPr>
            </w:pPr>
            <w:r w:rsidRPr="000F741F">
              <w:rPr>
                <w:lang w:val="uk-UA"/>
              </w:rPr>
              <w:t xml:space="preserve"> </w:t>
            </w:r>
            <w:r>
              <w:rPr>
                <w:lang w:val="uk-UA"/>
              </w:rPr>
              <w:t>1.</w:t>
            </w:r>
            <w:r w:rsidRPr="009B1CBF">
              <w:t>Особливості адаптації персоналу організації: поняття, види, етапи.</w:t>
            </w:r>
            <w:r>
              <w:rPr>
                <w:lang w:val="uk-UA"/>
              </w:rPr>
              <w:t xml:space="preserve"> </w:t>
            </w:r>
            <w:r>
              <w:rPr>
                <w:spacing w:val="-3"/>
                <w:lang w:val="uk-UA"/>
              </w:rPr>
              <w:t xml:space="preserve">Поняття онбордінгу. </w:t>
            </w:r>
            <w:r w:rsidRPr="009B1CBF">
              <w:rPr>
                <w:lang w:val="uk-UA"/>
              </w:rPr>
              <w:t xml:space="preserve"> </w:t>
            </w:r>
            <w:r w:rsidRPr="00D017C9">
              <w:rPr>
                <w:spacing w:val="-3"/>
                <w:lang w:val="uk-UA"/>
              </w:rPr>
              <w:t>Первинна та вторинна адаптація.</w:t>
            </w:r>
            <w:r w:rsidRPr="009B1CBF">
              <w:rPr>
                <w:spacing w:val="-3"/>
                <w:lang w:val="uk-UA"/>
              </w:rPr>
              <w:t xml:space="preserve"> </w:t>
            </w:r>
            <w:r w:rsidRPr="006E2DBD">
              <w:rPr>
                <w:spacing w:val="-3"/>
                <w:lang w:val="uk-UA"/>
              </w:rPr>
              <w:t>Входження та інтеграція.</w:t>
            </w:r>
          </w:p>
          <w:p w:rsidR="00DD3B34" w:rsidRPr="006E2DBD" w:rsidRDefault="00DD3B34" w:rsidP="00DD3B34">
            <w:pPr>
              <w:contextualSpacing/>
              <w:jc w:val="both"/>
              <w:rPr>
                <w:spacing w:val="-3"/>
                <w:lang w:val="uk-UA"/>
              </w:rPr>
            </w:pPr>
            <w:r>
              <w:rPr>
                <w:spacing w:val="-3"/>
                <w:lang w:val="uk-UA"/>
              </w:rPr>
              <w:t xml:space="preserve">2. </w:t>
            </w:r>
            <w:r w:rsidRPr="009B1CBF">
              <w:rPr>
                <w:spacing w:val="-3"/>
                <w:lang w:val="uk-UA"/>
              </w:rPr>
              <w:t>Чинники, що впливають на ефективність процесу адаптації нових працівників.</w:t>
            </w:r>
          </w:p>
          <w:p w:rsidR="00DD3B34" w:rsidRPr="006E2DBD" w:rsidRDefault="00DD3B34" w:rsidP="00DD3B34">
            <w:pPr>
              <w:contextualSpacing/>
              <w:jc w:val="both"/>
              <w:rPr>
                <w:lang w:val="uk-UA"/>
              </w:rPr>
            </w:pPr>
            <w:r w:rsidRPr="006E2DBD">
              <w:rPr>
                <w:spacing w:val="-3"/>
                <w:lang w:val="uk-UA"/>
              </w:rPr>
              <w:t xml:space="preserve"> </w:t>
            </w:r>
            <w:r>
              <w:rPr>
                <w:spacing w:val="-3"/>
                <w:lang w:val="uk-UA"/>
              </w:rPr>
              <w:t xml:space="preserve">3. </w:t>
            </w:r>
            <w:r w:rsidRPr="009B1CBF">
              <w:rPr>
                <w:spacing w:val="-3"/>
                <w:lang w:val="uk-UA"/>
              </w:rPr>
              <w:t>Р</w:t>
            </w:r>
            <w:r w:rsidRPr="005758B0">
              <w:t xml:space="preserve">оль керівника та менеджера </w:t>
            </w:r>
            <w:r w:rsidRPr="009B1CBF">
              <w:rPr>
                <w:lang w:val="uk-UA"/>
              </w:rPr>
              <w:t xml:space="preserve"> у процесі адаптації </w:t>
            </w:r>
            <w:r w:rsidRPr="005758B0">
              <w:t>персоналу.</w:t>
            </w:r>
            <w:r>
              <w:rPr>
                <w:lang w:val="uk-UA"/>
              </w:rPr>
              <w:t xml:space="preserve"> Наставництао</w:t>
            </w:r>
          </w:p>
          <w:p w:rsidR="00DD3B34" w:rsidRPr="006E2DBD" w:rsidRDefault="00DD3B34" w:rsidP="00DD3B34">
            <w:pPr>
              <w:contextualSpacing/>
              <w:jc w:val="both"/>
              <w:rPr>
                <w:lang w:val="uk-UA"/>
              </w:rPr>
            </w:pPr>
            <w:r>
              <w:rPr>
                <w:lang w:val="uk-UA"/>
              </w:rPr>
              <w:t xml:space="preserve">4. </w:t>
            </w:r>
            <w:r w:rsidRPr="006E2DBD">
              <w:rPr>
                <w:lang w:val="uk-UA"/>
              </w:rPr>
              <w:t xml:space="preserve">Завдання психолога при різних </w:t>
            </w:r>
            <w:r w:rsidRPr="006E2DBD">
              <w:rPr>
                <w:lang w:val="uk-UA"/>
              </w:rPr>
              <w:lastRenderedPageBreak/>
              <w:t>видах адаптації працівника. Інструменти, техніки адаптації працівників.</w:t>
            </w:r>
          </w:p>
          <w:p w:rsidR="00DD3B34" w:rsidRPr="00FE2855" w:rsidRDefault="00DD3B34" w:rsidP="00DD3B34">
            <w:pPr>
              <w:jc w:val="both"/>
              <w:rPr>
                <w:b/>
                <w:bCs/>
                <w:sz w:val="20"/>
                <w:szCs w:val="20"/>
                <w:lang w:val="uk-UA" w:eastAsia="ar-SA"/>
              </w:rPr>
            </w:pPr>
          </w:p>
        </w:tc>
        <w:tc>
          <w:tcPr>
            <w:tcW w:w="992" w:type="dxa"/>
            <w:gridSpan w:val="3"/>
          </w:tcPr>
          <w:p w:rsidR="00DD3B34" w:rsidRDefault="00DD3B34" w:rsidP="00DD3B34">
            <w:pPr>
              <w:jc w:val="both"/>
              <w:rPr>
                <w:sz w:val="20"/>
                <w:szCs w:val="20"/>
                <w:lang w:val="uk-UA"/>
              </w:rPr>
            </w:pPr>
            <w:r>
              <w:rPr>
                <w:sz w:val="20"/>
                <w:szCs w:val="20"/>
                <w:lang w:val="uk-UA"/>
              </w:rPr>
              <w:lastRenderedPageBreak/>
              <w:t>Лекції – 2 год,</w:t>
            </w:r>
          </w:p>
          <w:p w:rsidR="00DD3B34" w:rsidRPr="00FE2855" w:rsidRDefault="00DD3B34" w:rsidP="00DD3B34">
            <w:pPr>
              <w:jc w:val="both"/>
              <w:rPr>
                <w:sz w:val="20"/>
                <w:szCs w:val="20"/>
                <w:lang w:val="uk-UA"/>
              </w:rPr>
            </w:pPr>
            <w:r>
              <w:rPr>
                <w:sz w:val="20"/>
                <w:szCs w:val="20"/>
                <w:lang w:val="uk-UA"/>
              </w:rPr>
              <w:t>Практичні – 2 год</w:t>
            </w:r>
          </w:p>
        </w:tc>
        <w:tc>
          <w:tcPr>
            <w:tcW w:w="3402" w:type="dxa"/>
          </w:tcPr>
          <w:p w:rsidR="00DD3B34" w:rsidRPr="004246FA" w:rsidRDefault="00DD3B34" w:rsidP="00AB62F3">
            <w:pPr>
              <w:pStyle w:val="a5"/>
              <w:numPr>
                <w:ilvl w:val="0"/>
                <w:numId w:val="12"/>
              </w:numPr>
              <w:ind w:left="-57" w:firstLine="0"/>
              <w:jc w:val="both"/>
              <w:rPr>
                <w:color w:val="000000"/>
              </w:rPr>
            </w:pPr>
            <w:r w:rsidRPr="004246FA">
              <w:rPr>
                <w:bCs/>
                <w:color w:val="000000"/>
              </w:rPr>
              <w:t xml:space="preserve">Корольчук М.С., Крайнюк В.М. </w:t>
            </w:r>
            <w:r w:rsidRPr="004246FA">
              <w:rPr>
                <w:color w:val="000000"/>
              </w:rPr>
              <w:t>Теорія і практика професійного психологічного від</w:t>
            </w:r>
            <w:r>
              <w:rPr>
                <w:color w:val="000000"/>
              </w:rPr>
              <w:t xml:space="preserve">бору [Текст]: навч. </w:t>
            </w:r>
            <w:proofErr w:type="gramStart"/>
            <w:r>
              <w:rPr>
                <w:color w:val="000000"/>
              </w:rPr>
              <w:t>посібник .</w:t>
            </w:r>
            <w:proofErr w:type="gramEnd"/>
            <w:r>
              <w:rPr>
                <w:color w:val="000000"/>
              </w:rPr>
              <w:t xml:space="preserve"> </w:t>
            </w:r>
            <w:r w:rsidRPr="004246FA">
              <w:rPr>
                <w:color w:val="000000"/>
              </w:rPr>
              <w:t>К.:</w:t>
            </w:r>
            <w:r>
              <w:rPr>
                <w:color w:val="000000"/>
                <w:lang w:val="uk-UA"/>
              </w:rPr>
              <w:t xml:space="preserve"> </w:t>
            </w:r>
            <w:r w:rsidRPr="004246FA">
              <w:rPr>
                <w:color w:val="000000"/>
              </w:rPr>
              <w:t>Ніка-Центр,</w:t>
            </w:r>
            <w:r>
              <w:rPr>
                <w:color w:val="000000"/>
                <w:lang w:val="uk-UA"/>
              </w:rPr>
              <w:t xml:space="preserve"> </w:t>
            </w:r>
            <w:r>
              <w:rPr>
                <w:color w:val="000000"/>
              </w:rPr>
              <w:t xml:space="preserve">2006 </w:t>
            </w:r>
            <w:r w:rsidRPr="004246FA">
              <w:rPr>
                <w:color w:val="000000"/>
              </w:rPr>
              <w:t>-536с.</w:t>
            </w:r>
          </w:p>
          <w:p w:rsidR="00DD3B34" w:rsidRPr="004246FA" w:rsidRDefault="00DD3B34" w:rsidP="00AB62F3">
            <w:pPr>
              <w:pStyle w:val="a5"/>
              <w:numPr>
                <w:ilvl w:val="0"/>
                <w:numId w:val="12"/>
              </w:numPr>
              <w:ind w:left="-57" w:firstLine="0"/>
              <w:jc w:val="both"/>
              <w:rPr>
                <w:rFonts w:eastAsia="Calibri"/>
              </w:rPr>
            </w:pPr>
            <w:r w:rsidRPr="004246FA">
              <w:t>Купер Д., Робертсон А.</w:t>
            </w:r>
            <w:r w:rsidRPr="004246FA">
              <w:rPr>
                <w:b/>
                <w:bCs/>
              </w:rPr>
              <w:t xml:space="preserve"> Психология в отборе персонала</w:t>
            </w:r>
            <w:r w:rsidRPr="004246FA">
              <w:t>. — СПб.: Питер, 2003. — 240 с: ил. — (Серия «Практическая психо</w:t>
            </w:r>
            <w:r w:rsidRPr="004246FA">
              <w:softHyphen/>
              <w:t>логия»).</w:t>
            </w:r>
          </w:p>
          <w:p w:rsidR="00DD3B34" w:rsidRDefault="00DD3B34" w:rsidP="00AB62F3">
            <w:pPr>
              <w:pStyle w:val="a5"/>
              <w:numPr>
                <w:ilvl w:val="0"/>
                <w:numId w:val="12"/>
              </w:numPr>
              <w:ind w:left="-57" w:firstLine="0"/>
              <w:jc w:val="both"/>
            </w:pPr>
            <w:r w:rsidRPr="009227FC">
              <w:t>Фурман А.В. Психодіагностика особистісної адаптован</w:t>
            </w:r>
            <w:r w:rsidR="00AB62F3">
              <w:t>ості [Текст]</w:t>
            </w:r>
            <w:r w:rsidR="00AB62F3">
              <w:rPr>
                <w:lang w:val="uk-UA"/>
              </w:rPr>
              <w:t xml:space="preserve">. </w:t>
            </w:r>
            <w:r w:rsidRPr="009227FC">
              <w:t>Тернопіль:</w:t>
            </w:r>
            <w:r w:rsidR="00AB62F3">
              <w:rPr>
                <w:lang w:val="uk-UA"/>
              </w:rPr>
              <w:t xml:space="preserve"> </w:t>
            </w:r>
            <w:r w:rsidRPr="009227FC">
              <w:t>Економічна думка,</w:t>
            </w:r>
            <w:r w:rsidR="00AB62F3">
              <w:rPr>
                <w:lang w:val="uk-UA"/>
              </w:rPr>
              <w:t xml:space="preserve"> </w:t>
            </w:r>
            <w:proofErr w:type="gramStart"/>
            <w:r w:rsidRPr="009227FC">
              <w:t>2003 .</w:t>
            </w:r>
            <w:proofErr w:type="gramEnd"/>
            <w:r w:rsidRPr="009227FC">
              <w:t>-64 с.</w:t>
            </w:r>
          </w:p>
          <w:p w:rsidR="00AB62F3" w:rsidRPr="00FE2855" w:rsidRDefault="00AB62F3" w:rsidP="00AB62F3">
            <w:pPr>
              <w:pStyle w:val="a5"/>
              <w:numPr>
                <w:ilvl w:val="0"/>
                <w:numId w:val="12"/>
              </w:numPr>
              <w:ind w:left="-57" w:firstLine="0"/>
              <w:jc w:val="both"/>
              <w:rPr>
                <w:rFonts w:eastAsia="Calibri"/>
                <w:sz w:val="20"/>
                <w:szCs w:val="20"/>
              </w:rPr>
            </w:pPr>
            <w:r w:rsidRPr="00B129DD">
              <w:rPr>
                <w:shd w:val="clear" w:color="auto" w:fill="FFFFFF"/>
              </w:rPr>
              <w:t>Управління персоналом: підручник / [В.М. Данюк. А.М. Колот, Г.С. Суков та ін.]; за заг. та наук. ред. к.е.н., проф. В.М. Данюка. — К.: КНЕУ; Краматорськ: НКМЗ, 2013. — 666с.</w:t>
            </w:r>
          </w:p>
          <w:p w:rsidR="00AB62F3" w:rsidRPr="009227FC" w:rsidRDefault="00AB62F3" w:rsidP="00AB62F3">
            <w:pPr>
              <w:pStyle w:val="a5"/>
              <w:jc w:val="both"/>
            </w:pPr>
          </w:p>
          <w:p w:rsidR="00DD3B34" w:rsidRPr="003E1BE3" w:rsidRDefault="00DD3B34" w:rsidP="00DD3B34">
            <w:pPr>
              <w:pStyle w:val="a8"/>
              <w:suppressAutoHyphens/>
              <w:spacing w:after="0"/>
              <w:contextualSpacing/>
              <w:jc w:val="both"/>
              <w:rPr>
                <w:bCs/>
                <w:color w:val="000000"/>
                <w:sz w:val="20"/>
                <w:szCs w:val="20"/>
                <w:lang w:val="uk-UA"/>
              </w:rPr>
            </w:pPr>
          </w:p>
        </w:tc>
        <w:tc>
          <w:tcPr>
            <w:tcW w:w="1843" w:type="dxa"/>
            <w:gridSpan w:val="2"/>
          </w:tcPr>
          <w:p w:rsidR="00DD3B34" w:rsidRPr="009B1CBF" w:rsidRDefault="00DD3B34" w:rsidP="00DD3B34">
            <w:pPr>
              <w:contextualSpacing/>
              <w:jc w:val="both"/>
            </w:pPr>
            <w:r w:rsidRPr="00907A0E">
              <w:rPr>
                <w:bCs/>
                <w:color w:val="000000"/>
              </w:rPr>
              <w:t xml:space="preserve"> </w:t>
            </w:r>
            <w:r w:rsidRPr="009B1CBF">
              <w:t xml:space="preserve">Завдання психолога при різних видах адаптації працівника. </w:t>
            </w:r>
            <w:proofErr w:type="gramStart"/>
            <w:r w:rsidRPr="009B1CBF">
              <w:t>Інструменти  (</w:t>
            </w:r>
            <w:proofErr w:type="gramEnd"/>
            <w:r w:rsidRPr="009B1CBF">
              <w:t>способи) адаптації працівників.</w:t>
            </w:r>
          </w:p>
          <w:p w:rsidR="00DD3B34" w:rsidRPr="00FE2855" w:rsidRDefault="00DD3B34" w:rsidP="00DD3B34">
            <w:pPr>
              <w:rPr>
                <w:lang w:val="uk-UA" w:eastAsia="ar-SA"/>
              </w:rPr>
            </w:pPr>
            <w:r>
              <w:rPr>
                <w:lang w:val="uk-UA" w:eastAsia="ar-SA"/>
              </w:rPr>
              <w:t>8 год</w:t>
            </w:r>
          </w:p>
        </w:tc>
        <w:tc>
          <w:tcPr>
            <w:tcW w:w="713" w:type="dxa"/>
          </w:tcPr>
          <w:p w:rsidR="00DD3B34" w:rsidRDefault="00DD3B34" w:rsidP="00DD3B34">
            <w:pPr>
              <w:jc w:val="both"/>
              <w:rPr>
                <w:sz w:val="20"/>
                <w:szCs w:val="20"/>
                <w:lang w:val="uk-UA"/>
              </w:rPr>
            </w:pPr>
            <w:r>
              <w:rPr>
                <w:sz w:val="20"/>
                <w:szCs w:val="20"/>
                <w:lang w:val="uk-UA"/>
              </w:rPr>
              <w:t>5 балів (вибіркове поточне опитування)</w:t>
            </w:r>
          </w:p>
          <w:p w:rsidR="00DD3B34" w:rsidRPr="00FE2855" w:rsidRDefault="00DD3B34" w:rsidP="00DD3B34">
            <w:pPr>
              <w:contextualSpacing/>
              <w:jc w:val="both"/>
              <w:rPr>
                <w:sz w:val="20"/>
                <w:szCs w:val="20"/>
                <w:lang w:val="uk-UA"/>
              </w:rPr>
            </w:pPr>
          </w:p>
        </w:tc>
        <w:tc>
          <w:tcPr>
            <w:tcW w:w="844" w:type="dxa"/>
          </w:tcPr>
          <w:p w:rsidR="00DD3B34" w:rsidRPr="00FE2855" w:rsidRDefault="00DD3B34" w:rsidP="00DD3B34">
            <w:pPr>
              <w:contextualSpacing/>
              <w:jc w:val="both"/>
              <w:rPr>
                <w:sz w:val="20"/>
                <w:szCs w:val="20"/>
                <w:lang w:val="uk-UA"/>
              </w:rPr>
            </w:pPr>
            <w:r>
              <w:rPr>
                <w:sz w:val="20"/>
                <w:szCs w:val="20"/>
                <w:lang w:val="uk-UA"/>
              </w:rPr>
              <w:t>11-12 тижні</w:t>
            </w:r>
          </w:p>
        </w:tc>
      </w:tr>
      <w:tr w:rsidR="00DD3B34" w:rsidRPr="003E1BE3" w:rsidTr="006E2DBD">
        <w:tc>
          <w:tcPr>
            <w:tcW w:w="1555" w:type="dxa"/>
          </w:tcPr>
          <w:p w:rsidR="00DD3B34" w:rsidRPr="000F741F" w:rsidRDefault="00DD3B34" w:rsidP="00DD3B34">
            <w:pPr>
              <w:contextualSpacing/>
              <w:rPr>
                <w:rFonts w:eastAsia="Calibri"/>
                <w:lang w:val="uk-UA"/>
              </w:rPr>
            </w:pPr>
            <w:r w:rsidRPr="000F741F">
              <w:rPr>
                <w:rFonts w:eastAsia="Calibri"/>
                <w:b/>
                <w:lang w:val="uk-UA"/>
              </w:rPr>
              <w:lastRenderedPageBreak/>
              <w:t xml:space="preserve">Тема </w:t>
            </w:r>
            <w:r>
              <w:rPr>
                <w:rFonts w:eastAsia="Calibri"/>
                <w:b/>
                <w:lang w:val="uk-UA"/>
              </w:rPr>
              <w:t xml:space="preserve">6. </w:t>
            </w:r>
            <w:r w:rsidRPr="000F741F">
              <w:rPr>
                <w:rFonts w:eastAsia="Calibri"/>
                <w:lang w:val="uk-UA"/>
              </w:rPr>
              <w:t xml:space="preserve"> </w:t>
            </w:r>
            <w:r>
              <w:rPr>
                <w:rFonts w:eastAsia="Calibri"/>
                <w:b/>
                <w:lang w:val="uk-UA"/>
              </w:rPr>
              <w:t>Оцінювання персоналу організації</w:t>
            </w:r>
            <w:r w:rsidRPr="000F741F">
              <w:rPr>
                <w:rFonts w:eastAsia="Calibri"/>
                <w:b/>
                <w:lang w:val="uk-UA"/>
              </w:rPr>
              <w:t xml:space="preserve"> </w:t>
            </w:r>
            <w:r w:rsidRPr="000F741F">
              <w:rPr>
                <w:rFonts w:eastAsia="Calibri"/>
                <w:lang w:val="uk-UA"/>
              </w:rPr>
              <w:t xml:space="preserve">          </w:t>
            </w:r>
          </w:p>
          <w:p w:rsidR="00DD3B34" w:rsidRDefault="00DD3B34" w:rsidP="00DD3B34">
            <w:pPr>
              <w:shd w:val="clear" w:color="auto" w:fill="FFFFFF"/>
              <w:contextualSpacing/>
              <w:jc w:val="both"/>
              <w:rPr>
                <w:spacing w:val="-2"/>
                <w:lang w:val="uk-UA"/>
              </w:rPr>
            </w:pPr>
            <w:r>
              <w:rPr>
                <w:spacing w:val="-2"/>
                <w:lang w:val="uk-UA"/>
              </w:rPr>
              <w:t>1.</w:t>
            </w:r>
            <w:r w:rsidRPr="00A5013E">
              <w:rPr>
                <w:spacing w:val="-2"/>
              </w:rPr>
              <w:t xml:space="preserve">Оцінювання персоналу в сучасній організації. </w:t>
            </w:r>
            <w:r>
              <w:rPr>
                <w:spacing w:val="-2"/>
                <w:lang w:val="uk-UA"/>
              </w:rPr>
              <w:t>Поняття атестації персоналу.</w:t>
            </w:r>
          </w:p>
          <w:p w:rsidR="00DD3B34" w:rsidRPr="009B1CBF" w:rsidRDefault="00DD3B34" w:rsidP="00DD3B34">
            <w:pPr>
              <w:shd w:val="clear" w:color="auto" w:fill="FFFFFF"/>
              <w:contextualSpacing/>
              <w:jc w:val="both"/>
              <w:rPr>
                <w:lang w:val="uk-UA"/>
              </w:rPr>
            </w:pPr>
            <w:r w:rsidRPr="00A5013E">
              <w:rPr>
                <w:spacing w:val="-2"/>
              </w:rPr>
              <w:t xml:space="preserve">Сутність та різновиди оцінювання </w:t>
            </w:r>
            <w:r w:rsidRPr="00A5013E">
              <w:t xml:space="preserve">персоналу за цілями. </w:t>
            </w:r>
            <w:r>
              <w:rPr>
                <w:lang w:val="uk-UA"/>
              </w:rPr>
              <w:t>2.</w:t>
            </w:r>
            <w:r w:rsidRPr="00A5013E">
              <w:t>Критерії та методи оцінювання персоналу. Якісні, кількісні та комбіновані методи оцінювання працівників організації.</w:t>
            </w:r>
            <w:r>
              <w:rPr>
                <w:lang w:val="uk-UA"/>
              </w:rPr>
              <w:t xml:space="preserve"> 3.Етапи розроблення системи оцінювання персоналу.</w:t>
            </w:r>
          </w:p>
          <w:p w:rsidR="00DD3B34" w:rsidRDefault="00DD3B34" w:rsidP="00DD3B34">
            <w:pPr>
              <w:shd w:val="clear" w:color="auto" w:fill="FFFFFF"/>
              <w:contextualSpacing/>
              <w:jc w:val="both"/>
              <w:rPr>
                <w:lang w:val="uk-UA"/>
              </w:rPr>
            </w:pPr>
            <w:r w:rsidRPr="00A5013E">
              <w:rPr>
                <w:spacing w:val="-4"/>
              </w:rPr>
              <w:t xml:space="preserve">Основні принципи ефективного оцінювання працівників. </w:t>
            </w:r>
            <w:r>
              <w:rPr>
                <w:spacing w:val="-4"/>
                <w:lang w:val="uk-UA"/>
              </w:rPr>
              <w:t>4.</w:t>
            </w:r>
            <w:r w:rsidRPr="00A5013E">
              <w:rPr>
                <w:spacing w:val="-4"/>
              </w:rPr>
              <w:t xml:space="preserve">Оцінювання якості </w:t>
            </w:r>
            <w:r w:rsidRPr="00A5013E">
              <w:t xml:space="preserve">роботи різних категорій персоналу. </w:t>
            </w:r>
            <w:r>
              <w:rPr>
                <w:lang w:val="uk-UA"/>
              </w:rPr>
              <w:t xml:space="preserve">Особливості </w:t>
            </w:r>
            <w:r>
              <w:rPr>
                <w:lang w:val="uk-UA"/>
              </w:rPr>
              <w:lastRenderedPageBreak/>
              <w:t xml:space="preserve">та методи оцінювання управлінського персоналу. 5.Аналіз основних психологічних критеріїв оцінки персоналу. </w:t>
            </w:r>
          </w:p>
          <w:p w:rsidR="00DD3B34" w:rsidRDefault="00DD3B34" w:rsidP="00DD3B34">
            <w:pPr>
              <w:shd w:val="clear" w:color="auto" w:fill="FFFFFF"/>
              <w:contextualSpacing/>
              <w:jc w:val="both"/>
              <w:rPr>
                <w:lang w:val="uk-UA"/>
              </w:rPr>
            </w:pPr>
            <w:r>
              <w:rPr>
                <w:lang w:val="uk-UA"/>
              </w:rPr>
              <w:t>Психодіагностичний інструментарій оцінки персоналу.</w:t>
            </w:r>
          </w:p>
          <w:p w:rsidR="00DD3B34" w:rsidRDefault="00DD3B34" w:rsidP="00DD3B34">
            <w:pPr>
              <w:shd w:val="clear" w:color="auto" w:fill="FFFFFF"/>
              <w:contextualSpacing/>
              <w:jc w:val="both"/>
              <w:rPr>
                <w:lang w:val="uk-UA"/>
              </w:rPr>
            </w:pPr>
            <w:r>
              <w:rPr>
                <w:lang w:val="uk-UA"/>
              </w:rPr>
              <w:t>6.Наслідки атестації та оцінювання персоналу. Накреслення перспектив подальшої діяльності персоналу.</w:t>
            </w:r>
          </w:p>
          <w:p w:rsidR="00DD3B34" w:rsidRPr="00FE2855" w:rsidRDefault="00DD3B34" w:rsidP="00DD3B34">
            <w:pPr>
              <w:jc w:val="both"/>
              <w:rPr>
                <w:b/>
                <w:bCs/>
                <w:sz w:val="20"/>
                <w:szCs w:val="20"/>
                <w:lang w:val="uk-UA" w:eastAsia="ar-SA"/>
              </w:rPr>
            </w:pPr>
          </w:p>
        </w:tc>
        <w:tc>
          <w:tcPr>
            <w:tcW w:w="992" w:type="dxa"/>
            <w:gridSpan w:val="3"/>
          </w:tcPr>
          <w:p w:rsidR="00DD3B34" w:rsidRDefault="00DD3B34" w:rsidP="00DD3B34">
            <w:pPr>
              <w:jc w:val="both"/>
              <w:rPr>
                <w:sz w:val="20"/>
                <w:szCs w:val="20"/>
                <w:lang w:val="uk-UA"/>
              </w:rPr>
            </w:pPr>
            <w:r>
              <w:rPr>
                <w:sz w:val="20"/>
                <w:szCs w:val="20"/>
                <w:lang w:val="uk-UA"/>
              </w:rPr>
              <w:lastRenderedPageBreak/>
              <w:t>Лекції – 2 год;</w:t>
            </w:r>
          </w:p>
          <w:p w:rsidR="00DD3B34" w:rsidRDefault="00DD3B34" w:rsidP="00DD3B34">
            <w:pPr>
              <w:jc w:val="both"/>
              <w:rPr>
                <w:sz w:val="20"/>
                <w:szCs w:val="20"/>
                <w:lang w:val="uk-UA"/>
              </w:rPr>
            </w:pPr>
            <w:r>
              <w:rPr>
                <w:sz w:val="20"/>
                <w:szCs w:val="20"/>
                <w:lang w:val="uk-UA"/>
              </w:rPr>
              <w:t xml:space="preserve">Практичні – </w:t>
            </w:r>
          </w:p>
          <w:p w:rsidR="00DD3B34" w:rsidRPr="00FE2855" w:rsidRDefault="00DD3B34" w:rsidP="00DD3B34">
            <w:pPr>
              <w:jc w:val="both"/>
              <w:rPr>
                <w:sz w:val="20"/>
                <w:szCs w:val="20"/>
                <w:lang w:val="uk-UA"/>
              </w:rPr>
            </w:pPr>
            <w:r>
              <w:rPr>
                <w:sz w:val="20"/>
                <w:szCs w:val="20"/>
                <w:lang w:val="uk-UA"/>
              </w:rPr>
              <w:t>4 год</w:t>
            </w:r>
          </w:p>
        </w:tc>
        <w:tc>
          <w:tcPr>
            <w:tcW w:w="3402" w:type="dxa"/>
          </w:tcPr>
          <w:p w:rsidR="00DD3B34" w:rsidRPr="0025075D" w:rsidRDefault="00DD3B34" w:rsidP="00AB62F3">
            <w:pPr>
              <w:pStyle w:val="a5"/>
              <w:widowControl w:val="0"/>
              <w:numPr>
                <w:ilvl w:val="0"/>
                <w:numId w:val="13"/>
              </w:numPr>
              <w:autoSpaceDE w:val="0"/>
              <w:autoSpaceDN w:val="0"/>
              <w:adjustRightInd w:val="0"/>
              <w:ind w:left="0" w:firstLine="0"/>
              <w:jc w:val="both"/>
              <w:rPr>
                <w:lang w:val="en-US"/>
              </w:rPr>
            </w:pPr>
            <w:r w:rsidRPr="004246FA">
              <w:rPr>
                <w:bCs/>
                <w:color w:val="000000"/>
                <w:bdr w:val="none" w:sz="0" w:space="0" w:color="auto" w:frame="1"/>
              </w:rPr>
              <w:t xml:space="preserve">Зленко А.М. Оцінка працівників методом «360 градусів». </w:t>
            </w:r>
            <w:r w:rsidRPr="0025075D">
              <w:rPr>
                <w:bCs/>
                <w:color w:val="000000"/>
                <w:bdr w:val="none" w:sz="0" w:space="0" w:color="auto" w:frame="1"/>
                <w:lang w:val="en-US"/>
              </w:rPr>
              <w:t xml:space="preserve">URL:  </w:t>
            </w:r>
            <w:r w:rsidR="000A566C">
              <w:fldChar w:fldCharType="begin"/>
            </w:r>
            <w:r w:rsidR="000A566C" w:rsidRPr="000A566C">
              <w:rPr>
                <w:lang w:val="en-US"/>
              </w:rPr>
              <w:instrText xml:space="preserve"> HYPERLINK "http://masters.donntu.org/2013/iem/potapova/library/zlenko.pdf" </w:instrText>
            </w:r>
            <w:r w:rsidR="000A566C">
              <w:fldChar w:fldCharType="separate"/>
            </w:r>
            <w:r w:rsidRPr="0025075D">
              <w:rPr>
                <w:rStyle w:val="aa"/>
                <w:bdr w:val="none" w:sz="0" w:space="0" w:color="auto" w:frame="1"/>
                <w:lang w:val="en-US"/>
              </w:rPr>
              <w:t>http://masters.donntu.org/2013/iem/potapova/library/zlenko.pdf</w:t>
            </w:r>
            <w:r w:rsidR="000A566C">
              <w:rPr>
                <w:rStyle w:val="aa"/>
                <w:bdr w:val="none" w:sz="0" w:space="0" w:color="auto" w:frame="1"/>
                <w:lang w:val="en-US"/>
              </w:rPr>
              <w:fldChar w:fldCharType="end"/>
            </w:r>
          </w:p>
          <w:p w:rsidR="00DD3B34" w:rsidRPr="004246FA" w:rsidRDefault="00DD3B34" w:rsidP="00AB62F3">
            <w:pPr>
              <w:pStyle w:val="a5"/>
              <w:numPr>
                <w:ilvl w:val="0"/>
                <w:numId w:val="13"/>
              </w:numPr>
              <w:ind w:left="0" w:firstLine="0"/>
              <w:jc w:val="both"/>
              <w:rPr>
                <w:color w:val="000000"/>
              </w:rPr>
            </w:pPr>
            <w:r w:rsidRPr="004246FA">
              <w:rPr>
                <w:bCs/>
                <w:color w:val="000000"/>
              </w:rPr>
              <w:t xml:space="preserve">Корольчук М.С., Крайнюк В.М. </w:t>
            </w:r>
            <w:r w:rsidRPr="004246FA">
              <w:rPr>
                <w:color w:val="000000"/>
              </w:rPr>
              <w:t>Теорія і практика професійного психологічного від</w:t>
            </w:r>
            <w:r w:rsidR="00AB62F3">
              <w:rPr>
                <w:color w:val="000000"/>
              </w:rPr>
              <w:t xml:space="preserve">бору [Текст]: навч. посібник. </w:t>
            </w:r>
            <w:r w:rsidRPr="004246FA">
              <w:rPr>
                <w:color w:val="000000"/>
              </w:rPr>
              <w:t>К.:</w:t>
            </w:r>
            <w:r w:rsidR="00AB62F3">
              <w:rPr>
                <w:color w:val="000000"/>
                <w:lang w:val="uk-UA"/>
              </w:rPr>
              <w:t xml:space="preserve"> </w:t>
            </w:r>
            <w:r w:rsidRPr="004246FA">
              <w:rPr>
                <w:color w:val="000000"/>
              </w:rPr>
              <w:t xml:space="preserve">Ніка-Центр,2006 </w:t>
            </w:r>
            <w:proofErr w:type="gramStart"/>
            <w:r w:rsidRPr="004246FA">
              <w:rPr>
                <w:color w:val="000000"/>
              </w:rPr>
              <w:tab/>
              <w:t>.-</w:t>
            </w:r>
            <w:proofErr w:type="gramEnd"/>
            <w:r w:rsidRPr="004246FA">
              <w:rPr>
                <w:color w:val="000000"/>
              </w:rPr>
              <w:t>536с.</w:t>
            </w:r>
          </w:p>
          <w:p w:rsidR="00DD3B34" w:rsidRPr="004246FA" w:rsidRDefault="00DD3B34" w:rsidP="00AB62F3">
            <w:pPr>
              <w:pStyle w:val="a5"/>
              <w:numPr>
                <w:ilvl w:val="0"/>
                <w:numId w:val="13"/>
              </w:numPr>
              <w:ind w:left="0" w:firstLine="0"/>
              <w:jc w:val="both"/>
              <w:rPr>
                <w:rFonts w:eastAsia="Calibri"/>
              </w:rPr>
            </w:pPr>
            <w:r w:rsidRPr="004246FA">
              <w:t>Купер Д., Робертсон А.</w:t>
            </w:r>
            <w:r w:rsidRPr="004246FA">
              <w:rPr>
                <w:b/>
                <w:bCs/>
              </w:rPr>
              <w:t xml:space="preserve"> Психология в отборе персонала</w:t>
            </w:r>
            <w:r w:rsidRPr="004246FA">
              <w:t>. — СПб.: Питер, 2003. — 240 с: ил. — (Серия «Практическая психо</w:t>
            </w:r>
            <w:r w:rsidRPr="004246FA">
              <w:softHyphen/>
              <w:t>логия»).</w:t>
            </w:r>
          </w:p>
          <w:p w:rsidR="00AB62F3" w:rsidRPr="00FE2855" w:rsidRDefault="00AB62F3" w:rsidP="00AB62F3">
            <w:pPr>
              <w:pStyle w:val="a5"/>
              <w:numPr>
                <w:ilvl w:val="0"/>
                <w:numId w:val="13"/>
              </w:numPr>
              <w:ind w:left="0" w:firstLine="0"/>
              <w:jc w:val="both"/>
              <w:rPr>
                <w:rFonts w:eastAsia="Calibri"/>
                <w:sz w:val="20"/>
                <w:szCs w:val="20"/>
              </w:rPr>
            </w:pPr>
            <w:r w:rsidRPr="00B129DD">
              <w:rPr>
                <w:shd w:val="clear" w:color="auto" w:fill="FFFFFF"/>
              </w:rPr>
              <w:t>Управління персоналом: підручник / [В.М. Данюк. А.М. Колот, Г.С. Суков та ін.]; за заг. та наук. ред. к.е.н., проф. В.М. Данюка. — К.: КНЕУ; Краматорськ: НКМЗ, 2013. — 666с.</w:t>
            </w:r>
          </w:p>
          <w:p w:rsidR="00DD3B34" w:rsidRPr="0025075D" w:rsidRDefault="00DD3B34" w:rsidP="00DD3B34">
            <w:pPr>
              <w:pStyle w:val="a5"/>
              <w:ind w:left="0"/>
              <w:jc w:val="both"/>
              <w:rPr>
                <w:bCs/>
                <w:color w:val="000000"/>
                <w:sz w:val="20"/>
                <w:szCs w:val="20"/>
              </w:rPr>
            </w:pPr>
          </w:p>
        </w:tc>
        <w:tc>
          <w:tcPr>
            <w:tcW w:w="1843" w:type="dxa"/>
            <w:gridSpan w:val="2"/>
          </w:tcPr>
          <w:p w:rsidR="00DD3B34" w:rsidRDefault="00DD3B34" w:rsidP="00DD3B34">
            <w:pPr>
              <w:contextualSpacing/>
              <w:rPr>
                <w:color w:val="000000"/>
                <w:lang w:eastAsia="ar-SA"/>
              </w:rPr>
            </w:pPr>
            <w:r>
              <w:rPr>
                <w:color w:val="000000"/>
                <w:lang w:eastAsia="ar-SA"/>
              </w:rPr>
              <w:t>Основні вимоги до проведення ефективного оцінювання діяльності працівників.</w:t>
            </w:r>
          </w:p>
          <w:p w:rsidR="00DD3B34" w:rsidRDefault="00DD3B34" w:rsidP="00DD3B34">
            <w:pPr>
              <w:contextualSpacing/>
              <w:rPr>
                <w:color w:val="000000"/>
                <w:lang w:eastAsia="ar-SA"/>
              </w:rPr>
            </w:pPr>
            <w:r>
              <w:rPr>
                <w:color w:val="000000"/>
                <w:lang w:eastAsia="ar-SA"/>
              </w:rPr>
              <w:t xml:space="preserve"> Практичне завдання</w:t>
            </w:r>
            <w:r>
              <w:rPr>
                <w:color w:val="000000"/>
                <w:lang w:val="uk-UA" w:eastAsia="ar-SA"/>
              </w:rPr>
              <w:t>:</w:t>
            </w:r>
            <w:r>
              <w:rPr>
                <w:color w:val="000000"/>
                <w:lang w:eastAsia="ar-SA"/>
              </w:rPr>
              <w:t xml:space="preserve"> Розробити </w:t>
            </w:r>
            <w:r>
              <w:rPr>
                <w:color w:val="000000"/>
                <w:lang w:val="uk-UA" w:eastAsia="ar-SA"/>
              </w:rPr>
              <w:t xml:space="preserve">критерії </w:t>
            </w:r>
            <w:r>
              <w:rPr>
                <w:color w:val="000000"/>
                <w:lang w:eastAsia="ar-SA"/>
              </w:rPr>
              <w:t>оцінювання діяльності працівників</w:t>
            </w:r>
            <w:r>
              <w:rPr>
                <w:color w:val="000000"/>
                <w:lang w:val="uk-UA" w:eastAsia="ar-SA"/>
              </w:rPr>
              <w:t xml:space="preserve"> відповідно до складеної професіограми</w:t>
            </w:r>
            <w:r>
              <w:rPr>
                <w:color w:val="000000"/>
                <w:lang w:eastAsia="ar-SA"/>
              </w:rPr>
              <w:t>.</w:t>
            </w:r>
          </w:p>
          <w:p w:rsidR="00DD3B34" w:rsidRPr="0025075D" w:rsidRDefault="00DD3B34" w:rsidP="00DD3B34">
            <w:pPr>
              <w:contextualSpacing/>
              <w:rPr>
                <w:color w:val="000000"/>
                <w:lang w:val="uk-UA" w:eastAsia="ar-SA"/>
              </w:rPr>
            </w:pPr>
            <w:r>
              <w:rPr>
                <w:color w:val="000000"/>
                <w:lang w:val="uk-UA" w:eastAsia="ar-SA"/>
              </w:rPr>
              <w:t>10 год</w:t>
            </w:r>
          </w:p>
          <w:p w:rsidR="00DD3B34" w:rsidRPr="009E2CEC" w:rsidRDefault="00DD3B34" w:rsidP="00DD3B34">
            <w:pPr>
              <w:jc w:val="both"/>
              <w:rPr>
                <w:sz w:val="20"/>
                <w:szCs w:val="20"/>
                <w:lang w:eastAsia="ar-SA"/>
              </w:rPr>
            </w:pPr>
          </w:p>
        </w:tc>
        <w:tc>
          <w:tcPr>
            <w:tcW w:w="713" w:type="dxa"/>
          </w:tcPr>
          <w:p w:rsidR="00DD3B34" w:rsidRDefault="00DD3B34" w:rsidP="00DD3B34">
            <w:pPr>
              <w:jc w:val="both"/>
              <w:rPr>
                <w:sz w:val="20"/>
                <w:szCs w:val="20"/>
                <w:lang w:val="uk-UA"/>
              </w:rPr>
            </w:pPr>
            <w:r>
              <w:rPr>
                <w:sz w:val="20"/>
                <w:szCs w:val="20"/>
                <w:lang w:val="uk-UA"/>
              </w:rPr>
              <w:t>5 балів (вибіркове поточне опитування)</w:t>
            </w:r>
          </w:p>
          <w:p w:rsidR="00DD3B34" w:rsidRPr="00FE2855" w:rsidRDefault="00DD3B34" w:rsidP="00DD3B34">
            <w:pPr>
              <w:jc w:val="both"/>
              <w:rPr>
                <w:sz w:val="20"/>
                <w:szCs w:val="20"/>
                <w:lang w:val="uk-UA"/>
              </w:rPr>
            </w:pPr>
          </w:p>
        </w:tc>
        <w:tc>
          <w:tcPr>
            <w:tcW w:w="844" w:type="dxa"/>
          </w:tcPr>
          <w:p w:rsidR="00DD3B34" w:rsidRPr="00FE2855" w:rsidRDefault="00DD3B34" w:rsidP="00DD3B34">
            <w:pPr>
              <w:jc w:val="both"/>
              <w:rPr>
                <w:sz w:val="20"/>
                <w:szCs w:val="20"/>
                <w:lang w:val="uk-UA"/>
              </w:rPr>
            </w:pPr>
            <w:r>
              <w:rPr>
                <w:sz w:val="20"/>
                <w:szCs w:val="20"/>
                <w:lang w:val="uk-UA"/>
              </w:rPr>
              <w:t>13-14 тижні</w:t>
            </w:r>
          </w:p>
        </w:tc>
      </w:tr>
      <w:tr w:rsidR="00DD3B34" w:rsidRPr="00C67355" w:rsidTr="006E2DBD">
        <w:tc>
          <w:tcPr>
            <w:tcW w:w="9349" w:type="dxa"/>
            <w:gridSpan w:val="9"/>
          </w:tcPr>
          <w:p w:rsidR="00DD3B34" w:rsidRPr="00151BC4" w:rsidRDefault="00DD3B34" w:rsidP="00DD3B34">
            <w:pPr>
              <w:jc w:val="center"/>
              <w:rPr>
                <w:b/>
                <w:lang w:val="uk-UA"/>
              </w:rPr>
            </w:pPr>
            <w:r>
              <w:rPr>
                <w:b/>
                <w:lang w:val="uk-UA"/>
              </w:rPr>
              <w:lastRenderedPageBreak/>
              <w:t>6</w:t>
            </w:r>
            <w:r w:rsidRPr="00151BC4">
              <w:rPr>
                <w:b/>
                <w:lang w:val="uk-UA"/>
              </w:rPr>
              <w:t>. Система оцінювання курсу</w:t>
            </w:r>
          </w:p>
        </w:tc>
      </w:tr>
      <w:tr w:rsidR="00DD3B34" w:rsidRPr="00C67355" w:rsidTr="006E2DBD">
        <w:trPr>
          <w:trHeight w:val="1437"/>
        </w:trPr>
        <w:tc>
          <w:tcPr>
            <w:tcW w:w="2547" w:type="dxa"/>
            <w:gridSpan w:val="4"/>
          </w:tcPr>
          <w:p w:rsidR="00DD3B34" w:rsidRPr="00151BC4" w:rsidRDefault="00DD3B34" w:rsidP="00DD3B34">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6802" w:type="dxa"/>
            <w:gridSpan w:val="5"/>
          </w:tcPr>
          <w:p w:rsidR="00DD3B34" w:rsidRDefault="00DD3B34" w:rsidP="00DD3B34">
            <w:pPr>
              <w:jc w:val="both"/>
              <w:rPr>
                <w:lang w:val="uk-UA"/>
              </w:rPr>
            </w:pPr>
            <w:r>
              <w:rPr>
                <w:lang w:val="uk-UA"/>
              </w:rPr>
              <w:t xml:space="preserve">Курс носить прикладний характер, тому значна вага виділяється для виконання практичних завдань. </w:t>
            </w:r>
            <w:r w:rsidR="00C464B5">
              <w:rPr>
                <w:lang w:val="uk-UA"/>
              </w:rPr>
              <w:t>Курс завершується заліком.</w:t>
            </w:r>
          </w:p>
          <w:p w:rsidR="00AB62F3" w:rsidRPr="000F741F" w:rsidRDefault="00AB62F3" w:rsidP="00AB62F3">
            <w:pPr>
              <w:suppressAutoHyphens/>
              <w:jc w:val="both"/>
              <w:rPr>
                <w:lang w:val="uk-UA" w:eastAsia="ar-SA"/>
              </w:rPr>
            </w:pPr>
            <w:r>
              <w:rPr>
                <w:lang w:val="uk-UA" w:eastAsia="ar-SA"/>
              </w:rPr>
              <w:t>Поточні оцінки – 1</w:t>
            </w:r>
            <w:r w:rsidRPr="000F741F">
              <w:rPr>
                <w:lang w:val="uk-UA" w:eastAsia="ar-SA"/>
              </w:rPr>
              <w:t>0 балів</w:t>
            </w:r>
          </w:p>
          <w:p w:rsidR="00AB62F3" w:rsidRPr="000F741F" w:rsidRDefault="00AB62F3" w:rsidP="00AB62F3">
            <w:pPr>
              <w:suppressAutoHyphens/>
              <w:jc w:val="both"/>
              <w:rPr>
                <w:lang w:val="uk-UA" w:eastAsia="ar-SA"/>
              </w:rPr>
            </w:pPr>
            <w:r w:rsidRPr="000F741F">
              <w:rPr>
                <w:lang w:val="uk-UA" w:eastAsia="ar-SA"/>
              </w:rPr>
              <w:t xml:space="preserve">Контрольна робота – 30 </w:t>
            </w:r>
          </w:p>
          <w:p w:rsidR="00AB62F3" w:rsidRDefault="00AB62F3" w:rsidP="00AB62F3">
            <w:pPr>
              <w:suppressAutoHyphens/>
              <w:jc w:val="both"/>
              <w:rPr>
                <w:lang w:val="uk-UA" w:eastAsia="ar-SA"/>
              </w:rPr>
            </w:pPr>
            <w:r>
              <w:rPr>
                <w:lang w:val="uk-UA" w:eastAsia="ar-SA"/>
              </w:rPr>
              <w:t>Професіограма та психограма - 20</w:t>
            </w:r>
          </w:p>
          <w:p w:rsidR="00AB62F3" w:rsidRPr="000F741F" w:rsidRDefault="00AB62F3" w:rsidP="00AB62F3">
            <w:pPr>
              <w:suppressAutoHyphens/>
              <w:jc w:val="both"/>
              <w:rPr>
                <w:lang w:val="uk-UA" w:eastAsia="ar-SA"/>
              </w:rPr>
            </w:pPr>
            <w:r>
              <w:rPr>
                <w:lang w:val="uk-UA" w:eastAsia="ar-SA"/>
              </w:rPr>
              <w:t>підбір</w:t>
            </w:r>
            <w:r w:rsidRPr="000F741F">
              <w:rPr>
                <w:lang w:val="uk-UA" w:eastAsia="ar-SA"/>
              </w:rPr>
              <w:t xml:space="preserve"> методик </w:t>
            </w:r>
            <w:r>
              <w:rPr>
                <w:lang w:val="uk-UA" w:eastAsia="ar-SA"/>
              </w:rPr>
              <w:t xml:space="preserve">до психограми </w:t>
            </w:r>
            <w:r w:rsidRPr="000F741F">
              <w:rPr>
                <w:lang w:val="uk-UA" w:eastAsia="ar-SA"/>
              </w:rPr>
              <w:t>– 1</w:t>
            </w:r>
            <w:r>
              <w:rPr>
                <w:lang w:val="uk-UA" w:eastAsia="ar-SA"/>
              </w:rPr>
              <w:t>0</w:t>
            </w:r>
            <w:r w:rsidRPr="000F741F">
              <w:rPr>
                <w:lang w:val="uk-UA" w:eastAsia="ar-SA"/>
              </w:rPr>
              <w:t xml:space="preserve"> </w:t>
            </w:r>
          </w:p>
          <w:p w:rsidR="00AB62F3" w:rsidRPr="000F741F" w:rsidRDefault="00AB62F3" w:rsidP="00AB62F3">
            <w:pPr>
              <w:suppressAutoHyphens/>
              <w:jc w:val="both"/>
              <w:rPr>
                <w:lang w:val="uk-UA" w:eastAsia="ar-SA"/>
              </w:rPr>
            </w:pPr>
            <w:r>
              <w:rPr>
                <w:lang w:val="uk-UA" w:eastAsia="ar-SA"/>
              </w:rPr>
              <w:t>Складання резюме, мотиваційного листа  - 10</w:t>
            </w:r>
          </w:p>
          <w:p w:rsidR="00AB62F3" w:rsidRDefault="00AB62F3" w:rsidP="00AB62F3">
            <w:pPr>
              <w:suppressAutoHyphens/>
              <w:jc w:val="both"/>
              <w:rPr>
                <w:lang w:val="uk-UA" w:eastAsia="ar-SA"/>
              </w:rPr>
            </w:pPr>
            <w:r>
              <w:rPr>
                <w:lang w:val="uk-UA" w:eastAsia="ar-SA"/>
              </w:rPr>
              <w:t>Програма проведення співбесіди</w:t>
            </w:r>
            <w:r w:rsidRPr="000F741F">
              <w:rPr>
                <w:lang w:val="uk-UA" w:eastAsia="ar-SA"/>
              </w:rPr>
              <w:t xml:space="preserve"> </w:t>
            </w:r>
            <w:r>
              <w:rPr>
                <w:lang w:val="uk-UA" w:eastAsia="ar-SA"/>
              </w:rPr>
              <w:t xml:space="preserve"> та аналіз її результатів - 20</w:t>
            </w:r>
          </w:p>
          <w:p w:rsidR="00DD3B34" w:rsidRDefault="00DD3B34" w:rsidP="00DD3B34">
            <w:pPr>
              <w:jc w:val="both"/>
              <w:rPr>
                <w:lang w:val="uk-UA"/>
              </w:rPr>
            </w:pPr>
            <w:r>
              <w:rPr>
                <w:lang w:val="uk-UA"/>
              </w:rPr>
              <w:t>Підсумок – 100 балів</w:t>
            </w:r>
          </w:p>
          <w:p w:rsidR="00DD3B34" w:rsidRDefault="00DD3B34" w:rsidP="00DD3B34">
            <w:pPr>
              <w:jc w:val="both"/>
              <w:rPr>
                <w:lang w:val="uk-UA"/>
              </w:rPr>
            </w:pPr>
            <w:r>
              <w:rPr>
                <w:lang w:val="uk-UA"/>
              </w:rPr>
              <w:t>Підсумок викладається за національною шкалою:</w:t>
            </w:r>
          </w:p>
          <w:p w:rsidR="00DD3B34" w:rsidRDefault="00DD3B34" w:rsidP="00DD3B34">
            <w:pPr>
              <w:jc w:val="both"/>
              <w:rPr>
                <w:lang w:val="uk-UA"/>
              </w:rPr>
            </w:pPr>
          </w:p>
          <w:p w:rsidR="00DD3B34" w:rsidRDefault="00DD3B34" w:rsidP="00DD3B34">
            <w:pPr>
              <w:jc w:val="both"/>
              <w:rPr>
                <w:lang w:val="uk-UA"/>
              </w:rPr>
            </w:pPr>
          </w:p>
          <w:tbl>
            <w:tblPr>
              <w:tblpPr w:leftFromText="180" w:rightFromText="180" w:vertAnchor="text" w:horzAnchor="margin" w:tblpY="-251"/>
              <w:tblOverlap w:val="never"/>
              <w:tblW w:w="5665" w:type="dxa"/>
              <w:tblLayout w:type="fixed"/>
              <w:tblLook w:val="0000" w:firstRow="0" w:lastRow="0" w:firstColumn="0" w:lastColumn="0" w:noHBand="0" w:noVBand="0"/>
            </w:tblPr>
            <w:tblGrid>
              <w:gridCol w:w="992"/>
              <w:gridCol w:w="850"/>
              <w:gridCol w:w="1697"/>
              <w:gridCol w:w="2126"/>
            </w:tblGrid>
            <w:tr w:rsidR="00DD3B34" w:rsidRPr="00454D74" w:rsidTr="00C22AE0">
              <w:trPr>
                <w:trHeight w:val="494"/>
              </w:trPr>
              <w:tc>
                <w:tcPr>
                  <w:tcW w:w="992" w:type="dxa"/>
                  <w:vMerge w:val="restart"/>
                  <w:tcBorders>
                    <w:top w:val="single" w:sz="4" w:space="0" w:color="000000"/>
                    <w:left w:val="single" w:sz="4" w:space="0" w:color="000000"/>
                    <w:bottom w:val="single" w:sz="4" w:space="0" w:color="000000"/>
                  </w:tcBorders>
                  <w:shd w:val="clear" w:color="auto" w:fill="auto"/>
                  <w:vAlign w:val="center"/>
                </w:tcPr>
                <w:p w:rsidR="00DD3B34" w:rsidRPr="00454D74" w:rsidRDefault="00DD3B34" w:rsidP="00DD3B34">
                  <w:pPr>
                    <w:suppressAutoHyphens/>
                    <w:snapToGrid w:val="0"/>
                    <w:jc w:val="center"/>
                    <w:rPr>
                      <w:sz w:val="16"/>
                      <w:szCs w:val="16"/>
                      <w:lang w:val="uk-UA" w:eastAsia="ar-SA"/>
                    </w:rPr>
                  </w:pPr>
                  <w:r w:rsidRPr="00454D74">
                    <w:rPr>
                      <w:sz w:val="16"/>
                      <w:szCs w:val="16"/>
                      <w:lang w:val="uk-UA" w:eastAsia="ar-SA"/>
                    </w:rPr>
                    <w:lastRenderedPageBreak/>
                    <w:t>Сума балів за всі види навчальної діяльності</w:t>
                  </w:r>
                </w:p>
              </w:tc>
              <w:tc>
                <w:tcPr>
                  <w:tcW w:w="850" w:type="dxa"/>
                  <w:vMerge w:val="restart"/>
                  <w:tcBorders>
                    <w:top w:val="single" w:sz="4" w:space="0" w:color="000000"/>
                    <w:left w:val="single" w:sz="4" w:space="0" w:color="000000"/>
                    <w:bottom w:val="single" w:sz="4" w:space="0" w:color="000000"/>
                  </w:tcBorders>
                  <w:shd w:val="clear" w:color="auto" w:fill="auto"/>
                  <w:vAlign w:val="center"/>
                </w:tcPr>
                <w:p w:rsidR="00DD3B34" w:rsidRPr="00454D74" w:rsidRDefault="00DD3B34" w:rsidP="00DD3B34">
                  <w:pPr>
                    <w:suppressAutoHyphens/>
                    <w:snapToGrid w:val="0"/>
                    <w:jc w:val="center"/>
                    <w:rPr>
                      <w:sz w:val="16"/>
                      <w:szCs w:val="16"/>
                      <w:lang w:val="uk-UA" w:eastAsia="ar-SA"/>
                    </w:rPr>
                  </w:pPr>
                  <w:r w:rsidRPr="00454D74">
                    <w:rPr>
                      <w:sz w:val="16"/>
                      <w:szCs w:val="16"/>
                      <w:lang w:val="uk-UA" w:eastAsia="ar-SA"/>
                    </w:rPr>
                    <w:t>Оцінка</w:t>
                  </w:r>
                  <w:r w:rsidRPr="00454D74">
                    <w:rPr>
                      <w:b/>
                      <w:sz w:val="16"/>
                      <w:szCs w:val="16"/>
                      <w:lang w:val="uk-UA" w:eastAsia="ar-SA"/>
                    </w:rPr>
                    <w:t xml:space="preserve"> </w:t>
                  </w:r>
                  <w:r w:rsidRPr="00454D74">
                    <w:rPr>
                      <w:sz w:val="16"/>
                      <w:szCs w:val="16"/>
                      <w:lang w:val="uk-UA" w:eastAsia="ar-SA"/>
                    </w:rPr>
                    <w:t>ECTS</w:t>
                  </w:r>
                </w:p>
              </w:tc>
              <w:tc>
                <w:tcPr>
                  <w:tcW w:w="3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3B34" w:rsidRPr="00454D74" w:rsidRDefault="00DD3B34" w:rsidP="00DD3B34">
                  <w:pPr>
                    <w:suppressAutoHyphens/>
                    <w:snapToGrid w:val="0"/>
                    <w:jc w:val="center"/>
                    <w:rPr>
                      <w:sz w:val="16"/>
                      <w:szCs w:val="16"/>
                      <w:lang w:val="uk-UA" w:eastAsia="ar-SA"/>
                    </w:rPr>
                  </w:pPr>
                  <w:r w:rsidRPr="00454D74">
                    <w:rPr>
                      <w:sz w:val="16"/>
                      <w:szCs w:val="16"/>
                      <w:lang w:val="uk-UA" w:eastAsia="ar-SA"/>
                    </w:rPr>
                    <w:t>Оцінка за національною шкалою</w:t>
                  </w:r>
                </w:p>
              </w:tc>
            </w:tr>
            <w:tr w:rsidR="00DD3B34" w:rsidRPr="00454D74" w:rsidTr="00C22AE0">
              <w:trPr>
                <w:trHeight w:val="494"/>
              </w:trPr>
              <w:tc>
                <w:tcPr>
                  <w:tcW w:w="992" w:type="dxa"/>
                  <w:vMerge/>
                  <w:tcBorders>
                    <w:top w:val="single" w:sz="4" w:space="0" w:color="000000"/>
                    <w:left w:val="single" w:sz="4" w:space="0" w:color="000000"/>
                    <w:bottom w:val="single" w:sz="4" w:space="0" w:color="000000"/>
                  </w:tcBorders>
                  <w:shd w:val="clear" w:color="auto" w:fill="auto"/>
                  <w:vAlign w:val="center"/>
                </w:tcPr>
                <w:p w:rsidR="00DD3B34" w:rsidRPr="00454D74" w:rsidRDefault="00DD3B34" w:rsidP="00DD3B34">
                  <w:pPr>
                    <w:suppressAutoHyphens/>
                    <w:snapToGrid w:val="0"/>
                    <w:jc w:val="center"/>
                    <w:rPr>
                      <w:sz w:val="16"/>
                      <w:szCs w:val="16"/>
                      <w:lang w:val="uk-UA" w:eastAsia="ar-SA"/>
                    </w:rPr>
                  </w:pPr>
                </w:p>
              </w:tc>
              <w:tc>
                <w:tcPr>
                  <w:tcW w:w="850" w:type="dxa"/>
                  <w:vMerge/>
                  <w:tcBorders>
                    <w:top w:val="single" w:sz="4" w:space="0" w:color="000000"/>
                    <w:left w:val="single" w:sz="4" w:space="0" w:color="000000"/>
                    <w:bottom w:val="single" w:sz="4" w:space="0" w:color="000000"/>
                  </w:tcBorders>
                  <w:shd w:val="clear" w:color="auto" w:fill="auto"/>
                  <w:vAlign w:val="center"/>
                </w:tcPr>
                <w:p w:rsidR="00DD3B34" w:rsidRPr="00454D74" w:rsidRDefault="00DD3B34" w:rsidP="00DD3B34">
                  <w:pPr>
                    <w:suppressAutoHyphens/>
                    <w:snapToGrid w:val="0"/>
                    <w:jc w:val="center"/>
                    <w:rPr>
                      <w:sz w:val="16"/>
                      <w:szCs w:val="16"/>
                      <w:lang w:val="uk-UA" w:eastAsia="ar-SA"/>
                    </w:rPr>
                  </w:pPr>
                </w:p>
              </w:tc>
              <w:tc>
                <w:tcPr>
                  <w:tcW w:w="1697" w:type="dxa"/>
                  <w:tcBorders>
                    <w:top w:val="single" w:sz="4" w:space="0" w:color="000000"/>
                    <w:left w:val="single" w:sz="4" w:space="0" w:color="000000"/>
                    <w:bottom w:val="single" w:sz="4" w:space="0" w:color="000000"/>
                  </w:tcBorders>
                  <w:shd w:val="clear" w:color="auto" w:fill="auto"/>
                  <w:vAlign w:val="center"/>
                </w:tcPr>
                <w:p w:rsidR="00DD3B34" w:rsidRPr="00454D74" w:rsidRDefault="00DD3B34" w:rsidP="00DD3B34">
                  <w:pPr>
                    <w:suppressAutoHyphens/>
                    <w:snapToGrid w:val="0"/>
                    <w:ind w:right="-144"/>
                    <w:rPr>
                      <w:sz w:val="16"/>
                      <w:szCs w:val="16"/>
                      <w:lang w:val="uk-UA" w:eastAsia="ar-SA"/>
                    </w:rPr>
                  </w:pPr>
                  <w:r w:rsidRPr="00454D74">
                    <w:rPr>
                      <w:sz w:val="16"/>
                      <w:szCs w:val="16"/>
                      <w:lang w:val="uk-UA" w:eastAsia="ar-SA"/>
                    </w:rPr>
                    <w:t>для екзамену, курсового проекту (роботи), практики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D3B34" w:rsidRPr="00454D74" w:rsidRDefault="00DD3B34" w:rsidP="00DD3B34">
                  <w:pPr>
                    <w:suppressAutoHyphens/>
                    <w:snapToGrid w:val="0"/>
                    <w:jc w:val="center"/>
                    <w:rPr>
                      <w:sz w:val="16"/>
                      <w:szCs w:val="16"/>
                      <w:lang w:val="uk-UA" w:eastAsia="ar-SA"/>
                    </w:rPr>
                  </w:pPr>
                  <w:r w:rsidRPr="00454D74">
                    <w:rPr>
                      <w:sz w:val="16"/>
                      <w:szCs w:val="16"/>
                      <w:lang w:val="uk-UA" w:eastAsia="ar-SA"/>
                    </w:rPr>
                    <w:t>для заліку</w:t>
                  </w:r>
                </w:p>
              </w:tc>
            </w:tr>
            <w:tr w:rsidR="00DD3B34" w:rsidRPr="00454D74" w:rsidTr="00C22AE0">
              <w:trPr>
                <w:trHeight w:val="297"/>
              </w:trPr>
              <w:tc>
                <w:tcPr>
                  <w:tcW w:w="992" w:type="dxa"/>
                  <w:tcBorders>
                    <w:top w:val="single" w:sz="4" w:space="0" w:color="000000"/>
                    <w:left w:val="single" w:sz="4" w:space="0" w:color="000000"/>
                    <w:bottom w:val="single" w:sz="4" w:space="0" w:color="000000"/>
                  </w:tcBorders>
                  <w:shd w:val="clear" w:color="auto" w:fill="auto"/>
                  <w:vAlign w:val="center"/>
                </w:tcPr>
                <w:p w:rsidR="00DD3B34" w:rsidRPr="00454D74" w:rsidRDefault="00DD3B34" w:rsidP="00DD3B34">
                  <w:pPr>
                    <w:suppressAutoHyphens/>
                    <w:snapToGrid w:val="0"/>
                    <w:ind w:left="180"/>
                    <w:jc w:val="center"/>
                    <w:rPr>
                      <w:sz w:val="16"/>
                      <w:szCs w:val="16"/>
                      <w:lang w:val="uk-UA" w:eastAsia="ar-SA"/>
                    </w:rPr>
                  </w:pPr>
                  <w:r w:rsidRPr="00454D74">
                    <w:rPr>
                      <w:sz w:val="16"/>
                      <w:szCs w:val="16"/>
                      <w:lang w:val="uk-UA" w:eastAsia="ar-SA"/>
                    </w:rPr>
                    <w:t>90 – 100</w:t>
                  </w:r>
                </w:p>
              </w:tc>
              <w:tc>
                <w:tcPr>
                  <w:tcW w:w="850" w:type="dxa"/>
                  <w:tcBorders>
                    <w:top w:val="single" w:sz="4" w:space="0" w:color="000000"/>
                    <w:left w:val="single" w:sz="4" w:space="0" w:color="000000"/>
                    <w:bottom w:val="single" w:sz="4" w:space="0" w:color="000000"/>
                  </w:tcBorders>
                  <w:shd w:val="clear" w:color="auto" w:fill="auto"/>
                  <w:vAlign w:val="center"/>
                </w:tcPr>
                <w:p w:rsidR="00DD3B34" w:rsidRPr="00454D74" w:rsidRDefault="00DD3B34" w:rsidP="00DD3B34">
                  <w:pPr>
                    <w:suppressAutoHyphens/>
                    <w:snapToGrid w:val="0"/>
                    <w:jc w:val="center"/>
                    <w:rPr>
                      <w:b/>
                      <w:sz w:val="16"/>
                      <w:szCs w:val="16"/>
                      <w:lang w:val="uk-UA" w:eastAsia="ar-SA"/>
                    </w:rPr>
                  </w:pPr>
                  <w:r w:rsidRPr="00454D74">
                    <w:rPr>
                      <w:b/>
                      <w:sz w:val="16"/>
                      <w:szCs w:val="16"/>
                      <w:lang w:val="uk-UA" w:eastAsia="ar-SA"/>
                    </w:rPr>
                    <w:t>А</w:t>
                  </w:r>
                </w:p>
              </w:tc>
              <w:tc>
                <w:tcPr>
                  <w:tcW w:w="1697" w:type="dxa"/>
                  <w:tcBorders>
                    <w:top w:val="single" w:sz="4" w:space="0" w:color="000000"/>
                    <w:left w:val="single" w:sz="4" w:space="0" w:color="000000"/>
                    <w:bottom w:val="single" w:sz="4" w:space="0" w:color="000000"/>
                  </w:tcBorders>
                  <w:shd w:val="clear" w:color="auto" w:fill="auto"/>
                  <w:vAlign w:val="center"/>
                </w:tcPr>
                <w:p w:rsidR="00DD3B34" w:rsidRPr="00454D74" w:rsidRDefault="00DD3B34" w:rsidP="00DD3B34">
                  <w:pPr>
                    <w:suppressAutoHyphens/>
                    <w:snapToGrid w:val="0"/>
                    <w:jc w:val="center"/>
                    <w:rPr>
                      <w:sz w:val="16"/>
                      <w:szCs w:val="16"/>
                      <w:lang w:val="uk-UA" w:eastAsia="ar-SA"/>
                    </w:rPr>
                  </w:pPr>
                  <w:r w:rsidRPr="00454D74">
                    <w:rPr>
                      <w:sz w:val="16"/>
                      <w:szCs w:val="16"/>
                      <w:lang w:val="uk-UA" w:eastAsia="ar-SA"/>
                    </w:rPr>
                    <w:t xml:space="preserve">відмінно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3B34" w:rsidRPr="00454D74" w:rsidRDefault="00DD3B34" w:rsidP="00DD3B34">
                  <w:pPr>
                    <w:suppressAutoHyphens/>
                    <w:snapToGrid w:val="0"/>
                    <w:jc w:val="center"/>
                    <w:rPr>
                      <w:sz w:val="16"/>
                      <w:szCs w:val="16"/>
                      <w:lang w:val="uk-UA" w:eastAsia="ar-SA"/>
                    </w:rPr>
                  </w:pPr>
                </w:p>
                <w:p w:rsidR="00DD3B34" w:rsidRPr="00454D74" w:rsidRDefault="00DD3B34" w:rsidP="00DD3B34">
                  <w:pPr>
                    <w:suppressAutoHyphens/>
                    <w:jc w:val="center"/>
                    <w:rPr>
                      <w:sz w:val="16"/>
                      <w:szCs w:val="16"/>
                      <w:lang w:val="uk-UA" w:eastAsia="ar-SA"/>
                    </w:rPr>
                  </w:pPr>
                </w:p>
                <w:p w:rsidR="00DD3B34" w:rsidRPr="00454D74" w:rsidRDefault="00DD3B34" w:rsidP="00DD3B34">
                  <w:pPr>
                    <w:suppressAutoHyphens/>
                    <w:jc w:val="center"/>
                    <w:rPr>
                      <w:sz w:val="16"/>
                      <w:szCs w:val="16"/>
                      <w:lang w:val="uk-UA" w:eastAsia="ar-SA"/>
                    </w:rPr>
                  </w:pPr>
                  <w:r w:rsidRPr="00454D74">
                    <w:rPr>
                      <w:sz w:val="16"/>
                      <w:szCs w:val="16"/>
                      <w:lang w:val="uk-UA" w:eastAsia="ar-SA"/>
                    </w:rPr>
                    <w:t>Зараховано</w:t>
                  </w:r>
                </w:p>
              </w:tc>
            </w:tr>
            <w:tr w:rsidR="00DD3B34" w:rsidRPr="00454D74" w:rsidTr="00C22AE0">
              <w:trPr>
                <w:trHeight w:val="213"/>
              </w:trPr>
              <w:tc>
                <w:tcPr>
                  <w:tcW w:w="992" w:type="dxa"/>
                  <w:tcBorders>
                    <w:top w:val="single" w:sz="4" w:space="0" w:color="000000"/>
                    <w:left w:val="single" w:sz="4" w:space="0" w:color="000000"/>
                    <w:bottom w:val="single" w:sz="4" w:space="0" w:color="000000"/>
                  </w:tcBorders>
                  <w:shd w:val="clear" w:color="auto" w:fill="auto"/>
                  <w:vAlign w:val="center"/>
                </w:tcPr>
                <w:p w:rsidR="00DD3B34" w:rsidRPr="00454D74" w:rsidRDefault="00DD3B34" w:rsidP="00DD3B34">
                  <w:pPr>
                    <w:suppressAutoHyphens/>
                    <w:snapToGrid w:val="0"/>
                    <w:ind w:left="180"/>
                    <w:jc w:val="center"/>
                    <w:rPr>
                      <w:sz w:val="16"/>
                      <w:szCs w:val="16"/>
                      <w:lang w:val="uk-UA" w:eastAsia="ar-SA"/>
                    </w:rPr>
                  </w:pPr>
                  <w:r w:rsidRPr="00454D74">
                    <w:rPr>
                      <w:sz w:val="16"/>
                      <w:szCs w:val="16"/>
                      <w:lang w:val="uk-UA" w:eastAsia="ar-SA"/>
                    </w:rPr>
                    <w:t>80 – 89</w:t>
                  </w:r>
                </w:p>
              </w:tc>
              <w:tc>
                <w:tcPr>
                  <w:tcW w:w="850" w:type="dxa"/>
                  <w:tcBorders>
                    <w:top w:val="single" w:sz="4" w:space="0" w:color="000000"/>
                    <w:left w:val="single" w:sz="4" w:space="0" w:color="000000"/>
                    <w:bottom w:val="single" w:sz="4" w:space="0" w:color="000000"/>
                  </w:tcBorders>
                  <w:shd w:val="clear" w:color="auto" w:fill="auto"/>
                  <w:vAlign w:val="center"/>
                </w:tcPr>
                <w:p w:rsidR="00DD3B34" w:rsidRPr="00454D74" w:rsidRDefault="00DD3B34" w:rsidP="00DD3B34">
                  <w:pPr>
                    <w:suppressAutoHyphens/>
                    <w:snapToGrid w:val="0"/>
                    <w:jc w:val="center"/>
                    <w:rPr>
                      <w:b/>
                      <w:sz w:val="16"/>
                      <w:szCs w:val="16"/>
                      <w:lang w:val="uk-UA" w:eastAsia="ar-SA"/>
                    </w:rPr>
                  </w:pPr>
                  <w:r w:rsidRPr="00454D74">
                    <w:rPr>
                      <w:b/>
                      <w:sz w:val="16"/>
                      <w:szCs w:val="16"/>
                      <w:lang w:val="uk-UA" w:eastAsia="ar-SA"/>
                    </w:rPr>
                    <w:t>В</w:t>
                  </w:r>
                </w:p>
              </w:tc>
              <w:tc>
                <w:tcPr>
                  <w:tcW w:w="1697" w:type="dxa"/>
                  <w:vMerge w:val="restart"/>
                  <w:tcBorders>
                    <w:top w:val="single" w:sz="4" w:space="0" w:color="000000"/>
                    <w:left w:val="single" w:sz="4" w:space="0" w:color="000000"/>
                    <w:bottom w:val="single" w:sz="4" w:space="0" w:color="000000"/>
                  </w:tcBorders>
                  <w:shd w:val="clear" w:color="auto" w:fill="auto"/>
                  <w:vAlign w:val="center"/>
                </w:tcPr>
                <w:p w:rsidR="00DD3B34" w:rsidRPr="00454D74" w:rsidRDefault="00DD3B34" w:rsidP="00DD3B34">
                  <w:pPr>
                    <w:suppressAutoHyphens/>
                    <w:snapToGrid w:val="0"/>
                    <w:jc w:val="center"/>
                    <w:rPr>
                      <w:sz w:val="16"/>
                      <w:szCs w:val="16"/>
                      <w:lang w:val="uk-UA" w:eastAsia="ar-SA"/>
                    </w:rPr>
                  </w:pPr>
                  <w:r w:rsidRPr="00454D74">
                    <w:rPr>
                      <w:sz w:val="16"/>
                      <w:szCs w:val="16"/>
                      <w:lang w:val="uk-UA" w:eastAsia="ar-SA"/>
                    </w:rPr>
                    <w:t xml:space="preserve">добре </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DD3B34" w:rsidRPr="00454D74" w:rsidRDefault="00DD3B34" w:rsidP="00DD3B34">
                  <w:pPr>
                    <w:suppressAutoHyphens/>
                    <w:snapToGrid w:val="0"/>
                    <w:jc w:val="center"/>
                    <w:rPr>
                      <w:sz w:val="16"/>
                      <w:szCs w:val="16"/>
                      <w:lang w:val="uk-UA" w:eastAsia="ar-SA"/>
                    </w:rPr>
                  </w:pPr>
                </w:p>
              </w:tc>
            </w:tr>
            <w:tr w:rsidR="00DD3B34" w:rsidRPr="00454D74" w:rsidTr="00C22AE0">
              <w:trPr>
                <w:trHeight w:val="304"/>
              </w:trPr>
              <w:tc>
                <w:tcPr>
                  <w:tcW w:w="992" w:type="dxa"/>
                  <w:tcBorders>
                    <w:top w:val="single" w:sz="4" w:space="0" w:color="000000"/>
                    <w:left w:val="single" w:sz="4" w:space="0" w:color="000000"/>
                    <w:bottom w:val="single" w:sz="4" w:space="0" w:color="000000"/>
                  </w:tcBorders>
                  <w:shd w:val="clear" w:color="auto" w:fill="auto"/>
                  <w:vAlign w:val="center"/>
                </w:tcPr>
                <w:p w:rsidR="00DD3B34" w:rsidRPr="00454D74" w:rsidRDefault="00DD3B34" w:rsidP="00DD3B34">
                  <w:pPr>
                    <w:suppressAutoHyphens/>
                    <w:snapToGrid w:val="0"/>
                    <w:ind w:left="180"/>
                    <w:jc w:val="center"/>
                    <w:rPr>
                      <w:sz w:val="16"/>
                      <w:szCs w:val="16"/>
                      <w:lang w:val="uk-UA" w:eastAsia="ar-SA"/>
                    </w:rPr>
                  </w:pPr>
                  <w:r w:rsidRPr="00454D74">
                    <w:rPr>
                      <w:sz w:val="16"/>
                      <w:szCs w:val="16"/>
                      <w:lang w:val="uk-UA" w:eastAsia="ar-SA"/>
                    </w:rPr>
                    <w:t>70 – 79</w:t>
                  </w:r>
                </w:p>
              </w:tc>
              <w:tc>
                <w:tcPr>
                  <w:tcW w:w="850" w:type="dxa"/>
                  <w:tcBorders>
                    <w:top w:val="single" w:sz="4" w:space="0" w:color="000000"/>
                    <w:left w:val="single" w:sz="4" w:space="0" w:color="000000"/>
                    <w:bottom w:val="single" w:sz="4" w:space="0" w:color="000000"/>
                  </w:tcBorders>
                  <w:shd w:val="clear" w:color="auto" w:fill="auto"/>
                  <w:vAlign w:val="center"/>
                </w:tcPr>
                <w:p w:rsidR="00DD3B34" w:rsidRPr="00454D74" w:rsidRDefault="00DD3B34" w:rsidP="00DD3B34">
                  <w:pPr>
                    <w:suppressAutoHyphens/>
                    <w:snapToGrid w:val="0"/>
                    <w:jc w:val="center"/>
                    <w:rPr>
                      <w:b/>
                      <w:sz w:val="16"/>
                      <w:szCs w:val="16"/>
                      <w:lang w:val="uk-UA" w:eastAsia="ar-SA"/>
                    </w:rPr>
                  </w:pPr>
                  <w:r w:rsidRPr="00454D74">
                    <w:rPr>
                      <w:b/>
                      <w:sz w:val="16"/>
                      <w:szCs w:val="16"/>
                      <w:lang w:val="uk-UA" w:eastAsia="ar-SA"/>
                    </w:rPr>
                    <w:t>С</w:t>
                  </w:r>
                </w:p>
              </w:tc>
              <w:tc>
                <w:tcPr>
                  <w:tcW w:w="1697" w:type="dxa"/>
                  <w:vMerge/>
                  <w:tcBorders>
                    <w:top w:val="single" w:sz="4" w:space="0" w:color="000000"/>
                    <w:left w:val="single" w:sz="4" w:space="0" w:color="000000"/>
                    <w:bottom w:val="single" w:sz="4" w:space="0" w:color="000000"/>
                  </w:tcBorders>
                  <w:shd w:val="clear" w:color="auto" w:fill="auto"/>
                  <w:vAlign w:val="center"/>
                </w:tcPr>
                <w:p w:rsidR="00DD3B34" w:rsidRPr="00454D74" w:rsidRDefault="00DD3B34" w:rsidP="00DD3B34">
                  <w:pPr>
                    <w:suppressAutoHyphens/>
                    <w:snapToGrid w:val="0"/>
                    <w:jc w:val="center"/>
                    <w:rPr>
                      <w:sz w:val="16"/>
                      <w:szCs w:val="16"/>
                      <w:lang w:val="uk-UA" w:eastAsia="ar-S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DD3B34" w:rsidRPr="00454D74" w:rsidRDefault="00DD3B34" w:rsidP="00DD3B34">
                  <w:pPr>
                    <w:suppressAutoHyphens/>
                    <w:snapToGrid w:val="0"/>
                    <w:jc w:val="center"/>
                    <w:rPr>
                      <w:sz w:val="16"/>
                      <w:szCs w:val="16"/>
                      <w:lang w:val="uk-UA" w:eastAsia="ar-SA"/>
                    </w:rPr>
                  </w:pPr>
                </w:p>
              </w:tc>
            </w:tr>
            <w:tr w:rsidR="00DD3B34" w:rsidRPr="00454D74" w:rsidTr="00C22AE0">
              <w:trPr>
                <w:trHeight w:val="297"/>
              </w:trPr>
              <w:tc>
                <w:tcPr>
                  <w:tcW w:w="992" w:type="dxa"/>
                  <w:tcBorders>
                    <w:top w:val="single" w:sz="4" w:space="0" w:color="000000"/>
                    <w:left w:val="single" w:sz="4" w:space="0" w:color="000000"/>
                    <w:bottom w:val="single" w:sz="4" w:space="0" w:color="000000"/>
                  </w:tcBorders>
                  <w:shd w:val="clear" w:color="auto" w:fill="auto"/>
                  <w:vAlign w:val="center"/>
                </w:tcPr>
                <w:p w:rsidR="00DD3B34" w:rsidRPr="00454D74" w:rsidRDefault="00DD3B34" w:rsidP="00DD3B34">
                  <w:pPr>
                    <w:suppressAutoHyphens/>
                    <w:snapToGrid w:val="0"/>
                    <w:ind w:left="180"/>
                    <w:jc w:val="center"/>
                    <w:rPr>
                      <w:sz w:val="16"/>
                      <w:szCs w:val="16"/>
                      <w:lang w:val="uk-UA" w:eastAsia="ar-SA"/>
                    </w:rPr>
                  </w:pPr>
                  <w:r w:rsidRPr="00454D74">
                    <w:rPr>
                      <w:sz w:val="16"/>
                      <w:szCs w:val="16"/>
                      <w:lang w:val="uk-UA" w:eastAsia="ar-SA"/>
                    </w:rPr>
                    <w:t>60 – 69</w:t>
                  </w:r>
                </w:p>
              </w:tc>
              <w:tc>
                <w:tcPr>
                  <w:tcW w:w="850" w:type="dxa"/>
                  <w:tcBorders>
                    <w:top w:val="single" w:sz="4" w:space="0" w:color="000000"/>
                    <w:left w:val="single" w:sz="4" w:space="0" w:color="000000"/>
                    <w:bottom w:val="single" w:sz="4" w:space="0" w:color="000000"/>
                  </w:tcBorders>
                  <w:shd w:val="clear" w:color="auto" w:fill="auto"/>
                  <w:vAlign w:val="center"/>
                </w:tcPr>
                <w:p w:rsidR="00DD3B34" w:rsidRPr="00454D74" w:rsidRDefault="00DD3B34" w:rsidP="00DD3B34">
                  <w:pPr>
                    <w:suppressAutoHyphens/>
                    <w:snapToGrid w:val="0"/>
                    <w:jc w:val="center"/>
                    <w:rPr>
                      <w:b/>
                      <w:sz w:val="16"/>
                      <w:szCs w:val="16"/>
                      <w:lang w:val="uk-UA" w:eastAsia="ar-SA"/>
                    </w:rPr>
                  </w:pPr>
                  <w:r w:rsidRPr="00454D74">
                    <w:rPr>
                      <w:b/>
                      <w:sz w:val="16"/>
                      <w:szCs w:val="16"/>
                      <w:lang w:val="uk-UA" w:eastAsia="ar-SA"/>
                    </w:rPr>
                    <w:t>D</w:t>
                  </w:r>
                </w:p>
              </w:tc>
              <w:tc>
                <w:tcPr>
                  <w:tcW w:w="1697" w:type="dxa"/>
                  <w:vMerge w:val="restart"/>
                  <w:tcBorders>
                    <w:top w:val="single" w:sz="4" w:space="0" w:color="000000"/>
                    <w:left w:val="single" w:sz="4" w:space="0" w:color="000000"/>
                    <w:bottom w:val="single" w:sz="4" w:space="0" w:color="000000"/>
                  </w:tcBorders>
                  <w:shd w:val="clear" w:color="auto" w:fill="auto"/>
                  <w:vAlign w:val="center"/>
                </w:tcPr>
                <w:p w:rsidR="00DD3B34" w:rsidRPr="00454D74" w:rsidRDefault="00DD3B34" w:rsidP="00DD3B34">
                  <w:pPr>
                    <w:suppressAutoHyphens/>
                    <w:snapToGrid w:val="0"/>
                    <w:jc w:val="center"/>
                    <w:rPr>
                      <w:sz w:val="16"/>
                      <w:szCs w:val="16"/>
                      <w:lang w:val="uk-UA" w:eastAsia="ar-SA"/>
                    </w:rPr>
                  </w:pPr>
                  <w:r w:rsidRPr="00454D74">
                    <w:rPr>
                      <w:sz w:val="16"/>
                      <w:szCs w:val="16"/>
                      <w:lang w:val="uk-UA" w:eastAsia="ar-SA"/>
                    </w:rPr>
                    <w:t xml:space="preserve">задовільно </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DD3B34" w:rsidRPr="00454D74" w:rsidRDefault="00DD3B34" w:rsidP="00DD3B34">
                  <w:pPr>
                    <w:suppressAutoHyphens/>
                    <w:snapToGrid w:val="0"/>
                    <w:jc w:val="center"/>
                    <w:rPr>
                      <w:sz w:val="16"/>
                      <w:szCs w:val="16"/>
                      <w:lang w:val="uk-UA" w:eastAsia="ar-SA"/>
                    </w:rPr>
                  </w:pPr>
                </w:p>
              </w:tc>
            </w:tr>
            <w:tr w:rsidR="00DD3B34" w:rsidRPr="00454D74" w:rsidTr="00C22AE0">
              <w:trPr>
                <w:trHeight w:val="297"/>
              </w:trPr>
              <w:tc>
                <w:tcPr>
                  <w:tcW w:w="992" w:type="dxa"/>
                  <w:tcBorders>
                    <w:top w:val="single" w:sz="4" w:space="0" w:color="000000"/>
                    <w:left w:val="single" w:sz="4" w:space="0" w:color="000000"/>
                    <w:bottom w:val="single" w:sz="4" w:space="0" w:color="000000"/>
                  </w:tcBorders>
                  <w:shd w:val="clear" w:color="auto" w:fill="auto"/>
                  <w:vAlign w:val="center"/>
                </w:tcPr>
                <w:p w:rsidR="00DD3B34" w:rsidRPr="00454D74" w:rsidRDefault="00DD3B34" w:rsidP="00DD3B34">
                  <w:pPr>
                    <w:suppressAutoHyphens/>
                    <w:snapToGrid w:val="0"/>
                    <w:ind w:left="180"/>
                    <w:jc w:val="center"/>
                    <w:rPr>
                      <w:sz w:val="16"/>
                      <w:szCs w:val="16"/>
                      <w:lang w:val="uk-UA" w:eastAsia="ar-SA"/>
                    </w:rPr>
                  </w:pPr>
                  <w:r w:rsidRPr="00454D74">
                    <w:rPr>
                      <w:sz w:val="16"/>
                      <w:szCs w:val="16"/>
                      <w:lang w:val="uk-UA" w:eastAsia="ar-SA"/>
                    </w:rPr>
                    <w:t>50 – 59</w:t>
                  </w:r>
                </w:p>
              </w:tc>
              <w:tc>
                <w:tcPr>
                  <w:tcW w:w="850" w:type="dxa"/>
                  <w:tcBorders>
                    <w:top w:val="single" w:sz="4" w:space="0" w:color="000000"/>
                    <w:left w:val="single" w:sz="4" w:space="0" w:color="000000"/>
                    <w:bottom w:val="single" w:sz="4" w:space="0" w:color="000000"/>
                  </w:tcBorders>
                  <w:shd w:val="clear" w:color="auto" w:fill="auto"/>
                  <w:vAlign w:val="center"/>
                </w:tcPr>
                <w:p w:rsidR="00DD3B34" w:rsidRPr="00454D74" w:rsidRDefault="00DD3B34" w:rsidP="00DD3B34">
                  <w:pPr>
                    <w:suppressAutoHyphens/>
                    <w:snapToGrid w:val="0"/>
                    <w:jc w:val="center"/>
                    <w:rPr>
                      <w:b/>
                      <w:sz w:val="16"/>
                      <w:szCs w:val="16"/>
                      <w:lang w:val="uk-UA" w:eastAsia="ar-SA"/>
                    </w:rPr>
                  </w:pPr>
                  <w:r w:rsidRPr="00454D74">
                    <w:rPr>
                      <w:b/>
                      <w:sz w:val="16"/>
                      <w:szCs w:val="16"/>
                      <w:lang w:val="uk-UA" w:eastAsia="ar-SA"/>
                    </w:rPr>
                    <w:t xml:space="preserve">Е </w:t>
                  </w:r>
                </w:p>
              </w:tc>
              <w:tc>
                <w:tcPr>
                  <w:tcW w:w="1697" w:type="dxa"/>
                  <w:vMerge/>
                  <w:tcBorders>
                    <w:top w:val="single" w:sz="4" w:space="0" w:color="000000"/>
                    <w:left w:val="single" w:sz="4" w:space="0" w:color="000000"/>
                    <w:bottom w:val="single" w:sz="4" w:space="0" w:color="000000"/>
                  </w:tcBorders>
                  <w:shd w:val="clear" w:color="auto" w:fill="auto"/>
                  <w:vAlign w:val="center"/>
                </w:tcPr>
                <w:p w:rsidR="00DD3B34" w:rsidRPr="00454D74" w:rsidRDefault="00DD3B34" w:rsidP="00DD3B34">
                  <w:pPr>
                    <w:suppressAutoHyphens/>
                    <w:snapToGrid w:val="0"/>
                    <w:jc w:val="center"/>
                    <w:rPr>
                      <w:sz w:val="16"/>
                      <w:szCs w:val="16"/>
                      <w:lang w:val="uk-UA" w:eastAsia="ar-S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DD3B34" w:rsidRPr="00454D74" w:rsidRDefault="00DD3B34" w:rsidP="00DD3B34">
                  <w:pPr>
                    <w:suppressAutoHyphens/>
                    <w:snapToGrid w:val="0"/>
                    <w:jc w:val="center"/>
                    <w:rPr>
                      <w:sz w:val="16"/>
                      <w:szCs w:val="16"/>
                      <w:lang w:val="uk-UA" w:eastAsia="ar-SA"/>
                    </w:rPr>
                  </w:pPr>
                </w:p>
              </w:tc>
            </w:tr>
            <w:tr w:rsidR="00DD3B34" w:rsidRPr="00454D74" w:rsidTr="00C22AE0">
              <w:trPr>
                <w:trHeight w:val="907"/>
              </w:trPr>
              <w:tc>
                <w:tcPr>
                  <w:tcW w:w="992" w:type="dxa"/>
                  <w:tcBorders>
                    <w:top w:val="single" w:sz="4" w:space="0" w:color="000000"/>
                    <w:left w:val="single" w:sz="4" w:space="0" w:color="000000"/>
                    <w:bottom w:val="single" w:sz="4" w:space="0" w:color="000000"/>
                  </w:tcBorders>
                  <w:shd w:val="clear" w:color="auto" w:fill="auto"/>
                  <w:vAlign w:val="center"/>
                </w:tcPr>
                <w:p w:rsidR="00DD3B34" w:rsidRPr="00454D74" w:rsidRDefault="00DD3B34" w:rsidP="00DD3B34">
                  <w:pPr>
                    <w:suppressAutoHyphens/>
                    <w:snapToGrid w:val="0"/>
                    <w:ind w:left="180"/>
                    <w:jc w:val="center"/>
                    <w:rPr>
                      <w:sz w:val="16"/>
                      <w:szCs w:val="16"/>
                      <w:lang w:val="uk-UA" w:eastAsia="ar-SA"/>
                    </w:rPr>
                  </w:pPr>
                  <w:r w:rsidRPr="00454D74">
                    <w:rPr>
                      <w:sz w:val="16"/>
                      <w:szCs w:val="16"/>
                      <w:lang w:val="uk-UA" w:eastAsia="ar-SA"/>
                    </w:rPr>
                    <w:t>26 – 49</w:t>
                  </w:r>
                </w:p>
              </w:tc>
              <w:tc>
                <w:tcPr>
                  <w:tcW w:w="850" w:type="dxa"/>
                  <w:tcBorders>
                    <w:top w:val="single" w:sz="4" w:space="0" w:color="000000"/>
                    <w:left w:val="single" w:sz="4" w:space="0" w:color="000000"/>
                    <w:bottom w:val="single" w:sz="4" w:space="0" w:color="000000"/>
                  </w:tcBorders>
                  <w:shd w:val="clear" w:color="auto" w:fill="auto"/>
                  <w:vAlign w:val="center"/>
                </w:tcPr>
                <w:p w:rsidR="00DD3B34" w:rsidRPr="00454D74" w:rsidRDefault="00DD3B34" w:rsidP="00DD3B34">
                  <w:pPr>
                    <w:suppressAutoHyphens/>
                    <w:snapToGrid w:val="0"/>
                    <w:jc w:val="center"/>
                    <w:rPr>
                      <w:b/>
                      <w:sz w:val="16"/>
                      <w:szCs w:val="16"/>
                      <w:lang w:val="uk-UA" w:eastAsia="ar-SA"/>
                    </w:rPr>
                  </w:pPr>
                  <w:r w:rsidRPr="00454D74">
                    <w:rPr>
                      <w:b/>
                      <w:sz w:val="16"/>
                      <w:szCs w:val="16"/>
                      <w:lang w:val="uk-UA" w:eastAsia="ar-SA"/>
                    </w:rPr>
                    <w:t>FX</w:t>
                  </w:r>
                </w:p>
              </w:tc>
              <w:tc>
                <w:tcPr>
                  <w:tcW w:w="1697" w:type="dxa"/>
                  <w:tcBorders>
                    <w:top w:val="single" w:sz="4" w:space="0" w:color="000000"/>
                    <w:left w:val="single" w:sz="4" w:space="0" w:color="000000"/>
                    <w:bottom w:val="single" w:sz="4" w:space="0" w:color="000000"/>
                  </w:tcBorders>
                  <w:shd w:val="clear" w:color="auto" w:fill="auto"/>
                  <w:vAlign w:val="center"/>
                </w:tcPr>
                <w:p w:rsidR="00DD3B34" w:rsidRPr="00454D74" w:rsidRDefault="00DD3B34" w:rsidP="00DD3B34">
                  <w:pPr>
                    <w:suppressAutoHyphens/>
                    <w:snapToGrid w:val="0"/>
                    <w:jc w:val="center"/>
                    <w:rPr>
                      <w:sz w:val="16"/>
                      <w:szCs w:val="16"/>
                      <w:lang w:val="uk-UA" w:eastAsia="ar-SA"/>
                    </w:rPr>
                  </w:pPr>
                  <w:r w:rsidRPr="00454D74">
                    <w:rPr>
                      <w:sz w:val="16"/>
                      <w:szCs w:val="16"/>
                      <w:lang w:val="uk-UA" w:eastAsia="ar-SA"/>
                    </w:rPr>
                    <w:t>незадовільно з можливістю повторного складання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D3B34" w:rsidRPr="00454D74" w:rsidRDefault="00DD3B34" w:rsidP="00DD3B34">
                  <w:pPr>
                    <w:suppressAutoHyphens/>
                    <w:snapToGrid w:val="0"/>
                    <w:jc w:val="center"/>
                    <w:rPr>
                      <w:sz w:val="16"/>
                      <w:szCs w:val="16"/>
                      <w:lang w:val="uk-UA" w:eastAsia="ar-SA"/>
                    </w:rPr>
                  </w:pPr>
                  <w:r w:rsidRPr="00454D74">
                    <w:rPr>
                      <w:sz w:val="16"/>
                      <w:szCs w:val="16"/>
                      <w:lang w:val="uk-UA" w:eastAsia="ar-SA"/>
                    </w:rPr>
                    <w:t>не зараховано з можливістю повторного складання</w:t>
                  </w:r>
                </w:p>
              </w:tc>
            </w:tr>
            <w:tr w:rsidR="00DD3B34" w:rsidRPr="00454D74" w:rsidTr="00C22AE0">
              <w:trPr>
                <w:trHeight w:val="778"/>
              </w:trPr>
              <w:tc>
                <w:tcPr>
                  <w:tcW w:w="992" w:type="dxa"/>
                  <w:tcBorders>
                    <w:top w:val="single" w:sz="4" w:space="0" w:color="000000"/>
                    <w:left w:val="single" w:sz="4" w:space="0" w:color="000000"/>
                    <w:bottom w:val="single" w:sz="4" w:space="0" w:color="000000"/>
                  </w:tcBorders>
                  <w:shd w:val="clear" w:color="auto" w:fill="auto"/>
                  <w:vAlign w:val="center"/>
                </w:tcPr>
                <w:p w:rsidR="00DD3B34" w:rsidRPr="00454D74" w:rsidRDefault="00DD3B34" w:rsidP="00DD3B34">
                  <w:pPr>
                    <w:suppressAutoHyphens/>
                    <w:snapToGrid w:val="0"/>
                    <w:ind w:left="180"/>
                    <w:jc w:val="center"/>
                    <w:rPr>
                      <w:sz w:val="16"/>
                      <w:szCs w:val="16"/>
                      <w:lang w:val="uk-UA" w:eastAsia="ar-SA"/>
                    </w:rPr>
                  </w:pPr>
                  <w:r w:rsidRPr="00454D74">
                    <w:rPr>
                      <w:sz w:val="16"/>
                      <w:szCs w:val="16"/>
                      <w:lang w:val="uk-UA" w:eastAsia="ar-SA"/>
                    </w:rPr>
                    <w:t>0-25</w:t>
                  </w:r>
                </w:p>
              </w:tc>
              <w:tc>
                <w:tcPr>
                  <w:tcW w:w="850" w:type="dxa"/>
                  <w:tcBorders>
                    <w:top w:val="single" w:sz="4" w:space="0" w:color="000000"/>
                    <w:left w:val="single" w:sz="4" w:space="0" w:color="000000"/>
                    <w:bottom w:val="single" w:sz="4" w:space="0" w:color="000000"/>
                  </w:tcBorders>
                  <w:shd w:val="clear" w:color="auto" w:fill="auto"/>
                  <w:vAlign w:val="center"/>
                </w:tcPr>
                <w:p w:rsidR="00DD3B34" w:rsidRPr="00454D74" w:rsidRDefault="00DD3B34" w:rsidP="00DD3B34">
                  <w:pPr>
                    <w:suppressAutoHyphens/>
                    <w:snapToGrid w:val="0"/>
                    <w:jc w:val="center"/>
                    <w:rPr>
                      <w:b/>
                      <w:sz w:val="16"/>
                      <w:szCs w:val="16"/>
                      <w:lang w:val="uk-UA" w:eastAsia="ar-SA"/>
                    </w:rPr>
                  </w:pPr>
                  <w:r w:rsidRPr="00454D74">
                    <w:rPr>
                      <w:b/>
                      <w:sz w:val="16"/>
                      <w:szCs w:val="16"/>
                      <w:lang w:val="uk-UA" w:eastAsia="ar-SA"/>
                    </w:rPr>
                    <w:t>F</w:t>
                  </w:r>
                </w:p>
              </w:tc>
              <w:tc>
                <w:tcPr>
                  <w:tcW w:w="1697" w:type="dxa"/>
                  <w:tcBorders>
                    <w:top w:val="single" w:sz="4" w:space="0" w:color="000000"/>
                    <w:left w:val="single" w:sz="4" w:space="0" w:color="000000"/>
                    <w:bottom w:val="single" w:sz="4" w:space="0" w:color="000000"/>
                  </w:tcBorders>
                  <w:shd w:val="clear" w:color="auto" w:fill="auto"/>
                  <w:vAlign w:val="center"/>
                </w:tcPr>
                <w:p w:rsidR="00DD3B34" w:rsidRPr="00454D74" w:rsidRDefault="00DD3B34" w:rsidP="00DD3B34">
                  <w:pPr>
                    <w:suppressAutoHyphens/>
                    <w:snapToGrid w:val="0"/>
                    <w:jc w:val="center"/>
                    <w:rPr>
                      <w:sz w:val="16"/>
                      <w:szCs w:val="16"/>
                      <w:lang w:val="uk-UA" w:eastAsia="ar-SA"/>
                    </w:rPr>
                  </w:pPr>
                  <w:r w:rsidRPr="00454D74">
                    <w:rPr>
                      <w:sz w:val="16"/>
                      <w:szCs w:val="16"/>
                      <w:lang w:val="uk-UA" w:eastAsia="ar-SA"/>
                    </w:rPr>
                    <w:t>незадовільно з обов’язковим повторним вивченням дисципліни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D3B34" w:rsidRPr="00454D74" w:rsidRDefault="00DD3B34" w:rsidP="00DD3B34">
                  <w:pPr>
                    <w:suppressAutoHyphens/>
                    <w:snapToGrid w:val="0"/>
                    <w:jc w:val="center"/>
                    <w:rPr>
                      <w:sz w:val="16"/>
                      <w:szCs w:val="16"/>
                      <w:lang w:val="uk-UA" w:eastAsia="ar-SA"/>
                    </w:rPr>
                  </w:pPr>
                  <w:r w:rsidRPr="00454D74">
                    <w:rPr>
                      <w:sz w:val="16"/>
                      <w:szCs w:val="16"/>
                      <w:lang w:val="uk-UA" w:eastAsia="ar-SA"/>
                    </w:rPr>
                    <w:t>не зараховано з обов’язковим повторним вивченням дисципліни</w:t>
                  </w:r>
                </w:p>
              </w:tc>
            </w:tr>
          </w:tbl>
          <w:p w:rsidR="00DD3B34" w:rsidRPr="00A559EE" w:rsidRDefault="00DD3B34" w:rsidP="00DD3B34">
            <w:pPr>
              <w:jc w:val="both"/>
            </w:pPr>
          </w:p>
        </w:tc>
      </w:tr>
      <w:tr w:rsidR="00DD3B34" w:rsidRPr="00262A09" w:rsidTr="006E2DBD">
        <w:tc>
          <w:tcPr>
            <w:tcW w:w="2547" w:type="dxa"/>
            <w:gridSpan w:val="4"/>
          </w:tcPr>
          <w:p w:rsidR="00DD3B34" w:rsidRPr="00151BC4" w:rsidRDefault="00DD3B34" w:rsidP="00DD3B34">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Вимоги до письмової роботи</w:t>
            </w:r>
          </w:p>
        </w:tc>
        <w:tc>
          <w:tcPr>
            <w:tcW w:w="6802" w:type="dxa"/>
            <w:gridSpan w:val="5"/>
          </w:tcPr>
          <w:p w:rsidR="00DD3B34" w:rsidRDefault="00DD3B34" w:rsidP="00DD3B34">
            <w:pPr>
              <w:jc w:val="both"/>
              <w:rPr>
                <w:lang w:val="uk-UA"/>
              </w:rPr>
            </w:pPr>
            <w:r w:rsidRPr="00375C31">
              <w:rPr>
                <w:b/>
                <w:lang w:val="uk-UA"/>
              </w:rPr>
              <w:t>Контрольна робота</w:t>
            </w:r>
            <w:r>
              <w:rPr>
                <w:lang w:val="uk-UA"/>
              </w:rPr>
              <w:t xml:space="preserve"> включає  варіанти </w:t>
            </w:r>
            <w:r w:rsidR="00C22257">
              <w:rPr>
                <w:lang w:val="uk-UA"/>
              </w:rPr>
              <w:t>тестових завдань відповідно до питань тем курсу</w:t>
            </w:r>
            <w:r>
              <w:rPr>
                <w:lang w:val="uk-UA"/>
              </w:rPr>
              <w:t xml:space="preserve">. </w:t>
            </w:r>
          </w:p>
          <w:p w:rsidR="00DD3B34" w:rsidRDefault="00DD3B34" w:rsidP="00DD3B34">
            <w:pPr>
              <w:jc w:val="both"/>
              <w:rPr>
                <w:lang w:val="uk-UA"/>
              </w:rPr>
            </w:pPr>
            <w:r>
              <w:rPr>
                <w:lang w:val="uk-UA"/>
              </w:rPr>
              <w:t xml:space="preserve">Контрольна робота оцінюється у </w:t>
            </w:r>
            <w:r w:rsidR="00C22257">
              <w:rPr>
                <w:lang w:val="uk-UA"/>
              </w:rPr>
              <w:t>30</w:t>
            </w:r>
            <w:r>
              <w:rPr>
                <w:lang w:val="uk-UA"/>
              </w:rPr>
              <w:t xml:space="preserve"> балів.</w:t>
            </w:r>
          </w:p>
          <w:p w:rsidR="00375C31" w:rsidRDefault="00C22257" w:rsidP="00C22257">
            <w:pPr>
              <w:ind w:firstLine="180"/>
              <w:jc w:val="both"/>
              <w:rPr>
                <w:lang w:val="uk-UA"/>
              </w:rPr>
            </w:pPr>
            <w:r>
              <w:rPr>
                <w:lang w:val="uk-UA"/>
              </w:rPr>
              <w:t>відмінно А (</w:t>
            </w:r>
            <w:r w:rsidR="00375C31">
              <w:rPr>
                <w:lang w:val="uk-UA"/>
              </w:rPr>
              <w:t>28</w:t>
            </w:r>
            <w:r>
              <w:rPr>
                <w:lang w:val="uk-UA"/>
              </w:rPr>
              <w:t>-30 балів) - 90-100% правильних відповідей добре В (</w:t>
            </w:r>
            <w:r w:rsidR="00375C31">
              <w:rPr>
                <w:lang w:val="uk-UA"/>
              </w:rPr>
              <w:t>25-27</w:t>
            </w:r>
            <w:r>
              <w:rPr>
                <w:lang w:val="uk-UA"/>
              </w:rPr>
              <w:t xml:space="preserve"> балів) – 80-89% правильних відповідей </w:t>
            </w:r>
          </w:p>
          <w:p w:rsidR="00375C31" w:rsidRDefault="00C22257" w:rsidP="00C22257">
            <w:pPr>
              <w:ind w:firstLine="180"/>
              <w:jc w:val="both"/>
              <w:rPr>
                <w:lang w:val="uk-UA"/>
              </w:rPr>
            </w:pPr>
            <w:r>
              <w:rPr>
                <w:lang w:val="uk-UA"/>
              </w:rPr>
              <w:t>добре С (</w:t>
            </w:r>
            <w:r w:rsidR="00375C31">
              <w:rPr>
                <w:lang w:val="uk-UA"/>
              </w:rPr>
              <w:t>22-24</w:t>
            </w:r>
            <w:r>
              <w:rPr>
                <w:lang w:val="uk-UA"/>
              </w:rPr>
              <w:t xml:space="preserve">) – 70- 79 % правильних відповідей </w:t>
            </w:r>
          </w:p>
          <w:p w:rsidR="00C22257" w:rsidRDefault="00C22257" w:rsidP="00C22257">
            <w:pPr>
              <w:ind w:firstLine="180"/>
              <w:jc w:val="both"/>
              <w:rPr>
                <w:lang w:val="uk-UA"/>
              </w:rPr>
            </w:pPr>
            <w:r>
              <w:rPr>
                <w:lang w:val="uk-UA"/>
              </w:rPr>
              <w:t xml:space="preserve">задовільно </w:t>
            </w:r>
            <w:r>
              <w:rPr>
                <w:lang w:val="en-US"/>
              </w:rPr>
              <w:t>D</w:t>
            </w:r>
            <w:r w:rsidRPr="00611457">
              <w:t xml:space="preserve"> </w:t>
            </w:r>
            <w:r>
              <w:rPr>
                <w:lang w:val="uk-UA"/>
              </w:rPr>
              <w:t>(</w:t>
            </w:r>
            <w:r w:rsidR="00375C31">
              <w:rPr>
                <w:lang w:val="uk-UA"/>
              </w:rPr>
              <w:t>19-21</w:t>
            </w:r>
            <w:r>
              <w:rPr>
                <w:lang w:val="uk-UA"/>
              </w:rPr>
              <w:t xml:space="preserve"> бали) – 60 - 69 % правильних відповідей </w:t>
            </w:r>
          </w:p>
          <w:p w:rsidR="00C22257" w:rsidRDefault="00C22257" w:rsidP="00C22257">
            <w:pPr>
              <w:ind w:firstLine="180"/>
              <w:jc w:val="both"/>
              <w:rPr>
                <w:lang w:val="uk-UA"/>
              </w:rPr>
            </w:pPr>
            <w:r>
              <w:rPr>
                <w:lang w:val="uk-UA"/>
              </w:rPr>
              <w:t>задовільно Е (</w:t>
            </w:r>
            <w:r w:rsidR="00375C31">
              <w:rPr>
                <w:lang w:val="uk-UA"/>
              </w:rPr>
              <w:t>15-18</w:t>
            </w:r>
            <w:r>
              <w:rPr>
                <w:lang w:val="uk-UA"/>
              </w:rPr>
              <w:t xml:space="preserve"> балів) – 50 – 59 % </w:t>
            </w:r>
          </w:p>
          <w:p w:rsidR="00DD3B34" w:rsidRPr="00C67355" w:rsidRDefault="00DD3B34" w:rsidP="00DD3B34">
            <w:pPr>
              <w:jc w:val="both"/>
              <w:rPr>
                <w:lang w:val="uk-UA"/>
              </w:rPr>
            </w:pPr>
          </w:p>
        </w:tc>
      </w:tr>
      <w:tr w:rsidR="00375C31" w:rsidRPr="00C67355" w:rsidTr="006E2DBD">
        <w:tc>
          <w:tcPr>
            <w:tcW w:w="2547" w:type="dxa"/>
            <w:gridSpan w:val="4"/>
          </w:tcPr>
          <w:p w:rsidR="00375C31" w:rsidRPr="00151BC4" w:rsidRDefault="00375C31" w:rsidP="00375C31">
            <w:pPr>
              <w:pStyle w:val="1"/>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Практичні</w:t>
            </w:r>
            <w:r w:rsidRPr="00151BC4">
              <w:rPr>
                <w:rFonts w:ascii="Times New Roman" w:eastAsia="Times New Roman" w:hAnsi="Times New Roman" w:cs="Times New Roman"/>
                <w:sz w:val="24"/>
                <w:szCs w:val="24"/>
              </w:rPr>
              <w:t xml:space="preserve"> заняття</w:t>
            </w:r>
          </w:p>
        </w:tc>
        <w:tc>
          <w:tcPr>
            <w:tcW w:w="6802" w:type="dxa"/>
            <w:gridSpan w:val="5"/>
          </w:tcPr>
          <w:p w:rsidR="00375C31" w:rsidRPr="004D3579" w:rsidRDefault="00375C31" w:rsidP="00375C31">
            <w:pPr>
              <w:ind w:left="142" w:firstLine="567"/>
              <w:rPr>
                <w:lang w:val="uk-UA"/>
              </w:rPr>
            </w:pPr>
            <w:r w:rsidRPr="006B4232">
              <w:rPr>
                <w:b/>
                <w:lang w:val="uk-UA"/>
              </w:rPr>
              <w:t xml:space="preserve">Критерії поточного оцінювання та самостійної роботи </w:t>
            </w:r>
            <w:r w:rsidRPr="004D3579">
              <w:rPr>
                <w:lang w:val="uk-UA"/>
              </w:rPr>
              <w:t>здійснюються за 5-бальною шкалою і відповідають загальним рекомендаціям щодо оцінювання при підсумковому контролю.</w:t>
            </w:r>
            <w:r>
              <w:rPr>
                <w:lang w:val="uk-UA"/>
              </w:rPr>
              <w:t xml:space="preserve"> Студент має отримати не менше 2-х поточних оцінок.</w:t>
            </w:r>
          </w:p>
          <w:p w:rsidR="00375C31" w:rsidRPr="004D3579" w:rsidRDefault="00375C31" w:rsidP="00375C31">
            <w:pPr>
              <w:ind w:firstLine="720"/>
              <w:contextualSpacing/>
              <w:jc w:val="both"/>
            </w:pPr>
            <w:r w:rsidRPr="004D3579">
              <w:rPr>
                <w:i/>
              </w:rPr>
              <w:t>«Відмінно» (</w:t>
            </w:r>
            <w:r w:rsidRPr="004D3579">
              <w:rPr>
                <w:i/>
                <w:lang w:val="uk-UA"/>
              </w:rPr>
              <w:t>5</w:t>
            </w:r>
            <w:r w:rsidRPr="004D3579">
              <w:rPr>
                <w:i/>
              </w:rPr>
              <w:t xml:space="preserve">) – </w:t>
            </w:r>
            <w:r w:rsidRPr="004D3579">
              <w:rPr>
                <w:lang w:val="uk-UA"/>
              </w:rPr>
              <w:t>тему</w:t>
            </w:r>
            <w:r w:rsidRPr="004D3579">
              <w:t xml:space="preserve"> засвоєн</w:t>
            </w:r>
            <w:r w:rsidRPr="004D3579">
              <w:rPr>
                <w:lang w:val="uk-UA"/>
              </w:rPr>
              <w:t>о</w:t>
            </w:r>
            <w:r w:rsidRPr="004D3579">
              <w:t xml:space="preserve"> повністю, без прогалин, необхідні практичні навики роботи з матеріалом сформовані. У відповідях студента чітко простежується вміння аналізувати, диференціювати, узагальнювати інформацію, оцінювати факти, події, оцінювати факти, події та прогнозувати очікувані результати від прийнятих рішень. Студент опирається у знаннях не тільки на навчальні підручники, посібники, але й оперує матеріалом сучасних наукових досліджень (аналіз статей) та першоджерел.</w:t>
            </w:r>
          </w:p>
          <w:p w:rsidR="00375C31" w:rsidRPr="004D3579" w:rsidRDefault="00375C31" w:rsidP="00375C31">
            <w:pPr>
              <w:ind w:firstLine="720"/>
              <w:contextualSpacing/>
              <w:jc w:val="both"/>
            </w:pPr>
            <w:r w:rsidRPr="004D3579">
              <w:rPr>
                <w:i/>
              </w:rPr>
              <w:t>«Добре» (</w:t>
            </w:r>
            <w:r w:rsidRPr="004D3579">
              <w:rPr>
                <w:i/>
                <w:lang w:val="uk-UA"/>
              </w:rPr>
              <w:t>4</w:t>
            </w:r>
            <w:r w:rsidRPr="004D3579">
              <w:rPr>
                <w:i/>
              </w:rPr>
              <w:t xml:space="preserve">) </w:t>
            </w:r>
            <w:r w:rsidRPr="004D3579">
              <w:rPr>
                <w:lang w:val="uk-UA"/>
              </w:rPr>
              <w:t>тема засвоєна</w:t>
            </w:r>
            <w:r w:rsidRPr="004D3579">
              <w:t xml:space="preserve"> повністю, без прогалин. Сформовані вміння аналізувати, систематизувати, узагальнювати інформацію. Дано правильну відповідь на всі питання, можливі незначні </w:t>
            </w:r>
            <w:proofErr w:type="gramStart"/>
            <w:r w:rsidRPr="004D3579">
              <w:t>неточності.</w:t>
            </w:r>
            <w:r w:rsidRPr="004D3579">
              <w:rPr>
                <w:lang w:val="uk-UA"/>
              </w:rPr>
              <w:t>В</w:t>
            </w:r>
            <w:r w:rsidRPr="004D3579">
              <w:t>ідповідь</w:t>
            </w:r>
            <w:proofErr w:type="gramEnd"/>
            <w:r w:rsidRPr="004D3579">
              <w:t xml:space="preserve"> </w:t>
            </w:r>
            <w:r w:rsidRPr="004D3579">
              <w:rPr>
                <w:lang w:val="uk-UA"/>
              </w:rPr>
              <w:t xml:space="preserve">може </w:t>
            </w:r>
            <w:r w:rsidRPr="004D3579">
              <w:t>носит</w:t>
            </w:r>
            <w:r w:rsidRPr="004D3579">
              <w:rPr>
                <w:lang w:val="uk-UA"/>
              </w:rPr>
              <w:t>и</w:t>
            </w:r>
            <w:r w:rsidRPr="004D3579">
              <w:t xml:space="preserve"> переважно репродуктивний характер, немає цілісності у сприйнятті матеріалу, існують неточності у трактуванні понятійного апарату. </w:t>
            </w:r>
          </w:p>
          <w:p w:rsidR="00375C31" w:rsidRPr="004D3579" w:rsidRDefault="00375C31" w:rsidP="00375C31">
            <w:pPr>
              <w:ind w:firstLine="720"/>
              <w:contextualSpacing/>
              <w:jc w:val="both"/>
              <w:rPr>
                <w:i/>
                <w:lang w:val="uk-UA"/>
              </w:rPr>
            </w:pPr>
            <w:r w:rsidRPr="004D3579">
              <w:rPr>
                <w:i/>
              </w:rPr>
              <w:t>«Задовільно» (</w:t>
            </w:r>
            <w:r w:rsidRPr="004D3579">
              <w:rPr>
                <w:i/>
                <w:lang w:val="uk-UA"/>
              </w:rPr>
              <w:t>3</w:t>
            </w:r>
            <w:r w:rsidRPr="004D3579">
              <w:rPr>
                <w:i/>
              </w:rPr>
              <w:t xml:space="preserve">) </w:t>
            </w:r>
            <w:proofErr w:type="gramStart"/>
            <w:r w:rsidRPr="004D3579">
              <w:rPr>
                <w:i/>
              </w:rPr>
              <w:t xml:space="preserve">--  </w:t>
            </w:r>
            <w:r w:rsidRPr="004D3579">
              <w:t>існують</w:t>
            </w:r>
            <w:proofErr w:type="gramEnd"/>
            <w:r w:rsidRPr="004D3579">
              <w:t xml:space="preserve"> прогалини у знаннях. Відповіді неповні, не чіткі, простежується невміння інтегрувати матеріал. </w:t>
            </w:r>
            <w:r w:rsidRPr="004D3579">
              <w:rPr>
                <w:lang w:val="uk-UA"/>
              </w:rPr>
              <w:t>Студент не дає відповіді на всі питання плану семінару.</w:t>
            </w:r>
          </w:p>
          <w:p w:rsidR="00375C31" w:rsidRPr="004D3579" w:rsidRDefault="00375C31" w:rsidP="00375C31">
            <w:pPr>
              <w:ind w:firstLine="720"/>
              <w:contextualSpacing/>
              <w:jc w:val="both"/>
              <w:rPr>
                <w:lang w:val="uk-UA"/>
              </w:rPr>
            </w:pPr>
            <w:r w:rsidRPr="004D3579">
              <w:rPr>
                <w:i/>
                <w:lang w:val="uk-UA"/>
              </w:rPr>
              <w:t xml:space="preserve"> «Незадовільно» (2) – </w:t>
            </w:r>
            <w:r w:rsidRPr="004D3579">
              <w:rPr>
                <w:lang w:val="uk-UA"/>
              </w:rPr>
              <w:t xml:space="preserve">основні питання теми засвоєні мінімально, або ж не засвоєні, відсутність вміння аналізувати, </w:t>
            </w:r>
            <w:r w:rsidRPr="004D3579">
              <w:rPr>
                <w:lang w:val="uk-UA"/>
              </w:rPr>
              <w:lastRenderedPageBreak/>
              <w:t xml:space="preserve">систематизувати, узагальнювати інформацію, мінімальний рівень репродуктивних знань, нема відповідей на допоміжні питання. </w:t>
            </w:r>
          </w:p>
          <w:p w:rsidR="00375C31" w:rsidRPr="00E63BFC" w:rsidRDefault="00375C31" w:rsidP="00375C31">
            <w:pPr>
              <w:jc w:val="both"/>
              <w:rPr>
                <w:color w:val="FF0000"/>
                <w:lang w:val="uk-UA"/>
              </w:rPr>
            </w:pPr>
          </w:p>
        </w:tc>
      </w:tr>
      <w:tr w:rsidR="00375C31" w:rsidRPr="00C67355" w:rsidTr="006E2DBD">
        <w:tc>
          <w:tcPr>
            <w:tcW w:w="2547" w:type="dxa"/>
            <w:gridSpan w:val="4"/>
          </w:tcPr>
          <w:p w:rsidR="00375C31" w:rsidRDefault="00375C31" w:rsidP="00375C31">
            <w:pPr>
              <w:pStyle w:val="1"/>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Практичні завдання</w:t>
            </w:r>
          </w:p>
        </w:tc>
        <w:tc>
          <w:tcPr>
            <w:tcW w:w="6802" w:type="dxa"/>
            <w:gridSpan w:val="5"/>
          </w:tcPr>
          <w:p w:rsidR="00E128A1" w:rsidRDefault="00E128A1" w:rsidP="00E128A1">
            <w:pPr>
              <w:suppressAutoHyphens/>
              <w:jc w:val="center"/>
              <w:rPr>
                <w:b/>
                <w:bCs/>
                <w:lang w:val="uk-UA" w:eastAsia="ar-SA"/>
              </w:rPr>
            </w:pPr>
            <w:r>
              <w:rPr>
                <w:b/>
                <w:bCs/>
                <w:lang w:val="uk-UA" w:eastAsia="ar-SA"/>
              </w:rPr>
              <w:t>Критерії оцінювання практичних завдань</w:t>
            </w:r>
          </w:p>
          <w:p w:rsidR="00E128A1" w:rsidRDefault="00E128A1" w:rsidP="00E128A1">
            <w:pPr>
              <w:suppressAutoHyphens/>
              <w:jc w:val="center"/>
              <w:rPr>
                <w:b/>
                <w:bCs/>
                <w:lang w:val="uk-UA" w:eastAsia="ar-SA"/>
              </w:rPr>
            </w:pPr>
            <w:r>
              <w:rPr>
                <w:b/>
                <w:bCs/>
                <w:lang w:val="uk-UA" w:eastAsia="ar-SA"/>
              </w:rPr>
              <w:t>Завдання 1</w:t>
            </w:r>
          </w:p>
          <w:p w:rsidR="00E128A1" w:rsidRDefault="00E128A1" w:rsidP="00E128A1">
            <w:pPr>
              <w:suppressAutoHyphens/>
              <w:jc w:val="both"/>
              <w:rPr>
                <w:bCs/>
                <w:lang w:val="uk-UA" w:eastAsia="ar-SA"/>
              </w:rPr>
            </w:pPr>
            <w:r w:rsidRPr="00E128A1">
              <w:rPr>
                <w:bCs/>
                <w:lang w:val="uk-UA" w:eastAsia="ar-SA"/>
              </w:rPr>
              <w:t>18-20 (відмінно)</w:t>
            </w:r>
            <w:r>
              <w:rPr>
                <w:b/>
                <w:bCs/>
                <w:lang w:val="uk-UA" w:eastAsia="ar-SA"/>
              </w:rPr>
              <w:t xml:space="preserve"> – </w:t>
            </w:r>
            <w:r w:rsidRPr="007E106E">
              <w:rPr>
                <w:bCs/>
                <w:lang w:val="uk-UA" w:eastAsia="ar-SA"/>
              </w:rPr>
              <w:t>завдання виконано відповідно до пропонованих схем, розроблено всі складові професіограми та психограми, опис складових відповідає обраній професії</w:t>
            </w:r>
            <w:r>
              <w:rPr>
                <w:bCs/>
                <w:lang w:val="uk-UA" w:eastAsia="ar-SA"/>
              </w:rPr>
              <w:t>. Професіограма та психограма відмічається логічністю розробки, зв’язком між складовими. Виконане завдання відображає здатність студента аналізувати вимоги до професії (посади), виокремлювати основні та другорядні компетентності. У психограмі визначено необхідний рівень розвитку психологічних якостей.</w:t>
            </w:r>
            <w:r w:rsidR="003C5D4C">
              <w:rPr>
                <w:bCs/>
                <w:lang w:val="uk-UA" w:eastAsia="ar-SA"/>
              </w:rPr>
              <w:t xml:space="preserve"> Подано опис вакантної посади.</w:t>
            </w:r>
            <w:r w:rsidR="00E143F9">
              <w:rPr>
                <w:bCs/>
                <w:lang w:val="uk-UA" w:eastAsia="ar-SA"/>
              </w:rPr>
              <w:t xml:space="preserve"> Завдання виконано вчасно.</w:t>
            </w:r>
          </w:p>
          <w:p w:rsidR="00E128A1" w:rsidRDefault="00E128A1" w:rsidP="00E128A1">
            <w:pPr>
              <w:suppressAutoHyphens/>
              <w:jc w:val="both"/>
              <w:rPr>
                <w:bCs/>
                <w:lang w:val="uk-UA" w:eastAsia="ar-SA"/>
              </w:rPr>
            </w:pPr>
            <w:r>
              <w:rPr>
                <w:bCs/>
                <w:lang w:val="uk-UA" w:eastAsia="ar-SA"/>
              </w:rPr>
              <w:t xml:space="preserve">14-17 (добре) - </w:t>
            </w:r>
            <w:r w:rsidRPr="007E106E">
              <w:rPr>
                <w:bCs/>
                <w:lang w:val="uk-UA" w:eastAsia="ar-SA"/>
              </w:rPr>
              <w:t>завдання виконано відповідно до пропонованих схем, розроблено складові професіограми та психограми, опис складових відповідає обраній професії</w:t>
            </w:r>
            <w:r>
              <w:rPr>
                <w:bCs/>
                <w:lang w:val="uk-UA" w:eastAsia="ar-SA"/>
              </w:rPr>
              <w:t xml:space="preserve">. Можливі деякі неточності в описі складових. Професіограма та психограма відмічається логічністю розробки, не все відображено зв’язки між складовими. Виконане завдання відображає здатність студента аналізувати вимоги до професії (посади).  Недоліки у виокремленні основних та другорядних компетентності. </w:t>
            </w:r>
            <w:r w:rsidR="00E143F9">
              <w:rPr>
                <w:bCs/>
                <w:lang w:val="uk-UA" w:eastAsia="ar-SA"/>
              </w:rPr>
              <w:t>Завдання виконано вчасно або з незначним запізненням.</w:t>
            </w:r>
          </w:p>
          <w:p w:rsidR="00E128A1" w:rsidRDefault="00E128A1" w:rsidP="00E128A1">
            <w:pPr>
              <w:suppressAutoHyphens/>
              <w:jc w:val="both"/>
              <w:rPr>
                <w:bCs/>
                <w:lang w:val="uk-UA" w:eastAsia="ar-SA"/>
              </w:rPr>
            </w:pPr>
            <w:r>
              <w:rPr>
                <w:bCs/>
                <w:lang w:val="uk-UA" w:eastAsia="ar-SA"/>
              </w:rPr>
              <w:t>10 -13 (задовільно) – у завданні</w:t>
            </w:r>
            <w:r w:rsidRPr="007E106E">
              <w:rPr>
                <w:bCs/>
                <w:lang w:val="uk-UA" w:eastAsia="ar-SA"/>
              </w:rPr>
              <w:t xml:space="preserve"> </w:t>
            </w:r>
            <w:r>
              <w:rPr>
                <w:bCs/>
                <w:lang w:val="uk-UA" w:eastAsia="ar-SA"/>
              </w:rPr>
              <w:t>прослідковується порушення пропонованих схем, відсутність окремих складових</w:t>
            </w:r>
            <w:r w:rsidRPr="007E106E">
              <w:rPr>
                <w:bCs/>
                <w:lang w:val="uk-UA" w:eastAsia="ar-SA"/>
              </w:rPr>
              <w:t xml:space="preserve"> професіограми та психограми, опис складових відповідає обраній професії</w:t>
            </w:r>
            <w:r>
              <w:rPr>
                <w:bCs/>
                <w:lang w:val="uk-UA" w:eastAsia="ar-SA"/>
              </w:rPr>
              <w:t xml:space="preserve">. Може бути загальний опис професії без виокремлення складових професіограми. Не відображено зв’язок між складовими професіограми. Студент не відображає основні та другорядні компетентності. </w:t>
            </w:r>
            <w:r w:rsidR="00E143F9">
              <w:rPr>
                <w:bCs/>
                <w:lang w:val="uk-UA" w:eastAsia="ar-SA"/>
              </w:rPr>
              <w:t>Завдання здано у кінці семестру.</w:t>
            </w:r>
          </w:p>
          <w:p w:rsidR="00E143F9" w:rsidRDefault="00E128A1" w:rsidP="00E143F9">
            <w:pPr>
              <w:suppressAutoHyphens/>
              <w:jc w:val="both"/>
              <w:rPr>
                <w:bCs/>
                <w:lang w:val="uk-UA" w:eastAsia="ar-SA"/>
              </w:rPr>
            </w:pPr>
            <w:r>
              <w:rPr>
                <w:bCs/>
                <w:lang w:val="uk-UA" w:eastAsia="ar-SA"/>
              </w:rPr>
              <w:t xml:space="preserve"> 5-9 (незадовільно) – опис професії не відображає ключові компоненти професіограми, пронаналізовані функціональні обов’язки не відповідають професії. Можливі усні доповнення до виконаного завдання. </w:t>
            </w:r>
            <w:r w:rsidR="00E143F9">
              <w:rPr>
                <w:bCs/>
                <w:lang w:val="uk-UA" w:eastAsia="ar-SA"/>
              </w:rPr>
              <w:t>Завдання здано у кінці семестру.</w:t>
            </w:r>
          </w:p>
          <w:p w:rsidR="00E128A1" w:rsidRDefault="00E128A1" w:rsidP="00E128A1">
            <w:pPr>
              <w:suppressAutoHyphens/>
              <w:jc w:val="both"/>
              <w:rPr>
                <w:bCs/>
                <w:lang w:val="uk-UA" w:eastAsia="ar-SA"/>
              </w:rPr>
            </w:pPr>
            <w:r>
              <w:rPr>
                <w:bCs/>
                <w:lang w:val="uk-UA" w:eastAsia="ar-SA"/>
              </w:rPr>
              <w:t>1-4 (незадовільно) – професіограма та психограма практично не зроблені.</w:t>
            </w:r>
          </w:p>
          <w:p w:rsidR="00E128A1" w:rsidRDefault="00E128A1" w:rsidP="00E128A1">
            <w:pPr>
              <w:pStyle w:val="a5"/>
              <w:numPr>
                <w:ilvl w:val="0"/>
                <w:numId w:val="15"/>
              </w:numPr>
              <w:suppressAutoHyphens/>
              <w:jc w:val="both"/>
              <w:rPr>
                <w:bCs/>
                <w:lang w:eastAsia="ar-SA"/>
              </w:rPr>
            </w:pPr>
            <w:r>
              <w:rPr>
                <w:bCs/>
                <w:lang w:eastAsia="ar-SA"/>
              </w:rPr>
              <w:t>Завдання відсутнє.</w:t>
            </w:r>
            <w:r w:rsidRPr="00F675BC">
              <w:rPr>
                <w:bCs/>
                <w:lang w:eastAsia="ar-SA"/>
              </w:rPr>
              <w:t xml:space="preserve"> </w:t>
            </w:r>
          </w:p>
          <w:p w:rsidR="00E128A1" w:rsidRDefault="00E128A1" w:rsidP="00E128A1">
            <w:pPr>
              <w:pStyle w:val="a5"/>
              <w:suppressAutoHyphens/>
              <w:jc w:val="center"/>
              <w:rPr>
                <w:b/>
                <w:bCs/>
                <w:lang w:eastAsia="ar-SA"/>
              </w:rPr>
            </w:pPr>
            <w:r w:rsidRPr="008A65E6">
              <w:rPr>
                <w:b/>
                <w:bCs/>
                <w:lang w:eastAsia="ar-SA"/>
              </w:rPr>
              <w:t>Завдання 2</w:t>
            </w:r>
          </w:p>
          <w:p w:rsidR="00E128A1" w:rsidRDefault="00E128A1" w:rsidP="00E128A1">
            <w:pPr>
              <w:pStyle w:val="a5"/>
              <w:suppressAutoHyphens/>
              <w:ind w:left="0" w:firstLine="720"/>
              <w:jc w:val="both"/>
              <w:rPr>
                <w:bCs/>
                <w:lang w:val="uk-UA" w:eastAsia="ar-SA"/>
              </w:rPr>
            </w:pPr>
            <w:r>
              <w:rPr>
                <w:b/>
                <w:bCs/>
                <w:lang w:eastAsia="ar-SA"/>
              </w:rPr>
              <w:t xml:space="preserve">9-10 </w:t>
            </w:r>
            <w:r w:rsidRPr="008A65E6">
              <w:rPr>
                <w:bCs/>
                <w:lang w:eastAsia="ar-SA"/>
              </w:rPr>
              <w:t>(відмінно)</w:t>
            </w:r>
            <w:r>
              <w:rPr>
                <w:bCs/>
                <w:lang w:eastAsia="ar-SA"/>
              </w:rPr>
              <w:t xml:space="preserve"> –</w:t>
            </w:r>
            <w:r>
              <w:rPr>
                <w:bCs/>
                <w:lang w:val="uk-UA" w:eastAsia="ar-SA"/>
              </w:rPr>
              <w:t xml:space="preserve"> </w:t>
            </w:r>
            <w:r w:rsidRPr="005D084B">
              <w:rPr>
                <w:bCs/>
                <w:lang w:eastAsia="ar-SA"/>
              </w:rPr>
              <w:t xml:space="preserve">Здійснено адекватний підбір психологічних методів та методик дослідження професійних психологічно важливих якостей та рис працівника. </w:t>
            </w:r>
            <w:r>
              <w:rPr>
                <w:bCs/>
                <w:lang w:eastAsia="ar-SA"/>
              </w:rPr>
              <w:t>Вказано необхідний рівень розвитку психологічної якості. Проведено самостійне опрацювання методик. Здійснено аналіз результатів дослідження. Зроблено висновок про відповідність опитуваного психологічним вимогам до професії.</w:t>
            </w:r>
            <w:r>
              <w:rPr>
                <w:bCs/>
                <w:lang w:val="uk-UA" w:eastAsia="ar-SA"/>
              </w:rPr>
              <w:t xml:space="preserve"> </w:t>
            </w:r>
            <w:r w:rsidR="00E143F9">
              <w:rPr>
                <w:bCs/>
                <w:lang w:val="uk-UA" w:eastAsia="ar-SA"/>
              </w:rPr>
              <w:t>Завдання виконано вчасно.</w:t>
            </w:r>
          </w:p>
          <w:p w:rsidR="00E128A1" w:rsidRDefault="00E128A1" w:rsidP="00E128A1">
            <w:pPr>
              <w:pStyle w:val="a5"/>
              <w:suppressAutoHyphens/>
              <w:ind w:left="0" w:firstLine="720"/>
              <w:jc w:val="both"/>
              <w:rPr>
                <w:bCs/>
                <w:lang w:val="uk-UA" w:eastAsia="ar-SA"/>
              </w:rPr>
            </w:pPr>
            <w:r>
              <w:rPr>
                <w:bCs/>
                <w:lang w:val="uk-UA" w:eastAsia="ar-SA"/>
              </w:rPr>
              <w:t xml:space="preserve">Підібрано резюме </w:t>
            </w:r>
            <w:r w:rsidR="00913AF5">
              <w:rPr>
                <w:bCs/>
                <w:lang w:val="uk-UA" w:eastAsia="ar-SA"/>
              </w:rPr>
              <w:t>під розроблену психограму та професіограму.</w:t>
            </w:r>
          </w:p>
          <w:p w:rsidR="00E143F9" w:rsidRDefault="00E128A1" w:rsidP="00E143F9">
            <w:pPr>
              <w:suppressAutoHyphens/>
              <w:jc w:val="both"/>
              <w:rPr>
                <w:bCs/>
                <w:lang w:val="uk-UA" w:eastAsia="ar-SA"/>
              </w:rPr>
            </w:pPr>
            <w:r>
              <w:rPr>
                <w:b/>
                <w:bCs/>
                <w:lang w:eastAsia="ar-SA"/>
              </w:rPr>
              <w:t xml:space="preserve">7-8 </w:t>
            </w:r>
            <w:r w:rsidRPr="00C43C9D">
              <w:rPr>
                <w:bCs/>
                <w:lang w:eastAsia="ar-SA"/>
              </w:rPr>
              <w:t>(добре</w:t>
            </w:r>
            <w:r>
              <w:rPr>
                <w:b/>
                <w:bCs/>
                <w:lang w:eastAsia="ar-SA"/>
              </w:rPr>
              <w:t>) --</w:t>
            </w:r>
            <w:r>
              <w:rPr>
                <w:bCs/>
                <w:lang w:eastAsia="ar-SA"/>
              </w:rPr>
              <w:t xml:space="preserve"> Неточності у виокремленні необхідних та бажаних психологічних якостях. Можливі неточності у підборі</w:t>
            </w:r>
            <w:r w:rsidRPr="005D084B">
              <w:rPr>
                <w:bCs/>
                <w:lang w:eastAsia="ar-SA"/>
              </w:rPr>
              <w:t xml:space="preserve"> </w:t>
            </w:r>
            <w:r w:rsidRPr="005D084B">
              <w:rPr>
                <w:bCs/>
                <w:lang w:eastAsia="ar-SA"/>
              </w:rPr>
              <w:lastRenderedPageBreak/>
              <w:t xml:space="preserve">психологічних методів та методик дослідження професійних психологічно важливих якостей та рис працівника. </w:t>
            </w:r>
            <w:r>
              <w:rPr>
                <w:bCs/>
                <w:lang w:eastAsia="ar-SA"/>
              </w:rPr>
              <w:t xml:space="preserve">Або ж не вказано необхідний рівень розвитку психологічної якості. </w:t>
            </w:r>
            <w:r w:rsidR="00E143F9">
              <w:rPr>
                <w:bCs/>
                <w:lang w:val="uk-UA" w:eastAsia="ar-SA"/>
              </w:rPr>
              <w:t>Завдання виконано вчасно або з незначним запізненням.</w:t>
            </w:r>
          </w:p>
          <w:p w:rsidR="00E128A1" w:rsidRPr="00913AF5" w:rsidRDefault="00E128A1" w:rsidP="00E128A1">
            <w:pPr>
              <w:pStyle w:val="a5"/>
              <w:suppressAutoHyphens/>
              <w:ind w:left="0" w:firstLine="720"/>
              <w:jc w:val="both"/>
              <w:rPr>
                <w:bCs/>
                <w:lang w:val="uk-UA" w:eastAsia="ar-SA"/>
              </w:rPr>
            </w:pPr>
            <w:r w:rsidRPr="00C43C9D">
              <w:rPr>
                <w:b/>
                <w:bCs/>
                <w:lang w:eastAsia="ar-SA"/>
              </w:rPr>
              <w:t>5-6</w:t>
            </w:r>
            <w:r>
              <w:rPr>
                <w:bCs/>
                <w:lang w:eastAsia="ar-SA"/>
              </w:rPr>
              <w:t xml:space="preserve"> (задовільно) –</w:t>
            </w:r>
            <w:r w:rsidR="00913AF5">
              <w:rPr>
                <w:bCs/>
                <w:lang w:val="uk-UA" w:eastAsia="ar-SA"/>
              </w:rPr>
              <w:t xml:space="preserve"> </w:t>
            </w:r>
            <w:r>
              <w:rPr>
                <w:bCs/>
                <w:lang w:eastAsia="ar-SA"/>
              </w:rPr>
              <w:t>не вказано необхідних та бажаних психологічних якостей. Можливі неточності у підборі</w:t>
            </w:r>
            <w:r w:rsidRPr="005D084B">
              <w:rPr>
                <w:bCs/>
                <w:lang w:eastAsia="ar-SA"/>
              </w:rPr>
              <w:t xml:space="preserve"> психологічних методів та методик дослідження професійних психологічно важливих якостей та рис працівника. </w:t>
            </w:r>
            <w:r>
              <w:rPr>
                <w:bCs/>
                <w:lang w:eastAsia="ar-SA"/>
              </w:rPr>
              <w:t xml:space="preserve">Не вказано необхідний рівень розвитку психологічної якості. </w:t>
            </w:r>
            <w:r w:rsidR="00913AF5">
              <w:rPr>
                <w:bCs/>
                <w:lang w:val="uk-UA" w:eastAsia="ar-SA"/>
              </w:rPr>
              <w:t>Не проведено опрацювання методик.</w:t>
            </w:r>
            <w:r w:rsidR="00E143F9">
              <w:rPr>
                <w:bCs/>
                <w:lang w:val="uk-UA" w:eastAsia="ar-SA"/>
              </w:rPr>
              <w:t xml:space="preserve"> Або завдання здано у кінці семестру.</w:t>
            </w:r>
          </w:p>
          <w:p w:rsidR="00E128A1" w:rsidRDefault="00E128A1" w:rsidP="00E128A1">
            <w:pPr>
              <w:pStyle w:val="a5"/>
              <w:suppressAutoHyphens/>
              <w:ind w:left="0" w:firstLine="720"/>
              <w:jc w:val="both"/>
              <w:rPr>
                <w:bCs/>
                <w:lang w:eastAsia="ar-SA"/>
              </w:rPr>
            </w:pPr>
            <w:r w:rsidRPr="00C43C9D">
              <w:rPr>
                <w:b/>
                <w:bCs/>
                <w:lang w:eastAsia="ar-SA"/>
              </w:rPr>
              <w:t>3-4</w:t>
            </w:r>
            <w:r>
              <w:rPr>
                <w:bCs/>
                <w:lang w:eastAsia="ar-SA"/>
              </w:rPr>
              <w:t xml:space="preserve"> (незадовільно) – психологічні характеристики не відповідають професіограмі. Підібраний психодіагностичний інструментарій не дозволяє зробити висновок про психологічну відповідність претендента професії (посаді). </w:t>
            </w:r>
            <w:r w:rsidR="00E143F9">
              <w:rPr>
                <w:bCs/>
                <w:lang w:val="uk-UA" w:eastAsia="ar-SA"/>
              </w:rPr>
              <w:t>завдання здано у кінці семестру.</w:t>
            </w:r>
          </w:p>
          <w:p w:rsidR="00E128A1" w:rsidRDefault="00E128A1" w:rsidP="00E128A1">
            <w:pPr>
              <w:pStyle w:val="a5"/>
              <w:suppressAutoHyphens/>
              <w:ind w:left="0" w:firstLine="720"/>
              <w:jc w:val="both"/>
              <w:rPr>
                <w:bCs/>
                <w:lang w:eastAsia="ar-SA"/>
              </w:rPr>
            </w:pPr>
            <w:r w:rsidRPr="00C43C9D">
              <w:rPr>
                <w:b/>
                <w:bCs/>
                <w:lang w:eastAsia="ar-SA"/>
              </w:rPr>
              <w:t>1-2</w:t>
            </w:r>
            <w:r>
              <w:rPr>
                <w:bCs/>
                <w:lang w:eastAsia="ar-SA"/>
              </w:rPr>
              <w:t xml:space="preserve"> – недостатньо розроблена психограма, психодіагностичний інструментарій не представлено.</w:t>
            </w:r>
          </w:p>
          <w:p w:rsidR="00E128A1" w:rsidRDefault="00E128A1" w:rsidP="00E128A1">
            <w:pPr>
              <w:suppressAutoHyphens/>
              <w:ind w:firstLine="720"/>
              <w:contextualSpacing/>
              <w:jc w:val="both"/>
              <w:rPr>
                <w:bCs/>
                <w:lang w:val="uk-UA" w:eastAsia="ar-SA"/>
              </w:rPr>
            </w:pPr>
            <w:r w:rsidRPr="00C43C9D">
              <w:rPr>
                <w:b/>
                <w:bCs/>
                <w:lang w:val="uk-UA" w:eastAsia="ar-SA"/>
              </w:rPr>
              <w:t xml:space="preserve">0 </w:t>
            </w:r>
            <w:r w:rsidRPr="00C43C9D">
              <w:rPr>
                <w:bCs/>
                <w:lang w:val="uk-UA" w:eastAsia="ar-SA"/>
              </w:rPr>
              <w:t xml:space="preserve">– завдання відсутнє. </w:t>
            </w:r>
          </w:p>
          <w:p w:rsidR="003C5D4C" w:rsidRPr="003C5D4C" w:rsidRDefault="003C5D4C" w:rsidP="00E128A1">
            <w:pPr>
              <w:suppressAutoHyphens/>
              <w:ind w:firstLine="720"/>
              <w:contextualSpacing/>
              <w:jc w:val="both"/>
              <w:rPr>
                <w:b/>
                <w:bCs/>
                <w:lang w:val="uk-UA" w:eastAsia="ar-SA"/>
              </w:rPr>
            </w:pPr>
            <w:r w:rsidRPr="003C5D4C">
              <w:rPr>
                <w:b/>
                <w:bCs/>
                <w:lang w:val="uk-UA" w:eastAsia="ar-SA"/>
              </w:rPr>
              <w:t>Практичне завдання 3</w:t>
            </w:r>
          </w:p>
          <w:p w:rsidR="003C5D4C" w:rsidRDefault="003C5D4C" w:rsidP="003C5D4C">
            <w:pPr>
              <w:ind w:firstLine="567"/>
              <w:jc w:val="both"/>
              <w:rPr>
                <w:b/>
                <w:lang w:val="uk-UA"/>
              </w:rPr>
            </w:pPr>
            <w:r w:rsidRPr="00FD3B08">
              <w:rPr>
                <w:b/>
                <w:lang w:val="uk-UA"/>
              </w:rPr>
              <w:t>Крите</w:t>
            </w:r>
            <w:r>
              <w:rPr>
                <w:b/>
                <w:lang w:val="uk-UA"/>
              </w:rPr>
              <w:t>рії оцінювання</w:t>
            </w:r>
            <w:r w:rsidRPr="00FD3B08">
              <w:rPr>
                <w:b/>
                <w:lang w:val="uk-UA"/>
              </w:rPr>
              <w:t>:</w:t>
            </w:r>
          </w:p>
          <w:p w:rsidR="003C5D4C" w:rsidRDefault="003C5D4C" w:rsidP="003C5D4C">
            <w:pPr>
              <w:pStyle w:val="a5"/>
              <w:suppressAutoHyphens/>
              <w:ind w:left="0" w:firstLine="720"/>
              <w:jc w:val="both"/>
              <w:rPr>
                <w:bCs/>
                <w:lang w:val="uk-UA" w:eastAsia="ar-SA"/>
              </w:rPr>
            </w:pPr>
            <w:r w:rsidRPr="003C5D4C">
              <w:rPr>
                <w:b/>
                <w:bCs/>
                <w:lang w:val="uk-UA" w:eastAsia="ar-SA"/>
              </w:rPr>
              <w:t xml:space="preserve">9-10 </w:t>
            </w:r>
            <w:r w:rsidRPr="003C5D4C">
              <w:rPr>
                <w:bCs/>
                <w:lang w:val="uk-UA" w:eastAsia="ar-SA"/>
              </w:rPr>
              <w:t>(відмінно) –</w:t>
            </w:r>
            <w:r>
              <w:rPr>
                <w:bCs/>
                <w:lang w:val="uk-UA" w:eastAsia="ar-SA"/>
              </w:rPr>
              <w:t xml:space="preserve"> резюме складено відповідно до рекомендацій; чітко, лаконічно висвітлено основні компетентності та психологічні характеристики претендента; зрозуміло потреби претендента (посада чи вид діяльності), наявні елементи творчості у створенні резюме; у мотиваційному листі чітко обгрунтовано переваги претендетна, відображено його цінність, мотивацію; </w:t>
            </w:r>
            <w:r w:rsidR="00E143F9">
              <w:rPr>
                <w:bCs/>
                <w:lang w:val="uk-UA" w:eastAsia="ar-SA"/>
              </w:rPr>
              <w:t>Завдання виконано вчасно.</w:t>
            </w:r>
          </w:p>
          <w:p w:rsidR="003C5D4C" w:rsidRDefault="003C5D4C" w:rsidP="003C5D4C">
            <w:pPr>
              <w:pStyle w:val="a5"/>
              <w:suppressAutoHyphens/>
              <w:ind w:left="0" w:firstLine="720"/>
              <w:jc w:val="both"/>
              <w:rPr>
                <w:bCs/>
                <w:lang w:val="uk-UA" w:eastAsia="ar-SA"/>
              </w:rPr>
            </w:pPr>
            <w:r w:rsidRPr="003C5D4C">
              <w:rPr>
                <w:b/>
                <w:bCs/>
                <w:lang w:val="uk-UA" w:eastAsia="ar-SA"/>
              </w:rPr>
              <w:t xml:space="preserve">7-8 </w:t>
            </w:r>
            <w:r w:rsidRPr="003C5D4C">
              <w:rPr>
                <w:bCs/>
                <w:lang w:val="uk-UA" w:eastAsia="ar-SA"/>
              </w:rPr>
              <w:t>(добре</w:t>
            </w:r>
            <w:r w:rsidRPr="003C5D4C">
              <w:rPr>
                <w:b/>
                <w:bCs/>
                <w:lang w:val="uk-UA" w:eastAsia="ar-SA"/>
              </w:rPr>
              <w:t>) --</w:t>
            </w:r>
            <w:r w:rsidRPr="003C5D4C">
              <w:rPr>
                <w:bCs/>
                <w:lang w:val="uk-UA" w:eastAsia="ar-SA"/>
              </w:rPr>
              <w:t xml:space="preserve"> </w:t>
            </w:r>
            <w:r>
              <w:rPr>
                <w:bCs/>
                <w:lang w:val="uk-UA" w:eastAsia="ar-SA"/>
              </w:rPr>
              <w:t>резюме складено відповідно до рекомендацій; недостатньо чітко чи не лаконічно висвітлено основні компетентності та психологічні характеристики претенден</w:t>
            </w:r>
            <w:r w:rsidR="00C464B5">
              <w:rPr>
                <w:bCs/>
                <w:lang w:val="uk-UA" w:eastAsia="ar-SA"/>
              </w:rPr>
              <w:t xml:space="preserve">та і (або) </w:t>
            </w:r>
            <w:r>
              <w:rPr>
                <w:bCs/>
                <w:lang w:val="uk-UA" w:eastAsia="ar-SA"/>
              </w:rPr>
              <w:t xml:space="preserve">у мотиваційному листі </w:t>
            </w:r>
            <w:r w:rsidR="00C464B5">
              <w:rPr>
                <w:bCs/>
                <w:lang w:val="uk-UA" w:eastAsia="ar-SA"/>
              </w:rPr>
              <w:t xml:space="preserve">не </w:t>
            </w:r>
            <w:r>
              <w:rPr>
                <w:bCs/>
                <w:lang w:val="uk-UA" w:eastAsia="ar-SA"/>
              </w:rPr>
              <w:t xml:space="preserve">чітко обгрунтовано переваги претендетна, відображено його цінність, мотивацію; </w:t>
            </w:r>
            <w:r w:rsidR="00E143F9">
              <w:rPr>
                <w:bCs/>
                <w:lang w:val="uk-UA" w:eastAsia="ar-SA"/>
              </w:rPr>
              <w:t>завдання виконано вчасно або ж незначним запізненням;</w:t>
            </w:r>
          </w:p>
          <w:p w:rsidR="003C5D4C" w:rsidRPr="00C464B5" w:rsidRDefault="003C5D4C" w:rsidP="003C5D4C">
            <w:pPr>
              <w:pStyle w:val="a5"/>
              <w:suppressAutoHyphens/>
              <w:ind w:left="0" w:firstLine="720"/>
              <w:jc w:val="both"/>
              <w:rPr>
                <w:bCs/>
                <w:lang w:val="uk-UA" w:eastAsia="ar-SA"/>
              </w:rPr>
            </w:pPr>
            <w:r w:rsidRPr="00C43C9D">
              <w:rPr>
                <w:b/>
                <w:bCs/>
                <w:lang w:eastAsia="ar-SA"/>
              </w:rPr>
              <w:t>5-6</w:t>
            </w:r>
            <w:r>
              <w:rPr>
                <w:bCs/>
                <w:lang w:eastAsia="ar-SA"/>
              </w:rPr>
              <w:t xml:space="preserve"> (задовільно) –</w:t>
            </w:r>
            <w:r>
              <w:rPr>
                <w:bCs/>
                <w:lang w:val="uk-UA" w:eastAsia="ar-SA"/>
              </w:rPr>
              <w:t xml:space="preserve"> </w:t>
            </w:r>
            <w:proofErr w:type="gramStart"/>
            <w:r w:rsidR="00C464B5">
              <w:rPr>
                <w:bCs/>
                <w:lang w:val="uk-UA" w:eastAsia="ar-SA"/>
              </w:rPr>
              <w:t>резюме  чи</w:t>
            </w:r>
            <w:proofErr w:type="gramEnd"/>
            <w:r w:rsidR="00C464B5">
              <w:rPr>
                <w:bCs/>
                <w:lang w:val="uk-UA" w:eastAsia="ar-SA"/>
              </w:rPr>
              <w:t xml:space="preserve"> мотиваційний лист носить загальний характер, проте не зрозумілими є компетентності претендента. Або розроблено резюме без мотиваційного листа.</w:t>
            </w:r>
            <w:r w:rsidR="00E143F9">
              <w:rPr>
                <w:bCs/>
                <w:lang w:val="uk-UA" w:eastAsia="ar-SA"/>
              </w:rPr>
              <w:t xml:space="preserve"> Або завдання здано у кінці семестру.</w:t>
            </w:r>
          </w:p>
          <w:p w:rsidR="003C5D4C" w:rsidRDefault="003C5D4C" w:rsidP="003C5D4C">
            <w:pPr>
              <w:pStyle w:val="a5"/>
              <w:suppressAutoHyphens/>
              <w:ind w:left="0" w:firstLine="720"/>
              <w:jc w:val="both"/>
              <w:rPr>
                <w:bCs/>
                <w:lang w:eastAsia="ar-SA"/>
              </w:rPr>
            </w:pPr>
            <w:r w:rsidRPr="00C43C9D">
              <w:rPr>
                <w:b/>
                <w:bCs/>
                <w:lang w:eastAsia="ar-SA"/>
              </w:rPr>
              <w:t>3-4</w:t>
            </w:r>
            <w:r>
              <w:rPr>
                <w:bCs/>
                <w:lang w:eastAsia="ar-SA"/>
              </w:rPr>
              <w:t xml:space="preserve"> (незадовільно) – </w:t>
            </w:r>
            <w:r w:rsidR="00C464B5">
              <w:rPr>
                <w:bCs/>
                <w:lang w:val="uk-UA" w:eastAsia="ar-SA"/>
              </w:rPr>
              <w:t>у резюме не відображено основних його складових або є тільки недостатньо обгрунтований мотиваційний лист;</w:t>
            </w:r>
          </w:p>
          <w:p w:rsidR="003C5D4C" w:rsidRPr="00C464B5" w:rsidRDefault="003C5D4C" w:rsidP="003C5D4C">
            <w:pPr>
              <w:pStyle w:val="a5"/>
              <w:suppressAutoHyphens/>
              <w:ind w:left="0" w:firstLine="720"/>
              <w:jc w:val="both"/>
              <w:rPr>
                <w:bCs/>
                <w:lang w:val="uk-UA" w:eastAsia="ar-SA"/>
              </w:rPr>
            </w:pPr>
            <w:r w:rsidRPr="00C43C9D">
              <w:rPr>
                <w:b/>
                <w:bCs/>
                <w:lang w:eastAsia="ar-SA"/>
              </w:rPr>
              <w:t>1-2</w:t>
            </w:r>
            <w:r>
              <w:rPr>
                <w:bCs/>
                <w:lang w:eastAsia="ar-SA"/>
              </w:rPr>
              <w:t xml:space="preserve"> – </w:t>
            </w:r>
            <w:r w:rsidR="00C464B5">
              <w:rPr>
                <w:bCs/>
                <w:lang w:val="uk-UA" w:eastAsia="ar-SA"/>
              </w:rPr>
              <w:t>резюме не відповідає орієнтовним вимогам до ньго;</w:t>
            </w:r>
          </w:p>
          <w:p w:rsidR="003C5D4C" w:rsidRDefault="003C5D4C" w:rsidP="003C5D4C">
            <w:pPr>
              <w:suppressAutoHyphens/>
              <w:ind w:firstLine="720"/>
              <w:contextualSpacing/>
              <w:jc w:val="both"/>
              <w:rPr>
                <w:bCs/>
                <w:lang w:val="uk-UA" w:eastAsia="ar-SA"/>
              </w:rPr>
            </w:pPr>
            <w:r w:rsidRPr="00C43C9D">
              <w:rPr>
                <w:b/>
                <w:bCs/>
                <w:lang w:val="uk-UA" w:eastAsia="ar-SA"/>
              </w:rPr>
              <w:t xml:space="preserve">0 </w:t>
            </w:r>
            <w:r w:rsidRPr="00C43C9D">
              <w:rPr>
                <w:bCs/>
                <w:lang w:val="uk-UA" w:eastAsia="ar-SA"/>
              </w:rPr>
              <w:t xml:space="preserve">– завдання відсутнє. </w:t>
            </w:r>
          </w:p>
          <w:p w:rsidR="00E128A1" w:rsidRPr="008F7C81" w:rsidRDefault="008F7C81" w:rsidP="00913AF5">
            <w:pPr>
              <w:pStyle w:val="a5"/>
              <w:suppressAutoHyphens/>
              <w:jc w:val="both"/>
              <w:rPr>
                <w:b/>
                <w:bCs/>
                <w:lang w:val="uk-UA" w:eastAsia="ar-SA"/>
              </w:rPr>
            </w:pPr>
            <w:r w:rsidRPr="008F7C81">
              <w:rPr>
                <w:b/>
                <w:bCs/>
                <w:lang w:val="uk-UA" w:eastAsia="ar-SA"/>
              </w:rPr>
              <w:t>Практичне завдання 4</w:t>
            </w:r>
          </w:p>
          <w:p w:rsidR="008F7C81" w:rsidRPr="008F7C81" w:rsidRDefault="008F7C81" w:rsidP="008F7C81">
            <w:pPr>
              <w:rPr>
                <w:b/>
              </w:rPr>
            </w:pPr>
            <w:r w:rsidRPr="008F7C81">
              <w:rPr>
                <w:b/>
              </w:rPr>
              <w:t>Критерії оцінювання:</w:t>
            </w:r>
          </w:p>
          <w:p w:rsidR="008F7C81" w:rsidRPr="00E143F9" w:rsidRDefault="008F7C81" w:rsidP="008F7C81">
            <w:pPr>
              <w:suppressAutoHyphens/>
              <w:jc w:val="both"/>
              <w:rPr>
                <w:bCs/>
                <w:lang w:val="uk-UA" w:eastAsia="ar-SA"/>
              </w:rPr>
            </w:pPr>
            <w:r w:rsidRPr="00E128A1">
              <w:rPr>
                <w:bCs/>
                <w:lang w:val="uk-UA" w:eastAsia="ar-SA"/>
              </w:rPr>
              <w:t>18-20 (відмінно)</w:t>
            </w:r>
            <w:r>
              <w:rPr>
                <w:b/>
                <w:bCs/>
                <w:lang w:val="uk-UA" w:eastAsia="ar-SA"/>
              </w:rPr>
              <w:t xml:space="preserve"> – </w:t>
            </w:r>
            <w:r>
              <w:rPr>
                <w:bCs/>
                <w:lang w:eastAsia="ar-SA"/>
              </w:rPr>
              <w:t>виконано всі вимоги правильно</w:t>
            </w:r>
            <w:r w:rsidRPr="007E106E">
              <w:rPr>
                <w:bCs/>
                <w:lang w:val="uk-UA" w:eastAsia="ar-SA"/>
              </w:rPr>
              <w:t xml:space="preserve">, </w:t>
            </w:r>
            <w:r>
              <w:rPr>
                <w:bCs/>
                <w:lang w:eastAsia="ar-SA"/>
              </w:rPr>
              <w:t>обгрунтовано необхідні компетентності</w:t>
            </w:r>
            <w:r>
              <w:rPr>
                <w:bCs/>
                <w:lang w:val="uk-UA" w:eastAsia="ar-SA"/>
              </w:rPr>
              <w:t xml:space="preserve">. </w:t>
            </w:r>
            <w:r>
              <w:rPr>
                <w:bCs/>
                <w:lang w:eastAsia="ar-SA"/>
              </w:rPr>
              <w:t xml:space="preserve">План співбесіди, підготовлені питання спрямовані на аналіз компетентностей, обгрунтовано другорядні питання. Підібрано кейс для визначення наявності компетентності (обгрунтовано, яку саме компетпентність). Проаналізовано резюме, мотиваційний лист. Інтерв’ю відповідає рекомендованим етапам. Обгрунтовано висновок про відповідність претендента </w:t>
            </w:r>
            <w:proofErr w:type="gramStart"/>
            <w:r>
              <w:rPr>
                <w:bCs/>
                <w:lang w:eastAsia="ar-SA"/>
              </w:rPr>
              <w:t>на посаду</w:t>
            </w:r>
            <w:proofErr w:type="gramEnd"/>
            <w:r>
              <w:rPr>
                <w:bCs/>
                <w:lang w:eastAsia="ar-SA"/>
              </w:rPr>
              <w:t xml:space="preserve">. Здійснено самоаналіз </w:t>
            </w:r>
            <w:r>
              <w:rPr>
                <w:bCs/>
                <w:lang w:eastAsia="ar-SA"/>
              </w:rPr>
              <w:lastRenderedPageBreak/>
              <w:t>відповідно до пропонованих критеріїв. Робота на парі.</w:t>
            </w:r>
            <w:r w:rsidR="00E143F9">
              <w:rPr>
                <w:bCs/>
                <w:lang w:val="uk-UA" w:eastAsia="ar-SA"/>
              </w:rPr>
              <w:t xml:space="preserve"> Студент готовий до виконання практичного завдання на парі (є план, питання і тд).</w:t>
            </w:r>
          </w:p>
          <w:p w:rsidR="00E143F9" w:rsidRPr="00E143F9" w:rsidRDefault="008F7C81" w:rsidP="00E143F9">
            <w:pPr>
              <w:suppressAutoHyphens/>
              <w:jc w:val="both"/>
              <w:rPr>
                <w:bCs/>
                <w:lang w:val="uk-UA" w:eastAsia="ar-SA"/>
              </w:rPr>
            </w:pPr>
            <w:r>
              <w:rPr>
                <w:bCs/>
                <w:lang w:val="uk-UA" w:eastAsia="ar-SA"/>
              </w:rPr>
              <w:t xml:space="preserve">14-17 (добре) - </w:t>
            </w:r>
            <w:r>
              <w:rPr>
                <w:bCs/>
                <w:lang w:eastAsia="ar-SA"/>
              </w:rPr>
              <w:t>виконано всі вимоги із незначними помилками. Незначні неточності у обгрунтованні необхідних компетентностей</w:t>
            </w:r>
            <w:r>
              <w:rPr>
                <w:bCs/>
                <w:lang w:val="uk-UA" w:eastAsia="ar-SA"/>
              </w:rPr>
              <w:t xml:space="preserve">. </w:t>
            </w:r>
            <w:r>
              <w:rPr>
                <w:bCs/>
                <w:lang w:eastAsia="ar-SA"/>
              </w:rPr>
              <w:t xml:space="preserve">Складено загальний план співбесіди, підготовлені питання спрямовані на аналіз компетентностей, не обгрунтовано другорядні питання. Підібрано кейс для визначення наявності компетентності </w:t>
            </w:r>
            <w:proofErr w:type="gramStart"/>
            <w:r>
              <w:rPr>
                <w:bCs/>
                <w:lang w:eastAsia="ar-SA"/>
              </w:rPr>
              <w:t>( не</w:t>
            </w:r>
            <w:proofErr w:type="gramEnd"/>
            <w:r>
              <w:rPr>
                <w:bCs/>
                <w:lang w:eastAsia="ar-SA"/>
              </w:rPr>
              <w:t xml:space="preserve"> обгрунтовано, яку саме компетпентність). Проаналізовано резюме, мотиваційний лист. Не чітко прослідковуються етапи інтерв’ю. Недостатньо обгрунтовано висновок про відповідність претендента </w:t>
            </w:r>
            <w:proofErr w:type="gramStart"/>
            <w:r>
              <w:rPr>
                <w:bCs/>
                <w:lang w:eastAsia="ar-SA"/>
              </w:rPr>
              <w:t>на посаду</w:t>
            </w:r>
            <w:proofErr w:type="gramEnd"/>
            <w:r>
              <w:rPr>
                <w:bCs/>
                <w:lang w:eastAsia="ar-SA"/>
              </w:rPr>
              <w:t>. Або повністю не виконана будь яка 1 із вимог до завдання. Робота на парі.</w:t>
            </w:r>
            <w:r w:rsidR="00E143F9">
              <w:rPr>
                <w:bCs/>
                <w:lang w:val="uk-UA" w:eastAsia="ar-SA"/>
              </w:rPr>
              <w:t xml:space="preserve"> Студент готовий до виконання практичного завдання на парі (є план, питання і тд).</w:t>
            </w:r>
          </w:p>
          <w:p w:rsidR="00E143F9" w:rsidRPr="00E143F9" w:rsidRDefault="008F7C81" w:rsidP="00E143F9">
            <w:pPr>
              <w:suppressAutoHyphens/>
              <w:jc w:val="both"/>
              <w:rPr>
                <w:bCs/>
                <w:lang w:val="uk-UA" w:eastAsia="ar-SA"/>
              </w:rPr>
            </w:pPr>
            <w:r>
              <w:rPr>
                <w:bCs/>
                <w:lang w:val="uk-UA" w:eastAsia="ar-SA"/>
              </w:rPr>
              <w:t xml:space="preserve"> 10 -13 (задовільно) – у завданні</w:t>
            </w:r>
            <w:r w:rsidRPr="007E106E">
              <w:rPr>
                <w:bCs/>
                <w:lang w:val="uk-UA" w:eastAsia="ar-SA"/>
              </w:rPr>
              <w:t xml:space="preserve"> </w:t>
            </w:r>
            <w:r>
              <w:rPr>
                <w:bCs/>
                <w:lang w:val="uk-UA" w:eastAsia="ar-SA"/>
              </w:rPr>
              <w:t xml:space="preserve">прослідковується </w:t>
            </w:r>
            <w:r>
              <w:rPr>
                <w:bCs/>
                <w:lang w:eastAsia="ar-SA"/>
              </w:rPr>
              <w:t xml:space="preserve">значні </w:t>
            </w:r>
            <w:r>
              <w:rPr>
                <w:bCs/>
                <w:lang w:val="uk-UA" w:eastAsia="ar-SA"/>
              </w:rPr>
              <w:t xml:space="preserve">порушення </w:t>
            </w:r>
            <w:r>
              <w:rPr>
                <w:bCs/>
                <w:lang w:eastAsia="ar-SA"/>
              </w:rPr>
              <w:t>вимог, проте загальні орієнтири завдання виконано</w:t>
            </w:r>
            <w:r>
              <w:rPr>
                <w:bCs/>
                <w:lang w:val="uk-UA" w:eastAsia="ar-SA"/>
              </w:rPr>
              <w:t xml:space="preserve">. </w:t>
            </w:r>
            <w:r>
              <w:rPr>
                <w:bCs/>
                <w:lang w:eastAsia="ar-SA"/>
              </w:rPr>
              <w:t xml:space="preserve">Для </w:t>
            </w:r>
            <w:proofErr w:type="gramStart"/>
            <w:r>
              <w:rPr>
                <w:bCs/>
                <w:lang w:eastAsia="ar-SA"/>
              </w:rPr>
              <w:t>зарахування  (</w:t>
            </w:r>
            <w:proofErr w:type="gramEnd"/>
            <w:r>
              <w:rPr>
                <w:bCs/>
                <w:lang w:eastAsia="ar-SA"/>
              </w:rPr>
              <w:t>10 балів) обов’язково мають бути визначені необхідні компетентності, складені питання для інтерв’ю, висновок на основі проаналізованого резюме (при умові відсутності на парі)</w:t>
            </w:r>
            <w:r>
              <w:rPr>
                <w:bCs/>
                <w:lang w:val="uk-UA" w:eastAsia="ar-SA"/>
              </w:rPr>
              <w:t xml:space="preserve">. </w:t>
            </w:r>
            <w:r>
              <w:rPr>
                <w:bCs/>
                <w:lang w:eastAsia="ar-SA"/>
              </w:rPr>
              <w:t>Задовільно ставиться при значних помилках у виконанні більше половини завдань. Або ж не розроблено кейс, відсутні додаткові питання, не здійснено самоаналіз.</w:t>
            </w:r>
            <w:r w:rsidR="00E143F9">
              <w:rPr>
                <w:bCs/>
                <w:lang w:val="uk-UA" w:eastAsia="ar-SA"/>
              </w:rPr>
              <w:t xml:space="preserve"> Студент не готовий до виконання практичного завдання на парі (є план, питання і тд).</w:t>
            </w:r>
          </w:p>
          <w:p w:rsidR="008F7C81" w:rsidRDefault="008F7C81" w:rsidP="008F7C81">
            <w:pPr>
              <w:suppressAutoHyphens/>
              <w:jc w:val="both"/>
              <w:rPr>
                <w:bCs/>
                <w:lang w:val="uk-UA" w:eastAsia="ar-SA"/>
              </w:rPr>
            </w:pPr>
            <w:r>
              <w:rPr>
                <w:bCs/>
                <w:lang w:val="uk-UA" w:eastAsia="ar-SA"/>
              </w:rPr>
              <w:t xml:space="preserve"> 5-9 (незадовільно) – </w:t>
            </w:r>
            <w:r w:rsidRPr="008F7C81">
              <w:rPr>
                <w:bCs/>
                <w:lang w:val="uk-UA" w:eastAsia="ar-SA"/>
              </w:rPr>
              <w:t>визначені необхідні компетентності або ж функціональні обов’язки, складені основні питання для інтерв’ю</w:t>
            </w:r>
          </w:p>
          <w:p w:rsidR="008F7C81" w:rsidRDefault="008F7C81" w:rsidP="008F7C81">
            <w:pPr>
              <w:suppressAutoHyphens/>
              <w:jc w:val="both"/>
              <w:rPr>
                <w:bCs/>
                <w:lang w:val="uk-UA" w:eastAsia="ar-SA"/>
              </w:rPr>
            </w:pPr>
            <w:r>
              <w:rPr>
                <w:bCs/>
                <w:lang w:val="uk-UA" w:eastAsia="ar-SA"/>
              </w:rPr>
              <w:t xml:space="preserve">1-4 (незадовільно) – </w:t>
            </w:r>
            <w:r>
              <w:rPr>
                <w:bCs/>
                <w:lang w:eastAsia="ar-SA"/>
              </w:rPr>
              <w:t>вимоги</w:t>
            </w:r>
            <w:r>
              <w:rPr>
                <w:bCs/>
                <w:lang w:val="uk-UA" w:eastAsia="ar-SA"/>
              </w:rPr>
              <w:t xml:space="preserve"> практично не зроблені.</w:t>
            </w:r>
          </w:p>
          <w:p w:rsidR="008F7C81" w:rsidRDefault="008F7C81" w:rsidP="008F7C81">
            <w:pPr>
              <w:pStyle w:val="a5"/>
              <w:numPr>
                <w:ilvl w:val="0"/>
                <w:numId w:val="18"/>
              </w:numPr>
              <w:suppressAutoHyphens/>
              <w:jc w:val="both"/>
              <w:rPr>
                <w:bCs/>
                <w:lang w:eastAsia="ar-SA"/>
              </w:rPr>
            </w:pPr>
            <w:r>
              <w:rPr>
                <w:bCs/>
                <w:lang w:eastAsia="ar-SA"/>
              </w:rPr>
              <w:t>Завдання відсутнє.</w:t>
            </w:r>
            <w:r w:rsidRPr="00F675BC">
              <w:rPr>
                <w:bCs/>
                <w:lang w:eastAsia="ar-SA"/>
              </w:rPr>
              <w:t xml:space="preserve"> </w:t>
            </w:r>
          </w:p>
          <w:p w:rsidR="00375C31" w:rsidRPr="006B4232" w:rsidRDefault="00375C31" w:rsidP="00375C31">
            <w:pPr>
              <w:ind w:left="142" w:firstLine="567"/>
              <w:rPr>
                <w:b/>
                <w:lang w:val="uk-UA"/>
              </w:rPr>
            </w:pPr>
          </w:p>
        </w:tc>
      </w:tr>
      <w:tr w:rsidR="00375C31" w:rsidRPr="00C67355" w:rsidTr="006E2DBD">
        <w:tc>
          <w:tcPr>
            <w:tcW w:w="2547" w:type="dxa"/>
            <w:gridSpan w:val="4"/>
          </w:tcPr>
          <w:p w:rsidR="00375C31" w:rsidRPr="00151BC4" w:rsidRDefault="00375C31" w:rsidP="00375C31">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Умови допуску до підсумкового контролю</w:t>
            </w:r>
          </w:p>
        </w:tc>
        <w:tc>
          <w:tcPr>
            <w:tcW w:w="6802" w:type="dxa"/>
            <w:gridSpan w:val="5"/>
          </w:tcPr>
          <w:p w:rsidR="00375C31" w:rsidRPr="00C67355" w:rsidRDefault="00C464B5" w:rsidP="00375C31">
            <w:pPr>
              <w:jc w:val="both"/>
              <w:rPr>
                <w:lang w:val="uk-UA"/>
              </w:rPr>
            </w:pPr>
            <w:r>
              <w:rPr>
                <w:lang w:val="uk-UA"/>
              </w:rPr>
              <w:t xml:space="preserve">Для отримання </w:t>
            </w:r>
            <w:r w:rsidR="00375C31">
              <w:rPr>
                <w:lang w:val="uk-UA"/>
              </w:rPr>
              <w:t xml:space="preserve"> </w:t>
            </w:r>
            <w:r>
              <w:rPr>
                <w:lang w:val="uk-UA"/>
              </w:rPr>
              <w:t xml:space="preserve">заліку студенту необхідно виконати всі практичні завдання, відвідувати </w:t>
            </w:r>
            <w:r w:rsidR="00E143F9">
              <w:rPr>
                <w:lang w:val="uk-UA"/>
              </w:rPr>
              <w:t>більше 50% занять та набрати 50 балів впродовж вивчення курсу.</w:t>
            </w:r>
          </w:p>
        </w:tc>
      </w:tr>
      <w:tr w:rsidR="00375C31" w:rsidRPr="00C67355" w:rsidTr="006E2DBD">
        <w:tc>
          <w:tcPr>
            <w:tcW w:w="9349" w:type="dxa"/>
            <w:gridSpan w:val="9"/>
          </w:tcPr>
          <w:p w:rsidR="00375C31" w:rsidRPr="00317796" w:rsidRDefault="00375C31" w:rsidP="00375C31">
            <w:pPr>
              <w:pStyle w:val="a5"/>
              <w:jc w:val="center"/>
              <w:rPr>
                <w:b/>
                <w:lang w:val="uk-UA"/>
              </w:rPr>
            </w:pPr>
            <w:r>
              <w:rPr>
                <w:b/>
                <w:lang w:val="uk-UA"/>
              </w:rPr>
              <w:t>7.</w:t>
            </w:r>
            <w:r w:rsidRPr="00317796">
              <w:rPr>
                <w:b/>
                <w:lang w:val="uk-UA"/>
              </w:rPr>
              <w:t>Політика курсу</w:t>
            </w:r>
          </w:p>
          <w:p w:rsidR="00375C31" w:rsidRDefault="00375C31" w:rsidP="00375C31">
            <w:pPr>
              <w:jc w:val="both"/>
              <w:rPr>
                <w:lang w:val="uk-UA"/>
              </w:rPr>
            </w:pPr>
            <w:r>
              <w:rPr>
                <w:lang w:val="uk-UA"/>
              </w:rPr>
              <w:t xml:space="preserve">Курс носить прикладний характер, тому значна частина завдань є практичними. Студент повинен вчасно виконувати завдання. </w:t>
            </w:r>
            <w:r w:rsidR="00E143F9">
              <w:rPr>
                <w:lang w:val="uk-UA"/>
              </w:rPr>
              <w:t xml:space="preserve">Виконання завдань передбачає системність і поступовий характер (наступне завдання виконується на основі попереднього). </w:t>
            </w:r>
            <w:r>
              <w:rPr>
                <w:lang w:val="uk-UA"/>
              </w:rPr>
              <w:t xml:space="preserve">Студент, який пропустив заняття без поважних причин, не отримує бали за усні відповіді, знижуються бали за виконання практичних завдань. Студенти, які навчаються за індивідуальним графіком, виконують всі завдання згідно вимог, проходять тестування за темами. </w:t>
            </w:r>
          </w:p>
          <w:p w:rsidR="00375C31" w:rsidRPr="00317796" w:rsidRDefault="00375C31" w:rsidP="00375C31">
            <w:pPr>
              <w:rPr>
                <w:lang w:val="uk-UA"/>
              </w:rPr>
            </w:pPr>
            <w:r w:rsidRPr="00317796">
              <w:rPr>
                <w:lang w:val="uk-UA"/>
              </w:rPr>
              <w:t>Викладання курсу та взаємодія із студентом грунтуються на політиці академічної доброчесності.</w:t>
            </w:r>
          </w:p>
        </w:tc>
      </w:tr>
      <w:tr w:rsidR="00375C31" w:rsidRPr="000A566C" w:rsidTr="006E2DBD">
        <w:tc>
          <w:tcPr>
            <w:tcW w:w="9349" w:type="dxa"/>
            <w:gridSpan w:val="9"/>
          </w:tcPr>
          <w:p w:rsidR="00375C31" w:rsidRPr="006E316D" w:rsidRDefault="00375C31" w:rsidP="00375C31">
            <w:pPr>
              <w:pStyle w:val="a5"/>
              <w:tabs>
                <w:tab w:val="left" w:pos="284"/>
              </w:tabs>
              <w:jc w:val="center"/>
              <w:rPr>
                <w:b/>
                <w:lang w:val="uk-UA"/>
              </w:rPr>
            </w:pPr>
            <w:r w:rsidRPr="006E316D">
              <w:rPr>
                <w:b/>
                <w:lang w:val="uk-UA"/>
              </w:rPr>
              <w:t>8.Рекомендована література:</w:t>
            </w:r>
          </w:p>
          <w:p w:rsidR="00375C31" w:rsidRDefault="00375C31" w:rsidP="00375C31">
            <w:pPr>
              <w:pStyle w:val="a5"/>
              <w:tabs>
                <w:tab w:val="left" w:pos="284"/>
              </w:tabs>
              <w:jc w:val="both"/>
              <w:rPr>
                <w:lang w:val="uk-UA"/>
              </w:rPr>
            </w:pPr>
          </w:p>
          <w:p w:rsidR="00375C31" w:rsidRPr="00882E31" w:rsidRDefault="00375C31" w:rsidP="00375C31">
            <w:pPr>
              <w:pStyle w:val="a5"/>
              <w:numPr>
                <w:ilvl w:val="0"/>
                <w:numId w:val="17"/>
              </w:numPr>
              <w:tabs>
                <w:tab w:val="left" w:pos="284"/>
              </w:tabs>
              <w:jc w:val="both"/>
              <w:rPr>
                <w:lang w:val="uk-UA"/>
              </w:rPr>
            </w:pPr>
            <w:r w:rsidRPr="00882E31">
              <w:rPr>
                <w:lang w:val="uk-UA"/>
              </w:rPr>
              <w:t>Белей М.Д., Гоян І.М. Методи психодіагностики: інструментарій та процедурні особливості [Текст] .-2-ге вид., доп.-Ів.-Франківськ:</w:t>
            </w:r>
            <w:r w:rsidR="00C464B5">
              <w:rPr>
                <w:lang w:val="uk-UA"/>
              </w:rPr>
              <w:t xml:space="preserve"> </w:t>
            </w:r>
            <w:r w:rsidRPr="00882E31">
              <w:rPr>
                <w:lang w:val="uk-UA"/>
              </w:rPr>
              <w:t>Видавець Третяк І.Я.,2010 .-256 с.</w:t>
            </w:r>
          </w:p>
          <w:p w:rsidR="00375C31" w:rsidRPr="009227FC" w:rsidRDefault="00375C31" w:rsidP="00375C31">
            <w:pPr>
              <w:pStyle w:val="a5"/>
              <w:numPr>
                <w:ilvl w:val="0"/>
                <w:numId w:val="17"/>
              </w:numPr>
              <w:jc w:val="both"/>
            </w:pPr>
            <w:r w:rsidRPr="009227FC">
              <w:t>Белей М.Д., Тодорів Л.Д. Основи діагностичної психології. Івано-Франківськ. 2008. 296с.</w:t>
            </w:r>
          </w:p>
          <w:p w:rsidR="00375C31" w:rsidRPr="009227FC" w:rsidRDefault="00375C31" w:rsidP="00375C31">
            <w:pPr>
              <w:pStyle w:val="a5"/>
              <w:numPr>
                <w:ilvl w:val="0"/>
                <w:numId w:val="17"/>
              </w:numPr>
              <w:jc w:val="both"/>
            </w:pPr>
            <w:r w:rsidRPr="009227FC">
              <w:t xml:space="preserve">Галян І.М. </w:t>
            </w:r>
            <w:proofErr w:type="gramStart"/>
            <w:r w:rsidRPr="009227FC">
              <w:t>Психодіагностика :</w:t>
            </w:r>
            <w:proofErr w:type="gramEnd"/>
            <w:r w:rsidRPr="009227FC">
              <w:t xml:space="preserve"> навч. Посібник. К: Академвидав, 2009. 464с.</w:t>
            </w:r>
          </w:p>
          <w:p w:rsidR="00375C31" w:rsidRPr="009227FC" w:rsidRDefault="00375C31" w:rsidP="00375C31">
            <w:pPr>
              <w:pStyle w:val="a5"/>
              <w:numPr>
                <w:ilvl w:val="0"/>
                <w:numId w:val="17"/>
              </w:numPr>
              <w:jc w:val="both"/>
            </w:pPr>
            <w:r w:rsidRPr="009227FC">
              <w:lastRenderedPageBreak/>
              <w:t>Комінко С.Б., Кучер Г.В. Кращі методи психодіагностики: навч. Посібник. Терноіль. 2005. 406с.</w:t>
            </w:r>
          </w:p>
          <w:p w:rsidR="00375C31" w:rsidRPr="009227FC" w:rsidRDefault="00375C31" w:rsidP="00375C31">
            <w:pPr>
              <w:pStyle w:val="a5"/>
              <w:numPr>
                <w:ilvl w:val="0"/>
                <w:numId w:val="17"/>
              </w:numPr>
              <w:jc w:val="both"/>
            </w:pPr>
            <w:r w:rsidRPr="009227FC">
              <w:t>Моргун В.Ф., Тітов І.Г. Основи психологічної діагностики. Навч.посібник. Київ 2009. 464с.</w:t>
            </w:r>
          </w:p>
          <w:p w:rsidR="00375C31" w:rsidRPr="009227FC" w:rsidRDefault="00375C31" w:rsidP="00375C31">
            <w:pPr>
              <w:pStyle w:val="a5"/>
              <w:numPr>
                <w:ilvl w:val="0"/>
                <w:numId w:val="17"/>
              </w:numPr>
              <w:jc w:val="both"/>
            </w:pPr>
            <w:r w:rsidRPr="009227FC">
              <w:t xml:space="preserve">Дехтяренко М. Психологічна діагностика кандидатів на посаду судді та осіб, що претендують на заміщення вакантних посад у суді, як необхідна передумова відбору кваліфікованих судових кадрів//Вісник Вищого адміністративного суду </w:t>
            </w:r>
            <w:proofErr w:type="gramStart"/>
            <w:r w:rsidRPr="009227FC">
              <w:t>України.-</w:t>
            </w:r>
            <w:proofErr w:type="gramEnd"/>
            <w:r w:rsidRPr="009227FC">
              <w:t>К.:Видавнича організація"Юрінком Інтер",2015.-3 .-С. 45-49.</w:t>
            </w:r>
          </w:p>
          <w:p w:rsidR="00375C31" w:rsidRPr="009227FC" w:rsidRDefault="00375C31" w:rsidP="00375C31">
            <w:pPr>
              <w:pStyle w:val="a5"/>
              <w:numPr>
                <w:ilvl w:val="0"/>
                <w:numId w:val="17"/>
              </w:numPr>
              <w:jc w:val="both"/>
            </w:pPr>
            <w:r w:rsidRPr="009227FC">
              <w:t>Орбан-Лембрик Л.Е. Психологія управління: навчальний посібник / Л.Е.Орбан-Лембрик. – 2-ге вид., доп. – К.: Академвидав, 2010. – 544с.</w:t>
            </w:r>
          </w:p>
          <w:p w:rsidR="00375C31" w:rsidRPr="009227FC" w:rsidRDefault="00375C31" w:rsidP="00375C31">
            <w:pPr>
              <w:pStyle w:val="a5"/>
              <w:widowControl w:val="0"/>
              <w:numPr>
                <w:ilvl w:val="0"/>
                <w:numId w:val="17"/>
              </w:numPr>
              <w:autoSpaceDE w:val="0"/>
              <w:autoSpaceDN w:val="0"/>
              <w:adjustRightInd w:val="0"/>
              <w:jc w:val="both"/>
            </w:pPr>
            <w:r w:rsidRPr="009227FC">
              <w:rPr>
                <w:color w:val="000000"/>
              </w:rPr>
              <w:t xml:space="preserve">Злепко С.М., Коваль Л.Г., Петренко В.В., Белзецький Р.С. Методи і засоби психофізіологічного відбору кандидатів на службу за контрактом в Збройні Сили України [Текст]: </w:t>
            </w:r>
            <w:proofErr w:type="gramStart"/>
            <w:r w:rsidRPr="009227FC">
              <w:rPr>
                <w:color w:val="000000"/>
              </w:rPr>
              <w:t>монографія .</w:t>
            </w:r>
            <w:proofErr w:type="gramEnd"/>
            <w:r w:rsidRPr="009227FC">
              <w:rPr>
                <w:color w:val="000000"/>
              </w:rPr>
              <w:t xml:space="preserve"> -- </w:t>
            </w:r>
            <w:proofErr w:type="gramStart"/>
            <w:r w:rsidRPr="009227FC">
              <w:rPr>
                <w:color w:val="000000"/>
              </w:rPr>
              <w:t>Вінниця:ВНТУ</w:t>
            </w:r>
            <w:proofErr w:type="gramEnd"/>
            <w:r w:rsidRPr="009227FC">
              <w:rPr>
                <w:color w:val="000000"/>
              </w:rPr>
              <w:t>,2010 .-204 с.</w:t>
            </w:r>
          </w:p>
          <w:p w:rsidR="00375C31" w:rsidRPr="00882E31" w:rsidRDefault="00375C31" w:rsidP="00375C31">
            <w:pPr>
              <w:pStyle w:val="a5"/>
              <w:widowControl w:val="0"/>
              <w:numPr>
                <w:ilvl w:val="0"/>
                <w:numId w:val="17"/>
              </w:numPr>
              <w:autoSpaceDE w:val="0"/>
              <w:autoSpaceDN w:val="0"/>
              <w:adjustRightInd w:val="0"/>
              <w:jc w:val="both"/>
              <w:rPr>
                <w:lang w:val="en-US"/>
              </w:rPr>
            </w:pPr>
            <w:r w:rsidRPr="009227FC">
              <w:rPr>
                <w:bCs/>
                <w:color w:val="000000"/>
                <w:bdr w:val="none" w:sz="0" w:space="0" w:color="auto" w:frame="1"/>
              </w:rPr>
              <w:t xml:space="preserve">Зленко А.М. Оцінка працівників методом «360 градусів». </w:t>
            </w:r>
            <w:r w:rsidRPr="00882E31">
              <w:rPr>
                <w:bCs/>
                <w:color w:val="000000"/>
                <w:bdr w:val="none" w:sz="0" w:space="0" w:color="auto" w:frame="1"/>
                <w:lang w:val="en-US"/>
              </w:rPr>
              <w:t xml:space="preserve">URL:  </w:t>
            </w:r>
            <w:r w:rsidR="000A566C">
              <w:fldChar w:fldCharType="begin"/>
            </w:r>
            <w:r w:rsidR="000A566C" w:rsidRPr="000A566C">
              <w:rPr>
                <w:lang w:val="en-US"/>
              </w:rPr>
              <w:instrText xml:space="preserve"> HYPERLINK "http://masters.donntu.org/2013/iem/pot</w:instrText>
            </w:r>
            <w:r w:rsidR="000A566C" w:rsidRPr="000A566C">
              <w:rPr>
                <w:lang w:val="en-US"/>
              </w:rPr>
              <w:instrText xml:space="preserve">apova/library/zlenko.pdf" </w:instrText>
            </w:r>
            <w:r w:rsidR="000A566C">
              <w:fldChar w:fldCharType="separate"/>
            </w:r>
            <w:r w:rsidRPr="00882E31">
              <w:rPr>
                <w:rStyle w:val="aa"/>
                <w:bdr w:val="none" w:sz="0" w:space="0" w:color="auto" w:frame="1"/>
                <w:lang w:val="en-US"/>
              </w:rPr>
              <w:t>http://masters.donntu.org/2013/iem/potapova/library/zlenko.pdf</w:t>
            </w:r>
            <w:r w:rsidR="000A566C">
              <w:rPr>
                <w:rStyle w:val="aa"/>
                <w:bdr w:val="none" w:sz="0" w:space="0" w:color="auto" w:frame="1"/>
                <w:lang w:val="en-US"/>
              </w:rPr>
              <w:fldChar w:fldCharType="end"/>
            </w:r>
          </w:p>
          <w:p w:rsidR="00375C31" w:rsidRPr="009227FC" w:rsidRDefault="00375C31" w:rsidP="00375C31">
            <w:pPr>
              <w:pStyle w:val="a5"/>
              <w:numPr>
                <w:ilvl w:val="0"/>
                <w:numId w:val="17"/>
              </w:numPr>
              <w:jc w:val="both"/>
              <w:rPr>
                <w:color w:val="000000"/>
              </w:rPr>
            </w:pPr>
            <w:r w:rsidRPr="009227FC">
              <w:rPr>
                <w:bCs/>
                <w:color w:val="000000"/>
              </w:rPr>
              <w:t xml:space="preserve">Корольчук М.С., Крайнюк В.М. </w:t>
            </w:r>
            <w:r w:rsidRPr="009227FC">
              <w:rPr>
                <w:color w:val="000000"/>
              </w:rPr>
              <w:t xml:space="preserve">Теорія і практика професійного психологічного відбору [Текст]: навч. </w:t>
            </w:r>
            <w:proofErr w:type="gramStart"/>
            <w:r w:rsidRPr="009227FC">
              <w:rPr>
                <w:color w:val="000000"/>
              </w:rPr>
              <w:t>посібник .</w:t>
            </w:r>
            <w:proofErr w:type="gramEnd"/>
            <w:r w:rsidRPr="009227FC">
              <w:rPr>
                <w:color w:val="000000"/>
              </w:rPr>
              <w:t xml:space="preserve"> </w:t>
            </w:r>
            <w:r w:rsidRPr="009227FC">
              <w:rPr>
                <w:color w:val="000000"/>
              </w:rPr>
              <w:tab/>
            </w:r>
            <w:proofErr w:type="gramStart"/>
            <w:r w:rsidRPr="009227FC">
              <w:rPr>
                <w:color w:val="000000"/>
              </w:rPr>
              <w:t>К.:Ніка</w:t>
            </w:r>
            <w:proofErr w:type="gramEnd"/>
            <w:r w:rsidRPr="009227FC">
              <w:rPr>
                <w:color w:val="000000"/>
              </w:rPr>
              <w:t xml:space="preserve">-Центр,2006 </w:t>
            </w:r>
            <w:r w:rsidRPr="009227FC">
              <w:rPr>
                <w:color w:val="000000"/>
              </w:rPr>
              <w:tab/>
              <w:t>.-536с.</w:t>
            </w:r>
          </w:p>
          <w:p w:rsidR="00375C31" w:rsidRPr="009227FC" w:rsidRDefault="00375C31" w:rsidP="00375C31">
            <w:pPr>
              <w:pStyle w:val="a5"/>
              <w:numPr>
                <w:ilvl w:val="0"/>
                <w:numId w:val="17"/>
              </w:numPr>
              <w:jc w:val="both"/>
              <w:rPr>
                <w:rFonts w:eastAsia="Calibri"/>
              </w:rPr>
            </w:pPr>
            <w:r w:rsidRPr="009227FC">
              <w:rPr>
                <w:bCs/>
                <w:color w:val="000000"/>
              </w:rPr>
              <w:t>Клим Б., Копельчак М., Камінецький Я.</w:t>
            </w:r>
            <w:r w:rsidRPr="009227FC">
              <w:rPr>
                <w:color w:val="000000"/>
              </w:rPr>
              <w:t xml:space="preserve"> Проблеми підготовки і працевлаштування кваліфікованих робітничих кадрів в умовах ринку//Педагогіка і психологія професійної освіти [Текст]. -- Львів,</w:t>
            </w:r>
            <w:proofErr w:type="gramStart"/>
            <w:r w:rsidRPr="009227FC">
              <w:rPr>
                <w:color w:val="000000"/>
              </w:rPr>
              <w:t>2007.-</w:t>
            </w:r>
            <w:proofErr w:type="gramEnd"/>
            <w:r w:rsidRPr="009227FC">
              <w:rPr>
                <w:color w:val="000000"/>
              </w:rPr>
              <w:t xml:space="preserve">№ 5 вересень-жовтень .- С. </w:t>
            </w:r>
            <w:r w:rsidRPr="009227FC">
              <w:rPr>
                <w:color w:val="000000"/>
              </w:rPr>
              <w:tab/>
              <w:t>189-200.</w:t>
            </w:r>
          </w:p>
          <w:p w:rsidR="00375C31" w:rsidRPr="009227FC" w:rsidRDefault="00375C31" w:rsidP="00375C31">
            <w:pPr>
              <w:pStyle w:val="a5"/>
              <w:numPr>
                <w:ilvl w:val="0"/>
                <w:numId w:val="17"/>
              </w:numPr>
              <w:jc w:val="both"/>
              <w:rPr>
                <w:rFonts w:eastAsia="Calibri"/>
              </w:rPr>
            </w:pPr>
            <w:r w:rsidRPr="009227FC">
              <w:t xml:space="preserve">Коропецька </w:t>
            </w:r>
            <w:r w:rsidRPr="009227FC">
              <w:tab/>
              <w:t>О.М. Профорієнтація та профпідбір [Текст</w:t>
            </w:r>
            <w:proofErr w:type="gramStart"/>
            <w:r w:rsidRPr="009227FC">
              <w:t>]:навчальний</w:t>
            </w:r>
            <w:proofErr w:type="gramEnd"/>
            <w:r w:rsidRPr="009227FC">
              <w:t xml:space="preserve"> посібник .-Рек.МОН .-Ів.-Франківськ:Місто НВ,2009 .-348 с.</w:t>
            </w:r>
          </w:p>
          <w:p w:rsidR="00375C31" w:rsidRPr="009227FC" w:rsidRDefault="00375C31" w:rsidP="00375C31">
            <w:pPr>
              <w:pStyle w:val="a5"/>
              <w:numPr>
                <w:ilvl w:val="0"/>
                <w:numId w:val="17"/>
              </w:numPr>
              <w:jc w:val="both"/>
              <w:rPr>
                <w:rFonts w:eastAsia="Calibri"/>
              </w:rPr>
            </w:pPr>
            <w:r w:rsidRPr="009227FC">
              <w:t>Купер Д., Робертсон А.</w:t>
            </w:r>
            <w:r w:rsidRPr="009227FC">
              <w:rPr>
                <w:b/>
                <w:bCs/>
              </w:rPr>
              <w:t xml:space="preserve"> Психология в отборе персонала</w:t>
            </w:r>
            <w:r w:rsidRPr="009227FC">
              <w:t>. — СПб.: Питер, 2003. — 240 с: ил. — (Серия «Практическая психо</w:t>
            </w:r>
            <w:r w:rsidRPr="009227FC">
              <w:softHyphen/>
              <w:t>логия»).</w:t>
            </w:r>
          </w:p>
          <w:p w:rsidR="00375C31" w:rsidRPr="009227FC" w:rsidRDefault="00375C31" w:rsidP="00375C31">
            <w:pPr>
              <w:pStyle w:val="a5"/>
              <w:numPr>
                <w:ilvl w:val="0"/>
                <w:numId w:val="17"/>
              </w:numPr>
              <w:jc w:val="both"/>
              <w:rPr>
                <w:rFonts w:eastAsia="Calibri"/>
              </w:rPr>
            </w:pPr>
            <w:r w:rsidRPr="009227FC">
              <w:t>Практическая психодиагностика. Методики и тесты [Текст</w:t>
            </w:r>
            <w:proofErr w:type="gramStart"/>
            <w:r w:rsidRPr="009227FC">
              <w:t>]:учебное</w:t>
            </w:r>
            <w:proofErr w:type="gramEnd"/>
            <w:r w:rsidRPr="009227FC">
              <w:t xml:space="preserve"> пособие/ред.-сост. Райгородский Д.Я.-Самара:ИД "БАХРАХ-М",2008 .-672 с.</w:t>
            </w:r>
          </w:p>
          <w:p w:rsidR="00375C31" w:rsidRPr="009227FC" w:rsidRDefault="00375C31" w:rsidP="00375C31">
            <w:pPr>
              <w:pStyle w:val="a5"/>
              <w:numPr>
                <w:ilvl w:val="0"/>
                <w:numId w:val="17"/>
              </w:numPr>
              <w:jc w:val="both"/>
              <w:rPr>
                <w:rFonts w:eastAsia="Calibri"/>
              </w:rPr>
            </w:pPr>
            <w:r w:rsidRPr="009227FC">
              <w:t>Синявський В.В. Професіограми і професіокарти професій. Методичний посібник для працівників служби зайнятості (книга УП), - Київ, 2002</w:t>
            </w:r>
          </w:p>
          <w:p w:rsidR="00375C31" w:rsidRPr="009227FC" w:rsidRDefault="00375C31" w:rsidP="00375C31">
            <w:pPr>
              <w:pStyle w:val="a5"/>
              <w:numPr>
                <w:ilvl w:val="0"/>
                <w:numId w:val="17"/>
              </w:numPr>
              <w:jc w:val="both"/>
            </w:pPr>
            <w:r w:rsidRPr="009227FC">
              <w:t xml:space="preserve">Технології роботи організаційних психологів: Навч. посіб. для студентів вищ. навч. закладів та слухачів післядидплом. освіти / </w:t>
            </w:r>
            <w:proofErr w:type="gramStart"/>
            <w:r w:rsidRPr="009227FC">
              <w:t>За наук</w:t>
            </w:r>
            <w:proofErr w:type="gramEnd"/>
            <w:r w:rsidRPr="009227FC">
              <w:t xml:space="preserve">. ред. Л.М.Карамушки. – К.: Фірма «ІНКОС», 2005. – 366с. </w:t>
            </w:r>
          </w:p>
          <w:p w:rsidR="00375C31" w:rsidRPr="009227FC" w:rsidRDefault="00375C31" w:rsidP="00375C31">
            <w:pPr>
              <w:pStyle w:val="a5"/>
              <w:numPr>
                <w:ilvl w:val="0"/>
                <w:numId w:val="17"/>
              </w:numPr>
              <w:jc w:val="both"/>
              <w:rPr>
                <w:bCs/>
                <w:color w:val="000000"/>
                <w:bdr w:val="none" w:sz="0" w:space="0" w:color="auto" w:frame="1"/>
              </w:rPr>
            </w:pPr>
            <w:r w:rsidRPr="009227FC">
              <w:rPr>
                <w:bCs/>
                <w:color w:val="000000"/>
                <w:bdr w:val="none" w:sz="0" w:space="0" w:color="auto" w:frame="1"/>
              </w:rPr>
              <w:t xml:space="preserve">Наказ про затвердження Інструкції з організації психологічного забезпечення службової діяльності аварійно-рятувальних </w:t>
            </w:r>
            <w:r w:rsidRPr="009227FC">
              <w:rPr>
                <w:bCs/>
                <w:color w:val="000000"/>
                <w:bdr w:val="none" w:sz="0" w:space="0" w:color="auto" w:frame="1"/>
              </w:rPr>
              <w:tab/>
              <w:t>служб №89 від 23.02.2004р.</w:t>
            </w:r>
          </w:p>
          <w:p w:rsidR="00375C31" w:rsidRPr="009227FC" w:rsidRDefault="00375C31" w:rsidP="00375C31">
            <w:pPr>
              <w:pStyle w:val="a5"/>
              <w:numPr>
                <w:ilvl w:val="0"/>
                <w:numId w:val="17"/>
              </w:numPr>
              <w:jc w:val="both"/>
              <w:rPr>
                <w:bCs/>
                <w:color w:val="000000"/>
                <w:bdr w:val="none" w:sz="0" w:space="0" w:color="auto" w:frame="1"/>
              </w:rPr>
            </w:pPr>
            <w:r w:rsidRPr="009227FC">
              <w:rPr>
                <w:bCs/>
                <w:color w:val="000000"/>
                <w:bdr w:val="none" w:sz="0" w:space="0" w:color="auto" w:frame="1"/>
              </w:rPr>
              <w:t xml:space="preserve">Наказ про затвердження Інструкції з організації та проведення професійного психологічного відбору кандидатів на навчання у вищих </w:t>
            </w:r>
            <w:r w:rsidRPr="009227FC">
              <w:rPr>
                <w:bCs/>
                <w:color w:val="000000"/>
                <w:bdr w:val="none" w:sz="0" w:space="0" w:color="auto" w:frame="1"/>
              </w:rPr>
              <w:br/>
              <w:t xml:space="preserve">військових навчальних закладах та військових навчальних підрозділах вищих навчальних закладів №355 від </w:t>
            </w:r>
            <w:r w:rsidRPr="009227FC">
              <w:rPr>
                <w:bCs/>
                <w:color w:val="000000"/>
                <w:bdr w:val="none" w:sz="0" w:space="0" w:color="auto" w:frame="1"/>
              </w:rPr>
              <w:tab/>
              <w:t>22.09.2009</w:t>
            </w:r>
          </w:p>
          <w:p w:rsidR="00375C31" w:rsidRPr="009227FC" w:rsidRDefault="00375C31" w:rsidP="00375C31">
            <w:pPr>
              <w:pStyle w:val="a5"/>
              <w:numPr>
                <w:ilvl w:val="0"/>
                <w:numId w:val="17"/>
              </w:numPr>
              <w:jc w:val="both"/>
            </w:pPr>
            <w:r w:rsidRPr="009227FC">
              <w:t>Фетискин Н.П., Козлов В.В., Мануйлов Г.М. Социально-психологическая диагностика развития личности и малых групп. – М., Изд-во Института Психотерапии. – 2002.</w:t>
            </w:r>
          </w:p>
          <w:p w:rsidR="00375C31" w:rsidRPr="009227FC" w:rsidRDefault="00375C31" w:rsidP="00375C31">
            <w:pPr>
              <w:pStyle w:val="a5"/>
              <w:numPr>
                <w:ilvl w:val="0"/>
                <w:numId w:val="17"/>
              </w:numPr>
              <w:jc w:val="both"/>
            </w:pPr>
            <w:r w:rsidRPr="009227FC">
              <w:t>Фурман А.В. Психодіагностика особистісної адаптованості [Текст</w:t>
            </w:r>
            <w:proofErr w:type="gramStart"/>
            <w:r w:rsidRPr="009227FC">
              <w:t>] .</w:t>
            </w:r>
            <w:proofErr w:type="gramEnd"/>
            <w:r w:rsidRPr="009227FC">
              <w:t>-2-ге вид., скор.-Тернопіль:Економічна думка,2003 .-64 с.</w:t>
            </w:r>
          </w:p>
          <w:p w:rsidR="00375C31" w:rsidRPr="009227FC" w:rsidRDefault="00375C31" w:rsidP="00375C31">
            <w:pPr>
              <w:pStyle w:val="a8"/>
              <w:numPr>
                <w:ilvl w:val="0"/>
                <w:numId w:val="17"/>
              </w:numPr>
              <w:suppressAutoHyphens/>
              <w:spacing w:after="0"/>
              <w:contextualSpacing/>
              <w:jc w:val="both"/>
              <w:rPr>
                <w:lang w:val="uk-UA"/>
              </w:rPr>
            </w:pPr>
            <w:r w:rsidRPr="009227FC">
              <w:t>Чуйко О.М. Методичні рекомендації до проведення семінарських занять з курсу «Психологія управління» (для студентів вищих навчальних закладів спеціальності «Психологія»). – Івано-Франківськ</w:t>
            </w:r>
            <w:r w:rsidRPr="009227FC">
              <w:rPr>
                <w:lang w:val="uk-UA"/>
              </w:rPr>
              <w:t>. – 139с.</w:t>
            </w:r>
          </w:p>
          <w:p w:rsidR="00375C31" w:rsidRPr="009227FC" w:rsidRDefault="00375C31" w:rsidP="00375C31">
            <w:pPr>
              <w:pStyle w:val="a8"/>
              <w:numPr>
                <w:ilvl w:val="0"/>
                <w:numId w:val="17"/>
              </w:numPr>
              <w:suppressAutoHyphens/>
              <w:spacing w:after="0"/>
              <w:contextualSpacing/>
              <w:jc w:val="both"/>
            </w:pPr>
            <w:r w:rsidRPr="009227FC">
              <w:t xml:space="preserve">Чуйко О.М. Методики і тести в психології управління: Довідково-методичний </w:t>
            </w:r>
            <w:proofErr w:type="gramStart"/>
            <w:r w:rsidRPr="009227FC">
              <w:t>посібник .</w:t>
            </w:r>
            <w:proofErr w:type="gramEnd"/>
            <w:r w:rsidRPr="009227FC">
              <w:t xml:space="preserve"> –   Івано-Франківськ: Видавець Віктор Дяків, </w:t>
            </w:r>
            <w:proofErr w:type="gramStart"/>
            <w:r w:rsidRPr="009227FC">
              <w:t>2010.—</w:t>
            </w:r>
            <w:proofErr w:type="gramEnd"/>
            <w:r w:rsidRPr="009227FC">
              <w:t>2</w:t>
            </w:r>
            <w:r w:rsidRPr="009227FC">
              <w:rPr>
                <w:lang w:val="uk-UA"/>
              </w:rPr>
              <w:t>16</w:t>
            </w:r>
            <w:r w:rsidRPr="009227FC">
              <w:t>с.</w:t>
            </w:r>
          </w:p>
          <w:p w:rsidR="00375C31" w:rsidRPr="009227FC" w:rsidRDefault="00375C31" w:rsidP="00375C31">
            <w:pPr>
              <w:pStyle w:val="a8"/>
              <w:numPr>
                <w:ilvl w:val="0"/>
                <w:numId w:val="17"/>
              </w:numPr>
              <w:suppressAutoHyphens/>
              <w:spacing w:after="0"/>
              <w:contextualSpacing/>
              <w:jc w:val="both"/>
            </w:pPr>
            <w:r w:rsidRPr="009227FC">
              <w:t xml:space="preserve">Шамлян К., Кліманська М..Проективні методи дослідження особистості [Текст]: </w:t>
            </w:r>
            <w:proofErr w:type="gramStart"/>
            <w:r w:rsidRPr="009227FC">
              <w:t>підручник.-</w:t>
            </w:r>
            <w:proofErr w:type="gramEnd"/>
            <w:r w:rsidRPr="009227FC">
              <w:t>Львів:ЛНУ ім. І. Франка,</w:t>
            </w:r>
            <w:r w:rsidRPr="009227FC">
              <w:rPr>
                <w:lang w:val="uk-UA"/>
              </w:rPr>
              <w:t xml:space="preserve"> </w:t>
            </w:r>
            <w:r w:rsidRPr="009227FC">
              <w:t>2014</w:t>
            </w:r>
            <w:r w:rsidRPr="009227FC">
              <w:rPr>
                <w:lang w:val="uk-UA"/>
              </w:rPr>
              <w:t xml:space="preserve"> – 466с.</w:t>
            </w:r>
          </w:p>
          <w:p w:rsidR="00375C31" w:rsidRPr="009227FC" w:rsidRDefault="00375C31" w:rsidP="00375C31">
            <w:pPr>
              <w:pStyle w:val="a8"/>
              <w:numPr>
                <w:ilvl w:val="0"/>
                <w:numId w:val="17"/>
              </w:numPr>
              <w:suppressAutoHyphens/>
              <w:spacing w:after="0"/>
              <w:contextualSpacing/>
              <w:jc w:val="both"/>
            </w:pPr>
            <w:r w:rsidRPr="009227FC">
              <w:rPr>
                <w:bCs/>
                <w:color w:val="000000"/>
              </w:rPr>
              <w:lastRenderedPageBreak/>
              <w:t>Унікальні моделі</w:t>
            </w:r>
            <w:r w:rsidRPr="009227FC">
              <w:rPr>
                <w:color w:val="000000"/>
              </w:rPr>
              <w:t xml:space="preserve"> </w:t>
            </w:r>
            <w:r w:rsidRPr="009227FC">
              <w:rPr>
                <w:bCs/>
                <w:color w:val="000000"/>
              </w:rPr>
              <w:t>корпоративного навчання і</w:t>
            </w:r>
            <w:r w:rsidRPr="009227FC">
              <w:rPr>
                <w:color w:val="000000"/>
              </w:rPr>
              <w:t xml:space="preserve"> </w:t>
            </w:r>
            <w:r w:rsidRPr="009227FC">
              <w:rPr>
                <w:bCs/>
                <w:color w:val="000000"/>
              </w:rPr>
              <w:t>розвитку персоналу</w:t>
            </w:r>
            <w:r w:rsidRPr="009227FC">
              <w:rPr>
                <w:color w:val="000000"/>
              </w:rPr>
              <w:t xml:space="preserve">: дослідження Львівської бізнес-школи УКУ. </w:t>
            </w:r>
            <w:r w:rsidRPr="009227FC">
              <w:rPr>
                <w:bCs/>
                <w:color w:val="000000"/>
                <w:bdr w:val="none" w:sz="0" w:space="0" w:color="auto" w:frame="1"/>
              </w:rPr>
              <w:t>URL:</w:t>
            </w:r>
            <w:hyperlink r:id="rId15" w:history="1">
              <w:r w:rsidRPr="009227FC">
                <w:rPr>
                  <w:rStyle w:val="aa"/>
                  <w:shd w:val="clear" w:color="auto" w:fill="FFFFFF"/>
                </w:rPr>
                <w:t>www.management.com.ua/tend/unique_models.pdf</w:t>
              </w:r>
            </w:hyperlink>
          </w:p>
          <w:p w:rsidR="00375C31" w:rsidRPr="00882E31" w:rsidRDefault="00375C31" w:rsidP="00375C31">
            <w:pPr>
              <w:pStyle w:val="a5"/>
              <w:suppressAutoHyphens/>
              <w:ind w:left="1440"/>
              <w:rPr>
                <w:lang w:val="uk-UA" w:eastAsia="ar-SA"/>
              </w:rPr>
            </w:pPr>
            <w:r w:rsidRPr="00882E31">
              <w:rPr>
                <w:color w:val="000000"/>
                <w:spacing w:val="-13"/>
                <w:lang w:val="uk-UA" w:eastAsia="ar-SA"/>
              </w:rPr>
              <w:t>.....</w:t>
            </w:r>
            <w:r w:rsidRPr="00882E31">
              <w:rPr>
                <w:lang w:val="uk-UA" w:eastAsia="ar-SA"/>
              </w:rPr>
              <w:t xml:space="preserve"> Інтернет-ресурси:</w:t>
            </w:r>
          </w:p>
          <w:p w:rsidR="00375C31" w:rsidRPr="00882E31" w:rsidRDefault="00375C31" w:rsidP="00375C31">
            <w:pPr>
              <w:pStyle w:val="a5"/>
              <w:suppressAutoHyphens/>
              <w:ind w:left="1440"/>
              <w:rPr>
                <w:color w:val="0000FF"/>
                <w:u w:val="single"/>
                <w:lang w:eastAsia="ar-SA"/>
              </w:rPr>
            </w:pPr>
            <w:r w:rsidRPr="00882E31">
              <w:rPr>
                <w:lang w:val="uk-UA" w:eastAsia="ar-SA"/>
              </w:rPr>
              <w:t xml:space="preserve"> </w:t>
            </w:r>
            <w:hyperlink r:id="rId16" w:history="1">
              <w:r w:rsidRPr="009227FC">
                <w:rPr>
                  <w:rStyle w:val="aa"/>
                  <w:lang w:eastAsia="ar-SA"/>
                </w:rPr>
                <w:t>www.rabota.ua</w:t>
              </w:r>
            </w:hyperlink>
          </w:p>
          <w:p w:rsidR="00375C31" w:rsidRPr="00882E31" w:rsidRDefault="000A566C" w:rsidP="00375C31">
            <w:pPr>
              <w:pStyle w:val="a5"/>
              <w:tabs>
                <w:tab w:val="left" w:pos="2586"/>
              </w:tabs>
              <w:suppressAutoHyphens/>
              <w:ind w:left="1440"/>
              <w:rPr>
                <w:lang w:val="uk-UA"/>
              </w:rPr>
            </w:pPr>
            <w:hyperlink r:id="rId17" w:history="1">
              <w:r w:rsidR="00375C31" w:rsidRPr="009227FC">
                <w:rPr>
                  <w:rStyle w:val="aa"/>
                  <w:lang w:eastAsia="ar-SA"/>
                </w:rPr>
                <w:t>www.work.ua</w:t>
              </w:r>
            </w:hyperlink>
          </w:p>
          <w:p w:rsidR="00375C31" w:rsidRPr="00882E31" w:rsidRDefault="00375C31" w:rsidP="00375C31">
            <w:pPr>
              <w:pStyle w:val="a5"/>
              <w:tabs>
                <w:tab w:val="left" w:pos="2586"/>
              </w:tabs>
              <w:suppressAutoHyphens/>
              <w:rPr>
                <w:lang w:val="uk-UA"/>
              </w:rPr>
            </w:pPr>
            <w:r w:rsidRPr="00882E31">
              <w:rPr>
                <w:lang w:val="uk-UA"/>
              </w:rPr>
              <w:t xml:space="preserve">             </w:t>
            </w:r>
            <w:hyperlink r:id="rId18" w:history="1">
              <w:r w:rsidRPr="00882E31">
                <w:rPr>
                  <w:rStyle w:val="aa"/>
                  <w:lang w:val="uk-UA"/>
                </w:rPr>
                <w:t>http://www.dsns.gov.ua/ua/Departament-personalu.html</w:t>
              </w:r>
            </w:hyperlink>
          </w:p>
          <w:p w:rsidR="00375C31" w:rsidRPr="00882E31" w:rsidRDefault="000A566C" w:rsidP="00375C31">
            <w:pPr>
              <w:pStyle w:val="a5"/>
              <w:tabs>
                <w:tab w:val="left" w:pos="2586"/>
              </w:tabs>
              <w:suppressAutoHyphens/>
              <w:ind w:left="1440"/>
              <w:rPr>
                <w:lang w:val="uk-UA"/>
              </w:rPr>
            </w:pPr>
            <w:hyperlink r:id="rId19" w:history="1">
              <w:r w:rsidR="00375C31" w:rsidRPr="009227FC">
                <w:rPr>
                  <w:rStyle w:val="aa"/>
                </w:rPr>
                <w:t>https</w:t>
              </w:r>
              <w:r w:rsidR="00375C31" w:rsidRPr="00882E31">
                <w:rPr>
                  <w:rStyle w:val="aa"/>
                  <w:lang w:val="uk-UA"/>
                </w:rPr>
                <w:t>://</w:t>
              </w:r>
              <w:r w:rsidR="00375C31" w:rsidRPr="009227FC">
                <w:rPr>
                  <w:rStyle w:val="aa"/>
                </w:rPr>
                <w:t>patrol</w:t>
              </w:r>
              <w:r w:rsidR="00375C31" w:rsidRPr="00882E31">
                <w:rPr>
                  <w:rStyle w:val="aa"/>
                  <w:lang w:val="uk-UA"/>
                </w:rPr>
                <w:t>.</w:t>
              </w:r>
              <w:r w:rsidR="00375C31" w:rsidRPr="009227FC">
                <w:rPr>
                  <w:rStyle w:val="aa"/>
                </w:rPr>
                <w:t>police</w:t>
              </w:r>
              <w:r w:rsidR="00375C31" w:rsidRPr="00882E31">
                <w:rPr>
                  <w:rStyle w:val="aa"/>
                  <w:lang w:val="uk-UA"/>
                </w:rPr>
                <w:t>.</w:t>
              </w:r>
              <w:r w:rsidR="00375C31" w:rsidRPr="009227FC">
                <w:rPr>
                  <w:rStyle w:val="aa"/>
                </w:rPr>
                <w:t>gov</w:t>
              </w:r>
              <w:r w:rsidR="00375C31" w:rsidRPr="00882E31">
                <w:rPr>
                  <w:rStyle w:val="aa"/>
                  <w:lang w:val="uk-UA"/>
                </w:rPr>
                <w:t>.</w:t>
              </w:r>
              <w:r w:rsidR="00375C31" w:rsidRPr="009227FC">
                <w:rPr>
                  <w:rStyle w:val="aa"/>
                </w:rPr>
                <w:t>ua</w:t>
              </w:r>
              <w:r w:rsidR="00375C31" w:rsidRPr="00882E31">
                <w:rPr>
                  <w:rStyle w:val="aa"/>
                  <w:lang w:val="uk-UA"/>
                </w:rPr>
                <w:t>/</w:t>
              </w:r>
            </w:hyperlink>
          </w:p>
          <w:p w:rsidR="00375C31" w:rsidRPr="00483A45" w:rsidRDefault="00375C31" w:rsidP="00375C31">
            <w:pPr>
              <w:jc w:val="both"/>
              <w:rPr>
                <w:lang w:val="uk-UA"/>
              </w:rPr>
            </w:pPr>
          </w:p>
        </w:tc>
      </w:tr>
    </w:tbl>
    <w:p w:rsidR="00395013" w:rsidRPr="00C67355" w:rsidRDefault="00395013" w:rsidP="00395013">
      <w:pPr>
        <w:jc w:val="both"/>
        <w:rPr>
          <w:lang w:val="uk-UA"/>
        </w:rPr>
      </w:pPr>
    </w:p>
    <w:p w:rsidR="00395013" w:rsidRDefault="00395013" w:rsidP="00395013">
      <w:pPr>
        <w:jc w:val="both"/>
        <w:rPr>
          <w:sz w:val="28"/>
          <w:szCs w:val="28"/>
          <w:lang w:val="uk-UA"/>
        </w:rPr>
      </w:pPr>
    </w:p>
    <w:p w:rsidR="00F9137E" w:rsidRDefault="00F9137E" w:rsidP="00395013">
      <w:pPr>
        <w:jc w:val="both"/>
        <w:rPr>
          <w:lang w:val="uk-UA"/>
        </w:rPr>
      </w:pPr>
    </w:p>
    <w:p w:rsidR="00395013" w:rsidRDefault="00395013" w:rsidP="00395013">
      <w:pPr>
        <w:jc w:val="both"/>
        <w:rPr>
          <w:sz w:val="28"/>
          <w:szCs w:val="28"/>
          <w:lang w:val="uk-UA"/>
        </w:rPr>
      </w:pPr>
    </w:p>
    <w:p w:rsidR="00395013" w:rsidRDefault="00D74B80" w:rsidP="00395013">
      <w:pPr>
        <w:jc w:val="center"/>
        <w:rPr>
          <w:b/>
          <w:sz w:val="28"/>
          <w:szCs w:val="28"/>
          <w:lang w:val="uk-UA"/>
        </w:rPr>
      </w:pPr>
      <w:r>
        <w:rPr>
          <w:b/>
          <w:sz w:val="28"/>
          <w:szCs w:val="28"/>
          <w:lang w:val="uk-UA"/>
        </w:rPr>
        <w:t>В</w:t>
      </w:r>
      <w:r w:rsidR="00335A19">
        <w:rPr>
          <w:b/>
          <w:sz w:val="28"/>
          <w:szCs w:val="28"/>
          <w:lang w:val="uk-UA"/>
        </w:rPr>
        <w:t xml:space="preserve">икладач </w:t>
      </w:r>
      <w:r w:rsidR="006E316D">
        <w:rPr>
          <w:b/>
          <w:sz w:val="28"/>
          <w:szCs w:val="28"/>
          <w:lang w:val="uk-UA"/>
        </w:rPr>
        <w:t>____________Чуйко О.М.</w:t>
      </w:r>
      <w:r>
        <w:rPr>
          <w:b/>
          <w:sz w:val="28"/>
          <w:szCs w:val="28"/>
          <w:lang w:val="uk-UA"/>
        </w:rPr>
        <w:t>_</w:t>
      </w:r>
    </w:p>
    <w:p w:rsidR="00335A19" w:rsidRDefault="00335A19" w:rsidP="00395013">
      <w:pPr>
        <w:jc w:val="center"/>
        <w:rPr>
          <w:b/>
          <w:sz w:val="28"/>
          <w:szCs w:val="28"/>
          <w:lang w:val="uk-UA"/>
        </w:rPr>
      </w:pPr>
    </w:p>
    <w:p w:rsidR="00335A19" w:rsidRPr="00784AB3" w:rsidRDefault="00335A19" w:rsidP="00395013">
      <w:pPr>
        <w:jc w:val="center"/>
        <w:rPr>
          <w:b/>
          <w:sz w:val="28"/>
          <w:szCs w:val="28"/>
          <w:lang w:val="uk-UA"/>
        </w:rPr>
      </w:pPr>
    </w:p>
    <w:sectPr w:rsidR="00335A19" w:rsidRPr="00784AB3" w:rsidSect="006B0C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9E4F60"/>
    <w:multiLevelType w:val="hybridMultilevel"/>
    <w:tmpl w:val="C6C64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E14A3"/>
    <w:multiLevelType w:val="hybridMultilevel"/>
    <w:tmpl w:val="3AC63D16"/>
    <w:lvl w:ilvl="0" w:tplc="DA50D7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0212D"/>
    <w:multiLevelType w:val="hybridMultilevel"/>
    <w:tmpl w:val="DBCA5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D54AD"/>
    <w:multiLevelType w:val="hybridMultilevel"/>
    <w:tmpl w:val="5DCE3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36E52"/>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534004F"/>
    <w:multiLevelType w:val="hybridMultilevel"/>
    <w:tmpl w:val="3AC63D16"/>
    <w:lvl w:ilvl="0" w:tplc="DA50D7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493BC3"/>
    <w:multiLevelType w:val="hybridMultilevel"/>
    <w:tmpl w:val="D55CB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A23086"/>
    <w:multiLevelType w:val="hybridMultilevel"/>
    <w:tmpl w:val="936E4F06"/>
    <w:lvl w:ilvl="0" w:tplc="71A2D382">
      <w:start w:val="1"/>
      <w:numFmt w:val="decimal"/>
      <w:lvlText w:val="%1."/>
      <w:lvlJc w:val="left"/>
      <w:pPr>
        <w:ind w:left="1080" w:hanging="360"/>
      </w:pPr>
      <w:rPr>
        <w:rFonts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2104C38"/>
    <w:multiLevelType w:val="multilevel"/>
    <w:tmpl w:val="CEC2A7D2"/>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6615450"/>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F903E5F"/>
    <w:multiLevelType w:val="hybridMultilevel"/>
    <w:tmpl w:val="28FCA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A84001"/>
    <w:multiLevelType w:val="hybridMultilevel"/>
    <w:tmpl w:val="388CA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0"/>
  </w:num>
  <w:num w:numId="4">
    <w:abstractNumId w:val="13"/>
  </w:num>
  <w:num w:numId="5">
    <w:abstractNumId w:val="1"/>
  </w:num>
  <w:num w:numId="6">
    <w:abstractNumId w:val="10"/>
  </w:num>
  <w:num w:numId="7">
    <w:abstractNumId w:val="15"/>
  </w:num>
  <w:num w:numId="8">
    <w:abstractNumId w:val="12"/>
  </w:num>
  <w:num w:numId="9">
    <w:abstractNumId w:val="17"/>
  </w:num>
  <w:num w:numId="10">
    <w:abstractNumId w:val="9"/>
  </w:num>
  <w:num w:numId="11">
    <w:abstractNumId w:val="2"/>
  </w:num>
  <w:num w:numId="12">
    <w:abstractNumId w:val="5"/>
  </w:num>
  <w:num w:numId="13">
    <w:abstractNumId w:val="4"/>
  </w:num>
  <w:num w:numId="14">
    <w:abstractNumId w:val="16"/>
  </w:num>
  <w:num w:numId="15">
    <w:abstractNumId w:val="3"/>
  </w:num>
  <w:num w:numId="16">
    <w:abstractNumId w:val="14"/>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13"/>
    <w:rsid w:val="00053397"/>
    <w:rsid w:val="00072283"/>
    <w:rsid w:val="000A566C"/>
    <w:rsid w:val="000C46E3"/>
    <w:rsid w:val="000E6542"/>
    <w:rsid w:val="001039A3"/>
    <w:rsid w:val="00151BC4"/>
    <w:rsid w:val="00164F04"/>
    <w:rsid w:val="001677BF"/>
    <w:rsid w:val="00193CEB"/>
    <w:rsid w:val="00200B10"/>
    <w:rsid w:val="0023370C"/>
    <w:rsid w:val="0025075D"/>
    <w:rsid w:val="00252AF6"/>
    <w:rsid w:val="00254871"/>
    <w:rsid w:val="00262A09"/>
    <w:rsid w:val="002C2330"/>
    <w:rsid w:val="00317796"/>
    <w:rsid w:val="00335A19"/>
    <w:rsid w:val="00373614"/>
    <w:rsid w:val="00375C31"/>
    <w:rsid w:val="00395013"/>
    <w:rsid w:val="003C5D4C"/>
    <w:rsid w:val="003E1BE3"/>
    <w:rsid w:val="003E78B9"/>
    <w:rsid w:val="00483A45"/>
    <w:rsid w:val="004F7AFF"/>
    <w:rsid w:val="00593B64"/>
    <w:rsid w:val="00654CF9"/>
    <w:rsid w:val="0068658D"/>
    <w:rsid w:val="006A14B2"/>
    <w:rsid w:val="006A58D4"/>
    <w:rsid w:val="006B0C8E"/>
    <w:rsid w:val="006E2DBD"/>
    <w:rsid w:val="006E316D"/>
    <w:rsid w:val="00756137"/>
    <w:rsid w:val="00784AB3"/>
    <w:rsid w:val="00804A8B"/>
    <w:rsid w:val="00830420"/>
    <w:rsid w:val="00882E31"/>
    <w:rsid w:val="008F531B"/>
    <w:rsid w:val="008F7C81"/>
    <w:rsid w:val="00913AF5"/>
    <w:rsid w:val="009506C9"/>
    <w:rsid w:val="0095499A"/>
    <w:rsid w:val="009A2779"/>
    <w:rsid w:val="009E2CEC"/>
    <w:rsid w:val="009F040A"/>
    <w:rsid w:val="00A24E4A"/>
    <w:rsid w:val="00A559EE"/>
    <w:rsid w:val="00AB0A72"/>
    <w:rsid w:val="00AB324B"/>
    <w:rsid w:val="00AB62F3"/>
    <w:rsid w:val="00AC76DC"/>
    <w:rsid w:val="00B10A22"/>
    <w:rsid w:val="00B54F06"/>
    <w:rsid w:val="00B93336"/>
    <w:rsid w:val="00BC32A7"/>
    <w:rsid w:val="00BC789E"/>
    <w:rsid w:val="00C22257"/>
    <w:rsid w:val="00C22AE0"/>
    <w:rsid w:val="00C464B5"/>
    <w:rsid w:val="00C56B84"/>
    <w:rsid w:val="00C67355"/>
    <w:rsid w:val="00C81B4F"/>
    <w:rsid w:val="00CA1BE2"/>
    <w:rsid w:val="00D017C9"/>
    <w:rsid w:val="00D74B80"/>
    <w:rsid w:val="00D804FC"/>
    <w:rsid w:val="00DD3B34"/>
    <w:rsid w:val="00DF7A97"/>
    <w:rsid w:val="00E118FE"/>
    <w:rsid w:val="00E128A1"/>
    <w:rsid w:val="00E143F9"/>
    <w:rsid w:val="00EC27AF"/>
    <w:rsid w:val="00EE1819"/>
    <w:rsid w:val="00EE4289"/>
    <w:rsid w:val="00F334B4"/>
    <w:rsid w:val="00F9137E"/>
    <w:rsid w:val="00F94599"/>
    <w:rsid w:val="00FE28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6A269B-AD34-4EE4-A970-3553039C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customStyle="1" w:styleId="apple-converted-space">
    <w:name w:val="apple-converted-space"/>
    <w:basedOn w:val="a0"/>
    <w:uiPriority w:val="99"/>
    <w:rsid w:val="009F040A"/>
    <w:rPr>
      <w:rFonts w:cs="Times New Roman"/>
    </w:rPr>
  </w:style>
  <w:style w:type="paragraph" w:styleId="a8">
    <w:name w:val="Body Text"/>
    <w:basedOn w:val="a"/>
    <w:link w:val="a9"/>
    <w:uiPriority w:val="99"/>
    <w:semiHidden/>
    <w:unhideWhenUsed/>
    <w:rsid w:val="00164F04"/>
    <w:pPr>
      <w:spacing w:after="120"/>
    </w:pPr>
  </w:style>
  <w:style w:type="character" w:customStyle="1" w:styleId="a9">
    <w:name w:val="Основний текст Знак"/>
    <w:basedOn w:val="a0"/>
    <w:link w:val="a8"/>
    <w:uiPriority w:val="99"/>
    <w:semiHidden/>
    <w:rsid w:val="00164F04"/>
    <w:rPr>
      <w:rFonts w:ascii="Times New Roman" w:eastAsia="Times New Roman" w:hAnsi="Times New Roman" w:cs="Times New Roman"/>
      <w:sz w:val="24"/>
      <w:szCs w:val="24"/>
      <w:lang w:val="ru-RU" w:eastAsia="ru-RU"/>
    </w:rPr>
  </w:style>
  <w:style w:type="character" w:styleId="aa">
    <w:name w:val="Hyperlink"/>
    <w:uiPriority w:val="99"/>
    <w:unhideWhenUsed/>
    <w:rsid w:val="002507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bota.ua" TargetMode="External"/><Relationship Id="rId13" Type="http://schemas.openxmlformats.org/officeDocument/2006/relationships/hyperlink" Target="https://lviv.hh.ua" TargetMode="External"/><Relationship Id="rId18" Type="http://schemas.openxmlformats.org/officeDocument/2006/relationships/hyperlink" Target="http://www.dsns.gov.ua/ua/Departament-personalu.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d-learn.pu.if.ua" TargetMode="External"/><Relationship Id="rId12" Type="http://schemas.openxmlformats.org/officeDocument/2006/relationships/hyperlink" Target="http://www.work.ua" TargetMode="External"/><Relationship Id="rId17" Type="http://schemas.openxmlformats.org/officeDocument/2006/relationships/hyperlink" Target="http://www.work.ua" TargetMode="External"/><Relationship Id="rId2" Type="http://schemas.openxmlformats.org/officeDocument/2006/relationships/numbering" Target="numbering.xml"/><Relationship Id="rId16" Type="http://schemas.openxmlformats.org/officeDocument/2006/relationships/hyperlink" Target="http://www.rabota.u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ihor.makaruk@pnu.edu.ua" TargetMode="External"/><Relationship Id="rId11" Type="http://schemas.openxmlformats.org/officeDocument/2006/relationships/hyperlink" Target="http://www.rabota.ua" TargetMode="External"/><Relationship Id="rId5" Type="http://schemas.openxmlformats.org/officeDocument/2006/relationships/webSettings" Target="webSettings.xml"/><Relationship Id="rId15" Type="http://schemas.openxmlformats.org/officeDocument/2006/relationships/hyperlink" Target="http://www.management.com.ua/tend/unique_models.pdf" TargetMode="External"/><Relationship Id="rId10" Type="http://schemas.openxmlformats.org/officeDocument/2006/relationships/hyperlink" Target="https://lviv.hh.ua" TargetMode="External"/><Relationship Id="rId19" Type="http://schemas.openxmlformats.org/officeDocument/2006/relationships/hyperlink" Target="https://patrol.police.gov.ua/" TargetMode="External"/><Relationship Id="rId4" Type="http://schemas.openxmlformats.org/officeDocument/2006/relationships/settings" Target="settings.xml"/><Relationship Id="rId9" Type="http://schemas.openxmlformats.org/officeDocument/2006/relationships/hyperlink" Target="http://www.work.ua" TargetMode="External"/><Relationship Id="rId14" Type="http://schemas.openxmlformats.org/officeDocument/2006/relationships/hyperlink" Target="https://lviv.hh.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43F5E6-900D-48CE-8D08-17D5AF410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19366</Words>
  <Characters>11039</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Галя</cp:lastModifiedBy>
  <cp:revision>4</cp:revision>
  <cp:lastPrinted>2019-09-27T06:35:00Z</cp:lastPrinted>
  <dcterms:created xsi:type="dcterms:W3CDTF">2020-02-20T12:44:00Z</dcterms:created>
  <dcterms:modified xsi:type="dcterms:W3CDTF">2020-02-21T11:59:00Z</dcterms:modified>
</cp:coreProperties>
</file>