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BE" w:rsidRDefault="001D52BE" w:rsidP="001D52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СТЕФАНИКА»</w:t>
      </w: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загальної та клінічної психології</w:t>
      </w: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«ЗАТВЕРДЖУЮ»</w:t>
      </w:r>
    </w:p>
    <w:p w:rsidR="001D52BE" w:rsidRDefault="001D52BE" w:rsidP="001D52B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Проректор з навчальної роботи</w:t>
      </w:r>
    </w:p>
    <w:p w:rsidR="001D52BE" w:rsidRDefault="001D52BE" w:rsidP="001D52BE">
      <w:pPr>
        <w:jc w:val="right"/>
        <w:rPr>
          <w:sz w:val="28"/>
          <w:szCs w:val="28"/>
        </w:rPr>
      </w:pPr>
    </w:p>
    <w:p w:rsidR="001D52BE" w:rsidRDefault="000E20FA" w:rsidP="001D52B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______________________________            </w:t>
      </w:r>
    </w:p>
    <w:p w:rsidR="001D52BE" w:rsidRDefault="001D52BE" w:rsidP="001D52BE">
      <w:pPr>
        <w:jc w:val="right"/>
        <w:rPr>
          <w:sz w:val="28"/>
          <w:szCs w:val="28"/>
          <w:u w:val="single"/>
        </w:rPr>
      </w:pPr>
    </w:p>
    <w:p w:rsidR="001D52BE" w:rsidRDefault="00791DD8" w:rsidP="001D52BE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 _______________2019</w:t>
      </w:r>
      <w:r w:rsidR="001D52BE">
        <w:rPr>
          <w:sz w:val="28"/>
          <w:szCs w:val="28"/>
        </w:rPr>
        <w:t xml:space="preserve"> року</w:t>
      </w:r>
    </w:p>
    <w:p w:rsidR="001D52BE" w:rsidRDefault="001D52BE" w:rsidP="001D52BE">
      <w:pPr>
        <w:jc w:val="center"/>
        <w:rPr>
          <w:sz w:val="28"/>
          <w:szCs w:val="28"/>
          <w:u w:val="single"/>
        </w:rPr>
      </w:pP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</w:pPr>
      <w:r>
        <w:rPr>
          <w:b/>
          <w:sz w:val="28"/>
          <w:szCs w:val="28"/>
        </w:rPr>
        <w:t>РОБОЧА ПРОГРАМА НАВЧАЛЬНОЇ ДИСЦИПЛІНИ</w:t>
      </w:r>
    </w:p>
    <w:p w:rsidR="001D52BE" w:rsidRDefault="001D52BE" w:rsidP="001D52BE">
      <w:pPr>
        <w:jc w:val="center"/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«ПСИХОЛОГІЯ ОСБИСТОСТІ</w:t>
      </w:r>
      <w:r w:rsidR="000E20FA">
        <w:rPr>
          <w:b/>
          <w:sz w:val="28"/>
          <w:szCs w:val="28"/>
        </w:rPr>
        <w:t xml:space="preserve"> В ОРГАНІЗАЦІЇ</w:t>
      </w:r>
      <w:r>
        <w:rPr>
          <w:b/>
          <w:sz w:val="28"/>
          <w:szCs w:val="28"/>
        </w:rPr>
        <w:t>»</w:t>
      </w:r>
    </w:p>
    <w:p w:rsidR="001D52BE" w:rsidRDefault="001D52BE" w:rsidP="001D52BE">
      <w:pPr>
        <w:jc w:val="center"/>
      </w:pP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галузь знань</w:t>
      </w:r>
      <w:r>
        <w:rPr>
          <w:b/>
          <w:sz w:val="28"/>
          <w:szCs w:val="28"/>
        </w:rPr>
        <w:t xml:space="preserve"> – 05 соціальні та поведінкові науки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спеціальність – </w:t>
      </w:r>
      <w:r>
        <w:rPr>
          <w:b/>
          <w:sz w:val="28"/>
          <w:szCs w:val="28"/>
        </w:rPr>
        <w:t>053 «психологія»</w:t>
      </w:r>
    </w:p>
    <w:p w:rsidR="001D52BE" w:rsidRDefault="001D52BE" w:rsidP="001D52BE">
      <w:pPr>
        <w:jc w:val="center"/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</w:t>
      </w:r>
      <w:r w:rsidR="00791DD8">
        <w:rPr>
          <w:b/>
          <w:sz w:val="28"/>
          <w:szCs w:val="28"/>
        </w:rPr>
        <w:t>Івано-Фр</w:t>
      </w:r>
      <w:bookmarkStart w:id="0" w:name="_GoBack"/>
      <w:bookmarkEnd w:id="0"/>
      <w:r w:rsidR="00791DD8">
        <w:rPr>
          <w:b/>
          <w:sz w:val="28"/>
          <w:szCs w:val="28"/>
        </w:rPr>
        <w:t>анківськ – 2019</w:t>
      </w:r>
      <w:r>
        <w:rPr>
          <w:b/>
          <w:sz w:val="28"/>
          <w:szCs w:val="28"/>
        </w:rPr>
        <w:t xml:space="preserve"> рік</w:t>
      </w: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</w:t>
      </w:r>
      <w:r>
        <w:rPr>
          <w:sz w:val="28"/>
          <w:szCs w:val="28"/>
        </w:rPr>
        <w:t>Робоча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програма</w:t>
      </w:r>
    </w:p>
    <w:p w:rsidR="001D52BE" w:rsidRDefault="001D52BE" w:rsidP="001D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ПСИХОЛОГІЯ ОСОБИСТОСТІ</w:t>
      </w:r>
      <w:r w:rsidR="000E20FA">
        <w:rPr>
          <w:b/>
          <w:sz w:val="28"/>
          <w:szCs w:val="28"/>
        </w:rPr>
        <w:t xml:space="preserve"> В ОРГАНІЗАЦІЇ</w:t>
      </w: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студентів, які навчаються в магістратурі за спеціальністю </w:t>
      </w:r>
      <w:r>
        <w:rPr>
          <w:b/>
          <w:sz w:val="28"/>
          <w:szCs w:val="28"/>
        </w:rPr>
        <w:t>053 «</w:t>
      </w:r>
      <w:r w:rsidR="000E20F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сихологія»</w:t>
      </w:r>
      <w:r w:rsidR="00791DD8">
        <w:rPr>
          <w:sz w:val="28"/>
          <w:szCs w:val="28"/>
        </w:rPr>
        <w:t>, 2019</w:t>
      </w:r>
      <w:r>
        <w:rPr>
          <w:sz w:val="28"/>
          <w:szCs w:val="28"/>
        </w:rPr>
        <w:t xml:space="preserve"> р., с.</w:t>
      </w: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Розробник: завідувач кафедри загальної та клінічної психології ДВНЗ «Прикарпатський національний університет імені Василя Стефаника», доктор психологі</w:t>
      </w:r>
      <w:r w:rsidR="00791DD8">
        <w:rPr>
          <w:sz w:val="28"/>
          <w:szCs w:val="28"/>
        </w:rPr>
        <w:t xml:space="preserve">чних наук, професор </w:t>
      </w:r>
      <w:proofErr w:type="spellStart"/>
      <w:r w:rsidR="00791DD8">
        <w:rPr>
          <w:sz w:val="28"/>
          <w:szCs w:val="28"/>
        </w:rPr>
        <w:t>Москалець</w:t>
      </w:r>
      <w:proofErr w:type="spellEnd"/>
      <w:r w:rsidR="00791DD8">
        <w:rPr>
          <w:sz w:val="28"/>
          <w:szCs w:val="28"/>
        </w:rPr>
        <w:t xml:space="preserve"> Віктор Петрович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Pr="00791DD8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Робоча програма затверджена на засіданні кафедри </w:t>
      </w:r>
      <w:r w:rsidR="00791DD8">
        <w:rPr>
          <w:sz w:val="28"/>
          <w:szCs w:val="28"/>
        </w:rPr>
        <w:t xml:space="preserve">соціальної психології та </w:t>
      </w:r>
      <w:r w:rsidRPr="00791DD8">
        <w:rPr>
          <w:sz w:val="28"/>
          <w:szCs w:val="28"/>
        </w:rPr>
        <w:t xml:space="preserve"> психології</w:t>
      </w:r>
      <w:r w:rsidR="00791DD8">
        <w:rPr>
          <w:sz w:val="28"/>
          <w:szCs w:val="28"/>
        </w:rPr>
        <w:t xml:space="preserve"> розвитку</w:t>
      </w: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  від «  »    2</w:t>
      </w:r>
      <w:r w:rsidR="00791DD8">
        <w:rPr>
          <w:sz w:val="28"/>
          <w:szCs w:val="28"/>
        </w:rPr>
        <w:t>019</w:t>
      </w:r>
      <w:r>
        <w:rPr>
          <w:sz w:val="28"/>
          <w:szCs w:val="28"/>
        </w:rPr>
        <w:t xml:space="preserve"> року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791DD8">
      <w:pPr>
        <w:rPr>
          <w:sz w:val="28"/>
          <w:szCs w:val="28"/>
        </w:rPr>
      </w:pPr>
      <w:r>
        <w:rPr>
          <w:sz w:val="28"/>
          <w:szCs w:val="28"/>
        </w:rPr>
        <w:t>Завідувач кафед</w:t>
      </w:r>
      <w:r w:rsidR="00791DD8">
        <w:rPr>
          <w:sz w:val="28"/>
          <w:szCs w:val="28"/>
        </w:rPr>
        <w:t>ри                                                                                     Л. Д. Заграй</w:t>
      </w:r>
    </w:p>
    <w:p w:rsidR="001D52BE" w:rsidRDefault="001D52BE" w:rsidP="001D52BE">
      <w:pPr>
        <w:jc w:val="right"/>
        <w:rPr>
          <w:sz w:val="28"/>
          <w:szCs w:val="28"/>
        </w:rPr>
      </w:pPr>
    </w:p>
    <w:p w:rsidR="001D52BE" w:rsidRDefault="000318BE" w:rsidP="000318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1DD8">
        <w:rPr>
          <w:sz w:val="28"/>
          <w:szCs w:val="28"/>
        </w:rPr>
        <w:t>«</w:t>
      </w:r>
      <w:r w:rsidR="000E20FA">
        <w:rPr>
          <w:sz w:val="28"/>
          <w:szCs w:val="28"/>
        </w:rPr>
        <w:t xml:space="preserve">  </w:t>
      </w:r>
      <w:r w:rsidR="00791DD8">
        <w:rPr>
          <w:sz w:val="28"/>
          <w:szCs w:val="28"/>
        </w:rPr>
        <w:t xml:space="preserve">  »     </w:t>
      </w:r>
      <w:r>
        <w:rPr>
          <w:sz w:val="28"/>
          <w:szCs w:val="28"/>
        </w:rPr>
        <w:t xml:space="preserve">      </w:t>
      </w:r>
      <w:r w:rsidR="00791DD8">
        <w:rPr>
          <w:sz w:val="28"/>
          <w:szCs w:val="28"/>
        </w:rPr>
        <w:t>2019</w:t>
      </w:r>
      <w:r w:rsidR="001D52BE">
        <w:rPr>
          <w:sz w:val="28"/>
          <w:szCs w:val="28"/>
        </w:rPr>
        <w:t xml:space="preserve"> року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Схвалено методичною комісією філософського факультету ДВНЗ «Прикарпатський національний університет імені Василя Стефаника 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</w:t>
      </w:r>
      <w:r w:rsidR="00791DD8">
        <w:rPr>
          <w:sz w:val="28"/>
          <w:szCs w:val="28"/>
        </w:rPr>
        <w:t xml:space="preserve">окол від №   від «  </w:t>
      </w:r>
      <w:r w:rsidR="00E76711">
        <w:rPr>
          <w:sz w:val="28"/>
          <w:szCs w:val="28"/>
        </w:rPr>
        <w:t xml:space="preserve">  </w:t>
      </w:r>
      <w:r w:rsidR="00791DD8">
        <w:rPr>
          <w:sz w:val="28"/>
          <w:szCs w:val="28"/>
        </w:rPr>
        <w:t>»             2019</w:t>
      </w:r>
      <w:r>
        <w:rPr>
          <w:sz w:val="28"/>
          <w:szCs w:val="28"/>
        </w:rPr>
        <w:t xml:space="preserve"> року</w:t>
      </w: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rPr>
          <w:sz w:val="28"/>
          <w:szCs w:val="28"/>
        </w:rPr>
      </w:pPr>
      <w:r>
        <w:rPr>
          <w:sz w:val="28"/>
          <w:szCs w:val="28"/>
        </w:rPr>
        <w:t xml:space="preserve">     Голова                                                                                         Р. О. </w:t>
      </w:r>
      <w:proofErr w:type="spellStart"/>
      <w:r>
        <w:rPr>
          <w:sz w:val="28"/>
          <w:szCs w:val="28"/>
        </w:rPr>
        <w:t>Пятківський</w:t>
      </w:r>
      <w:proofErr w:type="spellEnd"/>
    </w:p>
    <w:p w:rsidR="001D52BE" w:rsidRDefault="001D52BE" w:rsidP="001D52BE">
      <w:pPr>
        <w:jc w:val="center"/>
        <w:rPr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jc w:val="center"/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791DD8" w:rsidP="001D52B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Москалець</w:t>
      </w:r>
      <w:proofErr w:type="spellEnd"/>
      <w:r>
        <w:rPr>
          <w:sz w:val="20"/>
          <w:szCs w:val="20"/>
        </w:rPr>
        <w:t xml:space="preserve"> В. П., 201</w:t>
      </w:r>
      <w:r w:rsidR="000E20FA">
        <w:rPr>
          <w:sz w:val="20"/>
          <w:szCs w:val="20"/>
        </w:rPr>
        <w:t>9</w:t>
      </w:r>
      <w:r w:rsidR="001D52BE">
        <w:rPr>
          <w:sz w:val="20"/>
          <w:szCs w:val="20"/>
        </w:rPr>
        <w:t xml:space="preserve"> р.</w:t>
      </w:r>
    </w:p>
    <w:p w:rsidR="001D52BE" w:rsidRDefault="00791DD8" w:rsidP="001D52B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Москалець</w:t>
      </w:r>
      <w:proofErr w:type="spellEnd"/>
      <w:r>
        <w:rPr>
          <w:sz w:val="20"/>
          <w:szCs w:val="20"/>
        </w:rPr>
        <w:t xml:space="preserve"> В. П., 2019</w:t>
      </w:r>
      <w:r w:rsidR="001D52BE">
        <w:rPr>
          <w:sz w:val="20"/>
          <w:szCs w:val="20"/>
        </w:rPr>
        <w:t xml:space="preserve"> р.</w:t>
      </w:r>
    </w:p>
    <w:p w:rsidR="001D52BE" w:rsidRDefault="001D52BE" w:rsidP="001D52BE">
      <w:pPr>
        <w:jc w:val="right"/>
        <w:rPr>
          <w:b/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</w:p>
    <w:p w:rsidR="001D52BE" w:rsidRDefault="001D52BE" w:rsidP="001D52BE">
      <w:pPr>
        <w:ind w:left="720"/>
        <w:rPr>
          <w:b/>
          <w:sz w:val="28"/>
          <w:szCs w:val="28"/>
        </w:rPr>
      </w:pPr>
    </w:p>
    <w:p w:rsidR="00A0471B" w:rsidRDefault="00A0471B" w:rsidP="00A0471B">
      <w:pPr>
        <w:ind w:left="24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Опис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8"/>
        <w:gridCol w:w="3182"/>
      </w:tblGrid>
      <w:tr w:rsidR="00A0471B" w:rsidTr="00CF1F44">
        <w:trPr>
          <w:trHeight w:val="43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/>
          <w:p w:rsidR="00A0471B" w:rsidRDefault="00A0471B" w:rsidP="00CF1F44">
            <w:pPr>
              <w:jc w:val="center"/>
            </w:pPr>
            <w:r>
              <w:t>Найменування показників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Галузь знань, спеціальність, </w:t>
            </w:r>
            <w:proofErr w:type="spellStart"/>
            <w:r>
              <w:t>освітньо</w:t>
            </w:r>
            <w:proofErr w:type="spellEnd"/>
            <w:r>
              <w:t>-</w:t>
            </w:r>
          </w:p>
          <w:p w:rsidR="00A0471B" w:rsidRDefault="00A0471B" w:rsidP="00CF1F44">
            <w:pPr>
              <w:jc w:val="center"/>
            </w:pPr>
            <w:r>
              <w:t>кваліфікаційний рівень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>Характеристика навчальної дисципліни</w:t>
            </w:r>
          </w:p>
        </w:tc>
      </w:tr>
      <w:tr w:rsidR="00A0471B" w:rsidTr="00CF1F44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rPr>
                <w:b/>
              </w:rPr>
              <w:t>Денна форма навчання</w:t>
            </w:r>
          </w:p>
        </w:tc>
      </w:tr>
      <w:tr w:rsidR="00A0471B" w:rsidTr="00CF1F44">
        <w:trPr>
          <w:trHeight w:val="91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Кількість кредитів – </w:t>
            </w:r>
            <w:r>
              <w:rPr>
                <w:b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Галузь знань:</w:t>
            </w:r>
          </w:p>
          <w:p w:rsidR="00A0471B" w:rsidRDefault="00A0471B" w:rsidP="00CF1F44">
            <w:pPr>
              <w:jc w:val="center"/>
            </w:pPr>
            <w:r>
              <w:t>05 – соціальні та поведінкові науки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Цикл професійної підготовки, обов’язкова дисципліна</w:t>
            </w:r>
          </w:p>
        </w:tc>
      </w:tr>
      <w:tr w:rsidR="00A0471B" w:rsidTr="00CF1F44">
        <w:trPr>
          <w:trHeight w:val="35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Модулів – </w:t>
            </w:r>
            <w:r w:rsidR="007D4075">
              <w:rPr>
                <w:b/>
              </w:rPr>
              <w:t>4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Спеціальність – 053</w:t>
            </w:r>
          </w:p>
          <w:p w:rsidR="00A0471B" w:rsidRDefault="00A0471B" w:rsidP="00CF1F44">
            <w:pPr>
              <w:jc w:val="center"/>
              <w:rPr>
                <w:b/>
              </w:rPr>
            </w:pPr>
            <w:r>
              <w:t>«Психологія</w:t>
            </w:r>
            <w:r>
              <w:rPr>
                <w:b/>
              </w:rPr>
              <w:t>»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>
            <w:pPr>
              <w:jc w:val="center"/>
            </w:pPr>
            <w:r>
              <w:t>Рік підготовки - 2-й</w:t>
            </w:r>
          </w:p>
          <w:p w:rsidR="00A0471B" w:rsidRDefault="00A0471B" w:rsidP="00CF1F44">
            <w:pPr>
              <w:rPr>
                <w:b/>
              </w:rPr>
            </w:pPr>
          </w:p>
        </w:tc>
      </w:tr>
      <w:tr w:rsidR="00A0471B" w:rsidTr="00CF1F4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Семестр - 3-й</w:t>
            </w:r>
          </w:p>
        </w:tc>
      </w:tr>
      <w:tr w:rsidR="00A0471B" w:rsidTr="00CF1F44">
        <w:trPr>
          <w:trHeight w:val="2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Змістових модулів – </w:t>
            </w:r>
            <w:r w:rsidR="007D4075">
              <w:rPr>
                <w:b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</w:tr>
      <w:tr w:rsidR="00A0471B" w:rsidTr="00CF1F44">
        <w:trPr>
          <w:trHeight w:val="469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Індивідуальне науково-дослідне завдання – магістерська робота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Лекції – </w:t>
            </w:r>
            <w:r>
              <w:rPr>
                <w:b/>
              </w:rPr>
              <w:t>40</w:t>
            </w:r>
            <w:r>
              <w:t xml:space="preserve"> годин</w:t>
            </w:r>
          </w:p>
        </w:tc>
      </w:tr>
      <w:tr w:rsidR="00A0471B" w:rsidTr="00CF1F44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Практичні, семінарські – </w:t>
            </w:r>
            <w:r>
              <w:rPr>
                <w:b/>
              </w:rPr>
              <w:t>20</w:t>
            </w:r>
          </w:p>
          <w:p w:rsidR="00A0471B" w:rsidRDefault="00A0471B" w:rsidP="00CF1F44">
            <w:pPr>
              <w:jc w:val="center"/>
            </w:pPr>
            <w:r>
              <w:t xml:space="preserve"> годин</w:t>
            </w:r>
          </w:p>
        </w:tc>
      </w:tr>
      <w:tr w:rsidR="00A0471B" w:rsidTr="00CF1F44">
        <w:trPr>
          <w:trHeight w:val="60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Загальна кількість годин - </w:t>
            </w:r>
            <w:r>
              <w:rPr>
                <w:b/>
              </w:rPr>
              <w:t>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Самостійна робота – </w:t>
            </w:r>
            <w:r>
              <w:rPr>
                <w:b/>
              </w:rPr>
              <w:t>120</w:t>
            </w:r>
          </w:p>
          <w:p w:rsidR="00A0471B" w:rsidRDefault="00A0471B" w:rsidP="00CF1F44">
            <w:pPr>
              <w:jc w:val="center"/>
            </w:pPr>
            <w:r>
              <w:t xml:space="preserve"> годин</w:t>
            </w:r>
          </w:p>
        </w:tc>
      </w:tr>
      <w:tr w:rsidR="00A0471B" w:rsidTr="00CF1F44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Індивідуальні завдання:</w:t>
            </w:r>
          </w:p>
        </w:tc>
      </w:tr>
      <w:tr w:rsidR="00A0471B" w:rsidTr="00CF1F44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0E20FA">
            <w:pPr>
              <w:jc w:val="center"/>
            </w:pPr>
            <w:r>
              <w:t xml:space="preserve">Вид контролю: </w:t>
            </w:r>
            <w:r w:rsidR="000E20FA">
              <w:rPr>
                <w:b/>
              </w:rPr>
              <w:t>залік</w:t>
            </w:r>
          </w:p>
        </w:tc>
      </w:tr>
      <w:tr w:rsidR="00A0471B" w:rsidTr="00CF1F4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>Тижневих годин для денної форми навчання: аудиторних – 60 (всіх)</w:t>
            </w:r>
          </w:p>
          <w:p w:rsidR="00A0471B" w:rsidRDefault="00A0471B" w:rsidP="00CF1F44">
            <w:pPr>
              <w:jc w:val="center"/>
              <w:rPr>
                <w:b/>
                <w:sz w:val="28"/>
                <w:szCs w:val="28"/>
              </w:rPr>
            </w:pPr>
            <w:r>
              <w:t>Самостійної роботи студентів – 120 (всіх)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Освітньо-кваліфікаційний</w:t>
            </w:r>
          </w:p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рівень - </w:t>
            </w:r>
            <w:r>
              <w:rPr>
                <w:b/>
              </w:rPr>
              <w:t>магістр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4"/>
            </w:tblGrid>
            <w:tr w:rsidR="00A0471B" w:rsidTr="00CF1F44">
              <w:trPr>
                <w:trHeight w:val="218"/>
              </w:trPr>
              <w:tc>
                <w:tcPr>
                  <w:tcW w:w="2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0471B" w:rsidRDefault="00A0471B" w:rsidP="00CF1F44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A0471B" w:rsidRDefault="00A0471B" w:rsidP="00CF1F44">
            <w:pPr>
              <w:rPr>
                <w:b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>
            <w:pPr>
              <w:rPr>
                <w:b/>
                <w:sz w:val="28"/>
                <w:szCs w:val="28"/>
              </w:rPr>
            </w:pPr>
          </w:p>
        </w:tc>
      </w:tr>
    </w:tbl>
    <w:p w:rsidR="00A0471B" w:rsidRDefault="00A0471B" w:rsidP="00A0471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8"/>
        <w:gridCol w:w="3182"/>
      </w:tblGrid>
      <w:tr w:rsidR="00A0471B" w:rsidTr="00CF1F44">
        <w:trPr>
          <w:trHeight w:val="43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/>
          <w:p w:rsidR="00A0471B" w:rsidRDefault="00A0471B" w:rsidP="00CF1F44">
            <w:pPr>
              <w:jc w:val="center"/>
            </w:pPr>
            <w:r>
              <w:t>Найменування показників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A0471B">
            <w:pPr>
              <w:jc w:val="center"/>
            </w:pPr>
            <w:r>
              <w:t xml:space="preserve">Галузь знань, спеціальність, </w:t>
            </w:r>
            <w:proofErr w:type="spellStart"/>
            <w:r>
              <w:t>освітньо</w:t>
            </w:r>
            <w:proofErr w:type="spellEnd"/>
            <w:r>
              <w:t>-</w:t>
            </w:r>
          </w:p>
          <w:p w:rsidR="00A0471B" w:rsidRDefault="00A0471B" w:rsidP="00CF1F44">
            <w:pPr>
              <w:jc w:val="center"/>
            </w:pPr>
            <w:r>
              <w:t>кваліфікаційний рівень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>Характеристика навчальної дисципліни</w:t>
            </w:r>
          </w:p>
        </w:tc>
      </w:tr>
      <w:tr w:rsidR="00A0471B" w:rsidTr="00CF1F44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rPr>
                <w:b/>
              </w:rPr>
              <w:t>Заочна форма навчання</w:t>
            </w:r>
          </w:p>
        </w:tc>
      </w:tr>
      <w:tr w:rsidR="00A0471B" w:rsidTr="00E76711">
        <w:trPr>
          <w:trHeight w:val="10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/>
          <w:p w:rsidR="00A0471B" w:rsidRDefault="00A0471B" w:rsidP="00CF1F44"/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Кількість кредитів – </w:t>
            </w:r>
            <w:r>
              <w:rPr>
                <w:b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Галузь знань:</w:t>
            </w:r>
          </w:p>
          <w:p w:rsidR="00A0471B" w:rsidRPr="00A0471B" w:rsidRDefault="00A0471B" w:rsidP="00A0471B">
            <w:pPr>
              <w:jc w:val="center"/>
            </w:pPr>
            <w:r>
              <w:t>05 – соціальні та поведінкові науки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0471B" w:rsidRDefault="00A0471B" w:rsidP="00CF1F44">
            <w:pPr>
              <w:jc w:val="center"/>
              <w:rPr>
                <w:b/>
              </w:rPr>
            </w:pPr>
            <w:r>
              <w:t>Обов’язкова, теоретична</w:t>
            </w:r>
          </w:p>
        </w:tc>
      </w:tr>
      <w:tr w:rsidR="00A0471B" w:rsidTr="00CF1F44">
        <w:trPr>
          <w:trHeight w:val="35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Модулів – </w:t>
            </w:r>
            <w:r w:rsidR="007D4075">
              <w:rPr>
                <w:b/>
              </w:rPr>
              <w:t>4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Спеціальність – 053 –</w:t>
            </w:r>
          </w:p>
          <w:p w:rsidR="00A0471B" w:rsidRDefault="00A0471B" w:rsidP="00CF1F44">
            <w:pPr>
              <w:jc w:val="center"/>
              <w:rPr>
                <w:b/>
              </w:rPr>
            </w:pPr>
            <w:r>
              <w:t>«Психологія</w:t>
            </w:r>
            <w:r>
              <w:rPr>
                <w:b/>
              </w:rPr>
              <w:t>»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>
            <w:pPr>
              <w:jc w:val="center"/>
            </w:pPr>
            <w:r>
              <w:t>Рік підготовки - 2-й</w:t>
            </w:r>
          </w:p>
          <w:p w:rsidR="00A0471B" w:rsidRDefault="00A0471B" w:rsidP="00CF1F44">
            <w:pPr>
              <w:rPr>
                <w:b/>
              </w:rPr>
            </w:pPr>
          </w:p>
        </w:tc>
      </w:tr>
      <w:tr w:rsidR="00A0471B" w:rsidTr="00CF1F4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Семестр - 3-й</w:t>
            </w:r>
          </w:p>
        </w:tc>
      </w:tr>
      <w:tr w:rsidR="00A0471B" w:rsidTr="00CF1F44">
        <w:trPr>
          <w:trHeight w:val="2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Змістових модулів – </w:t>
            </w:r>
            <w:r w:rsidR="007D4075">
              <w:rPr>
                <w:b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</w:tr>
      <w:tr w:rsidR="00A0471B" w:rsidTr="00CF1F44">
        <w:trPr>
          <w:trHeight w:val="469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Індивідуальне науково-дослідне завдання – магістерська робота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Лекції – </w:t>
            </w:r>
            <w:r>
              <w:rPr>
                <w:b/>
              </w:rPr>
              <w:t>8</w:t>
            </w:r>
            <w:r>
              <w:t xml:space="preserve"> годин</w:t>
            </w:r>
          </w:p>
        </w:tc>
      </w:tr>
      <w:tr w:rsidR="00A0471B" w:rsidTr="00CF1F44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Практичні, семінарські – </w:t>
            </w:r>
            <w:r>
              <w:rPr>
                <w:b/>
              </w:rPr>
              <w:t>6</w:t>
            </w:r>
          </w:p>
          <w:p w:rsidR="00A0471B" w:rsidRDefault="00A0471B" w:rsidP="00CF1F44">
            <w:pPr>
              <w:jc w:val="center"/>
            </w:pPr>
            <w:r>
              <w:t xml:space="preserve"> годин</w:t>
            </w:r>
          </w:p>
        </w:tc>
      </w:tr>
      <w:tr w:rsidR="00A0471B" w:rsidTr="00CF1F44">
        <w:trPr>
          <w:trHeight w:val="60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 xml:space="preserve">Загальна кількість годин - </w:t>
            </w:r>
            <w:r w:rsidRPr="00E76711">
              <w:rPr>
                <w:b/>
              </w:rPr>
              <w:t>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Самостійна робота – </w:t>
            </w:r>
            <w:r>
              <w:rPr>
                <w:b/>
              </w:rPr>
              <w:t>166</w:t>
            </w:r>
          </w:p>
          <w:p w:rsidR="00A0471B" w:rsidRDefault="00A0471B" w:rsidP="00CF1F44">
            <w:pPr>
              <w:jc w:val="center"/>
            </w:pPr>
            <w:r>
              <w:t xml:space="preserve"> годин</w:t>
            </w:r>
          </w:p>
        </w:tc>
      </w:tr>
      <w:tr w:rsidR="00A0471B" w:rsidTr="00CF1F44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>
            <w:pPr>
              <w:jc w:val="center"/>
            </w:pPr>
            <w:r>
              <w:t>Індивідуальні завдання:</w:t>
            </w:r>
          </w:p>
          <w:p w:rsidR="00A0471B" w:rsidRDefault="00A0471B" w:rsidP="00CF1F44">
            <w:pPr>
              <w:jc w:val="center"/>
              <w:rPr>
                <w:lang w:val="en-US"/>
              </w:rPr>
            </w:pPr>
          </w:p>
        </w:tc>
      </w:tr>
      <w:tr w:rsidR="00A0471B" w:rsidTr="00CF1F44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1B" w:rsidRDefault="00A0471B" w:rsidP="00CF1F44">
            <w:pPr>
              <w:rPr>
                <w:b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0E20FA">
            <w:pPr>
              <w:jc w:val="center"/>
            </w:pPr>
            <w:r>
              <w:t xml:space="preserve">Вид контролю: </w:t>
            </w:r>
            <w:r w:rsidR="000E20FA">
              <w:rPr>
                <w:b/>
              </w:rPr>
              <w:t>залік</w:t>
            </w:r>
          </w:p>
        </w:tc>
      </w:tr>
      <w:tr w:rsidR="00A0471B" w:rsidTr="00CF1F4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  <w:rPr>
                <w:b/>
              </w:rPr>
            </w:pPr>
            <w:r>
              <w:t>Тижневих годин для заочної форми навчання: аудиторних – 8 (всіх)</w:t>
            </w:r>
          </w:p>
          <w:p w:rsidR="00A0471B" w:rsidRDefault="00A0471B" w:rsidP="00CF1F44">
            <w:pPr>
              <w:jc w:val="center"/>
              <w:rPr>
                <w:b/>
                <w:sz w:val="28"/>
                <w:szCs w:val="28"/>
              </w:rPr>
            </w:pPr>
            <w:r>
              <w:t>Самостійної роботи студентів – 82 (всіх)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71B" w:rsidRDefault="00A0471B" w:rsidP="00CF1F44">
            <w:pPr>
              <w:jc w:val="center"/>
            </w:pPr>
            <w:r>
              <w:t>Освітньо-кваліфікаційний</w:t>
            </w:r>
          </w:p>
          <w:p w:rsidR="00A0471B" w:rsidRDefault="00A0471B" w:rsidP="00CF1F44">
            <w:pPr>
              <w:jc w:val="center"/>
              <w:rPr>
                <w:b/>
              </w:rPr>
            </w:pPr>
            <w:r>
              <w:t xml:space="preserve">рівень - </w:t>
            </w:r>
            <w:r>
              <w:rPr>
                <w:b/>
              </w:rPr>
              <w:t>магістр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4"/>
            </w:tblGrid>
            <w:tr w:rsidR="00A0471B" w:rsidTr="00CF1F44">
              <w:trPr>
                <w:trHeight w:val="218"/>
              </w:trPr>
              <w:tc>
                <w:tcPr>
                  <w:tcW w:w="2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0471B" w:rsidRDefault="00A0471B" w:rsidP="00CF1F44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A0471B" w:rsidRDefault="00A0471B" w:rsidP="00CF1F44">
            <w:pPr>
              <w:rPr>
                <w:b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1B" w:rsidRDefault="00A0471B" w:rsidP="00CF1F44">
            <w:pPr>
              <w:rPr>
                <w:b/>
                <w:sz w:val="28"/>
                <w:szCs w:val="28"/>
              </w:rPr>
            </w:pPr>
          </w:p>
        </w:tc>
      </w:tr>
    </w:tbl>
    <w:p w:rsidR="00A0471B" w:rsidRDefault="00A0471B" w:rsidP="00A0471B">
      <w:pPr>
        <w:rPr>
          <w:b/>
          <w:sz w:val="28"/>
          <w:szCs w:val="28"/>
        </w:rPr>
      </w:pP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Примітка: </w:t>
      </w:r>
      <w:r>
        <w:rPr>
          <w:sz w:val="28"/>
          <w:szCs w:val="28"/>
        </w:rPr>
        <w:t>співвідношення кількості годин аудиторних занять до самостійної та індивідуальної роботи становить для денної форми навчання – % ; для заочної форми навчання – %.</w:t>
      </w:r>
    </w:p>
    <w:p w:rsidR="00A0471B" w:rsidRDefault="00A0471B" w:rsidP="00A0471B">
      <w:pPr>
        <w:jc w:val="center"/>
        <w:rPr>
          <w:sz w:val="28"/>
          <w:szCs w:val="28"/>
        </w:rPr>
      </w:pPr>
    </w:p>
    <w:p w:rsidR="00A0471B" w:rsidRDefault="00A0471B" w:rsidP="00A04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Мета та завдання навчальної дисципліни:</w:t>
      </w:r>
    </w:p>
    <w:p w:rsidR="00A0471B" w:rsidRDefault="00A0471B" w:rsidP="00A0471B">
      <w:pPr>
        <w:jc w:val="both"/>
        <w:rPr>
          <w:b/>
          <w:sz w:val="28"/>
          <w:szCs w:val="28"/>
        </w:rPr>
      </w:pPr>
    </w:p>
    <w:p w:rsidR="00A0471B" w:rsidRDefault="00A0471B" w:rsidP="00A04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Мета вивчення навчальної дисципліни:</w:t>
      </w: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формування у майбутніх магістрів психології системних знань фундаментальних теорій, концепцій, методологічних принципів, методів, категорій, понять, термінів психології особистості; </w:t>
      </w: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закладення основ умінь і навичок компетентно використовувати ці знання в навчальній, науково-дослідній і практичній професійній діяльності.</w:t>
      </w:r>
    </w:p>
    <w:p w:rsidR="00A0471B" w:rsidRDefault="00A0471B" w:rsidP="00A0471B">
      <w:pPr>
        <w:jc w:val="both"/>
        <w:rPr>
          <w:sz w:val="28"/>
          <w:szCs w:val="28"/>
        </w:rPr>
      </w:pPr>
    </w:p>
    <w:p w:rsidR="00A0471B" w:rsidRDefault="00A0471B" w:rsidP="00A04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вивчення навчальної дисципліни:</w:t>
      </w: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711">
        <w:rPr>
          <w:sz w:val="28"/>
          <w:szCs w:val="28"/>
        </w:rPr>
        <w:t xml:space="preserve">  – вивчення істотних </w:t>
      </w:r>
      <w:r>
        <w:rPr>
          <w:sz w:val="28"/>
          <w:szCs w:val="28"/>
        </w:rPr>
        <w:t xml:space="preserve">властивостей психіки </w:t>
      </w:r>
      <w:r w:rsidR="00E76711">
        <w:rPr>
          <w:sz w:val="28"/>
          <w:szCs w:val="28"/>
        </w:rPr>
        <w:t xml:space="preserve">особистості </w:t>
      </w:r>
      <w:r>
        <w:rPr>
          <w:sz w:val="28"/>
          <w:szCs w:val="28"/>
        </w:rPr>
        <w:t>з позицій системного підходу в психології;</w:t>
      </w: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оволодіння навичками функціонально-системно</w:t>
      </w:r>
      <w:r w:rsidR="00E76711">
        <w:rPr>
          <w:sz w:val="28"/>
          <w:szCs w:val="28"/>
        </w:rPr>
        <w:t>-суб’єктно</w:t>
      </w:r>
      <w:r w:rsidR="000318BE">
        <w:rPr>
          <w:sz w:val="28"/>
          <w:szCs w:val="28"/>
        </w:rPr>
        <w:t>го осмислення і</w:t>
      </w:r>
      <w:r>
        <w:rPr>
          <w:sz w:val="28"/>
          <w:szCs w:val="28"/>
        </w:rPr>
        <w:t xml:space="preserve"> трактування психічних феноменів, наукових та навчально-методичних праць з психології</w:t>
      </w:r>
      <w:r w:rsidR="00E76711">
        <w:rPr>
          <w:sz w:val="28"/>
          <w:szCs w:val="28"/>
        </w:rPr>
        <w:t xml:space="preserve"> особистості</w:t>
      </w:r>
      <w:r w:rsidR="00CF1F44">
        <w:rPr>
          <w:sz w:val="28"/>
          <w:szCs w:val="28"/>
        </w:rPr>
        <w:t xml:space="preserve"> та </w:t>
      </w:r>
      <w:proofErr w:type="spellStart"/>
      <w:r w:rsidR="00CF1F44">
        <w:rPr>
          <w:sz w:val="28"/>
          <w:szCs w:val="28"/>
        </w:rPr>
        <w:t>персонології</w:t>
      </w:r>
      <w:proofErr w:type="spellEnd"/>
      <w:r>
        <w:rPr>
          <w:sz w:val="28"/>
          <w:szCs w:val="28"/>
        </w:rPr>
        <w:t>;</w:t>
      </w:r>
    </w:p>
    <w:p w:rsidR="00A0471B" w:rsidRDefault="00A0471B" w:rsidP="00A04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ознайомлення з основними методами психологічних досліджень особистості та методологічною парадигм</w:t>
      </w:r>
      <w:r w:rsidR="000318BE">
        <w:rPr>
          <w:sz w:val="28"/>
          <w:szCs w:val="28"/>
        </w:rPr>
        <w:t xml:space="preserve">ою гуманістичного напряму в </w:t>
      </w:r>
      <w:proofErr w:type="spellStart"/>
      <w:r w:rsidR="000318BE">
        <w:rPr>
          <w:sz w:val="28"/>
          <w:szCs w:val="28"/>
        </w:rPr>
        <w:t>персон</w:t>
      </w:r>
      <w:r>
        <w:rPr>
          <w:sz w:val="28"/>
          <w:szCs w:val="28"/>
        </w:rPr>
        <w:t>ології</w:t>
      </w:r>
      <w:proofErr w:type="spellEnd"/>
      <w:r>
        <w:rPr>
          <w:sz w:val="28"/>
          <w:szCs w:val="28"/>
        </w:rPr>
        <w:t>.</w:t>
      </w:r>
    </w:p>
    <w:p w:rsidR="00A0471B" w:rsidRDefault="00A0471B" w:rsidP="00A0471B">
      <w:pPr>
        <w:rPr>
          <w:b/>
          <w:sz w:val="28"/>
          <w:szCs w:val="28"/>
        </w:rPr>
      </w:pPr>
    </w:p>
    <w:p w:rsidR="00A0471B" w:rsidRDefault="00A0471B" w:rsidP="00A047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В результаті вивчення навчальної дисципліни «</w:t>
      </w:r>
      <w:r w:rsidR="000E20F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сихологія</w:t>
      </w:r>
      <w:r w:rsidR="000E20FA">
        <w:rPr>
          <w:b/>
          <w:sz w:val="28"/>
          <w:szCs w:val="28"/>
        </w:rPr>
        <w:t xml:space="preserve"> особистості</w:t>
      </w:r>
      <w:r>
        <w:rPr>
          <w:b/>
          <w:sz w:val="28"/>
          <w:szCs w:val="28"/>
        </w:rPr>
        <w:t>» студенти повинні:</w:t>
      </w:r>
    </w:p>
    <w:p w:rsidR="001D52BE" w:rsidRDefault="001D52BE" w:rsidP="001D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Знати: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пріоритетну актуальність психологічної проблематики особистості на сучасному етапі розвитку людства;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структуру, методологічні принципи та методи психології особистості;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сутність біологічної, суспільної, духовної природи людини та основний психологічний зміст понять: людина, індивід (індивідуум, особа) особистість, індивідуальність;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істотні властивості задатків та здібностей особистості, основі умови та фактори їх розвитку і реалізації, зокрема, організаційно-управлінських;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сутність та психологічні властивості темпераменту та його впливу на діяльність особистості, зокрема, організаційно-управлінську;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сутність ключових положень конституційно-антропометричного підходу до особистості: концепцій Е. </w:t>
      </w:r>
      <w:proofErr w:type="spellStart"/>
      <w:r>
        <w:rPr>
          <w:sz w:val="28"/>
          <w:szCs w:val="28"/>
        </w:rPr>
        <w:t>Кречмера</w:t>
      </w:r>
      <w:proofErr w:type="spellEnd"/>
      <w:r>
        <w:rPr>
          <w:sz w:val="28"/>
          <w:szCs w:val="28"/>
        </w:rPr>
        <w:t xml:space="preserve">, У. </w:t>
      </w:r>
      <w:proofErr w:type="spellStart"/>
      <w:r>
        <w:rPr>
          <w:sz w:val="28"/>
          <w:szCs w:val="28"/>
        </w:rPr>
        <w:t>Шелдона</w:t>
      </w:r>
      <w:proofErr w:type="spellEnd"/>
      <w:r>
        <w:rPr>
          <w:sz w:val="28"/>
          <w:szCs w:val="28"/>
        </w:rPr>
        <w:t xml:space="preserve">, П. Б. </w:t>
      </w:r>
      <w:proofErr w:type="spellStart"/>
      <w:r>
        <w:rPr>
          <w:sz w:val="28"/>
          <w:szCs w:val="28"/>
        </w:rPr>
        <w:t>Ганнушкіна</w:t>
      </w:r>
      <w:proofErr w:type="spellEnd"/>
      <w:r>
        <w:rPr>
          <w:sz w:val="28"/>
          <w:szCs w:val="28"/>
        </w:rPr>
        <w:t xml:space="preserve"> та Ч. </w:t>
      </w:r>
      <w:proofErr w:type="spellStart"/>
      <w:r>
        <w:rPr>
          <w:sz w:val="28"/>
          <w:szCs w:val="28"/>
        </w:rPr>
        <w:t>Ломброзо</w:t>
      </w:r>
      <w:proofErr w:type="spellEnd"/>
      <w:r>
        <w:rPr>
          <w:sz w:val="28"/>
          <w:szCs w:val="28"/>
        </w:rPr>
        <w:t xml:space="preserve">; впливу конституційно-антропометричних властивостей особистості на її діяльність, зокрема, організаційно-управлінську; 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динаміку авторитарного тиску на особистість та його психологічні наслідки;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типи мотивації особистості у демократичному суспільстві; сутність «Втечі від Свободи» та «Позитивної свободи» за Е. </w:t>
      </w:r>
      <w:proofErr w:type="spellStart"/>
      <w:r>
        <w:rPr>
          <w:sz w:val="28"/>
          <w:szCs w:val="28"/>
        </w:rPr>
        <w:t>Фроммом</w:t>
      </w:r>
      <w:proofErr w:type="spellEnd"/>
      <w:r>
        <w:rPr>
          <w:sz w:val="28"/>
          <w:szCs w:val="28"/>
        </w:rPr>
        <w:t>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соціально-психологічні механізми формування і функціонування особистості в соціумі, зокрема, в організаційно-управлінській діяльності;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базисні положення гуманістично-психологічної парадигми духовності та моральності особистості;</w:t>
      </w:r>
    </w:p>
    <w:p w:rsidR="001D52BE" w:rsidRDefault="001D52BE" w:rsidP="001D52BE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сутність «</w:t>
      </w:r>
      <w:proofErr w:type="spellStart"/>
      <w:r>
        <w:rPr>
          <w:sz w:val="28"/>
          <w:szCs w:val="28"/>
        </w:rPr>
        <w:t>екзистенційного</w:t>
      </w:r>
      <w:proofErr w:type="spellEnd"/>
      <w:r>
        <w:rPr>
          <w:sz w:val="28"/>
          <w:szCs w:val="28"/>
        </w:rPr>
        <w:t xml:space="preserve"> абсурду «Втечі від Абсурду» та позиції «Всупереч Абсурду» за А. Камю;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основний психологічний зміст характеру особистості, його акцентуацій, симптомокомплексів та їх впливу на її діяльність, зокрема, організаційно-управлінську;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основний психологічний зміст діяльності особистості, зокрема, комунікативної (спілкування) та організаційно-управлінської; 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персонологічні</w:t>
      </w:r>
      <w:proofErr w:type="spellEnd"/>
      <w:r>
        <w:rPr>
          <w:sz w:val="28"/>
          <w:szCs w:val="28"/>
        </w:rPr>
        <w:t xml:space="preserve"> аспекти вчення </w:t>
      </w:r>
      <w:proofErr w:type="spellStart"/>
      <w:r>
        <w:rPr>
          <w:sz w:val="28"/>
          <w:szCs w:val="28"/>
        </w:rPr>
        <w:t>Зігмунда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Фройда</w:t>
      </w:r>
      <w:proofErr w:type="spellEnd"/>
      <w:r>
        <w:rPr>
          <w:sz w:val="28"/>
          <w:szCs w:val="28"/>
        </w:rPr>
        <w:t>, зокрема, стосунків культури та особистості;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базові концепти «гуманістичного психоаналізу Еріка </w:t>
      </w:r>
      <w:proofErr w:type="spellStart"/>
      <w:r>
        <w:rPr>
          <w:sz w:val="28"/>
          <w:szCs w:val="28"/>
        </w:rPr>
        <w:t>Фромма</w:t>
      </w:r>
      <w:proofErr w:type="spellEnd"/>
      <w:r>
        <w:rPr>
          <w:sz w:val="28"/>
          <w:szCs w:val="28"/>
        </w:rPr>
        <w:t>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базові положення гуманістичної теорії особистості </w:t>
      </w:r>
      <w:proofErr w:type="spellStart"/>
      <w:r>
        <w:rPr>
          <w:sz w:val="28"/>
          <w:szCs w:val="28"/>
        </w:rPr>
        <w:t>Абрахама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Харольда</w:t>
      </w:r>
      <w:proofErr w:type="spellEnd"/>
      <w:r>
        <w:rPr>
          <w:sz w:val="28"/>
          <w:szCs w:val="28"/>
        </w:rPr>
        <w:t xml:space="preserve"> Маслова;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положення </w:t>
      </w:r>
      <w:proofErr w:type="spellStart"/>
      <w:r>
        <w:rPr>
          <w:sz w:val="28"/>
          <w:szCs w:val="28"/>
        </w:rPr>
        <w:t>екзистенційно</w:t>
      </w:r>
      <w:proofErr w:type="spellEnd"/>
      <w:r>
        <w:rPr>
          <w:sz w:val="28"/>
          <w:szCs w:val="28"/>
        </w:rPr>
        <w:t>-психологічного вчення (</w:t>
      </w:r>
      <w:proofErr w:type="spellStart"/>
      <w:r>
        <w:rPr>
          <w:sz w:val="28"/>
          <w:szCs w:val="28"/>
        </w:rPr>
        <w:t>логотерапії</w:t>
      </w:r>
      <w:proofErr w:type="spellEnd"/>
      <w:r>
        <w:rPr>
          <w:sz w:val="28"/>
          <w:szCs w:val="28"/>
        </w:rPr>
        <w:t xml:space="preserve">) Віктора Еміля </w:t>
      </w:r>
      <w:proofErr w:type="spellStart"/>
      <w:r>
        <w:rPr>
          <w:sz w:val="28"/>
          <w:szCs w:val="28"/>
        </w:rPr>
        <w:t>Франкля</w:t>
      </w:r>
      <w:proofErr w:type="spellEnd"/>
      <w:r>
        <w:rPr>
          <w:sz w:val="28"/>
          <w:szCs w:val="28"/>
        </w:rPr>
        <w:t xml:space="preserve">. </w:t>
      </w:r>
    </w:p>
    <w:p w:rsidR="001D52BE" w:rsidRDefault="001D52BE" w:rsidP="001D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Вміти:</w:t>
      </w:r>
    </w:p>
    <w:p w:rsidR="001D52BE" w:rsidRDefault="001D52BE" w:rsidP="001D52B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ефективно оперувати знаннями про психологію особистості в навчальній, науково-дослідній та практичній діяльності, зокрема, організаційно-управлінській;</w:t>
      </w:r>
    </w:p>
    <w:p w:rsidR="001D52BE" w:rsidRDefault="001D52BE" w:rsidP="001D52BE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інтерпретувати науково-дослідні проблеми та практичні психологічні питання, зокрема, організаційно-управлінські, з позицій наукових знань про психологію особистості;</w:t>
      </w:r>
    </w:p>
    <w:p w:rsidR="00E1518A" w:rsidRPr="00E1518A" w:rsidRDefault="001D52BE" w:rsidP="001D52BE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аргументувати свої дії як магістра-психолога з позицій наукових знань про психологію особистості</w:t>
      </w:r>
    </w:p>
    <w:p w:rsidR="001D52BE" w:rsidRPr="00E1518A" w:rsidRDefault="00E1518A" w:rsidP="00E1518A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компетентно застосовувати сутнісні концепти провідних </w:t>
      </w:r>
      <w:proofErr w:type="spellStart"/>
      <w:r>
        <w:rPr>
          <w:sz w:val="28"/>
          <w:szCs w:val="28"/>
        </w:rPr>
        <w:t>персонологічних</w:t>
      </w:r>
      <w:proofErr w:type="spellEnd"/>
      <w:r>
        <w:rPr>
          <w:sz w:val="28"/>
          <w:szCs w:val="28"/>
        </w:rPr>
        <w:t xml:space="preserve"> теорій особистості у професійній діяльності.</w:t>
      </w:r>
    </w:p>
    <w:p w:rsidR="001D52BE" w:rsidRDefault="001D52BE" w:rsidP="001D52BE">
      <w:pPr>
        <w:jc w:val="both"/>
        <w:rPr>
          <w:sz w:val="28"/>
          <w:szCs w:val="28"/>
        </w:rPr>
      </w:pPr>
    </w:p>
    <w:p w:rsidR="001D52BE" w:rsidRDefault="001D52BE" w:rsidP="001D52B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Розвинути професійні компетентності:</w:t>
      </w:r>
    </w:p>
    <w:p w:rsidR="001D52BE" w:rsidRDefault="001D52BE" w:rsidP="001D52BE">
      <w:pPr>
        <w:jc w:val="both"/>
        <w:rPr>
          <w:sz w:val="28"/>
          <w:szCs w:val="28"/>
        </w:rPr>
      </w:pP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>Управлінську (С1)</w:t>
      </w:r>
      <w:r>
        <w:rPr>
          <w:sz w:val="28"/>
          <w:szCs w:val="28"/>
        </w:rPr>
        <w:t xml:space="preserve"> – здатність розв’язувати складні спеціалізовані задачі та практичні проблеми у різних сферах діяльності психолога, зокрема, в організаційно-управлінській, що передбачає застосування теорій та методів психологічної науки і характеризується комплексністю та невизначеністю умов.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 xml:space="preserve">Дослідницьку (С2) </w:t>
      </w:r>
      <w:r>
        <w:rPr>
          <w:sz w:val="28"/>
          <w:szCs w:val="28"/>
        </w:rPr>
        <w:t>– здатність і готовність аналізувати та моделювати психологічні феномени та їх динаміку.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 xml:space="preserve">Проектувальну (С3) </w:t>
      </w:r>
      <w:r>
        <w:rPr>
          <w:sz w:val="28"/>
          <w:szCs w:val="28"/>
        </w:rPr>
        <w:t>– здатність і готовність аналітично прогнозувати тенденції розвитку напрямів, галузей, складових психологічної науки і практики, своєї сфери професійної компетентності та об’єктів професійної діяльності.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 xml:space="preserve">Контрольну (С5) </w:t>
      </w:r>
      <w:r>
        <w:rPr>
          <w:sz w:val="28"/>
          <w:szCs w:val="28"/>
        </w:rPr>
        <w:t>– здатність і готовність здійснювати перевірку, зокрема експертну, психологічної достовірності фактів, ситуацій, подій, інформаційних повідомлень та їх джерел, зокрема, у сфері організаційно-управлінської діяльності.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 xml:space="preserve">Емоційну (С8)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емпатійність</w:t>
      </w:r>
      <w:proofErr w:type="spellEnd"/>
      <w:r>
        <w:rPr>
          <w:sz w:val="28"/>
          <w:szCs w:val="28"/>
        </w:rPr>
        <w:t xml:space="preserve">, </w:t>
      </w:r>
      <w:r w:rsidR="00260421">
        <w:rPr>
          <w:sz w:val="28"/>
          <w:szCs w:val="28"/>
        </w:rPr>
        <w:t xml:space="preserve">доброзичливість, </w:t>
      </w:r>
      <w:r>
        <w:rPr>
          <w:sz w:val="28"/>
          <w:szCs w:val="28"/>
        </w:rPr>
        <w:t>толерантність.</w:t>
      </w:r>
    </w:p>
    <w:p w:rsidR="001D52BE" w:rsidRDefault="001D52BE" w:rsidP="001D52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– </w:t>
      </w:r>
      <w:r>
        <w:rPr>
          <w:b/>
          <w:i/>
          <w:sz w:val="28"/>
          <w:szCs w:val="28"/>
        </w:rPr>
        <w:t xml:space="preserve">Когнітивну (С9) </w:t>
      </w:r>
      <w:r>
        <w:rPr>
          <w:sz w:val="28"/>
          <w:szCs w:val="28"/>
        </w:rPr>
        <w:t xml:space="preserve">– здатність і готовність мислити критично, системно і </w:t>
      </w:r>
      <w:proofErr w:type="spellStart"/>
      <w:r>
        <w:rPr>
          <w:sz w:val="28"/>
          <w:szCs w:val="28"/>
        </w:rPr>
        <w:t>саногенно</w:t>
      </w:r>
      <w:proofErr w:type="spellEnd"/>
      <w:r>
        <w:rPr>
          <w:sz w:val="28"/>
          <w:szCs w:val="28"/>
        </w:rPr>
        <w:t>; розуміння основних теоретичних понять, термінів, законів та закономірностей психологічної науки.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>Правову (С10)</w:t>
      </w:r>
      <w:r>
        <w:rPr>
          <w:sz w:val="28"/>
          <w:szCs w:val="28"/>
        </w:rPr>
        <w:t xml:space="preserve"> – знання юридичних та морально-етичних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нормативно-регулятивних засад професійної діяльності психолога і готовність неухильно дотримуватись їх.</w:t>
      </w:r>
    </w:p>
    <w:p w:rsidR="001D52BE" w:rsidRDefault="001D52BE" w:rsidP="001D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– </w:t>
      </w:r>
      <w:r>
        <w:rPr>
          <w:b/>
          <w:i/>
          <w:sz w:val="28"/>
          <w:szCs w:val="28"/>
        </w:rPr>
        <w:t xml:space="preserve">Комунікативну (11) </w:t>
      </w:r>
      <w:r>
        <w:rPr>
          <w:sz w:val="28"/>
          <w:szCs w:val="28"/>
        </w:rPr>
        <w:t>– професійне володіння соціально-психологічними механізмами взаєморозуміння та взаємовпливу і здатність ефективно застосовувати їх у професійному спілкуванні.</w:t>
      </w:r>
    </w:p>
    <w:p w:rsidR="001D52BE" w:rsidRDefault="001D52BE" w:rsidP="001D52BE">
      <w:pPr>
        <w:jc w:val="both"/>
        <w:rPr>
          <w:sz w:val="28"/>
          <w:szCs w:val="28"/>
        </w:rPr>
      </w:pPr>
    </w:p>
    <w:p w:rsidR="001D52BE" w:rsidRDefault="001D52BE" w:rsidP="007D407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Місце психології особистості</w:t>
      </w:r>
      <w:r>
        <w:rPr>
          <w:rFonts w:ascii="Times New Roman" w:hAnsi="Times New Roman"/>
          <w:sz w:val="28"/>
          <w:szCs w:val="28"/>
          <w:lang w:val="uk-UA"/>
        </w:rPr>
        <w:t xml:space="preserve"> в структурі галузей психологічних знань та навчальних психологічних дисциплін визначає її предмет: особистість як психічна система, в якій інтегруються усі психічні функції, тобто, базові, фундаментальні психічні феномени, з яких складається і посередництвом яких формується, розвивається та функціонує психіка людини. Знання про ці феномени слугують понятійною базою усіх без виключення психологічних досліджень, використовуються в усіх напрямах і галузях психологічної науки і практики. Своєю чергою, ті здобутки цих напрямів і галузей, які набувають значущості щодо психології особистості, включаються у відкриту систему психологічно-особистісних, а відтак, загально-психологічних знань. Тобто, психологія особистості є істотною складовою загальної психології, яка знаходиться в інтегральному центрі умовно кола системи галузей психологічних наук. </w:t>
      </w:r>
    </w:p>
    <w:p w:rsidR="002347E5" w:rsidRDefault="002347E5" w:rsidP="007D4075">
      <w:pPr>
        <w:rPr>
          <w:sz w:val="28"/>
          <w:szCs w:val="28"/>
        </w:rPr>
      </w:pPr>
    </w:p>
    <w:p w:rsidR="002347E5" w:rsidRDefault="002347E5" w:rsidP="00234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Програма </w:t>
      </w:r>
      <w:r w:rsidR="00867F99">
        <w:rPr>
          <w:b/>
          <w:sz w:val="28"/>
          <w:szCs w:val="28"/>
        </w:rPr>
        <w:t>навчальної дисципліни «</w:t>
      </w:r>
      <w:r w:rsidR="007D407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сихологія</w:t>
      </w:r>
      <w:r w:rsidR="00867F99">
        <w:rPr>
          <w:b/>
          <w:sz w:val="28"/>
          <w:szCs w:val="28"/>
        </w:rPr>
        <w:t xml:space="preserve"> особистості</w:t>
      </w:r>
      <w:r w:rsidR="000E20FA">
        <w:rPr>
          <w:b/>
          <w:sz w:val="28"/>
          <w:szCs w:val="28"/>
        </w:rPr>
        <w:t xml:space="preserve"> в організації</w:t>
      </w:r>
      <w:r>
        <w:rPr>
          <w:b/>
          <w:sz w:val="28"/>
          <w:szCs w:val="28"/>
        </w:rPr>
        <w:t>»</w:t>
      </w:r>
    </w:p>
    <w:p w:rsidR="002347E5" w:rsidRDefault="002347E5" w:rsidP="002347E5">
      <w:pPr>
        <w:rPr>
          <w:b/>
          <w:sz w:val="28"/>
          <w:szCs w:val="28"/>
        </w:rPr>
      </w:pPr>
    </w:p>
    <w:p w:rsidR="002347E5" w:rsidRDefault="002347E5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1</w:t>
      </w:r>
      <w:r w:rsidR="00867F99">
        <w:rPr>
          <w:b/>
          <w:sz w:val="28"/>
          <w:szCs w:val="28"/>
        </w:rPr>
        <w:t>.</w:t>
      </w:r>
      <w:r w:rsidR="007D4075">
        <w:rPr>
          <w:b/>
          <w:sz w:val="28"/>
          <w:szCs w:val="28"/>
        </w:rPr>
        <w:t xml:space="preserve"> Блочний підхід до особистості</w:t>
      </w:r>
      <w:r w:rsidR="006D2A2F">
        <w:rPr>
          <w:b/>
          <w:sz w:val="28"/>
          <w:szCs w:val="28"/>
        </w:rPr>
        <w:t xml:space="preserve"> </w:t>
      </w:r>
      <w:r w:rsidR="00867F99">
        <w:rPr>
          <w:b/>
          <w:sz w:val="28"/>
          <w:szCs w:val="28"/>
        </w:rPr>
        <w:t xml:space="preserve"> </w:t>
      </w:r>
    </w:p>
    <w:p w:rsidR="002347E5" w:rsidRDefault="002347E5" w:rsidP="007D4075">
      <w:pPr>
        <w:rPr>
          <w:b/>
          <w:sz w:val="28"/>
          <w:szCs w:val="28"/>
        </w:rPr>
      </w:pPr>
    </w:p>
    <w:p w:rsidR="002347E5" w:rsidRDefault="007D4075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6E71A1">
        <w:rPr>
          <w:b/>
          <w:sz w:val="28"/>
          <w:szCs w:val="28"/>
        </w:rPr>
        <w:t>. Психологія</w:t>
      </w:r>
      <w:r w:rsidR="002347E5">
        <w:rPr>
          <w:b/>
          <w:sz w:val="28"/>
          <w:szCs w:val="28"/>
        </w:rPr>
        <w:t xml:space="preserve"> особистості</w:t>
      </w:r>
      <w:r w:rsidR="006E71A1">
        <w:rPr>
          <w:b/>
          <w:sz w:val="28"/>
          <w:szCs w:val="28"/>
        </w:rPr>
        <w:t xml:space="preserve"> як наукова і навчальна дисципліна</w:t>
      </w:r>
    </w:p>
    <w:p w:rsidR="002347E5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71A1">
        <w:rPr>
          <w:sz w:val="28"/>
          <w:szCs w:val="28"/>
        </w:rPr>
        <w:t xml:space="preserve">Предмет психології особистості. </w:t>
      </w:r>
      <w:r>
        <w:rPr>
          <w:sz w:val="28"/>
          <w:szCs w:val="28"/>
        </w:rPr>
        <w:t>Актуальність психологічної проблематики особистості в сучасних умовах розвитку людства. Біологічна</w:t>
      </w:r>
      <w:r w:rsidR="006E71A1">
        <w:rPr>
          <w:sz w:val="28"/>
          <w:szCs w:val="28"/>
        </w:rPr>
        <w:t>, суспільна і духовна природа людини. Дефінітивні характеристики та диференціація понять</w:t>
      </w:r>
      <w:r>
        <w:rPr>
          <w:sz w:val="28"/>
          <w:szCs w:val="28"/>
        </w:rPr>
        <w:t>: людина, особистість, індивід, особа, індивідуум, індивідуал</w:t>
      </w:r>
      <w:r w:rsidR="006E71A1">
        <w:rPr>
          <w:sz w:val="28"/>
          <w:szCs w:val="28"/>
        </w:rPr>
        <w:t>ьність, суб’єкт. Представники ви</w:t>
      </w:r>
      <w:r>
        <w:rPr>
          <w:sz w:val="28"/>
          <w:szCs w:val="28"/>
        </w:rPr>
        <w:t xml:space="preserve">ду </w:t>
      </w:r>
      <w:r>
        <w:rPr>
          <w:i/>
          <w:sz w:val="28"/>
          <w:szCs w:val="28"/>
          <w:lang w:val="en-US"/>
        </w:rPr>
        <w:t>Homo</w:t>
      </w:r>
      <w:r w:rsidRPr="002347E5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en-US"/>
        </w:rPr>
        <w:t>sapiens</w:t>
      </w:r>
      <w:r>
        <w:rPr>
          <w:sz w:val="28"/>
          <w:szCs w:val="28"/>
        </w:rPr>
        <w:t>, які не є особистостями.</w:t>
      </w:r>
      <w:r w:rsidR="006E71A1">
        <w:rPr>
          <w:sz w:val="28"/>
          <w:szCs w:val="28"/>
        </w:rPr>
        <w:t xml:space="preserve"> Методи психології особистості (</w:t>
      </w:r>
      <w:proofErr w:type="spellStart"/>
      <w:r w:rsidR="006E71A1">
        <w:rPr>
          <w:sz w:val="28"/>
          <w:szCs w:val="28"/>
        </w:rPr>
        <w:t>персонологічні</w:t>
      </w:r>
      <w:proofErr w:type="spellEnd"/>
      <w:r w:rsidR="006E71A1">
        <w:rPr>
          <w:sz w:val="28"/>
          <w:szCs w:val="28"/>
        </w:rPr>
        <w:t>).</w:t>
      </w:r>
    </w:p>
    <w:p w:rsidR="007D4075" w:rsidRDefault="007D4075" w:rsidP="002347E5">
      <w:pPr>
        <w:jc w:val="both"/>
        <w:rPr>
          <w:sz w:val="28"/>
          <w:szCs w:val="28"/>
        </w:rPr>
      </w:pPr>
    </w:p>
    <w:p w:rsidR="007D4075" w:rsidRPr="006E71A1" w:rsidRDefault="006E71A1" w:rsidP="007D4075">
      <w:pPr>
        <w:jc w:val="center"/>
        <w:rPr>
          <w:b/>
          <w:sz w:val="28"/>
          <w:szCs w:val="28"/>
        </w:rPr>
      </w:pPr>
      <w:r w:rsidRPr="006E71A1">
        <w:rPr>
          <w:b/>
          <w:sz w:val="28"/>
          <w:szCs w:val="28"/>
        </w:rPr>
        <w:t>Змістовий</w:t>
      </w:r>
      <w:r>
        <w:rPr>
          <w:b/>
          <w:sz w:val="28"/>
          <w:szCs w:val="28"/>
        </w:rPr>
        <w:t xml:space="preserve"> модуль 2. Біологічна природа особистості. Конституційно-антропометричний підхід до особистості</w:t>
      </w:r>
      <w:r w:rsidRPr="006E71A1">
        <w:rPr>
          <w:b/>
          <w:sz w:val="28"/>
          <w:szCs w:val="28"/>
        </w:rPr>
        <w:t xml:space="preserve"> </w:t>
      </w:r>
    </w:p>
    <w:p w:rsidR="002347E5" w:rsidRPr="006E71A1" w:rsidRDefault="002347E5" w:rsidP="002347E5">
      <w:pPr>
        <w:jc w:val="both"/>
        <w:rPr>
          <w:b/>
          <w:sz w:val="28"/>
          <w:szCs w:val="28"/>
        </w:rPr>
      </w:pPr>
    </w:p>
    <w:p w:rsidR="002347E5" w:rsidRDefault="00C66D5B" w:rsidP="00234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2347E5">
        <w:rPr>
          <w:b/>
          <w:sz w:val="28"/>
          <w:szCs w:val="28"/>
        </w:rPr>
        <w:t>2. Задатки і здібності особистості</w:t>
      </w:r>
    </w:p>
    <w:p w:rsidR="002347E5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Задатки особистості. </w:t>
      </w:r>
      <w:proofErr w:type="gramStart"/>
      <w:r>
        <w:rPr>
          <w:i/>
          <w:sz w:val="28"/>
          <w:szCs w:val="28"/>
          <w:lang w:val="en-US"/>
        </w:rPr>
        <w:t>IQ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Тести інтелекту. Якісна і кількісна характеристика здібностей особистості. Обдарованість. Талант. Майстерність. Умови і фактори розвитку та реалізації здібностей, таланту, майстерності.</w:t>
      </w:r>
      <w:r w:rsidR="00C66D5B">
        <w:rPr>
          <w:sz w:val="28"/>
          <w:szCs w:val="28"/>
        </w:rPr>
        <w:t xml:space="preserve"> Перспективні напрямки розвитку здібностей особистості.</w:t>
      </w:r>
    </w:p>
    <w:p w:rsidR="002347E5" w:rsidRDefault="002347E5" w:rsidP="002347E5">
      <w:pPr>
        <w:jc w:val="both"/>
        <w:rPr>
          <w:sz w:val="28"/>
          <w:szCs w:val="28"/>
        </w:rPr>
      </w:pPr>
    </w:p>
    <w:p w:rsidR="002347E5" w:rsidRDefault="00C66D5B" w:rsidP="00234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2347E5">
        <w:rPr>
          <w:b/>
          <w:sz w:val="28"/>
          <w:szCs w:val="28"/>
        </w:rPr>
        <w:t>3. Темперамент особистості</w:t>
      </w:r>
    </w:p>
    <w:p w:rsidR="002347E5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З історії становлення вчення про темперамент. Психологічні властивості темпераменту: сенситивність, реактивність, активність, співвідношення реактивності та активності, темп реакцій, пластичність-ригідність, екстраверсія, інтроверсія, </w:t>
      </w:r>
      <w:proofErr w:type="spellStart"/>
      <w:r>
        <w:rPr>
          <w:sz w:val="28"/>
          <w:szCs w:val="28"/>
        </w:rPr>
        <w:t>амбаверсія</w:t>
      </w:r>
      <w:proofErr w:type="spellEnd"/>
      <w:r>
        <w:rPr>
          <w:sz w:val="28"/>
          <w:szCs w:val="28"/>
        </w:rPr>
        <w:t>, емотивність. Вплив властивостей темпераменту суб’єкта на його діяльність.</w:t>
      </w:r>
    </w:p>
    <w:p w:rsidR="002347E5" w:rsidRDefault="002347E5" w:rsidP="002347E5">
      <w:pPr>
        <w:jc w:val="both"/>
        <w:rPr>
          <w:sz w:val="28"/>
          <w:szCs w:val="28"/>
        </w:rPr>
      </w:pPr>
    </w:p>
    <w:p w:rsidR="002347E5" w:rsidRDefault="00C66D5B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2347E5">
        <w:rPr>
          <w:b/>
          <w:sz w:val="28"/>
          <w:szCs w:val="28"/>
        </w:rPr>
        <w:t>4. Конституційно-антро</w:t>
      </w:r>
      <w:r w:rsidR="0010506F">
        <w:rPr>
          <w:b/>
          <w:sz w:val="28"/>
          <w:szCs w:val="28"/>
        </w:rPr>
        <w:t>пометричний підхід до</w:t>
      </w:r>
      <w:r w:rsidR="002347E5">
        <w:rPr>
          <w:b/>
          <w:sz w:val="28"/>
          <w:szCs w:val="28"/>
        </w:rPr>
        <w:t xml:space="preserve"> особистості</w:t>
      </w:r>
    </w:p>
    <w:p w:rsidR="002347E5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6D5B">
        <w:rPr>
          <w:sz w:val="28"/>
          <w:szCs w:val="28"/>
        </w:rPr>
        <w:t xml:space="preserve">Кореляція конституційно-антропометричних і психічних властивостей особистості. </w:t>
      </w:r>
      <w:r>
        <w:rPr>
          <w:sz w:val="28"/>
          <w:szCs w:val="28"/>
        </w:rPr>
        <w:t xml:space="preserve">Хіромантія, дерматогліфіка, </w:t>
      </w:r>
      <w:proofErr w:type="spellStart"/>
      <w:r>
        <w:rPr>
          <w:sz w:val="28"/>
          <w:szCs w:val="28"/>
        </w:rPr>
        <w:t>фізіогноміка</w:t>
      </w:r>
      <w:proofErr w:type="spellEnd"/>
      <w:r>
        <w:rPr>
          <w:sz w:val="28"/>
          <w:szCs w:val="28"/>
        </w:rPr>
        <w:t xml:space="preserve">. Конституційно-антропометрична концепція Е. </w:t>
      </w:r>
      <w:proofErr w:type="spellStart"/>
      <w:r>
        <w:rPr>
          <w:sz w:val="28"/>
          <w:szCs w:val="28"/>
        </w:rPr>
        <w:t>Кречмера</w:t>
      </w:r>
      <w:proofErr w:type="spellEnd"/>
      <w:r>
        <w:rPr>
          <w:sz w:val="28"/>
          <w:szCs w:val="28"/>
        </w:rPr>
        <w:t>. Генетичні радикали «шизо-</w:t>
      </w:r>
      <w:proofErr w:type="spellStart"/>
      <w:r>
        <w:rPr>
          <w:sz w:val="28"/>
          <w:szCs w:val="28"/>
        </w:rPr>
        <w:t>цикло</w:t>
      </w:r>
      <w:proofErr w:type="spellEnd"/>
      <w:r>
        <w:rPr>
          <w:sz w:val="28"/>
          <w:szCs w:val="28"/>
        </w:rPr>
        <w:t>». Основні прояви шизофренії та маніакально-депресивного психозу. Конституційно-антропометричні та психічні влас</w:t>
      </w:r>
      <w:r w:rsidR="00C66D5B">
        <w:rPr>
          <w:sz w:val="28"/>
          <w:szCs w:val="28"/>
        </w:rPr>
        <w:t xml:space="preserve">тивості </w:t>
      </w:r>
      <w:proofErr w:type="spellStart"/>
      <w:r w:rsidR="00C66D5B">
        <w:rPr>
          <w:sz w:val="28"/>
          <w:szCs w:val="28"/>
        </w:rPr>
        <w:t>циклотиміка</w:t>
      </w:r>
      <w:proofErr w:type="spellEnd"/>
      <w:r w:rsidR="00C66D5B">
        <w:rPr>
          <w:sz w:val="28"/>
          <w:szCs w:val="28"/>
        </w:rPr>
        <w:t xml:space="preserve">/циклоїда, </w:t>
      </w:r>
      <w:r>
        <w:rPr>
          <w:sz w:val="28"/>
          <w:szCs w:val="28"/>
        </w:rPr>
        <w:t xml:space="preserve">види </w:t>
      </w:r>
      <w:proofErr w:type="spellStart"/>
      <w:r>
        <w:rPr>
          <w:sz w:val="28"/>
          <w:szCs w:val="28"/>
        </w:rPr>
        <w:t>циклотиміків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циклоїді</w:t>
      </w:r>
      <w:r w:rsidR="00C66D5B"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за Е. </w:t>
      </w:r>
      <w:proofErr w:type="spellStart"/>
      <w:r>
        <w:rPr>
          <w:sz w:val="28"/>
          <w:szCs w:val="28"/>
        </w:rPr>
        <w:t>Кречмером</w:t>
      </w:r>
      <w:proofErr w:type="spellEnd"/>
      <w:r>
        <w:rPr>
          <w:sz w:val="28"/>
          <w:szCs w:val="28"/>
        </w:rPr>
        <w:t xml:space="preserve">. Конституційно-антропометричні та психічні властивості </w:t>
      </w:r>
      <w:proofErr w:type="spellStart"/>
      <w:r>
        <w:rPr>
          <w:sz w:val="28"/>
          <w:szCs w:val="28"/>
        </w:rPr>
        <w:t>шизотиміка</w:t>
      </w:r>
      <w:proofErr w:type="spellEnd"/>
      <w:r>
        <w:rPr>
          <w:sz w:val="28"/>
          <w:szCs w:val="28"/>
        </w:rPr>
        <w:t xml:space="preserve">/шизоїда та різновиди </w:t>
      </w:r>
      <w:proofErr w:type="spellStart"/>
      <w:r>
        <w:rPr>
          <w:sz w:val="28"/>
          <w:szCs w:val="28"/>
        </w:rPr>
        <w:t>шизотиміків</w:t>
      </w:r>
      <w:proofErr w:type="spellEnd"/>
      <w:r>
        <w:rPr>
          <w:sz w:val="28"/>
          <w:szCs w:val="28"/>
        </w:rPr>
        <w:t xml:space="preserve">/шизоїдів за Е. </w:t>
      </w:r>
      <w:proofErr w:type="spellStart"/>
      <w:r>
        <w:rPr>
          <w:sz w:val="28"/>
          <w:szCs w:val="28"/>
        </w:rPr>
        <w:t>Кречмером</w:t>
      </w:r>
      <w:proofErr w:type="spellEnd"/>
      <w:r>
        <w:rPr>
          <w:sz w:val="28"/>
          <w:szCs w:val="28"/>
        </w:rPr>
        <w:t xml:space="preserve">.  Конституційно-антропометрична концепція У. </w:t>
      </w:r>
      <w:proofErr w:type="spellStart"/>
      <w:r>
        <w:rPr>
          <w:sz w:val="28"/>
          <w:szCs w:val="28"/>
        </w:rPr>
        <w:t>Шелдона</w:t>
      </w:r>
      <w:proofErr w:type="spellEnd"/>
      <w:r>
        <w:rPr>
          <w:sz w:val="28"/>
          <w:szCs w:val="28"/>
        </w:rPr>
        <w:t xml:space="preserve">. Типи конституції і темпераменту за У. </w:t>
      </w:r>
      <w:proofErr w:type="spellStart"/>
      <w:r>
        <w:rPr>
          <w:sz w:val="28"/>
          <w:szCs w:val="28"/>
        </w:rPr>
        <w:t>Шелдоном</w:t>
      </w:r>
      <w:proofErr w:type="spellEnd"/>
      <w:r>
        <w:rPr>
          <w:sz w:val="28"/>
          <w:szCs w:val="28"/>
        </w:rPr>
        <w:t xml:space="preserve">. Основні прояви епілепсії. </w:t>
      </w:r>
      <w:proofErr w:type="spellStart"/>
      <w:r>
        <w:rPr>
          <w:sz w:val="28"/>
          <w:szCs w:val="28"/>
        </w:rPr>
        <w:t>Епілептоїдний</w:t>
      </w:r>
      <w:proofErr w:type="spellEnd"/>
      <w:r>
        <w:rPr>
          <w:sz w:val="28"/>
          <w:szCs w:val="28"/>
        </w:rPr>
        <w:t xml:space="preserve"> характер за П. </w:t>
      </w:r>
      <w:proofErr w:type="spellStart"/>
      <w:r>
        <w:rPr>
          <w:sz w:val="28"/>
          <w:szCs w:val="28"/>
        </w:rPr>
        <w:t>Ганнушкіним</w:t>
      </w:r>
      <w:proofErr w:type="spellEnd"/>
      <w:r>
        <w:rPr>
          <w:sz w:val="28"/>
          <w:szCs w:val="28"/>
        </w:rPr>
        <w:t>: «Ядерний злочинець» та головний чинник геніальності за Ч.</w:t>
      </w:r>
      <w:r w:rsidR="00C66D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Ломброзо</w:t>
      </w:r>
      <w:proofErr w:type="spellEnd"/>
      <w:r>
        <w:rPr>
          <w:sz w:val="28"/>
          <w:szCs w:val="28"/>
        </w:rPr>
        <w:t>. Вплив гормонів залоз внутрішньої секреції на психіку та будову тіла людини.</w:t>
      </w:r>
    </w:p>
    <w:p w:rsidR="006E71A1" w:rsidRDefault="006E71A1" w:rsidP="002347E5">
      <w:pPr>
        <w:jc w:val="both"/>
        <w:rPr>
          <w:sz w:val="28"/>
          <w:szCs w:val="28"/>
        </w:rPr>
      </w:pPr>
    </w:p>
    <w:p w:rsidR="006E71A1" w:rsidRPr="006E71A1" w:rsidRDefault="006E71A1" w:rsidP="006E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3. Мотиваційно-динамічний підхід до особистості. Суспільна природа особистості </w:t>
      </w:r>
    </w:p>
    <w:p w:rsidR="002347E5" w:rsidRDefault="002347E5" w:rsidP="002347E5">
      <w:pPr>
        <w:jc w:val="both"/>
        <w:rPr>
          <w:b/>
          <w:sz w:val="28"/>
          <w:szCs w:val="28"/>
        </w:rPr>
      </w:pPr>
    </w:p>
    <w:p w:rsidR="00C66D5B" w:rsidRDefault="00C66D5B" w:rsidP="00C6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2347E5">
        <w:rPr>
          <w:b/>
          <w:sz w:val="28"/>
          <w:szCs w:val="28"/>
        </w:rPr>
        <w:t xml:space="preserve">5. </w:t>
      </w:r>
      <w:r w:rsidR="002347E5" w:rsidRPr="00C66D5B">
        <w:rPr>
          <w:b/>
          <w:sz w:val="28"/>
          <w:szCs w:val="28"/>
        </w:rPr>
        <w:t xml:space="preserve">Психологічна динаміка стосунків між особистістю і тоталітарним суспільством. Конформізм і </w:t>
      </w:r>
      <w:proofErr w:type="spellStart"/>
      <w:r w:rsidR="002347E5" w:rsidRPr="00C66D5B">
        <w:rPr>
          <w:b/>
          <w:sz w:val="28"/>
          <w:szCs w:val="28"/>
        </w:rPr>
        <w:t>конформність</w:t>
      </w:r>
      <w:proofErr w:type="spellEnd"/>
      <w:r w:rsidR="002347E5" w:rsidRPr="00C66D5B">
        <w:rPr>
          <w:b/>
          <w:sz w:val="28"/>
          <w:szCs w:val="28"/>
        </w:rPr>
        <w:t xml:space="preserve"> особистості. </w:t>
      </w:r>
      <w:r w:rsidR="002347E5" w:rsidRPr="00C66D5B">
        <w:rPr>
          <w:b/>
          <w:i/>
          <w:sz w:val="28"/>
          <w:szCs w:val="28"/>
        </w:rPr>
        <w:t>“</w:t>
      </w:r>
      <w:r w:rsidR="002347E5" w:rsidRPr="00C66D5B">
        <w:rPr>
          <w:b/>
          <w:i/>
          <w:sz w:val="28"/>
          <w:szCs w:val="28"/>
          <w:lang w:val="en-US"/>
        </w:rPr>
        <w:t>Escape</w:t>
      </w:r>
      <w:r w:rsidR="002347E5" w:rsidRPr="00C66D5B">
        <w:rPr>
          <w:b/>
          <w:i/>
          <w:sz w:val="28"/>
          <w:szCs w:val="28"/>
        </w:rPr>
        <w:t xml:space="preserve"> </w:t>
      </w:r>
      <w:r w:rsidR="002347E5" w:rsidRPr="00C66D5B">
        <w:rPr>
          <w:b/>
          <w:i/>
          <w:sz w:val="28"/>
          <w:szCs w:val="28"/>
          <w:lang w:val="en-US"/>
        </w:rPr>
        <w:t>to</w:t>
      </w:r>
      <w:r w:rsidR="002347E5" w:rsidRPr="00C66D5B">
        <w:rPr>
          <w:b/>
          <w:i/>
          <w:sz w:val="28"/>
          <w:szCs w:val="28"/>
        </w:rPr>
        <w:t xml:space="preserve"> </w:t>
      </w:r>
      <w:r w:rsidR="002347E5" w:rsidRPr="00C66D5B">
        <w:rPr>
          <w:b/>
          <w:i/>
          <w:sz w:val="28"/>
          <w:szCs w:val="28"/>
          <w:lang w:val="en-US"/>
        </w:rPr>
        <w:t>Crowd</w:t>
      </w:r>
      <w:r w:rsidR="002347E5" w:rsidRPr="00C66D5B">
        <w:rPr>
          <w:b/>
          <w:i/>
          <w:sz w:val="28"/>
          <w:szCs w:val="28"/>
        </w:rPr>
        <w:t>”</w:t>
      </w:r>
      <w:r w:rsidR="002347E5" w:rsidRPr="00C66D5B">
        <w:rPr>
          <w:b/>
          <w:sz w:val="28"/>
          <w:szCs w:val="28"/>
        </w:rPr>
        <w:t>«Втеча в Натовп».</w:t>
      </w:r>
    </w:p>
    <w:p w:rsidR="00C66D5B" w:rsidRPr="00C66D5B" w:rsidRDefault="00C66D5B" w:rsidP="00C66D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Сутність, фактори та механізми конформізму. </w:t>
      </w:r>
      <w:proofErr w:type="spellStart"/>
      <w:r>
        <w:rPr>
          <w:sz w:val="28"/>
          <w:szCs w:val="28"/>
        </w:rPr>
        <w:t>Психотична</w:t>
      </w:r>
      <w:proofErr w:type="spellEnd"/>
      <w:r>
        <w:rPr>
          <w:sz w:val="28"/>
          <w:szCs w:val="28"/>
        </w:rPr>
        <w:t xml:space="preserve"> база тоталітарних режимів. Комплексування особистості в тоталітарному та посттоталітарному суспільстві</w:t>
      </w:r>
      <w:r w:rsidR="002347E5" w:rsidRPr="00C66D5B">
        <w:rPr>
          <w:b/>
          <w:sz w:val="28"/>
          <w:szCs w:val="28"/>
        </w:rPr>
        <w:t xml:space="preserve"> </w:t>
      </w:r>
    </w:p>
    <w:p w:rsidR="00C66D5B" w:rsidRDefault="00C66D5B" w:rsidP="00C66D5B">
      <w:pPr>
        <w:jc w:val="center"/>
        <w:rPr>
          <w:sz w:val="28"/>
          <w:szCs w:val="28"/>
        </w:rPr>
      </w:pPr>
    </w:p>
    <w:p w:rsidR="00316083" w:rsidRPr="00316083" w:rsidRDefault="00C66D5B" w:rsidP="00C6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Основні типи соціальної мотивації особистості в демократичному суспільстві </w:t>
      </w:r>
      <w:r w:rsidR="00316083" w:rsidRPr="00316083">
        <w:rPr>
          <w:b/>
          <w:i/>
          <w:sz w:val="28"/>
          <w:szCs w:val="28"/>
        </w:rPr>
        <w:t>“</w:t>
      </w:r>
      <w:r w:rsidR="00316083" w:rsidRPr="00316083">
        <w:rPr>
          <w:b/>
          <w:i/>
          <w:sz w:val="28"/>
          <w:szCs w:val="28"/>
          <w:lang w:val="en-US"/>
        </w:rPr>
        <w:t>Escape</w:t>
      </w:r>
      <w:r w:rsidR="00316083" w:rsidRPr="00316083">
        <w:rPr>
          <w:b/>
          <w:i/>
          <w:sz w:val="28"/>
          <w:szCs w:val="28"/>
        </w:rPr>
        <w:t xml:space="preserve"> </w:t>
      </w:r>
      <w:r w:rsidR="00316083" w:rsidRPr="00316083">
        <w:rPr>
          <w:b/>
          <w:i/>
          <w:sz w:val="28"/>
          <w:szCs w:val="28"/>
          <w:lang w:val="en-US"/>
        </w:rPr>
        <w:t>from</w:t>
      </w:r>
      <w:r w:rsidR="00316083" w:rsidRPr="00316083">
        <w:rPr>
          <w:b/>
          <w:i/>
          <w:sz w:val="28"/>
          <w:szCs w:val="28"/>
        </w:rPr>
        <w:t xml:space="preserve"> </w:t>
      </w:r>
      <w:r w:rsidR="00316083" w:rsidRPr="00316083">
        <w:rPr>
          <w:b/>
          <w:i/>
          <w:sz w:val="28"/>
          <w:szCs w:val="28"/>
          <w:lang w:val="en-US"/>
        </w:rPr>
        <w:t>Freedom</w:t>
      </w:r>
      <w:r w:rsidR="00316083" w:rsidRPr="00316083">
        <w:rPr>
          <w:b/>
          <w:i/>
          <w:sz w:val="28"/>
          <w:szCs w:val="28"/>
        </w:rPr>
        <w:t xml:space="preserve">” </w:t>
      </w:r>
      <w:r w:rsidR="00316083" w:rsidRPr="00316083">
        <w:rPr>
          <w:b/>
          <w:sz w:val="28"/>
          <w:szCs w:val="28"/>
        </w:rPr>
        <w:t>(«Втеча ві</w:t>
      </w:r>
      <w:r w:rsidR="00316083">
        <w:rPr>
          <w:b/>
          <w:sz w:val="28"/>
          <w:szCs w:val="28"/>
        </w:rPr>
        <w:t>д Свободи»)</w:t>
      </w:r>
    </w:p>
    <w:p w:rsidR="00316083" w:rsidRDefault="00316083" w:rsidP="00316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47E5">
        <w:rPr>
          <w:sz w:val="28"/>
          <w:szCs w:val="28"/>
        </w:rPr>
        <w:t xml:space="preserve">Проблема утилітарної мотивації </w:t>
      </w:r>
      <w:r>
        <w:rPr>
          <w:sz w:val="28"/>
          <w:szCs w:val="28"/>
        </w:rPr>
        <w:t xml:space="preserve">праці </w:t>
      </w:r>
      <w:r w:rsidR="002347E5">
        <w:rPr>
          <w:sz w:val="28"/>
          <w:szCs w:val="28"/>
        </w:rPr>
        <w:t xml:space="preserve">«базової особистості» розвинених демократичних країн. «Гонитва за Ідолами», «негативна свобода», </w:t>
      </w:r>
      <w:r w:rsidR="002347E5">
        <w:rPr>
          <w:i/>
          <w:sz w:val="28"/>
          <w:szCs w:val="28"/>
        </w:rPr>
        <w:t>“</w:t>
      </w:r>
      <w:r w:rsidR="002347E5">
        <w:rPr>
          <w:i/>
          <w:sz w:val="28"/>
          <w:szCs w:val="28"/>
          <w:lang w:val="en-US"/>
        </w:rPr>
        <w:t>Escape</w:t>
      </w:r>
      <w:r w:rsidR="002347E5">
        <w:rPr>
          <w:i/>
          <w:sz w:val="28"/>
          <w:szCs w:val="28"/>
        </w:rPr>
        <w:t xml:space="preserve"> </w:t>
      </w:r>
      <w:r w:rsidR="002347E5">
        <w:rPr>
          <w:i/>
          <w:sz w:val="28"/>
          <w:szCs w:val="28"/>
          <w:lang w:val="en-US"/>
        </w:rPr>
        <w:t>from</w:t>
      </w:r>
      <w:r w:rsidR="002347E5">
        <w:rPr>
          <w:i/>
          <w:sz w:val="28"/>
          <w:szCs w:val="28"/>
        </w:rPr>
        <w:t xml:space="preserve"> </w:t>
      </w:r>
      <w:r w:rsidR="002347E5">
        <w:rPr>
          <w:i/>
          <w:sz w:val="28"/>
          <w:szCs w:val="28"/>
          <w:lang w:val="en-US"/>
        </w:rPr>
        <w:t>Freedom</w:t>
      </w:r>
      <w:r w:rsidR="002347E5">
        <w:rPr>
          <w:i/>
          <w:sz w:val="28"/>
          <w:szCs w:val="28"/>
        </w:rPr>
        <w:t xml:space="preserve">” </w:t>
      </w:r>
      <w:r w:rsidR="002347E5">
        <w:rPr>
          <w:sz w:val="28"/>
          <w:szCs w:val="28"/>
        </w:rPr>
        <w:t>(«Втеча від Свободи»), «позитивна свобода», «</w:t>
      </w:r>
      <w:proofErr w:type="spellStart"/>
      <w:r w:rsidR="002347E5">
        <w:rPr>
          <w:sz w:val="28"/>
          <w:szCs w:val="28"/>
        </w:rPr>
        <w:t>дерепресія</w:t>
      </w:r>
      <w:proofErr w:type="spellEnd"/>
      <w:r w:rsidR="002347E5">
        <w:rPr>
          <w:sz w:val="28"/>
          <w:szCs w:val="28"/>
        </w:rPr>
        <w:t xml:space="preserve">», «революція сердець» за </w:t>
      </w:r>
      <w:proofErr w:type="spellStart"/>
      <w:r w:rsidR="002347E5">
        <w:rPr>
          <w:sz w:val="28"/>
          <w:szCs w:val="28"/>
        </w:rPr>
        <w:t>Е.Фроммом</w:t>
      </w:r>
      <w:proofErr w:type="spellEnd"/>
      <w:r w:rsidR="002347E5">
        <w:rPr>
          <w:sz w:val="28"/>
          <w:szCs w:val="28"/>
        </w:rPr>
        <w:t xml:space="preserve">. </w:t>
      </w:r>
    </w:p>
    <w:p w:rsidR="00316083" w:rsidRDefault="00316083" w:rsidP="00316083">
      <w:pPr>
        <w:jc w:val="both"/>
        <w:rPr>
          <w:sz w:val="28"/>
          <w:szCs w:val="28"/>
        </w:rPr>
      </w:pPr>
    </w:p>
    <w:p w:rsidR="00316083" w:rsidRPr="00316083" w:rsidRDefault="00316083" w:rsidP="00316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</w:t>
      </w:r>
      <w:r w:rsidR="002347E5" w:rsidRPr="00316083">
        <w:rPr>
          <w:b/>
          <w:sz w:val="28"/>
          <w:szCs w:val="28"/>
        </w:rPr>
        <w:t xml:space="preserve">Соціально-психологічні механізми формування і функціонування </w:t>
      </w:r>
      <w:r w:rsidRPr="00316083">
        <w:rPr>
          <w:b/>
          <w:sz w:val="28"/>
          <w:szCs w:val="28"/>
        </w:rPr>
        <w:t xml:space="preserve">суспільної природи </w:t>
      </w:r>
      <w:r w:rsidR="002347E5" w:rsidRPr="00316083">
        <w:rPr>
          <w:b/>
          <w:sz w:val="28"/>
          <w:szCs w:val="28"/>
        </w:rPr>
        <w:t>особистості</w:t>
      </w:r>
    </w:p>
    <w:p w:rsidR="002347E5" w:rsidRDefault="00316083" w:rsidP="00316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Механізм </w:t>
      </w:r>
      <w:proofErr w:type="spellStart"/>
      <w:r>
        <w:rPr>
          <w:sz w:val="28"/>
          <w:szCs w:val="28"/>
        </w:rPr>
        <w:t>інтеракції</w:t>
      </w:r>
      <w:proofErr w:type="spellEnd"/>
      <w:r>
        <w:rPr>
          <w:sz w:val="28"/>
          <w:szCs w:val="28"/>
        </w:rPr>
        <w:t xml:space="preserve">. Традиції, звичаї як нормативно-регулятивна база соціально-психологічного впливу соціуму на особистість. Соціально-психологічні механізми взаємовпливу: </w:t>
      </w:r>
      <w:r w:rsidR="002347E5">
        <w:rPr>
          <w:sz w:val="28"/>
          <w:szCs w:val="28"/>
        </w:rPr>
        <w:t xml:space="preserve">переконування, навіювання, </w:t>
      </w:r>
      <w:r>
        <w:rPr>
          <w:sz w:val="28"/>
          <w:szCs w:val="28"/>
        </w:rPr>
        <w:t xml:space="preserve">наслідування, </w:t>
      </w:r>
      <w:r w:rsidR="002347E5">
        <w:rPr>
          <w:sz w:val="28"/>
          <w:szCs w:val="28"/>
        </w:rPr>
        <w:t>ем</w:t>
      </w:r>
      <w:r>
        <w:rPr>
          <w:sz w:val="28"/>
          <w:szCs w:val="28"/>
        </w:rPr>
        <w:t>оційне зараження.</w:t>
      </w:r>
      <w:r w:rsidR="002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Соціально-психологічні механізми взаєморозуміння: </w:t>
      </w:r>
      <w:r w:rsidR="002347E5">
        <w:rPr>
          <w:sz w:val="28"/>
          <w:szCs w:val="28"/>
        </w:rPr>
        <w:t>ідентифікація, емпатія т</w:t>
      </w:r>
      <w:r>
        <w:rPr>
          <w:sz w:val="28"/>
          <w:szCs w:val="28"/>
        </w:rPr>
        <w:t>а її види, рефлексія</w:t>
      </w:r>
      <w:r w:rsidR="002347E5">
        <w:rPr>
          <w:sz w:val="28"/>
          <w:szCs w:val="28"/>
        </w:rPr>
        <w:t xml:space="preserve">. </w:t>
      </w:r>
      <w:proofErr w:type="spellStart"/>
      <w:r w:rsidR="002347E5">
        <w:rPr>
          <w:sz w:val="28"/>
          <w:szCs w:val="28"/>
        </w:rPr>
        <w:t>Референтність</w:t>
      </w:r>
      <w:proofErr w:type="spellEnd"/>
      <w:r w:rsidR="002347E5">
        <w:rPr>
          <w:sz w:val="28"/>
          <w:szCs w:val="28"/>
        </w:rPr>
        <w:t>, авторитетність, авторитарність особистості.</w:t>
      </w:r>
    </w:p>
    <w:p w:rsidR="00D1306C" w:rsidRDefault="00D1306C" w:rsidP="00316083">
      <w:pPr>
        <w:jc w:val="both"/>
        <w:rPr>
          <w:sz w:val="28"/>
          <w:szCs w:val="28"/>
        </w:rPr>
      </w:pPr>
    </w:p>
    <w:p w:rsidR="00D1306C" w:rsidRDefault="00D1306C" w:rsidP="00D13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proofErr w:type="spellStart"/>
      <w:r>
        <w:rPr>
          <w:b/>
          <w:sz w:val="28"/>
          <w:szCs w:val="28"/>
        </w:rPr>
        <w:t>П</w:t>
      </w:r>
      <w:r w:rsidRPr="00D1306C">
        <w:rPr>
          <w:b/>
          <w:sz w:val="28"/>
          <w:szCs w:val="28"/>
        </w:rPr>
        <w:t>ерсонологічні</w:t>
      </w:r>
      <w:proofErr w:type="spellEnd"/>
      <w:r w:rsidRPr="00D1306C">
        <w:rPr>
          <w:b/>
          <w:sz w:val="28"/>
          <w:szCs w:val="28"/>
        </w:rPr>
        <w:t xml:space="preserve"> аспекти вчення </w:t>
      </w:r>
      <w:proofErr w:type="spellStart"/>
      <w:r w:rsidRPr="00D1306C">
        <w:rPr>
          <w:b/>
          <w:sz w:val="28"/>
          <w:szCs w:val="28"/>
        </w:rPr>
        <w:t>Зігм</w:t>
      </w:r>
      <w:r>
        <w:rPr>
          <w:b/>
          <w:sz w:val="28"/>
          <w:szCs w:val="28"/>
        </w:rPr>
        <w:t>унда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Фройда</w:t>
      </w:r>
      <w:proofErr w:type="spellEnd"/>
    </w:p>
    <w:p w:rsidR="00D1306C" w:rsidRPr="00D1306C" w:rsidRDefault="00D1306C" w:rsidP="00D130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Базові положення </w:t>
      </w:r>
      <w:proofErr w:type="spellStart"/>
      <w:r>
        <w:rPr>
          <w:sz w:val="28"/>
          <w:szCs w:val="28"/>
        </w:rPr>
        <w:t>фройдизму</w:t>
      </w:r>
      <w:proofErr w:type="spellEnd"/>
      <w:r>
        <w:rPr>
          <w:sz w:val="28"/>
          <w:szCs w:val="28"/>
        </w:rPr>
        <w:t xml:space="preserve">. Рівні функціонування психіки людини за з. </w:t>
      </w:r>
      <w:proofErr w:type="spellStart"/>
      <w:r>
        <w:rPr>
          <w:sz w:val="28"/>
          <w:szCs w:val="28"/>
        </w:rPr>
        <w:t>Фройдом</w:t>
      </w:r>
      <w:proofErr w:type="spellEnd"/>
      <w:r>
        <w:rPr>
          <w:sz w:val="28"/>
          <w:szCs w:val="28"/>
        </w:rPr>
        <w:t xml:space="preserve">. Потяги та їх основні групи за З. </w:t>
      </w:r>
      <w:proofErr w:type="spellStart"/>
      <w:r>
        <w:rPr>
          <w:sz w:val="28"/>
          <w:szCs w:val="28"/>
        </w:rPr>
        <w:t>Фройдом</w:t>
      </w:r>
      <w:proofErr w:type="spellEnd"/>
      <w:r>
        <w:rPr>
          <w:sz w:val="28"/>
          <w:szCs w:val="28"/>
        </w:rPr>
        <w:t xml:space="preserve">. Основні функціональні структури психіки людини за З. </w:t>
      </w:r>
      <w:proofErr w:type="spellStart"/>
      <w:r>
        <w:rPr>
          <w:sz w:val="28"/>
          <w:szCs w:val="28"/>
        </w:rPr>
        <w:t>Фройдом</w:t>
      </w:r>
      <w:proofErr w:type="spellEnd"/>
      <w:r>
        <w:rPr>
          <w:sz w:val="28"/>
          <w:szCs w:val="28"/>
        </w:rPr>
        <w:t xml:space="preserve">. Стадії психосексуального розвитку особистості. Захисні механізми </w:t>
      </w:r>
      <w:r>
        <w:rPr>
          <w:i/>
          <w:sz w:val="28"/>
          <w:szCs w:val="28"/>
          <w:lang w:val="en-US"/>
        </w:rPr>
        <w:t>Ego</w:t>
      </w:r>
      <w:r>
        <w:rPr>
          <w:sz w:val="28"/>
          <w:szCs w:val="28"/>
        </w:rPr>
        <w:t xml:space="preserve">. Стосунки культури і особистості за З. </w:t>
      </w:r>
      <w:proofErr w:type="spellStart"/>
      <w:r>
        <w:rPr>
          <w:sz w:val="28"/>
          <w:szCs w:val="28"/>
        </w:rPr>
        <w:t>Фройдом</w:t>
      </w:r>
      <w:proofErr w:type="spellEnd"/>
      <w:r>
        <w:rPr>
          <w:sz w:val="28"/>
          <w:szCs w:val="28"/>
        </w:rPr>
        <w:t xml:space="preserve">.  </w:t>
      </w:r>
    </w:p>
    <w:p w:rsidR="002347E5" w:rsidRDefault="002347E5" w:rsidP="00316083">
      <w:pPr>
        <w:jc w:val="both"/>
        <w:rPr>
          <w:sz w:val="28"/>
          <w:szCs w:val="28"/>
        </w:rPr>
      </w:pPr>
    </w:p>
    <w:p w:rsidR="002347E5" w:rsidRDefault="006E71A1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4</w:t>
      </w:r>
      <w:r w:rsidR="002347E5">
        <w:rPr>
          <w:b/>
          <w:sz w:val="28"/>
          <w:szCs w:val="28"/>
        </w:rPr>
        <w:t>. Мотиваційно-динамічний підхід до особистості. Духовна природа особистості</w:t>
      </w:r>
    </w:p>
    <w:p w:rsidR="00316083" w:rsidRDefault="00316083" w:rsidP="002347E5">
      <w:pPr>
        <w:jc w:val="center"/>
        <w:rPr>
          <w:b/>
          <w:sz w:val="28"/>
          <w:szCs w:val="28"/>
        </w:rPr>
      </w:pPr>
    </w:p>
    <w:p w:rsidR="00316083" w:rsidRDefault="00316083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D1306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Основний психологічний зміст духовності і моральності особистості</w:t>
      </w:r>
    </w:p>
    <w:p w:rsidR="006E71A1" w:rsidRDefault="006E71A1" w:rsidP="002347E5">
      <w:pPr>
        <w:jc w:val="center"/>
        <w:rPr>
          <w:b/>
          <w:sz w:val="28"/>
          <w:szCs w:val="28"/>
        </w:rPr>
      </w:pPr>
    </w:p>
    <w:p w:rsidR="0012634A" w:rsidRDefault="0012634A" w:rsidP="00126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Моралі як форма суспільної свідомості і форма нормативної регуляції. </w:t>
      </w:r>
      <w:r w:rsidR="002347E5">
        <w:rPr>
          <w:sz w:val="28"/>
          <w:szCs w:val="28"/>
        </w:rPr>
        <w:t xml:space="preserve">Совість особистості як автентично-суб’єктний регулятор. Духовність і моральність особистості. Психологія християнської любові. Види любові: </w:t>
      </w:r>
      <w:proofErr w:type="spellStart"/>
      <w:r w:rsidR="002347E5">
        <w:rPr>
          <w:sz w:val="28"/>
          <w:szCs w:val="28"/>
        </w:rPr>
        <w:t>агапе</w:t>
      </w:r>
      <w:proofErr w:type="spellEnd"/>
      <w:r w:rsidR="002347E5">
        <w:rPr>
          <w:sz w:val="28"/>
          <w:szCs w:val="28"/>
        </w:rPr>
        <w:t xml:space="preserve">, ерос, філія, </w:t>
      </w:r>
      <w:proofErr w:type="spellStart"/>
      <w:r w:rsidR="002347E5">
        <w:rPr>
          <w:sz w:val="28"/>
          <w:szCs w:val="28"/>
        </w:rPr>
        <w:t>сторге</w:t>
      </w:r>
      <w:proofErr w:type="spellEnd"/>
      <w:r w:rsidR="002347E5">
        <w:rPr>
          <w:sz w:val="28"/>
          <w:szCs w:val="28"/>
        </w:rPr>
        <w:t>. Психологія «розумного егоїзму».</w:t>
      </w:r>
      <w:r>
        <w:rPr>
          <w:sz w:val="28"/>
          <w:szCs w:val="28"/>
        </w:rPr>
        <w:t xml:space="preserve"> Базові концепти «гуманістичного психоаналізу</w:t>
      </w:r>
      <w:r w:rsidR="000522B6">
        <w:rPr>
          <w:sz w:val="28"/>
          <w:szCs w:val="28"/>
        </w:rPr>
        <w:t>»</w:t>
      </w:r>
      <w:r>
        <w:rPr>
          <w:sz w:val="28"/>
          <w:szCs w:val="28"/>
        </w:rPr>
        <w:t xml:space="preserve"> Еріка </w:t>
      </w:r>
      <w:proofErr w:type="spellStart"/>
      <w:r>
        <w:rPr>
          <w:sz w:val="28"/>
          <w:szCs w:val="28"/>
        </w:rPr>
        <w:t>Фромма</w:t>
      </w:r>
      <w:proofErr w:type="spellEnd"/>
      <w:r>
        <w:rPr>
          <w:sz w:val="28"/>
          <w:szCs w:val="28"/>
        </w:rPr>
        <w:t xml:space="preserve">. </w:t>
      </w:r>
    </w:p>
    <w:p w:rsidR="0012634A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34A" w:rsidRPr="0012634A" w:rsidRDefault="0012634A" w:rsidP="001263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2347E5" w:rsidRPr="0012634A">
        <w:rPr>
          <w:b/>
          <w:sz w:val="28"/>
          <w:szCs w:val="28"/>
        </w:rPr>
        <w:t xml:space="preserve">Основна проблема особистості у екзистенціалізмі та </w:t>
      </w:r>
      <w:proofErr w:type="spellStart"/>
      <w:r w:rsidR="002347E5" w:rsidRPr="0012634A">
        <w:rPr>
          <w:b/>
          <w:sz w:val="28"/>
          <w:szCs w:val="28"/>
        </w:rPr>
        <w:t>екзистенційній</w:t>
      </w:r>
      <w:proofErr w:type="spellEnd"/>
      <w:r w:rsidR="002347E5" w:rsidRPr="0012634A">
        <w:rPr>
          <w:b/>
          <w:sz w:val="28"/>
          <w:szCs w:val="28"/>
        </w:rPr>
        <w:t xml:space="preserve"> психоло</w:t>
      </w:r>
      <w:r>
        <w:rPr>
          <w:b/>
          <w:sz w:val="28"/>
          <w:szCs w:val="28"/>
        </w:rPr>
        <w:t>гії</w:t>
      </w:r>
      <w:r w:rsidR="002347E5" w:rsidRPr="0012634A">
        <w:rPr>
          <w:sz w:val="28"/>
          <w:szCs w:val="28"/>
        </w:rPr>
        <w:t xml:space="preserve"> </w:t>
      </w:r>
    </w:p>
    <w:p w:rsidR="002347E5" w:rsidRPr="0012634A" w:rsidRDefault="0012634A" w:rsidP="002347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2347E5">
        <w:rPr>
          <w:sz w:val="28"/>
          <w:szCs w:val="28"/>
        </w:rPr>
        <w:t>Екзистенційний</w:t>
      </w:r>
      <w:proofErr w:type="spellEnd"/>
      <w:r w:rsidR="002347E5">
        <w:rPr>
          <w:sz w:val="28"/>
          <w:szCs w:val="28"/>
        </w:rPr>
        <w:t xml:space="preserve"> абсурд. </w:t>
      </w:r>
      <w:r w:rsidR="002347E5">
        <w:rPr>
          <w:i/>
          <w:sz w:val="28"/>
          <w:szCs w:val="28"/>
        </w:rPr>
        <w:t>“</w:t>
      </w:r>
      <w:r w:rsidR="002347E5">
        <w:rPr>
          <w:i/>
          <w:sz w:val="28"/>
          <w:szCs w:val="28"/>
          <w:lang w:val="en-US"/>
        </w:rPr>
        <w:t>Escape</w:t>
      </w:r>
      <w:r w:rsidR="002347E5">
        <w:rPr>
          <w:i/>
          <w:sz w:val="28"/>
          <w:szCs w:val="28"/>
        </w:rPr>
        <w:t xml:space="preserve"> </w:t>
      </w:r>
      <w:r w:rsidR="002347E5">
        <w:rPr>
          <w:i/>
          <w:sz w:val="28"/>
          <w:szCs w:val="28"/>
          <w:lang w:val="en-US"/>
        </w:rPr>
        <w:t>from</w:t>
      </w:r>
      <w:r w:rsidR="002347E5">
        <w:rPr>
          <w:i/>
          <w:sz w:val="28"/>
          <w:szCs w:val="28"/>
        </w:rPr>
        <w:t xml:space="preserve"> </w:t>
      </w:r>
      <w:r w:rsidR="002347E5">
        <w:rPr>
          <w:i/>
          <w:sz w:val="28"/>
          <w:szCs w:val="28"/>
          <w:lang w:val="en-US"/>
        </w:rPr>
        <w:t>Absurd</w:t>
      </w:r>
      <w:r w:rsidR="002347E5">
        <w:rPr>
          <w:i/>
          <w:sz w:val="28"/>
          <w:szCs w:val="28"/>
        </w:rPr>
        <w:t>”</w:t>
      </w:r>
      <w:r w:rsidR="002347E5">
        <w:rPr>
          <w:sz w:val="28"/>
          <w:szCs w:val="28"/>
        </w:rPr>
        <w:t>(«Втеча від Абсурду») і позиція «всупереч Абсурду» за А. Камю. Віра в Бога як духовний вибір особистості. Психотерапевтичний ефект віри в Бога.</w:t>
      </w:r>
      <w:r>
        <w:rPr>
          <w:sz w:val="28"/>
          <w:szCs w:val="28"/>
        </w:rPr>
        <w:t xml:space="preserve"> Базові положення гуманістичної теорії особистості </w:t>
      </w:r>
      <w:proofErr w:type="spellStart"/>
      <w:r>
        <w:rPr>
          <w:sz w:val="28"/>
          <w:szCs w:val="28"/>
        </w:rPr>
        <w:t>Абрахама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Харольда</w:t>
      </w:r>
      <w:proofErr w:type="spellEnd"/>
      <w:r>
        <w:rPr>
          <w:sz w:val="28"/>
          <w:szCs w:val="28"/>
        </w:rPr>
        <w:t xml:space="preserve"> Маслова</w:t>
      </w:r>
      <w:r w:rsidRPr="0012634A">
        <w:rPr>
          <w:sz w:val="28"/>
          <w:szCs w:val="28"/>
        </w:rPr>
        <w:t>. О</w:t>
      </w:r>
      <w:r>
        <w:rPr>
          <w:sz w:val="28"/>
          <w:szCs w:val="28"/>
        </w:rPr>
        <w:t xml:space="preserve">сновні положення </w:t>
      </w:r>
      <w:proofErr w:type="spellStart"/>
      <w:r>
        <w:rPr>
          <w:sz w:val="28"/>
          <w:szCs w:val="28"/>
        </w:rPr>
        <w:t>екзистенційно</w:t>
      </w:r>
      <w:proofErr w:type="spellEnd"/>
      <w:r>
        <w:rPr>
          <w:sz w:val="28"/>
          <w:szCs w:val="28"/>
        </w:rPr>
        <w:t>-психологічного вчення (</w:t>
      </w:r>
      <w:proofErr w:type="spellStart"/>
      <w:r>
        <w:rPr>
          <w:sz w:val="28"/>
          <w:szCs w:val="28"/>
        </w:rPr>
        <w:t>логотерапії</w:t>
      </w:r>
      <w:proofErr w:type="spellEnd"/>
      <w:r>
        <w:rPr>
          <w:sz w:val="28"/>
          <w:szCs w:val="28"/>
        </w:rPr>
        <w:t xml:space="preserve">) Віктора Еміля </w:t>
      </w:r>
      <w:proofErr w:type="spellStart"/>
      <w:r>
        <w:rPr>
          <w:sz w:val="28"/>
          <w:szCs w:val="28"/>
        </w:rPr>
        <w:t>Франкля</w:t>
      </w:r>
      <w:proofErr w:type="spellEnd"/>
      <w:r>
        <w:rPr>
          <w:sz w:val="28"/>
          <w:szCs w:val="28"/>
        </w:rPr>
        <w:t xml:space="preserve">. </w:t>
      </w:r>
    </w:p>
    <w:p w:rsidR="002347E5" w:rsidRDefault="002347E5" w:rsidP="002347E5">
      <w:pPr>
        <w:jc w:val="both"/>
        <w:rPr>
          <w:sz w:val="28"/>
          <w:szCs w:val="28"/>
        </w:rPr>
      </w:pPr>
    </w:p>
    <w:p w:rsidR="002347E5" w:rsidRDefault="0012634A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</w:t>
      </w:r>
      <w:r w:rsidR="002347E5">
        <w:rPr>
          <w:b/>
          <w:sz w:val="28"/>
          <w:szCs w:val="28"/>
        </w:rPr>
        <w:t>. Характер особистості</w:t>
      </w:r>
    </w:p>
    <w:p w:rsidR="002347E5" w:rsidRDefault="002347E5" w:rsidP="00234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 історії тлумачень характеру. Основні функціональні структури характеру особистості. Воля в структурі характеру. Симптомокомплекси характеру. Я-концепція як базова структура характеру особистості. Два напрями формування Я-концепції. Я-реальне. Я-ідеальне. Я-ідеалізоване. Рівень домагань. Успішність. Самооцінка. Формула В. </w:t>
      </w:r>
      <w:proofErr w:type="spellStart"/>
      <w:r>
        <w:rPr>
          <w:sz w:val="28"/>
          <w:szCs w:val="28"/>
        </w:rPr>
        <w:t>Джемса</w:t>
      </w:r>
      <w:proofErr w:type="spellEnd"/>
      <w:r>
        <w:rPr>
          <w:sz w:val="28"/>
          <w:szCs w:val="28"/>
        </w:rPr>
        <w:t>. Психічний захист.</w:t>
      </w:r>
    </w:p>
    <w:p w:rsidR="0012634A" w:rsidRDefault="0012634A" w:rsidP="002347E5">
      <w:pPr>
        <w:jc w:val="both"/>
        <w:rPr>
          <w:b/>
          <w:sz w:val="28"/>
          <w:szCs w:val="28"/>
        </w:rPr>
      </w:pPr>
    </w:p>
    <w:p w:rsidR="002347E5" w:rsidRDefault="002347E5" w:rsidP="00234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навчальної дисципліни</w:t>
      </w:r>
    </w:p>
    <w:p w:rsidR="002347E5" w:rsidRDefault="002347E5" w:rsidP="002347E5">
      <w:pPr>
        <w:ind w:left="183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299"/>
        <w:gridCol w:w="1289"/>
        <w:gridCol w:w="1402"/>
        <w:gridCol w:w="1494"/>
        <w:gridCol w:w="1628"/>
        <w:gridCol w:w="1396"/>
      </w:tblGrid>
      <w:tr w:rsidR="002347E5" w:rsidTr="002347E5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Назви змістових модулів і тем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Кількість годин</w:t>
            </w:r>
          </w:p>
        </w:tc>
      </w:tr>
      <w:tr w:rsidR="002347E5" w:rsidTr="002347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Денна форма</w:t>
            </w:r>
          </w:p>
        </w:tc>
      </w:tr>
      <w:tr w:rsidR="002347E5" w:rsidTr="002347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/>
          <w:p w:rsidR="002347E5" w:rsidRDefault="002347E5">
            <w:pPr>
              <w:jc w:val="center"/>
            </w:pPr>
            <w:r>
              <w:t>Всього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В тому числі</w:t>
            </w:r>
          </w:p>
        </w:tc>
      </w:tr>
      <w:tr w:rsidR="002347E5" w:rsidTr="002347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Лекції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Практичні, семінарські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Лабораторні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Індивідуальні завдання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Самостійна робота</w:t>
            </w:r>
          </w:p>
        </w:tc>
      </w:tr>
      <w:tr w:rsidR="002347E5" w:rsidTr="002347E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7</w:t>
            </w:r>
          </w:p>
        </w:tc>
      </w:tr>
    </w:tbl>
    <w:p w:rsidR="002347E5" w:rsidRDefault="002347E5" w:rsidP="002347E5">
      <w:pPr>
        <w:rPr>
          <w:b/>
          <w:sz w:val="28"/>
          <w:szCs w:val="28"/>
        </w:rPr>
      </w:pPr>
    </w:p>
    <w:p w:rsidR="00403A6A" w:rsidRDefault="00403A6A" w:rsidP="00403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Блочний підхід до особистості  </w:t>
      </w:r>
    </w:p>
    <w:p w:rsidR="002347E5" w:rsidRDefault="002347E5" w:rsidP="00403A6A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720"/>
        <w:gridCol w:w="720"/>
        <w:gridCol w:w="720"/>
        <w:gridCol w:w="720"/>
        <w:gridCol w:w="720"/>
        <w:gridCol w:w="642"/>
      </w:tblGrid>
      <w:tr w:rsidR="002347E5" w:rsidTr="002347E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Pr="009B470A" w:rsidRDefault="002347E5">
            <w:pPr>
              <w:jc w:val="center"/>
              <w:rPr>
                <w:b/>
              </w:rPr>
            </w:pPr>
            <w:r w:rsidRPr="009B470A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Pr="009B470A" w:rsidRDefault="002347E5">
            <w:pPr>
              <w:jc w:val="center"/>
              <w:rPr>
                <w:b/>
              </w:rPr>
            </w:pPr>
            <w:r w:rsidRPr="009B470A">
              <w:rPr>
                <w:b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403A6A" w:rsidRDefault="00403A6A" w:rsidP="00403A6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403A6A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FF1F72">
            <w:pPr>
              <w:jc w:val="both"/>
            </w:pPr>
            <w:r>
              <w:rPr>
                <w:b/>
              </w:rPr>
              <w:lastRenderedPageBreak/>
              <w:t>Тема 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9D74C5" w:rsidP="00B04433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A0218" w:rsidP="00B0443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F65F69" w:rsidP="00B0443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9D74C5" w:rsidP="00B04433">
            <w:pPr>
              <w:jc w:val="center"/>
            </w:pPr>
            <w:r>
              <w:t>12</w:t>
            </w:r>
          </w:p>
        </w:tc>
      </w:tr>
      <w:tr w:rsidR="00403A6A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403A6A">
            <w:pPr>
              <w:jc w:val="center"/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9D74C5" w:rsidP="00B04433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A0218" w:rsidP="00B0443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7D50FA" w:rsidP="00B0443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9D74C5" w:rsidP="00B04433">
            <w:pPr>
              <w:jc w:val="center"/>
            </w:pPr>
            <w:r>
              <w:t>12</w:t>
            </w:r>
          </w:p>
        </w:tc>
      </w:tr>
      <w:tr w:rsidR="00403A6A" w:rsidTr="00414F40">
        <w:trPr>
          <w:trHeight w:val="9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B0443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Default="00403A6A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Default="00403A6A" w:rsidP="00B04433">
            <w:pPr>
              <w:jc w:val="center"/>
            </w:pPr>
          </w:p>
        </w:tc>
      </w:tr>
    </w:tbl>
    <w:p w:rsidR="00403A6A" w:rsidRDefault="00403A6A" w:rsidP="00403A6A">
      <w:pPr>
        <w:jc w:val="both"/>
        <w:rPr>
          <w:b/>
          <w:sz w:val="28"/>
          <w:szCs w:val="28"/>
        </w:rPr>
      </w:pPr>
    </w:p>
    <w:p w:rsidR="0010506F" w:rsidRPr="006E71A1" w:rsidRDefault="0010506F" w:rsidP="00105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2. Біологічна природа особистості. Конституційно-антропометричний підхід до особистості</w:t>
      </w:r>
      <w:r w:rsidRPr="006E71A1">
        <w:rPr>
          <w:b/>
          <w:sz w:val="28"/>
          <w:szCs w:val="28"/>
        </w:rPr>
        <w:t xml:space="preserve"> </w:t>
      </w:r>
    </w:p>
    <w:p w:rsidR="00403A6A" w:rsidRDefault="00403A6A" w:rsidP="002347E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403A6A" w:rsidTr="00403A6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Pr="00B04433" w:rsidRDefault="00403A6A" w:rsidP="00B04433">
            <w:pPr>
              <w:jc w:val="center"/>
            </w:pPr>
            <w:r w:rsidRPr="00B04433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Pr="00403A6A" w:rsidRDefault="00403A6A" w:rsidP="00B04433">
            <w:pPr>
              <w:jc w:val="center"/>
            </w:pPr>
            <w:r w:rsidRPr="00403A6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Pr="00403A6A" w:rsidRDefault="00403A6A" w:rsidP="00B04433">
            <w:pPr>
              <w:jc w:val="center"/>
            </w:pPr>
            <w:r w:rsidRPr="00403A6A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Pr="00403A6A" w:rsidRDefault="00403A6A" w:rsidP="00B04433">
            <w:pPr>
              <w:jc w:val="center"/>
            </w:pPr>
            <w:r w:rsidRPr="00403A6A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Pr="00403A6A" w:rsidRDefault="00403A6A" w:rsidP="00B04433">
            <w:pPr>
              <w:jc w:val="center"/>
            </w:pPr>
            <w:r w:rsidRPr="00403A6A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6A" w:rsidRPr="00F11E62" w:rsidRDefault="00403A6A" w:rsidP="00F11E62">
            <w:pPr>
              <w:jc w:val="center"/>
            </w:pPr>
            <w:r w:rsidRPr="00F11E62"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6A" w:rsidRPr="00403A6A" w:rsidRDefault="00403A6A" w:rsidP="00B04433">
            <w:pPr>
              <w:jc w:val="center"/>
            </w:pPr>
            <w:r w:rsidRPr="00403A6A">
              <w:t>7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10506F">
            <w:pPr>
              <w:jc w:val="center"/>
            </w:pPr>
            <w:r>
              <w:rPr>
                <w:b/>
              </w:rPr>
              <w:t>Тема 2</w:t>
            </w:r>
            <w:r w:rsidR="002347E5">
              <w:rPr>
                <w:b/>
              </w:rPr>
              <w:t xml:space="preserve">. </w:t>
            </w:r>
            <w:r w:rsidR="002347E5">
              <w:t>З</w:t>
            </w:r>
            <w:r>
              <w:t xml:space="preserve">адатки і здібності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7D50FA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65F69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10506F">
            <w:pPr>
              <w:jc w:val="center"/>
              <w:rPr>
                <w:b/>
              </w:rPr>
            </w:pPr>
            <w:r>
              <w:rPr>
                <w:b/>
              </w:rPr>
              <w:t>Тема 3</w:t>
            </w:r>
            <w:r w:rsidR="002347E5">
              <w:rPr>
                <w:b/>
              </w:rPr>
              <w:t xml:space="preserve">. </w:t>
            </w:r>
            <w:r>
              <w:t xml:space="preserve">Темперамент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7D50FA" w:rsidP="007D50FA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10506F" w:rsidP="00FF1F72">
            <w:pPr>
              <w:jc w:val="both"/>
            </w:pPr>
            <w:r>
              <w:rPr>
                <w:b/>
              </w:rPr>
              <w:t>Тема 4</w:t>
            </w:r>
            <w:r w:rsidR="002347E5">
              <w:rPr>
                <w:b/>
              </w:rPr>
              <w:t xml:space="preserve">. </w:t>
            </w:r>
            <w:r w:rsidRPr="0010506F">
              <w:t xml:space="preserve">Конституційно-антропометричний </w:t>
            </w:r>
            <w:r>
              <w:t xml:space="preserve">підхід до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7D50FA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36</w:t>
            </w:r>
          </w:p>
        </w:tc>
      </w:tr>
    </w:tbl>
    <w:p w:rsidR="002347E5" w:rsidRDefault="002347E5" w:rsidP="002347E5">
      <w:pPr>
        <w:rPr>
          <w:b/>
          <w:sz w:val="28"/>
          <w:szCs w:val="28"/>
        </w:rPr>
      </w:pPr>
    </w:p>
    <w:p w:rsidR="002347E5" w:rsidRDefault="0010506F" w:rsidP="00105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3. Мотиваційно-динамічний підхід до особистості. Суспільна природа особистості</w:t>
      </w:r>
    </w:p>
    <w:p w:rsidR="0010506F" w:rsidRDefault="0010506F" w:rsidP="0010506F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720"/>
        <w:gridCol w:w="720"/>
        <w:gridCol w:w="720"/>
        <w:gridCol w:w="720"/>
        <w:gridCol w:w="720"/>
        <w:gridCol w:w="642"/>
      </w:tblGrid>
      <w:tr w:rsidR="002347E5" w:rsidTr="002347E5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2347E5" w:rsidRDefault="002347E5" w:rsidP="002347E5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2347E5" w:rsidTr="0010506F">
        <w:trPr>
          <w:trHeight w:val="1131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10506F" w:rsidP="0010506F">
            <w:pPr>
              <w:jc w:val="both"/>
            </w:pPr>
            <w:r>
              <w:rPr>
                <w:b/>
              </w:rPr>
              <w:t>Тема 5</w:t>
            </w:r>
            <w:r w:rsidR="002347E5">
              <w:rPr>
                <w:b/>
              </w:rPr>
              <w:t xml:space="preserve">. </w:t>
            </w:r>
            <w:r w:rsidRPr="0010506F">
              <w:t xml:space="preserve">Психологічна динаміка стосунків між особистістю і тоталітарним суспільством. Конформізм і </w:t>
            </w:r>
            <w:proofErr w:type="spellStart"/>
            <w:r w:rsidRPr="0010506F">
              <w:t>конформність</w:t>
            </w:r>
            <w:proofErr w:type="spellEnd"/>
            <w:r w:rsidRPr="0010506F">
              <w:t xml:space="preserve"> особистості. </w:t>
            </w:r>
            <w:r w:rsidRPr="0010506F">
              <w:rPr>
                <w:i/>
              </w:rPr>
              <w:t>“</w:t>
            </w:r>
            <w:r w:rsidRPr="0010506F">
              <w:rPr>
                <w:i/>
                <w:lang w:val="en-US"/>
              </w:rPr>
              <w:t>Escape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to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Crowd</w:t>
            </w:r>
            <w:r w:rsidRPr="0010506F">
              <w:rPr>
                <w:i/>
              </w:rPr>
              <w:t>”</w:t>
            </w:r>
            <w:r w:rsidRPr="0010506F">
              <w:t>«Втеча в Натовп».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4A0218" w:rsidP="007D50FA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10506F" w:rsidP="00FF1F72">
            <w:pPr>
              <w:jc w:val="both"/>
            </w:pPr>
            <w:r>
              <w:rPr>
                <w:b/>
              </w:rPr>
              <w:t>Тема 6</w:t>
            </w:r>
            <w:r w:rsidR="00FF1F72">
              <w:rPr>
                <w:b/>
              </w:rPr>
              <w:t xml:space="preserve">. </w:t>
            </w: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7D50FA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F1F72" w:rsidP="00FF1F72">
            <w:pPr>
              <w:jc w:val="both"/>
            </w:pPr>
            <w:r w:rsidRPr="00FF1F72">
              <w:rPr>
                <w:b/>
              </w:rPr>
              <w:t>Тема 7</w:t>
            </w:r>
            <w:r w:rsidR="002347E5" w:rsidRPr="00FF1F72">
              <w:rPr>
                <w:b/>
              </w:rPr>
              <w:t>.</w:t>
            </w:r>
            <w:r w:rsidR="002347E5" w:rsidRPr="00FF1F72">
              <w:t xml:space="preserve"> </w:t>
            </w:r>
            <w:r w:rsidRPr="00FF1F72">
              <w:t>Соціально-психологічні механізми формування і функціонування суспільної природи особистості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</w:tc>
      </w:tr>
      <w:tr w:rsidR="002347E5" w:rsidTr="009D74C5">
        <w:trPr>
          <w:trHeight w:val="90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F1F72" w:rsidP="00FF1F72">
            <w:pPr>
              <w:jc w:val="both"/>
            </w:pPr>
            <w:r>
              <w:rPr>
                <w:b/>
              </w:rPr>
              <w:t xml:space="preserve">Тема 8. </w:t>
            </w: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</w:p>
          <w:p w:rsidR="004A0218" w:rsidRDefault="004A0218" w:rsidP="00FF1F72">
            <w:pPr>
              <w:jc w:val="both"/>
            </w:pPr>
          </w:p>
          <w:p w:rsidR="004A0218" w:rsidRPr="009D74C5" w:rsidRDefault="009D74C5" w:rsidP="009D74C5">
            <w:pPr>
              <w:jc w:val="center"/>
              <w:rPr>
                <w:b/>
              </w:rPr>
            </w:pPr>
            <w:r w:rsidRPr="009D74C5"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18</w:t>
            </w:r>
          </w:p>
          <w:p w:rsidR="009D74C5" w:rsidRDefault="009D74C5">
            <w:pPr>
              <w:jc w:val="center"/>
            </w:pPr>
          </w:p>
          <w:p w:rsidR="009D74C5" w:rsidRDefault="009D74C5">
            <w:pPr>
              <w:jc w:val="center"/>
            </w:pPr>
            <w:r>
              <w:t>72</w:t>
            </w:r>
          </w:p>
          <w:p w:rsidR="004A0218" w:rsidRDefault="004A0218">
            <w:pPr>
              <w:jc w:val="center"/>
            </w:pPr>
          </w:p>
          <w:p w:rsidR="004A0218" w:rsidRDefault="004A021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4</w:t>
            </w:r>
          </w:p>
          <w:p w:rsidR="004A0218" w:rsidRDefault="004A0218">
            <w:pPr>
              <w:jc w:val="center"/>
            </w:pPr>
          </w:p>
          <w:p w:rsidR="004A0218" w:rsidRDefault="004A0218">
            <w:pPr>
              <w:jc w:val="center"/>
            </w:pPr>
            <w:r>
              <w:t>16</w:t>
            </w:r>
          </w:p>
          <w:p w:rsidR="004A0218" w:rsidRDefault="004A0218">
            <w:pPr>
              <w:jc w:val="center"/>
            </w:pPr>
          </w:p>
          <w:p w:rsidR="004A0218" w:rsidRDefault="004A021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  <w:p w:rsidR="004A0218" w:rsidRDefault="004A0218">
            <w:pPr>
              <w:jc w:val="center"/>
            </w:pPr>
          </w:p>
          <w:p w:rsidR="004A0218" w:rsidRDefault="004A0218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12</w:t>
            </w:r>
          </w:p>
          <w:p w:rsidR="009D74C5" w:rsidRDefault="009D74C5">
            <w:pPr>
              <w:jc w:val="center"/>
            </w:pPr>
          </w:p>
          <w:p w:rsidR="009D74C5" w:rsidRPr="00F85C9F" w:rsidRDefault="009D74C5">
            <w:pPr>
              <w:jc w:val="center"/>
            </w:pPr>
            <w:r w:rsidRPr="00F85C9F">
              <w:t>48</w:t>
            </w:r>
          </w:p>
        </w:tc>
      </w:tr>
    </w:tbl>
    <w:p w:rsidR="002347E5" w:rsidRDefault="002347E5" w:rsidP="002347E5">
      <w:pPr>
        <w:jc w:val="both"/>
        <w:rPr>
          <w:b/>
          <w:sz w:val="28"/>
          <w:szCs w:val="28"/>
        </w:rPr>
      </w:pPr>
    </w:p>
    <w:p w:rsidR="00FF1F72" w:rsidRDefault="00FF1F72" w:rsidP="002347E5">
      <w:pPr>
        <w:jc w:val="both"/>
        <w:rPr>
          <w:b/>
          <w:sz w:val="28"/>
          <w:szCs w:val="28"/>
        </w:rPr>
      </w:pPr>
    </w:p>
    <w:p w:rsidR="00FF1F72" w:rsidRDefault="00FF1F72" w:rsidP="00FF1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4. Мотиваційно-динамічний підхід до особистості. Духовна природа особистості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Pr="00FF1F72" w:rsidRDefault="00FF1F72" w:rsidP="00FF1F72">
            <w:pPr>
              <w:jc w:val="both"/>
            </w:pPr>
            <w:r w:rsidRPr="00FF1F72">
              <w:rPr>
                <w:b/>
              </w:rPr>
              <w:t>Тема 9</w:t>
            </w:r>
            <w:r w:rsidR="002347E5" w:rsidRPr="00FF1F72">
              <w:rPr>
                <w:b/>
              </w:rPr>
              <w:t>.</w:t>
            </w:r>
            <w:r w:rsidR="002347E5" w:rsidRPr="00FF1F72">
              <w:t xml:space="preserve"> </w:t>
            </w:r>
            <w:r w:rsidRPr="00FF1F72">
              <w:t>Основний психологічний зміст духовності і моральності особистості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10</w:t>
            </w:r>
          </w:p>
        </w:tc>
      </w:tr>
      <w:tr w:rsidR="002347E5" w:rsidTr="002347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Pr="00FF1F72" w:rsidRDefault="00FF1F72" w:rsidP="00FF1F72">
            <w:pPr>
              <w:jc w:val="both"/>
            </w:pPr>
            <w:r w:rsidRPr="00FF1F72">
              <w:rPr>
                <w:b/>
              </w:rPr>
              <w:t>Тема 10.</w:t>
            </w:r>
            <w:r w:rsidRPr="00FF1F72">
              <w:t xml:space="preserve"> 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  <w:r w:rsidR="009D74C5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4A0218" w:rsidP="004A021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65F69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10</w:t>
            </w:r>
          </w:p>
        </w:tc>
      </w:tr>
      <w:tr w:rsidR="002347E5" w:rsidTr="002347E5">
        <w:trPr>
          <w:trHeight w:val="443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F1F72" w:rsidP="00FF1F72">
            <w:pPr>
              <w:jc w:val="both"/>
            </w:pPr>
            <w:r>
              <w:rPr>
                <w:b/>
              </w:rPr>
              <w:t>Тема 11</w:t>
            </w:r>
            <w:r w:rsidR="002347E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Характер особистості</w:t>
            </w:r>
            <w:r w:rsidR="002347E5"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4</w:t>
            </w:r>
          </w:p>
        </w:tc>
      </w:tr>
      <w:tr w:rsidR="002347E5" w:rsidTr="002347E5">
        <w:trPr>
          <w:trHeight w:val="40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65F69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</w:pPr>
            <w:r>
              <w:t>24</w:t>
            </w:r>
          </w:p>
        </w:tc>
      </w:tr>
    </w:tbl>
    <w:p w:rsidR="002347E5" w:rsidRDefault="002347E5" w:rsidP="00FF1F72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1345"/>
        <w:gridCol w:w="1299"/>
        <w:gridCol w:w="1289"/>
        <w:gridCol w:w="1395"/>
        <w:gridCol w:w="7"/>
        <w:gridCol w:w="713"/>
        <w:gridCol w:w="720"/>
        <w:gridCol w:w="61"/>
        <w:gridCol w:w="659"/>
        <w:gridCol w:w="720"/>
        <w:gridCol w:w="249"/>
        <w:gridCol w:w="471"/>
        <w:gridCol w:w="642"/>
        <w:gridCol w:w="283"/>
      </w:tblGrid>
      <w:tr w:rsidR="002347E5" w:rsidTr="00CA1370">
        <w:trPr>
          <w:gridAfter w:val="1"/>
          <w:wAfter w:w="283" w:type="dxa"/>
        </w:trPr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FF1F72" w:rsidP="00FF1F72">
            <w:pPr>
              <w:jc w:val="center"/>
              <w:rPr>
                <w:b/>
              </w:rPr>
            </w:pPr>
            <w:r>
              <w:rPr>
                <w:b/>
              </w:rPr>
              <w:t>Всього годин у 4-х модулях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4A021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D74C5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CA1370" w:rsidTr="00CA1370">
        <w:trPr>
          <w:gridAfter w:val="1"/>
          <w:wAfter w:w="283" w:type="dxa"/>
        </w:trPr>
        <w:tc>
          <w:tcPr>
            <w:tcW w:w="96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370" w:rsidRDefault="00CA1370" w:rsidP="00CA1370">
            <w:pPr>
              <w:rPr>
                <w:b/>
              </w:rPr>
            </w:pPr>
          </w:p>
          <w:p w:rsidR="00CA1370" w:rsidRDefault="00CA1370">
            <w:pPr>
              <w:jc w:val="center"/>
              <w:rPr>
                <w:b/>
              </w:rPr>
            </w:pPr>
          </w:p>
        </w:tc>
      </w:tr>
      <w:tr w:rsidR="002347E5" w:rsidTr="00CA1370">
        <w:trPr>
          <w:gridBefore w:val="1"/>
          <w:wBefore w:w="34" w:type="dxa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lastRenderedPageBreak/>
              <w:t>Назви змістових модулів і тем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Кількість годин</w:t>
            </w:r>
          </w:p>
        </w:tc>
      </w:tr>
      <w:tr w:rsidR="002347E5" w:rsidTr="00CA1370">
        <w:trPr>
          <w:gridBefore w:val="1"/>
          <w:wBefore w:w="3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8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Заочна форма</w:t>
            </w:r>
            <w:r w:rsidR="00CA1370">
              <w:rPr>
                <w:b/>
                <w:i/>
              </w:rPr>
              <w:t xml:space="preserve"> навчання</w:t>
            </w:r>
          </w:p>
        </w:tc>
      </w:tr>
      <w:tr w:rsidR="002347E5" w:rsidTr="00CA1370">
        <w:trPr>
          <w:gridBefore w:val="1"/>
          <w:wBefore w:w="3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/>
          <w:p w:rsidR="002347E5" w:rsidRDefault="002347E5">
            <w:pPr>
              <w:jc w:val="center"/>
            </w:pPr>
            <w:r>
              <w:t>Всього</w:t>
            </w:r>
          </w:p>
        </w:tc>
        <w:tc>
          <w:tcPr>
            <w:tcW w:w="7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В тому числі</w:t>
            </w:r>
          </w:p>
        </w:tc>
      </w:tr>
      <w:tr w:rsidR="002347E5" w:rsidTr="00CA1370">
        <w:trPr>
          <w:gridBefore w:val="1"/>
          <w:wBefore w:w="3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E5" w:rsidRDefault="002347E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Лекції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Практичні, семінарські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Лабораторні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Індивідуальні завдання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Самостійна робота</w:t>
            </w:r>
          </w:p>
        </w:tc>
      </w:tr>
      <w:tr w:rsidR="002347E5" w:rsidTr="00CA1370">
        <w:trPr>
          <w:gridBefore w:val="1"/>
          <w:wBefore w:w="34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5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6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7</w:t>
            </w:r>
          </w:p>
        </w:tc>
      </w:tr>
    </w:tbl>
    <w:p w:rsidR="002347E5" w:rsidRDefault="002347E5" w:rsidP="002347E5">
      <w:pPr>
        <w:rPr>
          <w:b/>
          <w:sz w:val="28"/>
          <w:szCs w:val="28"/>
        </w:rPr>
      </w:pPr>
    </w:p>
    <w:p w:rsidR="00CA1370" w:rsidRDefault="00CA1370" w:rsidP="00CA1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Блочний підхід до особистості  </w:t>
      </w:r>
    </w:p>
    <w:p w:rsidR="00CA1370" w:rsidRDefault="00CA1370" w:rsidP="00CA1370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720"/>
        <w:gridCol w:w="720"/>
        <w:gridCol w:w="720"/>
        <w:gridCol w:w="720"/>
        <w:gridCol w:w="720"/>
        <w:gridCol w:w="642"/>
      </w:tblGrid>
      <w:tr w:rsidR="00CA1370" w:rsidTr="00B04433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9B470A" w:rsidRDefault="00CA1370" w:rsidP="00B04433">
            <w:pPr>
              <w:jc w:val="center"/>
              <w:rPr>
                <w:b/>
              </w:rPr>
            </w:pPr>
            <w:r w:rsidRPr="009B470A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9B470A" w:rsidRDefault="00CA1370" w:rsidP="00B04433">
            <w:pPr>
              <w:jc w:val="center"/>
              <w:rPr>
                <w:b/>
              </w:rPr>
            </w:pPr>
            <w:r w:rsidRPr="009B470A">
              <w:rPr>
                <w:b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CA1370" w:rsidRDefault="00CA1370" w:rsidP="00CA1370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>Тема 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16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16</w:t>
            </w:r>
          </w:p>
        </w:tc>
      </w:tr>
      <w:tr w:rsidR="00CA1370" w:rsidTr="00B04433">
        <w:trPr>
          <w:trHeight w:val="9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</w:tr>
    </w:tbl>
    <w:p w:rsidR="00CA1370" w:rsidRDefault="00CA1370" w:rsidP="00CA1370">
      <w:pPr>
        <w:jc w:val="both"/>
        <w:rPr>
          <w:b/>
          <w:sz w:val="28"/>
          <w:szCs w:val="28"/>
        </w:rPr>
      </w:pPr>
    </w:p>
    <w:p w:rsidR="00CA1370" w:rsidRPr="006E71A1" w:rsidRDefault="00CA1370" w:rsidP="00CA1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2. Біологічна природа особистості. Конституційно-антропометричний підхід до особистості</w:t>
      </w:r>
      <w:r w:rsidRPr="006E71A1">
        <w:rPr>
          <w:b/>
          <w:sz w:val="28"/>
          <w:szCs w:val="28"/>
        </w:rPr>
        <w:t xml:space="preserve"> </w:t>
      </w:r>
    </w:p>
    <w:p w:rsidR="00CA1370" w:rsidRDefault="00CA1370" w:rsidP="00CA137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403A6A" w:rsidRDefault="00CA1370" w:rsidP="00B04433">
            <w:pPr>
              <w:jc w:val="center"/>
            </w:pPr>
            <w:r w:rsidRPr="00403A6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403A6A" w:rsidRDefault="00CA1370" w:rsidP="00B04433">
            <w:pPr>
              <w:jc w:val="center"/>
            </w:pPr>
            <w:r w:rsidRPr="00403A6A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403A6A" w:rsidRDefault="00CA1370" w:rsidP="00B04433">
            <w:pPr>
              <w:jc w:val="center"/>
            </w:pPr>
            <w:r w:rsidRPr="00403A6A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Pr="00403A6A" w:rsidRDefault="00CA1370" w:rsidP="00B04433">
            <w:pPr>
              <w:jc w:val="center"/>
            </w:pPr>
            <w:r w:rsidRPr="00403A6A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Pr="00F70A68" w:rsidRDefault="00F70A68" w:rsidP="00F70A68">
            <w:pPr>
              <w:jc w:val="center"/>
            </w:pPr>
            <w:r w:rsidRPr="00F70A68"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403A6A" w:rsidRDefault="00CA1370" w:rsidP="00B04433">
            <w:pPr>
              <w:jc w:val="center"/>
            </w:pPr>
            <w:r w:rsidRPr="00403A6A">
              <w:t>7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  <w:r>
              <w:rPr>
                <w:b/>
              </w:rPr>
              <w:t xml:space="preserve">Тема 2. </w:t>
            </w:r>
            <w:r>
              <w:t xml:space="preserve">Задатки і здібності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  <w:r w:rsidR="00CA1370">
              <w:t>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 </w:t>
            </w:r>
            <w:r>
              <w:t xml:space="preserve">Темперамент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 xml:space="preserve">Тема 4. </w:t>
            </w:r>
            <w:r w:rsidRPr="0010506F">
              <w:t xml:space="preserve">Конституційно-антропометричний </w:t>
            </w:r>
            <w:r>
              <w:t xml:space="preserve">підхід до особистості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  <w:r w:rsidR="00CA1370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  <w:r w:rsidR="00CA1370">
              <w:t>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45</w:t>
            </w:r>
          </w:p>
        </w:tc>
      </w:tr>
    </w:tbl>
    <w:p w:rsidR="00CA1370" w:rsidRDefault="00CA1370" w:rsidP="00CA1370">
      <w:pPr>
        <w:rPr>
          <w:b/>
          <w:sz w:val="28"/>
          <w:szCs w:val="28"/>
        </w:rPr>
      </w:pPr>
    </w:p>
    <w:p w:rsidR="00CA1370" w:rsidRDefault="00CA1370" w:rsidP="00CA1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3. Мотиваційно-динамічний підхід до особистості. Суспільна природа особистості</w:t>
      </w:r>
    </w:p>
    <w:p w:rsidR="00CA1370" w:rsidRDefault="00CA1370" w:rsidP="00CA1370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720"/>
        <w:gridCol w:w="720"/>
        <w:gridCol w:w="720"/>
        <w:gridCol w:w="720"/>
        <w:gridCol w:w="720"/>
        <w:gridCol w:w="642"/>
      </w:tblGrid>
      <w:tr w:rsidR="00CA1370" w:rsidTr="00B04433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CA1370" w:rsidRDefault="00CA1370" w:rsidP="00CA1370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CA1370" w:rsidTr="00B04433">
        <w:trPr>
          <w:trHeight w:val="1131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 xml:space="preserve">Тема 5. </w:t>
            </w:r>
            <w:r w:rsidRPr="0010506F">
              <w:t xml:space="preserve">Психологічна динаміка стосунків між особистістю і тоталітарним суспільством. Конформізм і </w:t>
            </w:r>
            <w:proofErr w:type="spellStart"/>
            <w:r w:rsidRPr="0010506F">
              <w:t>конформність</w:t>
            </w:r>
            <w:proofErr w:type="spellEnd"/>
            <w:r w:rsidRPr="0010506F">
              <w:t xml:space="preserve"> особистості. </w:t>
            </w:r>
            <w:r w:rsidRPr="0010506F">
              <w:rPr>
                <w:i/>
              </w:rPr>
              <w:t>“</w:t>
            </w:r>
            <w:r w:rsidRPr="0010506F">
              <w:rPr>
                <w:i/>
                <w:lang w:val="en-US"/>
              </w:rPr>
              <w:t>Escape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to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Crowd</w:t>
            </w:r>
            <w:r w:rsidRPr="0010506F">
              <w:rPr>
                <w:i/>
              </w:rPr>
              <w:t>”</w:t>
            </w:r>
            <w:r w:rsidRPr="0010506F">
              <w:t>«Втеча в Натовп».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5C36A3" w:rsidP="005C36A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 xml:space="preserve">Тема 6. </w:t>
            </w: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 w:rsidRPr="00FF1F72">
              <w:rPr>
                <w:b/>
              </w:rPr>
              <w:t>Тема 7.</w:t>
            </w:r>
            <w:r w:rsidRPr="00FF1F72">
              <w:t xml:space="preserve"> Соціально-психологічні механізми формування і функціонування суспільної природи особистості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 xml:space="preserve">Тема 8. </w:t>
            </w: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</w:p>
          <w:p w:rsidR="005C36A3" w:rsidRPr="00F70A68" w:rsidRDefault="00F70A68" w:rsidP="00F70A68">
            <w:pPr>
              <w:jc w:val="center"/>
              <w:rPr>
                <w:b/>
              </w:rPr>
            </w:pPr>
            <w:r w:rsidRPr="00F70A68"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17</w:t>
            </w:r>
          </w:p>
          <w:p w:rsidR="00F70A68" w:rsidRDefault="00F70A68" w:rsidP="00B04433">
            <w:pPr>
              <w:jc w:val="center"/>
            </w:pPr>
          </w:p>
          <w:p w:rsidR="00F70A68" w:rsidRDefault="00F70A68" w:rsidP="00B04433">
            <w:pPr>
              <w:jc w:val="center"/>
            </w:pPr>
            <w: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  <w:p w:rsidR="00F70A68" w:rsidRDefault="00F70A68" w:rsidP="00B04433">
            <w:pPr>
              <w:jc w:val="center"/>
            </w:pPr>
          </w:p>
          <w:p w:rsidR="00F70A68" w:rsidRDefault="00F70A68" w:rsidP="00B04433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  <w:p w:rsidR="00F70A68" w:rsidRDefault="00F70A68" w:rsidP="00B04433">
            <w:pPr>
              <w:jc w:val="center"/>
            </w:pPr>
          </w:p>
          <w:p w:rsidR="00F70A68" w:rsidRDefault="00F70A68" w:rsidP="00B04433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  <w:p w:rsidR="00F70A68" w:rsidRDefault="00F70A68" w:rsidP="00B04433">
            <w:pPr>
              <w:jc w:val="center"/>
            </w:pPr>
          </w:p>
          <w:p w:rsidR="00F70A68" w:rsidRDefault="00F70A68" w:rsidP="00B04433">
            <w:pPr>
              <w:jc w:val="center"/>
            </w:pPr>
            <w:r>
              <w:t>60</w:t>
            </w:r>
          </w:p>
        </w:tc>
      </w:tr>
    </w:tbl>
    <w:p w:rsidR="00CA1370" w:rsidRDefault="00CA1370" w:rsidP="00CA1370">
      <w:pPr>
        <w:jc w:val="both"/>
        <w:rPr>
          <w:b/>
          <w:sz w:val="28"/>
          <w:szCs w:val="28"/>
        </w:rPr>
      </w:pPr>
    </w:p>
    <w:p w:rsidR="00CA1370" w:rsidRDefault="00CA1370" w:rsidP="00CA1370">
      <w:pPr>
        <w:jc w:val="both"/>
        <w:rPr>
          <w:b/>
          <w:sz w:val="28"/>
          <w:szCs w:val="28"/>
        </w:rPr>
      </w:pPr>
    </w:p>
    <w:p w:rsidR="00CA1370" w:rsidRDefault="00CA1370" w:rsidP="00CA1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4. Мотиваційно-динамічний підхід до особистості. Духовна природа особистості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720"/>
        <w:gridCol w:w="720"/>
        <w:gridCol w:w="720"/>
        <w:gridCol w:w="720"/>
        <w:gridCol w:w="642"/>
      </w:tblGrid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FF1F72" w:rsidRDefault="00CA1370" w:rsidP="00B04433">
            <w:pPr>
              <w:jc w:val="both"/>
            </w:pPr>
            <w:r w:rsidRPr="00FF1F72">
              <w:rPr>
                <w:b/>
              </w:rPr>
              <w:t>Тема 9.</w:t>
            </w:r>
            <w:r w:rsidRPr="00FF1F72">
              <w:t xml:space="preserve"> Основний психологічний зміст </w:t>
            </w:r>
            <w:r w:rsidRPr="00FF1F72">
              <w:lastRenderedPageBreak/>
              <w:t>духовності і моральності особистості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lastRenderedPageBreak/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C36A3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15</w:t>
            </w:r>
          </w:p>
        </w:tc>
      </w:tr>
      <w:tr w:rsidR="00CA1370" w:rsidTr="00B0443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Pr="00FF1F72" w:rsidRDefault="00CA1370" w:rsidP="00B04433">
            <w:pPr>
              <w:jc w:val="both"/>
            </w:pPr>
            <w:r w:rsidRPr="00FF1F72">
              <w:rPr>
                <w:b/>
              </w:rPr>
              <w:lastRenderedPageBreak/>
              <w:t>Тема 10.</w:t>
            </w:r>
            <w:r w:rsidRPr="00FF1F72">
              <w:t xml:space="preserve"> 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5C36A3" w:rsidP="005C36A3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F70A68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rPr>
          <w:trHeight w:val="443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both"/>
            </w:pPr>
            <w:r>
              <w:rPr>
                <w:b/>
              </w:rPr>
              <w:t xml:space="preserve">Тема 11. </w:t>
            </w:r>
            <w:r>
              <w:t>Характер особистості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15</w:t>
            </w:r>
          </w:p>
        </w:tc>
      </w:tr>
      <w:tr w:rsidR="00CA1370" w:rsidTr="00B04433">
        <w:trPr>
          <w:trHeight w:val="40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CA1370" w:rsidP="00B04433">
            <w:pPr>
              <w:jc w:val="center"/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531C18" w:rsidP="00B04433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70" w:rsidRDefault="00CA1370" w:rsidP="00B044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70" w:rsidRDefault="00F70A68" w:rsidP="00B04433">
            <w:pPr>
              <w:jc w:val="center"/>
            </w:pPr>
            <w:r>
              <w:t>1</w:t>
            </w:r>
            <w:r w:rsidR="00531C18">
              <w:t>5</w:t>
            </w:r>
          </w:p>
        </w:tc>
      </w:tr>
    </w:tbl>
    <w:p w:rsidR="009262E4" w:rsidRDefault="009262E4" w:rsidP="00CA1370">
      <w:pPr>
        <w:ind w:left="720"/>
        <w:jc w:val="center"/>
        <w:rPr>
          <w:b/>
          <w:sz w:val="28"/>
          <w:szCs w:val="28"/>
        </w:rPr>
      </w:pPr>
    </w:p>
    <w:p w:rsidR="00F70A68" w:rsidRDefault="00F70A68" w:rsidP="00F70A68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720"/>
        <w:gridCol w:w="720"/>
        <w:gridCol w:w="720"/>
        <w:gridCol w:w="720"/>
        <w:gridCol w:w="720"/>
        <w:gridCol w:w="642"/>
      </w:tblGrid>
      <w:tr w:rsidR="00F70A68" w:rsidTr="000E20FA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0E20FA">
            <w:pPr>
              <w:jc w:val="center"/>
              <w:rPr>
                <w:b/>
              </w:rPr>
            </w:pPr>
            <w:r>
              <w:rPr>
                <w:b/>
              </w:rPr>
              <w:t>Всього годин у 4-х модулях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0E20F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0E20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531C18" w:rsidP="000E20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0E20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0E20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68" w:rsidRDefault="00F70A68" w:rsidP="00F70A6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31C18">
              <w:rPr>
                <w:b/>
              </w:rPr>
              <w:t>6</w:t>
            </w:r>
          </w:p>
        </w:tc>
      </w:tr>
    </w:tbl>
    <w:p w:rsidR="00F70A68" w:rsidRDefault="00F70A68" w:rsidP="00CA1370">
      <w:pPr>
        <w:ind w:left="720"/>
        <w:jc w:val="center"/>
        <w:rPr>
          <w:b/>
          <w:sz w:val="28"/>
          <w:szCs w:val="28"/>
        </w:rPr>
      </w:pPr>
    </w:p>
    <w:p w:rsidR="002347E5" w:rsidRDefault="002347E5" w:rsidP="00CA137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Теми семінарських занять</w:t>
      </w:r>
    </w:p>
    <w:p w:rsidR="002347E5" w:rsidRDefault="002347E5" w:rsidP="002347E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20"/>
        <w:gridCol w:w="1182"/>
      </w:tblGrid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sz w:val="20"/>
                <w:szCs w:val="20"/>
              </w:rPr>
              <w:t>з/п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Кількість годин</w:t>
            </w:r>
          </w:p>
        </w:tc>
      </w:tr>
      <w:tr w:rsidR="002347E5" w:rsidTr="00CA1370">
        <w:trPr>
          <w:trHeight w:val="3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B" w:rsidRDefault="00CA1370" w:rsidP="00CA13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</w:p>
          <w:p w:rsidR="005C36A3" w:rsidRPr="005C36A3" w:rsidRDefault="00D0628B" w:rsidP="00D062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Предмет психології особистості. Актуальність психологічної проблематики особистості на сучасному етапі розвитку людства. Біологічна, суспільна і духовна природа особистості. </w:t>
            </w:r>
            <w:r w:rsidR="009A6E84">
              <w:rPr>
                <w:sz w:val="20"/>
                <w:szCs w:val="20"/>
              </w:rPr>
              <w:t xml:space="preserve">Блочний підхід до особистості. </w:t>
            </w:r>
            <w:r>
              <w:rPr>
                <w:sz w:val="20"/>
                <w:szCs w:val="20"/>
              </w:rPr>
              <w:t>Основні структурно-функціональні блоки особистості. Дефінітивні характеристики та диференціація понять: особистість, людина, індивід, індивідуум, особа, індивідуальність. Люди, які не є особистостями.</w:t>
            </w:r>
            <w:r w:rsidR="00CA1370">
              <w:t xml:space="preserve"> </w:t>
            </w:r>
            <w:r w:rsidR="005C36A3">
              <w:rPr>
                <w:sz w:val="20"/>
                <w:szCs w:val="20"/>
              </w:rPr>
              <w:t>Методи психології особистості: спостереження, вивчення клінічних випадків, кореляційний аналіз, формальний експеримент, стратегії оцінки та самозвіту, інтерв’ю, опитувальники самозвіту, проективні методи.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rPr>
          <w:trHeight w:val="2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8B" w:rsidRDefault="00CA1370" w:rsidP="00CA1370">
            <w:pPr>
              <w:jc w:val="center"/>
              <w:rPr>
                <w:sz w:val="20"/>
                <w:szCs w:val="20"/>
              </w:rPr>
            </w:pPr>
            <w:r>
              <w:t>Задатки і здібності особистості</w:t>
            </w:r>
          </w:p>
          <w:p w:rsidR="002347E5" w:rsidRDefault="007B028B" w:rsidP="007B028B">
            <w:pPr>
              <w:jc w:val="both"/>
            </w:pPr>
            <w:r>
              <w:rPr>
                <w:sz w:val="20"/>
                <w:szCs w:val="20"/>
              </w:rPr>
              <w:t xml:space="preserve">     Задатки. </w:t>
            </w:r>
            <w:r w:rsidR="00BE541A">
              <w:rPr>
                <w:sz w:val="20"/>
                <w:szCs w:val="20"/>
              </w:rPr>
              <w:t xml:space="preserve">Спадковість таланту за Ф. </w:t>
            </w:r>
            <w:proofErr w:type="spellStart"/>
            <w:r w:rsidR="00BE541A">
              <w:rPr>
                <w:sz w:val="20"/>
                <w:szCs w:val="20"/>
              </w:rPr>
              <w:t>Гальтоном</w:t>
            </w:r>
            <w:proofErr w:type="spellEnd"/>
            <w:r w:rsidR="00BE541A">
              <w:rPr>
                <w:sz w:val="20"/>
                <w:szCs w:val="20"/>
              </w:rPr>
              <w:t>. Психологічна сутність інтелекту.</w:t>
            </w:r>
            <w:r w:rsidR="000522B6">
              <w:rPr>
                <w:sz w:val="20"/>
                <w:szCs w:val="20"/>
              </w:rPr>
              <w:t xml:space="preserve"> </w:t>
            </w:r>
            <w:r w:rsidR="000522B6" w:rsidRPr="000522B6">
              <w:rPr>
                <w:i/>
                <w:sz w:val="20"/>
                <w:szCs w:val="20"/>
                <w:lang w:val="en-US"/>
              </w:rPr>
              <w:t>IQ</w:t>
            </w:r>
            <w:r w:rsidR="000522B6" w:rsidRPr="000522B6">
              <w:rPr>
                <w:sz w:val="20"/>
                <w:szCs w:val="20"/>
              </w:rPr>
              <w:t>.</w:t>
            </w:r>
            <w:r w:rsidR="00BE541A">
              <w:rPr>
                <w:sz w:val="20"/>
                <w:szCs w:val="20"/>
              </w:rPr>
              <w:t xml:space="preserve"> Тести інтелекту. З</w:t>
            </w:r>
            <w:r>
              <w:rPr>
                <w:sz w:val="20"/>
                <w:szCs w:val="20"/>
              </w:rPr>
              <w:t>дібності.</w:t>
            </w:r>
            <w:r w:rsidR="00BE541A">
              <w:rPr>
                <w:sz w:val="20"/>
                <w:szCs w:val="20"/>
              </w:rPr>
              <w:t xml:space="preserve"> Якісна і кількісна характеристика здібностей. Загальні і спеціальні здібності. </w:t>
            </w:r>
            <w:proofErr w:type="spellStart"/>
            <w:r w:rsidR="00BE541A">
              <w:rPr>
                <w:sz w:val="20"/>
                <w:szCs w:val="20"/>
              </w:rPr>
              <w:t>Професіограма</w:t>
            </w:r>
            <w:proofErr w:type="spellEnd"/>
            <w:r w:rsidR="00BE541A">
              <w:rPr>
                <w:sz w:val="20"/>
                <w:szCs w:val="20"/>
              </w:rPr>
              <w:t>. Професійне консультування. Професійне орієнтування. Обдарованість, талант, майстерність. Умови і фактори розвитку та реалізації здібностей. Перспективні напрямки розвитку здібностей.</w:t>
            </w:r>
            <w:r w:rsidR="00CA1370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71" w:rsidRDefault="00CA1370" w:rsidP="00CA1370">
            <w:pPr>
              <w:jc w:val="center"/>
              <w:rPr>
                <w:sz w:val="20"/>
                <w:szCs w:val="20"/>
              </w:rPr>
            </w:pPr>
            <w:r>
              <w:t>Темперамент особистості</w:t>
            </w:r>
          </w:p>
          <w:p w:rsidR="002347E5" w:rsidRDefault="00D45671" w:rsidP="00D45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 історії становлення вчення про темперамент (Гіппократ, К. Гален, І. Кант, П. Ф. </w:t>
            </w:r>
            <w:proofErr w:type="spellStart"/>
            <w:r>
              <w:rPr>
                <w:sz w:val="20"/>
                <w:szCs w:val="20"/>
              </w:rPr>
              <w:t>Лесгафт</w:t>
            </w:r>
            <w:proofErr w:type="spellEnd"/>
            <w:r>
              <w:rPr>
                <w:sz w:val="20"/>
                <w:szCs w:val="20"/>
              </w:rPr>
              <w:t xml:space="preserve">, І. П. Павлов). Психологічні властивості темпераменту: сенситивність, реактивність, активність, співвідношення реактивності і активності, темп реакцій, </w:t>
            </w:r>
            <w:r w:rsidR="000F40D4">
              <w:rPr>
                <w:sz w:val="20"/>
                <w:szCs w:val="20"/>
              </w:rPr>
              <w:t xml:space="preserve">пластичність і ригідність, екстраверсія та інтроверсія, </w:t>
            </w:r>
            <w:proofErr w:type="spellStart"/>
            <w:r w:rsidR="000F40D4">
              <w:rPr>
                <w:sz w:val="20"/>
                <w:szCs w:val="20"/>
              </w:rPr>
              <w:t>соціабельність</w:t>
            </w:r>
            <w:proofErr w:type="spellEnd"/>
            <w:r w:rsidR="000F40D4">
              <w:rPr>
                <w:sz w:val="20"/>
                <w:szCs w:val="20"/>
              </w:rPr>
              <w:t>, емоційна збудливість. Акцентуації темпераменту. Вплив властивостей темпераменту суб’єкта на його діяльність.</w:t>
            </w:r>
            <w:r>
              <w:rPr>
                <w:sz w:val="20"/>
                <w:szCs w:val="20"/>
              </w:rPr>
              <w:t xml:space="preserve">   </w:t>
            </w:r>
            <w:r w:rsidR="00CA1370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CA1370" w:rsidP="00CA1370">
            <w:pPr>
              <w:jc w:val="center"/>
            </w:pPr>
            <w: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CA1370" w:rsidP="00CA1370">
            <w:pPr>
              <w:jc w:val="center"/>
              <w:rPr>
                <w:sz w:val="20"/>
                <w:szCs w:val="20"/>
              </w:rPr>
            </w:pPr>
            <w:r w:rsidRPr="0010506F">
              <w:t xml:space="preserve">Конституційно-антропометричний </w:t>
            </w:r>
            <w:r>
              <w:t>підхід до особистості</w:t>
            </w:r>
            <w:r w:rsidR="00D033CB">
              <w:t xml:space="preserve"> </w:t>
            </w:r>
          </w:p>
          <w:p w:rsidR="00D033CB" w:rsidRPr="00D033CB" w:rsidRDefault="00D033CB" w:rsidP="00D033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Хіромантія, дерматогліфіка, </w:t>
            </w:r>
            <w:proofErr w:type="spellStart"/>
            <w:r>
              <w:rPr>
                <w:sz w:val="20"/>
                <w:szCs w:val="20"/>
              </w:rPr>
              <w:t>фізіогноміка</w:t>
            </w:r>
            <w:proofErr w:type="spellEnd"/>
            <w:r>
              <w:rPr>
                <w:sz w:val="20"/>
                <w:szCs w:val="20"/>
              </w:rPr>
              <w:t xml:space="preserve">. Шизо- і </w:t>
            </w:r>
            <w:proofErr w:type="spellStart"/>
            <w:r>
              <w:rPr>
                <w:sz w:val="20"/>
                <w:szCs w:val="20"/>
              </w:rPr>
              <w:t>цикло</w:t>
            </w:r>
            <w:proofErr w:type="spellEnd"/>
            <w:r>
              <w:rPr>
                <w:sz w:val="20"/>
                <w:szCs w:val="20"/>
              </w:rPr>
              <w:t>-радикали, вісь шизо-</w:t>
            </w:r>
            <w:proofErr w:type="spellStart"/>
            <w:r>
              <w:rPr>
                <w:sz w:val="20"/>
                <w:szCs w:val="20"/>
              </w:rPr>
              <w:t>цикло</w:t>
            </w:r>
            <w:proofErr w:type="spellEnd"/>
            <w:r>
              <w:rPr>
                <w:sz w:val="20"/>
                <w:szCs w:val="20"/>
              </w:rPr>
              <w:t xml:space="preserve"> за Е. </w:t>
            </w:r>
            <w:proofErr w:type="spellStart"/>
            <w:r>
              <w:rPr>
                <w:sz w:val="20"/>
                <w:szCs w:val="20"/>
              </w:rPr>
              <w:t>Кречмером</w:t>
            </w:r>
            <w:proofErr w:type="spellEnd"/>
            <w:r>
              <w:rPr>
                <w:sz w:val="20"/>
                <w:szCs w:val="20"/>
              </w:rPr>
              <w:t xml:space="preserve">. Конституційно-антропометричні та психічні властивості </w:t>
            </w:r>
            <w:proofErr w:type="spellStart"/>
            <w:r>
              <w:rPr>
                <w:sz w:val="20"/>
                <w:szCs w:val="20"/>
              </w:rPr>
              <w:t>циклотиміка</w:t>
            </w:r>
            <w:proofErr w:type="spellEnd"/>
            <w:r>
              <w:rPr>
                <w:sz w:val="20"/>
                <w:szCs w:val="20"/>
              </w:rPr>
              <w:t xml:space="preserve">/циклоїда. Конституційно-антропометричні та психічні властивості </w:t>
            </w:r>
            <w:proofErr w:type="spellStart"/>
            <w:r>
              <w:rPr>
                <w:sz w:val="20"/>
                <w:szCs w:val="20"/>
              </w:rPr>
              <w:t>шизотиміка</w:t>
            </w:r>
            <w:proofErr w:type="spellEnd"/>
            <w:r>
              <w:rPr>
                <w:sz w:val="20"/>
                <w:szCs w:val="20"/>
              </w:rPr>
              <w:t xml:space="preserve">/шизоїда. </w:t>
            </w:r>
            <w:r w:rsidR="009A6E84">
              <w:rPr>
                <w:sz w:val="20"/>
                <w:szCs w:val="20"/>
              </w:rPr>
              <w:t xml:space="preserve">Конституційно-антропометрична концепція особистості У. </w:t>
            </w:r>
            <w:proofErr w:type="spellStart"/>
            <w:r w:rsidR="009A6E84">
              <w:rPr>
                <w:sz w:val="20"/>
                <w:szCs w:val="20"/>
              </w:rPr>
              <w:t>Шелдона</w:t>
            </w:r>
            <w:proofErr w:type="spellEnd"/>
            <w:r w:rsidR="009A6E84">
              <w:rPr>
                <w:sz w:val="20"/>
                <w:szCs w:val="20"/>
              </w:rPr>
              <w:t xml:space="preserve">. </w:t>
            </w:r>
            <w:proofErr w:type="spellStart"/>
            <w:r w:rsidR="009A6E84">
              <w:rPr>
                <w:sz w:val="20"/>
                <w:szCs w:val="20"/>
              </w:rPr>
              <w:t>Епітимік</w:t>
            </w:r>
            <w:proofErr w:type="spellEnd"/>
            <w:r w:rsidR="009A6E84">
              <w:rPr>
                <w:sz w:val="20"/>
                <w:szCs w:val="20"/>
              </w:rPr>
              <w:t>/</w:t>
            </w:r>
            <w:proofErr w:type="spellStart"/>
            <w:r w:rsidR="009A6E84">
              <w:rPr>
                <w:sz w:val="20"/>
                <w:szCs w:val="20"/>
              </w:rPr>
              <w:t>епілептоїд</w:t>
            </w:r>
            <w:proofErr w:type="spellEnd"/>
            <w:r w:rsidR="009A6E84">
              <w:rPr>
                <w:sz w:val="20"/>
                <w:szCs w:val="20"/>
              </w:rPr>
              <w:t xml:space="preserve"> як тип особистості за П. Б. </w:t>
            </w:r>
            <w:proofErr w:type="spellStart"/>
            <w:r w:rsidR="009A6E84">
              <w:rPr>
                <w:sz w:val="20"/>
                <w:szCs w:val="20"/>
              </w:rPr>
              <w:t>Ганнушкіним</w:t>
            </w:r>
            <w:proofErr w:type="spellEnd"/>
            <w:r w:rsidR="009A6E84">
              <w:rPr>
                <w:sz w:val="20"/>
                <w:szCs w:val="20"/>
              </w:rPr>
              <w:t xml:space="preserve">. Ядерний тип злочинця та геніальність за Ч. </w:t>
            </w:r>
            <w:proofErr w:type="spellStart"/>
            <w:r w:rsidR="009A6E84">
              <w:rPr>
                <w:sz w:val="20"/>
                <w:szCs w:val="20"/>
              </w:rPr>
              <w:t>Ломброзо</w:t>
            </w:r>
            <w:proofErr w:type="spellEnd"/>
            <w:r w:rsidR="009A6E8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AC64BC" w:rsidP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CA1370">
            <w:pPr>
              <w:jc w:val="center"/>
            </w:pPr>
            <w: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CA1370" w:rsidP="009C46AE">
            <w:pPr>
              <w:jc w:val="center"/>
              <w:rPr>
                <w:sz w:val="20"/>
                <w:szCs w:val="20"/>
              </w:rPr>
            </w:pPr>
            <w:r w:rsidRPr="0010506F">
              <w:t xml:space="preserve">Психологічна динаміка стосунків між особистістю і тоталітарним суспільством. Конформізм і </w:t>
            </w:r>
            <w:proofErr w:type="spellStart"/>
            <w:r w:rsidRPr="0010506F">
              <w:t>конформність</w:t>
            </w:r>
            <w:proofErr w:type="spellEnd"/>
            <w:r w:rsidRPr="0010506F">
              <w:t xml:space="preserve"> особистості. </w:t>
            </w:r>
            <w:r w:rsidRPr="0010506F">
              <w:rPr>
                <w:i/>
              </w:rPr>
              <w:t>“</w:t>
            </w:r>
            <w:r w:rsidRPr="0010506F">
              <w:rPr>
                <w:i/>
                <w:lang w:val="en-US"/>
              </w:rPr>
              <w:t>Escape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to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Crowd</w:t>
            </w:r>
            <w:r w:rsidRPr="0010506F">
              <w:rPr>
                <w:i/>
              </w:rPr>
              <w:t>”</w:t>
            </w:r>
            <w:r w:rsidR="004603F7">
              <w:t>(</w:t>
            </w:r>
            <w:r w:rsidRPr="0010506F">
              <w:t>«Втеча в Натовп»</w:t>
            </w:r>
            <w:r w:rsidR="004603F7">
              <w:t>)</w:t>
            </w:r>
            <w:r w:rsidRPr="0010506F">
              <w:t>.</w:t>
            </w:r>
          </w:p>
          <w:p w:rsidR="009A6E84" w:rsidRPr="004603F7" w:rsidRDefault="009A6E84" w:rsidP="009A6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Мотивація. Мотиваційно-динамічний підхід до особистості. Тоталітаризм, авторитарність, агресивність, агресія. Гуманізм. Сутність, фактори та механізми конформізму. Свідомий і несвідомий конформізм. Раціоналізація, ідентифікація з агресором. «Втеча в Натовп»</w:t>
            </w:r>
            <w:r w:rsidR="004603F7">
              <w:rPr>
                <w:sz w:val="20"/>
                <w:szCs w:val="20"/>
              </w:rPr>
              <w:t xml:space="preserve"> </w:t>
            </w:r>
            <w:r w:rsidRPr="004603F7">
              <w:rPr>
                <w:i/>
                <w:sz w:val="20"/>
                <w:szCs w:val="20"/>
              </w:rPr>
              <w:t>(“</w:t>
            </w:r>
            <w:r>
              <w:rPr>
                <w:i/>
                <w:sz w:val="20"/>
                <w:szCs w:val="20"/>
                <w:lang w:val="en-US"/>
              </w:rPr>
              <w:t>Escape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to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Crowd</w:t>
            </w:r>
            <w:r w:rsidRPr="004603F7">
              <w:rPr>
                <w:i/>
                <w:sz w:val="20"/>
                <w:szCs w:val="20"/>
              </w:rPr>
              <w:t>”)</w:t>
            </w:r>
            <w:r w:rsidR="004603F7">
              <w:rPr>
                <w:sz w:val="20"/>
                <w:szCs w:val="20"/>
              </w:rPr>
              <w:t xml:space="preserve">. </w:t>
            </w:r>
            <w:proofErr w:type="spellStart"/>
            <w:r w:rsidR="004603F7">
              <w:rPr>
                <w:sz w:val="20"/>
                <w:szCs w:val="20"/>
              </w:rPr>
              <w:t>Психотична</w:t>
            </w:r>
            <w:proofErr w:type="spellEnd"/>
            <w:r w:rsidR="004603F7">
              <w:rPr>
                <w:sz w:val="20"/>
                <w:szCs w:val="20"/>
              </w:rPr>
              <w:t xml:space="preserve"> база тоталітарних режимів. Комплексування особистості в тоталітарному та посттоталітарному суспільстві.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>
            <w:pPr>
              <w:jc w:val="center"/>
            </w:pPr>
            <w: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 w:rsidP="009C46AE">
            <w:pPr>
              <w:jc w:val="center"/>
              <w:rPr>
                <w:sz w:val="20"/>
                <w:szCs w:val="20"/>
              </w:rPr>
            </w:pP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</w:p>
          <w:p w:rsidR="004603F7" w:rsidRPr="004603F7" w:rsidRDefault="004603F7" w:rsidP="00460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Проблема утилітарної мотивації праці особистості в демократичному суспільстві. </w:t>
            </w:r>
            <w:r w:rsidRPr="004603F7">
              <w:rPr>
                <w:i/>
                <w:sz w:val="20"/>
                <w:szCs w:val="20"/>
              </w:rPr>
              <w:t>“</w:t>
            </w:r>
            <w:r w:rsidRPr="004603F7">
              <w:rPr>
                <w:i/>
                <w:sz w:val="20"/>
                <w:szCs w:val="20"/>
                <w:lang w:val="en-US"/>
              </w:rPr>
              <w:t>Escape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 w:rsidRPr="004603F7">
              <w:rPr>
                <w:i/>
                <w:sz w:val="20"/>
                <w:szCs w:val="20"/>
                <w:lang w:val="en-US"/>
              </w:rPr>
              <w:t>from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 w:rsidRPr="004603F7">
              <w:rPr>
                <w:i/>
                <w:sz w:val="20"/>
                <w:szCs w:val="20"/>
                <w:lang w:val="en-US"/>
              </w:rPr>
              <w:t>Freedom</w:t>
            </w:r>
            <w:r w:rsidRPr="004603F7">
              <w:rPr>
                <w:i/>
                <w:sz w:val="20"/>
                <w:szCs w:val="20"/>
              </w:rPr>
              <w:t xml:space="preserve">” </w:t>
            </w:r>
            <w:r w:rsidRPr="004603F7">
              <w:rPr>
                <w:sz w:val="20"/>
                <w:szCs w:val="20"/>
              </w:rPr>
              <w:t>(«Втеча від Свободи»)</w:t>
            </w:r>
            <w:r>
              <w:rPr>
                <w:sz w:val="20"/>
                <w:szCs w:val="20"/>
              </w:rPr>
              <w:t>. «Позитивна свобода», «революція сердець», «</w:t>
            </w:r>
            <w:proofErr w:type="spellStart"/>
            <w:r>
              <w:rPr>
                <w:sz w:val="20"/>
                <w:szCs w:val="20"/>
              </w:rPr>
              <w:t>дерепресія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>
            <w:pPr>
              <w:jc w:val="center"/>
            </w:pPr>
            <w: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7" w:rsidRDefault="009C46AE" w:rsidP="009C46AE">
            <w:pPr>
              <w:jc w:val="center"/>
              <w:rPr>
                <w:sz w:val="20"/>
                <w:szCs w:val="20"/>
              </w:rPr>
            </w:pPr>
            <w:r w:rsidRPr="00FF1F72">
              <w:t>Соціально-психологічні механізми формування і функціонування суспільної природи особистості</w:t>
            </w:r>
          </w:p>
          <w:p w:rsidR="002347E5" w:rsidRPr="009C46AE" w:rsidRDefault="004603F7" w:rsidP="004603F7">
            <w:pPr>
              <w:jc w:val="both"/>
            </w:pPr>
            <w:r>
              <w:rPr>
                <w:sz w:val="20"/>
                <w:szCs w:val="20"/>
              </w:rPr>
              <w:t xml:space="preserve">     Механізм </w:t>
            </w:r>
            <w:proofErr w:type="spellStart"/>
            <w:r>
              <w:rPr>
                <w:sz w:val="20"/>
                <w:szCs w:val="20"/>
              </w:rPr>
              <w:t>інтеракції</w:t>
            </w:r>
            <w:proofErr w:type="spellEnd"/>
            <w:r>
              <w:rPr>
                <w:sz w:val="20"/>
                <w:szCs w:val="20"/>
              </w:rPr>
              <w:t>. Традиції, звичаї як нормативно-регулятивна база соціально-</w:t>
            </w:r>
            <w:r>
              <w:rPr>
                <w:sz w:val="20"/>
                <w:szCs w:val="20"/>
              </w:rPr>
              <w:lastRenderedPageBreak/>
              <w:t>психологічно</w:t>
            </w:r>
            <w:r w:rsidR="000C28AE">
              <w:rPr>
                <w:sz w:val="20"/>
                <w:szCs w:val="20"/>
              </w:rPr>
              <w:t xml:space="preserve">го впливу соціуму на особистість. </w:t>
            </w:r>
            <w:proofErr w:type="spellStart"/>
            <w:r w:rsidR="000C28AE">
              <w:rPr>
                <w:sz w:val="20"/>
                <w:szCs w:val="20"/>
              </w:rPr>
              <w:t>Референтність</w:t>
            </w:r>
            <w:proofErr w:type="spellEnd"/>
            <w:r w:rsidR="000C28AE">
              <w:rPr>
                <w:sz w:val="20"/>
                <w:szCs w:val="20"/>
              </w:rPr>
              <w:t xml:space="preserve">, авторитетність, авторитарність особистості. Соціально-психологічні механізми взаємовпливу: Переконування. Навіювання. Наслідування. Емоційне зараження. Соціально-психологічні механізми взаєморозуміння: Ідентифікація. Емпатія. Види емпатії. Рефлексія. </w:t>
            </w:r>
            <w:r>
              <w:rPr>
                <w:sz w:val="20"/>
                <w:szCs w:val="20"/>
              </w:rPr>
              <w:t xml:space="preserve"> </w:t>
            </w:r>
            <w:r w:rsidR="009C46AE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lastRenderedPageBreak/>
              <w:t>2</w:t>
            </w:r>
          </w:p>
        </w:tc>
      </w:tr>
      <w:tr w:rsidR="002347E5" w:rsidTr="009C46AE">
        <w:trPr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>
            <w:pPr>
              <w:jc w:val="center"/>
            </w:pPr>
            <w:r>
              <w:lastRenderedPageBreak/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AE" w:rsidRDefault="009C46AE" w:rsidP="009C46AE">
            <w:pPr>
              <w:jc w:val="center"/>
              <w:rPr>
                <w:sz w:val="20"/>
                <w:szCs w:val="20"/>
              </w:rPr>
            </w:pP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</w:p>
          <w:p w:rsidR="002347E5" w:rsidRPr="009C46AE" w:rsidRDefault="000C28AE" w:rsidP="000C28AE">
            <w:pPr>
              <w:jc w:val="both"/>
            </w:pPr>
            <w:r>
              <w:rPr>
                <w:sz w:val="20"/>
                <w:szCs w:val="20"/>
              </w:rPr>
              <w:t xml:space="preserve">     Рівні функціонування психіки людини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. Витіснення як механізм психічного захисту. Потяги та їх основні групи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 («Лібідо» і «</w:t>
            </w:r>
            <w:proofErr w:type="spellStart"/>
            <w:r>
              <w:rPr>
                <w:sz w:val="20"/>
                <w:szCs w:val="20"/>
              </w:rPr>
              <w:t>Танатос</w:t>
            </w:r>
            <w:proofErr w:type="spellEnd"/>
            <w:r>
              <w:rPr>
                <w:sz w:val="20"/>
                <w:szCs w:val="20"/>
              </w:rPr>
              <w:t xml:space="preserve">»). Основні функціональні структури психіки людини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="00CF0AE6">
              <w:rPr>
                <w:i/>
                <w:sz w:val="20"/>
                <w:szCs w:val="20"/>
                <w:lang w:val="en-US"/>
              </w:rPr>
              <w:t>d</w:t>
            </w:r>
            <w:r w:rsidR="00CF0AE6" w:rsidRPr="00CF0AE6">
              <w:rPr>
                <w:i/>
                <w:sz w:val="20"/>
                <w:szCs w:val="20"/>
                <w:lang w:val="ru-RU"/>
              </w:rPr>
              <w:t xml:space="preserve"> </w:t>
            </w:r>
            <w:r w:rsidR="00CF0AE6">
              <w:rPr>
                <w:sz w:val="20"/>
                <w:szCs w:val="20"/>
              </w:rPr>
              <w:t xml:space="preserve">(«Воно»), </w:t>
            </w:r>
            <w:r w:rsidR="00CF0AE6">
              <w:rPr>
                <w:i/>
                <w:sz w:val="20"/>
                <w:szCs w:val="20"/>
                <w:lang w:val="en-US"/>
              </w:rPr>
              <w:t>Ego</w:t>
            </w:r>
            <w:r w:rsidR="00CF0AE6">
              <w:rPr>
                <w:i/>
                <w:sz w:val="20"/>
                <w:szCs w:val="20"/>
              </w:rPr>
              <w:t xml:space="preserve"> </w:t>
            </w:r>
            <w:r w:rsidR="00CF0AE6">
              <w:rPr>
                <w:sz w:val="20"/>
                <w:szCs w:val="20"/>
              </w:rPr>
              <w:t>(«Я»),</w:t>
            </w:r>
            <w:r w:rsidR="00CF0AE6" w:rsidRPr="00CF0AE6">
              <w:rPr>
                <w:i/>
                <w:sz w:val="20"/>
                <w:szCs w:val="20"/>
                <w:lang w:val="ru-RU"/>
              </w:rPr>
              <w:t xml:space="preserve"> </w:t>
            </w:r>
            <w:r w:rsidR="00CF0AE6">
              <w:rPr>
                <w:i/>
                <w:sz w:val="20"/>
                <w:szCs w:val="20"/>
                <w:lang w:val="en-US"/>
              </w:rPr>
              <w:t>Super</w:t>
            </w:r>
            <w:r w:rsidR="00CF0AE6" w:rsidRPr="00CF0AE6">
              <w:rPr>
                <w:i/>
                <w:sz w:val="20"/>
                <w:szCs w:val="20"/>
                <w:lang w:val="ru-RU"/>
              </w:rPr>
              <w:t>-</w:t>
            </w:r>
            <w:r w:rsidR="00CF0AE6">
              <w:rPr>
                <w:i/>
                <w:sz w:val="20"/>
                <w:szCs w:val="20"/>
                <w:lang w:val="en-US"/>
              </w:rPr>
              <w:t>Ego</w:t>
            </w:r>
            <w:r w:rsidR="00CF0AE6">
              <w:rPr>
                <w:i/>
                <w:sz w:val="20"/>
                <w:szCs w:val="20"/>
              </w:rPr>
              <w:t xml:space="preserve"> </w:t>
            </w:r>
            <w:r w:rsidR="00CF0AE6">
              <w:rPr>
                <w:sz w:val="20"/>
                <w:szCs w:val="20"/>
              </w:rPr>
              <w:t xml:space="preserve">(«Над-Я»). стадії психосексуального розвитку особистості: оральна, анальна, фалічна. «Комплекс </w:t>
            </w:r>
            <w:proofErr w:type="spellStart"/>
            <w:r w:rsidR="00CF0AE6">
              <w:rPr>
                <w:sz w:val="20"/>
                <w:szCs w:val="20"/>
              </w:rPr>
              <w:t>Едіпа</w:t>
            </w:r>
            <w:proofErr w:type="spellEnd"/>
            <w:r w:rsidR="00CF0AE6">
              <w:rPr>
                <w:sz w:val="20"/>
                <w:szCs w:val="20"/>
              </w:rPr>
              <w:t xml:space="preserve">» і «Комплекс </w:t>
            </w:r>
            <w:proofErr w:type="spellStart"/>
            <w:r w:rsidR="00CF0AE6">
              <w:rPr>
                <w:sz w:val="20"/>
                <w:szCs w:val="20"/>
              </w:rPr>
              <w:t>Електри</w:t>
            </w:r>
            <w:proofErr w:type="spellEnd"/>
            <w:r w:rsidR="00CF0AE6">
              <w:rPr>
                <w:sz w:val="20"/>
                <w:szCs w:val="20"/>
              </w:rPr>
              <w:t xml:space="preserve">». Захисні механізми </w:t>
            </w:r>
            <w:r w:rsidR="00CF0AE6">
              <w:rPr>
                <w:i/>
                <w:sz w:val="20"/>
                <w:szCs w:val="20"/>
                <w:lang w:val="en-US"/>
              </w:rPr>
              <w:t>Ego</w:t>
            </w:r>
            <w:r w:rsidR="00CF0AE6">
              <w:rPr>
                <w:sz w:val="20"/>
                <w:szCs w:val="20"/>
              </w:rPr>
              <w:t xml:space="preserve">: витіснення, проекція, заміщення, раціоналізація, протидія або зворотна дія, регресія, сублімація, заперечення. Стосунки культури і особистості за З. </w:t>
            </w:r>
            <w:proofErr w:type="spellStart"/>
            <w:r w:rsidR="00CF0AE6">
              <w:rPr>
                <w:sz w:val="20"/>
                <w:szCs w:val="20"/>
              </w:rPr>
              <w:t>Фройдом</w:t>
            </w:r>
            <w:proofErr w:type="spellEnd"/>
            <w:r w:rsidR="00CF0AE6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 </w:t>
            </w:r>
            <w:r w:rsidR="009C46AE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>
            <w:pPr>
              <w:jc w:val="center"/>
            </w:pPr>
            <w: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2B6" w:rsidRDefault="009C46AE" w:rsidP="000522B6">
            <w:pPr>
              <w:jc w:val="center"/>
            </w:pPr>
            <w:r w:rsidRPr="00FF1F72">
              <w:t>Основний психологічний зміст духовності і моральності особистості</w:t>
            </w:r>
          </w:p>
          <w:p w:rsidR="002347E5" w:rsidRDefault="009C46AE" w:rsidP="000522B6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0522B6">
              <w:t xml:space="preserve">    </w:t>
            </w:r>
            <w:r w:rsidR="000522B6">
              <w:rPr>
                <w:sz w:val="20"/>
                <w:szCs w:val="20"/>
              </w:rPr>
              <w:t xml:space="preserve">Духовність особистості. Мораль як форма суспільної свідомості та форма нормативної регуляції. Моральність особистості. Совість як автентичний регулятор моральності. Сором. Категоричний імператив за І. Кантом. Психологія християнської любові. Психологія «розумного егоїзму». </w:t>
            </w:r>
            <w:proofErr w:type="spellStart"/>
            <w:r w:rsidR="000522B6">
              <w:rPr>
                <w:sz w:val="20"/>
                <w:szCs w:val="20"/>
              </w:rPr>
              <w:t>Екзистенційні</w:t>
            </w:r>
            <w:proofErr w:type="spellEnd"/>
            <w:r w:rsidR="000522B6">
              <w:rPr>
                <w:sz w:val="20"/>
                <w:szCs w:val="20"/>
              </w:rPr>
              <w:t xml:space="preserve"> потреби людини за Е. </w:t>
            </w:r>
            <w:proofErr w:type="spellStart"/>
            <w:r w:rsidR="000522B6">
              <w:rPr>
                <w:sz w:val="20"/>
                <w:szCs w:val="20"/>
              </w:rPr>
              <w:t>Фроммом</w:t>
            </w:r>
            <w:proofErr w:type="spellEnd"/>
            <w:r w:rsidR="000522B6">
              <w:rPr>
                <w:sz w:val="20"/>
                <w:szCs w:val="20"/>
              </w:rPr>
              <w:t xml:space="preserve">.   </w:t>
            </w:r>
            <w:r w:rsidR="000522B6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>
            <w:pPr>
              <w:jc w:val="center"/>
            </w:pPr>
            <w: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9C46AE" w:rsidP="009C46AE">
            <w:pPr>
              <w:jc w:val="center"/>
              <w:rPr>
                <w:sz w:val="20"/>
                <w:szCs w:val="20"/>
              </w:rPr>
            </w:pPr>
            <w:r w:rsidRPr="00FF1F72">
              <w:t xml:space="preserve">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</w:t>
            </w:r>
          </w:p>
          <w:p w:rsidR="006E2E8F" w:rsidRPr="006E2E8F" w:rsidRDefault="006E2E8F" w:rsidP="006E2E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 w:rsidR="00AC64BC">
              <w:rPr>
                <w:sz w:val="20"/>
                <w:szCs w:val="20"/>
              </w:rPr>
              <w:t>Екзистенційний</w:t>
            </w:r>
            <w:proofErr w:type="spellEnd"/>
            <w:r w:rsidR="00AC64BC">
              <w:rPr>
                <w:sz w:val="20"/>
                <w:szCs w:val="20"/>
              </w:rPr>
              <w:t xml:space="preserve"> абсурд. Основна проблема людини згідно з екзистенціалізмом та </w:t>
            </w:r>
            <w:proofErr w:type="spellStart"/>
            <w:r w:rsidR="00AC64BC">
              <w:rPr>
                <w:sz w:val="20"/>
                <w:szCs w:val="20"/>
              </w:rPr>
              <w:t>екзистенційною</w:t>
            </w:r>
            <w:proofErr w:type="spellEnd"/>
            <w:r w:rsidR="00AC64BC">
              <w:rPr>
                <w:sz w:val="20"/>
                <w:szCs w:val="20"/>
              </w:rPr>
              <w:t xml:space="preserve"> психологією. «Втеча від Абсурду». Позиція «всупереч абсурду». Віра в Бога як духовний вибір особистості. Психотерапевтичний аспект віри в Бога. Смисл життя, свобода та відповідальність у вченні В. Е. </w:t>
            </w:r>
            <w:proofErr w:type="spellStart"/>
            <w:r w:rsidR="00AC64BC">
              <w:rPr>
                <w:sz w:val="20"/>
                <w:szCs w:val="20"/>
              </w:rPr>
              <w:t>Франкла</w:t>
            </w:r>
            <w:proofErr w:type="spellEnd"/>
            <w:r w:rsidR="00F85C9F">
              <w:rPr>
                <w:sz w:val="20"/>
                <w:szCs w:val="20"/>
              </w:rPr>
              <w:t xml:space="preserve"> (</w:t>
            </w:r>
            <w:proofErr w:type="spellStart"/>
            <w:r w:rsidR="00F85C9F">
              <w:rPr>
                <w:sz w:val="20"/>
                <w:szCs w:val="20"/>
              </w:rPr>
              <w:t>логотерапії</w:t>
            </w:r>
            <w:proofErr w:type="spellEnd"/>
            <w:r w:rsidR="00F85C9F">
              <w:rPr>
                <w:sz w:val="20"/>
                <w:szCs w:val="20"/>
              </w:rPr>
              <w:t>)</w:t>
            </w:r>
            <w:r w:rsidR="00AC64BC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AC64BC">
            <w:pPr>
              <w:jc w:val="center"/>
            </w:pPr>
            <w:r>
              <w:t>2</w:t>
            </w: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Pr="009C46AE" w:rsidRDefault="002347E5" w:rsidP="009C46AE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9C46AE">
            <w:pPr>
              <w:jc w:val="center"/>
            </w:pPr>
            <w: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9C46AE" w:rsidP="009C46AE">
            <w:pPr>
              <w:jc w:val="center"/>
              <w:rPr>
                <w:sz w:val="20"/>
                <w:szCs w:val="20"/>
              </w:rPr>
            </w:pPr>
            <w:r>
              <w:t>Характер особистості</w:t>
            </w:r>
          </w:p>
          <w:p w:rsidR="00AC64BC" w:rsidRPr="008A7979" w:rsidRDefault="00AC64BC" w:rsidP="00AC64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З історії тлумачень характеру. Основний зміст характеру особистості. Воля в структурі характеру. Акцентуації характеру. Симптомокомплекси характеру особистості.</w:t>
            </w:r>
            <w:r w:rsidR="008A7979">
              <w:rPr>
                <w:sz w:val="20"/>
                <w:szCs w:val="20"/>
              </w:rPr>
              <w:t xml:space="preserve"> </w:t>
            </w:r>
            <w:r w:rsidR="008A7979" w:rsidRPr="00590150">
              <w:rPr>
                <w:sz w:val="20"/>
                <w:szCs w:val="20"/>
              </w:rPr>
              <w:t xml:space="preserve">Я-концепція як базова структура характеру особистості. Два напрями формування Я-концепції. Я-реальне. Я-ідеальне. Я-ідеалізоване. Рівень домагань. Успішність. Самооцінка. Формула В. </w:t>
            </w:r>
            <w:proofErr w:type="spellStart"/>
            <w:r w:rsidR="008A7979" w:rsidRPr="00590150">
              <w:rPr>
                <w:sz w:val="20"/>
                <w:szCs w:val="20"/>
              </w:rPr>
              <w:t>Джемса</w:t>
            </w:r>
            <w:proofErr w:type="spellEnd"/>
            <w:r w:rsidR="008A7979" w:rsidRPr="00590150">
              <w:rPr>
                <w:sz w:val="20"/>
                <w:szCs w:val="20"/>
              </w:rPr>
              <w:t>. Психічний захист.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 w:rsidP="009C46AE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E5" w:rsidRDefault="002347E5">
            <w:pPr>
              <w:jc w:val="center"/>
            </w:pPr>
          </w:p>
        </w:tc>
      </w:tr>
      <w:tr w:rsidR="002347E5" w:rsidTr="00CA13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Default="002347E5">
            <w:p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Pr="009C46AE" w:rsidRDefault="009C46AE" w:rsidP="009C46AE">
            <w:pPr>
              <w:jc w:val="center"/>
              <w:rPr>
                <w:b/>
              </w:rPr>
            </w:pPr>
            <w:r w:rsidRPr="009C46AE">
              <w:rPr>
                <w:b/>
              </w:rPr>
              <w:t>Всього годин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5" w:rsidRPr="005C36A3" w:rsidRDefault="005C36A3" w:rsidP="005C36A3">
            <w:pPr>
              <w:jc w:val="center"/>
              <w:rPr>
                <w:b/>
              </w:rPr>
            </w:pPr>
            <w:r w:rsidRPr="005C36A3">
              <w:rPr>
                <w:b/>
              </w:rPr>
              <w:t>20</w:t>
            </w:r>
          </w:p>
        </w:tc>
      </w:tr>
    </w:tbl>
    <w:p w:rsidR="002347E5" w:rsidRPr="00AC64BC" w:rsidRDefault="002347E5" w:rsidP="002347E5">
      <w:pPr>
        <w:jc w:val="both"/>
        <w:rPr>
          <w:b/>
          <w:sz w:val="28"/>
          <w:szCs w:val="28"/>
        </w:rPr>
      </w:pPr>
    </w:p>
    <w:p w:rsidR="009C46AE" w:rsidRDefault="002347E5" w:rsidP="009C4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20"/>
        <w:gridCol w:w="1182"/>
      </w:tblGrid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sz w:val="20"/>
                <w:szCs w:val="20"/>
              </w:rPr>
              <w:t>з/п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Кількість годин</w:t>
            </w:r>
          </w:p>
        </w:tc>
      </w:tr>
      <w:tr w:rsidR="009C46AE" w:rsidTr="00B04433">
        <w:trPr>
          <w:trHeight w:val="3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B" w:rsidRDefault="009C46AE" w:rsidP="00B044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  <w:r w:rsidR="00D0628B">
              <w:rPr>
                <w:sz w:val="20"/>
                <w:szCs w:val="20"/>
              </w:rPr>
              <w:t xml:space="preserve"> </w:t>
            </w:r>
          </w:p>
          <w:p w:rsidR="009C46AE" w:rsidRDefault="00D0628B" w:rsidP="00D062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Предмет психології особистості. Актуальність психологічної проблематики особистості на сучасному етапі розвитку людства. Біологічна, суспільна і духовна природа особистості. </w:t>
            </w:r>
            <w:r w:rsidR="009A6E84">
              <w:rPr>
                <w:sz w:val="20"/>
                <w:szCs w:val="20"/>
              </w:rPr>
              <w:t xml:space="preserve">Блочний підхід до особистості. </w:t>
            </w:r>
            <w:r>
              <w:rPr>
                <w:sz w:val="20"/>
                <w:szCs w:val="20"/>
              </w:rPr>
              <w:t>Основні структурно-функціональні блоки особистості. Дефінітивні характеристики та диференціація понять: особистість, людина, індивід, індивідуум, особа, індивідуальність. Люди, які не є особистостями.</w:t>
            </w:r>
            <w:r>
              <w:t xml:space="preserve"> </w:t>
            </w:r>
            <w:r w:rsidR="005C36A3">
              <w:rPr>
                <w:sz w:val="20"/>
                <w:szCs w:val="20"/>
              </w:rPr>
              <w:t>Методи психології особистості: спостереження, вивчення клінічних випадків, кореляційний аналіз, формальний експеримент, стратегії оцінки та самозвіту, інтерв’ю, опитувальники самозвіту, проективні методи.</w:t>
            </w:r>
            <w:r w:rsidR="009C46AE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rPr>
          <w:trHeight w:val="2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1A" w:rsidRDefault="009C46AE" w:rsidP="00B04433">
            <w:pPr>
              <w:jc w:val="center"/>
            </w:pPr>
            <w:r>
              <w:t xml:space="preserve">Задатки і здібності особистості </w:t>
            </w:r>
          </w:p>
          <w:p w:rsidR="009C46AE" w:rsidRDefault="00BE541A" w:rsidP="00BE541A">
            <w:pPr>
              <w:jc w:val="both"/>
            </w:pPr>
            <w:r>
              <w:rPr>
                <w:sz w:val="20"/>
                <w:szCs w:val="20"/>
              </w:rPr>
              <w:t xml:space="preserve">     Задатки. Спадковість таланту за Ф. </w:t>
            </w:r>
            <w:proofErr w:type="spellStart"/>
            <w:r>
              <w:rPr>
                <w:sz w:val="20"/>
                <w:szCs w:val="20"/>
              </w:rPr>
              <w:t>Гальтоном</w:t>
            </w:r>
            <w:proofErr w:type="spellEnd"/>
            <w:r>
              <w:rPr>
                <w:sz w:val="20"/>
                <w:szCs w:val="20"/>
              </w:rPr>
              <w:t xml:space="preserve">. Психологічна сутність інтелекту. </w:t>
            </w:r>
            <w:r w:rsidR="007F515C" w:rsidRPr="007F515C">
              <w:rPr>
                <w:i/>
                <w:sz w:val="20"/>
                <w:szCs w:val="20"/>
                <w:lang w:val="en-US"/>
              </w:rPr>
              <w:t>IQ</w:t>
            </w:r>
            <w:r w:rsidR="007F515C" w:rsidRPr="007F515C">
              <w:rPr>
                <w:sz w:val="20"/>
                <w:szCs w:val="20"/>
              </w:rPr>
              <w:t>.</w:t>
            </w:r>
            <w:r w:rsidR="007F51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Тести інтелекту. Здібності. Якісна і кількісна характеристика здібностей. Загальні і спеціальні здібності. </w:t>
            </w:r>
            <w:proofErr w:type="spellStart"/>
            <w:r>
              <w:rPr>
                <w:sz w:val="20"/>
                <w:szCs w:val="20"/>
              </w:rPr>
              <w:t>Професіограма</w:t>
            </w:r>
            <w:proofErr w:type="spellEnd"/>
            <w:r>
              <w:rPr>
                <w:sz w:val="20"/>
                <w:szCs w:val="20"/>
              </w:rPr>
              <w:t>. Професійне консультування. Професійне орієнтування. Обдарованість, талант, майстерність. Умови і фактори розвитку та реалізації здібностей. Перспективні напрямки розвитку здібностей.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4" w:rsidRDefault="009C46AE" w:rsidP="00B04433">
            <w:pPr>
              <w:jc w:val="center"/>
              <w:rPr>
                <w:sz w:val="20"/>
                <w:szCs w:val="20"/>
              </w:rPr>
            </w:pPr>
            <w:r>
              <w:t>Темперамент особистості</w:t>
            </w:r>
            <w:r w:rsidR="000F40D4">
              <w:rPr>
                <w:sz w:val="20"/>
                <w:szCs w:val="20"/>
              </w:rPr>
              <w:t xml:space="preserve">     </w:t>
            </w:r>
          </w:p>
          <w:p w:rsidR="009C46AE" w:rsidRDefault="000F40D4" w:rsidP="000F40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 історії становлення вчення про темперамент (Гіппократ, К. Гален, І. Кант, П. Ф. </w:t>
            </w:r>
            <w:proofErr w:type="spellStart"/>
            <w:r>
              <w:rPr>
                <w:sz w:val="20"/>
                <w:szCs w:val="20"/>
              </w:rPr>
              <w:t>Лесгафт</w:t>
            </w:r>
            <w:proofErr w:type="spellEnd"/>
            <w:r>
              <w:rPr>
                <w:sz w:val="20"/>
                <w:szCs w:val="20"/>
              </w:rPr>
              <w:t xml:space="preserve">, І. П. Павлов). Психологічні властивості темпераменту: сенситивність, реактивність, активність, співвідношення реактивності і активності, темп реакцій, пластичність і ригідність, екстраверсія та інтроверсія, </w:t>
            </w:r>
            <w:proofErr w:type="spellStart"/>
            <w:r>
              <w:rPr>
                <w:sz w:val="20"/>
                <w:szCs w:val="20"/>
              </w:rPr>
              <w:t>соціабельність</w:t>
            </w:r>
            <w:proofErr w:type="spellEnd"/>
            <w:r>
              <w:rPr>
                <w:sz w:val="20"/>
                <w:szCs w:val="20"/>
              </w:rPr>
              <w:t xml:space="preserve">, емоційна збудливість. Акцентуації темпераменту. Вплив властивостей темпераменту суб’єкта на його діяльність.   </w:t>
            </w:r>
            <w:r>
              <w:t xml:space="preserve"> </w:t>
            </w:r>
            <w:r w:rsidR="009C46AE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Default="009C46AE" w:rsidP="00B04433">
            <w:pPr>
              <w:jc w:val="center"/>
            </w:pPr>
            <w: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84" w:rsidRDefault="009C46AE" w:rsidP="00B04433">
            <w:pPr>
              <w:jc w:val="center"/>
              <w:rPr>
                <w:sz w:val="20"/>
                <w:szCs w:val="20"/>
              </w:rPr>
            </w:pPr>
            <w:r w:rsidRPr="0010506F">
              <w:t xml:space="preserve">Конституційно-антропометричний </w:t>
            </w:r>
            <w:r>
              <w:t>підхід до особистості</w:t>
            </w:r>
            <w:r w:rsidR="009A6E84">
              <w:rPr>
                <w:sz w:val="20"/>
                <w:szCs w:val="20"/>
              </w:rPr>
              <w:t xml:space="preserve">     </w:t>
            </w:r>
          </w:p>
          <w:p w:rsidR="009C46AE" w:rsidRDefault="009A6E84" w:rsidP="009A6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Хіромантія, дерматогліфіка, </w:t>
            </w:r>
            <w:proofErr w:type="spellStart"/>
            <w:r>
              <w:rPr>
                <w:sz w:val="20"/>
                <w:szCs w:val="20"/>
              </w:rPr>
              <w:t>фізіогноміка</w:t>
            </w:r>
            <w:proofErr w:type="spellEnd"/>
            <w:r>
              <w:rPr>
                <w:sz w:val="20"/>
                <w:szCs w:val="20"/>
              </w:rPr>
              <w:t xml:space="preserve">. Шизо- і </w:t>
            </w:r>
            <w:proofErr w:type="spellStart"/>
            <w:r>
              <w:rPr>
                <w:sz w:val="20"/>
                <w:szCs w:val="20"/>
              </w:rPr>
              <w:t>цикло</w:t>
            </w:r>
            <w:proofErr w:type="spellEnd"/>
            <w:r>
              <w:rPr>
                <w:sz w:val="20"/>
                <w:szCs w:val="20"/>
              </w:rPr>
              <w:t>-радикали, вісь шизо-</w:t>
            </w:r>
            <w:proofErr w:type="spellStart"/>
            <w:r>
              <w:rPr>
                <w:sz w:val="20"/>
                <w:szCs w:val="20"/>
              </w:rPr>
              <w:t>цикло</w:t>
            </w:r>
            <w:proofErr w:type="spellEnd"/>
            <w:r>
              <w:rPr>
                <w:sz w:val="20"/>
                <w:szCs w:val="20"/>
              </w:rPr>
              <w:t xml:space="preserve"> за Е. </w:t>
            </w:r>
            <w:proofErr w:type="spellStart"/>
            <w:r>
              <w:rPr>
                <w:sz w:val="20"/>
                <w:szCs w:val="20"/>
              </w:rPr>
              <w:t>Кречмером</w:t>
            </w:r>
            <w:proofErr w:type="spellEnd"/>
            <w:r>
              <w:rPr>
                <w:sz w:val="20"/>
                <w:szCs w:val="20"/>
              </w:rPr>
              <w:t xml:space="preserve">. Конституційно-антропометричні та психічні властивості </w:t>
            </w:r>
            <w:proofErr w:type="spellStart"/>
            <w:r>
              <w:rPr>
                <w:sz w:val="20"/>
                <w:szCs w:val="20"/>
              </w:rPr>
              <w:lastRenderedPageBreak/>
              <w:t>циклотиміка</w:t>
            </w:r>
            <w:proofErr w:type="spellEnd"/>
            <w:r>
              <w:rPr>
                <w:sz w:val="20"/>
                <w:szCs w:val="20"/>
              </w:rPr>
              <w:t xml:space="preserve">/циклоїда. Конституційно-антропометричні та психічні властивості </w:t>
            </w:r>
            <w:proofErr w:type="spellStart"/>
            <w:r>
              <w:rPr>
                <w:sz w:val="20"/>
                <w:szCs w:val="20"/>
              </w:rPr>
              <w:t>шизотиміка</w:t>
            </w:r>
            <w:proofErr w:type="spellEnd"/>
            <w:r>
              <w:rPr>
                <w:sz w:val="20"/>
                <w:szCs w:val="20"/>
              </w:rPr>
              <w:t xml:space="preserve">/шизоїда. Конституційно-антропометрична концепція особистості У. </w:t>
            </w:r>
            <w:proofErr w:type="spellStart"/>
            <w:r>
              <w:rPr>
                <w:sz w:val="20"/>
                <w:szCs w:val="20"/>
              </w:rPr>
              <w:t>Шелдона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Епітимік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епілептоїд</w:t>
            </w:r>
            <w:proofErr w:type="spellEnd"/>
            <w:r>
              <w:rPr>
                <w:sz w:val="20"/>
                <w:szCs w:val="20"/>
              </w:rPr>
              <w:t xml:space="preserve"> як тип особистості за П. Б. </w:t>
            </w:r>
            <w:proofErr w:type="spellStart"/>
            <w:r>
              <w:rPr>
                <w:sz w:val="20"/>
                <w:szCs w:val="20"/>
              </w:rPr>
              <w:t>Ганнушкіним</w:t>
            </w:r>
            <w:proofErr w:type="spellEnd"/>
            <w:r>
              <w:rPr>
                <w:sz w:val="20"/>
                <w:szCs w:val="20"/>
              </w:rPr>
              <w:t xml:space="preserve">. Ядерний тип злочинця та геніальність за Ч. </w:t>
            </w:r>
            <w:proofErr w:type="spellStart"/>
            <w:r>
              <w:rPr>
                <w:sz w:val="20"/>
                <w:szCs w:val="20"/>
              </w:rPr>
              <w:t>Ломброзо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13D41">
              <w:rPr>
                <w:sz w:val="20"/>
                <w:szCs w:val="20"/>
              </w:rPr>
              <w:t>Вплив гормонів залоз внутрішньої секреції на психіку та будову тіла людини.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Default="008A7979" w:rsidP="008A7979">
            <w:pPr>
              <w:jc w:val="center"/>
            </w:pPr>
            <w:r>
              <w:lastRenderedPageBreak/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lastRenderedPageBreak/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7" w:rsidRDefault="009C46AE" w:rsidP="00B04433">
            <w:pPr>
              <w:jc w:val="center"/>
              <w:rPr>
                <w:sz w:val="20"/>
                <w:szCs w:val="20"/>
              </w:rPr>
            </w:pPr>
            <w:r w:rsidRPr="0010506F">
              <w:t xml:space="preserve">Психологічна динаміка стосунків між особистістю і тоталітарним суспільством. Конформізм і </w:t>
            </w:r>
            <w:proofErr w:type="spellStart"/>
            <w:r w:rsidRPr="0010506F">
              <w:t>конформність</w:t>
            </w:r>
            <w:proofErr w:type="spellEnd"/>
            <w:r w:rsidRPr="0010506F">
              <w:t xml:space="preserve"> особистості. </w:t>
            </w:r>
            <w:r w:rsidRPr="0010506F">
              <w:rPr>
                <w:i/>
              </w:rPr>
              <w:t>“</w:t>
            </w:r>
            <w:r w:rsidRPr="0010506F">
              <w:rPr>
                <w:i/>
                <w:lang w:val="en-US"/>
              </w:rPr>
              <w:t>Escape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to</w:t>
            </w:r>
            <w:r w:rsidRPr="0010506F">
              <w:rPr>
                <w:i/>
              </w:rPr>
              <w:t xml:space="preserve"> </w:t>
            </w:r>
            <w:r w:rsidRPr="0010506F">
              <w:rPr>
                <w:i/>
                <w:lang w:val="en-US"/>
              </w:rPr>
              <w:t>Crowd</w:t>
            </w:r>
            <w:r w:rsidRPr="0010506F">
              <w:rPr>
                <w:i/>
              </w:rPr>
              <w:t>”</w:t>
            </w:r>
            <w:r w:rsidRPr="0010506F">
              <w:t>«Втеча в Натовп».</w:t>
            </w:r>
            <w:r w:rsidR="004603F7">
              <w:rPr>
                <w:sz w:val="20"/>
                <w:szCs w:val="20"/>
              </w:rPr>
              <w:t xml:space="preserve">     </w:t>
            </w:r>
          </w:p>
          <w:p w:rsidR="009C46AE" w:rsidRDefault="004603F7" w:rsidP="004603F7">
            <w:pPr>
              <w:jc w:val="both"/>
            </w:pPr>
            <w:r>
              <w:rPr>
                <w:sz w:val="20"/>
                <w:szCs w:val="20"/>
              </w:rPr>
              <w:t xml:space="preserve">     Мотивація. Мотиваційно-динамічний підхід до особистості. Тоталітаризм, авторитарність, агресивність, агресія. Гуманізм. Сутність, фактори та механізми конформізму. Свідомий і несвідомий конформізм. Раціоналізація, ідентифікація з агресором. «Втеча в Натовп» </w:t>
            </w:r>
            <w:r w:rsidRPr="004603F7">
              <w:rPr>
                <w:i/>
                <w:sz w:val="20"/>
                <w:szCs w:val="20"/>
              </w:rPr>
              <w:t>(“</w:t>
            </w:r>
            <w:r>
              <w:rPr>
                <w:i/>
                <w:sz w:val="20"/>
                <w:szCs w:val="20"/>
                <w:lang w:val="en-US"/>
              </w:rPr>
              <w:t>Escape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to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Crowd</w:t>
            </w:r>
            <w:r w:rsidRPr="004603F7">
              <w:rPr>
                <w:i/>
                <w:sz w:val="20"/>
                <w:szCs w:val="20"/>
              </w:rPr>
              <w:t>”)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Психотична</w:t>
            </w:r>
            <w:proofErr w:type="spellEnd"/>
            <w:r>
              <w:rPr>
                <w:sz w:val="20"/>
                <w:szCs w:val="20"/>
              </w:rPr>
              <w:t xml:space="preserve"> база тоталітарних режимів. Комплексування особистості в тоталітарному та посттоталітарному суспільстві.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8A7979" w:rsidP="00B04433">
            <w:pPr>
              <w:jc w:val="center"/>
            </w:pPr>
            <w:r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7" w:rsidRDefault="009C46AE" w:rsidP="00B04433">
            <w:pPr>
              <w:jc w:val="center"/>
            </w:pP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  <w:r w:rsidR="004603F7">
              <w:t xml:space="preserve"> </w:t>
            </w:r>
          </w:p>
          <w:p w:rsidR="009C46AE" w:rsidRPr="009C46AE" w:rsidRDefault="004603F7" w:rsidP="004603F7">
            <w:pPr>
              <w:jc w:val="both"/>
            </w:pPr>
            <w:r>
              <w:rPr>
                <w:sz w:val="20"/>
                <w:szCs w:val="20"/>
              </w:rPr>
              <w:t xml:space="preserve">     Проблема утилітарної мотивації праці особистості в демократичному суспільстві. </w:t>
            </w:r>
            <w:r w:rsidRPr="004603F7">
              <w:rPr>
                <w:i/>
                <w:sz w:val="20"/>
                <w:szCs w:val="20"/>
              </w:rPr>
              <w:t>“</w:t>
            </w:r>
            <w:r w:rsidRPr="004603F7">
              <w:rPr>
                <w:i/>
                <w:sz w:val="20"/>
                <w:szCs w:val="20"/>
                <w:lang w:val="en-US"/>
              </w:rPr>
              <w:t>Escape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 w:rsidRPr="004603F7">
              <w:rPr>
                <w:i/>
                <w:sz w:val="20"/>
                <w:szCs w:val="20"/>
                <w:lang w:val="en-US"/>
              </w:rPr>
              <w:t>from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 w:rsidRPr="004603F7">
              <w:rPr>
                <w:i/>
                <w:sz w:val="20"/>
                <w:szCs w:val="20"/>
                <w:lang w:val="en-US"/>
              </w:rPr>
              <w:t>Freedom</w:t>
            </w:r>
            <w:r w:rsidRPr="004603F7">
              <w:rPr>
                <w:i/>
                <w:sz w:val="20"/>
                <w:szCs w:val="20"/>
              </w:rPr>
              <w:t xml:space="preserve">” </w:t>
            </w:r>
            <w:r w:rsidRPr="004603F7">
              <w:rPr>
                <w:sz w:val="20"/>
                <w:szCs w:val="20"/>
              </w:rPr>
              <w:t>(«Втеча від Свободи»)</w:t>
            </w:r>
            <w:r>
              <w:rPr>
                <w:sz w:val="20"/>
                <w:szCs w:val="20"/>
              </w:rPr>
              <w:t>. «Позитивна свобода», «революція сердець», «</w:t>
            </w:r>
            <w:proofErr w:type="spellStart"/>
            <w:r>
              <w:rPr>
                <w:sz w:val="20"/>
                <w:szCs w:val="20"/>
              </w:rPr>
              <w:t>дерепресія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B0472A">
              <w:rPr>
                <w:sz w:val="20"/>
                <w:szCs w:val="20"/>
              </w:rPr>
              <w:t xml:space="preserve"> (за Е. </w:t>
            </w:r>
            <w:proofErr w:type="spellStart"/>
            <w:r w:rsidR="00B0472A">
              <w:rPr>
                <w:sz w:val="20"/>
                <w:szCs w:val="20"/>
              </w:rPr>
              <w:t>Фроммом</w:t>
            </w:r>
            <w:proofErr w:type="spellEnd"/>
            <w:r w:rsidR="00B0472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8A7979" w:rsidP="00B04433">
            <w:pPr>
              <w:jc w:val="center"/>
            </w:pPr>
            <w:r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AE" w:rsidRDefault="009C46AE" w:rsidP="00B04433">
            <w:pPr>
              <w:jc w:val="center"/>
              <w:rPr>
                <w:sz w:val="20"/>
                <w:szCs w:val="20"/>
              </w:rPr>
            </w:pPr>
            <w:r w:rsidRPr="00FF1F72">
              <w:t>Соціально-психологічні механізми формування і функціонування суспільної природи особистості</w:t>
            </w:r>
            <w:r w:rsidR="000C28AE">
              <w:rPr>
                <w:sz w:val="20"/>
                <w:szCs w:val="20"/>
              </w:rPr>
              <w:t xml:space="preserve">     </w:t>
            </w:r>
          </w:p>
          <w:p w:rsidR="009C46AE" w:rsidRPr="009C46AE" w:rsidRDefault="000C28AE" w:rsidP="000C28AE">
            <w:pPr>
              <w:jc w:val="both"/>
            </w:pPr>
            <w:r>
              <w:rPr>
                <w:sz w:val="20"/>
                <w:szCs w:val="20"/>
              </w:rPr>
              <w:t xml:space="preserve">     Механізм </w:t>
            </w:r>
            <w:proofErr w:type="spellStart"/>
            <w:r>
              <w:rPr>
                <w:sz w:val="20"/>
                <w:szCs w:val="20"/>
              </w:rPr>
              <w:t>інтеракції</w:t>
            </w:r>
            <w:proofErr w:type="spellEnd"/>
            <w:r>
              <w:rPr>
                <w:sz w:val="20"/>
                <w:szCs w:val="20"/>
              </w:rPr>
              <w:t xml:space="preserve">. Традиції, звичаї як нормативно-регулятивна база соціально-психологічного впливу соціуму на особистість. </w:t>
            </w:r>
            <w:proofErr w:type="spellStart"/>
            <w:r>
              <w:rPr>
                <w:sz w:val="20"/>
                <w:szCs w:val="20"/>
              </w:rPr>
              <w:t>Референтність</w:t>
            </w:r>
            <w:proofErr w:type="spellEnd"/>
            <w:r>
              <w:rPr>
                <w:sz w:val="20"/>
                <w:szCs w:val="20"/>
              </w:rPr>
              <w:t xml:space="preserve">, авторитетність, авторитарність особистості. Соціально-психологічні механізми взаємовпливу: Переконування. Навіювання. Наслідування. Емоційне зараження. Соціально-психологічні механізми взаєморозуміння: Ідентифікація. Емпатія. Види емпатії. Рефлексія.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rPr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E6" w:rsidRDefault="009C46AE" w:rsidP="00B04433">
            <w:pPr>
              <w:jc w:val="center"/>
              <w:rPr>
                <w:sz w:val="20"/>
                <w:szCs w:val="20"/>
              </w:rPr>
            </w:pP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  <w:r w:rsidR="00CF0AE6">
              <w:rPr>
                <w:sz w:val="20"/>
                <w:szCs w:val="20"/>
              </w:rPr>
              <w:t xml:space="preserve">     </w:t>
            </w:r>
          </w:p>
          <w:p w:rsidR="009C46AE" w:rsidRPr="009C46AE" w:rsidRDefault="00CF0AE6" w:rsidP="00CF0AE6">
            <w:pPr>
              <w:jc w:val="both"/>
            </w:pPr>
            <w:r>
              <w:rPr>
                <w:sz w:val="20"/>
                <w:szCs w:val="20"/>
              </w:rPr>
              <w:t xml:space="preserve">     Рівні функціонування психіки людини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. Витіснення як механізм психічного захисту. Потяги та їх основні групи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 («Лібідо» і «</w:t>
            </w:r>
            <w:proofErr w:type="spellStart"/>
            <w:r>
              <w:rPr>
                <w:sz w:val="20"/>
                <w:szCs w:val="20"/>
              </w:rPr>
              <w:t>Танатос</w:t>
            </w:r>
            <w:proofErr w:type="spellEnd"/>
            <w:r>
              <w:rPr>
                <w:sz w:val="20"/>
                <w:szCs w:val="20"/>
              </w:rPr>
              <w:t xml:space="preserve">»). Основні функціональні структури психіки людини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  <w:lang w:val="en-US"/>
              </w:rPr>
              <w:t>Id</w:t>
            </w:r>
            <w:r w:rsidRPr="00CF0AE6"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(«Воно»), 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(«Я»),</w:t>
            </w:r>
            <w:r w:rsidRPr="00CF0AE6">
              <w:rPr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Super</w:t>
            </w:r>
            <w:r w:rsidRPr="00CF0AE6">
              <w:rPr>
                <w:i/>
                <w:sz w:val="20"/>
                <w:szCs w:val="20"/>
                <w:lang w:val="ru-RU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(«Над-Я»). стадії психосексуального розвитку особистості: оральна, анальна, фалічна. «Комплекс </w:t>
            </w:r>
            <w:proofErr w:type="spellStart"/>
            <w:r>
              <w:rPr>
                <w:sz w:val="20"/>
                <w:szCs w:val="20"/>
              </w:rPr>
              <w:t>Едіпа</w:t>
            </w:r>
            <w:proofErr w:type="spellEnd"/>
            <w:r>
              <w:rPr>
                <w:sz w:val="20"/>
                <w:szCs w:val="20"/>
              </w:rPr>
              <w:t xml:space="preserve">» і «Комплекс </w:t>
            </w:r>
            <w:proofErr w:type="spellStart"/>
            <w:r>
              <w:rPr>
                <w:sz w:val="20"/>
                <w:szCs w:val="20"/>
              </w:rPr>
              <w:t>Електри</w:t>
            </w:r>
            <w:proofErr w:type="spellEnd"/>
            <w:r>
              <w:rPr>
                <w:sz w:val="20"/>
                <w:szCs w:val="20"/>
              </w:rPr>
              <w:t xml:space="preserve">». Захисні механізми 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sz w:val="20"/>
                <w:szCs w:val="20"/>
              </w:rPr>
              <w:t xml:space="preserve">: витіснення, проекція, заміщення, раціоналізація, протидія або зворотна дія, регресія, сублімація, заперечення. Стосунки культури і особистості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8A7979" w:rsidP="00B04433">
            <w:pPr>
              <w:jc w:val="center"/>
            </w:pPr>
            <w:r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E6" w:rsidRDefault="009C46AE" w:rsidP="00B04433">
            <w:pPr>
              <w:jc w:val="center"/>
              <w:rPr>
                <w:sz w:val="20"/>
                <w:szCs w:val="20"/>
              </w:rPr>
            </w:pPr>
            <w:r w:rsidRPr="00FF1F72">
              <w:t>Основний психологічний зміст духовності і моральності особистості</w:t>
            </w:r>
          </w:p>
          <w:p w:rsidR="009C46AE" w:rsidRDefault="00CF0AE6" w:rsidP="00CF0A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522B6">
              <w:rPr>
                <w:sz w:val="20"/>
                <w:szCs w:val="20"/>
              </w:rPr>
              <w:t xml:space="preserve">Духовність особистості. Мораль як форма суспільної свідомості та форма нормативної регуляції. Моральність особистості. Совість як автентичний регулятор моральності. Сором. Категоричний імператив за І. Кантом. Психологія християнської любові. Психологія «розумного егоїзму». </w:t>
            </w:r>
            <w:proofErr w:type="spellStart"/>
            <w:r w:rsidR="000522B6">
              <w:rPr>
                <w:sz w:val="20"/>
                <w:szCs w:val="20"/>
              </w:rPr>
              <w:t>Екзистенційні</w:t>
            </w:r>
            <w:proofErr w:type="spellEnd"/>
            <w:r w:rsidR="000522B6">
              <w:rPr>
                <w:sz w:val="20"/>
                <w:szCs w:val="20"/>
              </w:rPr>
              <w:t xml:space="preserve"> потреби людини за Е. </w:t>
            </w:r>
            <w:proofErr w:type="spellStart"/>
            <w:r w:rsidR="000522B6">
              <w:rPr>
                <w:sz w:val="20"/>
                <w:szCs w:val="20"/>
              </w:rPr>
              <w:t>Фроммом</w:t>
            </w:r>
            <w:proofErr w:type="spellEnd"/>
            <w:r w:rsidR="000522B6">
              <w:rPr>
                <w:sz w:val="20"/>
                <w:szCs w:val="20"/>
              </w:rPr>
              <w:t xml:space="preserve">.   </w:t>
            </w:r>
            <w:r w:rsidR="009C46AE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8A7979" w:rsidP="00B04433">
            <w:pPr>
              <w:jc w:val="center"/>
            </w:pPr>
            <w:r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  <w: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4BC" w:rsidRDefault="009C46AE" w:rsidP="00B04433">
            <w:pPr>
              <w:jc w:val="center"/>
              <w:rPr>
                <w:sz w:val="20"/>
                <w:szCs w:val="20"/>
              </w:rPr>
            </w:pPr>
            <w:r w:rsidRPr="00FF1F72">
              <w:t xml:space="preserve">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</w:t>
            </w:r>
            <w:r w:rsidR="00AC64BC">
              <w:rPr>
                <w:sz w:val="20"/>
                <w:szCs w:val="20"/>
              </w:rPr>
              <w:t xml:space="preserve">    </w:t>
            </w:r>
          </w:p>
          <w:p w:rsidR="009C46AE" w:rsidRDefault="00AC64BC" w:rsidP="00AC64BC">
            <w:pPr>
              <w:jc w:val="both"/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Екзистенційний</w:t>
            </w:r>
            <w:proofErr w:type="spellEnd"/>
            <w:r>
              <w:rPr>
                <w:sz w:val="20"/>
                <w:szCs w:val="20"/>
              </w:rPr>
              <w:t xml:space="preserve"> абсурд. Основна проблема людини згідно з екзистенціалізмом та </w:t>
            </w:r>
            <w:proofErr w:type="spellStart"/>
            <w:r>
              <w:rPr>
                <w:sz w:val="20"/>
                <w:szCs w:val="20"/>
              </w:rPr>
              <w:t>екзистенційною</w:t>
            </w:r>
            <w:proofErr w:type="spellEnd"/>
            <w:r>
              <w:rPr>
                <w:sz w:val="20"/>
                <w:szCs w:val="20"/>
              </w:rPr>
              <w:t xml:space="preserve"> психологією. «Втеча від Абсурду». Позиція «всупереч абсурду». Віра в Бога як духовний вибір особистості. Психотерапевтичний аспект віри в Бога. Смисл життя, свобода та відповідальність у вченні В. Е. </w:t>
            </w:r>
            <w:proofErr w:type="spellStart"/>
            <w:r>
              <w:rPr>
                <w:sz w:val="20"/>
                <w:szCs w:val="20"/>
              </w:rPr>
              <w:t>Франкла</w:t>
            </w:r>
            <w:proofErr w:type="spellEnd"/>
            <w:r w:rsidR="00F85C9F">
              <w:rPr>
                <w:sz w:val="20"/>
                <w:szCs w:val="20"/>
              </w:rPr>
              <w:t xml:space="preserve"> (</w:t>
            </w:r>
            <w:proofErr w:type="spellStart"/>
            <w:r w:rsidR="00F85C9F">
              <w:rPr>
                <w:sz w:val="20"/>
                <w:szCs w:val="20"/>
              </w:rPr>
              <w:t>логотерапії</w:t>
            </w:r>
            <w:proofErr w:type="spellEnd"/>
            <w:r w:rsidR="00F85C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8A7979" w:rsidP="00B04433">
            <w:pPr>
              <w:jc w:val="center"/>
            </w:pPr>
            <w:r>
              <w:t>1</w:t>
            </w: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Pr="009C46AE" w:rsidRDefault="009C46AE" w:rsidP="00B04433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Default="009C46AE" w:rsidP="00B04433">
            <w:pPr>
              <w:jc w:val="center"/>
            </w:pPr>
            <w: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BC" w:rsidRDefault="009C46AE" w:rsidP="00B04433">
            <w:pPr>
              <w:jc w:val="center"/>
              <w:rPr>
                <w:sz w:val="20"/>
                <w:szCs w:val="20"/>
              </w:rPr>
            </w:pPr>
            <w:r>
              <w:t>Характер особистості</w:t>
            </w:r>
            <w:r w:rsidR="00AC64BC">
              <w:rPr>
                <w:sz w:val="20"/>
                <w:szCs w:val="20"/>
              </w:rPr>
              <w:t xml:space="preserve">     </w:t>
            </w:r>
          </w:p>
          <w:p w:rsidR="009C46AE" w:rsidRPr="008A7979" w:rsidRDefault="00AC64BC" w:rsidP="00AC64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З історії тлумачень характеру. Основний зміст характеру особистості. Воля в структурі характеру. Акцентуації характеру. Симптомокомплекси характеру особистості.</w:t>
            </w:r>
            <w:r w:rsidR="008A7979">
              <w:rPr>
                <w:sz w:val="28"/>
                <w:szCs w:val="28"/>
              </w:rPr>
              <w:t xml:space="preserve"> </w:t>
            </w:r>
            <w:r w:rsidR="008A7979" w:rsidRPr="008A7979">
              <w:rPr>
                <w:sz w:val="20"/>
                <w:szCs w:val="20"/>
              </w:rPr>
              <w:t xml:space="preserve">Я-концепція як базова структура характеру особистості. Два напрями формування Я-концепції. Я-реальне. Я-ідеальне. Я-ідеалізоване. Рівень домагань. Успішність. Самооцінка. Формула В. </w:t>
            </w:r>
            <w:proofErr w:type="spellStart"/>
            <w:r w:rsidR="008A7979" w:rsidRPr="008A7979">
              <w:rPr>
                <w:sz w:val="20"/>
                <w:szCs w:val="20"/>
              </w:rPr>
              <w:t>Джемса</w:t>
            </w:r>
            <w:proofErr w:type="spellEnd"/>
            <w:r w:rsidR="008A7979" w:rsidRPr="008A7979">
              <w:rPr>
                <w:sz w:val="20"/>
                <w:szCs w:val="20"/>
              </w:rPr>
              <w:t>. Психічний захист.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AE" w:rsidRDefault="009C46AE" w:rsidP="00B04433">
            <w:pPr>
              <w:jc w:val="center"/>
            </w:pPr>
          </w:p>
        </w:tc>
      </w:tr>
      <w:tr w:rsidR="009C46AE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Default="009C46AE" w:rsidP="00B04433">
            <w:p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Pr="009C46AE" w:rsidRDefault="009C46AE" w:rsidP="00B04433">
            <w:pPr>
              <w:jc w:val="center"/>
              <w:rPr>
                <w:b/>
              </w:rPr>
            </w:pPr>
            <w:r w:rsidRPr="009C46AE">
              <w:rPr>
                <w:b/>
              </w:rPr>
              <w:t>Всього годин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AE" w:rsidRPr="00590150" w:rsidRDefault="00590150" w:rsidP="005901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9C46AE" w:rsidRDefault="009C46AE" w:rsidP="002347E5">
      <w:pPr>
        <w:jc w:val="center"/>
        <w:rPr>
          <w:b/>
          <w:sz w:val="28"/>
          <w:szCs w:val="28"/>
        </w:rPr>
      </w:pPr>
    </w:p>
    <w:p w:rsidR="002347E5" w:rsidRDefault="009262E4" w:rsidP="00926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2347E5">
        <w:rPr>
          <w:b/>
          <w:sz w:val="28"/>
          <w:szCs w:val="28"/>
        </w:rPr>
        <w:t>. Самостійна робота</w:t>
      </w:r>
    </w:p>
    <w:p w:rsidR="009262E4" w:rsidRDefault="002347E5" w:rsidP="00926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20"/>
        <w:gridCol w:w="1182"/>
      </w:tblGrid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sz w:val="20"/>
                <w:szCs w:val="20"/>
              </w:rPr>
              <w:t>з/п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Кількість годин</w:t>
            </w:r>
          </w:p>
        </w:tc>
      </w:tr>
      <w:tr w:rsidR="009262E4" w:rsidTr="00B04433">
        <w:trPr>
          <w:trHeight w:val="3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41" w:rsidRDefault="009262E4" w:rsidP="00B0443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  <w:r>
              <w:t xml:space="preserve"> </w:t>
            </w:r>
          </w:p>
          <w:p w:rsidR="009262E4" w:rsidRDefault="00613D41" w:rsidP="00613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Методи психології особистості: спостереження, вивчення клінічних випадків, </w:t>
            </w:r>
            <w:r>
              <w:rPr>
                <w:sz w:val="20"/>
                <w:szCs w:val="20"/>
              </w:rPr>
              <w:lastRenderedPageBreak/>
              <w:t>кореляційний аналіз, формальний експеримент, стратегії оцінки та самозвіту, інтерв’ю, опитувальники самозвіту, проективні методи.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lastRenderedPageBreak/>
              <w:t>12</w:t>
            </w:r>
          </w:p>
        </w:tc>
      </w:tr>
      <w:tr w:rsidR="009262E4" w:rsidTr="00B04433">
        <w:trPr>
          <w:trHeight w:val="2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lastRenderedPageBreak/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41" w:rsidRDefault="009262E4" w:rsidP="00B04433">
            <w:pPr>
              <w:jc w:val="center"/>
            </w:pPr>
            <w:r>
              <w:t xml:space="preserve">Задатки і здібності особистості </w:t>
            </w:r>
          </w:p>
          <w:p w:rsidR="009262E4" w:rsidRDefault="00613D41" w:rsidP="00613D41">
            <w:pPr>
              <w:jc w:val="both"/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Професіограма</w:t>
            </w:r>
            <w:proofErr w:type="spellEnd"/>
            <w:r>
              <w:rPr>
                <w:sz w:val="20"/>
                <w:szCs w:val="20"/>
              </w:rPr>
              <w:t>. Професійне консультування. Професійне орієнтування. Обдарованість, талант, майстерність. Умови і фактори розвитку та реалізації здібностей. Перспективні напрямки розвитку здібностей.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41" w:rsidRDefault="009262E4" w:rsidP="00B04433">
            <w:pPr>
              <w:jc w:val="center"/>
            </w:pPr>
            <w:r>
              <w:t xml:space="preserve">Темперамент особистості </w:t>
            </w:r>
          </w:p>
          <w:p w:rsidR="009262E4" w:rsidRDefault="00613D41" w:rsidP="00613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 історії становлення вчення про темперамент (Гіппократ, К. Гален, І. Кант, П. Ф. </w:t>
            </w:r>
            <w:proofErr w:type="spellStart"/>
            <w:r>
              <w:rPr>
                <w:sz w:val="20"/>
                <w:szCs w:val="20"/>
              </w:rPr>
              <w:t>Лесгафт</w:t>
            </w:r>
            <w:proofErr w:type="spellEnd"/>
            <w:r>
              <w:rPr>
                <w:sz w:val="20"/>
                <w:szCs w:val="20"/>
              </w:rPr>
              <w:t xml:space="preserve">, І. П. Павлов). Акцентуації темпераменту. Вплив властивостей темпераменту суб’єкта на його діяльність.   </w:t>
            </w:r>
            <w:r>
              <w:t xml:space="preserve">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center"/>
            </w:pPr>
            <w: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41" w:rsidRDefault="009262E4" w:rsidP="00B04433">
            <w:pPr>
              <w:jc w:val="center"/>
              <w:rPr>
                <w:sz w:val="20"/>
                <w:szCs w:val="20"/>
              </w:rPr>
            </w:pPr>
            <w:r w:rsidRPr="0010506F">
              <w:t xml:space="preserve">Конституційно-антропометричний </w:t>
            </w:r>
            <w:r>
              <w:t>підхід до особистості</w:t>
            </w:r>
            <w:r w:rsidR="00613D41">
              <w:rPr>
                <w:sz w:val="20"/>
                <w:szCs w:val="20"/>
              </w:rPr>
              <w:t xml:space="preserve">     </w:t>
            </w:r>
          </w:p>
          <w:p w:rsidR="009262E4" w:rsidRDefault="00613D41" w:rsidP="00613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Хіромантія, дерматогліфіка, </w:t>
            </w:r>
            <w:proofErr w:type="spellStart"/>
            <w:r>
              <w:rPr>
                <w:sz w:val="20"/>
                <w:szCs w:val="20"/>
              </w:rPr>
              <w:t>фізіогноміка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Епітимік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епілептоїд</w:t>
            </w:r>
            <w:proofErr w:type="spellEnd"/>
            <w:r>
              <w:rPr>
                <w:sz w:val="20"/>
                <w:szCs w:val="20"/>
              </w:rPr>
              <w:t xml:space="preserve"> як тип особистості за П. Б. </w:t>
            </w:r>
            <w:proofErr w:type="spellStart"/>
            <w:r>
              <w:rPr>
                <w:sz w:val="20"/>
                <w:szCs w:val="20"/>
              </w:rPr>
              <w:t>Ганнушкіним</w:t>
            </w:r>
            <w:proofErr w:type="spellEnd"/>
            <w:r>
              <w:rPr>
                <w:sz w:val="20"/>
                <w:szCs w:val="20"/>
              </w:rPr>
              <w:t xml:space="preserve">. Ядерний тип злочинця та геніальність за Ч. </w:t>
            </w:r>
            <w:proofErr w:type="spellStart"/>
            <w:r>
              <w:rPr>
                <w:sz w:val="20"/>
                <w:szCs w:val="20"/>
              </w:rPr>
              <w:t>Ломброзо</w:t>
            </w:r>
            <w:proofErr w:type="spellEnd"/>
            <w:r>
              <w:rPr>
                <w:sz w:val="20"/>
                <w:szCs w:val="20"/>
              </w:rPr>
              <w:t xml:space="preserve">. Вплив гормонів залоз внутрішньої секреції на психіку та будову тіла людини. 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590150" w:rsidP="00590150">
            <w:pPr>
              <w:jc w:val="center"/>
            </w:pPr>
            <w:r>
              <w:t>12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2A" w:rsidRDefault="009262E4" w:rsidP="00B0472A">
            <w:pPr>
              <w:jc w:val="center"/>
            </w:pPr>
            <w:r w:rsidRPr="0010506F">
              <w:t>Психологічна динаміка стосунків між особистістю і тоталітарним суспільством. Конформ</w:t>
            </w:r>
            <w:r w:rsidR="00613D41">
              <w:t xml:space="preserve">ізм і </w:t>
            </w:r>
            <w:proofErr w:type="spellStart"/>
            <w:r w:rsidR="00613D41">
              <w:t>конформність</w:t>
            </w:r>
            <w:proofErr w:type="spellEnd"/>
            <w:r w:rsidR="00613D41">
              <w:t xml:space="preserve"> особистості. </w:t>
            </w:r>
            <w:r w:rsidRPr="0010506F">
              <w:t>«Втеча в Натовп».</w:t>
            </w:r>
          </w:p>
          <w:p w:rsidR="009262E4" w:rsidRDefault="00B0472A" w:rsidP="00B0472A">
            <w:pPr>
              <w:jc w:val="both"/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Психотична</w:t>
            </w:r>
            <w:proofErr w:type="spellEnd"/>
            <w:r>
              <w:rPr>
                <w:sz w:val="20"/>
                <w:szCs w:val="20"/>
              </w:rPr>
              <w:t xml:space="preserve"> база тоталітарних режимів. Комплексування особистості в тоталітарному та посттоталітарному суспільстві.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</w:t>
            </w:r>
            <w:r w:rsidR="009262E4">
              <w:t>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2A" w:rsidRDefault="009262E4" w:rsidP="00B04433">
            <w:pPr>
              <w:jc w:val="center"/>
            </w:pP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  <w:r w:rsidR="00B0472A">
              <w:t xml:space="preserve"> </w:t>
            </w:r>
          </w:p>
          <w:p w:rsidR="009262E4" w:rsidRPr="009C46AE" w:rsidRDefault="00B0472A" w:rsidP="00B04433">
            <w:pPr>
              <w:jc w:val="center"/>
            </w:pPr>
            <w:r>
              <w:rPr>
                <w:sz w:val="20"/>
                <w:szCs w:val="20"/>
              </w:rPr>
              <w:t>«Позитивна свобода», «революція сердець», «</w:t>
            </w:r>
            <w:proofErr w:type="spellStart"/>
            <w:r>
              <w:rPr>
                <w:sz w:val="20"/>
                <w:szCs w:val="20"/>
              </w:rPr>
              <w:t>дерепресія</w:t>
            </w:r>
            <w:proofErr w:type="spellEnd"/>
            <w:r>
              <w:rPr>
                <w:sz w:val="20"/>
                <w:szCs w:val="20"/>
              </w:rPr>
              <w:t xml:space="preserve">» (за Е. </w:t>
            </w:r>
            <w:proofErr w:type="spellStart"/>
            <w:r>
              <w:rPr>
                <w:sz w:val="20"/>
                <w:szCs w:val="20"/>
              </w:rPr>
              <w:t>Фроммом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</w:t>
            </w:r>
            <w:r w:rsidR="009262E4">
              <w:t>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2A" w:rsidRDefault="009262E4" w:rsidP="00B04433">
            <w:pPr>
              <w:jc w:val="center"/>
            </w:pPr>
            <w:r w:rsidRPr="00FF1F72">
              <w:t>Соціально-психологічні механізми формування і функціонування суспільної природи особистості</w:t>
            </w:r>
            <w:r>
              <w:t xml:space="preserve"> </w:t>
            </w:r>
          </w:p>
          <w:p w:rsidR="009262E4" w:rsidRPr="009C46AE" w:rsidRDefault="00B0472A" w:rsidP="00B0472A">
            <w:pPr>
              <w:jc w:val="both"/>
            </w:pPr>
            <w:r>
              <w:rPr>
                <w:sz w:val="20"/>
                <w:szCs w:val="20"/>
              </w:rPr>
              <w:t xml:space="preserve">     Традиції, звичаї як нормативно-регулятивна база соціально-психологічного впливу соціуму на особистість. </w:t>
            </w:r>
            <w:proofErr w:type="spellStart"/>
            <w:r>
              <w:rPr>
                <w:sz w:val="20"/>
                <w:szCs w:val="20"/>
              </w:rPr>
              <w:t>Референтність</w:t>
            </w:r>
            <w:proofErr w:type="spellEnd"/>
            <w:r>
              <w:rPr>
                <w:sz w:val="20"/>
                <w:szCs w:val="20"/>
              </w:rPr>
              <w:t xml:space="preserve">, авторитетність, авторитарність особистості. Соціально-психологічні механізми взаєморозуміння: Ідентифікація. Емпатія. Види емпатії. Рефлексія.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12</w:t>
            </w:r>
          </w:p>
        </w:tc>
      </w:tr>
      <w:tr w:rsidR="009262E4" w:rsidTr="00B04433">
        <w:trPr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2A" w:rsidRDefault="009262E4" w:rsidP="00B04433">
            <w:pPr>
              <w:jc w:val="center"/>
              <w:rPr>
                <w:sz w:val="20"/>
                <w:szCs w:val="20"/>
              </w:rPr>
            </w:pP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  <w:r>
              <w:t xml:space="preserve"> </w:t>
            </w:r>
          </w:p>
          <w:p w:rsidR="009262E4" w:rsidRPr="009C46AE" w:rsidRDefault="00B0472A" w:rsidP="00B0472A">
            <w:pPr>
              <w:jc w:val="both"/>
            </w:pPr>
            <w:r>
              <w:rPr>
                <w:sz w:val="20"/>
                <w:szCs w:val="20"/>
              </w:rPr>
              <w:t xml:space="preserve">     Захисні механізми 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sz w:val="20"/>
                <w:szCs w:val="20"/>
              </w:rPr>
              <w:t xml:space="preserve">: витіснення, проекція, заміщення, раціоналізація, протидія або зворотна дія, регресія, сублімація, заперечення. Стосунки культури і особистості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12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  <w:rPr>
                <w:sz w:val="20"/>
                <w:szCs w:val="20"/>
              </w:rPr>
            </w:pPr>
            <w:r w:rsidRPr="00FF1F72">
              <w:t>Основний психологічний зміст духовності і моральності особистості</w:t>
            </w:r>
            <w:r>
              <w:t xml:space="preserve"> </w:t>
            </w:r>
            <w:r w:rsidR="00B0472A">
              <w:rPr>
                <w:sz w:val="20"/>
                <w:szCs w:val="20"/>
              </w:rPr>
              <w:t xml:space="preserve">Психологія «розумного егоїзму». </w:t>
            </w:r>
            <w:proofErr w:type="spellStart"/>
            <w:r w:rsidR="00B0472A">
              <w:rPr>
                <w:sz w:val="20"/>
                <w:szCs w:val="20"/>
              </w:rPr>
              <w:t>Екзистенційні</w:t>
            </w:r>
            <w:proofErr w:type="spellEnd"/>
            <w:r w:rsidR="00B0472A">
              <w:rPr>
                <w:sz w:val="20"/>
                <w:szCs w:val="20"/>
              </w:rPr>
              <w:t xml:space="preserve"> потреби людини за Е. </w:t>
            </w:r>
            <w:proofErr w:type="spellStart"/>
            <w:r w:rsidR="00B0472A">
              <w:rPr>
                <w:sz w:val="20"/>
                <w:szCs w:val="20"/>
              </w:rPr>
              <w:t>Фроммом</w:t>
            </w:r>
            <w:proofErr w:type="spellEnd"/>
            <w:r w:rsidR="00B0472A">
              <w:rPr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10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2A" w:rsidRDefault="009262E4" w:rsidP="00B04433">
            <w:pPr>
              <w:jc w:val="center"/>
            </w:pPr>
            <w:r w:rsidRPr="00FF1F72">
              <w:t xml:space="preserve">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</w:t>
            </w:r>
            <w:r w:rsidR="00B0472A">
              <w:t xml:space="preserve"> </w:t>
            </w:r>
          </w:p>
          <w:p w:rsidR="009262E4" w:rsidRDefault="00B0472A" w:rsidP="00B0472A">
            <w:pPr>
              <w:jc w:val="both"/>
            </w:pPr>
            <w:r>
              <w:rPr>
                <w:sz w:val="20"/>
                <w:szCs w:val="20"/>
              </w:rPr>
              <w:t xml:space="preserve">     Психотерапевтичний аспект віри в Бога. Смисл життя, свобода та відповідальність у вченні В. Е. </w:t>
            </w:r>
            <w:proofErr w:type="spellStart"/>
            <w:r>
              <w:rPr>
                <w:sz w:val="20"/>
                <w:szCs w:val="20"/>
              </w:rPr>
              <w:t>Франкла</w:t>
            </w:r>
            <w:proofErr w:type="spellEnd"/>
            <w:r w:rsidR="00F85C9F">
              <w:rPr>
                <w:sz w:val="20"/>
                <w:szCs w:val="20"/>
              </w:rPr>
              <w:t xml:space="preserve"> (</w:t>
            </w:r>
            <w:proofErr w:type="spellStart"/>
            <w:r w:rsidR="00F85C9F">
              <w:rPr>
                <w:sz w:val="20"/>
                <w:szCs w:val="20"/>
              </w:rPr>
              <w:t>логотерапії</w:t>
            </w:r>
            <w:proofErr w:type="spellEnd"/>
            <w:r w:rsidR="00F85C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10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Pr="009C46AE" w:rsidRDefault="009262E4" w:rsidP="00B04433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center"/>
            </w:pPr>
            <w: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A" w:rsidRDefault="009262E4" w:rsidP="00B04433">
            <w:pPr>
              <w:jc w:val="center"/>
              <w:rPr>
                <w:sz w:val="20"/>
                <w:szCs w:val="20"/>
              </w:rPr>
            </w:pPr>
            <w:r>
              <w:t>Характер особистості</w:t>
            </w:r>
            <w:r w:rsidR="00B0472A">
              <w:t xml:space="preserve"> </w:t>
            </w:r>
            <w:r w:rsidR="00B0472A">
              <w:rPr>
                <w:sz w:val="20"/>
                <w:szCs w:val="20"/>
              </w:rPr>
              <w:t xml:space="preserve">Акцентуації характеру. </w:t>
            </w:r>
          </w:p>
          <w:p w:rsidR="009262E4" w:rsidRDefault="00B0472A" w:rsidP="00B0472A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Симптомокомплекси характеру особистості. </w:t>
            </w:r>
            <w:r w:rsidRPr="008A7979">
              <w:rPr>
                <w:sz w:val="20"/>
                <w:szCs w:val="20"/>
              </w:rPr>
              <w:t>Я-реальне. Я-ідеальне. Я-ідеал</w:t>
            </w:r>
            <w:r>
              <w:rPr>
                <w:sz w:val="20"/>
                <w:szCs w:val="20"/>
              </w:rPr>
              <w:t>ізоване.</w:t>
            </w:r>
            <w:r w:rsidRPr="008A7979">
              <w:rPr>
                <w:sz w:val="20"/>
                <w:szCs w:val="20"/>
              </w:rPr>
              <w:t xml:space="preserve"> Психічний захист.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590150" w:rsidP="00B04433">
            <w:pPr>
              <w:jc w:val="center"/>
            </w:pPr>
            <w:r>
              <w:t>4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590150">
        <w:trPr>
          <w:trHeight w:val="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590150"/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Pr="009C46AE" w:rsidRDefault="009262E4" w:rsidP="00B04433">
            <w:pPr>
              <w:jc w:val="center"/>
              <w:rPr>
                <w:b/>
              </w:rPr>
            </w:pPr>
            <w:r w:rsidRPr="009C46AE">
              <w:rPr>
                <w:b/>
              </w:rPr>
              <w:t>Всього годин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Pr="00F85C9F" w:rsidRDefault="00590150" w:rsidP="00590150">
            <w:pPr>
              <w:jc w:val="center"/>
              <w:rPr>
                <w:b/>
              </w:rPr>
            </w:pPr>
            <w:r w:rsidRPr="00F85C9F">
              <w:rPr>
                <w:b/>
              </w:rPr>
              <w:t>120</w:t>
            </w:r>
          </w:p>
        </w:tc>
      </w:tr>
    </w:tbl>
    <w:p w:rsidR="009262E4" w:rsidRDefault="009262E4" w:rsidP="009262E4">
      <w:pPr>
        <w:ind w:left="720"/>
        <w:jc w:val="center"/>
        <w:rPr>
          <w:b/>
          <w:sz w:val="28"/>
          <w:szCs w:val="28"/>
        </w:rPr>
      </w:pPr>
    </w:p>
    <w:p w:rsidR="009262E4" w:rsidRDefault="009262E4" w:rsidP="009262E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20"/>
        <w:gridCol w:w="1182"/>
      </w:tblGrid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sz w:val="20"/>
                <w:szCs w:val="20"/>
              </w:rPr>
              <w:t>з/п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Кількість годин</w:t>
            </w:r>
          </w:p>
        </w:tc>
      </w:tr>
      <w:tr w:rsidR="009262E4" w:rsidTr="00B04433">
        <w:trPr>
          <w:trHeight w:val="3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D7" w:rsidRDefault="009262E4" w:rsidP="00B0443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403A6A">
              <w:t>Психологія особистості як наукова і навчальна дисципліна</w:t>
            </w:r>
            <w:r>
              <w:t xml:space="preserve"> </w:t>
            </w:r>
          </w:p>
          <w:p w:rsidR="009262E4" w:rsidRDefault="00950CD7" w:rsidP="00950C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Предмет психології особистості. Актуальність психологічної проблематики особистості на сучасному етапі розвитку людства. Дефінітивні характеристики та диференціація понять: особистість, людина, індивід, індивідуум, особа, індивідуальність. Люди, які не є особистостями.</w:t>
            </w:r>
            <w:r>
              <w:t xml:space="preserve"> </w:t>
            </w:r>
            <w:r>
              <w:rPr>
                <w:sz w:val="20"/>
                <w:szCs w:val="20"/>
              </w:rPr>
              <w:t>Методи психології особистості: спостереження, вивчення клінічних випадків, кореляційний аналіз, формальний експеримент, стратегії оцінки та самозвіту, інтерв’ю, опитувальники самозвіту, проективні методи.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613D41" w:rsidP="00B04433">
            <w:pPr>
              <w:jc w:val="center"/>
            </w:pPr>
            <w:r>
              <w:t>16</w:t>
            </w:r>
          </w:p>
        </w:tc>
      </w:tr>
      <w:tr w:rsidR="009262E4" w:rsidTr="00B04433">
        <w:trPr>
          <w:trHeight w:val="2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50" w:rsidRDefault="009262E4" w:rsidP="00B04433">
            <w:pPr>
              <w:jc w:val="center"/>
            </w:pPr>
            <w:r>
              <w:t xml:space="preserve">Задатки і здібності особистості </w:t>
            </w:r>
          </w:p>
          <w:p w:rsidR="009262E4" w:rsidRDefault="007F5C50" w:rsidP="007F5C50">
            <w:pPr>
              <w:jc w:val="both"/>
            </w:pPr>
            <w:r>
              <w:rPr>
                <w:sz w:val="20"/>
                <w:szCs w:val="20"/>
              </w:rPr>
              <w:t xml:space="preserve">     Тести інтелекту. Здібності. Якісна і кількісна характеристика здібностей. Загальні і спеціальні здібності. </w:t>
            </w:r>
            <w:proofErr w:type="spellStart"/>
            <w:r>
              <w:rPr>
                <w:sz w:val="20"/>
                <w:szCs w:val="20"/>
              </w:rPr>
              <w:t>Професіограма</w:t>
            </w:r>
            <w:proofErr w:type="spellEnd"/>
            <w:r>
              <w:rPr>
                <w:sz w:val="20"/>
                <w:szCs w:val="20"/>
              </w:rPr>
              <w:t>. Професійне консультування. Професійне орієнтування. Обдарованість, талант, майстерність. Умови і фактори розвитку та реалізації здібностей. Перспективні напрямки розвитку здібностей.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613D41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50" w:rsidRDefault="009262E4" w:rsidP="00B04433">
            <w:pPr>
              <w:jc w:val="center"/>
              <w:rPr>
                <w:sz w:val="20"/>
                <w:szCs w:val="20"/>
              </w:rPr>
            </w:pPr>
            <w:r>
              <w:t>Темперамент особистості</w:t>
            </w:r>
            <w:r w:rsidR="007F5C50">
              <w:rPr>
                <w:sz w:val="20"/>
                <w:szCs w:val="20"/>
              </w:rPr>
              <w:t xml:space="preserve">    </w:t>
            </w:r>
          </w:p>
          <w:p w:rsidR="009262E4" w:rsidRDefault="007F5C50" w:rsidP="007F5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З історії становлення вчення про темперамент (Гіппократ, К. Гален, І. Кант, П. Ф. </w:t>
            </w:r>
            <w:proofErr w:type="spellStart"/>
            <w:r>
              <w:rPr>
                <w:sz w:val="20"/>
                <w:szCs w:val="20"/>
              </w:rPr>
              <w:t>Лесгафт</w:t>
            </w:r>
            <w:proofErr w:type="spellEnd"/>
            <w:r>
              <w:rPr>
                <w:sz w:val="20"/>
                <w:szCs w:val="20"/>
              </w:rPr>
              <w:t xml:space="preserve">, І. П. Павлов). Психологічні властивості темпераменту: сенситивність, реактивність, активність, співвідношення реактивності і активності, темп реакцій, пластичність і ригідність, екстраверсія та інтроверсія, </w:t>
            </w:r>
            <w:proofErr w:type="spellStart"/>
            <w:r>
              <w:rPr>
                <w:sz w:val="20"/>
                <w:szCs w:val="20"/>
              </w:rPr>
              <w:t>соціабельність</w:t>
            </w:r>
            <w:proofErr w:type="spellEnd"/>
            <w:r>
              <w:rPr>
                <w:sz w:val="20"/>
                <w:szCs w:val="20"/>
              </w:rPr>
              <w:t xml:space="preserve">, емоційна збудливість. Акцентуації темпераменту. Вплив властивостей темпераменту суб’єкта на його діяльність. 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613D41" w:rsidP="00B04433">
            <w:pPr>
              <w:jc w:val="center"/>
            </w:pPr>
            <w:r>
              <w:lastRenderedPageBreak/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center"/>
            </w:pPr>
            <w:r>
              <w:lastRenderedPageBreak/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50" w:rsidRDefault="009262E4" w:rsidP="00B04433">
            <w:pPr>
              <w:jc w:val="center"/>
              <w:rPr>
                <w:sz w:val="20"/>
                <w:szCs w:val="20"/>
              </w:rPr>
            </w:pPr>
            <w:r w:rsidRPr="0010506F">
              <w:t xml:space="preserve">Конституційно-антропометричний </w:t>
            </w:r>
            <w:r>
              <w:t>підхід до особистості</w:t>
            </w:r>
            <w:r w:rsidR="007F5C50">
              <w:rPr>
                <w:sz w:val="20"/>
                <w:szCs w:val="20"/>
              </w:rPr>
              <w:t xml:space="preserve">    </w:t>
            </w:r>
          </w:p>
          <w:p w:rsidR="009262E4" w:rsidRDefault="007F5C50" w:rsidP="007F5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Хіромантія, дерматогліфіка, </w:t>
            </w:r>
            <w:proofErr w:type="spellStart"/>
            <w:r>
              <w:rPr>
                <w:sz w:val="20"/>
                <w:szCs w:val="20"/>
              </w:rPr>
              <w:t>фізіогноміка</w:t>
            </w:r>
            <w:proofErr w:type="spellEnd"/>
            <w:r>
              <w:rPr>
                <w:sz w:val="20"/>
                <w:szCs w:val="20"/>
              </w:rPr>
              <w:t xml:space="preserve">. Конституційно-антропометричні та психічні властивості </w:t>
            </w:r>
            <w:proofErr w:type="spellStart"/>
            <w:r>
              <w:rPr>
                <w:sz w:val="20"/>
                <w:szCs w:val="20"/>
              </w:rPr>
              <w:t>шизотиміка</w:t>
            </w:r>
            <w:proofErr w:type="spellEnd"/>
            <w:r>
              <w:rPr>
                <w:sz w:val="20"/>
                <w:szCs w:val="20"/>
              </w:rPr>
              <w:t xml:space="preserve">/шизоїда. Конституційно-антропометрична концепція особистості У. </w:t>
            </w:r>
            <w:proofErr w:type="spellStart"/>
            <w:r>
              <w:rPr>
                <w:sz w:val="20"/>
                <w:szCs w:val="20"/>
              </w:rPr>
              <w:t>Шелдона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Епітимік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епілептоїд</w:t>
            </w:r>
            <w:proofErr w:type="spellEnd"/>
            <w:r>
              <w:rPr>
                <w:sz w:val="20"/>
                <w:szCs w:val="20"/>
              </w:rPr>
              <w:t xml:space="preserve"> як тип особистості за П. Б. </w:t>
            </w:r>
            <w:proofErr w:type="spellStart"/>
            <w:r>
              <w:rPr>
                <w:sz w:val="20"/>
                <w:szCs w:val="20"/>
              </w:rPr>
              <w:t>Ганнушкіним</w:t>
            </w:r>
            <w:proofErr w:type="spellEnd"/>
            <w:r>
              <w:rPr>
                <w:sz w:val="20"/>
                <w:szCs w:val="20"/>
              </w:rPr>
              <w:t xml:space="preserve">. Ядерний тип злочинця та геніальність за Ч. </w:t>
            </w:r>
            <w:proofErr w:type="spellStart"/>
            <w:r>
              <w:rPr>
                <w:sz w:val="20"/>
                <w:szCs w:val="20"/>
              </w:rPr>
              <w:t>Ломброзо</w:t>
            </w:r>
            <w:proofErr w:type="spellEnd"/>
            <w:r>
              <w:rPr>
                <w:sz w:val="20"/>
                <w:szCs w:val="20"/>
              </w:rPr>
              <w:t xml:space="preserve">. Вплив гормонів залоз внутрішньої секреції на психіку та будову тіла людини.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590150" w:rsidP="00590150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50" w:rsidRDefault="009262E4" w:rsidP="007F5C50">
            <w:pPr>
              <w:jc w:val="both"/>
              <w:rPr>
                <w:sz w:val="20"/>
                <w:szCs w:val="20"/>
              </w:rPr>
            </w:pPr>
            <w:r w:rsidRPr="0010506F">
              <w:t>Психологічна динаміка стосунків між особистістю і тоталітарним суспільством. Конформ</w:t>
            </w:r>
            <w:r w:rsidR="007F5C50">
              <w:t xml:space="preserve">ізм і </w:t>
            </w:r>
            <w:proofErr w:type="spellStart"/>
            <w:r w:rsidR="007F5C50">
              <w:t>конформність</w:t>
            </w:r>
            <w:proofErr w:type="spellEnd"/>
            <w:r w:rsidR="007F5C50">
              <w:t xml:space="preserve"> особистості. </w:t>
            </w:r>
            <w:r w:rsidRPr="0010506F">
              <w:t>«Втеча в Натовп».</w:t>
            </w:r>
            <w:r w:rsidR="007F5C50">
              <w:rPr>
                <w:sz w:val="20"/>
                <w:szCs w:val="20"/>
              </w:rPr>
              <w:t xml:space="preserve"> </w:t>
            </w:r>
          </w:p>
          <w:p w:rsidR="009262E4" w:rsidRDefault="007F5C50" w:rsidP="007F5C50">
            <w:pPr>
              <w:jc w:val="both"/>
            </w:pPr>
            <w:r>
              <w:rPr>
                <w:sz w:val="20"/>
                <w:szCs w:val="20"/>
              </w:rPr>
              <w:t xml:space="preserve">      Раціоналізація, ідентифікація з агресором. «Втеча в Натовп» </w:t>
            </w:r>
            <w:r w:rsidRPr="004603F7">
              <w:rPr>
                <w:i/>
                <w:sz w:val="20"/>
                <w:szCs w:val="20"/>
              </w:rPr>
              <w:t>(“</w:t>
            </w:r>
            <w:r>
              <w:rPr>
                <w:i/>
                <w:sz w:val="20"/>
                <w:szCs w:val="20"/>
                <w:lang w:val="en-US"/>
              </w:rPr>
              <w:t>Escape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to</w:t>
            </w:r>
            <w:r w:rsidRPr="004603F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Crowd</w:t>
            </w:r>
            <w:r w:rsidRPr="004603F7">
              <w:rPr>
                <w:i/>
                <w:sz w:val="20"/>
                <w:szCs w:val="20"/>
              </w:rPr>
              <w:t>”)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Психотична</w:t>
            </w:r>
            <w:proofErr w:type="spellEnd"/>
            <w:r>
              <w:rPr>
                <w:sz w:val="20"/>
                <w:szCs w:val="20"/>
              </w:rPr>
              <w:t xml:space="preserve"> база тоталітарних режимів. Комплексування особистості в тоталітарному та посттоталітарному суспільстві.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7C" w:rsidRDefault="009262E4" w:rsidP="00B04433">
            <w:pPr>
              <w:jc w:val="center"/>
            </w:pPr>
            <w:r w:rsidRPr="00FF1F72">
              <w:t xml:space="preserve">Основні типи соціальної мотивації особистості в демократичному суспільстві </w:t>
            </w:r>
            <w:r w:rsidRPr="00FF1F72">
              <w:rPr>
                <w:i/>
              </w:rPr>
              <w:t>“</w:t>
            </w:r>
            <w:r w:rsidRPr="00FF1F72">
              <w:rPr>
                <w:i/>
                <w:lang w:val="en-US"/>
              </w:rPr>
              <w:t>Escape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from</w:t>
            </w:r>
            <w:r w:rsidRPr="00FF1F72">
              <w:rPr>
                <w:i/>
              </w:rPr>
              <w:t xml:space="preserve"> </w:t>
            </w:r>
            <w:r w:rsidRPr="00FF1F72">
              <w:rPr>
                <w:i/>
                <w:lang w:val="en-US"/>
              </w:rPr>
              <w:t>Freedom</w:t>
            </w:r>
            <w:r w:rsidRPr="00FF1F72">
              <w:rPr>
                <w:i/>
              </w:rPr>
              <w:t xml:space="preserve">” </w:t>
            </w:r>
            <w:r w:rsidRPr="00FF1F72">
              <w:t>(«Втеча від Свободи»)</w:t>
            </w:r>
            <w:r w:rsidR="00ED3E7C">
              <w:t xml:space="preserve"> </w:t>
            </w:r>
          </w:p>
          <w:p w:rsidR="009262E4" w:rsidRPr="009C46AE" w:rsidRDefault="00ED3E7C" w:rsidP="00ED3E7C">
            <w:pPr>
              <w:jc w:val="both"/>
            </w:pPr>
            <w:r>
              <w:rPr>
                <w:sz w:val="20"/>
                <w:szCs w:val="20"/>
              </w:rPr>
              <w:t xml:space="preserve">     Проблема утилітарної мотивації праці особистості в демократичному суспільстві.  «Позитивна свобода», «революція сердець», «</w:t>
            </w:r>
            <w:proofErr w:type="spellStart"/>
            <w:r>
              <w:rPr>
                <w:sz w:val="20"/>
                <w:szCs w:val="20"/>
              </w:rPr>
              <w:t>дерепресія</w:t>
            </w:r>
            <w:proofErr w:type="spellEnd"/>
            <w:r>
              <w:rPr>
                <w:sz w:val="20"/>
                <w:szCs w:val="20"/>
              </w:rPr>
              <w:t xml:space="preserve">» (за Е. </w:t>
            </w:r>
            <w:proofErr w:type="spellStart"/>
            <w:r>
              <w:rPr>
                <w:sz w:val="20"/>
                <w:szCs w:val="20"/>
              </w:rPr>
              <w:t>Фроммом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7C" w:rsidRDefault="009262E4" w:rsidP="00B04433">
            <w:pPr>
              <w:jc w:val="center"/>
            </w:pPr>
            <w:r w:rsidRPr="00FF1F72">
              <w:t>Соціально-психологічні механізми формування і функціонування суспільної природи особистості</w:t>
            </w:r>
            <w:r>
              <w:t xml:space="preserve"> </w:t>
            </w:r>
          </w:p>
          <w:p w:rsidR="009262E4" w:rsidRPr="00ED3E7C" w:rsidRDefault="00ED3E7C" w:rsidP="00ED3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Механізм </w:t>
            </w:r>
            <w:proofErr w:type="spellStart"/>
            <w:r>
              <w:rPr>
                <w:sz w:val="20"/>
                <w:szCs w:val="20"/>
              </w:rPr>
              <w:t>інтеракції</w:t>
            </w:r>
            <w:proofErr w:type="spellEnd"/>
            <w:r>
              <w:rPr>
                <w:sz w:val="20"/>
                <w:szCs w:val="20"/>
              </w:rPr>
              <w:t xml:space="preserve">. Традиції, звичаї як нормативно-регулятивна база соціально-психологічного впливу соціуму на особистість. </w:t>
            </w:r>
            <w:proofErr w:type="spellStart"/>
            <w:r>
              <w:rPr>
                <w:sz w:val="20"/>
                <w:szCs w:val="20"/>
              </w:rPr>
              <w:t>Референтність</w:t>
            </w:r>
            <w:proofErr w:type="spellEnd"/>
            <w:r>
              <w:rPr>
                <w:sz w:val="20"/>
                <w:szCs w:val="20"/>
              </w:rPr>
              <w:t xml:space="preserve">, авторитетність, авторитарність особистості. Соціально-психологічні механізми взаємовпливу: Переконування. Навіювання. Наслідування. Емоційне зараження. Соціально-психологічні механізми взаєморозуміння: Ідентифікація. Емпатія. Види емпатії. Рефлексія.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rPr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1" w:rsidRDefault="009262E4" w:rsidP="00ED3E7C">
            <w:pPr>
              <w:jc w:val="center"/>
              <w:rPr>
                <w:sz w:val="20"/>
                <w:szCs w:val="20"/>
              </w:rPr>
            </w:pPr>
            <w:proofErr w:type="spellStart"/>
            <w:r w:rsidRPr="00FF1F72">
              <w:t>Персонологічні</w:t>
            </w:r>
            <w:proofErr w:type="spellEnd"/>
            <w:r w:rsidRPr="00FF1F72">
              <w:t xml:space="preserve"> аспекти вчення </w:t>
            </w:r>
            <w:proofErr w:type="spellStart"/>
            <w:r w:rsidRPr="00FF1F72">
              <w:t>Зігмунда</w:t>
            </w:r>
            <w:proofErr w:type="spellEnd"/>
            <w:r w:rsidRPr="00FF1F72">
              <w:t xml:space="preserve"> </w:t>
            </w:r>
            <w:proofErr w:type="spellStart"/>
            <w:r w:rsidRPr="00FF1F72">
              <w:t>Фройда</w:t>
            </w:r>
            <w:proofErr w:type="spellEnd"/>
            <w:r w:rsidR="002F6EA1">
              <w:rPr>
                <w:sz w:val="20"/>
                <w:szCs w:val="20"/>
              </w:rPr>
              <w:t xml:space="preserve">     </w:t>
            </w:r>
          </w:p>
          <w:p w:rsidR="009262E4" w:rsidRPr="009C46AE" w:rsidRDefault="002F6EA1" w:rsidP="002F6EA1">
            <w:pPr>
              <w:jc w:val="both"/>
            </w:pPr>
            <w:r>
              <w:rPr>
                <w:sz w:val="20"/>
                <w:szCs w:val="20"/>
              </w:rPr>
              <w:t xml:space="preserve">     Основні функціональні структури психіки людини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  <w:lang w:val="en-US"/>
              </w:rPr>
              <w:t>Id</w:t>
            </w:r>
            <w:r w:rsidRPr="000E20FA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(«Воно»), 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(«Я»),</w:t>
            </w:r>
            <w:r w:rsidRPr="000E20F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Super</w:t>
            </w:r>
            <w:r w:rsidRPr="000E20FA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(«Над-Я»). стадії психосексуального розвитку особистості: оральна, анальна, фалічна. «Комплекс </w:t>
            </w:r>
            <w:proofErr w:type="spellStart"/>
            <w:r>
              <w:rPr>
                <w:sz w:val="20"/>
                <w:szCs w:val="20"/>
              </w:rPr>
              <w:t>Едіпа</w:t>
            </w:r>
            <w:proofErr w:type="spellEnd"/>
            <w:r>
              <w:rPr>
                <w:sz w:val="20"/>
                <w:szCs w:val="20"/>
              </w:rPr>
              <w:t xml:space="preserve">» і «Комплекс </w:t>
            </w:r>
            <w:proofErr w:type="spellStart"/>
            <w:r>
              <w:rPr>
                <w:sz w:val="20"/>
                <w:szCs w:val="20"/>
              </w:rPr>
              <w:t>Електри</w:t>
            </w:r>
            <w:proofErr w:type="spellEnd"/>
            <w:r>
              <w:rPr>
                <w:sz w:val="20"/>
                <w:szCs w:val="20"/>
              </w:rPr>
              <w:t xml:space="preserve">». Захисні механізми </w:t>
            </w:r>
            <w:r>
              <w:rPr>
                <w:i/>
                <w:sz w:val="20"/>
                <w:szCs w:val="20"/>
                <w:lang w:val="en-US"/>
              </w:rPr>
              <w:t>Ego</w:t>
            </w:r>
            <w:r>
              <w:rPr>
                <w:sz w:val="20"/>
                <w:szCs w:val="20"/>
              </w:rPr>
              <w:t xml:space="preserve">: витіснення, проекція, заміщення, раціоналізація, протидія або зворотна дія, регресія, сублімація, заперечення. Стосунки культури і особистості за З. </w:t>
            </w:r>
            <w:proofErr w:type="spellStart"/>
            <w:r>
              <w:rPr>
                <w:sz w:val="20"/>
                <w:szCs w:val="20"/>
              </w:rPr>
              <w:t>Фройдом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1" w:rsidRDefault="009262E4" w:rsidP="002F6EA1">
            <w:pPr>
              <w:jc w:val="both"/>
            </w:pPr>
            <w:r w:rsidRPr="00FF1F72">
              <w:t>Основний психологічний зміст духовності і моральності особистості</w:t>
            </w:r>
          </w:p>
          <w:p w:rsidR="009262E4" w:rsidRDefault="009262E4" w:rsidP="002F6EA1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2F6EA1">
              <w:t xml:space="preserve">    </w:t>
            </w:r>
            <w:r w:rsidR="002F6EA1">
              <w:rPr>
                <w:sz w:val="20"/>
                <w:szCs w:val="20"/>
              </w:rPr>
              <w:t xml:space="preserve">Сором. Категоричний імператив за І. Кантом. Психологія християнської любові. Психологія «розумного егоїзму». </w:t>
            </w:r>
            <w:proofErr w:type="spellStart"/>
            <w:r w:rsidR="002F6EA1">
              <w:rPr>
                <w:sz w:val="20"/>
                <w:szCs w:val="20"/>
              </w:rPr>
              <w:t>Екзистенційні</w:t>
            </w:r>
            <w:proofErr w:type="spellEnd"/>
            <w:r w:rsidR="002F6EA1">
              <w:rPr>
                <w:sz w:val="20"/>
                <w:szCs w:val="20"/>
              </w:rPr>
              <w:t xml:space="preserve"> потреби людини за Е. </w:t>
            </w:r>
            <w:proofErr w:type="spellStart"/>
            <w:r w:rsidR="002F6EA1">
              <w:rPr>
                <w:sz w:val="20"/>
                <w:szCs w:val="20"/>
              </w:rPr>
              <w:t>Фроммом</w:t>
            </w:r>
            <w:proofErr w:type="spellEnd"/>
            <w:r w:rsidR="002F6EA1">
              <w:rPr>
                <w:sz w:val="20"/>
                <w:szCs w:val="20"/>
              </w:rPr>
              <w:t xml:space="preserve">.   </w:t>
            </w:r>
            <w:r w:rsidR="002F6EA1"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  <w: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1" w:rsidRDefault="009262E4" w:rsidP="00B04433">
            <w:pPr>
              <w:jc w:val="center"/>
              <w:rPr>
                <w:sz w:val="20"/>
                <w:szCs w:val="20"/>
              </w:rPr>
            </w:pPr>
            <w:r w:rsidRPr="00FF1F72">
              <w:t xml:space="preserve">Основна проблема особистості у екзистенціалізмі та </w:t>
            </w:r>
            <w:proofErr w:type="spellStart"/>
            <w:r w:rsidRPr="00FF1F72">
              <w:t>екзистенційній</w:t>
            </w:r>
            <w:proofErr w:type="spellEnd"/>
            <w:r w:rsidRPr="00FF1F72">
              <w:t xml:space="preserve"> психології</w:t>
            </w:r>
            <w:r w:rsidR="002F6EA1">
              <w:rPr>
                <w:sz w:val="20"/>
                <w:szCs w:val="20"/>
              </w:rPr>
              <w:t xml:space="preserve">      </w:t>
            </w:r>
          </w:p>
          <w:p w:rsidR="009262E4" w:rsidRDefault="002F6EA1" w:rsidP="002F6EA1">
            <w:pPr>
              <w:jc w:val="both"/>
            </w:pPr>
            <w:r>
              <w:rPr>
                <w:sz w:val="20"/>
                <w:szCs w:val="20"/>
              </w:rPr>
              <w:t xml:space="preserve">      Позиція «всупереч абсурду». Віра в Бога як духовний вибір особистості. Психотерапевтичний аспект віри в Бога. Смисл життя, свобода та відповідальність у вченні В. Е. </w:t>
            </w:r>
            <w:proofErr w:type="spellStart"/>
            <w:r>
              <w:rPr>
                <w:sz w:val="20"/>
                <w:szCs w:val="20"/>
              </w:rPr>
              <w:t>Франкла</w:t>
            </w:r>
            <w:proofErr w:type="spellEnd"/>
            <w:r w:rsidR="00F85C9F">
              <w:rPr>
                <w:sz w:val="20"/>
                <w:szCs w:val="20"/>
              </w:rPr>
              <w:t xml:space="preserve"> (</w:t>
            </w:r>
            <w:proofErr w:type="spellStart"/>
            <w:r w:rsidR="00F85C9F">
              <w:rPr>
                <w:sz w:val="20"/>
                <w:szCs w:val="20"/>
              </w:rPr>
              <w:t>логотерапії</w:t>
            </w:r>
            <w:proofErr w:type="spellEnd"/>
            <w:r w:rsidR="00F85C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Pr="009C46AE" w:rsidRDefault="009262E4" w:rsidP="00B04433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center"/>
            </w:pPr>
            <w: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4" w:rsidRDefault="009262E4" w:rsidP="00B04433">
            <w:pPr>
              <w:jc w:val="center"/>
            </w:pPr>
            <w:r>
              <w:t>Характер особистості</w:t>
            </w:r>
            <w:r w:rsidR="00E71644">
              <w:t xml:space="preserve"> </w:t>
            </w:r>
          </w:p>
          <w:p w:rsidR="009262E4" w:rsidRDefault="00E71644" w:rsidP="00E71644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 історії тлумачень характеру. Основний зміст характеру особистості. Воля в структурі характеру. Акцентуації характеру. Симптомокомплекси характеру особистості.</w:t>
            </w:r>
            <w:r>
              <w:rPr>
                <w:sz w:val="28"/>
                <w:szCs w:val="28"/>
              </w:rPr>
              <w:t xml:space="preserve"> </w:t>
            </w:r>
            <w:r w:rsidRPr="008A7979">
              <w:rPr>
                <w:sz w:val="20"/>
                <w:szCs w:val="20"/>
              </w:rPr>
              <w:t xml:space="preserve">Я-концепція як базова структура характеру особистості. Два напрями формування Я-концепції. Я-реальне. Я-ідеальне. Я-ідеалізоване. Рівень домагань. Успішність. Самооцінка. Формула В. </w:t>
            </w:r>
            <w:proofErr w:type="spellStart"/>
            <w:r w:rsidRPr="008A7979">
              <w:rPr>
                <w:sz w:val="20"/>
                <w:szCs w:val="20"/>
              </w:rPr>
              <w:t>Джемса</w:t>
            </w:r>
            <w:proofErr w:type="spellEnd"/>
            <w:r w:rsidRPr="008A7979">
              <w:rPr>
                <w:sz w:val="20"/>
                <w:szCs w:val="20"/>
              </w:rPr>
              <w:t>. Психічний захист.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590150" w:rsidP="00B04433">
            <w:pPr>
              <w:jc w:val="center"/>
            </w:pPr>
            <w:r>
              <w:t>15</w:t>
            </w: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E4" w:rsidRDefault="009262E4" w:rsidP="00B04433">
            <w:pPr>
              <w:jc w:val="center"/>
            </w:pPr>
          </w:p>
        </w:tc>
      </w:tr>
      <w:tr w:rsidR="009262E4" w:rsidTr="00B0443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Default="009262E4" w:rsidP="00B04433">
            <w:pPr>
              <w:jc w:val="both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Pr="009C46AE" w:rsidRDefault="009262E4" w:rsidP="00B04433">
            <w:pPr>
              <w:jc w:val="center"/>
              <w:rPr>
                <w:b/>
              </w:rPr>
            </w:pPr>
            <w:r w:rsidRPr="009C46AE">
              <w:rPr>
                <w:b/>
              </w:rPr>
              <w:t>Всього годин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E4" w:rsidRPr="00590150" w:rsidRDefault="00590150" w:rsidP="00590150">
            <w:pPr>
              <w:jc w:val="center"/>
              <w:rPr>
                <w:b/>
              </w:rPr>
            </w:pPr>
            <w:r w:rsidRPr="00590150">
              <w:rPr>
                <w:b/>
              </w:rPr>
              <w:t>166</w:t>
            </w:r>
          </w:p>
        </w:tc>
      </w:tr>
    </w:tbl>
    <w:p w:rsidR="00791DD8" w:rsidRDefault="00791DD8" w:rsidP="00791DD8">
      <w:pPr>
        <w:jc w:val="both"/>
        <w:rPr>
          <w:sz w:val="28"/>
          <w:szCs w:val="28"/>
        </w:rPr>
      </w:pPr>
    </w:p>
    <w:p w:rsidR="00A0471B" w:rsidRDefault="00A0471B" w:rsidP="00791DD8">
      <w:pPr>
        <w:jc w:val="both"/>
        <w:rPr>
          <w:b/>
          <w:sz w:val="28"/>
          <w:szCs w:val="28"/>
        </w:rPr>
      </w:pPr>
    </w:p>
    <w:p w:rsidR="00791DD8" w:rsidRDefault="00791DD8" w:rsidP="00791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Індивідуальні завдання</w:t>
      </w:r>
    </w:p>
    <w:p w:rsidR="00791DD8" w:rsidRDefault="00791DD8" w:rsidP="00791DD8">
      <w:pPr>
        <w:jc w:val="center"/>
        <w:rPr>
          <w:b/>
          <w:sz w:val="28"/>
          <w:szCs w:val="28"/>
        </w:rPr>
      </w:pP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Є однією з форм організації навчального процесу у вищих навчальних закладах. Виконуються студентами під керівництвом викладача. Індивідуальні завдання даються студентам в терміни, передбачені робочою навчальною програмою. Виконання індивідуальних завдань має сприяти виявленню та </w:t>
      </w:r>
      <w:r>
        <w:rPr>
          <w:sz w:val="28"/>
          <w:szCs w:val="28"/>
        </w:rPr>
        <w:lastRenderedPageBreak/>
        <w:t>актуалізації креативності студентів, поглибленню, концептуальному узагальненню та закріпленню знань і умінь, яких вони набувають у процесі навчання.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Індивідуальні завдання виконуються самостійно і не входять до тижневого аудиторного навантаження студентів. Викладач контролює виконання індивідуального завдання на консультаціях, графік яких розробляється і затверджується завідувачем кафедри на початку семестру.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Індивідуальні завдання з психології особистості це: написання рефератів, есе, виконання розрахункових, графічних робіт, аналіз проблемних ситуацій, підготовка результатів власних досліджень до виступів на конференціях тощо. Одним з видів індивідуальних завдань є розробка курсови</w:t>
      </w:r>
      <w:r w:rsidR="00590150">
        <w:rPr>
          <w:sz w:val="28"/>
          <w:szCs w:val="28"/>
        </w:rPr>
        <w:t>х і дипломних робіт (проектів).</w:t>
      </w:r>
    </w:p>
    <w:p w:rsidR="00791DD8" w:rsidRDefault="00791DD8" w:rsidP="00791DD8">
      <w:pPr>
        <w:jc w:val="center"/>
        <w:rPr>
          <w:b/>
          <w:sz w:val="28"/>
          <w:szCs w:val="28"/>
        </w:rPr>
      </w:pPr>
    </w:p>
    <w:p w:rsidR="00791DD8" w:rsidRDefault="00791DD8" w:rsidP="0059015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Методи навчання</w:t>
      </w:r>
    </w:p>
    <w:p w:rsidR="00590150" w:rsidRDefault="00590150" w:rsidP="00590150">
      <w:pPr>
        <w:jc w:val="center"/>
        <w:rPr>
          <w:sz w:val="28"/>
          <w:szCs w:val="28"/>
        </w:rPr>
      </w:pP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 впорядковані способи спільної пізнавальної діяльності викладачів і студентів, спрямовані на ефективне виконання навчальних завдань. Базисними методами навчання в процесі вивчення дисципліни «психологія особистості» є: </w:t>
      </w:r>
      <w:r w:rsidR="00A0471B">
        <w:rPr>
          <w:sz w:val="28"/>
          <w:szCs w:val="28"/>
        </w:rPr>
        <w:t xml:space="preserve"> </w:t>
      </w:r>
      <w:r>
        <w:rPr>
          <w:sz w:val="28"/>
          <w:szCs w:val="28"/>
        </w:rPr>
        <w:t>1) передача викладачем студентам знань, пізнавальних умінь і навичок; 2) учіння – активна пізнавальна діяльність студентів.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Загальні методи навчання – це </w:t>
      </w:r>
      <w:proofErr w:type="spellStart"/>
      <w:r>
        <w:rPr>
          <w:sz w:val="28"/>
          <w:szCs w:val="28"/>
        </w:rPr>
        <w:t>полівекторний</w:t>
      </w:r>
      <w:proofErr w:type="spellEnd"/>
      <w:r>
        <w:rPr>
          <w:sz w:val="28"/>
          <w:szCs w:val="28"/>
        </w:rPr>
        <w:t xml:space="preserve"> і багатовимірний педагогічний феномен, основними аспектами якого є: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гносеологічний (відповідність фундаментальним законам пізнання);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логіко-змістовий (структурування навчального матеріалу відповідно до законів формальної логіки);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психологічний (врахування психологічних механізмів пізнання);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педагогічний (використання ефективних засобів досягнення мети навчання)</w:t>
      </w:r>
    </w:p>
    <w:p w:rsidR="00791DD8" w:rsidRDefault="00791DD8" w:rsidP="00791DD8">
      <w:pPr>
        <w:ind w:left="360"/>
        <w:jc w:val="both"/>
        <w:rPr>
          <w:sz w:val="28"/>
          <w:szCs w:val="28"/>
        </w:rPr>
      </w:pPr>
    </w:p>
    <w:p w:rsidR="00791DD8" w:rsidRDefault="00791DD8" w:rsidP="00791DD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Класифікація методів вивчення дисципліни «психологія особистості»:</w:t>
      </w:r>
    </w:p>
    <w:p w:rsidR="00791DD8" w:rsidRDefault="00791DD8" w:rsidP="00791DD8">
      <w:pPr>
        <w:jc w:val="center"/>
        <w:rPr>
          <w:b/>
          <w:i/>
          <w:sz w:val="28"/>
          <w:szCs w:val="28"/>
        </w:rPr>
      </w:pPr>
    </w:p>
    <w:p w:rsidR="00791DD8" w:rsidRDefault="00791DD8" w:rsidP="00791DD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Догматичний </w:t>
      </w:r>
      <w:r>
        <w:rPr>
          <w:sz w:val="28"/>
          <w:szCs w:val="28"/>
        </w:rPr>
        <w:t>– одержання знань в готовому вигляді;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Дослідницький </w:t>
      </w:r>
      <w:r>
        <w:rPr>
          <w:sz w:val="28"/>
          <w:szCs w:val="28"/>
        </w:rPr>
        <w:t>– здобування знань за допомогою спостережень, дослідів, вимірювань на основі самостійного висування гіпотез, знаходження вихідних даних, прогнозування результатів;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Евристичний </w:t>
      </w:r>
      <w:r>
        <w:rPr>
          <w:sz w:val="28"/>
          <w:szCs w:val="28"/>
        </w:rPr>
        <w:t>– засвоєння знань, умінь, навичок шляхом інтелектуального пошуку, креативного підходу;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Метод стимулювання інтересу до навчання </w:t>
      </w:r>
      <w:r>
        <w:rPr>
          <w:sz w:val="28"/>
          <w:szCs w:val="28"/>
        </w:rPr>
        <w:t>– пізнавальні методи ігрового характеру, дискусії діалогічного характеру, цікавий емпірично-ілюстративний матеріал;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Метод стимулювання відповідальності </w:t>
      </w:r>
      <w:r>
        <w:rPr>
          <w:sz w:val="28"/>
          <w:szCs w:val="28"/>
        </w:rPr>
        <w:t xml:space="preserve">– переконування, об’єктивна та оптимальна вимогливість з педагогічно доцільним використанням </w:t>
      </w:r>
      <w:proofErr w:type="spellStart"/>
      <w:r>
        <w:rPr>
          <w:sz w:val="28"/>
          <w:szCs w:val="28"/>
        </w:rPr>
        <w:t>аверсивних</w:t>
      </w:r>
      <w:proofErr w:type="spellEnd"/>
      <w:r>
        <w:rPr>
          <w:sz w:val="28"/>
          <w:szCs w:val="28"/>
        </w:rPr>
        <w:t xml:space="preserve"> методів та заохочень; 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Метод усного контролю і самоконтролю </w:t>
      </w:r>
      <w:r>
        <w:rPr>
          <w:sz w:val="28"/>
          <w:szCs w:val="28"/>
        </w:rPr>
        <w:t>– усна індивідуальна і фронтальна перевірка знань, інтелектуальних навичок; самоорганізація, самоконтроль, самоперевірка;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Метод письмового контролю і самоконтролю </w:t>
      </w:r>
      <w:r>
        <w:rPr>
          <w:sz w:val="28"/>
          <w:szCs w:val="28"/>
        </w:rPr>
        <w:t>– контрольні письмові роботи, письмові заліки,  програмований контроль, письмовий самоконтроль;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>
        <w:rPr>
          <w:b/>
          <w:i/>
          <w:sz w:val="28"/>
          <w:szCs w:val="28"/>
        </w:rPr>
        <w:t>Пояснювально</w:t>
      </w:r>
      <w:proofErr w:type="spellEnd"/>
      <w:r>
        <w:rPr>
          <w:b/>
          <w:i/>
          <w:sz w:val="28"/>
          <w:szCs w:val="28"/>
        </w:rPr>
        <w:t xml:space="preserve">-ілюстративний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пізнавально</w:t>
      </w:r>
      <w:proofErr w:type="spellEnd"/>
      <w:r>
        <w:rPr>
          <w:sz w:val="28"/>
          <w:szCs w:val="28"/>
        </w:rPr>
        <w:t>-діяльнісна взаємодія викладача і студентів, яка полягає в тому, що педагог повідомляє готову інформацію різними методами з використанням демонстрацій, а студенти сприймають, осмислюють, запам’ятовують і відтворюють її;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Проблемний виклад </w:t>
      </w:r>
      <w:r>
        <w:rPr>
          <w:sz w:val="28"/>
          <w:szCs w:val="28"/>
        </w:rPr>
        <w:t>– студенти залучаються до пізнавальної діяльності в умовах вербального навчання, коли викладач ставить проблему, показує шляхи її вирішення, а студенти слідкують за ходом його думки, міркують, емоційно реагують, що включає їх в атмосферу науково-доказово-пошукового мислення – евристичний діалог;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Репродуктивний метод </w:t>
      </w:r>
      <w:r>
        <w:rPr>
          <w:sz w:val="28"/>
          <w:szCs w:val="28"/>
        </w:rPr>
        <w:t>– сприяє формуванню знань (завдяки заучуванню), умінь і навичок (завдяки системі вправ); управлінська діяльність викладача в цьому процесі полягає в доборі необхідних інструкцій, алгоритмів, завдань, що забезпечує багатократне відтворення знань та вмінь за зразком;</w:t>
      </w:r>
    </w:p>
    <w:p w:rsidR="00791DD8" w:rsidRDefault="00791DD8" w:rsidP="00590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Частково-пошуковий (частково-евристичний) метод </w:t>
      </w:r>
      <w:r>
        <w:rPr>
          <w:sz w:val="28"/>
          <w:szCs w:val="28"/>
        </w:rPr>
        <w:t>– використовується для підготовки студентів до самостійного розв’язання пізнавальних задач, здійснення окремих кроків у вирішенні проблем, проходже</w:t>
      </w:r>
      <w:r w:rsidR="00590150">
        <w:rPr>
          <w:sz w:val="28"/>
          <w:szCs w:val="28"/>
        </w:rPr>
        <w:t>ння окремих етапів дослідження.</w:t>
      </w:r>
    </w:p>
    <w:p w:rsidR="00791DD8" w:rsidRDefault="00791DD8" w:rsidP="00791DD8">
      <w:pPr>
        <w:jc w:val="center"/>
        <w:rPr>
          <w:sz w:val="28"/>
          <w:szCs w:val="28"/>
        </w:rPr>
      </w:pPr>
    </w:p>
    <w:p w:rsidR="00791DD8" w:rsidRDefault="00791DD8" w:rsidP="00590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Методи контролю</w:t>
      </w:r>
    </w:p>
    <w:p w:rsidR="00791DD8" w:rsidRDefault="00791DD8" w:rsidP="00791DD8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Поточний контроль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здійснюється під час проведення практичних та семінарських занять і має на меті перевірку рівня підготовленості студентів щодо конкретної пізнавальної роботи. Форми проведення поточного контролю під час навчальних занять визначаються кафедрою і відображаються у робочому плані навчальної дисципліни. Тестовий контроль можна проводити як на практичних, так і на лекційних заняттях. </w:t>
      </w:r>
      <w:r>
        <w:rPr>
          <w:i/>
          <w:sz w:val="28"/>
          <w:szCs w:val="28"/>
        </w:rPr>
        <w:t>ОПИТУВАННЯ НА СЕМІНАРСЬКИХ ЗАНЯТТЯХ, КОНТРОЛЬНА РОБОТА.</w:t>
      </w:r>
    </w:p>
    <w:p w:rsidR="00791DD8" w:rsidRDefault="00791DD8" w:rsidP="00791DD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Семестровий контроль </w:t>
      </w:r>
      <w:r>
        <w:rPr>
          <w:sz w:val="28"/>
          <w:szCs w:val="28"/>
        </w:rPr>
        <w:t>проводиться за однією з таких форм: залік або іспит з навчальної дисципліни в обсязі навчального матеріалу, визначеного навчальною програмою, і в терміни, встановлені навчальним планом.</w:t>
      </w:r>
      <w:r>
        <w:rPr>
          <w:i/>
          <w:sz w:val="28"/>
          <w:szCs w:val="28"/>
        </w:rPr>
        <w:t xml:space="preserve"> ІСПИТ.</w:t>
      </w:r>
    </w:p>
    <w:p w:rsidR="00791DD8" w:rsidRDefault="00590150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1DD8">
        <w:rPr>
          <w:sz w:val="28"/>
          <w:szCs w:val="28"/>
        </w:rPr>
        <w:t>Під час семестрового контролю враховуються результати оцінок всіх видів навчальної роботи згідно зі структурою залікових кредитів.</w:t>
      </w:r>
    </w:p>
    <w:p w:rsidR="00791DD8" w:rsidRDefault="00791DD8" w:rsidP="00791DD8">
      <w:pPr>
        <w:jc w:val="both"/>
        <w:rPr>
          <w:sz w:val="28"/>
          <w:szCs w:val="28"/>
        </w:rPr>
      </w:pPr>
    </w:p>
    <w:p w:rsidR="00791DD8" w:rsidRDefault="00791DD8" w:rsidP="00791DD8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Шкала оцінювання: національна та ECTS</w:t>
      </w:r>
    </w:p>
    <w:p w:rsidR="00791DD8" w:rsidRDefault="00791DD8" w:rsidP="00791D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36"/>
        <w:gridCol w:w="4104"/>
        <w:gridCol w:w="769"/>
        <w:gridCol w:w="2393"/>
      </w:tblGrid>
      <w:tr w:rsidR="00791DD8" w:rsidTr="00791DD8">
        <w:trPr>
          <w:trHeight w:val="35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Сума балів за всі</w:t>
            </w:r>
          </w:p>
          <w:p w:rsidR="00791DD8" w:rsidRDefault="00791DD8">
            <w:pPr>
              <w:jc w:val="center"/>
            </w:pPr>
            <w:r>
              <w:t>види навчальної діяльності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D8" w:rsidRDefault="00791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D8" w:rsidRDefault="00791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D8" w:rsidRDefault="00791DD8">
            <w:pPr>
              <w:jc w:val="center"/>
              <w:rPr>
                <w:sz w:val="28"/>
                <w:szCs w:val="28"/>
              </w:rPr>
            </w:pPr>
          </w:p>
        </w:tc>
      </w:tr>
      <w:tr w:rsidR="00791DD8" w:rsidTr="00791DD8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lang w:val="en-US"/>
              </w:rPr>
            </w:pPr>
            <w:r>
              <w:t>Оцінка ECTS</w:t>
            </w:r>
          </w:p>
        </w:tc>
        <w:tc>
          <w:tcPr>
            <w:tcW w:w="7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Оцінка за  національною  шкалою</w:t>
            </w:r>
          </w:p>
        </w:tc>
      </w:tr>
      <w:tr w:rsidR="00791DD8" w:rsidTr="00791DD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>
            <w:pPr>
              <w:rPr>
                <w:lang w:val="en-US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Для екзамену, курсового</w:t>
            </w:r>
          </w:p>
          <w:p w:rsidR="00791DD8" w:rsidRDefault="00791DD8">
            <w:pPr>
              <w:jc w:val="center"/>
            </w:pPr>
            <w:r>
              <w:t>проекту (роботи, практики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Для заліку</w:t>
            </w:r>
          </w:p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90-100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відмінно</w:t>
            </w:r>
          </w:p>
        </w:tc>
        <w:tc>
          <w:tcPr>
            <w:tcW w:w="3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D8" w:rsidRDefault="00791DD8">
            <w:pPr>
              <w:jc w:val="center"/>
            </w:pPr>
          </w:p>
          <w:p w:rsidR="00791DD8" w:rsidRDefault="00791DD8">
            <w:pPr>
              <w:jc w:val="center"/>
            </w:pPr>
          </w:p>
          <w:p w:rsidR="00791DD8" w:rsidRDefault="00791DD8">
            <w:pPr>
              <w:jc w:val="center"/>
            </w:pPr>
            <w:r>
              <w:t>зараховано</w:t>
            </w:r>
          </w:p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82-89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добре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74-81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D8" w:rsidRDefault="00791DD8">
            <w:pPr>
              <w:jc w:val="center"/>
            </w:pPr>
          </w:p>
          <w:p w:rsidR="00791DD8" w:rsidRDefault="00791DD8">
            <w:pPr>
              <w:jc w:val="center"/>
            </w:pPr>
            <w:r>
              <w:t>задовільно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64-73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60-63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D8" w:rsidRDefault="00791DD8"/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35-59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незадовільно з можливістю</w:t>
            </w:r>
          </w:p>
          <w:p w:rsidR="00791DD8" w:rsidRDefault="00791DD8">
            <w:pPr>
              <w:jc w:val="center"/>
            </w:pPr>
            <w:r>
              <w:t>повторного складання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не зараховано з можливістю повторного складання</w:t>
            </w:r>
          </w:p>
        </w:tc>
      </w:tr>
      <w:tr w:rsidR="00791DD8" w:rsidTr="00791D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0-34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</w:pPr>
            <w:r>
              <w:t>незадовільно з обов’язковим</w:t>
            </w:r>
          </w:p>
          <w:p w:rsidR="00791DD8" w:rsidRDefault="00791DD8">
            <w:pPr>
              <w:jc w:val="center"/>
            </w:pPr>
            <w:r>
              <w:lastRenderedPageBreak/>
              <w:t>повторним вивченням</w:t>
            </w:r>
          </w:p>
          <w:p w:rsidR="00791DD8" w:rsidRDefault="00791DD8">
            <w:pPr>
              <w:jc w:val="center"/>
              <w:rPr>
                <w:sz w:val="28"/>
                <w:szCs w:val="28"/>
              </w:rPr>
            </w:pPr>
            <w:r>
              <w:t>дисципліни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D8" w:rsidRDefault="00791DD8">
            <w:pPr>
              <w:jc w:val="center"/>
              <w:rPr>
                <w:sz w:val="28"/>
                <w:szCs w:val="28"/>
              </w:rPr>
            </w:pPr>
            <w:r>
              <w:lastRenderedPageBreak/>
              <w:t xml:space="preserve">не зараховано з </w:t>
            </w:r>
            <w:r>
              <w:lastRenderedPageBreak/>
              <w:t>обов’язковим повторним вивченням дисципліни</w:t>
            </w:r>
          </w:p>
        </w:tc>
      </w:tr>
    </w:tbl>
    <w:p w:rsidR="00791DD8" w:rsidRDefault="00791DD8" w:rsidP="00791DD8">
      <w:pPr>
        <w:pStyle w:val="Standard"/>
        <w:jc w:val="both"/>
      </w:pPr>
    </w:p>
    <w:p w:rsidR="00791DD8" w:rsidRPr="00590150" w:rsidRDefault="00416366" w:rsidP="00590150">
      <w:pPr>
        <w:pStyle w:val="Standard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590150">
        <w:rPr>
          <w:b/>
          <w:sz w:val="28"/>
          <w:szCs w:val="28"/>
        </w:rPr>
        <w:t>. Методичне забезпечення</w:t>
      </w:r>
    </w:p>
    <w:p w:rsidR="00791DD8" w:rsidRDefault="00791DD8" w:rsidP="00791DD8">
      <w:pPr>
        <w:jc w:val="both"/>
      </w:pPr>
      <w:r>
        <w:t xml:space="preserve">1. </w:t>
      </w:r>
      <w:proofErr w:type="spellStart"/>
      <w:r>
        <w:rPr>
          <w:b/>
        </w:rPr>
        <w:t>Москалець</w:t>
      </w:r>
      <w:proofErr w:type="spellEnd"/>
      <w:r>
        <w:rPr>
          <w:b/>
        </w:rPr>
        <w:t xml:space="preserve"> В. П. </w:t>
      </w:r>
      <w:r>
        <w:t>Психологія особистості: нав</w:t>
      </w:r>
      <w:r w:rsidR="00513F90">
        <w:t>чальний посібник.</w:t>
      </w:r>
      <w:r>
        <w:t xml:space="preserve"> – К.: «Центр учбової літератури», 2013.</w:t>
      </w:r>
    </w:p>
    <w:p w:rsidR="00791DD8" w:rsidRDefault="00791DD8" w:rsidP="00791DD8">
      <w:pPr>
        <w:jc w:val="both"/>
      </w:pPr>
      <w:r>
        <w:t xml:space="preserve">2. </w:t>
      </w:r>
      <w:proofErr w:type="spellStart"/>
      <w:r>
        <w:rPr>
          <w:b/>
        </w:rPr>
        <w:t>Москалець</w:t>
      </w:r>
      <w:proofErr w:type="spellEnd"/>
      <w:r>
        <w:rPr>
          <w:b/>
        </w:rPr>
        <w:t xml:space="preserve"> В. П. </w:t>
      </w:r>
      <w:r>
        <w:t>Види діяльності з позицій суб’єктного підхо</w:t>
      </w:r>
      <w:r w:rsidR="00513F90">
        <w:t xml:space="preserve">ду в психології </w:t>
      </w:r>
      <w:r>
        <w:t xml:space="preserve">// Психологія і суспільство. Український теоретико-методологічний </w:t>
      </w:r>
      <w:proofErr w:type="spellStart"/>
      <w:r>
        <w:t>соціогуманітарний</w:t>
      </w:r>
      <w:proofErr w:type="spellEnd"/>
      <w:r>
        <w:t xml:space="preserve"> часопис, 2012. – №4 (50).</w:t>
      </w:r>
    </w:p>
    <w:p w:rsidR="00791DD8" w:rsidRDefault="00791DD8" w:rsidP="00791DD8">
      <w:pPr>
        <w:jc w:val="both"/>
      </w:pPr>
      <w:r>
        <w:t xml:space="preserve">3. </w:t>
      </w:r>
      <w:proofErr w:type="spellStart"/>
      <w:r>
        <w:rPr>
          <w:b/>
        </w:rPr>
        <w:t>Москалець</w:t>
      </w:r>
      <w:proofErr w:type="spellEnd"/>
      <w:r>
        <w:rPr>
          <w:b/>
        </w:rPr>
        <w:t xml:space="preserve"> В. П. </w:t>
      </w:r>
      <w:r>
        <w:t>Духовні горизонти особистості: потенціал верши</w:t>
      </w:r>
      <w:r w:rsidR="00513F90">
        <w:t>нної аналітики</w:t>
      </w:r>
      <w:r>
        <w:t xml:space="preserve"> // Психологія і суспільство. Український теоретико-методологічний </w:t>
      </w:r>
      <w:proofErr w:type="spellStart"/>
      <w:r>
        <w:t>соціогуманітарний</w:t>
      </w:r>
      <w:proofErr w:type="spellEnd"/>
      <w:r>
        <w:t xml:space="preserve"> часопис, 2011. – № 1 (43).</w:t>
      </w:r>
    </w:p>
    <w:p w:rsidR="00791DD8" w:rsidRDefault="00791DD8" w:rsidP="00791DD8">
      <w:pPr>
        <w:pStyle w:val="Standard"/>
        <w:jc w:val="center"/>
        <w:rPr>
          <w:sz w:val="28"/>
          <w:szCs w:val="28"/>
        </w:rPr>
      </w:pPr>
    </w:p>
    <w:p w:rsidR="00791DD8" w:rsidRDefault="00416366" w:rsidP="00791DD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91DD8">
        <w:rPr>
          <w:b/>
          <w:sz w:val="28"/>
          <w:szCs w:val="28"/>
        </w:rPr>
        <w:t>. Рекомендована література</w:t>
      </w:r>
    </w:p>
    <w:p w:rsidR="00791DD8" w:rsidRDefault="00791DD8" w:rsidP="00791DD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Основна:</w:t>
      </w:r>
    </w:p>
    <w:p w:rsidR="00791DD8" w:rsidRDefault="00791DD8" w:rsidP="00791DD8">
      <w:pPr>
        <w:jc w:val="center"/>
        <w:rPr>
          <w:b/>
        </w:rPr>
      </w:pPr>
      <w:r>
        <w:rPr>
          <w:b/>
          <w:sz w:val="28"/>
          <w:szCs w:val="28"/>
        </w:rPr>
        <w:t>Базова щодо модулів 1, 2, 3</w:t>
      </w:r>
    </w:p>
    <w:p w:rsidR="00513F90" w:rsidRDefault="00513F90" w:rsidP="00791DD8">
      <w:pPr>
        <w:jc w:val="both"/>
      </w:pPr>
      <w:r w:rsidRPr="00513F90">
        <w:t>1.</w:t>
      </w:r>
      <w:r>
        <w:rPr>
          <w:b/>
        </w:rPr>
        <w:t xml:space="preserve"> </w:t>
      </w:r>
      <w:proofErr w:type="spellStart"/>
      <w:r w:rsidR="00791DD8">
        <w:rPr>
          <w:b/>
        </w:rPr>
        <w:t>Асмолов</w:t>
      </w:r>
      <w:proofErr w:type="spellEnd"/>
      <w:r w:rsidR="00791DD8">
        <w:rPr>
          <w:b/>
        </w:rPr>
        <w:t xml:space="preserve"> А. Г. </w:t>
      </w:r>
      <w:proofErr w:type="spellStart"/>
      <w:r w:rsidR="00791DD8">
        <w:t>Психология</w:t>
      </w:r>
      <w:proofErr w:type="spellEnd"/>
      <w:r w:rsidR="00791DD8">
        <w:t xml:space="preserve"> </w:t>
      </w:r>
      <w:proofErr w:type="spellStart"/>
      <w:r w:rsidR="00791DD8">
        <w:t>личности</w:t>
      </w:r>
      <w:proofErr w:type="spellEnd"/>
      <w:r w:rsidR="00791DD8">
        <w:t xml:space="preserve">. </w:t>
      </w:r>
      <w:proofErr w:type="spellStart"/>
      <w:r w:rsidR="00791DD8">
        <w:t>Принципы</w:t>
      </w:r>
      <w:proofErr w:type="spellEnd"/>
      <w:r w:rsidR="00791DD8">
        <w:t xml:space="preserve"> </w:t>
      </w:r>
      <w:proofErr w:type="spellStart"/>
      <w:r w:rsidR="00791DD8">
        <w:t>общепсихолог</w:t>
      </w:r>
      <w:r>
        <w:t>ического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: </w:t>
      </w:r>
      <w:proofErr w:type="spellStart"/>
      <w:r>
        <w:t>монография</w:t>
      </w:r>
      <w:proofErr w:type="spellEnd"/>
      <w:r>
        <w:t xml:space="preserve"> </w:t>
      </w:r>
      <w:r w:rsidR="00791DD8">
        <w:t xml:space="preserve">. – М.: </w:t>
      </w:r>
      <w:proofErr w:type="spellStart"/>
      <w:r w:rsidR="00791DD8">
        <w:t>Мысль</w:t>
      </w:r>
      <w:proofErr w:type="spellEnd"/>
      <w:r w:rsidR="00791DD8">
        <w:t>, 2001.</w:t>
      </w:r>
    </w:p>
    <w:p w:rsidR="00791DD8" w:rsidRDefault="00513F90" w:rsidP="00791DD8">
      <w:pPr>
        <w:jc w:val="both"/>
      </w:pPr>
      <w:r>
        <w:t xml:space="preserve">2. </w:t>
      </w:r>
      <w:proofErr w:type="spellStart"/>
      <w:r w:rsidR="00791DD8">
        <w:rPr>
          <w:b/>
        </w:rPr>
        <w:t>Капрара</w:t>
      </w:r>
      <w:proofErr w:type="spellEnd"/>
      <w:r w:rsidR="00791DD8">
        <w:rPr>
          <w:b/>
        </w:rPr>
        <w:t xml:space="preserve"> </w:t>
      </w:r>
      <w:proofErr w:type="spellStart"/>
      <w:r w:rsidR="00791DD8">
        <w:rPr>
          <w:b/>
        </w:rPr>
        <w:t>Дж</w:t>
      </w:r>
      <w:proofErr w:type="spellEnd"/>
      <w:r w:rsidR="00791DD8">
        <w:rPr>
          <w:b/>
        </w:rPr>
        <w:t xml:space="preserve">., </w:t>
      </w:r>
      <w:proofErr w:type="spellStart"/>
      <w:r w:rsidR="00791DD8">
        <w:rPr>
          <w:b/>
        </w:rPr>
        <w:t>Сервон</w:t>
      </w:r>
      <w:proofErr w:type="spellEnd"/>
      <w:r w:rsidR="00791DD8">
        <w:rPr>
          <w:b/>
        </w:rPr>
        <w:t xml:space="preserve"> Д. </w:t>
      </w:r>
      <w:proofErr w:type="spellStart"/>
      <w:r w:rsidR="00791DD8">
        <w:t>Психология</w:t>
      </w:r>
      <w:proofErr w:type="spellEnd"/>
      <w:r w:rsidR="00791DD8">
        <w:t xml:space="preserve"> </w:t>
      </w:r>
      <w:proofErr w:type="spellStart"/>
      <w:r w:rsidR="00791DD8">
        <w:t>л</w:t>
      </w:r>
      <w:r>
        <w:t>ичности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2003.</w:t>
      </w:r>
    </w:p>
    <w:p w:rsidR="00791DD8" w:rsidRDefault="00513F90" w:rsidP="00791DD8">
      <w:pPr>
        <w:jc w:val="both"/>
      </w:pPr>
      <w:r>
        <w:t>3</w:t>
      </w:r>
      <w:r w:rsidR="00791DD8">
        <w:t xml:space="preserve">. </w:t>
      </w:r>
      <w:r w:rsidR="00791DD8">
        <w:rPr>
          <w:b/>
        </w:rPr>
        <w:t xml:space="preserve">Карпенко З. </w:t>
      </w:r>
      <w:r w:rsidR="00791DD8">
        <w:t>Аксіологічна психологія особистості: моно</w:t>
      </w:r>
      <w:r>
        <w:t xml:space="preserve">графія. 2-ге вид.. – Івано-Франківськ: ДВНЗ </w:t>
      </w:r>
      <w:r w:rsidR="00791DD8">
        <w:t xml:space="preserve">«Прикарпатський національний університет імені Василя Стефаника», 2018.  </w:t>
      </w:r>
    </w:p>
    <w:p w:rsidR="00791DD8" w:rsidRDefault="00513F90" w:rsidP="00791DD8">
      <w:pPr>
        <w:jc w:val="both"/>
      </w:pPr>
      <w:r>
        <w:t>4</w:t>
      </w:r>
      <w:r w:rsidR="00791DD8">
        <w:t xml:space="preserve">. </w:t>
      </w:r>
      <w:proofErr w:type="spellStart"/>
      <w:r w:rsidR="00791DD8">
        <w:rPr>
          <w:b/>
        </w:rPr>
        <w:t>Клонингер</w:t>
      </w:r>
      <w:proofErr w:type="spellEnd"/>
      <w:r w:rsidR="00791DD8">
        <w:rPr>
          <w:b/>
        </w:rPr>
        <w:t xml:space="preserve"> С. </w:t>
      </w:r>
      <w:proofErr w:type="spellStart"/>
      <w:r w:rsidR="00791DD8">
        <w:t>Теории</w:t>
      </w:r>
      <w:proofErr w:type="spellEnd"/>
      <w:r w:rsidR="00791DD8">
        <w:t xml:space="preserve"> </w:t>
      </w:r>
      <w:proofErr w:type="spellStart"/>
      <w:r w:rsidR="00791DD8">
        <w:t>личности</w:t>
      </w:r>
      <w:proofErr w:type="spellEnd"/>
      <w:r w:rsidR="00791DD8">
        <w:t>:</w:t>
      </w:r>
      <w:r>
        <w:t xml:space="preserve"> </w:t>
      </w:r>
      <w:proofErr w:type="spellStart"/>
      <w:r>
        <w:t>познание</w:t>
      </w:r>
      <w:proofErr w:type="spellEnd"/>
      <w:r>
        <w:t xml:space="preserve"> </w:t>
      </w:r>
      <w:proofErr w:type="spellStart"/>
      <w:r>
        <w:t>человека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2003.</w:t>
      </w:r>
    </w:p>
    <w:p w:rsidR="00791DD8" w:rsidRDefault="00513F90" w:rsidP="00791DD8">
      <w:pPr>
        <w:jc w:val="both"/>
      </w:pPr>
      <w:r>
        <w:t>5</w:t>
      </w:r>
      <w:r w:rsidR="00791DD8">
        <w:t xml:space="preserve">. </w:t>
      </w:r>
      <w:r w:rsidR="00791DD8">
        <w:rPr>
          <w:b/>
        </w:rPr>
        <w:t xml:space="preserve">Копець Л. В. </w:t>
      </w:r>
      <w:r w:rsidR="00791DD8">
        <w:t>Психо</w:t>
      </w:r>
      <w:r>
        <w:t>логія особистості</w:t>
      </w:r>
      <w:r w:rsidR="00791DD8">
        <w:t>. – К.: Видавничий дім «Києво-Могилянська академія, 2008.</w:t>
      </w:r>
    </w:p>
    <w:p w:rsidR="00791DD8" w:rsidRDefault="00513F90" w:rsidP="00791DD8">
      <w:pPr>
        <w:jc w:val="both"/>
      </w:pPr>
      <w:r>
        <w:t>6</w:t>
      </w:r>
      <w:r w:rsidR="00791DD8">
        <w:t xml:space="preserve">. </w:t>
      </w:r>
      <w:proofErr w:type="spellStart"/>
      <w:r w:rsidR="00791DD8">
        <w:rPr>
          <w:b/>
        </w:rPr>
        <w:t>Лихи</w:t>
      </w:r>
      <w:proofErr w:type="spellEnd"/>
      <w:r w:rsidR="00791DD8">
        <w:rPr>
          <w:b/>
        </w:rPr>
        <w:t xml:space="preserve"> Т. </w:t>
      </w:r>
      <w:proofErr w:type="spellStart"/>
      <w:r w:rsidR="00791DD8">
        <w:t>История</w:t>
      </w:r>
      <w:proofErr w:type="spellEnd"/>
      <w:r w:rsidR="00791DD8">
        <w:t xml:space="preserve"> </w:t>
      </w:r>
      <w:proofErr w:type="spellStart"/>
      <w:r>
        <w:t>современной</w:t>
      </w:r>
      <w:proofErr w:type="spellEnd"/>
      <w:r>
        <w:t xml:space="preserve"> </w:t>
      </w:r>
      <w:proofErr w:type="spellStart"/>
      <w:r>
        <w:t>психологии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2003.</w:t>
      </w:r>
    </w:p>
    <w:p w:rsidR="00791DD8" w:rsidRDefault="00513F90" w:rsidP="00791DD8">
      <w:pPr>
        <w:jc w:val="both"/>
      </w:pPr>
      <w:r>
        <w:t>7</w:t>
      </w:r>
      <w:r w:rsidR="00791DD8">
        <w:t xml:space="preserve">. </w:t>
      </w:r>
      <w:proofErr w:type="spellStart"/>
      <w:r w:rsidR="00791DD8">
        <w:rPr>
          <w:b/>
        </w:rPr>
        <w:t>Мадди</w:t>
      </w:r>
      <w:proofErr w:type="spellEnd"/>
      <w:r w:rsidR="00791DD8">
        <w:rPr>
          <w:b/>
        </w:rPr>
        <w:t xml:space="preserve"> С. Р. </w:t>
      </w:r>
      <w:proofErr w:type="spellStart"/>
      <w:r w:rsidR="00791DD8">
        <w:t>Теории</w:t>
      </w:r>
      <w:proofErr w:type="spellEnd"/>
      <w:r w:rsidR="00791DD8">
        <w:t xml:space="preserve"> </w:t>
      </w:r>
      <w:proofErr w:type="spellStart"/>
      <w:r w:rsidR="00791DD8">
        <w:t>личности</w:t>
      </w:r>
      <w:proofErr w:type="spellEnd"/>
      <w:r w:rsidR="00791DD8">
        <w:t xml:space="preserve">: </w:t>
      </w:r>
      <w:proofErr w:type="spellStart"/>
      <w:r w:rsidR="00791DD8">
        <w:t>ср</w:t>
      </w:r>
      <w:r>
        <w:t>авнительный</w:t>
      </w:r>
      <w:proofErr w:type="spellEnd"/>
      <w:r>
        <w:t xml:space="preserve"> </w:t>
      </w:r>
      <w:proofErr w:type="spellStart"/>
      <w:r>
        <w:t>анализ</w:t>
      </w:r>
      <w:proofErr w:type="spellEnd"/>
      <w:r w:rsidR="00791DD8">
        <w:t xml:space="preserve">. – СПб.: </w:t>
      </w:r>
      <w:proofErr w:type="spellStart"/>
      <w:r w:rsidR="00791DD8">
        <w:t>Речь</w:t>
      </w:r>
      <w:proofErr w:type="spellEnd"/>
      <w:r w:rsidR="00791DD8">
        <w:t>, 2002.</w:t>
      </w:r>
    </w:p>
    <w:p w:rsidR="00791DD8" w:rsidRDefault="00513F90" w:rsidP="00791DD8">
      <w:pPr>
        <w:jc w:val="both"/>
      </w:pPr>
      <w:r>
        <w:t>8</w:t>
      </w:r>
      <w:r w:rsidR="00791DD8">
        <w:t>.</w:t>
      </w:r>
      <w:r w:rsidR="00791DD8">
        <w:rPr>
          <w:b/>
        </w:rPr>
        <w:t xml:space="preserve"> Максименко С. Д., </w:t>
      </w:r>
      <w:r w:rsidR="00791DD8">
        <w:t xml:space="preserve">Клименко В. В., </w:t>
      </w:r>
      <w:proofErr w:type="spellStart"/>
      <w:r w:rsidR="00791DD8">
        <w:t>Толстоухов</w:t>
      </w:r>
      <w:proofErr w:type="spellEnd"/>
      <w:r w:rsidR="00791DD8">
        <w:t xml:space="preserve"> А. В.</w:t>
      </w:r>
      <w:r w:rsidR="00791DD8">
        <w:rPr>
          <w:b/>
        </w:rPr>
        <w:t xml:space="preserve"> </w:t>
      </w:r>
      <w:r w:rsidR="00791DD8">
        <w:t xml:space="preserve">Психологічні механізми зародження, становлення та здійснення </w:t>
      </w:r>
      <w:r>
        <w:t>особистості</w:t>
      </w:r>
      <w:r w:rsidR="00791DD8">
        <w:t>. – К.: Вид-во Європейського університету, 2010.</w:t>
      </w:r>
    </w:p>
    <w:p w:rsidR="00791DD8" w:rsidRDefault="00513F90" w:rsidP="00791DD8">
      <w:pPr>
        <w:jc w:val="both"/>
      </w:pPr>
      <w:r>
        <w:t>9</w:t>
      </w:r>
      <w:r w:rsidR="00DE0CDA">
        <w:t>.</w:t>
      </w:r>
      <w:r w:rsidR="00791DD8">
        <w:t xml:space="preserve"> </w:t>
      </w:r>
      <w:proofErr w:type="spellStart"/>
      <w:r w:rsidR="00791DD8">
        <w:rPr>
          <w:b/>
        </w:rPr>
        <w:t>Москалець</w:t>
      </w:r>
      <w:proofErr w:type="spellEnd"/>
      <w:r w:rsidR="00791DD8">
        <w:rPr>
          <w:b/>
        </w:rPr>
        <w:t xml:space="preserve"> В. П. </w:t>
      </w:r>
      <w:proofErr w:type="spellStart"/>
      <w:r w:rsidR="00791DD8">
        <w:t>Персонологічні</w:t>
      </w:r>
      <w:proofErr w:type="spellEnd"/>
      <w:r w:rsidR="00791DD8">
        <w:t xml:space="preserve"> акц</w:t>
      </w:r>
      <w:r>
        <w:t xml:space="preserve">енти </w:t>
      </w:r>
      <w:proofErr w:type="spellStart"/>
      <w:r>
        <w:t>фройдизму</w:t>
      </w:r>
      <w:proofErr w:type="spellEnd"/>
      <w:r w:rsidR="00791DD8">
        <w:t xml:space="preserve"> // Психологія і суспільство. Український теоретико-методологічний </w:t>
      </w:r>
      <w:proofErr w:type="spellStart"/>
      <w:r w:rsidR="00791DD8">
        <w:t>соціогуманітарний</w:t>
      </w:r>
      <w:proofErr w:type="spellEnd"/>
      <w:r w:rsidR="00791DD8">
        <w:t xml:space="preserve"> часопис, 2011. – № 4 (46).</w:t>
      </w:r>
    </w:p>
    <w:p w:rsidR="00791DD8" w:rsidRDefault="00287211" w:rsidP="00791DD8">
      <w:pPr>
        <w:jc w:val="both"/>
      </w:pPr>
      <w:r>
        <w:t>10</w:t>
      </w:r>
      <w:r w:rsidR="00791DD8">
        <w:t xml:space="preserve">. </w:t>
      </w:r>
      <w:proofErr w:type="spellStart"/>
      <w:r w:rsidR="00791DD8">
        <w:rPr>
          <w:b/>
        </w:rPr>
        <w:t>Москалець</w:t>
      </w:r>
      <w:proofErr w:type="spellEnd"/>
      <w:r w:rsidR="00791DD8">
        <w:rPr>
          <w:b/>
        </w:rPr>
        <w:t xml:space="preserve"> В. П. </w:t>
      </w:r>
      <w:r w:rsidR="00791DD8">
        <w:t>Структурно-функціональна організац</w:t>
      </w:r>
      <w:r w:rsidR="00513F90">
        <w:t>ія особистості</w:t>
      </w:r>
      <w:r w:rsidR="00791DD8">
        <w:t xml:space="preserve"> // Психологія і суспільство. Український теоретико-методологічний </w:t>
      </w:r>
      <w:proofErr w:type="spellStart"/>
      <w:r w:rsidR="00791DD8">
        <w:t>соціогумані</w:t>
      </w:r>
      <w:r w:rsidR="00513F90">
        <w:t>тарний</w:t>
      </w:r>
      <w:proofErr w:type="spellEnd"/>
      <w:r w:rsidR="00513F90">
        <w:t xml:space="preserve"> часопис, 2010. – №2</w:t>
      </w:r>
      <w:r w:rsidR="00791DD8">
        <w:t>.</w:t>
      </w:r>
    </w:p>
    <w:p w:rsidR="00791DD8" w:rsidRDefault="00287211" w:rsidP="00791DD8">
      <w:pPr>
        <w:jc w:val="both"/>
      </w:pPr>
      <w:r>
        <w:t>11</w:t>
      </w:r>
      <w:r w:rsidR="00791DD8">
        <w:t xml:space="preserve">. </w:t>
      </w:r>
      <w:r w:rsidR="00791DD8">
        <w:rPr>
          <w:b/>
        </w:rPr>
        <w:t xml:space="preserve">Носенко Е. Л., </w:t>
      </w:r>
      <w:proofErr w:type="spellStart"/>
      <w:r w:rsidR="00791DD8">
        <w:rPr>
          <w:b/>
        </w:rPr>
        <w:t>Аршава</w:t>
      </w:r>
      <w:proofErr w:type="spellEnd"/>
      <w:r w:rsidR="00791DD8">
        <w:rPr>
          <w:b/>
        </w:rPr>
        <w:t xml:space="preserve"> І. Ф. </w:t>
      </w:r>
      <w:r w:rsidR="00791DD8">
        <w:t>Сучасні напрями зарубіжної психології особистості: підр</w:t>
      </w:r>
      <w:r w:rsidR="00513F90">
        <w:t>учник</w:t>
      </w:r>
      <w:r w:rsidR="00791DD8">
        <w:t>. – Дніпропетровськ: Дніпро, 2010.</w:t>
      </w:r>
    </w:p>
    <w:p w:rsidR="00791DD8" w:rsidRDefault="00287211" w:rsidP="00791DD8">
      <w:pPr>
        <w:jc w:val="both"/>
      </w:pPr>
      <w:r>
        <w:t>12</w:t>
      </w:r>
      <w:r w:rsidR="00791DD8">
        <w:t xml:space="preserve">. </w:t>
      </w:r>
      <w:r w:rsidR="00791DD8">
        <w:rPr>
          <w:b/>
        </w:rPr>
        <w:t xml:space="preserve">Первин Л., Джон О. </w:t>
      </w:r>
      <w:proofErr w:type="spellStart"/>
      <w:r w:rsidR="00791DD8">
        <w:t>Психология</w:t>
      </w:r>
      <w:proofErr w:type="spellEnd"/>
      <w:r w:rsidR="00791DD8">
        <w:t xml:space="preserve"> </w:t>
      </w:r>
      <w:proofErr w:type="spellStart"/>
      <w:r w:rsidR="00791DD8">
        <w:t>личности</w:t>
      </w:r>
      <w:proofErr w:type="spellEnd"/>
      <w:r w:rsidR="00791DD8">
        <w:t xml:space="preserve">. </w:t>
      </w:r>
      <w:proofErr w:type="spellStart"/>
      <w:r w:rsidR="00791DD8">
        <w:t>Теория</w:t>
      </w:r>
      <w:proofErr w:type="spellEnd"/>
      <w:r w:rsidR="00791DD8">
        <w:t xml:space="preserve"> и </w:t>
      </w:r>
      <w:proofErr w:type="spellStart"/>
      <w:r w:rsidR="00791DD8">
        <w:t>и</w:t>
      </w:r>
      <w:r w:rsidR="00513F90">
        <w:t>сследования</w:t>
      </w:r>
      <w:proofErr w:type="spellEnd"/>
      <w:r w:rsidR="00791DD8">
        <w:t>. – М.: Аспект-Пресс, 2001.</w:t>
      </w:r>
    </w:p>
    <w:p w:rsidR="00791DD8" w:rsidRDefault="00287211" w:rsidP="00791DD8">
      <w:pPr>
        <w:jc w:val="both"/>
      </w:pPr>
      <w:r>
        <w:t>13</w:t>
      </w:r>
      <w:r w:rsidR="00791DD8">
        <w:t xml:space="preserve">. </w:t>
      </w:r>
      <w:r w:rsidR="00791DD8">
        <w:rPr>
          <w:b/>
        </w:rPr>
        <w:t xml:space="preserve">Психологія </w:t>
      </w:r>
      <w:r w:rsidR="006D2A2F">
        <w:t>особистості: словник-довідник / З</w:t>
      </w:r>
      <w:r w:rsidR="00791DD8">
        <w:t>а ред. П. П. Горностая, Т. М. Титаренко. – К.: РУТА, 2001.</w:t>
      </w:r>
    </w:p>
    <w:p w:rsidR="00791DD8" w:rsidRDefault="00287211" w:rsidP="00791DD8">
      <w:pPr>
        <w:jc w:val="both"/>
      </w:pPr>
      <w:r>
        <w:t>14</w:t>
      </w:r>
      <w:r w:rsidR="00791DD8">
        <w:t xml:space="preserve">. </w:t>
      </w:r>
      <w:r w:rsidR="00791DD8">
        <w:rPr>
          <w:b/>
        </w:rPr>
        <w:t xml:space="preserve">Рибалка В. В. </w:t>
      </w:r>
      <w:r w:rsidR="00791DD8">
        <w:t>Теорії особистості у вітчизняній психології: нав</w:t>
      </w:r>
      <w:r w:rsidR="00DE0CDA">
        <w:t>чальний посібник</w:t>
      </w:r>
      <w:r w:rsidR="00791DD8">
        <w:t>. – К.: ІППО АПН України, 2006.</w:t>
      </w:r>
    </w:p>
    <w:p w:rsidR="00DE0CDA" w:rsidRPr="00DE0CDA" w:rsidRDefault="00287211" w:rsidP="00DE0CDA">
      <w:pPr>
        <w:jc w:val="both"/>
      </w:pPr>
      <w:r>
        <w:t>15</w:t>
      </w:r>
      <w:r w:rsidR="00DE0CDA">
        <w:t xml:space="preserve">. </w:t>
      </w:r>
      <w:proofErr w:type="spellStart"/>
      <w:r w:rsidR="00DE0CDA">
        <w:rPr>
          <w:b/>
        </w:rPr>
        <w:t>Савчин</w:t>
      </w:r>
      <w:proofErr w:type="spellEnd"/>
      <w:r w:rsidR="00DE0CDA">
        <w:rPr>
          <w:b/>
        </w:rPr>
        <w:t xml:space="preserve"> М. В. </w:t>
      </w:r>
      <w:r w:rsidR="00DE0CDA">
        <w:t xml:space="preserve">Здатності особистості: монографія. – К.: Видав. центр «Академія», 2016. </w:t>
      </w:r>
    </w:p>
    <w:p w:rsidR="00791DD8" w:rsidRDefault="00287211" w:rsidP="00791DD8">
      <w:pPr>
        <w:jc w:val="both"/>
        <w:rPr>
          <w:lang w:val="ru-RU"/>
        </w:rPr>
      </w:pPr>
      <w:r>
        <w:t>16</w:t>
      </w:r>
      <w:r w:rsidR="00791DD8">
        <w:t xml:space="preserve">. </w:t>
      </w:r>
      <w:proofErr w:type="spellStart"/>
      <w:r w:rsidR="00791DD8">
        <w:rPr>
          <w:b/>
        </w:rPr>
        <w:t>Фрейджер</w:t>
      </w:r>
      <w:proofErr w:type="spellEnd"/>
      <w:r w:rsidR="00791DD8">
        <w:rPr>
          <w:b/>
        </w:rPr>
        <w:t xml:space="preserve"> Р., </w:t>
      </w:r>
      <w:proofErr w:type="spellStart"/>
      <w:r w:rsidR="00791DD8">
        <w:rPr>
          <w:b/>
        </w:rPr>
        <w:t>Фейдимен</w:t>
      </w:r>
      <w:proofErr w:type="spellEnd"/>
      <w:r w:rsidR="00791DD8">
        <w:rPr>
          <w:b/>
        </w:rPr>
        <w:t xml:space="preserve"> Д. </w:t>
      </w:r>
      <w:proofErr w:type="spellStart"/>
      <w:r w:rsidR="00DE0CDA">
        <w:t>Личность</w:t>
      </w:r>
      <w:proofErr w:type="spellEnd"/>
      <w:r w:rsidR="00DE0CDA">
        <w:t xml:space="preserve">. </w:t>
      </w:r>
      <w:proofErr w:type="spellStart"/>
      <w:r w:rsidR="00DE0CDA">
        <w:t>Теории</w:t>
      </w:r>
      <w:proofErr w:type="spellEnd"/>
      <w:r w:rsidR="00DE0CDA">
        <w:t>,</w:t>
      </w:r>
      <w:r w:rsidR="00791DD8">
        <w:t xml:space="preserve"> </w:t>
      </w:r>
      <w:proofErr w:type="spellStart"/>
      <w:r w:rsidR="00791DD8">
        <w:t>эксперименты</w:t>
      </w:r>
      <w:proofErr w:type="spellEnd"/>
      <w:r w:rsidR="00791DD8">
        <w:t xml:space="preserve">, </w:t>
      </w:r>
      <w:proofErr w:type="spellStart"/>
      <w:r w:rsidR="00791DD8">
        <w:t>упраж</w:t>
      </w:r>
      <w:r w:rsidR="00DE0CDA">
        <w:t>нения</w:t>
      </w:r>
      <w:proofErr w:type="spellEnd"/>
      <w:r w:rsidR="00791DD8">
        <w:t>. – СПб.: Прайм-ЕВРОЗНАК, 2004.</w:t>
      </w:r>
    </w:p>
    <w:p w:rsidR="00791DD8" w:rsidRDefault="00DE0CDA" w:rsidP="00791DD8">
      <w:pPr>
        <w:jc w:val="both"/>
      </w:pPr>
      <w:r>
        <w:t>1</w:t>
      </w:r>
      <w:r w:rsidR="00287211">
        <w:t>7</w:t>
      </w:r>
      <w:r w:rsidR="00791DD8">
        <w:t xml:space="preserve">. </w:t>
      </w:r>
      <w:proofErr w:type="spellStart"/>
      <w:r w:rsidR="00791DD8">
        <w:rPr>
          <w:b/>
        </w:rPr>
        <w:t>Холл</w:t>
      </w:r>
      <w:proofErr w:type="spellEnd"/>
      <w:r w:rsidR="00791DD8">
        <w:rPr>
          <w:b/>
        </w:rPr>
        <w:t xml:space="preserve"> К. С., </w:t>
      </w:r>
      <w:proofErr w:type="spellStart"/>
      <w:r w:rsidR="00791DD8">
        <w:rPr>
          <w:b/>
        </w:rPr>
        <w:t>Линдсей</w:t>
      </w:r>
      <w:proofErr w:type="spellEnd"/>
      <w:r w:rsidR="00791DD8">
        <w:rPr>
          <w:b/>
        </w:rPr>
        <w:t xml:space="preserve"> Г. </w:t>
      </w:r>
      <w:proofErr w:type="spellStart"/>
      <w:r w:rsidR="00791DD8">
        <w:t>Теории</w:t>
      </w:r>
      <w:proofErr w:type="spellEnd"/>
      <w:r w:rsidR="00791DD8">
        <w:t xml:space="preserve"> </w:t>
      </w:r>
      <w:proofErr w:type="spellStart"/>
      <w:r w:rsidR="00791DD8">
        <w:t>л</w:t>
      </w:r>
      <w:r>
        <w:t>ичности</w:t>
      </w:r>
      <w:proofErr w:type="spellEnd"/>
      <w:r w:rsidR="00791DD8">
        <w:t>. – М.: «КСП+», 1997.</w:t>
      </w:r>
    </w:p>
    <w:p w:rsidR="00791DD8" w:rsidRDefault="00287211" w:rsidP="00791DD8">
      <w:pPr>
        <w:jc w:val="both"/>
      </w:pPr>
      <w:r>
        <w:t>18</w:t>
      </w:r>
      <w:r w:rsidR="00791DD8">
        <w:t xml:space="preserve">. </w:t>
      </w:r>
      <w:proofErr w:type="spellStart"/>
      <w:r w:rsidR="00791DD8">
        <w:rPr>
          <w:b/>
        </w:rPr>
        <w:t>Хьелл</w:t>
      </w:r>
      <w:proofErr w:type="spellEnd"/>
      <w:r w:rsidR="00791DD8">
        <w:rPr>
          <w:b/>
        </w:rPr>
        <w:t xml:space="preserve"> Л., </w:t>
      </w:r>
      <w:proofErr w:type="spellStart"/>
      <w:r w:rsidR="00791DD8">
        <w:rPr>
          <w:b/>
        </w:rPr>
        <w:t>Зиглер</w:t>
      </w:r>
      <w:proofErr w:type="spellEnd"/>
      <w:r w:rsidR="00791DD8">
        <w:rPr>
          <w:b/>
        </w:rPr>
        <w:t xml:space="preserve"> Д. </w:t>
      </w:r>
      <w:proofErr w:type="spellStart"/>
      <w:r w:rsidR="00791DD8">
        <w:t>Теории</w:t>
      </w:r>
      <w:proofErr w:type="spellEnd"/>
      <w:r w:rsidR="00791DD8">
        <w:t xml:space="preserve"> </w:t>
      </w:r>
      <w:proofErr w:type="spellStart"/>
      <w:r w:rsidR="00791DD8">
        <w:t>личности</w:t>
      </w:r>
      <w:proofErr w:type="spellEnd"/>
      <w:r w:rsidR="00791DD8">
        <w:t xml:space="preserve">: </w:t>
      </w:r>
      <w:proofErr w:type="spellStart"/>
      <w:r w:rsidR="00791DD8">
        <w:t>Основные</w:t>
      </w:r>
      <w:proofErr w:type="spellEnd"/>
      <w:r w:rsidR="00791DD8">
        <w:t xml:space="preserve"> положення, </w:t>
      </w:r>
      <w:proofErr w:type="spellStart"/>
      <w:r w:rsidR="00791DD8">
        <w:t>исследования</w:t>
      </w:r>
      <w:proofErr w:type="spellEnd"/>
      <w:r w:rsidR="00791DD8">
        <w:t xml:space="preserve"> и </w:t>
      </w:r>
      <w:proofErr w:type="spellStart"/>
      <w:r w:rsidR="00791DD8">
        <w:t>применение</w:t>
      </w:r>
      <w:proofErr w:type="spellEnd"/>
      <w:r w:rsidR="00791DD8">
        <w:t xml:space="preserve"> / Л. </w:t>
      </w:r>
      <w:proofErr w:type="spellStart"/>
      <w:r w:rsidR="00791DD8">
        <w:t>Хьелл</w:t>
      </w:r>
      <w:proofErr w:type="spellEnd"/>
      <w:r w:rsidR="00791DD8">
        <w:t xml:space="preserve">, Д. </w:t>
      </w:r>
      <w:proofErr w:type="spellStart"/>
      <w:r w:rsidR="00791DD8">
        <w:t>Зиглер</w:t>
      </w:r>
      <w:proofErr w:type="spellEnd"/>
      <w:r w:rsidR="00791DD8">
        <w:t xml:space="preserve">. – СПб: </w:t>
      </w:r>
      <w:proofErr w:type="spellStart"/>
      <w:r w:rsidR="00791DD8">
        <w:t>Питер</w:t>
      </w:r>
      <w:proofErr w:type="spellEnd"/>
      <w:r w:rsidR="00791DD8">
        <w:t>-Пресс, 1997.</w:t>
      </w:r>
    </w:p>
    <w:p w:rsidR="00791DD8" w:rsidRDefault="00791DD8" w:rsidP="00791DD8">
      <w:pPr>
        <w:jc w:val="both"/>
        <w:rPr>
          <w:b/>
        </w:rPr>
      </w:pPr>
    </w:p>
    <w:p w:rsidR="00791DD8" w:rsidRDefault="00590150" w:rsidP="00791DD8">
      <w:pPr>
        <w:jc w:val="center"/>
        <w:rPr>
          <w:b/>
        </w:rPr>
      </w:pPr>
      <w:r>
        <w:rPr>
          <w:b/>
          <w:sz w:val="28"/>
          <w:szCs w:val="28"/>
        </w:rPr>
        <w:t>Допоміжна щодо модуля 2</w:t>
      </w:r>
    </w:p>
    <w:p w:rsidR="00791DD8" w:rsidRDefault="00791DD8" w:rsidP="00791DD8">
      <w:pPr>
        <w:jc w:val="both"/>
      </w:pPr>
      <w:r>
        <w:t>1.</w:t>
      </w:r>
      <w:r>
        <w:rPr>
          <w:b/>
        </w:rPr>
        <w:t xml:space="preserve"> </w:t>
      </w:r>
      <w:proofErr w:type="spellStart"/>
      <w:r>
        <w:rPr>
          <w:b/>
        </w:rPr>
        <w:t>Анастази</w:t>
      </w:r>
      <w:proofErr w:type="spellEnd"/>
      <w:r>
        <w:rPr>
          <w:b/>
        </w:rPr>
        <w:t xml:space="preserve"> А. </w:t>
      </w:r>
      <w:proofErr w:type="spellStart"/>
      <w:r>
        <w:t>Дифференц</w:t>
      </w:r>
      <w:r w:rsidR="00287211">
        <w:t>иальная</w:t>
      </w:r>
      <w:proofErr w:type="spellEnd"/>
      <w:r w:rsidR="00287211">
        <w:t xml:space="preserve"> </w:t>
      </w:r>
      <w:proofErr w:type="spellStart"/>
      <w:r w:rsidR="00287211">
        <w:t>психология</w:t>
      </w:r>
      <w:proofErr w:type="spellEnd"/>
      <w:r>
        <w:t xml:space="preserve">. – М.: </w:t>
      </w:r>
      <w:proofErr w:type="spellStart"/>
      <w:r>
        <w:t>Апрель</w:t>
      </w:r>
      <w:proofErr w:type="spellEnd"/>
      <w:r>
        <w:t>-Пресс, 2001.</w:t>
      </w:r>
    </w:p>
    <w:p w:rsidR="00791DD8" w:rsidRDefault="00791DD8" w:rsidP="00791DD8">
      <w:pPr>
        <w:jc w:val="both"/>
        <w:rPr>
          <w:lang w:val="ru-RU"/>
        </w:rPr>
      </w:pPr>
      <w:r>
        <w:t>2.</w:t>
      </w:r>
      <w:r>
        <w:rPr>
          <w:b/>
        </w:rPr>
        <w:t xml:space="preserve"> Дружинин В. Н. </w:t>
      </w:r>
      <w:proofErr w:type="spellStart"/>
      <w:r>
        <w:t>Когнитивные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: структура, </w:t>
      </w:r>
      <w:proofErr w:type="spellStart"/>
      <w:r>
        <w:t>диагно</w:t>
      </w:r>
      <w:r w:rsidR="00287211">
        <w:t>стика</w:t>
      </w:r>
      <w:proofErr w:type="spellEnd"/>
      <w:r w:rsidR="00287211">
        <w:t xml:space="preserve">, </w:t>
      </w:r>
      <w:proofErr w:type="spellStart"/>
      <w:r w:rsidR="00287211">
        <w:t>развитие</w:t>
      </w:r>
      <w:proofErr w:type="spellEnd"/>
      <w:r w:rsidR="00287211">
        <w:t>. – М.: ПЕР</w:t>
      </w:r>
      <w:r>
        <w:t>СЭ; СПб.: ИМАТОН-М, 2001.</w:t>
      </w:r>
    </w:p>
    <w:p w:rsidR="00791DD8" w:rsidRDefault="00791DD8" w:rsidP="00791DD8">
      <w:pPr>
        <w:jc w:val="both"/>
      </w:pPr>
      <w:r>
        <w:lastRenderedPageBreak/>
        <w:t xml:space="preserve">3. </w:t>
      </w:r>
      <w:r>
        <w:rPr>
          <w:b/>
        </w:rPr>
        <w:t xml:space="preserve">Дружинин В.Н.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способностей</w:t>
      </w:r>
      <w:proofErr w:type="spellEnd"/>
      <w:r>
        <w:t xml:space="preserve">. – М.: </w:t>
      </w:r>
      <w:proofErr w:type="spellStart"/>
      <w:r>
        <w:t>Лантерна</w:t>
      </w:r>
      <w:proofErr w:type="spellEnd"/>
      <w:r>
        <w:t>: Вита, 1995.</w:t>
      </w:r>
    </w:p>
    <w:p w:rsidR="00791DD8" w:rsidRDefault="00791DD8" w:rsidP="00791DD8">
      <w:pPr>
        <w:jc w:val="both"/>
      </w:pPr>
      <w:r>
        <w:t xml:space="preserve">4. </w:t>
      </w:r>
      <w:proofErr w:type="spellStart"/>
      <w:r>
        <w:rPr>
          <w:b/>
        </w:rPr>
        <w:t>Зиверт</w:t>
      </w:r>
      <w:proofErr w:type="spellEnd"/>
      <w:r>
        <w:rPr>
          <w:b/>
        </w:rPr>
        <w:t xml:space="preserve"> Х. </w:t>
      </w:r>
      <w:r>
        <w:t xml:space="preserve">Ваш </w:t>
      </w:r>
      <w:proofErr w:type="spellStart"/>
      <w:r>
        <w:t>коэффицие</w:t>
      </w:r>
      <w:r w:rsidR="00287211">
        <w:t>нт</w:t>
      </w:r>
      <w:proofErr w:type="spellEnd"/>
      <w:r w:rsidR="00287211">
        <w:t xml:space="preserve"> </w:t>
      </w:r>
      <w:proofErr w:type="spellStart"/>
      <w:r w:rsidR="00287211">
        <w:t>интеллекта</w:t>
      </w:r>
      <w:proofErr w:type="spellEnd"/>
      <w:r w:rsidR="00287211">
        <w:t xml:space="preserve">. </w:t>
      </w:r>
      <w:proofErr w:type="spellStart"/>
      <w:r w:rsidR="00287211">
        <w:t>Тесты</w:t>
      </w:r>
      <w:proofErr w:type="spellEnd"/>
      <w:r>
        <w:t>. – М.: АО «</w:t>
      </w:r>
      <w:proofErr w:type="spellStart"/>
      <w:r>
        <w:t>Интерэкспорт</w:t>
      </w:r>
      <w:proofErr w:type="spellEnd"/>
      <w:r>
        <w:t>», 1977.</w:t>
      </w:r>
    </w:p>
    <w:p w:rsidR="00791DD8" w:rsidRDefault="00791DD8" w:rsidP="00791DD8">
      <w:pPr>
        <w:jc w:val="both"/>
      </w:pPr>
      <w:r>
        <w:t xml:space="preserve">5. </w:t>
      </w:r>
      <w:proofErr w:type="spellStart"/>
      <w:r>
        <w:rPr>
          <w:b/>
        </w:rPr>
        <w:t>Ильин</w:t>
      </w:r>
      <w:proofErr w:type="spellEnd"/>
      <w:r>
        <w:rPr>
          <w:b/>
        </w:rPr>
        <w:t xml:space="preserve"> Е. П.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индив</w:t>
      </w:r>
      <w:r w:rsidR="00287211">
        <w:t>идуальных</w:t>
      </w:r>
      <w:proofErr w:type="spellEnd"/>
      <w:r w:rsidR="00287211">
        <w:t xml:space="preserve"> </w:t>
      </w:r>
      <w:proofErr w:type="spellStart"/>
      <w:r w:rsidR="00287211">
        <w:t>различий</w:t>
      </w:r>
      <w:proofErr w:type="spellEnd"/>
      <w:r>
        <w:t xml:space="preserve">. – СПб.: </w:t>
      </w:r>
      <w:proofErr w:type="spellStart"/>
      <w:r>
        <w:t>Питер</w:t>
      </w:r>
      <w:proofErr w:type="spellEnd"/>
      <w:r>
        <w:t>, 2004</w:t>
      </w:r>
    </w:p>
    <w:p w:rsidR="00791DD8" w:rsidRDefault="00791DD8" w:rsidP="00791DD8">
      <w:pPr>
        <w:jc w:val="both"/>
        <w:rPr>
          <w:lang w:val="ru-RU"/>
        </w:rPr>
      </w:pPr>
      <w:r>
        <w:t xml:space="preserve">6. </w:t>
      </w:r>
      <w:r>
        <w:rPr>
          <w:b/>
        </w:rPr>
        <w:t xml:space="preserve">Кант И. </w:t>
      </w:r>
      <w:r w:rsidR="00287211">
        <w:t xml:space="preserve">О темпераменте. –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индивидуальных</w:t>
      </w:r>
      <w:proofErr w:type="spellEnd"/>
      <w:r>
        <w:t xml:space="preserve"> </w:t>
      </w:r>
      <w:proofErr w:type="spellStart"/>
      <w:r>
        <w:t>различий</w:t>
      </w:r>
      <w:proofErr w:type="spellEnd"/>
      <w:r>
        <w:t xml:space="preserve">. </w:t>
      </w:r>
      <w:proofErr w:type="spellStart"/>
      <w:r>
        <w:t>Тексты</w:t>
      </w:r>
      <w:proofErr w:type="spellEnd"/>
      <w:r>
        <w:t xml:space="preserve">. – М.: </w:t>
      </w:r>
      <w:proofErr w:type="spellStart"/>
      <w:r>
        <w:t>ЧеРо</w:t>
      </w:r>
      <w:proofErr w:type="spellEnd"/>
      <w:r>
        <w:t>, 2000.</w:t>
      </w:r>
    </w:p>
    <w:p w:rsidR="00791DD8" w:rsidRDefault="00287211" w:rsidP="00791DD8">
      <w:pPr>
        <w:jc w:val="both"/>
      </w:pPr>
      <w:r>
        <w:t>7</w:t>
      </w:r>
      <w:r w:rsidR="00791DD8">
        <w:t xml:space="preserve">. </w:t>
      </w:r>
      <w:proofErr w:type="spellStart"/>
      <w:r w:rsidR="00791DD8">
        <w:rPr>
          <w:b/>
        </w:rPr>
        <w:t>Кречмер</w:t>
      </w:r>
      <w:proofErr w:type="spellEnd"/>
      <w:r w:rsidR="00791DD8">
        <w:rPr>
          <w:b/>
        </w:rPr>
        <w:t xml:space="preserve"> Э. </w:t>
      </w:r>
      <w:proofErr w:type="spellStart"/>
      <w:r w:rsidR="00791DD8">
        <w:t>Стро</w:t>
      </w:r>
      <w:r>
        <w:t>ение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характер</w:t>
      </w:r>
      <w:r w:rsidR="00791DD8">
        <w:t xml:space="preserve">. – М.: </w:t>
      </w:r>
      <w:proofErr w:type="spellStart"/>
      <w:r w:rsidR="00791DD8">
        <w:t>Апрель</w:t>
      </w:r>
      <w:proofErr w:type="spellEnd"/>
      <w:r w:rsidR="00791DD8">
        <w:t>-Пресс, ЭКСМО-Пресс, 2000.</w:t>
      </w:r>
    </w:p>
    <w:p w:rsidR="00791DD8" w:rsidRDefault="00287211" w:rsidP="00791DD8">
      <w:pPr>
        <w:jc w:val="both"/>
        <w:rPr>
          <w:lang w:val="ru-RU"/>
        </w:rPr>
      </w:pPr>
      <w:r>
        <w:t>8</w:t>
      </w:r>
      <w:r w:rsidR="00791DD8">
        <w:t xml:space="preserve">. </w:t>
      </w:r>
      <w:proofErr w:type="spellStart"/>
      <w:r w:rsidR="00791DD8">
        <w:rPr>
          <w:b/>
        </w:rPr>
        <w:t>Ломброзо</w:t>
      </w:r>
      <w:proofErr w:type="spellEnd"/>
      <w:r w:rsidR="00791DD8">
        <w:rPr>
          <w:b/>
        </w:rPr>
        <w:t xml:space="preserve"> Ч. </w:t>
      </w:r>
      <w:proofErr w:type="spellStart"/>
      <w:r w:rsidR="00791DD8">
        <w:t>Гениальность</w:t>
      </w:r>
      <w:proofErr w:type="spellEnd"/>
      <w:r w:rsidR="00791DD8">
        <w:t xml:space="preserve"> и </w:t>
      </w:r>
      <w:proofErr w:type="spellStart"/>
      <w:r w:rsidR="00791DD8">
        <w:t>помешательство</w:t>
      </w:r>
      <w:proofErr w:type="spellEnd"/>
      <w:r w:rsidR="00791DD8">
        <w:t xml:space="preserve">. </w:t>
      </w:r>
      <w:proofErr w:type="spellStart"/>
      <w:r w:rsidR="00791DD8">
        <w:t>Параллель</w:t>
      </w:r>
      <w:proofErr w:type="spellEnd"/>
      <w:r w:rsidR="00791DD8">
        <w:t xml:space="preserve"> </w:t>
      </w:r>
      <w:proofErr w:type="spellStart"/>
      <w:r w:rsidR="00791DD8">
        <w:t>между</w:t>
      </w:r>
      <w:proofErr w:type="spellEnd"/>
      <w:r w:rsidR="00791DD8">
        <w:t xml:space="preserve"> великими лю</w:t>
      </w:r>
      <w:r>
        <w:t xml:space="preserve">дьми и </w:t>
      </w:r>
      <w:proofErr w:type="spellStart"/>
      <w:r>
        <w:t>помешанными</w:t>
      </w:r>
      <w:proofErr w:type="spellEnd"/>
      <w:r w:rsidR="00791DD8">
        <w:t xml:space="preserve">. – К.: </w:t>
      </w:r>
      <w:r>
        <w:t>«</w:t>
      </w:r>
      <w:proofErr w:type="spellStart"/>
      <w:r w:rsidR="00791DD8">
        <w:t>Украина</w:t>
      </w:r>
      <w:proofErr w:type="spellEnd"/>
      <w:r>
        <w:t>»</w:t>
      </w:r>
      <w:r w:rsidR="00791DD8">
        <w:t>, 1995.</w:t>
      </w:r>
    </w:p>
    <w:p w:rsidR="00791DD8" w:rsidRDefault="00287211" w:rsidP="00791DD8">
      <w:pPr>
        <w:jc w:val="both"/>
      </w:pPr>
      <w:r>
        <w:t>9</w:t>
      </w:r>
      <w:r w:rsidR="00791DD8">
        <w:t xml:space="preserve">. </w:t>
      </w:r>
      <w:r w:rsidR="00791DD8">
        <w:rPr>
          <w:b/>
        </w:rPr>
        <w:t xml:space="preserve">Машков В. П. </w:t>
      </w:r>
      <w:proofErr w:type="spellStart"/>
      <w:r w:rsidR="00791DD8">
        <w:t>Дифференциальная</w:t>
      </w:r>
      <w:proofErr w:type="spellEnd"/>
      <w:r w:rsidR="00791DD8">
        <w:t xml:space="preserve"> </w:t>
      </w:r>
      <w:proofErr w:type="spellStart"/>
      <w:r w:rsidR="00791DD8">
        <w:t>пс</w:t>
      </w:r>
      <w:r>
        <w:t>ихология</w:t>
      </w:r>
      <w:proofErr w:type="spellEnd"/>
      <w:r>
        <w:t xml:space="preserve"> </w:t>
      </w:r>
      <w:proofErr w:type="spellStart"/>
      <w:r>
        <w:t>человека</w:t>
      </w:r>
      <w:proofErr w:type="spellEnd"/>
      <w:r w:rsidR="00791DD8">
        <w:t xml:space="preserve">. – Сб.: </w:t>
      </w:r>
      <w:proofErr w:type="spellStart"/>
      <w:r w:rsidR="00791DD8">
        <w:t>Питер</w:t>
      </w:r>
      <w:proofErr w:type="spellEnd"/>
      <w:r w:rsidR="00791DD8">
        <w:t>, 2008.</w:t>
      </w:r>
    </w:p>
    <w:p w:rsidR="00791DD8" w:rsidRDefault="00287211" w:rsidP="00791DD8">
      <w:pPr>
        <w:jc w:val="both"/>
      </w:pPr>
      <w:r>
        <w:t>10</w:t>
      </w:r>
      <w:r w:rsidR="00791DD8">
        <w:t xml:space="preserve">. </w:t>
      </w:r>
      <w:r w:rsidR="00791DD8">
        <w:rPr>
          <w:b/>
        </w:rPr>
        <w:t>Палій А.</w:t>
      </w:r>
      <w:r>
        <w:rPr>
          <w:b/>
        </w:rPr>
        <w:t xml:space="preserve"> </w:t>
      </w:r>
      <w:r w:rsidR="00791DD8">
        <w:rPr>
          <w:b/>
        </w:rPr>
        <w:t xml:space="preserve">А. </w:t>
      </w:r>
      <w:r w:rsidR="00791DD8">
        <w:t>Диференціальна психологія: н</w:t>
      </w:r>
      <w:r>
        <w:t xml:space="preserve">авчальний посібник. </w:t>
      </w:r>
      <w:r w:rsidR="00791DD8">
        <w:t>– К.: «</w:t>
      </w:r>
      <w:proofErr w:type="spellStart"/>
      <w:r w:rsidR="00791DD8">
        <w:t>Академвидав</w:t>
      </w:r>
      <w:proofErr w:type="spellEnd"/>
      <w:r w:rsidR="00791DD8">
        <w:t>», 2010.</w:t>
      </w:r>
    </w:p>
    <w:p w:rsidR="00791DD8" w:rsidRDefault="00287211" w:rsidP="00791DD8">
      <w:pPr>
        <w:jc w:val="both"/>
      </w:pPr>
      <w:r>
        <w:t>11</w:t>
      </w:r>
      <w:r w:rsidR="00791DD8">
        <w:t xml:space="preserve">. </w:t>
      </w:r>
      <w:proofErr w:type="spellStart"/>
      <w:r w:rsidR="00791DD8">
        <w:rPr>
          <w:b/>
        </w:rPr>
        <w:t>Психология</w:t>
      </w:r>
      <w:proofErr w:type="spellEnd"/>
      <w:r w:rsidR="00791DD8">
        <w:rPr>
          <w:b/>
        </w:rPr>
        <w:t xml:space="preserve"> </w:t>
      </w:r>
      <w:proofErr w:type="spellStart"/>
      <w:r w:rsidR="00791DD8">
        <w:t>инд</w:t>
      </w:r>
      <w:r w:rsidR="006D2A2F">
        <w:t>ивидуальных</w:t>
      </w:r>
      <w:proofErr w:type="spellEnd"/>
      <w:r w:rsidR="006D2A2F">
        <w:t xml:space="preserve"> </w:t>
      </w:r>
      <w:proofErr w:type="spellStart"/>
      <w:r w:rsidR="006D2A2F">
        <w:t>различий</w:t>
      </w:r>
      <w:proofErr w:type="spellEnd"/>
      <w:r w:rsidR="006D2A2F">
        <w:t xml:space="preserve">. </w:t>
      </w:r>
      <w:proofErr w:type="spellStart"/>
      <w:r w:rsidR="006D2A2F">
        <w:t>Тексты</w:t>
      </w:r>
      <w:proofErr w:type="spellEnd"/>
      <w:r w:rsidR="006D2A2F">
        <w:t xml:space="preserve"> / П</w:t>
      </w:r>
      <w:r w:rsidR="00791DD8">
        <w:t xml:space="preserve">од. ред. Ю. Б. </w:t>
      </w:r>
      <w:proofErr w:type="spellStart"/>
      <w:r w:rsidR="00791DD8">
        <w:t>Гиппенрейтер</w:t>
      </w:r>
      <w:proofErr w:type="spellEnd"/>
      <w:r w:rsidR="00791DD8">
        <w:t xml:space="preserve">, В. Я. Романова. – М.: </w:t>
      </w:r>
      <w:proofErr w:type="spellStart"/>
      <w:r w:rsidR="00791DD8">
        <w:t>Изд</w:t>
      </w:r>
      <w:proofErr w:type="spellEnd"/>
      <w:r w:rsidR="00791DD8">
        <w:t>-во МГУ, 1982.</w:t>
      </w:r>
    </w:p>
    <w:p w:rsidR="00791DD8" w:rsidRDefault="00791DD8" w:rsidP="00791DD8">
      <w:pPr>
        <w:jc w:val="both"/>
      </w:pPr>
      <w:r>
        <w:t>1</w:t>
      </w:r>
      <w:r w:rsidR="00287211">
        <w:t>2</w:t>
      </w:r>
      <w:r>
        <w:t xml:space="preserve">. </w:t>
      </w:r>
      <w:proofErr w:type="spellStart"/>
      <w:r>
        <w:rPr>
          <w:b/>
        </w:rPr>
        <w:t>Равич</w:t>
      </w:r>
      <w:proofErr w:type="spellEnd"/>
      <w:r>
        <w:rPr>
          <w:b/>
        </w:rPr>
        <w:t xml:space="preserve">-Щербо И. В. </w:t>
      </w:r>
      <w:proofErr w:type="spellStart"/>
      <w:r>
        <w:t>Исследование</w:t>
      </w:r>
      <w:proofErr w:type="spellEnd"/>
      <w:r>
        <w:t xml:space="preserve"> </w:t>
      </w:r>
      <w:proofErr w:type="spellStart"/>
      <w:r>
        <w:t>природы</w:t>
      </w:r>
      <w:proofErr w:type="spellEnd"/>
      <w:r>
        <w:t xml:space="preserve"> </w:t>
      </w:r>
      <w:proofErr w:type="spellStart"/>
      <w:r>
        <w:t>индивидуальных</w:t>
      </w:r>
      <w:proofErr w:type="spellEnd"/>
      <w:r>
        <w:t xml:space="preserve"> </w:t>
      </w:r>
      <w:proofErr w:type="spellStart"/>
      <w:r>
        <w:t>различий</w:t>
      </w:r>
      <w:proofErr w:type="spellEnd"/>
      <w:r>
        <w:t xml:space="preserve"> метод</w:t>
      </w:r>
      <w:r w:rsidR="00287211">
        <w:t xml:space="preserve">ом </w:t>
      </w:r>
      <w:proofErr w:type="spellStart"/>
      <w:r w:rsidR="00287211">
        <w:t>близнецов</w:t>
      </w:r>
      <w:proofErr w:type="spellEnd"/>
      <w:r w:rsidR="00287211">
        <w:t>. –</w:t>
      </w:r>
      <w:r>
        <w:t xml:space="preserve">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индивидуальных</w:t>
      </w:r>
      <w:proofErr w:type="spellEnd"/>
      <w:r>
        <w:t xml:space="preserve"> </w:t>
      </w:r>
      <w:proofErr w:type="spellStart"/>
      <w:r>
        <w:t>различий</w:t>
      </w:r>
      <w:proofErr w:type="spellEnd"/>
      <w:r>
        <w:t xml:space="preserve">. </w:t>
      </w:r>
      <w:proofErr w:type="spellStart"/>
      <w:r>
        <w:t>Тексты</w:t>
      </w:r>
      <w:proofErr w:type="spellEnd"/>
      <w:r>
        <w:t xml:space="preserve">. – М.: </w:t>
      </w:r>
      <w:proofErr w:type="spellStart"/>
      <w:r>
        <w:t>ЧеРо</w:t>
      </w:r>
      <w:proofErr w:type="spellEnd"/>
      <w:r>
        <w:t>, 2000</w:t>
      </w:r>
    </w:p>
    <w:p w:rsidR="00791DD8" w:rsidRDefault="00287211" w:rsidP="00791DD8">
      <w:pPr>
        <w:jc w:val="both"/>
      </w:pPr>
      <w:r>
        <w:t>13</w:t>
      </w:r>
      <w:r w:rsidR="00791DD8">
        <w:t xml:space="preserve">. </w:t>
      </w:r>
      <w:proofErr w:type="spellStart"/>
      <w:r w:rsidR="00791DD8">
        <w:rPr>
          <w:b/>
        </w:rPr>
        <w:t>Равич</w:t>
      </w:r>
      <w:proofErr w:type="spellEnd"/>
      <w:r w:rsidR="00791DD8">
        <w:rPr>
          <w:b/>
        </w:rPr>
        <w:t xml:space="preserve">-Щербо И. В., </w:t>
      </w:r>
      <w:proofErr w:type="spellStart"/>
      <w:r w:rsidR="00791DD8">
        <w:rPr>
          <w:b/>
        </w:rPr>
        <w:t>Марютина</w:t>
      </w:r>
      <w:proofErr w:type="spellEnd"/>
      <w:r w:rsidR="00791DD8">
        <w:rPr>
          <w:b/>
        </w:rPr>
        <w:t xml:space="preserve"> Т. М., Григоренко Е. Л. </w:t>
      </w:r>
      <w:proofErr w:type="spellStart"/>
      <w:r w:rsidR="00791DD8">
        <w:t>Пси</w:t>
      </w:r>
      <w:r>
        <w:t>хогенетика</w:t>
      </w:r>
      <w:proofErr w:type="spellEnd"/>
      <w:r w:rsidR="00791DD8">
        <w:t>. – М.: Аспект-Пресс, 1999.</w:t>
      </w:r>
    </w:p>
    <w:p w:rsidR="00791DD8" w:rsidRDefault="00287211" w:rsidP="00791DD8">
      <w:pPr>
        <w:jc w:val="both"/>
      </w:pPr>
      <w:r>
        <w:t>14</w:t>
      </w:r>
      <w:r w:rsidR="00791DD8">
        <w:t xml:space="preserve">. </w:t>
      </w:r>
      <w:proofErr w:type="spellStart"/>
      <w:r w:rsidR="00791DD8">
        <w:rPr>
          <w:b/>
        </w:rPr>
        <w:t>Реан</w:t>
      </w:r>
      <w:proofErr w:type="spellEnd"/>
      <w:r w:rsidR="00791DD8">
        <w:rPr>
          <w:b/>
        </w:rPr>
        <w:t xml:space="preserve"> А. А. </w:t>
      </w:r>
      <w:proofErr w:type="spellStart"/>
      <w:r w:rsidR="00791DD8">
        <w:t>Психология</w:t>
      </w:r>
      <w:proofErr w:type="spellEnd"/>
      <w:r w:rsidR="00791DD8">
        <w:t xml:space="preserve"> </w:t>
      </w:r>
      <w:proofErr w:type="spellStart"/>
      <w:r w:rsidR="00791DD8">
        <w:t>инди</w:t>
      </w:r>
      <w:r>
        <w:t>видуальных</w:t>
      </w:r>
      <w:proofErr w:type="spellEnd"/>
      <w:r>
        <w:t xml:space="preserve"> </w:t>
      </w:r>
      <w:proofErr w:type="spellStart"/>
      <w:r>
        <w:t>различий</w:t>
      </w:r>
      <w:proofErr w:type="spellEnd"/>
      <w:r w:rsidR="00791DD8">
        <w:t xml:space="preserve">. – СПб: </w:t>
      </w:r>
      <w:proofErr w:type="spellStart"/>
      <w:r w:rsidR="00791DD8">
        <w:t>Питер</w:t>
      </w:r>
      <w:proofErr w:type="spellEnd"/>
      <w:r w:rsidR="00791DD8">
        <w:t>, 2004.</w:t>
      </w:r>
    </w:p>
    <w:p w:rsidR="00791DD8" w:rsidRDefault="00287211" w:rsidP="00791DD8">
      <w:pPr>
        <w:jc w:val="both"/>
      </w:pPr>
      <w:r>
        <w:t>1</w:t>
      </w:r>
      <w:r w:rsidR="00791DD8">
        <w:t xml:space="preserve">5. </w:t>
      </w:r>
      <w:proofErr w:type="spellStart"/>
      <w:r w:rsidR="00791DD8">
        <w:rPr>
          <w:b/>
        </w:rPr>
        <w:t>Семиченко</w:t>
      </w:r>
      <w:proofErr w:type="spellEnd"/>
      <w:r w:rsidR="00791DD8">
        <w:rPr>
          <w:b/>
        </w:rPr>
        <w:t xml:space="preserve"> В. А. </w:t>
      </w:r>
      <w:proofErr w:type="spellStart"/>
      <w:r w:rsidR="00791DD8">
        <w:t>Психологи</w:t>
      </w:r>
      <w:r>
        <w:t>я</w:t>
      </w:r>
      <w:proofErr w:type="spellEnd"/>
      <w:r>
        <w:t>: Темперамент</w:t>
      </w:r>
      <w:r w:rsidR="00791DD8">
        <w:t xml:space="preserve">. – </w:t>
      </w:r>
      <w:proofErr w:type="spellStart"/>
      <w:r w:rsidR="00791DD8">
        <w:t>Киев</w:t>
      </w:r>
      <w:proofErr w:type="spellEnd"/>
      <w:r w:rsidR="00791DD8">
        <w:t>-Полтава: «</w:t>
      </w:r>
      <w:proofErr w:type="spellStart"/>
      <w:r w:rsidR="00791DD8">
        <w:t>Формика</w:t>
      </w:r>
      <w:proofErr w:type="spellEnd"/>
      <w:r w:rsidR="00791DD8">
        <w:t>», 2001.</w:t>
      </w:r>
    </w:p>
    <w:p w:rsidR="00791DD8" w:rsidRDefault="00287211" w:rsidP="00791DD8">
      <w:pPr>
        <w:jc w:val="both"/>
      </w:pPr>
      <w:r>
        <w:t>1</w:t>
      </w:r>
      <w:r w:rsidR="00791DD8">
        <w:t xml:space="preserve">6. </w:t>
      </w:r>
      <w:proofErr w:type="spellStart"/>
      <w:r w:rsidR="00791DD8">
        <w:rPr>
          <w:b/>
        </w:rPr>
        <w:t>Симонов</w:t>
      </w:r>
      <w:proofErr w:type="spellEnd"/>
      <w:r w:rsidR="00791DD8">
        <w:rPr>
          <w:b/>
        </w:rPr>
        <w:t xml:space="preserve"> П. В. </w:t>
      </w:r>
      <w:r w:rsidR="00791DD8">
        <w:t>Темпераме</w:t>
      </w:r>
      <w:r>
        <w:t xml:space="preserve">нт. Характер. </w:t>
      </w:r>
      <w:proofErr w:type="spellStart"/>
      <w:r>
        <w:t>Личность</w:t>
      </w:r>
      <w:proofErr w:type="spellEnd"/>
      <w:r>
        <w:t>.</w:t>
      </w:r>
      <w:r w:rsidR="00791DD8">
        <w:t xml:space="preserve"> – М.: Наука, 1984.</w:t>
      </w:r>
    </w:p>
    <w:p w:rsidR="00791DD8" w:rsidRDefault="00287211" w:rsidP="00791DD8">
      <w:pPr>
        <w:jc w:val="both"/>
        <w:rPr>
          <w:lang w:val="ru-RU"/>
        </w:rPr>
      </w:pPr>
      <w:r>
        <w:t>1</w:t>
      </w:r>
      <w:r w:rsidR="00791DD8">
        <w:t xml:space="preserve">7. </w:t>
      </w:r>
      <w:proofErr w:type="spellStart"/>
      <w:r w:rsidR="00791DD8">
        <w:rPr>
          <w:b/>
        </w:rPr>
        <w:t>Способности</w:t>
      </w:r>
      <w:proofErr w:type="spellEnd"/>
      <w:r w:rsidR="00791DD8">
        <w:rPr>
          <w:b/>
        </w:rPr>
        <w:t xml:space="preserve"> </w:t>
      </w:r>
      <w:r>
        <w:t xml:space="preserve">и </w:t>
      </w:r>
      <w:proofErr w:type="spellStart"/>
      <w:r>
        <w:t>склонности</w:t>
      </w:r>
      <w:proofErr w:type="spellEnd"/>
      <w:r>
        <w:t xml:space="preserve">: </w:t>
      </w:r>
      <w:proofErr w:type="spellStart"/>
      <w:r>
        <w:t>комплексное</w:t>
      </w:r>
      <w:proofErr w:type="spellEnd"/>
      <w:r>
        <w:t xml:space="preserve"> </w:t>
      </w:r>
      <w:proofErr w:type="spellStart"/>
      <w:r>
        <w:t>ис</w:t>
      </w:r>
      <w:r w:rsidR="006D2A2F">
        <w:t>следование</w:t>
      </w:r>
      <w:proofErr w:type="spellEnd"/>
      <w:r w:rsidR="006D2A2F">
        <w:t xml:space="preserve"> / П</w:t>
      </w:r>
      <w:r w:rsidR="00791DD8">
        <w:t>од. ред. Є.</w:t>
      </w:r>
      <w:r>
        <w:t xml:space="preserve"> </w:t>
      </w:r>
      <w:r w:rsidR="00791DD8">
        <w:t>А.</w:t>
      </w:r>
      <w:r>
        <w:t xml:space="preserve"> </w:t>
      </w:r>
      <w:proofErr w:type="spellStart"/>
      <w:r w:rsidR="00791DD8">
        <w:t>Голубевой</w:t>
      </w:r>
      <w:proofErr w:type="spellEnd"/>
      <w:r w:rsidR="00791DD8">
        <w:t xml:space="preserve">. – М.: </w:t>
      </w:r>
      <w:proofErr w:type="spellStart"/>
      <w:r w:rsidR="00791DD8">
        <w:t>Педагогика</w:t>
      </w:r>
      <w:proofErr w:type="spellEnd"/>
      <w:r w:rsidR="00791DD8">
        <w:t>, 1989.</w:t>
      </w:r>
    </w:p>
    <w:p w:rsidR="00791DD8" w:rsidRDefault="00287211" w:rsidP="00791DD8">
      <w:pPr>
        <w:jc w:val="both"/>
      </w:pPr>
      <w:r>
        <w:t>18</w:t>
      </w:r>
      <w:r w:rsidR="00791DD8">
        <w:t xml:space="preserve">. </w:t>
      </w:r>
      <w:proofErr w:type="spellStart"/>
      <w:r w:rsidR="00791DD8">
        <w:rPr>
          <w:b/>
        </w:rPr>
        <w:t>Франкин</w:t>
      </w:r>
      <w:proofErr w:type="spellEnd"/>
      <w:r w:rsidR="00791DD8">
        <w:rPr>
          <w:b/>
        </w:rPr>
        <w:t xml:space="preserve"> Р. </w:t>
      </w:r>
      <w:proofErr w:type="spellStart"/>
      <w:r w:rsidR="00791DD8">
        <w:t>Мотивация</w:t>
      </w:r>
      <w:proofErr w:type="spellEnd"/>
      <w:r w:rsidR="00791DD8">
        <w:t xml:space="preserve"> </w:t>
      </w:r>
      <w:proofErr w:type="spellStart"/>
      <w:r w:rsidR="00791DD8">
        <w:t>поведения</w:t>
      </w:r>
      <w:proofErr w:type="spellEnd"/>
      <w:r w:rsidR="00791DD8">
        <w:t xml:space="preserve">: </w:t>
      </w:r>
      <w:proofErr w:type="spellStart"/>
      <w:r w:rsidR="00791DD8">
        <w:t>биологические</w:t>
      </w:r>
      <w:proofErr w:type="spellEnd"/>
      <w:r w:rsidR="00791DD8">
        <w:t xml:space="preserve">, </w:t>
      </w:r>
      <w:proofErr w:type="spellStart"/>
      <w:r w:rsidR="00791DD8">
        <w:t>конституционные</w:t>
      </w:r>
      <w:proofErr w:type="spellEnd"/>
      <w:r w:rsidR="00791DD8">
        <w:t xml:space="preserve"> и </w:t>
      </w:r>
      <w:proofErr w:type="spellStart"/>
      <w:r w:rsidR="00791DD8">
        <w:t>социальные</w:t>
      </w:r>
      <w:proofErr w:type="spellEnd"/>
      <w:r w:rsidR="00791DD8">
        <w:t xml:space="preserve"> </w:t>
      </w:r>
      <w:proofErr w:type="spellStart"/>
      <w:r w:rsidR="00791DD8">
        <w:t>аспекты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2003.</w:t>
      </w:r>
    </w:p>
    <w:p w:rsidR="00791DD8" w:rsidRDefault="00287211" w:rsidP="00791DD8">
      <w:pPr>
        <w:jc w:val="both"/>
      </w:pPr>
      <w:r>
        <w:t>19</w:t>
      </w:r>
      <w:r w:rsidR="00791DD8">
        <w:t xml:space="preserve">. </w:t>
      </w:r>
      <w:proofErr w:type="spellStart"/>
      <w:r w:rsidR="00791DD8">
        <w:rPr>
          <w:b/>
        </w:rPr>
        <w:t>Шадриков</w:t>
      </w:r>
      <w:proofErr w:type="spellEnd"/>
      <w:r w:rsidR="00791DD8">
        <w:rPr>
          <w:b/>
        </w:rPr>
        <w:t xml:space="preserve"> В. Д. </w:t>
      </w:r>
      <w:proofErr w:type="spellStart"/>
      <w:r w:rsidR="00791DD8">
        <w:t>Способности</w:t>
      </w:r>
      <w:proofErr w:type="spellEnd"/>
      <w:r w:rsidR="00791DD8">
        <w:t xml:space="preserve">, </w:t>
      </w:r>
      <w:proofErr w:type="spellStart"/>
      <w:r w:rsidR="00791DD8">
        <w:t>одар</w:t>
      </w:r>
      <w:r>
        <w:t>ённость</w:t>
      </w:r>
      <w:proofErr w:type="spellEnd"/>
      <w:r>
        <w:t>, талант</w:t>
      </w:r>
      <w:r w:rsidR="006D2A2F">
        <w:t>. –</w:t>
      </w:r>
      <w:r w:rsidR="00791DD8">
        <w:t xml:space="preserve"> </w:t>
      </w:r>
      <w:proofErr w:type="spellStart"/>
      <w:r w:rsidR="00791DD8">
        <w:t>Развити</w:t>
      </w:r>
      <w:r w:rsidR="006D2A2F">
        <w:t>е</w:t>
      </w:r>
      <w:proofErr w:type="spellEnd"/>
      <w:r w:rsidR="006D2A2F">
        <w:t xml:space="preserve"> и </w:t>
      </w:r>
      <w:proofErr w:type="spellStart"/>
      <w:r w:rsidR="006D2A2F">
        <w:t>диагностика</w:t>
      </w:r>
      <w:proofErr w:type="spellEnd"/>
      <w:r w:rsidR="006D2A2F">
        <w:t xml:space="preserve"> </w:t>
      </w:r>
      <w:proofErr w:type="spellStart"/>
      <w:r w:rsidR="006D2A2F">
        <w:t>способностей</w:t>
      </w:r>
      <w:proofErr w:type="spellEnd"/>
      <w:r w:rsidR="006D2A2F">
        <w:t xml:space="preserve"> / </w:t>
      </w:r>
      <w:proofErr w:type="spellStart"/>
      <w:r w:rsidR="006D2A2F">
        <w:t>О</w:t>
      </w:r>
      <w:r w:rsidR="00791DD8">
        <w:t>тв</w:t>
      </w:r>
      <w:proofErr w:type="spellEnd"/>
      <w:r w:rsidR="00791DD8">
        <w:t>. ред. В. Н. Дружинин. – М.: Наука, 1991.</w:t>
      </w:r>
    </w:p>
    <w:p w:rsidR="00791DD8" w:rsidRDefault="00791DD8" w:rsidP="00791DD8">
      <w:pPr>
        <w:jc w:val="both"/>
        <w:rPr>
          <w:b/>
          <w:sz w:val="28"/>
          <w:szCs w:val="28"/>
        </w:rPr>
      </w:pPr>
    </w:p>
    <w:p w:rsidR="00791DD8" w:rsidRPr="00590150" w:rsidRDefault="00590150" w:rsidP="00590150">
      <w:pPr>
        <w:jc w:val="center"/>
        <w:rPr>
          <w:b/>
        </w:rPr>
      </w:pPr>
      <w:r>
        <w:rPr>
          <w:b/>
          <w:sz w:val="28"/>
          <w:szCs w:val="28"/>
        </w:rPr>
        <w:t>Допоміжна щодо модуля 3</w:t>
      </w:r>
    </w:p>
    <w:p w:rsidR="00791DD8" w:rsidRDefault="00824394" w:rsidP="00791DD8">
      <w:pPr>
        <w:jc w:val="both"/>
      </w:pPr>
      <w:r>
        <w:t>1</w:t>
      </w:r>
      <w:r w:rsidR="00791DD8">
        <w:t xml:space="preserve">. </w:t>
      </w:r>
      <w:proofErr w:type="spellStart"/>
      <w:r w:rsidR="00791DD8">
        <w:rPr>
          <w:b/>
        </w:rPr>
        <w:t>Фернхейм</w:t>
      </w:r>
      <w:proofErr w:type="spellEnd"/>
      <w:r w:rsidR="00791DD8">
        <w:rPr>
          <w:b/>
        </w:rPr>
        <w:t xml:space="preserve"> А., </w:t>
      </w:r>
      <w:proofErr w:type="spellStart"/>
      <w:r w:rsidR="00791DD8">
        <w:rPr>
          <w:b/>
        </w:rPr>
        <w:t>Хейвен</w:t>
      </w:r>
      <w:proofErr w:type="spellEnd"/>
      <w:r w:rsidR="00791DD8">
        <w:rPr>
          <w:b/>
        </w:rPr>
        <w:t xml:space="preserve"> П. </w:t>
      </w:r>
      <w:proofErr w:type="spellStart"/>
      <w:r w:rsidR="00791DD8">
        <w:t>Личность</w:t>
      </w:r>
      <w:proofErr w:type="spellEnd"/>
      <w:r w:rsidR="00791DD8">
        <w:t xml:space="preserve"> и </w:t>
      </w:r>
      <w:proofErr w:type="spellStart"/>
      <w:r w:rsidR="00791DD8">
        <w:t>социальное</w:t>
      </w:r>
      <w:proofErr w:type="spellEnd"/>
      <w:r w:rsidR="00791DD8">
        <w:t xml:space="preserve"> </w:t>
      </w:r>
      <w:proofErr w:type="spellStart"/>
      <w:r w:rsidR="00791DD8">
        <w:t>по</w:t>
      </w:r>
      <w:r>
        <w:t>ведение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2001.</w:t>
      </w:r>
    </w:p>
    <w:p w:rsidR="00791DD8" w:rsidRDefault="00824394" w:rsidP="00791DD8">
      <w:pPr>
        <w:jc w:val="both"/>
      </w:pPr>
      <w:r>
        <w:t>2</w:t>
      </w:r>
      <w:r w:rsidR="00791DD8">
        <w:t xml:space="preserve">. </w:t>
      </w:r>
      <w:proofErr w:type="spellStart"/>
      <w:r w:rsidR="00791DD8">
        <w:rPr>
          <w:b/>
        </w:rPr>
        <w:t>Франкин</w:t>
      </w:r>
      <w:proofErr w:type="spellEnd"/>
      <w:r w:rsidR="00791DD8">
        <w:rPr>
          <w:b/>
        </w:rPr>
        <w:t xml:space="preserve"> Р. </w:t>
      </w:r>
      <w:proofErr w:type="spellStart"/>
      <w:r w:rsidR="00791DD8">
        <w:t>Мотивация</w:t>
      </w:r>
      <w:proofErr w:type="spellEnd"/>
      <w:r w:rsidR="00791DD8">
        <w:t xml:space="preserve"> </w:t>
      </w:r>
      <w:proofErr w:type="spellStart"/>
      <w:r w:rsidR="00791DD8">
        <w:t>поведения</w:t>
      </w:r>
      <w:proofErr w:type="spellEnd"/>
      <w:r w:rsidR="00791DD8">
        <w:t xml:space="preserve">: </w:t>
      </w:r>
      <w:proofErr w:type="spellStart"/>
      <w:r w:rsidR="00791DD8">
        <w:t>биологические</w:t>
      </w:r>
      <w:proofErr w:type="spellEnd"/>
      <w:r w:rsidR="00791DD8">
        <w:t xml:space="preserve">, </w:t>
      </w:r>
      <w:proofErr w:type="spellStart"/>
      <w:r w:rsidR="00791DD8">
        <w:t>конституционные</w:t>
      </w:r>
      <w:proofErr w:type="spellEnd"/>
      <w:r w:rsidR="00791DD8">
        <w:t xml:space="preserve"> и </w:t>
      </w:r>
      <w:proofErr w:type="spellStart"/>
      <w:r w:rsidR="00791DD8">
        <w:t>социальные</w:t>
      </w:r>
      <w:proofErr w:type="spellEnd"/>
      <w:r w:rsidR="00791DD8">
        <w:t xml:space="preserve"> </w:t>
      </w:r>
      <w:proofErr w:type="spellStart"/>
      <w:r w:rsidR="00791DD8">
        <w:t>аспекты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2003.</w:t>
      </w:r>
    </w:p>
    <w:p w:rsidR="00791DD8" w:rsidRDefault="00824394" w:rsidP="00791DD8">
      <w:pPr>
        <w:jc w:val="both"/>
        <w:rPr>
          <w:lang w:val="ru-RU"/>
        </w:rPr>
      </w:pPr>
      <w:r>
        <w:t>3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>
        <w:t>Бегство</w:t>
      </w:r>
      <w:proofErr w:type="spellEnd"/>
      <w:r>
        <w:t xml:space="preserve"> от </w:t>
      </w:r>
      <w:proofErr w:type="spellStart"/>
      <w:r>
        <w:t>свободы</w:t>
      </w:r>
      <w:proofErr w:type="spellEnd"/>
      <w:r w:rsidR="00791DD8">
        <w:t xml:space="preserve">. – М.: </w:t>
      </w:r>
      <w:proofErr w:type="spellStart"/>
      <w:r w:rsidR="00791DD8">
        <w:t>Прогресс</w:t>
      </w:r>
      <w:proofErr w:type="spellEnd"/>
      <w:r w:rsidR="00791DD8">
        <w:t>, 1995.</w:t>
      </w:r>
    </w:p>
    <w:p w:rsidR="00791DD8" w:rsidRDefault="00824394" w:rsidP="00791DD8">
      <w:pPr>
        <w:jc w:val="both"/>
      </w:pPr>
      <w:r>
        <w:t>4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r>
        <w:t xml:space="preserve">Душа </w:t>
      </w:r>
      <w:proofErr w:type="spellStart"/>
      <w:r>
        <w:t>человека</w:t>
      </w:r>
      <w:proofErr w:type="spellEnd"/>
      <w:r w:rsidR="00791DD8">
        <w:t>. – М.: ООО «АСТ-ЛТД», 1998.</w:t>
      </w:r>
    </w:p>
    <w:p w:rsidR="00791DD8" w:rsidRDefault="00824394" w:rsidP="00791DD8">
      <w:pPr>
        <w:jc w:val="both"/>
      </w:pPr>
      <w:r>
        <w:t>5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>
        <w:t>Иметь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>?</w:t>
      </w:r>
      <w:r w:rsidR="00791DD8">
        <w:t xml:space="preserve"> – М.: </w:t>
      </w:r>
      <w:proofErr w:type="spellStart"/>
      <w:r w:rsidR="00791DD8">
        <w:t>Прогресс</w:t>
      </w:r>
      <w:proofErr w:type="spellEnd"/>
      <w:r w:rsidR="00791DD8">
        <w:t>, 1990.</w:t>
      </w:r>
    </w:p>
    <w:p w:rsidR="00791DD8" w:rsidRDefault="00791DD8" w:rsidP="00791DD8">
      <w:pPr>
        <w:jc w:val="both"/>
      </w:pPr>
    </w:p>
    <w:p w:rsidR="00791DD8" w:rsidRDefault="00791DD8" w:rsidP="00791DD8">
      <w:pPr>
        <w:jc w:val="both"/>
      </w:pPr>
    </w:p>
    <w:p w:rsidR="00791DD8" w:rsidRPr="00590150" w:rsidRDefault="00590150" w:rsidP="00590150">
      <w:pPr>
        <w:jc w:val="center"/>
        <w:rPr>
          <w:b/>
        </w:rPr>
      </w:pPr>
      <w:r>
        <w:rPr>
          <w:b/>
          <w:sz w:val="28"/>
          <w:szCs w:val="28"/>
        </w:rPr>
        <w:t>Допоміжна щодо модуля 4</w:t>
      </w:r>
    </w:p>
    <w:p w:rsidR="00791DD8" w:rsidRDefault="00791DD8" w:rsidP="00791DD8">
      <w:pPr>
        <w:jc w:val="both"/>
      </w:pPr>
      <w:r>
        <w:t xml:space="preserve">1. </w:t>
      </w:r>
      <w:r>
        <w:rPr>
          <w:b/>
        </w:rPr>
        <w:t xml:space="preserve">Бернс Р. </w:t>
      </w:r>
      <w:proofErr w:type="spellStart"/>
      <w:r>
        <w:t>Развитие</w:t>
      </w:r>
      <w:proofErr w:type="spellEnd"/>
      <w:r>
        <w:t xml:space="preserve"> Я-</w:t>
      </w:r>
      <w:proofErr w:type="spellStart"/>
      <w:r>
        <w:t>к</w:t>
      </w:r>
      <w:r w:rsidR="00824394">
        <w:t>онцепции</w:t>
      </w:r>
      <w:proofErr w:type="spellEnd"/>
      <w:r w:rsidR="00824394">
        <w:t xml:space="preserve"> и </w:t>
      </w:r>
      <w:proofErr w:type="spellStart"/>
      <w:r w:rsidR="00824394">
        <w:t>воспитание</w:t>
      </w:r>
      <w:proofErr w:type="spellEnd"/>
      <w:r>
        <w:t xml:space="preserve">. – М.: </w:t>
      </w:r>
      <w:proofErr w:type="spellStart"/>
      <w:r>
        <w:t>Просвещение</w:t>
      </w:r>
      <w:proofErr w:type="spellEnd"/>
      <w:r>
        <w:t>, 1986.</w:t>
      </w:r>
    </w:p>
    <w:p w:rsidR="00791DD8" w:rsidRDefault="00791DD8" w:rsidP="00791DD8">
      <w:pPr>
        <w:jc w:val="both"/>
      </w:pPr>
      <w:r>
        <w:t xml:space="preserve">2. </w:t>
      </w:r>
      <w:proofErr w:type="spellStart"/>
      <w:r>
        <w:rPr>
          <w:b/>
        </w:rPr>
        <w:t>Бинсвангер</w:t>
      </w:r>
      <w:proofErr w:type="spellEnd"/>
      <w:r>
        <w:rPr>
          <w:b/>
        </w:rPr>
        <w:t xml:space="preserve"> Л. </w:t>
      </w:r>
      <w:proofErr w:type="spellStart"/>
      <w:r>
        <w:t>Экзистенциально-аналитиче</w:t>
      </w:r>
      <w:r w:rsidR="00824394">
        <w:t>ская</w:t>
      </w:r>
      <w:proofErr w:type="spellEnd"/>
      <w:r w:rsidR="00824394">
        <w:t xml:space="preserve"> школа </w:t>
      </w:r>
      <w:proofErr w:type="spellStart"/>
      <w:r w:rsidR="00824394">
        <w:t>мысли</w:t>
      </w:r>
      <w:proofErr w:type="spellEnd"/>
      <w:r w:rsidR="006D2A2F">
        <w:t>. –</w:t>
      </w:r>
      <w:r>
        <w:t xml:space="preserve"> </w:t>
      </w:r>
      <w:proofErr w:type="spellStart"/>
      <w:r>
        <w:t>Экзистенциальная</w:t>
      </w:r>
      <w:proofErr w:type="spellEnd"/>
      <w:r>
        <w:t xml:space="preserve"> </w:t>
      </w:r>
      <w:proofErr w:type="spellStart"/>
      <w:r>
        <w:t>психология</w:t>
      </w:r>
      <w:proofErr w:type="spellEnd"/>
      <w:r>
        <w:t xml:space="preserve">. – М.: </w:t>
      </w:r>
      <w:proofErr w:type="spellStart"/>
      <w:r>
        <w:t>Мысль</w:t>
      </w:r>
      <w:proofErr w:type="spellEnd"/>
      <w:r>
        <w:t>, 2001.</w:t>
      </w:r>
    </w:p>
    <w:p w:rsidR="00791DD8" w:rsidRDefault="00791DD8" w:rsidP="00791DD8">
      <w:pPr>
        <w:jc w:val="both"/>
      </w:pPr>
      <w:r>
        <w:t xml:space="preserve">3. </w:t>
      </w:r>
      <w:proofErr w:type="spellStart"/>
      <w:r>
        <w:rPr>
          <w:b/>
        </w:rPr>
        <w:t>Боришевський</w:t>
      </w:r>
      <w:proofErr w:type="spellEnd"/>
      <w:r>
        <w:rPr>
          <w:b/>
        </w:rPr>
        <w:t xml:space="preserve"> М. Й. </w:t>
      </w:r>
      <w:r>
        <w:t>Дорога до себе. Від основ суб’</w:t>
      </w:r>
      <w:r w:rsidR="00824394">
        <w:t>єктності до вершин духовності: монографія</w:t>
      </w:r>
      <w:r>
        <w:t>. – К.: «</w:t>
      </w:r>
      <w:proofErr w:type="spellStart"/>
      <w:r>
        <w:t>Академвидав</w:t>
      </w:r>
      <w:proofErr w:type="spellEnd"/>
      <w:r>
        <w:t>», 2010.</w:t>
      </w:r>
    </w:p>
    <w:p w:rsidR="00791DD8" w:rsidRDefault="00791DD8" w:rsidP="00791DD8">
      <w:pPr>
        <w:jc w:val="both"/>
      </w:pPr>
      <w:r>
        <w:t xml:space="preserve">4. </w:t>
      </w:r>
      <w:proofErr w:type="spellStart"/>
      <w:r>
        <w:rPr>
          <w:b/>
        </w:rPr>
        <w:t>Борозина</w:t>
      </w:r>
      <w:proofErr w:type="spellEnd"/>
      <w:r>
        <w:rPr>
          <w:b/>
        </w:rPr>
        <w:t xml:space="preserve"> Л. В.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харак</w:t>
      </w:r>
      <w:r w:rsidR="00A67563">
        <w:t>тера</w:t>
      </w:r>
      <w:proofErr w:type="spellEnd"/>
      <w:r w:rsidR="00A67563">
        <w:t xml:space="preserve">: </w:t>
      </w:r>
      <w:proofErr w:type="spellStart"/>
      <w:r w:rsidR="00A67563">
        <w:t>исторический</w:t>
      </w:r>
      <w:proofErr w:type="spellEnd"/>
      <w:r w:rsidR="00A67563">
        <w:t xml:space="preserve"> </w:t>
      </w:r>
      <w:proofErr w:type="spellStart"/>
      <w:r w:rsidR="00A67563">
        <w:t>очерк</w:t>
      </w:r>
      <w:proofErr w:type="spellEnd"/>
      <w:r>
        <w:t xml:space="preserve">. – М.: </w:t>
      </w:r>
      <w:proofErr w:type="spellStart"/>
      <w:r>
        <w:t>Изд</w:t>
      </w:r>
      <w:proofErr w:type="spellEnd"/>
      <w:r>
        <w:t xml:space="preserve">-во </w:t>
      </w:r>
      <w:proofErr w:type="spellStart"/>
      <w:r>
        <w:t>Московского</w:t>
      </w:r>
      <w:proofErr w:type="spellEnd"/>
      <w:r>
        <w:t xml:space="preserve"> </w:t>
      </w:r>
      <w:proofErr w:type="spellStart"/>
      <w:r>
        <w:t>университета</w:t>
      </w:r>
      <w:proofErr w:type="spellEnd"/>
      <w:r>
        <w:t>, 1997.</w:t>
      </w:r>
    </w:p>
    <w:p w:rsidR="00791DD8" w:rsidRDefault="00791DD8" w:rsidP="00791DD8">
      <w:pPr>
        <w:jc w:val="both"/>
      </w:pPr>
      <w:r>
        <w:t xml:space="preserve">5. </w:t>
      </w:r>
      <w:proofErr w:type="spellStart"/>
      <w:r>
        <w:rPr>
          <w:b/>
        </w:rPr>
        <w:t>Иванников</w:t>
      </w:r>
      <w:proofErr w:type="spellEnd"/>
      <w:r>
        <w:rPr>
          <w:b/>
        </w:rPr>
        <w:t xml:space="preserve"> В. А. </w:t>
      </w:r>
      <w:proofErr w:type="spellStart"/>
      <w:r>
        <w:t>Психологические</w:t>
      </w:r>
      <w:proofErr w:type="spellEnd"/>
      <w:r>
        <w:t xml:space="preserve"> </w:t>
      </w:r>
      <w:proofErr w:type="spellStart"/>
      <w:r>
        <w:t>механизмы</w:t>
      </w:r>
      <w:proofErr w:type="spellEnd"/>
      <w:r>
        <w:t xml:space="preserve"> </w:t>
      </w:r>
      <w:proofErr w:type="spellStart"/>
      <w:r>
        <w:t>вол</w:t>
      </w:r>
      <w:r w:rsidR="00A67563">
        <w:t>евой</w:t>
      </w:r>
      <w:proofErr w:type="spellEnd"/>
      <w:r w:rsidR="00A67563">
        <w:t xml:space="preserve"> </w:t>
      </w:r>
      <w:proofErr w:type="spellStart"/>
      <w:r w:rsidR="00A67563">
        <w:t>регуляции</w:t>
      </w:r>
      <w:proofErr w:type="spellEnd"/>
      <w:r>
        <w:t xml:space="preserve">. – М.: </w:t>
      </w:r>
      <w:proofErr w:type="spellStart"/>
      <w:r>
        <w:t>Изд</w:t>
      </w:r>
      <w:proofErr w:type="spellEnd"/>
      <w:r>
        <w:t xml:space="preserve">-во </w:t>
      </w:r>
      <w:proofErr w:type="spellStart"/>
      <w:r>
        <w:t>Моск</w:t>
      </w:r>
      <w:proofErr w:type="spellEnd"/>
      <w:r>
        <w:t xml:space="preserve">. </w:t>
      </w:r>
      <w:proofErr w:type="spellStart"/>
      <w:r>
        <w:t>ун</w:t>
      </w:r>
      <w:proofErr w:type="spellEnd"/>
      <w:r>
        <w:t>-та, 1991.</w:t>
      </w:r>
    </w:p>
    <w:p w:rsidR="00791DD8" w:rsidRDefault="00A67563" w:rsidP="00791DD8">
      <w:pPr>
        <w:jc w:val="both"/>
      </w:pPr>
      <w:r>
        <w:t>6</w:t>
      </w:r>
      <w:r w:rsidR="00791DD8">
        <w:t xml:space="preserve">. </w:t>
      </w:r>
      <w:r w:rsidR="00791DD8">
        <w:rPr>
          <w:b/>
        </w:rPr>
        <w:t xml:space="preserve">Камю А. </w:t>
      </w:r>
      <w:proofErr w:type="spellStart"/>
      <w:r>
        <w:t>Бунтующий</w:t>
      </w:r>
      <w:proofErr w:type="spellEnd"/>
      <w:r>
        <w:t xml:space="preserve"> </w:t>
      </w:r>
      <w:proofErr w:type="spellStart"/>
      <w:r>
        <w:t>человек</w:t>
      </w:r>
      <w:proofErr w:type="spellEnd"/>
      <w:r w:rsidR="00791DD8">
        <w:t xml:space="preserve">. – М.: </w:t>
      </w:r>
      <w:proofErr w:type="spellStart"/>
      <w:r w:rsidR="00791DD8">
        <w:t>Мысль</w:t>
      </w:r>
      <w:proofErr w:type="spellEnd"/>
      <w:r w:rsidR="00791DD8">
        <w:t>, 1990.</w:t>
      </w:r>
    </w:p>
    <w:p w:rsidR="00791DD8" w:rsidRDefault="00A67563" w:rsidP="00791DD8">
      <w:pPr>
        <w:jc w:val="both"/>
      </w:pPr>
      <w:r>
        <w:t>7</w:t>
      </w:r>
      <w:r w:rsidR="00791DD8">
        <w:t xml:space="preserve">. </w:t>
      </w:r>
      <w:r w:rsidR="00791DD8">
        <w:rPr>
          <w:b/>
        </w:rPr>
        <w:t xml:space="preserve">Карнегі Д. </w:t>
      </w:r>
      <w:r w:rsidR="00791DD8">
        <w:t>Як завойовувати друзів та впливати на людей. Як виробляти в собі впевненість і впливати на людей, виступаючи прилюдно. Як перестати хвилюв</w:t>
      </w:r>
      <w:r>
        <w:t>атись і почати жити</w:t>
      </w:r>
      <w:r w:rsidR="00791DD8">
        <w:t>. – Харків: Промінь, 2007.</w:t>
      </w:r>
    </w:p>
    <w:p w:rsidR="00791DD8" w:rsidRDefault="00A67563" w:rsidP="00791DD8">
      <w:pPr>
        <w:jc w:val="both"/>
      </w:pPr>
      <w:r>
        <w:t>8</w:t>
      </w:r>
      <w:r w:rsidR="00791DD8">
        <w:t xml:space="preserve">. </w:t>
      </w:r>
      <w:proofErr w:type="spellStart"/>
      <w:r w:rsidR="00791DD8">
        <w:rPr>
          <w:b/>
        </w:rPr>
        <w:t>Лазурский</w:t>
      </w:r>
      <w:proofErr w:type="spellEnd"/>
      <w:r w:rsidR="00791DD8">
        <w:rPr>
          <w:b/>
        </w:rPr>
        <w:t xml:space="preserve"> А. Ф. </w:t>
      </w:r>
      <w:proofErr w:type="spellStart"/>
      <w:r w:rsidR="00791DD8">
        <w:t>Очерк</w:t>
      </w:r>
      <w:proofErr w:type="spellEnd"/>
      <w:r w:rsidR="00791DD8">
        <w:t xml:space="preserve"> нау</w:t>
      </w:r>
      <w:r>
        <w:t>к о характерах</w:t>
      </w:r>
      <w:r w:rsidR="00791DD8">
        <w:t>. – М.: «Наука», 1995.</w:t>
      </w:r>
    </w:p>
    <w:p w:rsidR="00791DD8" w:rsidRDefault="00A67563" w:rsidP="00791DD8">
      <w:pPr>
        <w:jc w:val="both"/>
      </w:pPr>
      <w:r>
        <w:t>9</w:t>
      </w:r>
      <w:r w:rsidR="00791DD8">
        <w:t xml:space="preserve">. </w:t>
      </w:r>
      <w:proofErr w:type="spellStart"/>
      <w:r w:rsidR="00791DD8">
        <w:rPr>
          <w:b/>
        </w:rPr>
        <w:t>Левитов</w:t>
      </w:r>
      <w:proofErr w:type="spellEnd"/>
      <w:r w:rsidR="00791DD8">
        <w:rPr>
          <w:b/>
        </w:rPr>
        <w:t xml:space="preserve"> Н. Д. </w:t>
      </w:r>
      <w:r w:rsidR="00791DD8">
        <w:t xml:space="preserve">Проблема </w:t>
      </w:r>
      <w:proofErr w:type="spellStart"/>
      <w:r w:rsidR="00791DD8">
        <w:t>характера</w:t>
      </w:r>
      <w:proofErr w:type="spellEnd"/>
      <w:r w:rsidR="00791DD8">
        <w:t xml:space="preserve"> в </w:t>
      </w:r>
      <w:proofErr w:type="spellStart"/>
      <w:r w:rsidR="00791DD8">
        <w:t>соврем</w:t>
      </w:r>
      <w:r>
        <w:t>енной</w:t>
      </w:r>
      <w:proofErr w:type="spellEnd"/>
      <w:r>
        <w:t xml:space="preserve"> </w:t>
      </w:r>
      <w:r w:rsidR="006D2A2F">
        <w:t>психологи. –</w:t>
      </w:r>
      <w:r w:rsidR="00791DD8">
        <w:t xml:space="preserve"> </w:t>
      </w:r>
      <w:proofErr w:type="spellStart"/>
      <w:r w:rsidR="00791DD8">
        <w:t>Психология</w:t>
      </w:r>
      <w:proofErr w:type="spellEnd"/>
      <w:r w:rsidR="00791DD8">
        <w:t xml:space="preserve"> </w:t>
      </w:r>
      <w:proofErr w:type="spellStart"/>
      <w:r w:rsidR="00791DD8">
        <w:t>инд</w:t>
      </w:r>
      <w:r w:rsidR="006D2A2F">
        <w:t>ивидуальных</w:t>
      </w:r>
      <w:proofErr w:type="spellEnd"/>
      <w:r w:rsidR="006D2A2F">
        <w:t xml:space="preserve"> </w:t>
      </w:r>
      <w:proofErr w:type="spellStart"/>
      <w:r w:rsidR="006D2A2F">
        <w:t>различий</w:t>
      </w:r>
      <w:proofErr w:type="spellEnd"/>
      <w:r w:rsidR="006D2A2F">
        <w:t xml:space="preserve">. </w:t>
      </w:r>
      <w:proofErr w:type="spellStart"/>
      <w:r w:rsidR="006D2A2F">
        <w:t>Тексты</w:t>
      </w:r>
      <w:proofErr w:type="spellEnd"/>
      <w:r w:rsidR="006D2A2F">
        <w:t xml:space="preserve"> / П</w:t>
      </w:r>
      <w:r w:rsidR="00791DD8">
        <w:t xml:space="preserve">од. ред.. Ю. Б. </w:t>
      </w:r>
      <w:proofErr w:type="spellStart"/>
      <w:r w:rsidR="00791DD8">
        <w:t>Гиппенрейтер</w:t>
      </w:r>
      <w:proofErr w:type="spellEnd"/>
      <w:r w:rsidR="00791DD8">
        <w:t xml:space="preserve">, В. Я. Романова. – М.: </w:t>
      </w:r>
      <w:proofErr w:type="spellStart"/>
      <w:r w:rsidR="00791DD8">
        <w:t>Изд</w:t>
      </w:r>
      <w:proofErr w:type="spellEnd"/>
      <w:r w:rsidR="00791DD8">
        <w:t>-во МГУ, 1982</w:t>
      </w:r>
    </w:p>
    <w:p w:rsidR="00A67563" w:rsidRDefault="00A67563" w:rsidP="00791DD8">
      <w:pPr>
        <w:jc w:val="both"/>
      </w:pPr>
      <w:r>
        <w:lastRenderedPageBreak/>
        <w:t>10</w:t>
      </w:r>
      <w:r w:rsidR="00791DD8">
        <w:t xml:space="preserve">. </w:t>
      </w:r>
      <w:r w:rsidR="00791DD8">
        <w:rPr>
          <w:b/>
        </w:rPr>
        <w:t xml:space="preserve">Леонгард К. </w:t>
      </w:r>
      <w:proofErr w:type="spellStart"/>
      <w:r>
        <w:t>Акцентуированные</w:t>
      </w:r>
      <w:proofErr w:type="spellEnd"/>
      <w:r>
        <w:t xml:space="preserve"> </w:t>
      </w:r>
      <w:proofErr w:type="spellStart"/>
      <w:r>
        <w:t>личности</w:t>
      </w:r>
      <w:proofErr w:type="spellEnd"/>
      <w:r w:rsidR="00791DD8">
        <w:t>. – К.: Вища школа, 1989.</w:t>
      </w:r>
    </w:p>
    <w:p w:rsidR="00DE0CDA" w:rsidRDefault="00A67563" w:rsidP="00791DD8">
      <w:pPr>
        <w:jc w:val="both"/>
      </w:pPr>
      <w:r>
        <w:t>11</w:t>
      </w:r>
      <w:r w:rsidR="00DE0CDA">
        <w:t xml:space="preserve">. </w:t>
      </w:r>
      <w:proofErr w:type="spellStart"/>
      <w:r>
        <w:rPr>
          <w:b/>
        </w:rPr>
        <w:t>Москалець</w:t>
      </w:r>
      <w:proofErr w:type="spellEnd"/>
      <w:r>
        <w:rPr>
          <w:b/>
        </w:rPr>
        <w:t xml:space="preserve"> В.</w:t>
      </w:r>
      <w:r w:rsidR="00DE0CDA">
        <w:rPr>
          <w:b/>
        </w:rPr>
        <w:t xml:space="preserve"> </w:t>
      </w:r>
      <w:r w:rsidR="00DE0CDA">
        <w:t xml:space="preserve">Віра в Бога як психічний базис стану загального благополуччя особистості // Психологія і суспільство. Український теоретико-методологічний </w:t>
      </w:r>
      <w:proofErr w:type="spellStart"/>
      <w:r w:rsidR="00DE0CDA">
        <w:t>соціогуманітарний</w:t>
      </w:r>
      <w:proofErr w:type="spellEnd"/>
      <w:r w:rsidR="00DE0CDA">
        <w:t xml:space="preserve"> часопис, 2015. – № 1 (59).</w:t>
      </w:r>
    </w:p>
    <w:p w:rsidR="00A67563" w:rsidRDefault="00A67563" w:rsidP="00791DD8">
      <w:pPr>
        <w:tabs>
          <w:tab w:val="left" w:pos="1414"/>
        </w:tabs>
        <w:jc w:val="both"/>
      </w:pPr>
      <w:r>
        <w:t>12</w:t>
      </w:r>
      <w:r w:rsidR="00791DD8">
        <w:t xml:space="preserve">. </w:t>
      </w:r>
      <w:proofErr w:type="spellStart"/>
      <w:r w:rsidR="00791DD8">
        <w:rPr>
          <w:b/>
        </w:rPr>
        <w:t>Москалець</w:t>
      </w:r>
      <w:proofErr w:type="spellEnd"/>
      <w:r w:rsidR="00791DD8">
        <w:rPr>
          <w:b/>
        </w:rPr>
        <w:t xml:space="preserve"> В. П.</w:t>
      </w:r>
      <w:r w:rsidR="00791DD8">
        <w:t xml:space="preserve"> Основний психологічний зміст та розвивально-особистісний потенціал ігро</w:t>
      </w:r>
      <w:r>
        <w:t>вої діяльності</w:t>
      </w:r>
      <w:r w:rsidR="00791DD8">
        <w:t xml:space="preserve"> // Практична психологія та соціальна робота, 2009. - №10. </w:t>
      </w:r>
    </w:p>
    <w:p w:rsidR="00791DD8" w:rsidRDefault="00A67563" w:rsidP="00791DD8">
      <w:pPr>
        <w:tabs>
          <w:tab w:val="left" w:pos="1414"/>
        </w:tabs>
        <w:jc w:val="both"/>
      </w:pPr>
      <w:r>
        <w:t>13</w:t>
      </w:r>
      <w:r w:rsidR="00791DD8">
        <w:t xml:space="preserve">. </w:t>
      </w:r>
      <w:proofErr w:type="spellStart"/>
      <w:r w:rsidR="00791DD8">
        <w:rPr>
          <w:b/>
        </w:rPr>
        <w:t>Москалець</w:t>
      </w:r>
      <w:proofErr w:type="spellEnd"/>
      <w:r w:rsidR="00791DD8">
        <w:rPr>
          <w:b/>
        </w:rPr>
        <w:t xml:space="preserve"> В. П.</w:t>
      </w:r>
      <w:r>
        <w:t xml:space="preserve"> Психологія релігії: п</w:t>
      </w:r>
      <w:r w:rsidR="00791DD8">
        <w:t>ідру</w:t>
      </w:r>
      <w:r>
        <w:t>чник</w:t>
      </w:r>
      <w:r w:rsidR="00791DD8">
        <w:t>. – К.: ТОВ «КНТ», 20</w:t>
      </w:r>
      <w:r>
        <w:t>19.</w:t>
      </w:r>
      <w:r w:rsidR="006D2A2F">
        <w:t xml:space="preserve"> – С. 82-117. </w:t>
      </w:r>
      <w:r>
        <w:t xml:space="preserve"> </w:t>
      </w:r>
    </w:p>
    <w:p w:rsidR="00DE0CDA" w:rsidRDefault="00A67563" w:rsidP="00DE0CDA">
      <w:pPr>
        <w:jc w:val="both"/>
      </w:pPr>
      <w:r>
        <w:t>14</w:t>
      </w:r>
      <w:r w:rsidR="00DE0CDA">
        <w:t xml:space="preserve">. </w:t>
      </w:r>
      <w:proofErr w:type="spellStart"/>
      <w:r w:rsidR="00DE0CDA">
        <w:rPr>
          <w:b/>
        </w:rPr>
        <w:t>Москалець</w:t>
      </w:r>
      <w:proofErr w:type="spellEnd"/>
      <w:r w:rsidR="00DE0CDA">
        <w:rPr>
          <w:b/>
        </w:rPr>
        <w:t xml:space="preserve"> В. П. </w:t>
      </w:r>
      <w:r w:rsidR="00DE0CDA">
        <w:t xml:space="preserve">Смисл життя, свобода та відповідальність особистості у вченні Віктора Еміля </w:t>
      </w:r>
      <w:proofErr w:type="spellStart"/>
      <w:r w:rsidR="00DE0CDA">
        <w:t>Франкла</w:t>
      </w:r>
      <w:proofErr w:type="spellEnd"/>
      <w:r w:rsidR="00DE0CDA">
        <w:t xml:space="preserve"> // Психологія особистості. Науковий журнал, 2011. – № 1 (2).</w:t>
      </w:r>
    </w:p>
    <w:p w:rsidR="00DE0CDA" w:rsidRDefault="00A67563" w:rsidP="00DE0CDA">
      <w:pPr>
        <w:jc w:val="both"/>
      </w:pPr>
      <w:r>
        <w:t>15</w:t>
      </w:r>
      <w:r w:rsidR="00DE0CDA">
        <w:t xml:space="preserve">. </w:t>
      </w:r>
      <w:proofErr w:type="spellStart"/>
      <w:r w:rsidR="00DE0CDA">
        <w:rPr>
          <w:b/>
        </w:rPr>
        <w:t>Москалець</w:t>
      </w:r>
      <w:proofErr w:type="spellEnd"/>
      <w:r w:rsidR="00DE0CDA">
        <w:rPr>
          <w:b/>
        </w:rPr>
        <w:t xml:space="preserve"> В. П. </w:t>
      </w:r>
      <w:r w:rsidR="00DE0CDA">
        <w:t xml:space="preserve">Три сили для людини: від «Великого Інквізитора» до канонічної психології Володимира </w:t>
      </w:r>
      <w:proofErr w:type="spellStart"/>
      <w:r w:rsidR="00DE0CDA">
        <w:t>Роменця</w:t>
      </w:r>
      <w:proofErr w:type="spellEnd"/>
      <w:r w:rsidR="00DE0CDA">
        <w:t xml:space="preserve"> // Психологія і суспільство. Український теоретико-методологічний </w:t>
      </w:r>
      <w:proofErr w:type="spellStart"/>
      <w:r w:rsidR="00DE0CDA">
        <w:t>соціогуманітарний</w:t>
      </w:r>
      <w:proofErr w:type="spellEnd"/>
      <w:r w:rsidR="00DE0CDA">
        <w:t xml:space="preserve"> часопис, 2012. – № 2 (48).</w:t>
      </w:r>
    </w:p>
    <w:p w:rsidR="00791DD8" w:rsidRDefault="00A67563" w:rsidP="00791DD8">
      <w:pPr>
        <w:jc w:val="both"/>
      </w:pPr>
      <w:r>
        <w:t>16</w:t>
      </w:r>
      <w:r w:rsidR="00791DD8">
        <w:t xml:space="preserve">. </w:t>
      </w:r>
      <w:proofErr w:type="spellStart"/>
      <w:r w:rsidR="00791DD8">
        <w:rPr>
          <w:b/>
        </w:rPr>
        <w:t>Мей</w:t>
      </w:r>
      <w:proofErr w:type="spellEnd"/>
      <w:r w:rsidR="00791DD8">
        <w:rPr>
          <w:b/>
        </w:rPr>
        <w:t xml:space="preserve"> Р. </w:t>
      </w:r>
      <w:r w:rsidR="00791DD8">
        <w:t xml:space="preserve">Становлення </w:t>
      </w:r>
      <w:proofErr w:type="spellStart"/>
      <w:r w:rsidR="00791DD8">
        <w:t>екзис</w:t>
      </w:r>
      <w:r>
        <w:t>тенційної</w:t>
      </w:r>
      <w:proofErr w:type="spellEnd"/>
      <w:r>
        <w:t xml:space="preserve"> психології. –</w:t>
      </w:r>
      <w:r w:rsidR="00791DD8">
        <w:t xml:space="preserve"> Гуманістичні підходи в західній психології ХХ ст.. – К.: Пульсари, 2001.</w:t>
      </w:r>
    </w:p>
    <w:p w:rsidR="00791DD8" w:rsidRDefault="00A67563" w:rsidP="00791DD8">
      <w:pPr>
        <w:jc w:val="both"/>
      </w:pPr>
      <w:r>
        <w:t>17</w:t>
      </w:r>
      <w:r w:rsidR="00791DD8">
        <w:t xml:space="preserve">. </w:t>
      </w:r>
      <w:proofErr w:type="spellStart"/>
      <w:r w:rsidR="00791DD8">
        <w:rPr>
          <w:b/>
        </w:rPr>
        <w:t>Помиткін</w:t>
      </w:r>
      <w:proofErr w:type="spellEnd"/>
      <w:r w:rsidR="00791DD8">
        <w:rPr>
          <w:b/>
        </w:rPr>
        <w:t xml:space="preserve"> Е. О. </w:t>
      </w:r>
      <w:r w:rsidR="00791DD8">
        <w:t>Психологія духовного розвитку особисто</w:t>
      </w:r>
      <w:r>
        <w:t>сті: монографія</w:t>
      </w:r>
      <w:r w:rsidR="00791DD8">
        <w:t>. – К.: Наш час, 2007.</w:t>
      </w:r>
    </w:p>
    <w:p w:rsidR="00791DD8" w:rsidRDefault="00A67563" w:rsidP="00791DD8">
      <w:pPr>
        <w:jc w:val="both"/>
      </w:pPr>
      <w:r>
        <w:t>18</w:t>
      </w:r>
      <w:r w:rsidR="00791DD8">
        <w:t xml:space="preserve">. </w:t>
      </w:r>
      <w:r w:rsidR="00791DD8">
        <w:rPr>
          <w:b/>
        </w:rPr>
        <w:t xml:space="preserve">Рибалка В. В. </w:t>
      </w:r>
      <w:r w:rsidR="00791DD8">
        <w:t>Психологія честі та гідності особистості: культурологічний та аксіологічний аспекти: науково-методичний посі</w:t>
      </w:r>
      <w:r>
        <w:t>бник. – К.: ТОВ «Інформаційні систем</w:t>
      </w:r>
      <w:r w:rsidR="00791DD8">
        <w:t>и», 2011.</w:t>
      </w:r>
    </w:p>
    <w:p w:rsidR="00287211" w:rsidRDefault="003A407B" w:rsidP="00287211">
      <w:r>
        <w:t>19</w:t>
      </w:r>
      <w:r w:rsidR="00287211">
        <w:t xml:space="preserve">. </w:t>
      </w:r>
      <w:proofErr w:type="spellStart"/>
      <w:r w:rsidR="00287211">
        <w:rPr>
          <w:b/>
        </w:rPr>
        <w:t>Савчин</w:t>
      </w:r>
      <w:proofErr w:type="spellEnd"/>
      <w:r w:rsidR="00287211">
        <w:rPr>
          <w:b/>
        </w:rPr>
        <w:t xml:space="preserve"> М. В. </w:t>
      </w:r>
      <w:r w:rsidR="00287211">
        <w:t>Духовна парадигма психології</w:t>
      </w:r>
      <w:r w:rsidR="00A67563">
        <w:t>: монографія</w:t>
      </w:r>
      <w:r w:rsidR="00287211">
        <w:t>. – К.: «</w:t>
      </w:r>
      <w:proofErr w:type="spellStart"/>
      <w:r w:rsidR="00287211">
        <w:t>Академвидав</w:t>
      </w:r>
      <w:proofErr w:type="spellEnd"/>
      <w:r w:rsidR="00287211">
        <w:t>», 2013.</w:t>
      </w:r>
    </w:p>
    <w:p w:rsidR="00791DD8" w:rsidRDefault="003A407B" w:rsidP="00791DD8">
      <w:pPr>
        <w:jc w:val="both"/>
      </w:pPr>
      <w:r>
        <w:t>20</w:t>
      </w:r>
      <w:r w:rsidR="00791DD8">
        <w:t xml:space="preserve">. </w:t>
      </w:r>
      <w:proofErr w:type="spellStart"/>
      <w:r w:rsidR="00791DD8">
        <w:rPr>
          <w:b/>
        </w:rPr>
        <w:t>Феофраст</w:t>
      </w:r>
      <w:proofErr w:type="spellEnd"/>
      <w:r w:rsidR="00791DD8">
        <w:rPr>
          <w:b/>
        </w:rPr>
        <w:t xml:space="preserve"> </w:t>
      </w:r>
      <w:proofErr w:type="spellStart"/>
      <w:r>
        <w:t>Характеры</w:t>
      </w:r>
      <w:proofErr w:type="spellEnd"/>
      <w:r>
        <w:t>. – М.: Наука, 1974.</w:t>
      </w:r>
      <w:r w:rsidR="00791DD8">
        <w:t xml:space="preserve"> </w:t>
      </w:r>
    </w:p>
    <w:p w:rsidR="00791DD8" w:rsidRDefault="00791DD8" w:rsidP="00791DD8">
      <w:pPr>
        <w:pStyle w:val="Standard"/>
        <w:jc w:val="both"/>
      </w:pPr>
      <w:r>
        <w:t>2</w:t>
      </w:r>
      <w:r w:rsidR="003A407B">
        <w:t>1</w:t>
      </w:r>
      <w:r>
        <w:t xml:space="preserve">. </w:t>
      </w:r>
      <w:proofErr w:type="spellStart"/>
      <w:r>
        <w:rPr>
          <w:b/>
        </w:rPr>
        <w:t>Франкл</w:t>
      </w:r>
      <w:proofErr w:type="spellEnd"/>
      <w:r>
        <w:rPr>
          <w:b/>
        </w:rPr>
        <w:t xml:space="preserve"> В.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логотерапии</w:t>
      </w:r>
      <w:proofErr w:type="spellEnd"/>
      <w:r>
        <w:t xml:space="preserve">. </w:t>
      </w:r>
      <w:proofErr w:type="spellStart"/>
      <w:r>
        <w:t>Психотерапия</w:t>
      </w:r>
      <w:proofErr w:type="spellEnd"/>
      <w:r>
        <w:t xml:space="preserve"> и</w:t>
      </w:r>
      <w:r w:rsidR="003A407B">
        <w:t xml:space="preserve"> </w:t>
      </w:r>
      <w:proofErr w:type="spellStart"/>
      <w:r w:rsidR="003A407B">
        <w:t>религия</w:t>
      </w:r>
      <w:proofErr w:type="spellEnd"/>
      <w:r w:rsidR="003A407B">
        <w:t xml:space="preserve">. – СПб., 2000. </w:t>
      </w:r>
    </w:p>
    <w:p w:rsidR="00791DD8" w:rsidRDefault="003A407B" w:rsidP="00791DD8">
      <w:pPr>
        <w:jc w:val="both"/>
      </w:pPr>
      <w:r>
        <w:t>22</w:t>
      </w:r>
      <w:r w:rsidR="00791DD8">
        <w:t xml:space="preserve">. </w:t>
      </w:r>
      <w:proofErr w:type="spellStart"/>
      <w:r w:rsidR="00791DD8">
        <w:rPr>
          <w:b/>
        </w:rPr>
        <w:t>Франкл</w:t>
      </w:r>
      <w:proofErr w:type="spellEnd"/>
      <w:r w:rsidR="00791DD8">
        <w:rPr>
          <w:b/>
        </w:rPr>
        <w:t xml:space="preserve"> В. Э. </w:t>
      </w:r>
      <w:proofErr w:type="spellStart"/>
      <w:r w:rsidR="00791DD8">
        <w:t>Челов</w:t>
      </w:r>
      <w:r>
        <w:t>ек</w:t>
      </w:r>
      <w:proofErr w:type="spellEnd"/>
      <w:r>
        <w:t xml:space="preserve"> в </w:t>
      </w:r>
      <w:proofErr w:type="spellStart"/>
      <w:r>
        <w:t>поисках</w:t>
      </w:r>
      <w:proofErr w:type="spellEnd"/>
      <w:r>
        <w:t xml:space="preserve"> </w:t>
      </w:r>
      <w:proofErr w:type="spellStart"/>
      <w:r>
        <w:t>смысла</w:t>
      </w:r>
      <w:proofErr w:type="spellEnd"/>
      <w:r w:rsidR="00791DD8">
        <w:t xml:space="preserve">. – М.: </w:t>
      </w:r>
      <w:proofErr w:type="spellStart"/>
      <w:r w:rsidR="00791DD8">
        <w:t>Прогресс</w:t>
      </w:r>
      <w:proofErr w:type="spellEnd"/>
      <w:r w:rsidR="00791DD8">
        <w:t>, 1990.</w:t>
      </w:r>
    </w:p>
    <w:p w:rsidR="00791DD8" w:rsidRDefault="003A407B" w:rsidP="00791DD8">
      <w:pPr>
        <w:jc w:val="both"/>
      </w:pPr>
      <w:r>
        <w:t>23</w:t>
      </w:r>
      <w:r w:rsidR="00791DD8">
        <w:t xml:space="preserve">. </w:t>
      </w:r>
      <w:r w:rsidR="00791DD8">
        <w:rPr>
          <w:b/>
        </w:rPr>
        <w:t xml:space="preserve">Фрейд А. </w:t>
      </w:r>
      <w:proofErr w:type="spellStart"/>
      <w:r w:rsidR="00791DD8">
        <w:t>Психология</w:t>
      </w:r>
      <w:proofErr w:type="spellEnd"/>
      <w:r w:rsidR="00791DD8">
        <w:t xml:space="preserve"> Я</w:t>
      </w:r>
      <w:r>
        <w:t xml:space="preserve"> и </w:t>
      </w:r>
      <w:proofErr w:type="spellStart"/>
      <w:r>
        <w:t>защитные</w:t>
      </w:r>
      <w:proofErr w:type="spellEnd"/>
      <w:r>
        <w:t xml:space="preserve"> </w:t>
      </w:r>
      <w:proofErr w:type="spellStart"/>
      <w:r>
        <w:t>механизмы</w:t>
      </w:r>
      <w:proofErr w:type="spellEnd"/>
      <w:r w:rsidR="00791DD8">
        <w:t xml:space="preserve">. – М.: </w:t>
      </w:r>
      <w:proofErr w:type="spellStart"/>
      <w:r w:rsidR="00791DD8">
        <w:t>Педагогика</w:t>
      </w:r>
      <w:proofErr w:type="spellEnd"/>
      <w:r w:rsidR="00791DD8">
        <w:t>, 1993.</w:t>
      </w:r>
    </w:p>
    <w:p w:rsidR="00791DD8" w:rsidRDefault="003A407B" w:rsidP="00791DD8">
      <w:pPr>
        <w:jc w:val="both"/>
      </w:pPr>
      <w:r>
        <w:t>24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>
        <w:t>Бегство</w:t>
      </w:r>
      <w:proofErr w:type="spellEnd"/>
      <w:r>
        <w:t xml:space="preserve"> от </w:t>
      </w:r>
      <w:proofErr w:type="spellStart"/>
      <w:r>
        <w:t>свободы</w:t>
      </w:r>
      <w:proofErr w:type="spellEnd"/>
      <w:r w:rsidR="00791DD8">
        <w:t xml:space="preserve">. – М.: </w:t>
      </w:r>
      <w:proofErr w:type="spellStart"/>
      <w:r w:rsidR="00791DD8">
        <w:t>Прогресс</w:t>
      </w:r>
      <w:proofErr w:type="spellEnd"/>
      <w:r w:rsidR="00791DD8">
        <w:t>, 1995.</w:t>
      </w:r>
    </w:p>
    <w:p w:rsidR="00791DD8" w:rsidRDefault="003A407B" w:rsidP="00791DD8">
      <w:pPr>
        <w:jc w:val="both"/>
      </w:pPr>
      <w:r>
        <w:t>25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r>
        <w:t xml:space="preserve">Душа </w:t>
      </w:r>
      <w:proofErr w:type="spellStart"/>
      <w:r>
        <w:t>человека</w:t>
      </w:r>
      <w:proofErr w:type="spellEnd"/>
      <w:r w:rsidR="00791DD8">
        <w:t>. – М.: ООО «АСТ-ЛТД», 1998.</w:t>
      </w:r>
    </w:p>
    <w:p w:rsidR="00791DD8" w:rsidRDefault="003A407B" w:rsidP="00791DD8">
      <w:pPr>
        <w:jc w:val="both"/>
      </w:pPr>
      <w:r>
        <w:t>26</w:t>
      </w:r>
      <w:r w:rsidR="00791DD8">
        <w:t xml:space="preserve">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 w:rsidR="00791DD8">
        <w:t>Иметь</w:t>
      </w:r>
      <w:proofErr w:type="spellEnd"/>
      <w:r w:rsidR="00791DD8">
        <w:t xml:space="preserve"> </w:t>
      </w:r>
      <w:proofErr w:type="spellStart"/>
      <w:r w:rsidR="00791DD8">
        <w:t>и</w:t>
      </w:r>
      <w:r>
        <w:t>ли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>?</w:t>
      </w:r>
      <w:r w:rsidR="00791DD8">
        <w:t xml:space="preserve">. – М.: </w:t>
      </w:r>
      <w:proofErr w:type="spellStart"/>
      <w:r w:rsidR="00791DD8">
        <w:t>Прогресс</w:t>
      </w:r>
      <w:proofErr w:type="spellEnd"/>
      <w:r w:rsidR="00791DD8">
        <w:t>, 1990.</w:t>
      </w:r>
    </w:p>
    <w:p w:rsidR="00791DD8" w:rsidRDefault="003A407B" w:rsidP="00791DD8">
      <w:pPr>
        <w:jc w:val="both"/>
      </w:pPr>
      <w:r>
        <w:t>2</w:t>
      </w:r>
      <w:r w:rsidR="00791DD8">
        <w:t xml:space="preserve">7.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>
        <w:t>Теория</w:t>
      </w:r>
      <w:proofErr w:type="spellEnd"/>
      <w:r>
        <w:t xml:space="preserve"> </w:t>
      </w:r>
      <w:proofErr w:type="spellStart"/>
      <w:r>
        <w:t>любви</w:t>
      </w:r>
      <w:proofErr w:type="spellEnd"/>
      <w:r>
        <w:t xml:space="preserve">. – </w:t>
      </w:r>
      <w:proofErr w:type="spellStart"/>
      <w:r>
        <w:t>Психология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 в</w:t>
      </w:r>
      <w:r w:rsidR="00791DD8">
        <w:t xml:space="preserve"> трудах </w:t>
      </w:r>
      <w:proofErr w:type="spellStart"/>
      <w:r w:rsidR="00791DD8">
        <w:t>зарубежных</w:t>
      </w:r>
      <w:proofErr w:type="spellEnd"/>
      <w:r w:rsidR="00791DD8">
        <w:t xml:space="preserve"> </w:t>
      </w:r>
      <w:proofErr w:type="spellStart"/>
      <w:r w:rsidR="00791DD8">
        <w:t>психологов</w:t>
      </w:r>
      <w:proofErr w:type="spellEnd"/>
      <w:r w:rsidR="00791DD8">
        <w:t xml:space="preserve"> / </w:t>
      </w:r>
      <w:proofErr w:type="spellStart"/>
      <w:r w:rsidR="00791DD8">
        <w:t>сост</w:t>
      </w:r>
      <w:proofErr w:type="spellEnd"/>
      <w:r w:rsidR="00791DD8">
        <w:t xml:space="preserve">. и </w:t>
      </w:r>
      <w:proofErr w:type="spellStart"/>
      <w:r w:rsidR="00791DD8">
        <w:t>общ</w:t>
      </w:r>
      <w:proofErr w:type="spellEnd"/>
      <w:r w:rsidR="00791DD8">
        <w:t xml:space="preserve">. ред. А. А. </w:t>
      </w:r>
      <w:proofErr w:type="spellStart"/>
      <w:r w:rsidR="00791DD8">
        <w:t>Реана</w:t>
      </w:r>
      <w:proofErr w:type="spellEnd"/>
      <w:r w:rsidR="00791DD8">
        <w:t xml:space="preserve">. – СПб.: </w:t>
      </w:r>
      <w:proofErr w:type="spellStart"/>
      <w:r w:rsidR="00791DD8">
        <w:t>Питер</w:t>
      </w:r>
      <w:proofErr w:type="spellEnd"/>
      <w:r w:rsidR="00791DD8">
        <w:t>, 2000.</w:t>
      </w:r>
    </w:p>
    <w:p w:rsidR="00791DD8" w:rsidRDefault="003A407B" w:rsidP="00791DD8">
      <w:pPr>
        <w:jc w:val="both"/>
      </w:pPr>
      <w:r>
        <w:t>2</w:t>
      </w:r>
      <w:r w:rsidR="00791DD8">
        <w:t xml:space="preserve">8. </w:t>
      </w:r>
      <w:proofErr w:type="spellStart"/>
      <w:r w:rsidR="00791DD8">
        <w:rPr>
          <w:b/>
        </w:rPr>
        <w:t>Фромм</w:t>
      </w:r>
      <w:proofErr w:type="spellEnd"/>
      <w:r w:rsidR="00791DD8">
        <w:rPr>
          <w:b/>
        </w:rPr>
        <w:t xml:space="preserve"> Э. </w:t>
      </w:r>
      <w:proofErr w:type="spellStart"/>
      <w:r>
        <w:t>Человек</w:t>
      </w:r>
      <w:proofErr w:type="spellEnd"/>
      <w:r>
        <w:t xml:space="preserve"> для </w:t>
      </w:r>
      <w:proofErr w:type="spellStart"/>
      <w:r>
        <w:t>себя</w:t>
      </w:r>
      <w:proofErr w:type="spellEnd"/>
      <w:r w:rsidR="00791DD8">
        <w:t xml:space="preserve">. – </w:t>
      </w:r>
      <w:proofErr w:type="spellStart"/>
      <w:r w:rsidR="00791DD8">
        <w:t>Минск</w:t>
      </w:r>
      <w:proofErr w:type="spellEnd"/>
      <w:r w:rsidR="00791DD8">
        <w:t xml:space="preserve">: </w:t>
      </w:r>
      <w:proofErr w:type="spellStart"/>
      <w:r w:rsidR="00791DD8">
        <w:t>Коллегиум</w:t>
      </w:r>
      <w:proofErr w:type="spellEnd"/>
      <w:r w:rsidR="00791DD8">
        <w:t>, 1992.</w:t>
      </w:r>
    </w:p>
    <w:p w:rsidR="00611230" w:rsidRDefault="003A407B" w:rsidP="00791DD8">
      <w:pPr>
        <w:jc w:val="both"/>
      </w:pPr>
      <w:r>
        <w:t>2</w:t>
      </w:r>
      <w:r w:rsidR="00791DD8">
        <w:t>9.</w:t>
      </w:r>
      <w:r w:rsidR="00611230">
        <w:t xml:space="preserve"> </w:t>
      </w:r>
      <w:r w:rsidR="00611230">
        <w:rPr>
          <w:b/>
        </w:rPr>
        <w:t xml:space="preserve">Фурман А. А. </w:t>
      </w:r>
      <w:r w:rsidR="00611230">
        <w:t xml:space="preserve">Психологія особистості: ціннісно-смисловий вимір: монографія. – Одеса-Тернопіль, 2016.  </w:t>
      </w:r>
      <w:r w:rsidR="00791DD8">
        <w:t xml:space="preserve"> </w:t>
      </w:r>
    </w:p>
    <w:p w:rsidR="00791DD8" w:rsidRDefault="00611230" w:rsidP="00791DD8">
      <w:pPr>
        <w:jc w:val="both"/>
      </w:pPr>
      <w:r>
        <w:t xml:space="preserve">30. </w:t>
      </w:r>
      <w:r w:rsidR="00791DD8">
        <w:rPr>
          <w:b/>
        </w:rPr>
        <w:t xml:space="preserve">Фурман А. В., Гуменюк О. Є. </w:t>
      </w:r>
      <w:r w:rsidR="00791DD8">
        <w:t>Психологія Я-концепц</w:t>
      </w:r>
      <w:r w:rsidR="003A407B">
        <w:t>ії</w:t>
      </w:r>
      <w:r w:rsidR="00791DD8">
        <w:t>. – Львів: Новий Світ, 2006.</w:t>
      </w:r>
    </w:p>
    <w:p w:rsidR="00791DD8" w:rsidRDefault="00791DD8" w:rsidP="00791DD8">
      <w:pPr>
        <w:jc w:val="both"/>
        <w:rPr>
          <w:lang w:val="ru-RU"/>
        </w:rPr>
      </w:pPr>
      <w:r>
        <w:t>3</w:t>
      </w:r>
      <w:r w:rsidR="00611230">
        <w:t>1</w:t>
      </w:r>
      <w:r>
        <w:t xml:space="preserve">. </w:t>
      </w:r>
      <w:proofErr w:type="spellStart"/>
      <w:r>
        <w:rPr>
          <w:b/>
        </w:rPr>
        <w:t>Шостром</w:t>
      </w:r>
      <w:proofErr w:type="spellEnd"/>
      <w:r>
        <w:rPr>
          <w:b/>
        </w:rPr>
        <w:t xml:space="preserve"> Э. </w:t>
      </w:r>
      <w:r>
        <w:t>Анти-</w:t>
      </w:r>
      <w:proofErr w:type="spellStart"/>
      <w:r>
        <w:t>Карнеги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 w:rsidR="003A407B">
        <w:t>Человек-манипулятор</w:t>
      </w:r>
      <w:proofErr w:type="spellEnd"/>
      <w:r>
        <w:t>. – М.: Дубль-В, 1994.</w:t>
      </w:r>
    </w:p>
    <w:p w:rsidR="00791DD8" w:rsidRDefault="00611230" w:rsidP="00791DD8">
      <w:pPr>
        <w:pStyle w:val="Standard"/>
        <w:jc w:val="both"/>
      </w:pPr>
      <w:r>
        <w:rPr>
          <w:lang w:val="ru-RU"/>
        </w:rPr>
        <w:t>32</w:t>
      </w:r>
      <w:r w:rsidR="00791DD8">
        <w:t xml:space="preserve">. </w:t>
      </w:r>
      <w:r w:rsidR="00791DD8">
        <w:rPr>
          <w:b/>
        </w:rPr>
        <w:t xml:space="preserve">Юнг К. Г. </w:t>
      </w:r>
      <w:proofErr w:type="spellStart"/>
      <w:r w:rsidR="00791DD8">
        <w:t>Проблемы</w:t>
      </w:r>
      <w:proofErr w:type="spellEnd"/>
      <w:r w:rsidR="00791DD8">
        <w:t xml:space="preserve"> души нашого </w:t>
      </w:r>
      <w:proofErr w:type="spellStart"/>
      <w:r w:rsidR="00791DD8">
        <w:t>времени</w:t>
      </w:r>
      <w:proofErr w:type="spellEnd"/>
      <w:r w:rsidR="00791DD8">
        <w:t>. – М.: Канон, 1994. – 120 с.</w:t>
      </w:r>
    </w:p>
    <w:p w:rsidR="00611230" w:rsidRPr="00611230" w:rsidRDefault="00611230" w:rsidP="00791DD8">
      <w:pPr>
        <w:pStyle w:val="Standard"/>
        <w:jc w:val="both"/>
      </w:pPr>
      <w:r>
        <w:t xml:space="preserve">33. </w:t>
      </w:r>
      <w:proofErr w:type="spellStart"/>
      <w:r>
        <w:rPr>
          <w:b/>
        </w:rPr>
        <w:t>Ясперс</w:t>
      </w:r>
      <w:proofErr w:type="spellEnd"/>
      <w:r>
        <w:rPr>
          <w:b/>
        </w:rPr>
        <w:t xml:space="preserve"> К. </w:t>
      </w:r>
      <w:r>
        <w:t xml:space="preserve">Психологія світоглядів. – К.: </w:t>
      </w:r>
      <w:proofErr w:type="spellStart"/>
      <w:r>
        <w:t>Юнівер</w:t>
      </w:r>
      <w:proofErr w:type="spellEnd"/>
      <w:r>
        <w:t>, 2009.</w:t>
      </w:r>
    </w:p>
    <w:p w:rsidR="00791DD8" w:rsidRDefault="00791DD8" w:rsidP="00791DD8">
      <w:pPr>
        <w:pStyle w:val="Standard"/>
        <w:jc w:val="both"/>
      </w:pPr>
    </w:p>
    <w:p w:rsidR="00791DD8" w:rsidRDefault="00416366" w:rsidP="00791D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791DD8">
        <w:rPr>
          <w:b/>
          <w:sz w:val="28"/>
          <w:szCs w:val="28"/>
        </w:rPr>
        <w:t>. Інформаційні ресурси</w:t>
      </w:r>
    </w:p>
    <w:p w:rsidR="00791DD8" w:rsidRDefault="00791DD8" w:rsidP="00791DD8">
      <w:pPr>
        <w:jc w:val="both"/>
        <w:rPr>
          <w:b/>
          <w:sz w:val="28"/>
          <w:szCs w:val="28"/>
        </w:rPr>
      </w:pP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Примітки: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791DD8" w:rsidRDefault="00791DD8" w:rsidP="00791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Розробляється лектором. Робоча програма навчальної дисципліни розглядається на засіданні кафедри (циклової комісії), ради (методичної комісії) факультету (навчального закладу), підписується завідувачем кафедри (головою циклової комісії), головою ради (методичної комісії) і затверджується проректором (заступником директора) вищого навчального закладу з навчальної роботи.</w:t>
      </w:r>
    </w:p>
    <w:p w:rsidR="002347E5" w:rsidRDefault="00791DD8" w:rsidP="00791D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Формат бланку А4 (210 х </w:t>
      </w:r>
      <w:smartTag w:uri="urn:schemas-microsoft-com:office:smarttags" w:element="metricconverter">
        <w:smartTagPr>
          <w:attr w:name="ProductID" w:val="297 мм"/>
        </w:smartTagPr>
        <w:r>
          <w:rPr>
            <w:sz w:val="28"/>
            <w:szCs w:val="28"/>
          </w:rPr>
          <w:t>297 мм</w:t>
        </w:r>
      </w:smartTag>
      <w:r>
        <w:rPr>
          <w:sz w:val="28"/>
          <w:szCs w:val="28"/>
        </w:rPr>
        <w:t>).</w:t>
      </w:r>
    </w:p>
    <w:p w:rsidR="002347E5" w:rsidRDefault="002347E5" w:rsidP="00791DD8">
      <w:pPr>
        <w:jc w:val="both"/>
        <w:rPr>
          <w:b/>
          <w:sz w:val="28"/>
          <w:szCs w:val="28"/>
        </w:rPr>
      </w:pPr>
    </w:p>
    <w:p w:rsidR="00513F90" w:rsidRPr="001F6382" w:rsidRDefault="00513F90" w:rsidP="00791DD8">
      <w:pPr>
        <w:autoSpaceDE w:val="0"/>
        <w:autoSpaceDN w:val="0"/>
        <w:adjustRightInd w:val="0"/>
        <w:spacing w:line="480" w:lineRule="exact"/>
        <w:jc w:val="both"/>
        <w:rPr>
          <w:sz w:val="28"/>
          <w:szCs w:val="28"/>
        </w:rPr>
      </w:pPr>
    </w:p>
    <w:sectPr w:rsidR="00513F90" w:rsidRPr="001F6382" w:rsidSect="00871C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6BE"/>
    <w:multiLevelType w:val="multilevel"/>
    <w:tmpl w:val="48A8CE9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FF183B"/>
    <w:multiLevelType w:val="hybridMultilevel"/>
    <w:tmpl w:val="10B663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44E46"/>
    <w:multiLevelType w:val="hybridMultilevel"/>
    <w:tmpl w:val="B748E556"/>
    <w:lvl w:ilvl="0" w:tplc="BED204DC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4034"/>
    <w:rsid w:val="000318BE"/>
    <w:rsid w:val="000329D2"/>
    <w:rsid w:val="000522B6"/>
    <w:rsid w:val="000B585E"/>
    <w:rsid w:val="000C28AE"/>
    <w:rsid w:val="000E20FA"/>
    <w:rsid w:val="000F40D4"/>
    <w:rsid w:val="0010506F"/>
    <w:rsid w:val="0012634A"/>
    <w:rsid w:val="001927B7"/>
    <w:rsid w:val="001D52BE"/>
    <w:rsid w:val="001F6382"/>
    <w:rsid w:val="00215DB2"/>
    <w:rsid w:val="002347E5"/>
    <w:rsid w:val="0025139C"/>
    <w:rsid w:val="00260421"/>
    <w:rsid w:val="002672E1"/>
    <w:rsid w:val="00287211"/>
    <w:rsid w:val="002B702D"/>
    <w:rsid w:val="002D0C49"/>
    <w:rsid w:val="002E4034"/>
    <w:rsid w:val="002F6EA1"/>
    <w:rsid w:val="00316083"/>
    <w:rsid w:val="003A407B"/>
    <w:rsid w:val="003F094C"/>
    <w:rsid w:val="00403A6A"/>
    <w:rsid w:val="00414F40"/>
    <w:rsid w:val="00416366"/>
    <w:rsid w:val="004603F7"/>
    <w:rsid w:val="004A0218"/>
    <w:rsid w:val="004A1A7B"/>
    <w:rsid w:val="004C3E93"/>
    <w:rsid w:val="00513F90"/>
    <w:rsid w:val="00531C18"/>
    <w:rsid w:val="00590150"/>
    <w:rsid w:val="005B5AF1"/>
    <w:rsid w:val="005C36A3"/>
    <w:rsid w:val="00611230"/>
    <w:rsid w:val="00613D41"/>
    <w:rsid w:val="00661AF6"/>
    <w:rsid w:val="006925DC"/>
    <w:rsid w:val="006B1C5A"/>
    <w:rsid w:val="006D2A2F"/>
    <w:rsid w:val="006E2E8F"/>
    <w:rsid w:val="006E71A1"/>
    <w:rsid w:val="0072404A"/>
    <w:rsid w:val="007310B8"/>
    <w:rsid w:val="007679D5"/>
    <w:rsid w:val="00791DD8"/>
    <w:rsid w:val="007B028B"/>
    <w:rsid w:val="007D4075"/>
    <w:rsid w:val="007D50FA"/>
    <w:rsid w:val="007F515C"/>
    <w:rsid w:val="007F5C50"/>
    <w:rsid w:val="007F6330"/>
    <w:rsid w:val="0080650E"/>
    <w:rsid w:val="00824394"/>
    <w:rsid w:val="00856634"/>
    <w:rsid w:val="00867F99"/>
    <w:rsid w:val="00871C36"/>
    <w:rsid w:val="008A7979"/>
    <w:rsid w:val="009262E4"/>
    <w:rsid w:val="00950CD7"/>
    <w:rsid w:val="00983691"/>
    <w:rsid w:val="00994F3B"/>
    <w:rsid w:val="009A6E84"/>
    <w:rsid w:val="009B470A"/>
    <w:rsid w:val="009C46AE"/>
    <w:rsid w:val="009D74C5"/>
    <w:rsid w:val="009E3B65"/>
    <w:rsid w:val="00A0471B"/>
    <w:rsid w:val="00A67563"/>
    <w:rsid w:val="00AC64BC"/>
    <w:rsid w:val="00AF1389"/>
    <w:rsid w:val="00B04433"/>
    <w:rsid w:val="00B0472A"/>
    <w:rsid w:val="00B47CBA"/>
    <w:rsid w:val="00B62EE6"/>
    <w:rsid w:val="00BB1E29"/>
    <w:rsid w:val="00BE541A"/>
    <w:rsid w:val="00C372A2"/>
    <w:rsid w:val="00C41AB4"/>
    <w:rsid w:val="00C42B1A"/>
    <w:rsid w:val="00C66D5B"/>
    <w:rsid w:val="00C8083B"/>
    <w:rsid w:val="00CA1370"/>
    <w:rsid w:val="00CC2333"/>
    <w:rsid w:val="00CF0AE6"/>
    <w:rsid w:val="00CF1F44"/>
    <w:rsid w:val="00CF2437"/>
    <w:rsid w:val="00CF70F6"/>
    <w:rsid w:val="00D033CB"/>
    <w:rsid w:val="00D0628B"/>
    <w:rsid w:val="00D1306C"/>
    <w:rsid w:val="00D45671"/>
    <w:rsid w:val="00DA443C"/>
    <w:rsid w:val="00DD3E26"/>
    <w:rsid w:val="00DE0CDA"/>
    <w:rsid w:val="00E1032F"/>
    <w:rsid w:val="00E1518A"/>
    <w:rsid w:val="00E21FE2"/>
    <w:rsid w:val="00E310F2"/>
    <w:rsid w:val="00E71644"/>
    <w:rsid w:val="00E76711"/>
    <w:rsid w:val="00EC2F63"/>
    <w:rsid w:val="00ED3E7C"/>
    <w:rsid w:val="00ED4377"/>
    <w:rsid w:val="00EF5F46"/>
    <w:rsid w:val="00F11E62"/>
    <w:rsid w:val="00F4145C"/>
    <w:rsid w:val="00F6592D"/>
    <w:rsid w:val="00F65F69"/>
    <w:rsid w:val="00F70A68"/>
    <w:rsid w:val="00F77060"/>
    <w:rsid w:val="00F85C9F"/>
    <w:rsid w:val="00FB79A5"/>
    <w:rsid w:val="00FD368E"/>
    <w:rsid w:val="00FF1F72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0F2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F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0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0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rvts9">
    <w:name w:val="rvts9"/>
    <w:uiPriority w:val="99"/>
    <w:rsid w:val="00E310F2"/>
  </w:style>
  <w:style w:type="paragraph" w:styleId="a3">
    <w:name w:val="List Paragraph"/>
    <w:basedOn w:val="a"/>
    <w:uiPriority w:val="34"/>
    <w:qFormat/>
    <w:rsid w:val="009E3B65"/>
    <w:pPr>
      <w:ind w:left="720"/>
      <w:contextualSpacing/>
    </w:pPr>
  </w:style>
  <w:style w:type="paragraph" w:styleId="a4">
    <w:name w:val="No Spacing"/>
    <w:uiPriority w:val="1"/>
    <w:qFormat/>
    <w:rsid w:val="001D52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2347E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rsid w:val="0023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1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0F2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F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0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0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rvts9">
    <w:name w:val="rvts9"/>
    <w:uiPriority w:val="99"/>
    <w:rsid w:val="00E310F2"/>
  </w:style>
  <w:style w:type="paragraph" w:styleId="a3">
    <w:name w:val="List Paragraph"/>
    <w:basedOn w:val="a"/>
    <w:uiPriority w:val="34"/>
    <w:qFormat/>
    <w:rsid w:val="009E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52FD-0DF1-4E0D-A466-90EFADAE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21</Pages>
  <Words>32097</Words>
  <Characters>18296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Психологія</dc:creator>
  <cp:lastModifiedBy>Admin</cp:lastModifiedBy>
  <cp:revision>35</cp:revision>
  <cp:lastPrinted>2019-03-20T11:10:00Z</cp:lastPrinted>
  <dcterms:created xsi:type="dcterms:W3CDTF">2018-04-21T01:15:00Z</dcterms:created>
  <dcterms:modified xsi:type="dcterms:W3CDTF">2019-03-20T11:13:00Z</dcterms:modified>
</cp:coreProperties>
</file>